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08C" w:rsidRPr="00A27CDA" w:rsidRDefault="00C5208C" w:rsidP="00214410">
      <w:pPr>
        <w:widowControl w:val="0"/>
        <w:spacing w:line="221" w:lineRule="auto"/>
        <w:ind w:firstLine="284"/>
        <w:rPr>
          <w:rFonts w:hint="cs"/>
          <w:sz w:val="28"/>
          <w:szCs w:val="28"/>
          <w:rtl/>
          <w:lang w:bidi="ar-EG"/>
        </w:rPr>
      </w:pPr>
    </w:p>
    <w:p w:rsidR="008C21BE" w:rsidRPr="00FD68DE" w:rsidRDefault="008C21BE" w:rsidP="00214410">
      <w:pPr>
        <w:pStyle w:val="StyleComplexBLotus12ptJustifiedFirstline05cm"/>
        <w:widowControl w:val="0"/>
        <w:spacing w:line="221" w:lineRule="auto"/>
        <w:jc w:val="center"/>
        <w:rPr>
          <w:rFonts w:ascii="Times New Roman" w:hAnsi="Times New Roman" w:cs="B Jadid" w:hint="cs"/>
          <w:b/>
          <w:bCs/>
          <w:sz w:val="32"/>
          <w:szCs w:val="32"/>
          <w:rtl/>
          <w:lang w:bidi="fa-IR"/>
        </w:rPr>
      </w:pPr>
    </w:p>
    <w:p w:rsidR="008C21BE" w:rsidRPr="00FD68DE" w:rsidRDefault="00FD68DE" w:rsidP="00214410">
      <w:pPr>
        <w:pStyle w:val="StyleComplexBLotus12ptJustifiedFirstline05cm"/>
        <w:widowControl w:val="0"/>
        <w:spacing w:line="221" w:lineRule="auto"/>
        <w:jc w:val="center"/>
        <w:rPr>
          <w:rFonts w:ascii="Times New Roman" w:hAnsi="Times New Roman" w:cs="B Jadid" w:hint="cs"/>
          <w:sz w:val="72"/>
          <w:szCs w:val="72"/>
          <w:rtl/>
          <w:lang w:bidi="fa-IR"/>
        </w:rPr>
      </w:pPr>
      <w:r w:rsidRPr="00FD68DE">
        <w:rPr>
          <w:rFonts w:ascii="Times New Roman" w:hAnsi="Times New Roman" w:cs="B Jadid" w:hint="cs"/>
          <w:sz w:val="72"/>
          <w:szCs w:val="72"/>
          <w:rtl/>
          <w:lang w:bidi="fa-IR"/>
        </w:rPr>
        <w:t xml:space="preserve">دليل و برهان در تبرئه ابوهريره </w:t>
      </w:r>
      <w:r w:rsidRPr="00FD68DE">
        <w:rPr>
          <w:rFonts w:ascii="Times New Roman" w:hAnsi="Times New Roman" w:cs="B Lotus" w:hint="cs"/>
          <w:sz w:val="96"/>
          <w:szCs w:val="96"/>
          <w:rtl/>
          <w:lang w:bidi="fa-IR"/>
        </w:rPr>
        <w:sym w:font="AGA Arabesque" w:char="F074"/>
      </w:r>
      <w:r w:rsidRPr="00FD68DE">
        <w:rPr>
          <w:rFonts w:ascii="Times New Roman" w:hAnsi="Times New Roman" w:cs="B Jadid" w:hint="cs"/>
          <w:sz w:val="72"/>
          <w:szCs w:val="72"/>
          <w:rtl/>
          <w:lang w:bidi="fa-IR"/>
        </w:rPr>
        <w:t xml:space="preserve"> از بهتان</w:t>
      </w:r>
    </w:p>
    <w:p w:rsidR="00A27CDA" w:rsidRPr="00A27CDA" w:rsidRDefault="00A27CDA" w:rsidP="00214410">
      <w:pPr>
        <w:widowControl w:val="0"/>
        <w:spacing w:line="221" w:lineRule="auto"/>
        <w:jc w:val="center"/>
        <w:rPr>
          <w:rFonts w:ascii="Lotus Linotype" w:hAnsi="Lotus Linotype" w:cs="Lotus Linotype"/>
          <w:b/>
          <w:bCs/>
          <w:sz w:val="28"/>
          <w:szCs w:val="28"/>
          <w:rtl/>
          <w:lang w:bidi="fa-IR"/>
        </w:rPr>
      </w:pPr>
      <w:r w:rsidRPr="00A27CDA">
        <w:rPr>
          <w:rFonts w:ascii="Lotus Linotype" w:hAnsi="Lotus Linotype" w:cs="Lotus Linotype"/>
          <w:b/>
          <w:bCs/>
          <w:sz w:val="28"/>
          <w:szCs w:val="28"/>
          <w:rtl/>
          <w:lang w:bidi="fa-IR"/>
        </w:rPr>
        <w:t>ترجمة كتاب(</w:t>
      </w:r>
      <w:r w:rsidR="00FD68DE">
        <w:rPr>
          <w:rFonts w:ascii="Lotus Linotype" w:hAnsi="Lotus Linotype" w:cs="Lotus Linotype" w:hint="cs"/>
          <w:b/>
          <w:bCs/>
          <w:sz w:val="28"/>
          <w:szCs w:val="28"/>
          <w:rtl/>
          <w:lang w:bidi="fa-IR"/>
        </w:rPr>
        <w:t xml:space="preserve">الدليل والبرهان في تبرئة أبي هريرة </w:t>
      </w:r>
      <w:r w:rsidR="00FD68DE" w:rsidRPr="00FD68DE">
        <w:rPr>
          <w:rFonts w:ascii="Lotus Linotype" w:hAnsi="Lotus Linotype" w:cs="B Lotus" w:hint="cs"/>
          <w:b/>
          <w:bCs/>
          <w:sz w:val="28"/>
          <w:szCs w:val="28"/>
          <w:rtl/>
          <w:lang w:bidi="fa-IR"/>
        </w:rPr>
        <w:sym w:font="AGA Arabesque" w:char="F074"/>
      </w:r>
      <w:r w:rsidR="00FD68DE">
        <w:rPr>
          <w:rFonts w:ascii="Lotus Linotype" w:hAnsi="Lotus Linotype" w:cs="Lotus Linotype" w:hint="cs"/>
          <w:b/>
          <w:bCs/>
          <w:sz w:val="28"/>
          <w:szCs w:val="28"/>
          <w:rtl/>
          <w:lang w:bidi="fa-IR"/>
        </w:rPr>
        <w:t xml:space="preserve"> من البهتان</w:t>
      </w:r>
      <w:r w:rsidRPr="00A27CDA">
        <w:rPr>
          <w:rFonts w:ascii="Lotus Linotype" w:hAnsi="Lotus Linotype" w:cs="Lotus Linotype"/>
          <w:b/>
          <w:bCs/>
          <w:sz w:val="28"/>
          <w:szCs w:val="28"/>
          <w:rtl/>
          <w:lang w:bidi="fa-IR"/>
        </w:rPr>
        <w:t>)</w:t>
      </w:r>
    </w:p>
    <w:p w:rsidR="00A27CDA" w:rsidRPr="00A27CDA" w:rsidRDefault="007B199F" w:rsidP="00214410">
      <w:pPr>
        <w:widowControl w:val="0"/>
        <w:spacing w:line="221" w:lineRule="auto"/>
        <w:jc w:val="center"/>
        <w:rPr>
          <w:rFonts w:cs="B Titr" w:hint="cs"/>
          <w:sz w:val="44"/>
          <w:szCs w:val="44"/>
          <w:rtl/>
          <w:lang w:bidi="fa-IR"/>
        </w:rPr>
      </w:pPr>
      <w:r>
        <w:rPr>
          <w:rFonts w:cs="B Titr" w:hint="cs"/>
          <w:sz w:val="44"/>
          <w:szCs w:val="44"/>
          <w:rtl/>
          <w:lang w:bidi="fa-IR"/>
        </w:rPr>
        <w:t xml:space="preserve"> </w:t>
      </w:r>
    </w:p>
    <w:p w:rsidR="00A27CDA" w:rsidRPr="00A27CDA" w:rsidRDefault="00A27CDA" w:rsidP="00214410">
      <w:pPr>
        <w:widowControl w:val="0"/>
        <w:spacing w:line="221" w:lineRule="auto"/>
        <w:jc w:val="center"/>
        <w:rPr>
          <w:rFonts w:cs="B Titr" w:hint="cs"/>
          <w:sz w:val="44"/>
          <w:szCs w:val="44"/>
          <w:rtl/>
          <w:lang w:bidi="fa-IR"/>
        </w:rPr>
      </w:pPr>
      <w:r w:rsidRPr="00A27CDA">
        <w:rPr>
          <w:rFonts w:cs="B Titr" w:hint="cs"/>
          <w:sz w:val="44"/>
          <w:szCs w:val="44"/>
          <w:rtl/>
          <w:lang w:bidi="fa-IR"/>
        </w:rPr>
        <w:t>تاليف:</w:t>
      </w:r>
    </w:p>
    <w:p w:rsidR="00A27CDA" w:rsidRDefault="00FD68DE" w:rsidP="00214410">
      <w:pPr>
        <w:widowControl w:val="0"/>
        <w:spacing w:line="221" w:lineRule="auto"/>
        <w:jc w:val="center"/>
        <w:rPr>
          <w:rFonts w:cs="B Titr" w:hint="cs"/>
          <w:sz w:val="44"/>
          <w:szCs w:val="44"/>
          <w:rtl/>
          <w:lang w:bidi="fa-IR"/>
        </w:rPr>
      </w:pPr>
      <w:r>
        <w:rPr>
          <w:rFonts w:cs="B Titr" w:hint="cs"/>
          <w:sz w:val="44"/>
          <w:szCs w:val="44"/>
          <w:rtl/>
          <w:lang w:bidi="fa-IR"/>
        </w:rPr>
        <w:t>عبدالله بن عبدالعزيز بن علي الناصر</w:t>
      </w:r>
    </w:p>
    <w:p w:rsidR="00A27CDA" w:rsidRDefault="00A27CDA" w:rsidP="00214410">
      <w:pPr>
        <w:widowControl w:val="0"/>
        <w:spacing w:line="221" w:lineRule="auto"/>
        <w:jc w:val="center"/>
        <w:rPr>
          <w:rFonts w:cs="B Titr" w:hint="cs"/>
          <w:sz w:val="44"/>
          <w:szCs w:val="44"/>
          <w:rtl/>
          <w:lang w:bidi="fa-IR"/>
        </w:rPr>
      </w:pPr>
    </w:p>
    <w:p w:rsidR="00FD68DE" w:rsidRPr="00FD68DE" w:rsidRDefault="00FD68DE" w:rsidP="00214410">
      <w:pPr>
        <w:widowControl w:val="0"/>
        <w:spacing w:line="221" w:lineRule="auto"/>
        <w:jc w:val="center"/>
        <w:rPr>
          <w:rFonts w:ascii="Lotus Linotype" w:hAnsi="Lotus Linotype" w:cs="Lotus Linotype"/>
          <w:b/>
          <w:bCs/>
          <w:sz w:val="44"/>
          <w:szCs w:val="44"/>
          <w:rtl/>
          <w:lang w:bidi="fa-IR"/>
        </w:rPr>
      </w:pPr>
      <w:r w:rsidRPr="00FD68DE">
        <w:rPr>
          <w:rFonts w:ascii="Lotus Linotype" w:hAnsi="Lotus Linotype" w:cs="Lotus Linotype"/>
          <w:b/>
          <w:bCs/>
          <w:sz w:val="44"/>
          <w:szCs w:val="44"/>
          <w:rtl/>
          <w:lang w:bidi="fa-IR"/>
        </w:rPr>
        <w:t>مراجعه و تقديم: دكتر عبدالله بن إسماعيل</w:t>
      </w:r>
    </w:p>
    <w:p w:rsidR="00A27CDA" w:rsidRDefault="00A27CDA" w:rsidP="00214410">
      <w:pPr>
        <w:widowControl w:val="0"/>
        <w:spacing w:line="221" w:lineRule="auto"/>
        <w:jc w:val="center"/>
        <w:rPr>
          <w:rFonts w:cs="B Titr" w:hint="cs"/>
          <w:sz w:val="44"/>
          <w:szCs w:val="44"/>
          <w:rtl/>
          <w:lang w:bidi="fa-IR"/>
        </w:rPr>
      </w:pPr>
    </w:p>
    <w:p w:rsidR="00A27CDA" w:rsidRDefault="00A27CDA" w:rsidP="00214410">
      <w:pPr>
        <w:widowControl w:val="0"/>
        <w:spacing w:line="221" w:lineRule="auto"/>
        <w:jc w:val="center"/>
        <w:rPr>
          <w:rFonts w:cs="B Titr" w:hint="cs"/>
          <w:sz w:val="44"/>
          <w:szCs w:val="44"/>
          <w:rtl/>
          <w:lang w:bidi="fa-IR"/>
        </w:rPr>
      </w:pPr>
      <w:r>
        <w:rPr>
          <w:rFonts w:cs="B Titr" w:hint="cs"/>
          <w:sz w:val="44"/>
          <w:szCs w:val="44"/>
          <w:rtl/>
          <w:lang w:bidi="fa-IR"/>
        </w:rPr>
        <w:t>ترجمه:</w:t>
      </w:r>
    </w:p>
    <w:p w:rsidR="00A27CDA" w:rsidRDefault="00CF3907" w:rsidP="00214410">
      <w:pPr>
        <w:widowControl w:val="0"/>
        <w:spacing w:line="221" w:lineRule="auto"/>
        <w:jc w:val="center"/>
        <w:rPr>
          <w:rFonts w:cs="B Titr" w:hint="cs"/>
          <w:sz w:val="44"/>
          <w:szCs w:val="44"/>
          <w:rtl/>
          <w:lang w:bidi="fa-IR"/>
        </w:rPr>
      </w:pPr>
      <w:r>
        <w:rPr>
          <w:rFonts w:cs="B Titr" w:hint="cs"/>
          <w:sz w:val="44"/>
          <w:szCs w:val="44"/>
          <w:rtl/>
          <w:lang w:bidi="fa-IR"/>
        </w:rPr>
        <w:t>ا</w:t>
      </w:r>
      <w:r w:rsidR="00A27CDA">
        <w:rPr>
          <w:rFonts w:cs="B Titr" w:hint="cs"/>
          <w:sz w:val="44"/>
          <w:szCs w:val="44"/>
          <w:rtl/>
          <w:lang w:bidi="fa-IR"/>
        </w:rPr>
        <w:t>سحاق بن عبدالله العوضي</w:t>
      </w:r>
    </w:p>
    <w:p w:rsidR="00A27CDA" w:rsidRDefault="00A27CDA" w:rsidP="00214410">
      <w:pPr>
        <w:widowControl w:val="0"/>
        <w:spacing w:line="221" w:lineRule="auto"/>
        <w:jc w:val="center"/>
        <w:rPr>
          <w:rFonts w:cs="B Titr" w:hint="cs"/>
          <w:sz w:val="44"/>
          <w:szCs w:val="44"/>
          <w:rtl/>
          <w:lang w:bidi="fa-IR"/>
        </w:rPr>
      </w:pPr>
    </w:p>
    <w:p w:rsidR="00A27CDA" w:rsidRDefault="00A27CDA" w:rsidP="00214410">
      <w:pPr>
        <w:widowControl w:val="0"/>
        <w:spacing w:line="221" w:lineRule="auto"/>
        <w:jc w:val="center"/>
        <w:rPr>
          <w:rFonts w:ascii="Lotus Linotype" w:hAnsi="Lotus Linotype" w:cs="Lotus Linotype"/>
          <w:b/>
          <w:bCs/>
          <w:sz w:val="32"/>
          <w:szCs w:val="32"/>
          <w:rtl/>
          <w:lang w:bidi="fa-IR"/>
        </w:rPr>
      </w:pPr>
      <w:r w:rsidRPr="00A27CDA">
        <w:rPr>
          <w:rFonts w:ascii="Lotus Linotype" w:hAnsi="Lotus Linotype" w:cs="Lotus Linotype"/>
          <w:b/>
          <w:bCs/>
          <w:sz w:val="32"/>
          <w:szCs w:val="32"/>
          <w:rtl/>
          <w:lang w:bidi="fa-IR"/>
        </w:rPr>
        <w:t>چاپ اول 1429/1387هـ</w:t>
      </w:r>
    </w:p>
    <w:p w:rsidR="00A27CDA" w:rsidRPr="00A27CDA" w:rsidRDefault="00A27CDA" w:rsidP="00214410">
      <w:pPr>
        <w:widowControl w:val="0"/>
        <w:spacing w:line="221" w:lineRule="auto"/>
        <w:jc w:val="center"/>
        <w:rPr>
          <w:rFonts w:hint="cs"/>
          <w:sz w:val="28"/>
          <w:szCs w:val="28"/>
          <w:rtl/>
        </w:rPr>
      </w:pPr>
      <w:r>
        <w:rPr>
          <w:rFonts w:ascii="Lotus Linotype" w:hAnsi="Lotus Linotype" w:cs="Lotus Linotype"/>
          <w:b/>
          <w:bCs/>
          <w:sz w:val="32"/>
          <w:szCs w:val="32"/>
          <w:rtl/>
          <w:lang w:bidi="fa-IR"/>
        </w:rPr>
        <w:br w:type="page"/>
      </w:r>
    </w:p>
    <w:p w:rsidR="00A27CDA" w:rsidRPr="00A27CDA" w:rsidRDefault="003D6E52" w:rsidP="00214410">
      <w:pPr>
        <w:widowControl w:val="0"/>
        <w:spacing w:line="221" w:lineRule="auto"/>
        <w:ind w:firstLine="284"/>
        <w:jc w:val="lowKashida"/>
        <w:rPr>
          <w:rFonts w:hint="cs"/>
          <w:sz w:val="28"/>
          <w:szCs w:val="28"/>
          <w:rtl/>
        </w:rPr>
      </w:pPr>
      <w:r>
        <w:rPr>
          <w:rFonts w:hint="cs"/>
          <w:noProof/>
          <w:sz w:val="28"/>
          <w:szCs w:val="28"/>
          <w:rtl/>
        </w:rPr>
        <w:lastRenderedPageBreak/>
        <w:pict>
          <v:oval id="_x0000_s1033" style="position:absolute;left:0;text-align:left;margin-left:320.35pt;margin-top:-13.25pt;width:13.6pt;height:14.2pt;z-index:251658752" filled="f"/>
        </w:pict>
      </w:r>
      <w:r>
        <w:rPr>
          <w:rFonts w:hint="cs"/>
          <w:noProof/>
          <w:sz w:val="28"/>
          <w:szCs w:val="28"/>
          <w:rtl/>
        </w:rPr>
        <w:pict>
          <v:oval id="_x0000_s1034" style="position:absolute;left:0;text-align:left;margin-left:315pt;margin-top:-21.6pt;width:25pt;height:23.25pt;z-index:251659776" filled="f" stroked="f">
            <v:textbox style="mso-next-textbox:#_x0000_s1034" inset="0,,0,0">
              <w:txbxContent>
                <w:p w:rsidR="00F91E48" w:rsidRPr="00543DCE" w:rsidRDefault="00F91E48" w:rsidP="008D3645">
                  <w:pPr>
                    <w:jc w:val="center"/>
                    <w:rPr>
                      <w:rFonts w:hint="cs"/>
                    </w:rPr>
                  </w:pPr>
                  <w:r w:rsidRPr="00543DCE">
                    <w:rPr>
                      <w:rFonts w:hint="cs"/>
                      <w:rtl/>
                    </w:rPr>
                    <w:t>ح</w:t>
                  </w:r>
                </w:p>
              </w:txbxContent>
            </v:textbox>
          </v:oval>
        </w:pict>
      </w:r>
      <w:r w:rsidR="008D3645">
        <w:rPr>
          <w:rFonts w:hint="cs"/>
          <w:noProof/>
          <w:sz w:val="28"/>
          <w:szCs w:val="28"/>
          <w:rtl/>
        </w:rPr>
        <w:pict>
          <v:oval id="_x0000_s1031" style="position:absolute;left:0;text-align:left;margin-left:619.25pt;margin-top:-22.35pt;width:13.6pt;height:16.45pt;z-index:251657728" filled="f"/>
        </w:pict>
      </w:r>
    </w:p>
    <w:p w:rsidR="00A27CDA" w:rsidRDefault="00A27CDA"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Pr="00A27CDA" w:rsidRDefault="008D3645" w:rsidP="00214410">
      <w:pPr>
        <w:widowControl w:val="0"/>
        <w:spacing w:line="221" w:lineRule="auto"/>
        <w:ind w:firstLine="284"/>
        <w:jc w:val="lowKashida"/>
        <w:rPr>
          <w:rFonts w:hint="cs"/>
          <w:sz w:val="28"/>
          <w:szCs w:val="28"/>
          <w:rtl/>
        </w:rPr>
      </w:pPr>
    </w:p>
    <w:p w:rsidR="0039438A" w:rsidRPr="00020200" w:rsidRDefault="00CD62F2" w:rsidP="00214410">
      <w:pPr>
        <w:widowControl w:val="0"/>
        <w:tabs>
          <w:tab w:val="right" w:leader="dot" w:pos="5138"/>
        </w:tabs>
        <w:spacing w:line="228" w:lineRule="auto"/>
        <w:rPr>
          <w:rFonts w:cs="Jadid" w:hint="cs"/>
          <w:sz w:val="28"/>
          <w:szCs w:val="28"/>
          <w:rtl/>
        </w:rPr>
      </w:pPr>
      <w:r>
        <w:rPr>
          <w:rFonts w:cs="Jadid" w:hint="cs"/>
          <w:sz w:val="28"/>
          <w:szCs w:val="28"/>
          <w:rtl/>
        </w:rPr>
        <w:t xml:space="preserve">       </w:t>
      </w:r>
      <w:r w:rsidR="0039438A" w:rsidRPr="00020200">
        <w:rPr>
          <w:rFonts w:cs="Jadid" w:hint="cs"/>
          <w:sz w:val="28"/>
          <w:szCs w:val="28"/>
          <w:rtl/>
        </w:rPr>
        <w:t>شناسنامه كتاب</w:t>
      </w:r>
    </w:p>
    <w:p w:rsidR="0039438A" w:rsidRDefault="0039438A" w:rsidP="00214410">
      <w:pPr>
        <w:widowControl w:val="0"/>
        <w:tabs>
          <w:tab w:val="right" w:leader="dot" w:pos="5138"/>
        </w:tabs>
        <w:spacing w:line="228" w:lineRule="auto"/>
        <w:ind w:left="998"/>
        <w:rPr>
          <w:rFonts w:cs="B Lotus" w:hint="cs"/>
          <w:sz w:val="28"/>
          <w:szCs w:val="28"/>
          <w:rtl/>
        </w:rPr>
      </w:pPr>
      <w:r>
        <w:rPr>
          <w:rFonts w:cs="B Lotus" w:hint="cs"/>
          <w:noProof/>
          <w:sz w:val="28"/>
          <w:szCs w:val="28"/>
          <w:rtl/>
        </w:rPr>
        <w:pict>
          <v:line id="_x0000_s1026" style="position:absolute;left:0;text-align:left;flip:x;z-index:251655680" from="174pt,13pt" to="345pt,13pt" strokeweight="1.5pt">
            <w10:wrap anchorx="page"/>
          </v:line>
        </w:pict>
      </w:r>
    </w:p>
    <w:tbl>
      <w:tblPr>
        <w:bidiVisual/>
        <w:tblW w:w="0" w:type="auto"/>
        <w:tblInd w:w="160" w:type="dxa"/>
        <w:tblLook w:val="01E0"/>
      </w:tblPr>
      <w:tblGrid>
        <w:gridCol w:w="1259"/>
        <w:gridCol w:w="236"/>
        <w:gridCol w:w="5564"/>
      </w:tblGrid>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نام كتاب:</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8C21BE" w:rsidRDefault="00FD68DE" w:rsidP="00214410">
            <w:pPr>
              <w:widowControl w:val="0"/>
              <w:tabs>
                <w:tab w:val="right" w:leader="dot" w:pos="5138"/>
              </w:tabs>
              <w:spacing w:line="228" w:lineRule="auto"/>
              <w:jc w:val="lowKashida"/>
              <w:rPr>
                <w:rFonts w:ascii="Lotus Linotype" w:hAnsi="Lotus Linotype" w:cs="Lotus Linotype" w:hint="cs"/>
                <w:b/>
                <w:bCs/>
                <w:spacing w:val="-4"/>
                <w:rtl/>
                <w:lang w:bidi="fa-IR"/>
              </w:rPr>
            </w:pPr>
            <w:r>
              <w:rPr>
                <w:rFonts w:ascii="Lotus Linotype" w:hAnsi="Lotus Linotype" w:cs="Lotus Linotype" w:hint="cs"/>
                <w:b/>
                <w:bCs/>
                <w:spacing w:val="-4"/>
                <w:sz w:val="26"/>
                <w:szCs w:val="26"/>
                <w:rtl/>
                <w:lang w:bidi="fa-IR"/>
              </w:rPr>
              <w:t xml:space="preserve">دليل و برهان در تبرئه ابوهريره </w:t>
            </w:r>
            <w:r w:rsidRPr="00FD68DE">
              <w:rPr>
                <w:rFonts w:ascii="Lotus Linotype" w:hAnsi="Lotus Linotype" w:cs="B Lotus" w:hint="cs"/>
                <w:b/>
                <w:bCs/>
                <w:spacing w:val="-4"/>
                <w:sz w:val="28"/>
                <w:szCs w:val="28"/>
                <w:rtl/>
                <w:lang w:bidi="fa-IR"/>
              </w:rPr>
              <w:sym w:font="AGA Arabesque" w:char="F074"/>
            </w:r>
            <w:r>
              <w:rPr>
                <w:rFonts w:ascii="Lotus Linotype" w:hAnsi="Lotus Linotype" w:cs="Lotus Linotype" w:hint="cs"/>
                <w:b/>
                <w:bCs/>
                <w:spacing w:val="-4"/>
                <w:sz w:val="26"/>
                <w:szCs w:val="26"/>
                <w:rtl/>
                <w:lang w:bidi="fa-IR"/>
              </w:rPr>
              <w:t xml:space="preserve"> از بهتان</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نويسنده:</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FD68DE" w:rsidP="00214410">
            <w:pPr>
              <w:widowControl w:val="0"/>
              <w:tabs>
                <w:tab w:val="right" w:leader="dot" w:pos="5138"/>
              </w:tabs>
              <w:spacing w:line="228" w:lineRule="auto"/>
              <w:jc w:val="lowKashida"/>
              <w:rPr>
                <w:rFonts w:cs="B Lotus" w:hint="cs"/>
                <w:b/>
                <w:bCs/>
                <w:sz w:val="26"/>
                <w:szCs w:val="26"/>
                <w:rtl/>
              </w:rPr>
            </w:pPr>
            <w:r>
              <w:rPr>
                <w:rFonts w:cs="B Lotus" w:hint="cs"/>
                <w:b/>
                <w:bCs/>
                <w:sz w:val="26"/>
                <w:szCs w:val="26"/>
                <w:rtl/>
              </w:rPr>
              <w:t>عبدالله بن عبدالعزيز بن علي الناصر</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ت</w:t>
            </w:r>
            <w:r>
              <w:rPr>
                <w:rFonts w:cs="B Lotus" w:hint="cs"/>
                <w:b/>
                <w:bCs/>
                <w:sz w:val="26"/>
                <w:szCs w:val="26"/>
                <w:rtl/>
              </w:rPr>
              <w:t>رجمه</w:t>
            </w:r>
            <w:r w:rsidRPr="0039438A">
              <w:rPr>
                <w:rFonts w:cs="B Lotus" w:hint="cs"/>
                <w:b/>
                <w:bCs/>
                <w:sz w:val="26"/>
                <w:szCs w:val="26"/>
                <w:rtl/>
              </w:rPr>
              <w:t>:</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إسحاق بن عبدالله دبيري العوضي</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ناشر:</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انتشارات حقيقت</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تيراژ:</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F5685F" w:rsidP="00214410">
            <w:pPr>
              <w:widowControl w:val="0"/>
              <w:tabs>
                <w:tab w:val="right" w:leader="dot" w:pos="5138"/>
              </w:tabs>
              <w:spacing w:line="228" w:lineRule="auto"/>
              <w:jc w:val="lowKashida"/>
              <w:rPr>
                <w:rFonts w:cs="B Lotus" w:hint="cs"/>
                <w:b/>
                <w:bCs/>
                <w:sz w:val="26"/>
                <w:szCs w:val="26"/>
                <w:rtl/>
              </w:rPr>
            </w:pPr>
            <w:r>
              <w:rPr>
                <w:rFonts w:cs="B Lotus" w:hint="cs"/>
                <w:b/>
                <w:bCs/>
                <w:sz w:val="26"/>
                <w:szCs w:val="26"/>
                <w:rtl/>
              </w:rPr>
              <w:t>25</w:t>
            </w:r>
            <w:r w:rsidR="0039438A" w:rsidRPr="0039438A">
              <w:rPr>
                <w:rFonts w:cs="B Lotus" w:hint="cs"/>
                <w:b/>
                <w:bCs/>
                <w:sz w:val="26"/>
                <w:szCs w:val="26"/>
                <w:rtl/>
              </w:rPr>
              <w:t>.000</w:t>
            </w:r>
            <w:r w:rsidR="008F6CEA">
              <w:rPr>
                <w:rFonts w:cs="B Lotus" w:hint="cs"/>
                <w:b/>
                <w:bCs/>
                <w:sz w:val="26"/>
                <w:szCs w:val="26"/>
                <w:rtl/>
              </w:rPr>
              <w:t xml:space="preserve"> </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hint="cs"/>
                <w:b/>
                <w:bCs/>
                <w:sz w:val="2"/>
                <w:szCs w:val="2"/>
                <w:rtl/>
              </w:rPr>
            </w:pPr>
            <w:r w:rsidRPr="0039438A">
              <w:rPr>
                <w:rFonts w:cs="B Lotus" w:hint="cs"/>
                <w:b/>
                <w:bCs/>
                <w:sz w:val="26"/>
                <w:szCs w:val="26"/>
                <w:rtl/>
              </w:rPr>
              <w:t xml:space="preserve">سال </w:t>
            </w:r>
            <w:r w:rsidRPr="0039438A">
              <w:rPr>
                <w:rFonts w:cs="B Lotus" w:hint="eastAsia"/>
                <w:b/>
                <w:bCs/>
                <w:sz w:val="26"/>
                <w:szCs w:val="26"/>
                <w:rtl/>
              </w:rPr>
              <w:t>چاپ:</w:t>
            </w:r>
            <w:r w:rsidRPr="0039438A">
              <w:rPr>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138</w:t>
            </w:r>
            <w:r w:rsidR="007F7F1C">
              <w:rPr>
                <w:rFonts w:cs="B Lotus" w:hint="cs"/>
                <w:b/>
                <w:bCs/>
                <w:sz w:val="26"/>
                <w:szCs w:val="26"/>
                <w:rtl/>
              </w:rPr>
              <w:t>8</w:t>
            </w:r>
            <w:r w:rsidRPr="0039438A">
              <w:rPr>
                <w:rFonts w:cs="B Lotus" w:hint="cs"/>
                <w:b/>
                <w:bCs/>
                <w:sz w:val="26"/>
                <w:szCs w:val="26"/>
                <w:rtl/>
              </w:rPr>
              <w:t>هـ. ش برابر</w:t>
            </w:r>
            <w:r w:rsidR="00C858A0">
              <w:rPr>
                <w:rFonts w:cs="B Lotus" w:hint="cs"/>
                <w:b/>
                <w:bCs/>
                <w:sz w:val="26"/>
                <w:szCs w:val="26"/>
                <w:rtl/>
              </w:rPr>
              <w:t xml:space="preserve"> </w:t>
            </w:r>
            <w:r w:rsidR="007F7F1C">
              <w:rPr>
                <w:rFonts w:cs="B Lotus" w:hint="cs"/>
                <w:b/>
                <w:bCs/>
                <w:sz w:val="26"/>
                <w:szCs w:val="26"/>
                <w:rtl/>
              </w:rPr>
              <w:t>ربيع الأول</w:t>
            </w:r>
            <w:r w:rsidRPr="0039438A">
              <w:rPr>
                <w:rFonts w:cs="B Lotus" w:hint="cs"/>
                <w:b/>
                <w:bCs/>
                <w:sz w:val="26"/>
                <w:szCs w:val="26"/>
                <w:rtl/>
              </w:rPr>
              <w:t xml:space="preserve"> با </w:t>
            </w:r>
            <w:r w:rsidR="007F7F1C">
              <w:rPr>
                <w:rFonts w:cs="B Lotus" w:hint="cs"/>
                <w:b/>
                <w:bCs/>
                <w:sz w:val="26"/>
                <w:szCs w:val="26"/>
                <w:rtl/>
              </w:rPr>
              <w:t>1430</w:t>
            </w:r>
            <w:r w:rsidRPr="0039438A">
              <w:rPr>
                <w:rFonts w:cs="B Lotus" w:hint="cs"/>
                <w:b/>
                <w:bCs/>
                <w:sz w:val="26"/>
                <w:szCs w:val="26"/>
                <w:rtl/>
              </w:rPr>
              <w:t>.ق</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نوبت چاپ:</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اول</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hint="cs"/>
                <w:b/>
                <w:bCs/>
                <w:spacing w:val="-8"/>
                <w:sz w:val="2"/>
                <w:szCs w:val="2"/>
                <w:rtl/>
              </w:rPr>
            </w:pPr>
            <w:r w:rsidRPr="0039438A">
              <w:rPr>
                <w:rFonts w:cs="B Lotus" w:hint="cs"/>
                <w:b/>
                <w:bCs/>
                <w:spacing w:val="-8"/>
                <w:sz w:val="26"/>
                <w:szCs w:val="26"/>
                <w:rtl/>
              </w:rPr>
              <w:t>آدرس ايميل:</w:t>
            </w:r>
            <w:r w:rsidRPr="0039438A">
              <w:rPr>
                <w:rFonts w:cs="B Lotus"/>
                <w:b/>
                <w:bCs/>
                <w:spacing w:val="-8"/>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214410">
            <w:pPr>
              <w:widowControl w:val="0"/>
              <w:tabs>
                <w:tab w:val="right" w:leader="dot" w:pos="5138"/>
              </w:tabs>
              <w:spacing w:line="228" w:lineRule="auto"/>
              <w:jc w:val="right"/>
              <w:rPr>
                <w:rFonts w:ascii="Verdana" w:hAnsi="Verdana" w:cs="Vrinda"/>
                <w:sz w:val="26"/>
                <w:szCs w:val="26"/>
              </w:rPr>
            </w:pPr>
            <w:hyperlink r:id="rId7" w:history="1">
              <w:r w:rsidRPr="0039438A">
                <w:rPr>
                  <w:rStyle w:val="Hyperlink"/>
                  <w:rFonts w:ascii="Verdana" w:hAnsi="Verdana" w:cs="Vrinda"/>
                  <w:sz w:val="26"/>
                  <w:szCs w:val="26"/>
                </w:rPr>
                <w:t>En_Haghighat@yahoo.com</w:t>
              </w:r>
            </w:hyperlink>
          </w:p>
          <w:p w:rsidR="0039438A" w:rsidRPr="00FA0618" w:rsidRDefault="0039438A" w:rsidP="00214410">
            <w:pPr>
              <w:widowControl w:val="0"/>
              <w:tabs>
                <w:tab w:val="right" w:leader="dot" w:pos="5138"/>
              </w:tabs>
              <w:spacing w:line="228" w:lineRule="auto"/>
              <w:jc w:val="right"/>
              <w:rPr>
                <w:rFonts w:ascii="Verdana" w:hAnsi="Verdana" w:hint="cs"/>
                <w:sz w:val="2"/>
                <w:szCs w:val="2"/>
                <w:rtl/>
              </w:rPr>
            </w:pPr>
          </w:p>
        </w:tc>
      </w:tr>
      <w:tr w:rsidR="0039438A" w:rsidRPr="00ED633E">
        <w:tc>
          <w:tcPr>
            <w:tcW w:w="1259" w:type="dxa"/>
            <w:vMerge w:val="restart"/>
            <w:vAlign w:val="center"/>
          </w:tcPr>
          <w:p w:rsidR="0039438A" w:rsidRPr="008C21BE" w:rsidRDefault="0039438A" w:rsidP="00214410">
            <w:pPr>
              <w:widowControl w:val="0"/>
              <w:tabs>
                <w:tab w:val="right" w:leader="dot" w:pos="5138"/>
              </w:tabs>
              <w:spacing w:line="228" w:lineRule="auto"/>
              <w:jc w:val="lowKashida"/>
              <w:rPr>
                <w:rFonts w:cs="B Lotus" w:hint="cs"/>
                <w:b/>
                <w:bCs/>
                <w:spacing w:val="-8"/>
                <w:sz w:val="26"/>
                <w:szCs w:val="26"/>
                <w:rtl/>
              </w:rPr>
            </w:pPr>
            <w:r w:rsidRPr="008C21BE">
              <w:rPr>
                <w:rFonts w:cs="B Lotus" w:hint="cs"/>
                <w:b/>
                <w:bCs/>
                <w:spacing w:val="-8"/>
                <w:sz w:val="26"/>
                <w:szCs w:val="26"/>
                <w:rtl/>
              </w:rPr>
              <w:t>سايتهاى مفيد:</w:t>
            </w: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214410">
            <w:pPr>
              <w:widowControl w:val="0"/>
              <w:tabs>
                <w:tab w:val="right" w:leader="dot" w:pos="5138"/>
              </w:tabs>
              <w:spacing w:line="228" w:lineRule="auto"/>
              <w:jc w:val="right"/>
              <w:rPr>
                <w:rFonts w:ascii="Verdana" w:hAnsi="Verdana" w:cs="Vrinda"/>
                <w:sz w:val="26"/>
                <w:szCs w:val="26"/>
              </w:rPr>
            </w:pPr>
            <w:hyperlink r:id="rId8" w:history="1">
              <w:r w:rsidRPr="0039438A">
                <w:rPr>
                  <w:rStyle w:val="Hyperlink"/>
                  <w:rFonts w:ascii="Verdana" w:hAnsi="Verdana" w:cs="Vrinda"/>
                  <w:sz w:val="26"/>
                  <w:szCs w:val="26"/>
                </w:rPr>
                <w:t>www.aqeedeh.com</w:t>
              </w:r>
            </w:hyperlink>
          </w:p>
        </w:tc>
      </w:tr>
      <w:tr w:rsidR="0039438A" w:rsidRPr="00ED633E">
        <w:tc>
          <w:tcPr>
            <w:tcW w:w="1259" w:type="dxa"/>
            <w:vMerge/>
            <w:vAlign w:val="center"/>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214410">
            <w:pPr>
              <w:widowControl w:val="0"/>
              <w:tabs>
                <w:tab w:val="right" w:leader="dot" w:pos="5138"/>
              </w:tabs>
              <w:spacing w:line="228" w:lineRule="auto"/>
              <w:jc w:val="right"/>
              <w:rPr>
                <w:rFonts w:ascii="Verdana" w:hAnsi="Verdana" w:cs="Vrinda"/>
                <w:sz w:val="26"/>
                <w:szCs w:val="26"/>
                <w:rtl/>
              </w:rPr>
            </w:pPr>
            <w:hyperlink r:id="rId9" w:history="1">
              <w:r w:rsidRPr="0039438A">
                <w:rPr>
                  <w:rStyle w:val="Hyperlink"/>
                  <w:rFonts w:ascii="Verdana" w:hAnsi="Verdana" w:cs="Vrinda"/>
                  <w:sz w:val="26"/>
                  <w:szCs w:val="26"/>
                </w:rPr>
                <w:t>www.ahlesonnat.net</w:t>
              </w:r>
            </w:hyperlink>
          </w:p>
        </w:tc>
      </w:tr>
      <w:tr w:rsidR="0039438A" w:rsidRPr="00ED633E">
        <w:tc>
          <w:tcPr>
            <w:tcW w:w="1259" w:type="dxa"/>
            <w:vMerge/>
            <w:vAlign w:val="center"/>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214410">
            <w:pPr>
              <w:widowControl w:val="0"/>
              <w:tabs>
                <w:tab w:val="right" w:leader="dot" w:pos="5138"/>
              </w:tabs>
              <w:spacing w:line="228" w:lineRule="auto"/>
              <w:jc w:val="right"/>
              <w:rPr>
                <w:rFonts w:ascii="Verdana" w:hAnsi="Verdana" w:cs="Vrinda"/>
                <w:sz w:val="26"/>
                <w:szCs w:val="26"/>
              </w:rPr>
            </w:pPr>
            <w:hyperlink r:id="rId10" w:history="1">
              <w:r w:rsidRPr="0039438A">
                <w:rPr>
                  <w:rStyle w:val="Hyperlink"/>
                  <w:rFonts w:ascii="Verdana" w:hAnsi="Verdana" w:cs="Vrinda"/>
                  <w:sz w:val="26"/>
                  <w:szCs w:val="26"/>
                </w:rPr>
                <w:t>www.isl.org.uk</w:t>
              </w:r>
            </w:hyperlink>
          </w:p>
        </w:tc>
      </w:tr>
      <w:tr w:rsidR="0039438A" w:rsidRPr="00ED633E">
        <w:trPr>
          <w:trHeight w:val="357"/>
        </w:trPr>
        <w:tc>
          <w:tcPr>
            <w:tcW w:w="1259" w:type="dxa"/>
            <w:vMerge/>
            <w:vAlign w:val="center"/>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214410">
            <w:pPr>
              <w:widowControl w:val="0"/>
              <w:tabs>
                <w:tab w:val="right" w:leader="dot" w:pos="5138"/>
              </w:tabs>
              <w:spacing w:line="228" w:lineRule="auto"/>
              <w:jc w:val="right"/>
              <w:rPr>
                <w:rFonts w:ascii="Verdana" w:hAnsi="Verdana" w:cs="Vrinda"/>
                <w:sz w:val="26"/>
                <w:szCs w:val="26"/>
              </w:rPr>
            </w:pPr>
            <w:hyperlink r:id="rId11" w:tgtFrame="_blank" w:history="1">
              <w:r w:rsidRPr="0039438A">
                <w:rPr>
                  <w:rStyle w:val="Hyperlink"/>
                  <w:rFonts w:ascii="Verdana" w:hAnsi="Verdana" w:cs="Vrinda"/>
                  <w:sz w:val="26"/>
                  <w:szCs w:val="26"/>
                </w:rPr>
                <w:t>www.islamtape.com</w:t>
              </w:r>
            </w:hyperlink>
          </w:p>
        </w:tc>
      </w:tr>
    </w:tbl>
    <w:p w:rsidR="00FF03BA" w:rsidRPr="0034596B" w:rsidRDefault="00A27CDA" w:rsidP="00214410">
      <w:pPr>
        <w:pStyle w:val="StyleComplexBLotus12ptJustifiedFirstline05cmCharCharChar2CharCharChar"/>
        <w:widowControl w:val="0"/>
        <w:tabs>
          <w:tab w:val="left" w:pos="3241"/>
        </w:tabs>
        <w:spacing w:line="218" w:lineRule="auto"/>
        <w:jc w:val="center"/>
        <w:rPr>
          <w:rFonts w:cs="B Jadid" w:hint="cs"/>
          <w:sz w:val="28"/>
          <w:szCs w:val="28"/>
          <w:rtl/>
          <w:lang w:bidi="fa-IR"/>
        </w:rPr>
      </w:pPr>
      <w:r>
        <w:rPr>
          <w:sz w:val="28"/>
          <w:szCs w:val="28"/>
          <w:rtl/>
        </w:rPr>
        <w:br w:type="page"/>
      </w:r>
      <w:r w:rsidR="00FF03BA" w:rsidRPr="0034596B">
        <w:rPr>
          <w:rFonts w:cs="B Jadid" w:hint="cs"/>
          <w:sz w:val="28"/>
          <w:szCs w:val="28"/>
          <w:rtl/>
          <w:lang w:bidi="fa-IR"/>
        </w:rPr>
        <w:t>فهرست مطالب</w:t>
      </w:r>
    </w:p>
    <w:p w:rsidR="00FF03BA" w:rsidRDefault="00FF03BA" w:rsidP="00214410">
      <w:pPr>
        <w:widowControl w:val="0"/>
        <w:spacing w:line="218" w:lineRule="auto"/>
        <w:ind w:firstLine="284"/>
        <w:jc w:val="center"/>
        <w:rPr>
          <w:rFonts w:cs="mohammad bold art 1" w:hint="cs"/>
          <w:sz w:val="30"/>
          <w:szCs w:val="30"/>
          <w:rtl/>
          <w:lang w:bidi="fa-IR"/>
        </w:rPr>
      </w:pPr>
    </w:p>
    <w:tbl>
      <w:tblPr>
        <w:bidiVisual/>
        <w:tblW w:w="71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3"/>
        <w:gridCol w:w="5807"/>
        <w:gridCol w:w="709"/>
      </w:tblGrid>
      <w:tr w:rsidR="002D4D4D" w:rsidRPr="00A81784">
        <w:trPr>
          <w:tblHeader/>
        </w:trPr>
        <w:tc>
          <w:tcPr>
            <w:tcW w:w="593" w:type="dxa"/>
            <w:vAlign w:val="center"/>
          </w:tcPr>
          <w:p w:rsidR="002D4D4D" w:rsidRPr="00A81784" w:rsidRDefault="002D4D4D" w:rsidP="002C0092">
            <w:pPr>
              <w:widowControl w:val="0"/>
              <w:tabs>
                <w:tab w:val="right" w:leader="dot" w:pos="7371"/>
              </w:tabs>
              <w:spacing w:line="216" w:lineRule="auto"/>
              <w:ind w:left="120"/>
              <w:jc w:val="center"/>
              <w:rPr>
                <w:rFonts w:cs="B Titr" w:hint="cs"/>
                <w:sz w:val="28"/>
                <w:szCs w:val="28"/>
                <w:rtl/>
                <w:lang w:bidi="fa-IR"/>
              </w:rPr>
            </w:pPr>
            <w:r w:rsidRPr="00A81784">
              <w:rPr>
                <w:rFonts w:cs="B Titr" w:hint="cs"/>
                <w:sz w:val="28"/>
                <w:szCs w:val="28"/>
                <w:rtl/>
                <w:lang w:bidi="fa-IR"/>
              </w:rPr>
              <w:t>م</w:t>
            </w:r>
          </w:p>
        </w:tc>
        <w:tc>
          <w:tcPr>
            <w:tcW w:w="5807" w:type="dxa"/>
          </w:tcPr>
          <w:p w:rsidR="002D4D4D" w:rsidRPr="00A81784" w:rsidRDefault="008C21BE" w:rsidP="0048481C">
            <w:pPr>
              <w:pStyle w:val="20"/>
              <w:jc w:val="center"/>
              <w:rPr>
                <w:rFonts w:cs="B Titr" w:hint="cs"/>
                <w:sz w:val="28"/>
                <w:szCs w:val="28"/>
                <w:rtl/>
              </w:rPr>
            </w:pPr>
            <w:r w:rsidRPr="00A81784">
              <w:rPr>
                <w:rFonts w:cs="B Titr" w:hint="cs"/>
                <w:sz w:val="28"/>
                <w:szCs w:val="28"/>
                <w:rtl/>
              </w:rPr>
              <w:t>عنوان</w:t>
            </w:r>
          </w:p>
        </w:tc>
        <w:tc>
          <w:tcPr>
            <w:tcW w:w="709" w:type="dxa"/>
            <w:vAlign w:val="center"/>
          </w:tcPr>
          <w:p w:rsidR="002D4D4D" w:rsidRPr="00A81784" w:rsidRDefault="00BB7F49" w:rsidP="0048481C">
            <w:pPr>
              <w:widowControl w:val="0"/>
              <w:tabs>
                <w:tab w:val="right" w:leader="dot" w:pos="7371"/>
              </w:tabs>
              <w:spacing w:line="216" w:lineRule="auto"/>
              <w:jc w:val="center"/>
              <w:rPr>
                <w:rFonts w:cs="B Titr" w:hint="cs"/>
                <w:sz w:val="28"/>
                <w:szCs w:val="28"/>
                <w:rtl/>
                <w:lang w:bidi="fa-IR"/>
              </w:rPr>
            </w:pPr>
            <w:r>
              <w:rPr>
                <w:rFonts w:cs="B Titr" w:hint="cs"/>
                <w:sz w:val="28"/>
                <w:szCs w:val="28"/>
                <w:rtl/>
                <w:lang w:bidi="fa-IR"/>
              </w:rPr>
              <w:t>ص</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20"/>
              <w:rPr>
                <w:rFonts w:hint="cs"/>
                <w:sz w:val="28"/>
                <w:szCs w:val="28"/>
                <w:rtl/>
              </w:rPr>
            </w:pPr>
            <w:r w:rsidRPr="00A81784">
              <w:rPr>
                <w:rFonts w:hint="cs"/>
                <w:sz w:val="28"/>
                <w:szCs w:val="28"/>
                <w:rtl/>
              </w:rPr>
              <w:t>تقديم</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20"/>
              <w:rPr>
                <w:rFonts w:hint="cs"/>
                <w:sz w:val="28"/>
                <w:szCs w:val="28"/>
                <w:rtl/>
              </w:rPr>
            </w:pPr>
            <w:r w:rsidRPr="00A81784">
              <w:rPr>
                <w:rFonts w:hint="cs"/>
                <w:sz w:val="28"/>
                <w:szCs w:val="28"/>
                <w:rtl/>
              </w:rPr>
              <w:t>مقدمه مؤلف</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20"/>
              <w:rPr>
                <w:rFonts w:hint="cs"/>
                <w:sz w:val="28"/>
                <w:szCs w:val="28"/>
                <w:rtl/>
              </w:rPr>
            </w:pPr>
            <w:r w:rsidRPr="00A81784">
              <w:rPr>
                <w:rFonts w:cs="B Jadid" w:hint="cs"/>
                <w:sz w:val="28"/>
                <w:szCs w:val="28"/>
                <w:rtl/>
              </w:rPr>
              <w:t>باب اول: فصل اول:</w:t>
            </w:r>
            <w:r w:rsidRPr="00A81784">
              <w:rPr>
                <w:rFonts w:hint="cs"/>
                <w:sz w:val="28"/>
                <w:szCs w:val="28"/>
                <w:rtl/>
              </w:rPr>
              <w:t xml:space="preserve"> نام و كنيه ابوهريره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اسلام آوردن ابوهريره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قوه حافظه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35</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cs="B Jadid" w:hint="cs"/>
                <w:sz w:val="28"/>
                <w:szCs w:val="28"/>
                <w:rtl/>
              </w:rPr>
              <w:t>فصل دوم:</w:t>
            </w:r>
            <w:r w:rsidRPr="00A81784">
              <w:rPr>
                <w:rFonts w:hint="cs"/>
                <w:sz w:val="28"/>
                <w:szCs w:val="28"/>
                <w:rtl/>
              </w:rPr>
              <w:t xml:space="preserve"> ستايش خدا و پيامبر </w:t>
            </w:r>
            <w:r w:rsidRPr="00A81784">
              <w:rPr>
                <w:rFonts w:cs="CTraditional Arabic" w:hint="cs"/>
                <w:sz w:val="28"/>
                <w:szCs w:val="28"/>
                <w:rtl/>
              </w:rPr>
              <w:t>ص</w:t>
            </w:r>
            <w:r w:rsidRPr="00A81784">
              <w:rPr>
                <w:rFonts w:hint="cs"/>
                <w:sz w:val="28"/>
                <w:szCs w:val="28"/>
                <w:rtl/>
              </w:rPr>
              <w:t xml:space="preserve"> و صحابه وعلما از ابوهريره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اصحابی که از ابوهریره روایت کرده‌اند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تابعینی که از او حدیث روایت کرده‌اند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تعداد احادیثی که از او روایت شده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صحیح‌ترین طرقی که از آن طریق از ابوهریره حدیث روایت شده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چرا ابوهریره س زیاد روایت کرده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بیماری و وفات ابوهریره </w:t>
            </w:r>
            <w:r w:rsidRPr="00A81784">
              <w:rPr>
                <w:rFonts w:cs="CTraditional Arabic" w:hint="cs"/>
                <w:sz w:val="28"/>
                <w:szCs w:val="28"/>
                <w:rtl/>
              </w:rPr>
              <w:t>س</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StyleComplexBLotus12ptJustifiedFirstline05cmCharCharChar3CharCharChar"/>
              <w:widowControl w:val="0"/>
              <w:spacing w:line="216" w:lineRule="auto"/>
              <w:ind w:firstLine="0"/>
              <w:rPr>
                <w:rFonts w:cs="B Jadid" w:hint="cs"/>
                <w:sz w:val="28"/>
                <w:szCs w:val="28"/>
                <w:rtl/>
                <w:lang w:bidi="fa-IR"/>
              </w:rPr>
            </w:pPr>
            <w:r w:rsidRPr="00A81784">
              <w:rPr>
                <w:rFonts w:cs="B Jadid" w:hint="cs"/>
                <w:sz w:val="28"/>
                <w:szCs w:val="28"/>
                <w:rtl/>
                <w:lang w:bidi="fa-IR"/>
              </w:rPr>
              <w:t xml:space="preserve">باب دوم: </w:t>
            </w:r>
            <w:r w:rsidRPr="00A81784">
              <w:rPr>
                <w:rFonts w:cs="B Lotus" w:hint="cs"/>
                <w:sz w:val="28"/>
                <w:szCs w:val="28"/>
                <w:rtl/>
                <w:lang w:bidi="fa-IR"/>
              </w:rPr>
              <w:t xml:space="preserve">رد بر شبهات اهل بدعت و مخالفان که پیرامون ابوهریره </w:t>
            </w:r>
            <w:r w:rsidR="00637BB1" w:rsidRPr="00A81784">
              <w:rPr>
                <w:rFonts w:cs="CTraditional Arabic" w:hint="cs"/>
                <w:sz w:val="28"/>
                <w:szCs w:val="28"/>
                <w:rtl/>
                <w:lang w:bidi="fa-IR"/>
              </w:rPr>
              <w:t>س</w:t>
            </w:r>
            <w:r w:rsidRPr="00A81784">
              <w:rPr>
                <w:rFonts w:cs="B Lotus" w:hint="cs"/>
                <w:sz w:val="28"/>
                <w:szCs w:val="28"/>
                <w:rtl/>
                <w:lang w:bidi="fa-IR"/>
              </w:rPr>
              <w:t xml:space="preserve"> و احادیث او ارائه می‌کنند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45</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StyleComplexBLotus12ptJustifiedFirstline05cmCharCharChar3CharCharChar"/>
              <w:widowControl w:val="0"/>
              <w:spacing w:line="216" w:lineRule="auto"/>
              <w:ind w:firstLine="0"/>
              <w:rPr>
                <w:rFonts w:cs="B Jadid" w:hint="cs"/>
                <w:sz w:val="28"/>
                <w:szCs w:val="28"/>
                <w:rtl/>
                <w:lang w:bidi="fa-IR"/>
              </w:rPr>
            </w:pPr>
            <w:r w:rsidRPr="00A81784">
              <w:rPr>
                <w:rFonts w:cs="B Jadid" w:hint="cs"/>
                <w:sz w:val="28"/>
                <w:szCs w:val="28"/>
                <w:rtl/>
                <w:lang w:bidi="fa-IR"/>
              </w:rPr>
              <w:t xml:space="preserve">فصل اول: </w:t>
            </w:r>
            <w:r w:rsidRPr="00A81784">
              <w:rPr>
                <w:rFonts w:cs="B Lotus" w:hint="cs"/>
                <w:sz w:val="28"/>
                <w:szCs w:val="28"/>
                <w:rtl/>
                <w:lang w:bidi="fa-IR"/>
              </w:rPr>
              <w:t>پاسخ به تهمت‌های عبدالحسین شرف‌الدین موسوی</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افراط راویان شیعه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53</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راویان شیعیان در ترازو</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62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عدالت صحابه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105</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صحابی و جایگاه او در اسلام</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106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اولاً: موضع جمهور (اهل سنت) در مورد اصحاب</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107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دوم: موقف شیعه در برابر اصحاب پیامبر</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120</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اقوال علمای شیعه در مورد خلفا و صحابه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121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دلائل شیعه برای لعنت فرستادن بر اصحاب و همسران پیامبر </w:t>
            </w:r>
            <w:r w:rsidRPr="00A81784">
              <w:rPr>
                <w:rFonts w:cs="CTraditional Arabic" w:hint="cs"/>
                <w:sz w:val="28"/>
                <w:szCs w:val="28"/>
                <w:rtl/>
              </w:rPr>
              <w:t>ص</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124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دعای لعنت فرستادن بر صدیق و فاروق </w:t>
            </w:r>
            <w:r w:rsidRPr="00A81784">
              <w:rPr>
                <w:rFonts w:cs="CTraditional Arabic" w:hint="cs"/>
                <w:sz w:val="28"/>
                <w:szCs w:val="28"/>
                <w:rtl/>
              </w:rPr>
              <w:t>م</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127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جد و پدربزرگ امام جعفر صادق </w:t>
            </w:r>
            <w:r w:rsidRPr="00A81784">
              <w:rPr>
                <w:rFonts w:hint="cs"/>
                <w:sz w:val="28"/>
                <w:szCs w:val="28"/>
                <w:rtl/>
              </w:rPr>
              <w:sym w:font="AGA Arabesque" w:char="F074"/>
            </w:r>
            <w:r w:rsidRPr="00A81784">
              <w:rPr>
                <w:rFonts w:hint="cs"/>
                <w:sz w:val="28"/>
                <w:szCs w:val="28"/>
                <w:rtl/>
              </w:rPr>
              <w:t xml:space="preserve"> کیست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129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ابوهریره در دوران خلیفه اول و دوم</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155</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ابوهریره در دوران عثمان</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164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ابوهریره در دوران علی</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176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ابوهریره در دوران معاویه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178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دوران معاویه ابوهریره جای خوبی در کنار معاویه بدست آورده بود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rPr>
            </w:pPr>
            <w:r>
              <w:rPr>
                <w:rFonts w:cs="B Lotus" w:hint="cs"/>
                <w:sz w:val="28"/>
                <w:szCs w:val="28"/>
                <w:rtl/>
              </w:rPr>
              <w:t>178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ابوهریره فضائل اهل بیت را روایت می‌کند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181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افراط ائمه شیعه در روایت حدیث</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189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افراط راویان شیعه در روایت حدیث</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190</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احادیثی که عبدالحسین از آن اشکال گرفته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202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خداوند آدم را بر صورتش آفرید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202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دیدن خدا در روز قیامت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210</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اثبات رؤیت خداوند در قیامت از طریق اهل بیت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216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 دوزخ پر نمی‌شود تا آن که خداوند پایش را در آن می‌گذارد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227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نزول خداوند به آسمان دنیا</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235</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اثبات حدیث نزول از طریق اهل بیت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236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both"/>
              <w:rPr>
                <w:rFonts w:cs="B Lotus" w:hint="cs"/>
                <w:b w:val="0"/>
                <w:bCs w:val="0"/>
                <w:sz w:val="28"/>
                <w:szCs w:val="28"/>
                <w:rtl/>
              </w:rPr>
            </w:pPr>
            <w:r w:rsidRPr="00A81784">
              <w:rPr>
                <w:rFonts w:cs="B Lotus" w:hint="cs"/>
                <w:b w:val="0"/>
                <w:bCs w:val="0"/>
                <w:sz w:val="28"/>
                <w:szCs w:val="28"/>
                <w:rtl/>
                <w:lang w:bidi="fa-IR"/>
              </w:rPr>
              <w:t>پایین آمدن خداوند برای زیارت قبور ائمه!!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243</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both"/>
              <w:rPr>
                <w:rFonts w:cs="B Lotus" w:hint="cs"/>
                <w:b w:val="0"/>
                <w:bCs w:val="0"/>
                <w:spacing w:val="-8"/>
                <w:sz w:val="28"/>
                <w:szCs w:val="28"/>
                <w:rtl/>
              </w:rPr>
            </w:pPr>
            <w:r w:rsidRPr="00A81784">
              <w:rPr>
                <w:rFonts w:cs="B Lotus" w:hint="cs"/>
                <w:b w:val="0"/>
                <w:bCs w:val="0"/>
                <w:spacing w:val="-8"/>
                <w:sz w:val="28"/>
                <w:szCs w:val="28"/>
                <w:rtl/>
                <w:lang w:bidi="fa-IR"/>
              </w:rPr>
              <w:t xml:space="preserve">اعتراض عبدالحسین به حدیث رفتن سلیمان در یک شب پیش صد زن </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246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اعتراض عبدالحسین به این حدیث که پیامبرخدا </w:t>
            </w:r>
            <w:r w:rsidRPr="00A81784">
              <w:rPr>
                <w:rFonts w:cs="CTraditional Arabic" w:hint="cs"/>
                <w:sz w:val="28"/>
                <w:szCs w:val="28"/>
                <w:rtl/>
              </w:rPr>
              <w:t>ص</w:t>
            </w:r>
            <w:r w:rsidRPr="00A81784">
              <w:rPr>
                <w:rFonts w:hint="cs"/>
                <w:sz w:val="28"/>
                <w:szCs w:val="28"/>
                <w:rtl/>
              </w:rPr>
              <w:t xml:space="preserve"> موسی فرشته مرگ را سیلی زد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252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حدیث سیلی زدن موسی </w:t>
            </w:r>
            <w:r w:rsidRPr="00A81784">
              <w:rPr>
                <w:rFonts w:cs="CTraditional Arabic" w:hint="cs"/>
                <w:sz w:val="28"/>
                <w:szCs w:val="28"/>
                <w:rtl/>
              </w:rPr>
              <w:t>؛</w:t>
            </w:r>
            <w:r w:rsidRPr="00A81784">
              <w:rPr>
                <w:rFonts w:hint="cs"/>
                <w:sz w:val="28"/>
                <w:szCs w:val="28"/>
                <w:rtl/>
              </w:rPr>
              <w:t xml:space="preserve"> به ملک الموت در کتا‌ب‌های شیعه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259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both"/>
              <w:rPr>
                <w:rFonts w:cs="B Lotus" w:hint="cs"/>
                <w:b w:val="0"/>
                <w:bCs w:val="0"/>
                <w:sz w:val="28"/>
                <w:szCs w:val="28"/>
                <w:rtl/>
              </w:rPr>
            </w:pPr>
            <w:r w:rsidRPr="00A81784">
              <w:rPr>
                <w:rFonts w:cs="B Lotus" w:hint="cs"/>
                <w:b w:val="0"/>
                <w:bCs w:val="0"/>
                <w:sz w:val="28"/>
                <w:szCs w:val="28"/>
                <w:rtl/>
                <w:lang w:bidi="fa-IR"/>
              </w:rPr>
              <w:t xml:space="preserve">اعتراض عبدالحسین به حدیث فرار سنگ با لباس‌های موسی </w:t>
            </w:r>
            <w:r w:rsidRPr="00A81784">
              <w:rPr>
                <w:rFonts w:cs="CTraditional Arabic" w:hint="cs"/>
                <w:b w:val="0"/>
                <w:bCs w:val="0"/>
                <w:sz w:val="28"/>
                <w:szCs w:val="28"/>
                <w:rtl/>
                <w:lang w:bidi="fa-IR"/>
              </w:rPr>
              <w:t>؛</w:t>
            </w:r>
            <w:r w:rsidRPr="00A81784">
              <w:rPr>
                <w:rFonts w:cs="B Lotus" w:hint="cs"/>
                <w:b w:val="0"/>
                <w:bCs w:val="0"/>
                <w:sz w:val="28"/>
                <w:szCs w:val="28"/>
                <w:rtl/>
                <w:lang w:bidi="fa-IR"/>
              </w:rPr>
              <w:t xml:space="preserve"> </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261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both"/>
              <w:rPr>
                <w:rFonts w:cs="B Lotus" w:hint="cs"/>
                <w:b w:val="0"/>
                <w:bCs w:val="0"/>
                <w:spacing w:val="-8"/>
                <w:sz w:val="28"/>
                <w:szCs w:val="28"/>
                <w:rtl/>
              </w:rPr>
            </w:pPr>
            <w:r w:rsidRPr="00A81784">
              <w:rPr>
                <w:rFonts w:cs="B Lotus" w:hint="cs"/>
                <w:b w:val="0"/>
                <w:bCs w:val="0"/>
                <w:spacing w:val="-8"/>
                <w:sz w:val="28"/>
                <w:szCs w:val="28"/>
                <w:rtl/>
                <w:lang w:bidi="fa-IR"/>
              </w:rPr>
              <w:t xml:space="preserve">اعتراض عبدالحسین به حدیث طلب شفاعت از پیامبران در روز قیامت </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264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both"/>
              <w:rPr>
                <w:rFonts w:cs="B Lotus" w:hint="cs"/>
                <w:b w:val="0"/>
                <w:bCs w:val="0"/>
                <w:spacing w:val="-4"/>
                <w:sz w:val="28"/>
                <w:szCs w:val="28"/>
                <w:rtl/>
              </w:rPr>
            </w:pPr>
            <w:r w:rsidRPr="00A81784">
              <w:rPr>
                <w:rFonts w:cs="B Lotus" w:hint="cs"/>
                <w:b w:val="0"/>
                <w:bCs w:val="0"/>
                <w:spacing w:val="-4"/>
                <w:sz w:val="28"/>
                <w:szCs w:val="28"/>
                <w:rtl/>
                <w:lang w:bidi="fa-IR"/>
              </w:rPr>
              <w:t xml:space="preserve">اعتراض عبدالحسین به حدیث افتادن ملخ طلایی بر پیامبر خدا ایوب </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268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محکوم کردن موسی به خاطر آن که مورچه‌ای او را گزید و او دستور داد لانه مورچه سوخته شوند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271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both"/>
              <w:rPr>
                <w:rFonts w:cs="B Lotus" w:hint="cs"/>
                <w:b w:val="0"/>
                <w:bCs w:val="0"/>
                <w:sz w:val="28"/>
                <w:szCs w:val="28"/>
                <w:rtl/>
              </w:rPr>
            </w:pPr>
            <w:r w:rsidRPr="00A81784">
              <w:rPr>
                <w:rFonts w:cs="B Lotus" w:hint="cs"/>
                <w:b w:val="0"/>
                <w:bCs w:val="0"/>
                <w:sz w:val="28"/>
                <w:szCs w:val="28"/>
                <w:rtl/>
                <w:lang w:bidi="fa-IR"/>
              </w:rPr>
              <w:t xml:space="preserve">اعتراض عبدالحسین به حدیث فراموش کردن پیامبر </w:t>
            </w:r>
            <w:r w:rsidRPr="00A81784">
              <w:rPr>
                <w:rFonts w:cs="CTraditional Arabic" w:hint="cs"/>
                <w:b w:val="0"/>
                <w:bCs w:val="0"/>
                <w:sz w:val="28"/>
                <w:szCs w:val="28"/>
                <w:rtl/>
                <w:lang w:bidi="fa-IR"/>
              </w:rPr>
              <w:t>ص</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274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lowKashida"/>
              <w:rPr>
                <w:rFonts w:cs="B Lotus" w:hint="cs"/>
                <w:b w:val="0"/>
                <w:bCs w:val="0"/>
                <w:sz w:val="28"/>
                <w:szCs w:val="28"/>
                <w:rtl/>
              </w:rPr>
            </w:pPr>
            <w:r w:rsidRPr="00A81784">
              <w:rPr>
                <w:rFonts w:cs="B Lotus" w:hint="cs"/>
                <w:b w:val="0"/>
                <w:bCs w:val="0"/>
                <w:sz w:val="28"/>
                <w:szCs w:val="28"/>
                <w:rtl/>
                <w:lang w:bidi="fa-IR"/>
              </w:rPr>
              <w:t xml:space="preserve">اعتراض عبدالحسین به این حدیث که: پیامبر </w:t>
            </w:r>
            <w:r w:rsidRPr="00A81784">
              <w:rPr>
                <w:rFonts w:cs="CTraditional Arabic" w:hint="cs"/>
                <w:b w:val="0"/>
                <w:bCs w:val="0"/>
                <w:sz w:val="28"/>
                <w:szCs w:val="28"/>
                <w:rtl/>
                <w:lang w:bidi="fa-IR"/>
              </w:rPr>
              <w:t>ص</w:t>
            </w:r>
            <w:r w:rsidRPr="00A81784">
              <w:rPr>
                <w:rFonts w:cs="B Lotus" w:hint="cs"/>
                <w:b w:val="0"/>
                <w:bCs w:val="0"/>
                <w:sz w:val="28"/>
                <w:szCs w:val="28"/>
                <w:rtl/>
                <w:lang w:bidi="fa-IR"/>
              </w:rPr>
              <w:t xml:space="preserve"> می‌زد و خشمگین می‌شد ...</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rPr>
            </w:pPr>
            <w:r>
              <w:rPr>
                <w:rFonts w:cs="B Lotus" w:hint="cs"/>
                <w:sz w:val="28"/>
                <w:szCs w:val="28"/>
                <w:rtl/>
              </w:rPr>
              <w:t>279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0"/>
              <w:spacing w:line="216" w:lineRule="auto"/>
              <w:rPr>
                <w:rFonts w:hint="cs"/>
                <w:sz w:val="28"/>
                <w:rtl/>
              </w:rPr>
            </w:pPr>
            <w:r w:rsidRPr="00A81784">
              <w:rPr>
                <w:rFonts w:hint="cs"/>
                <w:sz w:val="28"/>
                <w:rtl/>
              </w:rPr>
              <w:t xml:space="preserve">اعتراض عبدالحسین به حدیث: آمدن شیطان پیش پیامبر </w:t>
            </w:r>
            <w:r w:rsidRPr="00A81784">
              <w:rPr>
                <w:rFonts w:cs="CTraditional Arabic" w:hint="cs"/>
                <w:sz w:val="28"/>
                <w:rtl/>
              </w:rPr>
              <w:t>ص</w:t>
            </w:r>
            <w:r w:rsidRPr="00A81784">
              <w:rPr>
                <w:rFonts w:hint="cs"/>
                <w:sz w:val="28"/>
                <w:rtl/>
              </w:rPr>
              <w:t xml:space="preserve"> در حالی که آن حضرت در نماز بود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281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20"/>
              <w:rPr>
                <w:rFonts w:hint="cs"/>
                <w:sz w:val="28"/>
                <w:szCs w:val="28"/>
                <w:rtl/>
              </w:rPr>
            </w:pPr>
            <w:r w:rsidRPr="00A81784">
              <w:rPr>
                <w:rFonts w:hint="cs"/>
                <w:sz w:val="28"/>
                <w:szCs w:val="28"/>
                <w:rtl/>
              </w:rPr>
              <w:t xml:space="preserve">اعتراض عبدالحسین به این حدیث که پیامبر </w:t>
            </w:r>
            <w:r w:rsidRPr="00A81784">
              <w:rPr>
                <w:rFonts w:cs="CTraditional Arabic" w:hint="cs"/>
                <w:b/>
                <w:bCs/>
                <w:sz w:val="28"/>
                <w:szCs w:val="28"/>
                <w:rtl/>
              </w:rPr>
              <w:t>ص</w:t>
            </w:r>
            <w:r w:rsidRPr="00A81784">
              <w:rPr>
                <w:rFonts w:hint="cs"/>
                <w:sz w:val="28"/>
                <w:szCs w:val="28"/>
                <w:rtl/>
              </w:rPr>
              <w:t xml:space="preserve"> به خواب رفت و نماز صبح ایشان قضا شد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286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اینکه گاو و گرگی به زبان عربی حرف می‌زنند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292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اعتراض عبدالحسین به این حدیث که ترکه پیامبر </w:t>
            </w:r>
            <w:r w:rsidRPr="00A81784">
              <w:rPr>
                <w:rFonts w:cs="CTraditional Arabic" w:hint="cs"/>
                <w:sz w:val="28"/>
                <w:szCs w:val="28"/>
                <w:rtl/>
              </w:rPr>
              <w:t>ص</w:t>
            </w:r>
            <w:r w:rsidRPr="00A81784">
              <w:rPr>
                <w:rFonts w:hint="cs"/>
                <w:sz w:val="28"/>
                <w:szCs w:val="28"/>
                <w:rtl/>
              </w:rPr>
              <w:t xml:space="preserve"> صدقه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297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اینکه ابوطالب در حال شرک مرده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298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 امتی مسخ شده و تبدیل به موش گردیدند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301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w:t>
            </w:r>
            <w:r w:rsidR="00316E15" w:rsidRPr="00A81784">
              <w:rPr>
                <w:rFonts w:hint="cs"/>
                <w:sz w:val="28"/>
                <w:szCs w:val="28"/>
                <w:rtl/>
              </w:rPr>
              <w:t>:</w:t>
            </w:r>
            <w:r w:rsidRPr="00A81784">
              <w:rPr>
                <w:rFonts w:hint="cs"/>
                <w:sz w:val="28"/>
                <w:szCs w:val="28"/>
                <w:rtl/>
              </w:rPr>
              <w:t xml:space="preserve"> هر کس صبح جنب بود روزه نگیرد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304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lowKashida"/>
              <w:rPr>
                <w:rFonts w:cs="B Lotus" w:hint="cs"/>
                <w:b w:val="0"/>
                <w:bCs w:val="0"/>
                <w:sz w:val="28"/>
                <w:szCs w:val="28"/>
                <w:rtl/>
              </w:rPr>
            </w:pPr>
            <w:r w:rsidRPr="00A81784">
              <w:rPr>
                <w:rFonts w:cs="B Lotus" w:hint="cs"/>
                <w:b w:val="0"/>
                <w:bCs w:val="0"/>
                <w:sz w:val="28"/>
                <w:szCs w:val="28"/>
                <w:rtl/>
                <w:lang w:bidi="fa-IR"/>
              </w:rPr>
              <w:t>اعتراض عبدالحسین به حدیث: واگیر نیست...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rPr>
            </w:pPr>
            <w:r>
              <w:rPr>
                <w:rFonts w:cs="B Lotus" w:hint="cs"/>
                <w:sz w:val="28"/>
                <w:szCs w:val="28"/>
                <w:rtl/>
              </w:rPr>
              <w:t>307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دو نوزاد از امور غیبی حرف می‌زنند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309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سپردن حفاظت از زکات فطریه به ابوهریره و آمدن شیطان برای دزدیدن آن</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314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اعتراض عبدالحسین به حدیث مسلمان شدن مادر ابوهریره به سبب دعای پیامبر، و دعا کردن پیامبر </w:t>
            </w:r>
            <w:r w:rsidRPr="00A81784">
              <w:rPr>
                <w:rFonts w:cs="CTraditional Arabic" w:hint="cs"/>
                <w:sz w:val="28"/>
                <w:szCs w:val="28"/>
                <w:rtl/>
              </w:rPr>
              <w:t>ص</w:t>
            </w:r>
            <w:r w:rsidRPr="00A81784">
              <w:rPr>
                <w:rFonts w:hint="cs"/>
                <w:sz w:val="28"/>
                <w:szCs w:val="28"/>
                <w:rtl/>
              </w:rPr>
              <w:t xml:space="preserve"> که مؤمنان ابوهریره و مادرش را دوست بدارند و آن دو نیز مؤمنان را دوست بدارند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317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روایات ابوهریره از طرق شیعه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322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روایات ابوهریره در کتاب‌های شیعه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332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StyleComplexBLotus12ptJustifiedFirstline05cmCharCharChar3CharChar"/>
              <w:widowControl w:val="0"/>
              <w:spacing w:line="216" w:lineRule="auto"/>
              <w:ind w:firstLine="0"/>
              <w:jc w:val="lowKashida"/>
              <w:rPr>
                <w:rFonts w:cs="B Lotus" w:hint="cs"/>
                <w:spacing w:val="-8"/>
                <w:sz w:val="28"/>
                <w:szCs w:val="28"/>
                <w:rtl/>
                <w:lang w:bidi="fa-IR"/>
              </w:rPr>
            </w:pPr>
            <w:r w:rsidRPr="00A81784">
              <w:rPr>
                <w:rFonts w:cs="B Lotus" w:hint="cs"/>
                <w:spacing w:val="-8"/>
                <w:sz w:val="28"/>
                <w:szCs w:val="28"/>
                <w:rtl/>
                <w:lang w:bidi="fa-IR"/>
              </w:rPr>
              <w:t>اعتراض عبدالحسین به این حدیث: که زنی به خاطر گربه‌ای به جهنم رفت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333</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زنی به خاطر آب دادن به سگی بخشیده شد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334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مردي سگی را آب داد و بخشیده شد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334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 کافر گناهکاری بخشیده شد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338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اعتراض عبدالحسین به این حدیث: که پیامبر </w:t>
            </w:r>
            <w:r w:rsidRPr="00A81784">
              <w:rPr>
                <w:rFonts w:cs="CTraditional Arabic" w:hint="cs"/>
                <w:sz w:val="28"/>
                <w:szCs w:val="28"/>
                <w:rtl/>
              </w:rPr>
              <w:t>ص</w:t>
            </w:r>
            <w:r w:rsidRPr="00A81784">
              <w:rPr>
                <w:rFonts w:hint="cs"/>
                <w:sz w:val="28"/>
                <w:szCs w:val="28"/>
                <w:rtl/>
              </w:rPr>
              <w:t xml:space="preserve"> جنب بوده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339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اعتراض عبدالحسین به حدیث </w:t>
            </w:r>
            <w:r w:rsidRPr="00A81784">
              <w:rPr>
                <w:rFonts w:hint="eastAsia"/>
                <w:sz w:val="28"/>
                <w:szCs w:val="28"/>
                <w:rtl/>
              </w:rPr>
              <w:t>«</w:t>
            </w:r>
            <w:r w:rsidRPr="00A81784">
              <w:rPr>
                <w:rFonts w:hint="cs"/>
                <w:sz w:val="28"/>
                <w:szCs w:val="28"/>
                <w:rtl/>
              </w:rPr>
              <w:t xml:space="preserve">پیامبر </w:t>
            </w:r>
            <w:r w:rsidRPr="00A81784">
              <w:rPr>
                <w:rFonts w:cs="CTraditional Arabic" w:hint="cs"/>
                <w:sz w:val="28"/>
                <w:szCs w:val="28"/>
                <w:rtl/>
              </w:rPr>
              <w:t>ص</w:t>
            </w:r>
            <w:r w:rsidRPr="00A81784">
              <w:rPr>
                <w:rFonts w:hint="cs"/>
                <w:sz w:val="28"/>
                <w:szCs w:val="28"/>
                <w:rtl/>
              </w:rPr>
              <w:t xml:space="preserve"> از موسي افضل‌تر و والآ مقام‌تر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341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 هیچ کس را عمل او به بهشت نخواهد برد مگر رحمت خدا</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342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w:t>
            </w:r>
            <w:r w:rsidR="00637BB1" w:rsidRPr="00A81784">
              <w:rPr>
                <w:rFonts w:hint="cs"/>
                <w:sz w:val="28"/>
                <w:szCs w:val="28"/>
                <w:rtl/>
              </w:rPr>
              <w:t>:</w:t>
            </w:r>
            <w:r w:rsidRPr="00A81784">
              <w:rPr>
                <w:rFonts w:hint="cs"/>
                <w:sz w:val="28"/>
                <w:szCs w:val="28"/>
                <w:rtl/>
              </w:rPr>
              <w:t xml:space="preserve"> که پیامبر </w:t>
            </w:r>
            <w:r w:rsidR="00637BB1" w:rsidRPr="00A81784">
              <w:rPr>
                <w:rFonts w:cs="CTraditional Arabic" w:hint="cs"/>
                <w:sz w:val="28"/>
                <w:szCs w:val="28"/>
                <w:rtl/>
              </w:rPr>
              <w:t>ص</w:t>
            </w:r>
            <w:r w:rsidRPr="00A81784">
              <w:rPr>
                <w:rFonts w:hint="cs"/>
                <w:sz w:val="28"/>
                <w:szCs w:val="28"/>
                <w:rtl/>
              </w:rPr>
              <w:t xml:space="preserve"> چوپان گوسفندان بوده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343</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اعتراض عبدالحسین به این حدیث: که ابراهیم </w:t>
            </w:r>
            <w:r w:rsidRPr="00A81784">
              <w:rPr>
                <w:rFonts w:cs="CTraditional Arabic" w:hint="cs"/>
                <w:sz w:val="28"/>
                <w:szCs w:val="28"/>
                <w:rtl/>
              </w:rPr>
              <w:t>؛</w:t>
            </w:r>
            <w:r w:rsidRPr="00A81784">
              <w:rPr>
                <w:rFonts w:hint="cs"/>
                <w:sz w:val="28"/>
                <w:szCs w:val="28"/>
                <w:rtl/>
              </w:rPr>
              <w:t xml:space="preserve"> بعد از هشتاد سالگی ختنه شد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344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عُمْر آدم</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344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مجادله آدم و موسی</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346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حدیث: راه رفتن علاء حضرمی به همراه لشکرش روی دریا</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348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 از رفتن با یک موزه و کفش نهی شده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rPr>
            </w:pPr>
            <w:r>
              <w:rPr>
                <w:rFonts w:cs="B Lotus" w:hint="cs"/>
                <w:sz w:val="28"/>
                <w:szCs w:val="28"/>
                <w:rtl/>
              </w:rPr>
              <w:t>351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20"/>
              <w:rPr>
                <w:rFonts w:hint="cs"/>
                <w:sz w:val="28"/>
                <w:szCs w:val="28"/>
                <w:rtl/>
              </w:rPr>
            </w:pPr>
            <w:r w:rsidRPr="00A81784">
              <w:rPr>
                <w:rFonts w:hint="cs"/>
                <w:sz w:val="28"/>
                <w:szCs w:val="28"/>
                <w:rtl/>
              </w:rPr>
              <w:t>اعتراض عبدالحسین به این حدیث: که همانا شومی و بد فالی و بد اقبالی در زن و چهار پا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352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ابوهریره که: او کنار حجره عایشه نشست و حدیث می‌گفت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353</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 هر گاه کسی از خواب بیدار شد دست‌هایش را بشوید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354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 از اجر مرد صاحب سگ هر روز دو قیراط کم می‌شود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355</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 هر کس جنازه‌ای را تشییع کند یک قیراط به او پاداش می‌رسد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356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عبدالحسین به این حدیث که: هر کس دیدار خدا را بپسندد خدا دیدار او را دوست می‌دارد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357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خاتمه کتاب عبدالحسين</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358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cs="B Jadid" w:hint="cs"/>
                <w:sz w:val="28"/>
                <w:szCs w:val="28"/>
                <w:rtl/>
              </w:rPr>
              <w:t>فصل سوم:</w:t>
            </w:r>
            <w:r w:rsidRPr="00A81784">
              <w:rPr>
                <w:rFonts w:hint="cs"/>
                <w:sz w:val="28"/>
                <w:szCs w:val="28"/>
                <w:rtl/>
              </w:rPr>
              <w:t xml:space="preserve"> </w:t>
            </w:r>
            <w:r w:rsidRPr="00A81784">
              <w:rPr>
                <w:rFonts w:ascii="Lotus Linotype" w:hAnsi="Lotus Linotype"/>
                <w:sz w:val="28"/>
                <w:szCs w:val="28"/>
                <w:rtl/>
              </w:rPr>
              <w:t>ابو‌ریه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361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حدیث: خورشید بعد از غروب به کجا می‌رود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374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lowKashida"/>
              <w:rPr>
                <w:rFonts w:cs="B Lotus" w:hint="cs"/>
                <w:b w:val="0"/>
                <w:bCs w:val="0"/>
                <w:sz w:val="28"/>
                <w:szCs w:val="28"/>
                <w:rtl/>
              </w:rPr>
            </w:pPr>
            <w:r w:rsidRPr="00A81784">
              <w:rPr>
                <w:rFonts w:cs="B Lotus" w:hint="cs"/>
                <w:b w:val="0"/>
                <w:bCs w:val="0"/>
                <w:sz w:val="28"/>
                <w:szCs w:val="28"/>
                <w:rtl/>
                <w:lang w:bidi="fa-IR"/>
              </w:rPr>
              <w:t>اعتراض ابوریه به حدیث: همواره بنده‌ام با خواندن نوافل به من نزدیک می‌شود...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377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lowKashida"/>
              <w:rPr>
                <w:rFonts w:cs="B Lotus" w:hint="cs"/>
                <w:b w:val="0"/>
                <w:bCs w:val="0"/>
                <w:spacing w:val="-4"/>
                <w:sz w:val="28"/>
                <w:szCs w:val="28"/>
                <w:rtl/>
              </w:rPr>
            </w:pPr>
            <w:r w:rsidRPr="00A81784">
              <w:rPr>
                <w:rFonts w:cs="B Lotus" w:hint="cs"/>
                <w:b w:val="0"/>
                <w:bCs w:val="0"/>
                <w:spacing w:val="-4"/>
                <w:sz w:val="28"/>
                <w:szCs w:val="28"/>
                <w:rtl/>
                <w:lang w:bidi="fa-IR"/>
              </w:rPr>
              <w:t>اعتراض ابوریه به حدیث: روزه رمضان و روزه سه روزه از هر ماه...</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rPr>
            </w:pPr>
            <w:r>
              <w:rPr>
                <w:rFonts w:cs="B Lotus" w:hint="cs"/>
                <w:sz w:val="28"/>
                <w:szCs w:val="28"/>
                <w:rtl/>
              </w:rPr>
              <w:t>383</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احادیثی که درباره فضیلت روز جمعه آمده‌اند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384</w:t>
            </w:r>
          </w:p>
        </w:tc>
      </w:tr>
      <w:tr w:rsidR="0004011C" w:rsidRPr="00A81784">
        <w:trPr>
          <w:trHeight w:val="428"/>
        </w:trPr>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0"/>
              <w:spacing w:line="216" w:lineRule="auto"/>
              <w:rPr>
                <w:rFonts w:hint="cs"/>
                <w:sz w:val="28"/>
                <w:rtl/>
              </w:rPr>
            </w:pPr>
            <w:r w:rsidRPr="00A81784">
              <w:rPr>
                <w:rFonts w:hint="cs"/>
                <w:sz w:val="28"/>
                <w:rtl/>
              </w:rPr>
              <w:t>اعتراض ابوریه به حدیث: خورشید و ماه در روز قیامت نور ندارند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386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20"/>
              <w:rPr>
                <w:rFonts w:hint="cs"/>
                <w:sz w:val="28"/>
                <w:szCs w:val="28"/>
                <w:rtl/>
              </w:rPr>
            </w:pPr>
            <w:r w:rsidRPr="00A81784">
              <w:rPr>
                <w:rFonts w:hint="cs"/>
                <w:sz w:val="28"/>
                <w:szCs w:val="28"/>
                <w:rtl/>
              </w:rPr>
              <w:t>اعتراض ابوریه به حدیث: خداوند خروسی دارد که گردنش زیر عرش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387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حدیث: نیل و سیحون و جیحون و فرات از نهرهای بهشت هستند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389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lowKashida"/>
              <w:rPr>
                <w:rFonts w:cs="B Lotus" w:hint="cs"/>
                <w:b w:val="0"/>
                <w:bCs w:val="0"/>
                <w:sz w:val="28"/>
                <w:szCs w:val="28"/>
                <w:rtl/>
              </w:rPr>
            </w:pPr>
            <w:r w:rsidRPr="00A81784">
              <w:rPr>
                <w:rFonts w:cs="B Lotus" w:hint="cs"/>
                <w:b w:val="0"/>
                <w:bCs w:val="0"/>
                <w:sz w:val="28"/>
                <w:szCs w:val="28"/>
                <w:rtl/>
                <w:lang w:bidi="fa-IR"/>
              </w:rPr>
              <w:t>اعتراض ابوریه به این حدیث: که در بهشت درختی هست که سوار در سایه آن ...</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391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این حدیث: که زنا زاده وارد بهشت نمی‌شود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394</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حدیث: سرگین و استخوان خوراک جن‌هاست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395</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حدیث: مگس</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396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lowKashida"/>
              <w:rPr>
                <w:rFonts w:cs="B Lotus" w:hint="cs"/>
                <w:b w:val="0"/>
                <w:bCs w:val="0"/>
                <w:sz w:val="28"/>
                <w:szCs w:val="28"/>
                <w:rtl/>
              </w:rPr>
            </w:pPr>
            <w:r w:rsidRPr="00A81784">
              <w:rPr>
                <w:rFonts w:cs="B Lotus" w:hint="cs"/>
                <w:b w:val="0"/>
                <w:bCs w:val="0"/>
                <w:sz w:val="28"/>
                <w:szCs w:val="28"/>
                <w:rtl/>
                <w:lang w:bidi="fa-IR"/>
              </w:rPr>
              <w:t>اعتراض ابوریه به حدیث: عجوه از بهشت است و ...</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398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این حدیث: که در بهشت موسیقی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400</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jc w:val="lowKashida"/>
              <w:rPr>
                <w:rFonts w:cs="B Lotus" w:hint="cs"/>
                <w:b w:val="0"/>
                <w:bCs w:val="0"/>
                <w:spacing w:val="-8"/>
                <w:sz w:val="28"/>
                <w:szCs w:val="28"/>
                <w:rtl/>
              </w:rPr>
            </w:pPr>
            <w:r w:rsidRPr="00A81784">
              <w:rPr>
                <w:rFonts w:cs="B Lotus" w:hint="cs"/>
                <w:b w:val="0"/>
                <w:bCs w:val="0"/>
                <w:spacing w:val="-8"/>
                <w:sz w:val="28"/>
                <w:szCs w:val="28"/>
                <w:rtl/>
                <w:lang w:bidi="fa-IR"/>
              </w:rPr>
              <w:t>اعتراض ابوریه به حدیث: عقاب کسی که زکات نمى</w:t>
            </w:r>
            <w:r w:rsidRPr="00A81784">
              <w:rPr>
                <w:rFonts w:cs="B Lotus" w:hint="cs"/>
                <w:b w:val="0"/>
                <w:bCs w:val="0"/>
                <w:spacing w:val="-8"/>
                <w:sz w:val="28"/>
                <w:szCs w:val="28"/>
                <w:rtl/>
              </w:rPr>
              <w:t>‌</w:t>
            </w:r>
            <w:r w:rsidRPr="00A81784">
              <w:rPr>
                <w:rFonts w:cs="B Lotus" w:hint="cs"/>
                <w:b w:val="0"/>
                <w:bCs w:val="0"/>
                <w:spacing w:val="-8"/>
                <w:sz w:val="28"/>
                <w:szCs w:val="28"/>
                <w:rtl/>
                <w:lang w:bidi="fa-IR"/>
              </w:rPr>
              <w:t>دهد در روز قیامت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حدیث: بانگ زدن خروس و عرعر کردن الاغ</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حدیث: خمیازه از شیطان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حدیث: خداوند طه و یس را می‌خواند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403</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حدیث: چرا خضر نامیده شد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405</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حدیث: ایمان و بخل در یک قلب جمع نمی‌شوند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این حدیث که: ثروتمندی و ب</w:t>
            </w:r>
            <w:r w:rsidR="00FA1295" w:rsidRPr="00A81784">
              <w:rPr>
                <w:rFonts w:hint="cs"/>
                <w:sz w:val="28"/>
                <w:szCs w:val="28"/>
                <w:rtl/>
              </w:rPr>
              <w:t>ی‌</w:t>
            </w:r>
            <w:r w:rsidRPr="00A81784">
              <w:rPr>
                <w:rFonts w:hint="cs"/>
                <w:sz w:val="28"/>
                <w:szCs w:val="28"/>
                <w:rtl/>
              </w:rPr>
              <w:t xml:space="preserve">نیازی در افزونی مال و ثروت نیست بلکه </w:t>
            </w:r>
            <w:r w:rsidR="00FA1295" w:rsidRPr="00A81784">
              <w:rPr>
                <w:rFonts w:hint="cs"/>
                <w:sz w:val="28"/>
                <w:szCs w:val="28"/>
                <w:rtl/>
              </w:rPr>
              <w:t>بی‌نیازی</w:t>
            </w:r>
            <w:r w:rsidRPr="00A81784">
              <w:rPr>
                <w:rFonts w:hint="cs"/>
                <w:sz w:val="28"/>
                <w:szCs w:val="28"/>
                <w:rtl/>
              </w:rPr>
              <w:t xml:space="preserve">، </w:t>
            </w:r>
            <w:r w:rsidR="00FA1295" w:rsidRPr="00A81784">
              <w:rPr>
                <w:rFonts w:hint="cs"/>
                <w:sz w:val="28"/>
                <w:szCs w:val="28"/>
                <w:rtl/>
              </w:rPr>
              <w:t xml:space="preserve">بی‌نیازی </w:t>
            </w:r>
            <w:r w:rsidRPr="00A81784">
              <w:rPr>
                <w:rFonts w:hint="cs"/>
                <w:sz w:val="28"/>
                <w:szCs w:val="28"/>
                <w:rtl/>
              </w:rPr>
              <w:t>قلب است</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406</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این حدیث که: اخلاق خوب مقام انسان را به اندازه کسی که همیشه روزه است و شب‌ها عبادت می‌کند بالا می‌برد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ابوریه به این حدیث که: مؤمن آیینه برادرش است اگر در آن عیبی دید آن را اصلاح کند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407</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EF63ED">
              <w:rPr>
                <w:rFonts w:cs="B Jadid" w:hint="cs"/>
                <w:sz w:val="28"/>
                <w:szCs w:val="28"/>
                <w:rtl/>
              </w:rPr>
              <w:t>فصل چهارم:</w:t>
            </w:r>
            <w:r w:rsidRPr="00A81784">
              <w:rPr>
                <w:rFonts w:hint="cs"/>
                <w:sz w:val="28"/>
                <w:szCs w:val="28"/>
                <w:rtl/>
              </w:rPr>
              <w:t xml:space="preserve"> تیجانی</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408</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 xml:space="preserve">پیامبر </w:t>
            </w:r>
            <w:r w:rsidRPr="00A81784">
              <w:rPr>
                <w:rFonts w:cs="CTraditional Arabic" w:hint="cs"/>
                <w:sz w:val="28"/>
                <w:szCs w:val="28"/>
                <w:rtl/>
              </w:rPr>
              <w:t>ص</w:t>
            </w:r>
            <w:r w:rsidRPr="00A81784">
              <w:rPr>
                <w:rFonts w:hint="cs"/>
                <w:sz w:val="28"/>
                <w:szCs w:val="28"/>
                <w:rtl/>
              </w:rPr>
              <w:t xml:space="preserve"> در احکام خدا به دلخواهش تنازل می‌کند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409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اعتراض تیجانی به این حدیث که: نمازها از پنجاه کم شدند و به پنج رسیدند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412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EF63ED" w:rsidRDefault="0004011C" w:rsidP="0048481C">
            <w:pPr>
              <w:pStyle w:val="30"/>
              <w:rPr>
                <w:rFonts w:cs="B Jadid" w:hint="cs"/>
                <w:sz w:val="28"/>
                <w:szCs w:val="28"/>
                <w:rtl/>
              </w:rPr>
            </w:pPr>
            <w:r w:rsidRPr="00EF63ED">
              <w:rPr>
                <w:rFonts w:cs="B Jadid" w:hint="cs"/>
                <w:sz w:val="28"/>
                <w:szCs w:val="28"/>
                <w:rtl/>
              </w:rPr>
              <w:t>گفتار پایانی</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419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قصیده در مناقب ابوهریره</w:t>
            </w:r>
            <w:r w:rsidRPr="00A81784">
              <w:rPr>
                <w:rFonts w:hint="cs"/>
                <w:sz w:val="28"/>
                <w:szCs w:val="28"/>
              </w:rPr>
              <w:sym w:font="AGA Arabesque" w:char="F074"/>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419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316E15">
            <w:pPr>
              <w:pStyle w:val="1"/>
              <w:keepNext w:val="0"/>
              <w:widowControl w:val="0"/>
              <w:spacing w:before="0" w:after="0" w:line="216" w:lineRule="auto"/>
              <w:rPr>
                <w:rFonts w:cs="B Lotus" w:hint="cs"/>
                <w:b w:val="0"/>
                <w:bCs w:val="0"/>
                <w:sz w:val="28"/>
                <w:szCs w:val="28"/>
                <w:rtl/>
                <w:lang w:bidi="fa-IR"/>
              </w:rPr>
            </w:pPr>
            <w:r w:rsidRPr="00A81784">
              <w:rPr>
                <w:rFonts w:cs="B Lotus" w:hint="cs"/>
                <w:b w:val="0"/>
                <w:bCs w:val="0"/>
                <w:sz w:val="28"/>
                <w:szCs w:val="28"/>
                <w:rtl/>
                <w:lang w:bidi="fa-IR"/>
              </w:rPr>
              <w:t>«سرورم ابوهریره» از ولید اعظمی</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419</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در وصف یک صحابی: محمود دللی آل جعفر حدیثی</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420</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ابوهریره تاریخ و افتخار: استاد عبدالجلیل راشد</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421</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A81784" w:rsidRDefault="0004011C" w:rsidP="0048481C">
            <w:pPr>
              <w:pStyle w:val="30"/>
              <w:rPr>
                <w:rFonts w:hint="cs"/>
                <w:sz w:val="28"/>
                <w:szCs w:val="28"/>
                <w:rtl/>
              </w:rPr>
            </w:pPr>
            <w:r w:rsidRPr="00A81784">
              <w:rPr>
                <w:rFonts w:hint="cs"/>
                <w:sz w:val="28"/>
                <w:szCs w:val="28"/>
                <w:rtl/>
              </w:rPr>
              <w:t>نورهای یار مصطفی: از استاد حاج صالح حیاوی</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422</w:t>
            </w:r>
          </w:p>
        </w:tc>
      </w:tr>
      <w:tr w:rsidR="0004011C" w:rsidRPr="00A81784">
        <w:tc>
          <w:tcPr>
            <w:tcW w:w="593" w:type="dxa"/>
            <w:vAlign w:val="center"/>
          </w:tcPr>
          <w:p w:rsidR="0004011C" w:rsidRPr="00A81784" w:rsidRDefault="0004011C" w:rsidP="002C0092">
            <w:pPr>
              <w:widowControl w:val="0"/>
              <w:numPr>
                <w:ilvl w:val="0"/>
                <w:numId w:val="1"/>
              </w:numPr>
              <w:tabs>
                <w:tab w:val="right" w:leader="dot" w:pos="7371"/>
              </w:tabs>
              <w:spacing w:line="216" w:lineRule="auto"/>
              <w:ind w:left="120" w:firstLine="0"/>
              <w:jc w:val="center"/>
              <w:rPr>
                <w:rFonts w:cs="B Lotus" w:hint="cs"/>
                <w:sz w:val="28"/>
                <w:szCs w:val="28"/>
                <w:rtl/>
                <w:lang w:bidi="fa-IR"/>
              </w:rPr>
            </w:pPr>
          </w:p>
        </w:tc>
        <w:tc>
          <w:tcPr>
            <w:tcW w:w="5807" w:type="dxa"/>
          </w:tcPr>
          <w:p w:rsidR="0004011C" w:rsidRPr="00EF63ED" w:rsidRDefault="0004011C" w:rsidP="0048481C">
            <w:pPr>
              <w:pStyle w:val="20"/>
              <w:rPr>
                <w:rFonts w:cs="B Jadid" w:hint="cs"/>
                <w:sz w:val="28"/>
                <w:szCs w:val="28"/>
                <w:rtl/>
              </w:rPr>
            </w:pPr>
            <w:r w:rsidRPr="00EF63ED">
              <w:rPr>
                <w:rFonts w:cs="B Jadid" w:hint="cs"/>
                <w:sz w:val="28"/>
                <w:szCs w:val="28"/>
                <w:rtl/>
              </w:rPr>
              <w:t>فهرست منابع و مآخذ</w:t>
            </w:r>
          </w:p>
        </w:tc>
        <w:tc>
          <w:tcPr>
            <w:tcW w:w="709" w:type="dxa"/>
            <w:vAlign w:val="center"/>
          </w:tcPr>
          <w:p w:rsidR="0004011C" w:rsidRPr="00A81784" w:rsidRDefault="00684D9D" w:rsidP="00316E15">
            <w:pPr>
              <w:widowControl w:val="0"/>
              <w:tabs>
                <w:tab w:val="right" w:leader="dot" w:pos="7371"/>
              </w:tabs>
              <w:spacing w:line="216" w:lineRule="auto"/>
              <w:jc w:val="center"/>
              <w:rPr>
                <w:rFonts w:cs="B Lotus" w:hint="cs"/>
                <w:sz w:val="28"/>
                <w:szCs w:val="28"/>
                <w:rtl/>
                <w:lang w:bidi="fa-IR"/>
              </w:rPr>
            </w:pPr>
            <w:r>
              <w:rPr>
                <w:rFonts w:cs="B Lotus" w:hint="cs"/>
                <w:sz w:val="28"/>
                <w:szCs w:val="28"/>
                <w:rtl/>
                <w:lang w:bidi="fa-IR"/>
              </w:rPr>
              <w:t>424</w:t>
            </w:r>
          </w:p>
        </w:tc>
      </w:tr>
    </w:tbl>
    <w:p w:rsidR="003F2CD5" w:rsidRDefault="003F2CD5" w:rsidP="00214410">
      <w:pPr>
        <w:widowControl w:val="0"/>
      </w:pPr>
    </w:p>
    <w:p w:rsidR="00FF03BA" w:rsidRDefault="00F91E48" w:rsidP="00214410">
      <w:pPr>
        <w:widowControl w:val="0"/>
        <w:spacing w:line="218" w:lineRule="auto"/>
        <w:ind w:firstLine="284"/>
      </w:pPr>
      <w:r>
        <w:rPr>
          <w:rFonts w:cs="mohammad bold art 1" w:hint="cs"/>
          <w:noProof/>
          <w:sz w:val="30"/>
          <w:szCs w:val="30"/>
          <w:rtl/>
        </w:rPr>
        <w:pict>
          <v:shapetype id="_x0000_t202" coordsize="21600,21600" o:spt="202" path="m,l,21600r21600,l21600,xe">
            <v:stroke joinstyle="miter"/>
            <v:path gradientshapeok="t" o:connecttype="rect"/>
          </v:shapetype>
          <v:shape id="_x0000_s1027" type="#_x0000_t202" style="position:absolute;left:0;text-align:left;margin-left:14.4pt;margin-top:11.4pt;width:316.75pt;height:118.4pt;z-index:251656704">
            <v:textbox style="mso-next-textbox:#_x0000_s1027">
              <w:txbxContent>
                <w:p w:rsidR="00F91E48" w:rsidRPr="00FA20F6" w:rsidRDefault="00F91E48" w:rsidP="00FF03BA">
                  <w:pPr>
                    <w:jc w:val="center"/>
                    <w:rPr>
                      <w:rFonts w:ascii="Lotus Linotype" w:hAnsi="Lotus Linotype" w:cs="B Titr"/>
                      <w:sz w:val="28"/>
                      <w:szCs w:val="28"/>
                      <w:rtl/>
                    </w:rPr>
                  </w:pPr>
                  <w:r w:rsidRPr="00FA20F6">
                    <w:rPr>
                      <w:rFonts w:ascii="Lotus Linotype" w:hAnsi="Lotus Linotype" w:cs="B Titr"/>
                      <w:sz w:val="28"/>
                      <w:szCs w:val="28"/>
                      <w:rtl/>
                    </w:rPr>
                    <w:t xml:space="preserve">براى ارتباط با </w:t>
                  </w:r>
                  <w:r w:rsidRPr="00FA20F6">
                    <w:rPr>
                      <w:rFonts w:ascii="Lotus Linotype" w:hAnsi="Lotus Linotype" w:cs="B Titr" w:hint="cs"/>
                      <w:sz w:val="28"/>
                      <w:szCs w:val="28"/>
                      <w:rtl/>
                    </w:rPr>
                    <w:t>ما</w:t>
                  </w:r>
                  <w:r w:rsidRPr="00FA20F6">
                    <w:rPr>
                      <w:rFonts w:ascii="Lotus Linotype" w:hAnsi="Lotus Linotype" w:cs="B Titr"/>
                      <w:sz w:val="28"/>
                      <w:szCs w:val="28"/>
                      <w:rtl/>
                    </w:rPr>
                    <w:t xml:space="preserve"> </w:t>
                  </w:r>
                  <w:r w:rsidRPr="00FA20F6">
                    <w:rPr>
                      <w:rFonts w:ascii="Lotus Linotype" w:hAnsi="Lotus Linotype" w:cs="B Titr"/>
                      <w:sz w:val="28"/>
                      <w:szCs w:val="28"/>
                      <w:rtl/>
                      <w:lang w:bidi="fa-IR"/>
                    </w:rPr>
                    <w:t>می‌‌</w:t>
                  </w:r>
                  <w:r w:rsidRPr="00FA20F6">
                    <w:rPr>
                      <w:rFonts w:ascii="Lotus Linotype" w:hAnsi="Lotus Linotype" w:cs="B Titr" w:hint="cs"/>
                      <w:sz w:val="28"/>
                      <w:szCs w:val="28"/>
                      <w:rtl/>
                      <w:lang w:bidi="fa-IR"/>
                    </w:rPr>
                    <w:t>تو</w:t>
                  </w:r>
                  <w:r w:rsidRPr="00FA20F6">
                    <w:rPr>
                      <w:rFonts w:ascii="Lotus Linotype" w:hAnsi="Lotus Linotype" w:cs="B Titr"/>
                      <w:sz w:val="28"/>
                      <w:szCs w:val="28"/>
                      <w:rtl/>
                    </w:rPr>
                    <w:t>انيد ب</w:t>
                  </w:r>
                  <w:r w:rsidRPr="00FA20F6">
                    <w:rPr>
                      <w:rFonts w:ascii="Lotus Linotype" w:hAnsi="Lotus Linotype" w:cs="B Titr" w:hint="cs"/>
                      <w:sz w:val="28"/>
                      <w:szCs w:val="28"/>
                      <w:rtl/>
                    </w:rPr>
                    <w:t>ا</w:t>
                  </w:r>
                  <w:r w:rsidRPr="00FA20F6">
                    <w:rPr>
                      <w:rFonts w:ascii="Lotus Linotype" w:hAnsi="Lotus Linotype" w:cs="B Titr"/>
                      <w:sz w:val="28"/>
                      <w:szCs w:val="28"/>
                      <w:rtl/>
                    </w:rPr>
                    <w:t xml:space="preserve"> آدرس زير تماس بگيريد:</w:t>
                  </w:r>
                </w:p>
                <w:p w:rsidR="00F91E48" w:rsidRPr="0025457A" w:rsidRDefault="00F91E48" w:rsidP="009B735D">
                  <w:pPr>
                    <w:jc w:val="center"/>
                    <w:rPr>
                      <w:rFonts w:ascii="Courier New" w:hAnsi="Courier New" w:cs="Courier New"/>
                      <w:b/>
                      <w:bCs/>
                      <w:sz w:val="30"/>
                      <w:szCs w:val="30"/>
                      <w:rtl/>
                    </w:rPr>
                  </w:pPr>
                  <w:r w:rsidRPr="0025457A">
                    <w:rPr>
                      <w:rFonts w:ascii="Courier New" w:hAnsi="Courier New" w:cs="Courier New"/>
                      <w:b/>
                      <w:bCs/>
                      <w:sz w:val="30"/>
                      <w:szCs w:val="30"/>
                      <w:rtl/>
                    </w:rPr>
                    <w:t>السعودية: الرياض ـ الرمز البريدي: (11747)،  ص. پ: (150103)</w:t>
                  </w:r>
                </w:p>
                <w:p w:rsidR="00F91E48" w:rsidRDefault="00F91E48" w:rsidP="00FF03BA">
                  <w:pPr>
                    <w:jc w:val="center"/>
                    <w:rPr>
                      <w:rFonts w:ascii="Century" w:hAnsi="Century" w:cs="Lotus Linotype" w:hint="cs"/>
                      <w:sz w:val="28"/>
                      <w:szCs w:val="28"/>
                      <w:rtl/>
                    </w:rPr>
                  </w:pPr>
                  <w:hyperlink r:id="rId12" w:history="1">
                    <w:r w:rsidRPr="00111D6A">
                      <w:rPr>
                        <w:rStyle w:val="Hyperlink"/>
                        <w:rFonts w:ascii="Century" w:hAnsi="Century" w:cs="Lotus Linotype"/>
                        <w:sz w:val="28"/>
                        <w:szCs w:val="28"/>
                        <w:lang w:bidi="fa-IR"/>
                      </w:rPr>
                      <w:t>www.aqeedeh.com</w:t>
                    </w:r>
                  </w:hyperlink>
                </w:p>
                <w:p w:rsidR="00F91E48" w:rsidRDefault="00F91E48" w:rsidP="00FF03BA">
                  <w:pPr>
                    <w:jc w:val="center"/>
                    <w:rPr>
                      <w:rFonts w:hint="cs"/>
                      <w:sz w:val="28"/>
                      <w:szCs w:val="28"/>
                      <w:rtl/>
                    </w:rPr>
                  </w:pPr>
                  <w:hyperlink r:id="rId13" w:history="1">
                    <w:r w:rsidRPr="00822E5E">
                      <w:rPr>
                        <w:rStyle w:val="Hyperlink"/>
                        <w:sz w:val="28"/>
                        <w:szCs w:val="28"/>
                      </w:rPr>
                      <w:t>yad</w:t>
                    </w:r>
                    <w:r w:rsidRPr="00822E5E">
                      <w:rPr>
                        <w:rStyle w:val="Hyperlink"/>
                        <w:b/>
                        <w:bCs/>
                        <w:sz w:val="28"/>
                        <w:szCs w:val="28"/>
                      </w:rPr>
                      <w:t>631</w:t>
                    </w:r>
                    <w:r w:rsidRPr="00111D6A">
                      <w:rPr>
                        <w:rStyle w:val="Hyperlink"/>
                        <w:sz w:val="28"/>
                        <w:szCs w:val="28"/>
                      </w:rPr>
                      <w:t>@yahoo.com</w:t>
                    </w:r>
                  </w:hyperlink>
                </w:p>
                <w:p w:rsidR="00F91E48" w:rsidRDefault="00F91E48" w:rsidP="009D6ABA">
                  <w:pPr>
                    <w:jc w:val="center"/>
                    <w:rPr>
                      <w:rFonts w:hint="cs"/>
                      <w:sz w:val="28"/>
                      <w:szCs w:val="28"/>
                      <w:rtl/>
                    </w:rPr>
                  </w:pPr>
                  <w:hyperlink r:id="rId14" w:history="1">
                    <w:r w:rsidRPr="00111D6A">
                      <w:rPr>
                        <w:rStyle w:val="Hyperlink"/>
                        <w:sz w:val="28"/>
                        <w:szCs w:val="28"/>
                      </w:rPr>
                      <w:t>aqeedeh@hotmail.com</w:t>
                    </w:r>
                  </w:hyperlink>
                </w:p>
                <w:p w:rsidR="00F91E48" w:rsidRPr="00D00A33" w:rsidRDefault="00F91E48" w:rsidP="009D6ABA">
                  <w:pPr>
                    <w:jc w:val="center"/>
                    <w:rPr>
                      <w:rFonts w:hint="cs"/>
                      <w:sz w:val="2"/>
                      <w:szCs w:val="2"/>
                      <w:rtl/>
                    </w:rPr>
                  </w:pPr>
                </w:p>
                <w:p w:rsidR="00F91E48" w:rsidRPr="00D00A33" w:rsidRDefault="00F91E48" w:rsidP="00FF03BA">
                  <w:pPr>
                    <w:jc w:val="center"/>
                    <w:rPr>
                      <w:rFonts w:hint="cs"/>
                      <w:sz w:val="2"/>
                      <w:szCs w:val="2"/>
                      <w:rtl/>
                    </w:rPr>
                  </w:pPr>
                </w:p>
              </w:txbxContent>
            </v:textbox>
            <w10:wrap anchorx="page"/>
          </v:shape>
        </w:pict>
      </w:r>
    </w:p>
    <w:p w:rsidR="00D046E6" w:rsidRDefault="00D046E6" w:rsidP="00214410">
      <w:pPr>
        <w:widowControl w:val="0"/>
        <w:spacing w:line="218" w:lineRule="auto"/>
        <w:ind w:firstLine="284"/>
        <w:jc w:val="center"/>
        <w:rPr>
          <w:rFonts w:ascii="QCF_P001" w:hAnsi="QCF_P001" w:cs="B Lotus" w:hint="cs"/>
          <w:color w:val="000000"/>
          <w:sz w:val="52"/>
          <w:szCs w:val="52"/>
          <w:rtl/>
        </w:rPr>
      </w:pPr>
    </w:p>
    <w:p w:rsidR="00A27CDA" w:rsidRDefault="00D046E6" w:rsidP="00214410">
      <w:pPr>
        <w:widowControl w:val="0"/>
        <w:spacing w:line="221" w:lineRule="auto"/>
        <w:ind w:firstLine="284"/>
        <w:jc w:val="center"/>
        <w:rPr>
          <w:rFonts w:cs="2  Badr" w:hint="cs"/>
          <w:sz w:val="28"/>
          <w:szCs w:val="28"/>
          <w:rtl/>
          <w:lang w:bidi="fa-IR"/>
        </w:rPr>
      </w:pPr>
      <w:r>
        <w:rPr>
          <w:rFonts w:ascii="QCF_P001" w:hAnsi="QCF_P001" w:cs="B Lotus"/>
          <w:color w:val="000000"/>
          <w:sz w:val="52"/>
          <w:szCs w:val="52"/>
          <w:rtl/>
        </w:rPr>
        <w:br w:type="page"/>
      </w:r>
      <w:r w:rsidR="00BE463F" w:rsidRPr="00521F64">
        <w:rPr>
          <w:rFonts w:ascii="QCF_P001" w:hAnsi="QCF_P001" w:cs="QCF_P001"/>
          <w:color w:val="000000"/>
          <w:sz w:val="52"/>
          <w:szCs w:val="52"/>
          <w:rtl/>
        </w:rPr>
        <w:t>ﭑ    ﭒ  ﭓ  ﭔ</w:t>
      </w:r>
    </w:p>
    <w:p w:rsidR="00A54282" w:rsidRPr="0073150A" w:rsidRDefault="0073150A" w:rsidP="00214410">
      <w:pPr>
        <w:widowControl w:val="0"/>
        <w:spacing w:line="221" w:lineRule="auto"/>
        <w:ind w:firstLine="284"/>
        <w:jc w:val="center"/>
        <w:rPr>
          <w:rFonts w:cs="B Jadid" w:hint="cs"/>
          <w:sz w:val="29"/>
          <w:szCs w:val="29"/>
          <w:rtl/>
          <w:lang w:bidi="fa-IR"/>
        </w:rPr>
      </w:pPr>
      <w:r w:rsidRPr="0073150A">
        <w:rPr>
          <w:rFonts w:cs="B Jadid" w:hint="cs"/>
          <w:sz w:val="29"/>
          <w:szCs w:val="29"/>
          <w:rtl/>
          <w:lang w:bidi="fa-IR"/>
        </w:rPr>
        <w:t>تقديم</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b/>
          <w:bCs/>
          <w:sz w:val="29"/>
          <w:szCs w:val="29"/>
          <w:rtl/>
          <w:lang w:bidi="fa-IR"/>
        </w:rPr>
      </w:pPr>
      <w:r w:rsidRPr="00C13A01">
        <w:rPr>
          <w:rFonts w:ascii="Lotus Linotype" w:hAnsi="Lotus Linotype" w:cs="Lotus Linotype"/>
          <w:b/>
          <w:bCs/>
          <w:sz w:val="29"/>
          <w:szCs w:val="29"/>
          <w:rtl/>
          <w:lang w:bidi="fa-IR"/>
        </w:rPr>
        <w:t>إن الحمد</w:t>
      </w:r>
      <w:r w:rsidR="008555F9">
        <w:rPr>
          <w:rFonts w:ascii="Lotus Linotype" w:hAnsi="Lotus Linotype" w:cs="Lotus Linotype" w:hint="cs"/>
          <w:b/>
          <w:bCs/>
          <w:sz w:val="29"/>
          <w:szCs w:val="29"/>
          <w:rtl/>
          <w:lang w:bidi="fa-IR"/>
        </w:rPr>
        <w:t xml:space="preserve"> </w:t>
      </w:r>
      <w:r w:rsidRPr="00C13A01">
        <w:rPr>
          <w:rFonts w:ascii="Lotus Linotype" w:hAnsi="Lotus Linotype" w:cs="Lotus Linotype"/>
          <w:b/>
          <w:bCs/>
          <w:sz w:val="29"/>
          <w:szCs w:val="29"/>
          <w:rtl/>
          <w:lang w:bidi="fa-IR"/>
        </w:rPr>
        <w:t>لله نحمده ونستعینه ونستغفره، و</w:t>
      </w:r>
      <w:r w:rsidR="008555F9">
        <w:rPr>
          <w:rFonts w:ascii="Lotus Linotype" w:hAnsi="Lotus Linotype" w:cs="Lotus Linotype"/>
          <w:b/>
          <w:bCs/>
          <w:sz w:val="29"/>
          <w:szCs w:val="29"/>
          <w:rtl/>
          <w:lang w:bidi="fa-IR"/>
        </w:rPr>
        <w:t xml:space="preserve">نعوذ بالله من شرور </w:t>
      </w:r>
      <w:r w:rsidR="008555F9">
        <w:rPr>
          <w:rFonts w:ascii="Lotus Linotype" w:hAnsi="Lotus Linotype" w:cs="Lotus Linotype" w:hint="cs"/>
          <w:b/>
          <w:bCs/>
          <w:sz w:val="29"/>
          <w:szCs w:val="29"/>
          <w:rtl/>
          <w:lang w:bidi="fa-IR"/>
        </w:rPr>
        <w:t>أ</w:t>
      </w:r>
      <w:r w:rsidRPr="00C13A01">
        <w:rPr>
          <w:rFonts w:ascii="Lotus Linotype" w:hAnsi="Lotus Linotype" w:cs="Lotus Linotype"/>
          <w:b/>
          <w:bCs/>
          <w:sz w:val="29"/>
          <w:szCs w:val="29"/>
          <w:rtl/>
          <w:lang w:bidi="fa-IR"/>
        </w:rPr>
        <w:t>نفسنا و</w:t>
      </w:r>
      <w:r w:rsidR="008555F9">
        <w:rPr>
          <w:rFonts w:ascii="Lotus Linotype" w:hAnsi="Lotus Linotype" w:cs="Lotus Linotype"/>
          <w:b/>
          <w:bCs/>
          <w:sz w:val="29"/>
          <w:szCs w:val="29"/>
          <w:rtl/>
          <w:lang w:bidi="fa-IR"/>
        </w:rPr>
        <w:t xml:space="preserve">من سیئات </w:t>
      </w:r>
      <w:r w:rsidR="008555F9">
        <w:rPr>
          <w:rFonts w:ascii="Lotus Linotype" w:hAnsi="Lotus Linotype" w:cs="Lotus Linotype" w:hint="cs"/>
          <w:b/>
          <w:bCs/>
          <w:sz w:val="29"/>
          <w:szCs w:val="29"/>
          <w:rtl/>
          <w:lang w:bidi="fa-IR"/>
        </w:rPr>
        <w:t>أ</w:t>
      </w:r>
      <w:r w:rsidRPr="00C13A01">
        <w:rPr>
          <w:rFonts w:ascii="Lotus Linotype" w:hAnsi="Lotus Linotype" w:cs="Lotus Linotype"/>
          <w:b/>
          <w:bCs/>
          <w:sz w:val="29"/>
          <w:szCs w:val="29"/>
          <w:rtl/>
          <w:lang w:bidi="fa-IR"/>
        </w:rPr>
        <w:t>عمالنا من یهدی الله فلا</w:t>
      </w:r>
      <w:r w:rsidR="008555F9">
        <w:rPr>
          <w:rFonts w:ascii="Lotus Linotype" w:hAnsi="Lotus Linotype" w:cs="Lotus Linotype" w:hint="cs"/>
          <w:b/>
          <w:bCs/>
          <w:sz w:val="29"/>
          <w:szCs w:val="29"/>
          <w:rtl/>
          <w:lang w:bidi="fa-IR"/>
        </w:rPr>
        <w:t xml:space="preserve"> </w:t>
      </w:r>
      <w:r w:rsidRPr="00C13A01">
        <w:rPr>
          <w:rFonts w:ascii="Lotus Linotype" w:hAnsi="Lotus Linotype" w:cs="Lotus Linotype"/>
          <w:b/>
          <w:bCs/>
          <w:sz w:val="29"/>
          <w:szCs w:val="29"/>
          <w:rtl/>
          <w:lang w:bidi="fa-IR"/>
        </w:rPr>
        <w:t>مضل له، ومن یضلل فلا</w:t>
      </w:r>
      <w:r w:rsidR="008555F9">
        <w:rPr>
          <w:rFonts w:ascii="Lotus Linotype" w:hAnsi="Lotus Linotype" w:cs="Lotus Linotype" w:hint="cs"/>
          <w:b/>
          <w:bCs/>
          <w:sz w:val="29"/>
          <w:szCs w:val="29"/>
          <w:rtl/>
          <w:lang w:bidi="fa-IR"/>
        </w:rPr>
        <w:t xml:space="preserve"> </w:t>
      </w:r>
      <w:r w:rsidRPr="00C13A01">
        <w:rPr>
          <w:rFonts w:ascii="Lotus Linotype" w:hAnsi="Lotus Linotype" w:cs="Lotus Linotype"/>
          <w:b/>
          <w:bCs/>
          <w:sz w:val="29"/>
          <w:szCs w:val="29"/>
          <w:rtl/>
          <w:lang w:bidi="fa-IR"/>
        </w:rPr>
        <w:t>هادی له، وأشهد أن لا إله إلاّ الله وحده لا شریک له، وأشهد أن محمدا</w:t>
      </w:r>
      <w:r w:rsidR="008555F9">
        <w:rPr>
          <w:rFonts w:ascii="Lotus Linotype" w:hAnsi="Lotus Linotype" w:cs="Lotus Linotype" w:hint="cs"/>
          <w:b/>
          <w:bCs/>
          <w:sz w:val="29"/>
          <w:szCs w:val="29"/>
          <w:rtl/>
          <w:lang w:bidi="fa-IR"/>
        </w:rPr>
        <w:t>ً</w:t>
      </w:r>
      <w:r w:rsidRPr="00C13A01">
        <w:rPr>
          <w:rFonts w:ascii="Lotus Linotype" w:hAnsi="Lotus Linotype" w:cs="Lotus Linotype"/>
          <w:b/>
          <w:bCs/>
          <w:sz w:val="29"/>
          <w:szCs w:val="29"/>
          <w:rtl/>
          <w:lang w:bidi="fa-IR"/>
        </w:rPr>
        <w:t xml:space="preserve"> عبده ورسوله.</w:t>
      </w:r>
    </w:p>
    <w:p w:rsidR="003962BB" w:rsidRPr="00DF3F6C" w:rsidRDefault="003962BB" w:rsidP="00214410">
      <w:pPr>
        <w:pStyle w:val="StyleComplexBLotus12ptJustifiedFirstline05cmCharCharCharCharCharCharCharCharCharCharCharCharCharCharCharCharCharCharCharCharCharChar"/>
        <w:widowControl w:val="0"/>
        <w:spacing w:line="221" w:lineRule="auto"/>
        <w:rPr>
          <w:rFonts w:ascii="Arial" w:hAnsi="Arial" w:cs="Arial"/>
          <w:color w:val="000000"/>
          <w:sz w:val="28"/>
          <w:szCs w:val="28"/>
        </w:rPr>
      </w:pPr>
      <w:r w:rsidRPr="00DF3F6C">
        <w:rPr>
          <w:rFonts w:ascii="QCF_BSML" w:hAnsi="QCF_BSML" w:cs="QCF_BSML"/>
          <w:color w:val="000000"/>
          <w:sz w:val="28"/>
          <w:szCs w:val="28"/>
          <w:rtl/>
        </w:rPr>
        <w:t xml:space="preserve">ﮋ </w:t>
      </w:r>
      <w:r w:rsidRPr="00DF3F6C">
        <w:rPr>
          <w:rFonts w:ascii="QCF_P063" w:hAnsi="QCF_P063" w:cs="QCF_P063"/>
          <w:color w:val="000000"/>
          <w:sz w:val="28"/>
          <w:szCs w:val="28"/>
          <w:rtl/>
        </w:rPr>
        <w:t xml:space="preserve">ﭤ  ﭥ  ﭦ  ﭧ  ﭨ  ﭩ  ﭪ  ﭫ  ﭬ  ﭭ  ﭮ   ﭯ  ﭰ  </w:t>
      </w:r>
      <w:r w:rsidRPr="00DF3F6C">
        <w:rPr>
          <w:rFonts w:ascii="QCF_BSML" w:hAnsi="QCF_BSML" w:cs="QCF_BSML"/>
          <w:color w:val="000000"/>
          <w:sz w:val="28"/>
          <w:szCs w:val="28"/>
          <w:rtl/>
        </w:rPr>
        <w:t>ﮊ</w:t>
      </w:r>
      <w:r w:rsidRPr="00DF3F6C">
        <w:rPr>
          <w:rFonts w:ascii="Arial" w:hAnsi="Arial" w:cs="B Lotus"/>
          <w:color w:val="000000"/>
          <w:sz w:val="28"/>
          <w:szCs w:val="28"/>
          <w:rtl/>
        </w:rPr>
        <w:t xml:space="preserve"> </w:t>
      </w:r>
      <w:r w:rsidRPr="00DF3F6C">
        <w:rPr>
          <w:rFonts w:ascii="B Lotus" w:hAnsi="Arial" w:cs="B Lotus" w:hint="cs"/>
          <w:color w:val="000000"/>
          <w:sz w:val="28"/>
          <w:szCs w:val="28"/>
          <w:rtl/>
        </w:rPr>
        <w:t>(</w:t>
      </w:r>
      <w:r w:rsidRPr="00DF3F6C">
        <w:rPr>
          <w:rFonts w:ascii="B Lotus" w:hAnsi="Arial" w:cs="B Lotus"/>
          <w:color w:val="000000"/>
          <w:sz w:val="28"/>
          <w:szCs w:val="28"/>
          <w:rtl/>
        </w:rPr>
        <w:t>آل عمران: ١٠٢</w:t>
      </w:r>
      <w:r w:rsidRPr="00DF3F6C">
        <w:rPr>
          <w:rFonts w:ascii="B Lotus" w:hAnsi="Arial" w:cs="B Lotus" w:hint="cs"/>
          <w:color w:val="000000"/>
          <w:sz w:val="28"/>
          <w:szCs w:val="28"/>
          <w:rtl/>
        </w:rPr>
        <w:t>)</w:t>
      </w:r>
      <w:r w:rsidR="00DF3F6C" w:rsidRPr="00DF3F6C">
        <w:rPr>
          <w:rFonts w:ascii="QCF_BSML" w:hAnsi="QCF_BSML" w:cs="B Lotus" w:hint="cs"/>
          <w:color w:val="000000"/>
          <w:sz w:val="28"/>
          <w:szCs w:val="28"/>
          <w:rtl/>
        </w:rPr>
        <w:t>.</w:t>
      </w:r>
      <w:r w:rsidR="00DF3F6C" w:rsidRPr="00DF3F6C">
        <w:rPr>
          <w:rFonts w:ascii="QCF_BSML" w:hAnsi="QCF_BSML" w:cs="QCF_BSML" w:hint="cs"/>
          <w:color w:val="000000"/>
          <w:sz w:val="28"/>
          <w:szCs w:val="28"/>
          <w:rtl/>
        </w:rPr>
        <w:t xml:space="preserve"> </w:t>
      </w:r>
      <w:r w:rsidRPr="00DF3F6C">
        <w:rPr>
          <w:rFonts w:ascii="QCF_BSML" w:hAnsi="QCF_BSML" w:cs="QCF_BSML"/>
          <w:color w:val="000000"/>
          <w:sz w:val="28"/>
          <w:szCs w:val="28"/>
          <w:rtl/>
        </w:rPr>
        <w:t xml:space="preserve">ﮋ </w:t>
      </w:r>
      <w:r w:rsidRPr="00DF3F6C">
        <w:rPr>
          <w:rFonts w:ascii="QCF_P077" w:hAnsi="QCF_P077" w:cs="QCF_P077"/>
          <w:color w:val="000000"/>
          <w:sz w:val="28"/>
          <w:szCs w:val="28"/>
          <w:rtl/>
        </w:rPr>
        <w:t xml:space="preserve">ﭑ  ﭒ  ﭓ  ﭔ  ﭕ  ﭖ  ﭗ  ﭘ  ﭙ  ﭚ  ﭛ    ﭜ  ﭝ  ﭞ  ﭟ  ﭠ         ﭡﭢ  ﭣ  ﭤ  ﭥ  ﭦ   ﭧ    ﭨﭩ  ﭪ  ﭫ  ﭬﭭ  ﭮ  ﭯ  </w:t>
      </w:r>
      <w:r w:rsidRPr="00DF3F6C">
        <w:rPr>
          <w:rFonts w:ascii="QCF_BSML" w:hAnsi="QCF_BSML" w:cs="QCF_BSML"/>
          <w:color w:val="000000"/>
          <w:sz w:val="28"/>
          <w:szCs w:val="28"/>
          <w:rtl/>
        </w:rPr>
        <w:t>ﮊ</w:t>
      </w:r>
      <w:r w:rsidRPr="00DF3F6C">
        <w:rPr>
          <w:rFonts w:ascii="Arial" w:hAnsi="Arial" w:cs="B Lotus"/>
          <w:color w:val="000000"/>
          <w:sz w:val="28"/>
          <w:szCs w:val="28"/>
          <w:rtl/>
        </w:rPr>
        <w:t xml:space="preserve"> </w:t>
      </w:r>
      <w:r w:rsidRPr="00DF3F6C">
        <w:rPr>
          <w:rFonts w:ascii="B Lotus" w:hAnsi="Arial" w:cs="B Lotus" w:hint="cs"/>
          <w:color w:val="000000"/>
          <w:sz w:val="28"/>
          <w:szCs w:val="28"/>
          <w:rtl/>
        </w:rPr>
        <w:t>(</w:t>
      </w:r>
      <w:r w:rsidRPr="00DF3F6C">
        <w:rPr>
          <w:rFonts w:ascii="B Lotus" w:hAnsi="Arial" w:cs="B Lotus"/>
          <w:color w:val="000000"/>
          <w:sz w:val="28"/>
          <w:szCs w:val="28"/>
          <w:rtl/>
        </w:rPr>
        <w:t>النساء</w:t>
      </w:r>
      <w:r w:rsidR="00DF3F6C" w:rsidRPr="00DF3F6C">
        <w:rPr>
          <w:rFonts w:ascii="B Lotus" w:hAnsi="Arial" w:cs="B Lotus" w:hint="cs"/>
          <w:color w:val="000000"/>
          <w:sz w:val="28"/>
          <w:szCs w:val="28"/>
          <w:rtl/>
        </w:rPr>
        <w:t>).</w:t>
      </w:r>
      <w:r w:rsidRPr="00DF3F6C">
        <w:rPr>
          <w:rFonts w:ascii="B Lotus" w:hAnsi="Arial" w:cs="B Lotus"/>
          <w:color w:val="000000"/>
          <w:sz w:val="28"/>
          <w:szCs w:val="28"/>
          <w:rtl/>
        </w:rPr>
        <w:t xml:space="preserve"> </w:t>
      </w:r>
      <w:r w:rsidRPr="00DF3F6C">
        <w:rPr>
          <w:rFonts w:ascii="QCF_BSML" w:hAnsi="QCF_BSML" w:cs="QCF_BSML"/>
          <w:color w:val="000000"/>
          <w:sz w:val="28"/>
          <w:szCs w:val="28"/>
          <w:rtl/>
        </w:rPr>
        <w:t xml:space="preserve">ﮋ </w:t>
      </w:r>
      <w:r w:rsidRPr="00DF3F6C">
        <w:rPr>
          <w:rFonts w:ascii="QCF_P427" w:hAnsi="QCF_P427" w:cs="QCF_P427"/>
          <w:color w:val="000000"/>
          <w:sz w:val="28"/>
          <w:szCs w:val="28"/>
          <w:rtl/>
        </w:rPr>
        <w:t xml:space="preserve">ﮥ  ﮦ  ﮧ  ﮨ  ﮩ  ﮪ  ﮫ  ﮬ  ﮭ  ﮮ   ﮯ  ﮰ  ﮱ  ﯓ    ﯔﯕ  ﯖ  ﯗ  ﯘ  ﯙ   ﯚ  ﯛ   ﯜ  ﯝ  ﯞ  </w:t>
      </w:r>
      <w:r w:rsidRPr="00DF3F6C">
        <w:rPr>
          <w:rFonts w:ascii="QCF_BSML" w:hAnsi="QCF_BSML" w:cs="QCF_BSML"/>
          <w:color w:val="000000"/>
          <w:sz w:val="28"/>
          <w:szCs w:val="28"/>
          <w:rtl/>
        </w:rPr>
        <w:t>ﮊ</w:t>
      </w:r>
      <w:r w:rsidRPr="00DF3F6C">
        <w:rPr>
          <w:rFonts w:ascii="Arial" w:hAnsi="Arial" w:cs="B Lotus"/>
          <w:color w:val="000000"/>
          <w:sz w:val="28"/>
          <w:szCs w:val="28"/>
          <w:rtl/>
        </w:rPr>
        <w:t xml:space="preserve"> </w:t>
      </w:r>
      <w:r w:rsidRPr="00DF3F6C">
        <w:rPr>
          <w:rFonts w:ascii="B Lotus" w:hAnsi="Arial" w:cs="B Lotus" w:hint="cs"/>
          <w:color w:val="000000"/>
          <w:sz w:val="28"/>
          <w:szCs w:val="28"/>
          <w:rtl/>
        </w:rPr>
        <w:t>(</w:t>
      </w:r>
      <w:r w:rsidRPr="00DF3F6C">
        <w:rPr>
          <w:rFonts w:ascii="B Lotus" w:hAnsi="Arial" w:cs="B Lotus"/>
          <w:color w:val="000000"/>
          <w:sz w:val="28"/>
          <w:szCs w:val="28"/>
          <w:rtl/>
        </w:rPr>
        <w:t>الأحزاب: ٧٠ - ٧١</w:t>
      </w:r>
      <w:r w:rsidRPr="00DF3F6C">
        <w:rPr>
          <w:rFonts w:ascii="B Lotus" w:hAnsi="Arial" w:cs="B Lotus" w:hint="cs"/>
          <w:color w:val="000000"/>
          <w:sz w:val="28"/>
          <w:szCs w:val="28"/>
          <w:rtl/>
        </w:rPr>
        <w:t>)</w:t>
      </w:r>
      <w:r w:rsidR="00DF3F6C" w:rsidRPr="00DF3F6C">
        <w:rPr>
          <w:rFonts w:ascii="Arial" w:hAnsi="Arial" w:cs="B Lotus" w:hint="cs"/>
          <w:color w:val="000000"/>
          <w:sz w:val="28"/>
          <w:szCs w:val="28"/>
          <w:rtl/>
        </w:rPr>
        <w:t>.</w:t>
      </w:r>
    </w:p>
    <w:p w:rsidR="00FD68DE" w:rsidRPr="00C13A01" w:rsidRDefault="003962BB"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Arial" w:hAnsi="Arial" w:cs="Arial"/>
          <w:color w:val="000000"/>
          <w:sz w:val="23"/>
          <w:szCs w:val="23"/>
        </w:rPr>
        <w:t xml:space="preserve"> </w:t>
      </w:r>
      <w:r w:rsidR="00FD68DE" w:rsidRPr="00C13A01">
        <w:rPr>
          <w:rFonts w:ascii="Times New Roman" w:hAnsi="Times New Roman" w:cs="B Lotus" w:hint="cs"/>
          <w:sz w:val="29"/>
          <w:szCs w:val="29"/>
          <w:rtl/>
          <w:lang w:bidi="fa-IR"/>
        </w:rPr>
        <w:t>و اما بعد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صادقانه‌ترین سخن، کلام خداست و بهترین هدایت هدایت، محمد</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و بدترین امور محدثات آن است و هر امر تازه‌ای در دین بدعت است و هر بدعتی‌ گمراهی است و هر گمراهی در آتش است.</w:t>
      </w:r>
    </w:p>
    <w:p w:rsidR="00FD68DE" w:rsidRPr="003962BB"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color w:val="000000"/>
          <w:sz w:val="28"/>
          <w:szCs w:val="28"/>
          <w:rtl/>
        </w:rPr>
      </w:pPr>
      <w:r w:rsidRPr="00C13A01">
        <w:rPr>
          <w:rFonts w:ascii="Times New Roman" w:hAnsi="Times New Roman" w:cs="B Lotus" w:hint="cs"/>
          <w:sz w:val="29"/>
          <w:szCs w:val="29"/>
          <w:rtl/>
          <w:lang w:bidi="fa-IR"/>
        </w:rPr>
        <w:t>خداوند متعال می‌فرماید</w:t>
      </w:r>
      <w:r>
        <w:rPr>
          <w:rFonts w:ascii="Times New Roman" w:hAnsi="Times New Roman" w:cs="B Lotus" w:hint="cs"/>
          <w:sz w:val="29"/>
          <w:szCs w:val="29"/>
          <w:rtl/>
          <w:lang w:bidi="fa-IR"/>
        </w:rPr>
        <w:t xml:space="preserve">: </w:t>
      </w:r>
      <w:r w:rsidR="003962BB" w:rsidRPr="00DF3F6C">
        <w:rPr>
          <w:rFonts w:ascii="QCF_BSML" w:hAnsi="QCF_BSML" w:cs="QCF_BSML"/>
          <w:color w:val="000000"/>
          <w:sz w:val="28"/>
          <w:szCs w:val="28"/>
          <w:rtl/>
        </w:rPr>
        <w:t xml:space="preserve">ﮋ </w:t>
      </w:r>
      <w:r w:rsidR="003962BB" w:rsidRPr="00DF3F6C">
        <w:rPr>
          <w:rFonts w:ascii="QCF_P553" w:hAnsi="QCF_P553" w:cs="QCF_P553"/>
          <w:color w:val="000000"/>
          <w:sz w:val="28"/>
          <w:szCs w:val="28"/>
          <w:rtl/>
        </w:rPr>
        <w:t xml:space="preserve">ﭞ  ﭟ  ﭠ  ﭡ  ﭢ  ﭣ  ﭤ  ﭥ     ﭦ  ﭧ  ﭨ  ﭩ  ﭪ  ﭫ  ﭬ  ﭭ    ﭮ   ﭯ  ﭰ  ﭱ  ﭲ  ﭳ  </w:t>
      </w:r>
      <w:r w:rsidR="003962BB" w:rsidRPr="00DF3F6C">
        <w:rPr>
          <w:rFonts w:ascii="QCF_BSML" w:hAnsi="QCF_BSML" w:cs="QCF_BSML"/>
          <w:color w:val="000000"/>
          <w:sz w:val="28"/>
          <w:szCs w:val="28"/>
          <w:rtl/>
        </w:rPr>
        <w:t>ﮊ</w:t>
      </w:r>
      <w:r w:rsidR="003962BB" w:rsidRPr="00DF3F6C">
        <w:rPr>
          <w:rFonts w:ascii="Arial" w:hAnsi="Arial" w:cs="B Lotus"/>
          <w:color w:val="000000"/>
          <w:sz w:val="28"/>
          <w:szCs w:val="28"/>
          <w:rtl/>
        </w:rPr>
        <w:t xml:space="preserve"> </w:t>
      </w:r>
      <w:r w:rsidR="003962BB" w:rsidRPr="00DF3F6C">
        <w:rPr>
          <w:rFonts w:ascii="Traditional Arabic" w:hAnsi="Traditional Arabic" w:cs="B Lotus" w:hint="cs"/>
          <w:color w:val="000000"/>
          <w:sz w:val="28"/>
          <w:szCs w:val="28"/>
          <w:rtl/>
        </w:rPr>
        <w:t>(ا</w:t>
      </w:r>
      <w:r w:rsidR="003962BB" w:rsidRPr="00DF3F6C">
        <w:rPr>
          <w:rFonts w:ascii="Traditional Arabic" w:hAnsi="Traditional Arabic" w:cs="B Lotus"/>
          <w:color w:val="000000"/>
          <w:sz w:val="28"/>
          <w:szCs w:val="28"/>
          <w:rtl/>
        </w:rPr>
        <w:t>لجمع</w:t>
      </w:r>
      <w:r w:rsidR="00DF3F6C" w:rsidRPr="00DF3F6C">
        <w:rPr>
          <w:rFonts w:ascii="Traditional Arabic" w:hAnsi="Traditional Arabic" w:cs="B Lotus" w:hint="cs"/>
          <w:color w:val="000000"/>
          <w:sz w:val="28"/>
          <w:szCs w:val="28"/>
          <w:rtl/>
        </w:rPr>
        <w:t>ه</w:t>
      </w:r>
      <w:r w:rsidR="003962BB" w:rsidRPr="00DF3F6C">
        <w:rPr>
          <w:rFonts w:ascii="Traditional Arabic" w:hAnsi="Traditional Arabic" w:cs="B Lotus"/>
          <w:color w:val="000000"/>
          <w:sz w:val="28"/>
          <w:szCs w:val="28"/>
          <w:rtl/>
        </w:rPr>
        <w:t>: ٢</w:t>
      </w:r>
      <w:r w:rsidR="003962BB" w:rsidRPr="00DF3F6C">
        <w:rPr>
          <w:rFonts w:ascii="Traditional Arabic" w:hAnsi="Traditional Arabic" w:cs="B Lotus" w:hint="cs"/>
          <w:color w:val="000000"/>
          <w:sz w:val="28"/>
          <w:szCs w:val="28"/>
          <w:rtl/>
        </w:rPr>
        <w:t>)</w:t>
      </w:r>
      <w:r w:rsidR="00DF3F6C" w:rsidRPr="00DF3F6C">
        <w:rPr>
          <w:rFonts w:ascii="Traditional Arabic" w:hAnsi="Traditional Arabic" w:cs="B Lotus" w:hint="cs"/>
          <w:color w:val="000000"/>
          <w:sz w:val="28"/>
          <w:szCs w:val="28"/>
          <w:rtl/>
        </w:rPr>
        <w:t>.</w:t>
      </w:r>
    </w:p>
    <w:p w:rsidR="00FD68DE" w:rsidRPr="008A023B" w:rsidRDefault="008A023B" w:rsidP="008A023B">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8A023B">
        <w:rPr>
          <w:rFonts w:ascii="Times New Roman" w:hAnsi="Times New Roman" w:cs="B Lotus" w:hint="cs"/>
          <w:sz w:val="29"/>
          <w:szCs w:val="29"/>
          <w:rtl/>
          <w:lang w:bidi="fa-IR"/>
        </w:rPr>
        <w:t>«</w:t>
      </w:r>
      <w:r w:rsidRPr="008A023B">
        <w:rPr>
          <w:rFonts w:cs="B Lotus" w:hint="cs"/>
          <w:sz w:val="29"/>
          <w:szCs w:val="29"/>
          <w:rtl/>
        </w:rPr>
        <w:t>او كسي است كه در ميان جمعيت درس نخوانده رسولي از خودشان برانگيخت كه آياتش را بر آنها مي‌خواند، آنها را تزكيه مي‌كند، و به آنها كتاب (قرآن) و حكمت مي‌آموزد، هرچند پيش از آن در گمراهي آشكاري بودند</w:t>
      </w:r>
      <w:r w:rsidR="00FD68DE" w:rsidRPr="008A023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خداوند متعال رسول خود را در یک فاصله زمانی از پیامبران فرستاد که در آن دوره شرک و گمراهی و عبادت غیر خدا همگانی شده بود، و ظلم و بداخلاقی حاکم بود، و فحشا و پلیدی شیوع پیدا کرده بود، تا جائیکه خداوند بر تمام اهل زمین از عرب و عجم خشم گرفته بود مگر بقایای اهل کتابی که هنوز به آنچه انبیا و مرسلین آورده بودند پایبند بودند و مصر</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انه به آن چسبیده بودند.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رسول‌خدا</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نور و هدایتی از جانب خداوند رحمن و رحیم و شفای دلها آمد، و کسانی را که ایمان آوردند و جواب او را لبیک گفتند از ظلمات به نور</w:t>
      </w:r>
      <w:r w:rsidR="008555F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از ستم ادیان و عادات و تقلیدهای ناپسند به سوی عدل اسلام و ایمان خارج ساخت، و طولی نکشید که به سبب منت و کرم و فضلش و سپس به سبب قیام رسول‌الله</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انجام وظیفه‌اش و ادای واجبی که بر عهده داشت در تبلیغ رسالت و ادای امانتی که خداوند بر عهده او گذاشته بود، و به سبب دریافت و استقبال از روی صدق و اخلاص صحابه بزرگوار از هدایت و نوری که برایشان آورده بود و سپس به سبب حمل امانتشان و ادای رسالتی که بر عهده داشتند زمین پر از نور الهی شد تا آنکه خداوند متعال اندکی قبل از وفات مصطفی</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«الیوم أکملت لکم دینکم وأتممت علیکم نعمتی و رضیت لکم الإسلام دینا» 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«امروز دینتان را برایتان تکمیل نمودم و نعمتهایم را بر شما نازل کردم و دین اسلام را برای شما پسندیدم».</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منتی بود از جانب خداوند متعال، و خود این منت را اعلام می‌کند و گواهی می‌دهد که او بر بندگان مؤمنش منت نهاده است با کامل کردن دین و شریعت، و خبر می‌دهد به اینکه اسلام را برای آن‌ها به عنوان منهج و آیین در زندگیشان پسندیده است، و برای رسول و برگزیده‌اش شهادت می‌دهد که واجب و وظیفه‌اش را با بهترین وجه و آنگونه که خود از او می‌خواسته به انجام رسانده است، و نیز متضمن شهادت برای صحابه بزرگواری است که رسول‌</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یاری دادند، و مسئولیتی را که به آن‌ها داده شده بود حمل کردند، و در راه گسترش و نقل آن به مابعدانشان تمام جان و مال خود را ایثار کردند.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صحابه</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قومی هستند که خداوند آن‌ها را برگزید و برای هم‌نشینی با پیامبرش و حمل دینش انتخاب کرد، و آنها نیز پیام خدا را محکم و از روی صدق و امانت گرفتند، و </w:t>
      </w:r>
      <w:r w:rsidR="008555F9">
        <w:rPr>
          <w:rFonts w:ascii="Times New Roman" w:hAnsi="Times New Roman" w:cs="B Lotus" w:hint="cs"/>
          <w:sz w:val="29"/>
          <w:szCs w:val="29"/>
          <w:rtl/>
          <w:lang w:bidi="fa-IR"/>
        </w:rPr>
        <w:t>دوستى</w:t>
      </w:r>
      <w:r w:rsidRPr="00C13A01">
        <w:rPr>
          <w:rFonts w:ascii="Times New Roman" w:hAnsi="Times New Roman" w:cs="B Lotus" w:hint="cs"/>
          <w:sz w:val="29"/>
          <w:szCs w:val="29"/>
          <w:rtl/>
          <w:lang w:bidi="fa-IR"/>
        </w:rPr>
        <w:t xml:space="preserve"> به خدا و رسولش را صادقانه و خالصانه اظهار داشتند و جان و مال خود را در راه اعلای </w:t>
      </w:r>
      <w:r w:rsidRPr="008555F9">
        <w:rPr>
          <w:rFonts w:ascii="Lotus Linotype" w:hAnsi="Lotus Linotype" w:cs="Lotus Linotype"/>
          <w:sz w:val="29"/>
          <w:szCs w:val="29"/>
          <w:rtl/>
          <w:lang w:bidi="fa-IR"/>
        </w:rPr>
        <w:t>کلمة</w:t>
      </w:r>
      <w:r w:rsidR="008555F9">
        <w:rPr>
          <w:rFonts w:ascii="Lotus Linotype" w:hAnsi="Lotus Linotype" w:cs="Lotus Linotype" w:hint="cs"/>
          <w:sz w:val="29"/>
          <w:szCs w:val="29"/>
          <w:rtl/>
          <w:lang w:bidi="fa-IR"/>
        </w:rPr>
        <w:t xml:space="preserve"> </w:t>
      </w:r>
      <w:r w:rsidRPr="008555F9">
        <w:rPr>
          <w:rFonts w:ascii="Lotus Linotype" w:hAnsi="Lotus Linotype"/>
          <w:sz w:val="29"/>
          <w:szCs w:val="29"/>
          <w:rtl/>
          <w:lang w:bidi="fa-IR"/>
        </w:rPr>
        <w:t>‌</w:t>
      </w:r>
      <w:r w:rsidRPr="008555F9">
        <w:rPr>
          <w:rFonts w:ascii="Lotus Linotype" w:hAnsi="Lotus Linotype" w:cs="Lotus Linotype"/>
          <w:sz w:val="29"/>
          <w:szCs w:val="29"/>
          <w:rtl/>
          <w:lang w:bidi="fa-IR"/>
        </w:rPr>
        <w:t>الله</w:t>
      </w:r>
      <w:r w:rsidRPr="00C13A01">
        <w:rPr>
          <w:rFonts w:ascii="Times New Roman" w:hAnsi="Times New Roman" w:cs="B Lotus" w:hint="cs"/>
          <w:sz w:val="29"/>
          <w:szCs w:val="29"/>
          <w:rtl/>
          <w:lang w:bidi="fa-IR"/>
        </w:rPr>
        <w:t xml:space="preserve"> ارزانی داشتند، تا جائیکه خداوند در آیات بسیاری شهادت می‌دهد به فضل و برتری آنان، و اینکه آنان در عهدی که با خدای خود بستند صادق بودند و تغییر و تبدیلی در آنان رخ نداد چه آنهایی که جان باختند و چه آنهایی که باقی ماندند.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چگونه چنین نیست در حالی که ترک خانواده و وطن کردند و از زن و فرزندان خود جدا شدند و برای جهاد در راه خدا و طلب رضایت خدا و به دست آوردن اجر و ثوابی که نزد اوست خارج شدند، به همین خاطر خداوند آن‌ها را تصدیق فرمود و در تلاش آنان که در سالهای معدود دولت اسلام و برافراشتگی پرچم ایمان، و به زانو در آوردن دولت‌های عظیم و پادشاهان ستمگر، و وارد</w:t>
      </w:r>
      <w:r w:rsidR="006A2D1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شدن فوج فوج مردم در دین خدا، برکت قرار داد. و با سنت و توفیق خود آن‌ها را در زمین تمکین داد و بر بندگانش جانشین قرار داد تا آن‌ها را از ظلمات به نور خارج سازند.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امر و این نتایج و پیروزیها کینه اولیای شیطان را برانگیخت، در نتیجه شروع کردند به حلیه‌گری و نقشه‌بافی برای این دین و پیروانش، و تمام توان خود را صرف کردند و از هیچ تلاشی برای ضربه زدن به اسلام و مسلمانان دریغ نورزیدند و ابزار و وسایل خود را دو چندان کردند، اما سودمندتر و پرفایده‌تر از تظاهر به اسلام آوردن و سپس حمل پرچم‌های فساد از داخل و جدایی امت و پاره‌کردن وحدت و یکپارچگی نیافتند.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جمله بزرگترین این روشهای شیطانی همان افترا</w:t>
      </w:r>
      <w:r w:rsidR="009E252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زدن و ضربه زدن به بزرگان امت و حاملان اولیه دین از لحاظ امانت و اخلاص و حسن ادای وظیفه بود، چون ضربه زدن به حامل</w:t>
      </w:r>
      <w:r w:rsidR="009E252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راه ضربه زدن به محمول است که همان دین و اسلام و ایمان است. و حجت آنان در ترویج باطلشان حب آل بیت</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و رفع ظلم از آن‌ها و برگردانیدن حقوق شرعیشان از جمله وصایت و ولایت و چیزهای دیگری است که خود گمان می‌برند.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چه فتنه‌های عظیم و آشوب‌های فراوانی در امت اسلامی به راه انداختند، و خشم خود را بر سر اسلام و مسلمانان ریختند به نحوی که گروه زیادی از امت را به باطل خود کشاندند و از احساساتشان نسبت به آل بیت</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و حقوقشان سود بردند تا جائیکه در میان بسیاری از آن‌ها شایع شده است که بزرگان صحابه</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یک امر بزرگ دینی را کتمان کردند و در کلام خود و رسولش و وصیت او تحریف ایجاد کردند، امری که دلالت می‌کند بر عدم صدقشان در دین و عدم دخول آن‌ها در اسلام، بنابراین آن‌ها مرتد و کافر و بدعت‌گر و محارب خدا و رسولش هستند.</w:t>
      </w:r>
    </w:p>
    <w:p w:rsidR="00FD68DE" w:rsidRPr="00A54282"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pacing w:val="-4"/>
          <w:sz w:val="29"/>
          <w:szCs w:val="29"/>
          <w:rtl/>
          <w:lang w:bidi="fa-IR"/>
        </w:rPr>
      </w:pPr>
      <w:r w:rsidRPr="00A54282">
        <w:rPr>
          <w:rFonts w:ascii="Times New Roman" w:hAnsi="Times New Roman" w:cs="B Lotus" w:hint="cs"/>
          <w:spacing w:val="-4"/>
          <w:sz w:val="29"/>
          <w:szCs w:val="29"/>
          <w:rtl/>
          <w:lang w:bidi="fa-IR"/>
        </w:rPr>
        <w:t>تمام اینها و چند برابر بیشتر از اینها را نیز گمان بردند در مورد کسانی که خدا و رسولش نسبت به صدق و ایمانشان گواهی داده‌اند. به همین خاطر می‌بینیم که در طول قرون، هرگاه مصیبت و بدبختی دامنگیر اسلام و مسلمانان شده، خوشحال می‌شوند و هرگاه پرچم سنت و دین حق برافراشته شده است افسرده و ناراحت می‌شوند، به عنوان مثال روز کشته شدن عمر بن خطاب</w:t>
      </w:r>
      <w:r w:rsidR="009E2523" w:rsidRPr="00A54282">
        <w:rPr>
          <w:rFonts w:ascii="Times New Roman" w:hAnsi="Times New Roman" w:cs="B Lotus" w:hint="cs"/>
          <w:spacing w:val="-4"/>
          <w:sz w:val="29"/>
          <w:szCs w:val="29"/>
          <w:rtl/>
          <w:lang w:bidi="fa-IR"/>
        </w:rPr>
        <w:t xml:space="preserve"> </w:t>
      </w:r>
      <w:r w:rsidRPr="00A54282">
        <w:rPr>
          <w:rFonts w:ascii="Times New Roman" w:hAnsi="Times New Roman" w:cs="B Lotus" w:hint="cs"/>
          <w:spacing w:val="-4"/>
          <w:sz w:val="29"/>
          <w:szCs w:val="29"/>
          <w:lang w:bidi="fa-IR"/>
        </w:rPr>
        <w:sym w:font="AGA Arabesque" w:char="F074"/>
      </w:r>
      <w:r w:rsidRPr="00A54282">
        <w:rPr>
          <w:rFonts w:ascii="Times New Roman" w:hAnsi="Times New Roman" w:cs="B Lotus" w:hint="cs"/>
          <w:spacing w:val="-4"/>
          <w:sz w:val="29"/>
          <w:szCs w:val="29"/>
          <w:rtl/>
          <w:lang w:bidi="fa-IR"/>
        </w:rPr>
        <w:t xml:space="preserve"> را جشن می‌گیرند، یا دقت کن در آنچه که دشمن خدا و رسول و دشمن مؤمنان یاسین بن احمد صاحب در کتابش (عقد</w:t>
      </w:r>
      <w:r w:rsidR="009E2523" w:rsidRPr="00A54282">
        <w:rPr>
          <w:rFonts w:ascii="Times New Roman" w:hAnsi="Times New Roman" w:cs="B Lotus" w:hint="cs"/>
          <w:spacing w:val="-4"/>
          <w:sz w:val="29"/>
          <w:szCs w:val="29"/>
          <w:rtl/>
          <w:lang w:bidi="fa-IR"/>
        </w:rPr>
        <w:t xml:space="preserve"> </w:t>
      </w:r>
      <w:r w:rsidRPr="00A54282">
        <w:rPr>
          <w:rFonts w:ascii="Times New Roman" w:hAnsi="Times New Roman" w:cs="B Lotus" w:hint="cs"/>
          <w:spacing w:val="-4"/>
          <w:sz w:val="29"/>
          <w:szCs w:val="29"/>
          <w:rtl/>
          <w:lang w:bidi="fa-IR"/>
        </w:rPr>
        <w:t>الدرر) در شرح شکافتن سینه عمر می‌گوید: «این قسمتی از اخبار و روایات عجیب و غریب در مورد وفات آن پست فرومایه، و دروغگوی گناهکار عمر بن خطاب است که لعنت و عذاب خدا بر او باد تا روز قیامت».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شخص که خداوند رویش را سیاه گرداند فصلی را در کتابش به هم بافته است در بیان فضل روز کشته شدن عمر آن‌جا که وجوب شور و شوق و اظهار شادمانی در آن روز و نذر انواع غذاها و پوشیدن لباسهای گرانقیمت و زیبا را بیان می‌کند.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آنچه که محمدباقر مجلسی در کتابش «بحارالأنوار» (37/119- در بیان اخبار غدیر) می</w:t>
      </w:r>
      <w:r w:rsidRPr="00C13A01">
        <w:rPr>
          <w:rFonts w:ascii="Times New Roman" w:hAnsi="Times New Roman" w:cs="B Lotus" w:hint="eastAsia"/>
          <w:sz w:val="29"/>
          <w:szCs w:val="29"/>
          <w:rtl/>
          <w:lang w:bidi="fa-IR"/>
        </w:rPr>
        <w:t>‌گوید، دقت کن</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«از جعفر صادق روایت است که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هنگامی که رسول‌</w:t>
      </w:r>
      <w:r w:rsidR="009E2523">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خدا</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امیرالمؤمنین علی را در روز غدیرخم بلند کرد، هفت نفر از منافقان در مقابل ایشان بودند، که عبارت بودند از ابوبکر و عمر و عبدالرحمن بن عوف، و سعد بن ابی وقاص و ابوعبیده، و سالم برده </w:t>
      </w:r>
      <w:r w:rsidRPr="009E2523">
        <w:rPr>
          <w:rFonts w:ascii="Times New Roman" w:hAnsi="Times New Roman" w:cs="B Lotus" w:hint="cs"/>
          <w:sz w:val="29"/>
          <w:szCs w:val="29"/>
          <w:rtl/>
          <w:lang w:bidi="fa-IR"/>
        </w:rPr>
        <w:t>ابوحذیفه و مغیر</w:t>
      </w:r>
      <w:r w:rsidR="009E2523">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بن شعبه...».</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بنگر امامشان خمینی در کتابش «کشف‌الأسرار» (ص 123-127) در وصف صحابه چه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مشتی از فرصت‌طلبان داوطلب».</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نیز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 مشت آدم شناخته شده که بعد از وفات او (پیامبر) با کشمکش به خاطر ریاست و حکومت به پا خواستند».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با شیخین ـ یعنی ابوبکر و عمر ـ کاری نداریم و با مخالفت‌هایی که با قرآن کردند، از جمله استهزاء به احکام الهی، و آنچه که از جانب آن دو حلال یا حرام شد، و ظلمی که در حق فاطمه دختر پیامبر</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اولاد او کردند...».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جای دیگر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سخنان ابن خطاب مبنی بر دروغ و سرچشمه گرفته از اعمال کفر و زندقه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اینان همچنان بر اعتقاد پلید و بدخواهیشان نسبت به امامان سلف این امت و صحابه بزرگوار رسول‌الله</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پافشاری می‌کنند.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کتاب دلیلی است بر مستمر</w:t>
      </w:r>
      <w:r w:rsidR="009E252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بودن این عقاید، و رد سخنان و تبلیغاتی که ادعا می‌کنند که آن عقاید مربوط به رافضیان دیروز بود، و در این زمان و روزگار، امت براساس وحدت و اتحاد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کتاب فریاد و پژواکی است در مورد کسانی که شعارهای رنگین، چشمان آن‌ها را از دیدن حقایق واضح کور کرده است، و آن‌هایی که در غفلت و سادگی خود غوطه می‌خورند، و آن‌هایی که در خواب و بی‌هوشی خود سرگردانند، باشد که از این غفلت بیدار شوند، و از مستیشان در پشت شعارهای دروغین وحدت و جمع کردن امت هوشیار شوند.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کتاب تداوم زنجیره نبرد بین حق و باطل است. و ادامه تلاش علمای اهل سنت است در به پاداشتن امر واجب دفاع از دین خدا و دفاع از ائمه سرشناس بخصوص از بزرگان سلف، و نیز بیانگر تصویری روشن و واضح است از تصویرهایی که خداوند متعال آن را برای دینش در نظر گرفته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علما این امر واجب را به پا داشته‌اند از همان زمان که رافضی در امت به وجود آمد و شروع کرد به دشنام دادن اصحاب گرامی</w:t>
      </w:r>
      <w:r w:rsidR="00066E18">
        <w:rPr>
          <w:rFonts w:ascii="Times New Roman" w:hAnsi="Times New Roman" w:cs="B Lotus" w:hint="cs"/>
          <w:sz w:val="29"/>
          <w:szCs w:val="29"/>
          <w:rtl/>
          <w:lang w:bidi="fa-IR"/>
        </w:rPr>
        <w:t xml:space="preserve"> </w:t>
      </w:r>
      <w:r w:rsidR="00066E18" w:rsidRPr="00066E18">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و در برخورد با گمراهانی که اقدام می‌کنند به دشنام دادن و توهین و بی‌احترامی به اصحاب رسول‌خدا</w:t>
      </w:r>
      <w:r w:rsidR="00066E18">
        <w:rPr>
          <w:rFonts w:ascii="Times New Roman" w:hAnsi="Times New Roman" w:cs="B Lotus" w:hint="cs"/>
          <w:sz w:val="29"/>
          <w:szCs w:val="29"/>
          <w:rtl/>
          <w:lang w:bidi="fa-IR"/>
        </w:rPr>
        <w:t xml:space="preserve"> </w:t>
      </w:r>
      <w:r w:rsidR="00066E18" w:rsidRPr="00066E1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پیوسته کوشیده‌اند. و علمای بزرگ بیان کرده‌اند که مقابله کردن با بدعتگران و هواپرستان، و پرده برداشتن از گمراهی و گمان باطل آن‌ها و پرهیز امت از آن‌ها، از جمله بزرگترین اصول دین و ایمان و از بزرگترین شیوه‌های جهاد در راه خداست.</w:t>
      </w:r>
    </w:p>
    <w:p w:rsidR="00FD68DE" w:rsidRPr="00895B08"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pacing w:val="-4"/>
          <w:sz w:val="29"/>
          <w:szCs w:val="29"/>
          <w:rtl/>
          <w:lang w:bidi="fa-IR"/>
        </w:rPr>
      </w:pPr>
      <w:r w:rsidRPr="00895B08">
        <w:rPr>
          <w:rFonts w:ascii="Times New Roman" w:hAnsi="Times New Roman" w:cs="B Lotus" w:hint="cs"/>
          <w:spacing w:val="-4"/>
          <w:sz w:val="29"/>
          <w:szCs w:val="29"/>
          <w:rtl/>
          <w:lang w:bidi="fa-IR"/>
        </w:rPr>
        <w:t xml:space="preserve">امام احمد </w:t>
      </w:r>
      <w:r w:rsidR="00066E18" w:rsidRPr="00895B08">
        <w:rPr>
          <w:rFonts w:ascii="Times New Roman" w:hAnsi="Times New Roman" w:cs="CTraditional Arabic" w:hint="cs"/>
          <w:spacing w:val="-4"/>
          <w:sz w:val="28"/>
          <w:szCs w:val="28"/>
          <w:rtl/>
          <w:lang w:bidi="fa-IR"/>
        </w:rPr>
        <w:t>:</w:t>
      </w:r>
      <w:r w:rsidRPr="00895B08">
        <w:rPr>
          <w:rFonts w:ascii="Times New Roman" w:hAnsi="Times New Roman" w:cs="B Lotus" w:hint="cs"/>
          <w:spacing w:val="-4"/>
          <w:sz w:val="29"/>
          <w:szCs w:val="29"/>
          <w:rtl/>
          <w:lang w:bidi="fa-IR"/>
        </w:rPr>
        <w:t xml:space="preserve"> در بیان اعتقادی که واجب است نسبت به صحابه داشته باشیم می‌گوید: </w:t>
      </w:r>
      <w:r w:rsidRPr="00895B08">
        <w:rPr>
          <w:rFonts w:ascii="Lotus Linotype" w:hAnsi="Lotus Linotype" w:cs="Lotus Linotype"/>
          <w:spacing w:val="-4"/>
          <w:sz w:val="29"/>
          <w:szCs w:val="29"/>
          <w:rtl/>
          <w:lang w:bidi="fa-IR"/>
        </w:rPr>
        <w:t>«</w:t>
      </w:r>
      <w:r w:rsidR="00066E18" w:rsidRPr="00895B08">
        <w:rPr>
          <w:rFonts w:ascii="Lotus Linotype" w:hAnsi="Lotus Linotype" w:cs="Lotus Linotype"/>
          <w:b/>
          <w:bCs/>
          <w:spacing w:val="-4"/>
          <w:sz w:val="29"/>
          <w:szCs w:val="29"/>
          <w:rtl/>
          <w:lang w:bidi="fa-IR"/>
        </w:rPr>
        <w:t>حبهم سنة، والدعاء لهم قربة، وال</w:t>
      </w:r>
      <w:r w:rsidR="00066E18" w:rsidRPr="00895B08">
        <w:rPr>
          <w:rFonts w:ascii="Lotus Linotype" w:hAnsi="Lotus Linotype" w:cs="Lotus Linotype" w:hint="cs"/>
          <w:b/>
          <w:bCs/>
          <w:spacing w:val="-4"/>
          <w:sz w:val="29"/>
          <w:szCs w:val="29"/>
          <w:rtl/>
          <w:lang w:bidi="fa-IR"/>
        </w:rPr>
        <w:t>ا</w:t>
      </w:r>
      <w:r w:rsidRPr="00895B08">
        <w:rPr>
          <w:rFonts w:ascii="Lotus Linotype" w:hAnsi="Lotus Linotype" w:cs="Lotus Linotype"/>
          <w:b/>
          <w:bCs/>
          <w:spacing w:val="-4"/>
          <w:sz w:val="29"/>
          <w:szCs w:val="29"/>
          <w:rtl/>
          <w:lang w:bidi="fa-IR"/>
        </w:rPr>
        <w:t>قتداء بهم وسیلة، والأخذ بآرائهم فضیلة</w:t>
      </w:r>
      <w:r w:rsidRPr="00895B08">
        <w:rPr>
          <w:rFonts w:ascii="Lotus Linotype" w:hAnsi="Lotus Linotype" w:cs="Lotus Linotype"/>
          <w:spacing w:val="-4"/>
          <w:sz w:val="29"/>
          <w:szCs w:val="29"/>
          <w:rtl/>
          <w:lang w:bidi="fa-IR"/>
        </w:rPr>
        <w:t>»</w:t>
      </w:r>
      <w:r w:rsidRPr="00895B08">
        <w:rPr>
          <w:rStyle w:val="a7"/>
          <w:rFonts w:cs="B Lotus"/>
          <w:spacing w:val="-4"/>
          <w:sz w:val="29"/>
          <w:szCs w:val="29"/>
          <w:rtl/>
          <w:lang w:bidi="fa-IR"/>
        </w:rPr>
        <w:t>(</w:t>
      </w:r>
      <w:r w:rsidRPr="00895B08">
        <w:rPr>
          <w:rStyle w:val="a7"/>
          <w:rFonts w:cs="B Lotus"/>
          <w:spacing w:val="-4"/>
          <w:sz w:val="29"/>
          <w:szCs w:val="29"/>
          <w:rtl/>
          <w:lang w:bidi="fa-IR"/>
        </w:rPr>
        <w:footnoteReference w:id="2"/>
      </w:r>
      <w:r w:rsidRPr="00895B08">
        <w:rPr>
          <w:rStyle w:val="a7"/>
          <w:rFonts w:cs="B Lotus"/>
          <w:spacing w:val="-4"/>
          <w:sz w:val="29"/>
          <w:szCs w:val="29"/>
          <w:rtl/>
          <w:lang w:bidi="fa-IR"/>
        </w:rPr>
        <w:t>)</w:t>
      </w:r>
      <w:r w:rsidR="00066E18" w:rsidRPr="00895B08">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w:t>
      </w:r>
      <w:r w:rsidR="00066E18">
        <w:rPr>
          <w:rFonts w:ascii="Times New Roman" w:hAnsi="Times New Roman" w:cs="B Lotus" w:hint="cs"/>
          <w:sz w:val="29"/>
          <w:szCs w:val="29"/>
          <w:rtl/>
          <w:lang w:bidi="fa-IR"/>
        </w:rPr>
        <w:t>دوست داشتن</w:t>
      </w:r>
      <w:r w:rsidRPr="00C13A01">
        <w:rPr>
          <w:rFonts w:ascii="Times New Roman" w:hAnsi="Times New Roman" w:cs="B Lotus" w:hint="cs"/>
          <w:sz w:val="29"/>
          <w:szCs w:val="29"/>
          <w:rtl/>
          <w:lang w:bidi="fa-IR"/>
        </w:rPr>
        <w:t xml:space="preserve"> آنان سنت است، و دعا برای آنان عبادت است، و پیروی از آن‌ها وسیله است، و عمل به آرای فقهی آن‌ها فضیلت است).</w:t>
      </w:r>
    </w:p>
    <w:p w:rsidR="00FD68DE" w:rsidRPr="00C13A01" w:rsidRDefault="00066E18"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امام طحاوی </w:t>
      </w:r>
      <w:r w:rsidRPr="00066E18">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(ما اصحاب رسول‌</w:t>
      </w:r>
      <w:r>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خدا</w:t>
      </w:r>
      <w:r>
        <w:rPr>
          <w:rFonts w:ascii="Times New Roman" w:hAnsi="Times New Roman" w:cs="B Lotus" w:hint="cs"/>
          <w:sz w:val="29"/>
          <w:szCs w:val="29"/>
          <w:rtl/>
          <w:lang w:bidi="fa-IR"/>
        </w:rPr>
        <w:t xml:space="preserve"> </w:t>
      </w:r>
      <w:r w:rsidRPr="00066E1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را دوست داریم و در </w:t>
      </w:r>
      <w:r>
        <w:rPr>
          <w:rFonts w:ascii="Times New Roman" w:hAnsi="Times New Roman" w:cs="B Lotus" w:hint="cs"/>
          <w:sz w:val="29"/>
          <w:szCs w:val="29"/>
          <w:rtl/>
          <w:lang w:bidi="fa-IR"/>
        </w:rPr>
        <w:t>محبت</w:t>
      </w:r>
      <w:r w:rsidR="00FD68DE" w:rsidRPr="00C13A01">
        <w:rPr>
          <w:rFonts w:ascii="Times New Roman" w:hAnsi="Times New Roman" w:cs="B Lotus" w:hint="cs"/>
          <w:sz w:val="29"/>
          <w:szCs w:val="29"/>
          <w:rtl/>
          <w:lang w:bidi="fa-IR"/>
        </w:rPr>
        <w:t xml:space="preserve"> به هر یک از آن‌ها کوتاهی نمی‌‌کنیم، و دشمن کسی هستیم که با آنها دشمنی می‌کند و به بدی</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آنها را یاد می‌کند، و ما جز به نیکی از آن‌ها نام نمی‌بریم، و حب آن‌ها دین و ایمان و احسان، و بغض داشتن نسبت به آنها کفر و نفاق و طغیان است)</w:t>
      </w:r>
      <w:r w:rsidR="00FD68DE">
        <w:rPr>
          <w:rStyle w:val="a7"/>
          <w:rFonts w:cs="B Lotus"/>
          <w:sz w:val="29"/>
          <w:szCs w:val="29"/>
          <w:rtl/>
          <w:lang w:bidi="fa-IR"/>
        </w:rPr>
        <w:t>(</w:t>
      </w:r>
      <w:r w:rsidR="00FD68DE" w:rsidRPr="00C13A01">
        <w:rPr>
          <w:rStyle w:val="a7"/>
          <w:rFonts w:cs="B Lotus"/>
          <w:sz w:val="29"/>
          <w:szCs w:val="29"/>
          <w:rtl/>
          <w:lang w:bidi="fa-IR"/>
        </w:rPr>
        <w:footnoteReference w:id="3"/>
      </w:r>
      <w:r w:rsidR="00FD68DE">
        <w:rPr>
          <w:rStyle w:val="a7"/>
          <w:rFonts w:cs="B Lotus"/>
          <w:sz w:val="29"/>
          <w:szCs w:val="29"/>
          <w:rtl/>
          <w:lang w:bidi="fa-IR"/>
        </w:rPr>
        <w:t>)</w:t>
      </w:r>
      <w:r>
        <w:rPr>
          <w:rFonts w:hint="cs"/>
          <w:rtl/>
        </w:rPr>
        <w:t>.</w:t>
      </w:r>
    </w:p>
    <w:p w:rsidR="00FD68DE" w:rsidRPr="00557C00"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ابوزرعه رازی </w:t>
      </w:r>
      <w:r w:rsidR="005D307C" w:rsidRPr="005D307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شخصی را دیدی که یکی از اصحاب پیامبر</w:t>
      </w:r>
      <w:r w:rsidR="00895B08">
        <w:rPr>
          <w:rFonts w:ascii="Times New Roman" w:hAnsi="Times New Roman" w:cs="B Lotus" w:hint="cs"/>
          <w:sz w:val="29"/>
          <w:szCs w:val="29"/>
          <w:rtl/>
          <w:lang w:bidi="fa-IR"/>
        </w:rPr>
        <w:t xml:space="preserve"> </w:t>
      </w:r>
      <w:r w:rsidR="00895B08" w:rsidRPr="00895B0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w:t>
      </w:r>
      <w:r w:rsidR="00895B08">
        <w:rPr>
          <w:rFonts w:ascii="Times New Roman" w:hAnsi="Times New Roman" w:cs="B Lotus" w:hint="cs"/>
          <w:sz w:val="29"/>
          <w:szCs w:val="29"/>
          <w:rtl/>
          <w:lang w:bidi="fa-IR"/>
        </w:rPr>
        <w:t>از منزلتش می‌كاه</w:t>
      </w:r>
      <w:r w:rsidRPr="00C13A01">
        <w:rPr>
          <w:rFonts w:ascii="Times New Roman" w:hAnsi="Times New Roman" w:cs="B Lotus" w:hint="cs"/>
          <w:sz w:val="29"/>
          <w:szCs w:val="29"/>
          <w:rtl/>
          <w:lang w:bidi="fa-IR"/>
        </w:rPr>
        <w:t>د بدان که زندیق است، بدین خاطر که رسول‌</w:t>
      </w:r>
      <w:r w:rsidR="005D307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w:t>
      </w:r>
      <w:r w:rsidR="005D307C">
        <w:rPr>
          <w:rFonts w:ascii="Times New Roman" w:hAnsi="Times New Roman" w:cs="B Lotus" w:hint="cs"/>
          <w:sz w:val="29"/>
          <w:szCs w:val="29"/>
          <w:rtl/>
          <w:lang w:bidi="fa-IR"/>
        </w:rPr>
        <w:t xml:space="preserve"> </w:t>
      </w:r>
      <w:r w:rsidR="005D307C" w:rsidRPr="005D307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قرآن نزد ما حق است، و این اصحاب پیامبر</w:t>
      </w:r>
      <w:r w:rsidR="005D307C">
        <w:rPr>
          <w:rFonts w:ascii="Times New Roman" w:hAnsi="Times New Roman" w:cs="B Lotus" w:hint="cs"/>
          <w:sz w:val="29"/>
          <w:szCs w:val="29"/>
          <w:rtl/>
          <w:lang w:bidi="fa-IR"/>
        </w:rPr>
        <w:t xml:space="preserve"> </w:t>
      </w:r>
      <w:r w:rsidR="005D307C" w:rsidRPr="005D307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بودند که قرآن و سنت را به </w:t>
      </w:r>
      <w:r w:rsidRPr="00557C00">
        <w:rPr>
          <w:rFonts w:ascii="Times New Roman" w:hAnsi="Times New Roman" w:cs="B Lotus" w:hint="cs"/>
          <w:sz w:val="29"/>
          <w:szCs w:val="29"/>
          <w:rtl/>
          <w:lang w:bidi="fa-IR"/>
        </w:rPr>
        <w:t xml:space="preserve">ما منتقل کردند، اینان می‌خواهند به گواهان ما </w:t>
      </w:r>
      <w:r w:rsidR="00557C00" w:rsidRPr="00557C00">
        <w:rPr>
          <w:rFonts w:ascii="Times New Roman" w:hAnsi="Times New Roman" w:cs="B Lotus" w:hint="cs"/>
          <w:sz w:val="29"/>
          <w:szCs w:val="29"/>
          <w:rtl/>
          <w:lang w:bidi="fa-IR"/>
        </w:rPr>
        <w:t>توهين كنند</w:t>
      </w:r>
      <w:r w:rsidRPr="00557C00">
        <w:rPr>
          <w:rFonts w:ascii="Times New Roman" w:hAnsi="Times New Roman" w:cs="B Lotus" w:hint="cs"/>
          <w:sz w:val="29"/>
          <w:szCs w:val="29"/>
          <w:rtl/>
          <w:lang w:bidi="fa-IR"/>
        </w:rPr>
        <w:t xml:space="preserve"> تا کتاب و سنت را باطل بشمارند، و </w:t>
      </w:r>
      <w:r w:rsidR="00557C00" w:rsidRPr="00557C00">
        <w:rPr>
          <w:rFonts w:ascii="Times New Roman" w:hAnsi="Times New Roman" w:cs="B Lotus" w:hint="cs"/>
          <w:sz w:val="29"/>
          <w:szCs w:val="29"/>
          <w:rtl/>
          <w:lang w:bidi="fa-IR"/>
        </w:rPr>
        <w:t>توهين به آنها</w:t>
      </w:r>
      <w:r w:rsidRPr="00557C00">
        <w:rPr>
          <w:rFonts w:ascii="Times New Roman" w:hAnsi="Times New Roman" w:cs="B Lotus" w:hint="cs"/>
          <w:sz w:val="29"/>
          <w:szCs w:val="29"/>
          <w:rtl/>
          <w:lang w:bidi="fa-IR"/>
        </w:rPr>
        <w:t xml:space="preserve"> اولی</w:t>
      </w:r>
      <w:r w:rsidR="00557C00" w:rsidRPr="00557C00">
        <w:rPr>
          <w:rFonts w:ascii="Times New Roman" w:hAnsi="Times New Roman" w:cs="B Lotus" w:hint="cs"/>
          <w:sz w:val="29"/>
          <w:szCs w:val="29"/>
          <w:rtl/>
          <w:lang w:bidi="fa-IR"/>
        </w:rPr>
        <w:t>‌تر</w:t>
      </w:r>
      <w:r w:rsidRPr="00557C00">
        <w:rPr>
          <w:rFonts w:ascii="Times New Roman" w:hAnsi="Times New Roman" w:cs="B Lotus" w:hint="cs"/>
          <w:sz w:val="29"/>
          <w:szCs w:val="29"/>
          <w:rtl/>
          <w:lang w:bidi="fa-IR"/>
        </w:rPr>
        <w:t xml:space="preserve"> است. بنابراین زندیق هستند)</w:t>
      </w:r>
      <w:r w:rsidRPr="00557C00">
        <w:rPr>
          <w:rStyle w:val="a7"/>
          <w:rFonts w:cs="B Lotus"/>
          <w:sz w:val="29"/>
          <w:szCs w:val="29"/>
          <w:rtl/>
          <w:lang w:bidi="fa-IR"/>
        </w:rPr>
        <w:t>(</w:t>
      </w:r>
      <w:r w:rsidRPr="00557C00">
        <w:rPr>
          <w:rStyle w:val="a7"/>
          <w:rFonts w:cs="B Lotus"/>
          <w:sz w:val="29"/>
          <w:szCs w:val="29"/>
          <w:rtl/>
          <w:lang w:bidi="fa-IR"/>
        </w:rPr>
        <w:footnoteReference w:id="4"/>
      </w:r>
      <w:r w:rsidRPr="00557C00">
        <w:rPr>
          <w:rStyle w:val="a7"/>
          <w:rFonts w:cs="B Lotus"/>
          <w:sz w:val="29"/>
          <w:szCs w:val="29"/>
          <w:rtl/>
          <w:lang w:bidi="fa-IR"/>
        </w:rPr>
        <w:t>)</w:t>
      </w:r>
      <w:r w:rsidR="005D307C" w:rsidRPr="00557C00">
        <w:rPr>
          <w:rFonts w:hint="cs"/>
          <w:rtl/>
        </w:rPr>
        <w:t>.</w:t>
      </w:r>
    </w:p>
    <w:p w:rsidR="00FD68DE" w:rsidRPr="00C13A01" w:rsidRDefault="005D307C"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و ابن صلاح </w:t>
      </w:r>
      <w:r w:rsidRPr="005D307C">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(تمام صحابه یک ویژگی خاص دارند، و آن اینست که از عدالت هیچ یک از آن‌ها سؤال نمی‌شود، بلکه این یک مسأله تمام شده است چون با نص صریح کتاب و سنت و نیز اجماع افراد قابل اعتماد در امت عدالت آن‌ها ثابت شده است)</w:t>
      </w:r>
      <w:r w:rsidR="00FD68DE">
        <w:rPr>
          <w:rStyle w:val="a7"/>
          <w:rFonts w:cs="B Lotus"/>
          <w:sz w:val="29"/>
          <w:szCs w:val="29"/>
          <w:rtl/>
          <w:lang w:bidi="fa-IR"/>
        </w:rPr>
        <w:t>(</w:t>
      </w:r>
      <w:r w:rsidR="00FD68DE" w:rsidRPr="00C13A01">
        <w:rPr>
          <w:rStyle w:val="a7"/>
          <w:rFonts w:cs="B Lotus"/>
          <w:sz w:val="29"/>
          <w:szCs w:val="29"/>
          <w:rtl/>
          <w:lang w:bidi="fa-IR"/>
        </w:rPr>
        <w:footnoteReference w:id="5"/>
      </w:r>
      <w:r w:rsidR="00FD68DE">
        <w:rPr>
          <w:rStyle w:val="a7"/>
          <w:rFonts w:cs="B Lotus"/>
          <w:sz w:val="29"/>
          <w:szCs w:val="29"/>
          <w:rtl/>
          <w:lang w:bidi="fa-IR"/>
        </w:rPr>
        <w:t>)</w:t>
      </w:r>
      <w:r>
        <w:rPr>
          <w:rFonts w:hint="cs"/>
          <w:rtl/>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گزیده اقوال برخی از علمای امت است در آنچه که بر امت واجب است نسبت به آن‌ها ظن داشته باشند، و از نصوص کتاب و سنت و اقوال پیشوایان امت چنین استنباط کرده‌اند، و از طرفی پیغمبر هدایت و رحمت</w:t>
      </w:r>
      <w:r w:rsidR="00895B08">
        <w:rPr>
          <w:rFonts w:ascii="Times New Roman" w:hAnsi="Times New Roman" w:cs="B Lotus" w:hint="cs"/>
          <w:sz w:val="29"/>
          <w:szCs w:val="29"/>
          <w:rtl/>
          <w:lang w:bidi="fa-IR"/>
        </w:rPr>
        <w:t xml:space="preserve"> </w:t>
      </w:r>
      <w:r w:rsidR="00895B08" w:rsidRPr="00895B0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عدم توهین و دشنام آن‌ها تصریح کرده است.</w:t>
      </w:r>
    </w:p>
    <w:p w:rsidR="00FD68DE" w:rsidRPr="00C13A01" w:rsidRDefault="00066E18"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شیخین</w:t>
      </w:r>
      <w:r w:rsidRPr="00C13A01">
        <w:rPr>
          <w:rFonts w:ascii="Times New Roman" w:hAnsi="Times New Roman" w:cs="B Lotus" w:hint="cs"/>
          <w:sz w:val="29"/>
          <w:szCs w:val="29"/>
          <w:rtl/>
          <w:lang w:bidi="fa-IR"/>
        </w:rPr>
        <w:t>(بخاری ومسلم)</w:t>
      </w:r>
      <w:r>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از ابوسعید خدری از رسول‌</w:t>
      </w:r>
      <w:r>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خدا</w:t>
      </w:r>
      <w:r>
        <w:rPr>
          <w:rFonts w:ascii="Times New Roman" w:hAnsi="Times New Roman" w:cs="B Lotus" w:hint="cs"/>
          <w:sz w:val="29"/>
          <w:szCs w:val="29"/>
          <w:rtl/>
          <w:lang w:bidi="fa-IR"/>
        </w:rPr>
        <w:t xml:space="preserve"> </w:t>
      </w:r>
      <w:r w:rsidRPr="00066E1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روایت کرده‌اند که فرمود</w:t>
      </w:r>
      <w:r w:rsidR="00FD68DE">
        <w:rPr>
          <w:rFonts w:ascii="Times New Roman" w:hAnsi="Times New Roman" w:cs="B Lotus" w:hint="cs"/>
          <w:sz w:val="29"/>
          <w:szCs w:val="29"/>
          <w:rtl/>
          <w:lang w:bidi="fa-IR"/>
        </w:rPr>
        <w:t xml:space="preserve">: </w:t>
      </w:r>
      <w:r w:rsidR="00FD68DE" w:rsidRPr="00066E18">
        <w:rPr>
          <w:rFonts w:ascii="Lotus Linotype" w:hAnsi="Lotus Linotype" w:cs="Lotus Linotype"/>
          <w:sz w:val="29"/>
          <w:szCs w:val="29"/>
          <w:rtl/>
          <w:lang w:bidi="fa-IR"/>
        </w:rPr>
        <w:t>«</w:t>
      </w:r>
      <w:r w:rsidR="00FD68DE" w:rsidRPr="00066E18">
        <w:rPr>
          <w:rFonts w:ascii="Lotus Linotype" w:hAnsi="Lotus Linotype" w:cs="Lotus Linotype"/>
          <w:b/>
          <w:bCs/>
          <w:sz w:val="29"/>
          <w:szCs w:val="29"/>
          <w:rtl/>
          <w:lang w:bidi="fa-IR"/>
        </w:rPr>
        <w:t>لا</w:t>
      </w:r>
      <w:r>
        <w:rPr>
          <w:rFonts w:ascii="Lotus Linotype" w:hAnsi="Lotus Linotype" w:cs="Lotus Linotype" w:hint="cs"/>
          <w:b/>
          <w:bCs/>
          <w:sz w:val="29"/>
          <w:szCs w:val="29"/>
          <w:rtl/>
          <w:lang w:bidi="fa-IR"/>
        </w:rPr>
        <w:t xml:space="preserve"> </w:t>
      </w:r>
      <w:r w:rsidR="00FD68DE" w:rsidRPr="00066E18">
        <w:rPr>
          <w:rFonts w:ascii="Lotus Linotype" w:hAnsi="Lotus Linotype" w:cs="Lotus Linotype"/>
          <w:b/>
          <w:bCs/>
          <w:sz w:val="29"/>
          <w:szCs w:val="29"/>
          <w:rtl/>
          <w:lang w:bidi="fa-IR"/>
        </w:rPr>
        <w:t>تسبّوا أصحاب</w:t>
      </w:r>
      <w:r>
        <w:rPr>
          <w:rFonts w:ascii="Lotus Linotype" w:hAnsi="Lotus Linotype" w:cs="Lotus Linotype" w:hint="cs"/>
          <w:b/>
          <w:bCs/>
          <w:sz w:val="29"/>
          <w:szCs w:val="29"/>
          <w:rtl/>
          <w:lang w:bidi="fa-IR"/>
        </w:rPr>
        <w:t>ي</w:t>
      </w:r>
      <w:r w:rsidR="00FD68DE" w:rsidRPr="00066E18">
        <w:rPr>
          <w:rFonts w:ascii="Lotus Linotype" w:hAnsi="Lotus Linotype" w:cs="Lotus Linotype"/>
          <w:b/>
          <w:bCs/>
          <w:sz w:val="29"/>
          <w:szCs w:val="29"/>
          <w:rtl/>
          <w:lang w:bidi="fa-IR"/>
        </w:rPr>
        <w:t>، لا</w:t>
      </w:r>
      <w:r>
        <w:rPr>
          <w:rFonts w:ascii="Lotus Linotype" w:hAnsi="Lotus Linotype" w:cs="Lotus Linotype" w:hint="cs"/>
          <w:b/>
          <w:bCs/>
          <w:sz w:val="29"/>
          <w:szCs w:val="29"/>
          <w:rtl/>
          <w:lang w:bidi="fa-IR"/>
        </w:rPr>
        <w:t xml:space="preserve"> </w:t>
      </w:r>
      <w:r w:rsidR="00FD68DE" w:rsidRPr="00066E18">
        <w:rPr>
          <w:rFonts w:ascii="Lotus Linotype" w:hAnsi="Lotus Linotype" w:cs="Lotus Linotype"/>
          <w:b/>
          <w:bCs/>
          <w:sz w:val="29"/>
          <w:szCs w:val="29"/>
          <w:rtl/>
          <w:lang w:bidi="fa-IR"/>
        </w:rPr>
        <w:t>تسبّوا أصحاب</w:t>
      </w:r>
      <w:r>
        <w:rPr>
          <w:rFonts w:ascii="Lotus Linotype" w:hAnsi="Lotus Linotype" w:cs="Lotus Linotype" w:hint="cs"/>
          <w:b/>
          <w:bCs/>
          <w:sz w:val="29"/>
          <w:szCs w:val="29"/>
          <w:rtl/>
          <w:lang w:bidi="fa-IR"/>
        </w:rPr>
        <w:t>ي</w:t>
      </w:r>
      <w:r w:rsidR="00FD68DE" w:rsidRPr="00066E18">
        <w:rPr>
          <w:rFonts w:ascii="Lotus Linotype" w:hAnsi="Lotus Linotype" w:cs="Lotus Linotype"/>
          <w:b/>
          <w:bCs/>
          <w:sz w:val="29"/>
          <w:szCs w:val="29"/>
          <w:rtl/>
          <w:lang w:bidi="fa-IR"/>
        </w:rPr>
        <w:t>، فوالذ</w:t>
      </w:r>
      <w:r>
        <w:rPr>
          <w:rFonts w:ascii="Lotus Linotype" w:hAnsi="Lotus Linotype" w:cs="Lotus Linotype" w:hint="cs"/>
          <w:b/>
          <w:bCs/>
          <w:sz w:val="29"/>
          <w:szCs w:val="29"/>
          <w:rtl/>
          <w:lang w:bidi="fa-IR"/>
        </w:rPr>
        <w:t>ي</w:t>
      </w:r>
      <w:r w:rsidR="00FD68DE" w:rsidRPr="00066E18">
        <w:rPr>
          <w:rFonts w:ascii="Lotus Linotype" w:hAnsi="Lotus Linotype" w:cs="Lotus Linotype"/>
          <w:b/>
          <w:bCs/>
          <w:sz w:val="29"/>
          <w:szCs w:val="29"/>
          <w:rtl/>
          <w:lang w:bidi="fa-IR"/>
        </w:rPr>
        <w:t xml:space="preserve"> نفس</w:t>
      </w:r>
      <w:r>
        <w:rPr>
          <w:rFonts w:ascii="Lotus Linotype" w:hAnsi="Lotus Linotype" w:cs="Lotus Linotype" w:hint="cs"/>
          <w:b/>
          <w:bCs/>
          <w:sz w:val="29"/>
          <w:szCs w:val="29"/>
          <w:rtl/>
          <w:lang w:bidi="fa-IR"/>
        </w:rPr>
        <w:t>ي</w:t>
      </w:r>
      <w:r w:rsidR="00FD68DE" w:rsidRPr="00066E18">
        <w:rPr>
          <w:rFonts w:ascii="Lotus Linotype" w:hAnsi="Lotus Linotype" w:cs="Lotus Linotype"/>
          <w:b/>
          <w:bCs/>
          <w:sz w:val="29"/>
          <w:szCs w:val="29"/>
          <w:rtl/>
          <w:lang w:bidi="fa-IR"/>
        </w:rPr>
        <w:t xml:space="preserve"> بیده لو أنّ أحدکم أنفق مثل أحد ذهباً ما أدرک مد أحدهم ولا نصیفه</w:t>
      </w:r>
      <w:r w:rsidR="00FD68DE" w:rsidRPr="00066E18">
        <w:rPr>
          <w:rFonts w:ascii="Lotus Linotype" w:hAnsi="Lotus Linotype" w:cs="Lotus Linotype"/>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یاران مرا دشنام ندهید، یاران مرا دشنام ندهید، قسم به کسی که جانم در دست اوست اگر یکی از شما به اندازه کوه أحد طلا انفاق کند به اندازه یک مد انفاق آن‌ها و حتی نصف آن‌ هم ثواب نمی‌برد.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احمد و ترمذی و غیره از حدیث عبدالله بن مغفل</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رسول‌</w:t>
      </w:r>
      <w:r w:rsidR="00DF64C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w:t>
      </w:r>
      <w:r w:rsidR="00895B08">
        <w:rPr>
          <w:rFonts w:ascii="Times New Roman" w:hAnsi="Times New Roman" w:cs="B Lotus" w:hint="cs"/>
          <w:sz w:val="29"/>
          <w:szCs w:val="29"/>
          <w:rtl/>
          <w:lang w:bidi="fa-IR"/>
        </w:rPr>
        <w:t xml:space="preserve"> </w:t>
      </w:r>
      <w:r w:rsidR="00895B08" w:rsidRPr="00895B08">
        <w:rPr>
          <w:rFonts w:ascii="Times New Roman" w:hAnsi="Times New Roman" w:cs="CTraditional Arabic" w:hint="cs"/>
          <w:sz w:val="28"/>
          <w:szCs w:val="28"/>
          <w:rtl/>
          <w:lang w:bidi="fa-IR"/>
        </w:rPr>
        <w:t>ص</w:t>
      </w:r>
      <w:r w:rsidR="00895B08">
        <w:rPr>
          <w:rFonts w:ascii="Times New Roman" w:hAnsi="Times New Roman" w:cs="B Lotus" w:hint="cs"/>
          <w:sz w:val="29"/>
          <w:szCs w:val="29"/>
          <w:rtl/>
          <w:lang w:bidi="fa-IR"/>
        </w:rPr>
        <w:t xml:space="preserve"> روایت کرده‌اند که فرمود</w:t>
      </w:r>
      <w:r w:rsidRPr="00C13A01">
        <w:rPr>
          <w:rFonts w:ascii="Times New Roman" w:hAnsi="Times New Roman" w:cs="B Lotus" w:hint="cs"/>
          <w:sz w:val="29"/>
          <w:szCs w:val="29"/>
          <w:rtl/>
          <w:lang w:bidi="fa-IR"/>
        </w:rPr>
        <w:t>:</w:t>
      </w:r>
      <w:r w:rsidR="00895B08">
        <w:rPr>
          <w:rFonts w:ascii="Times New Roman" w:hAnsi="Times New Roman" w:cs="B Lotus" w:hint="cs"/>
          <w:sz w:val="29"/>
          <w:szCs w:val="29"/>
          <w:rtl/>
          <w:lang w:bidi="fa-IR"/>
        </w:rPr>
        <w:t xml:space="preserve"> </w:t>
      </w:r>
      <w:r w:rsidRPr="00895B08">
        <w:rPr>
          <w:rFonts w:ascii="Lotus Linotype" w:hAnsi="Lotus Linotype" w:cs="Lotus Linotype"/>
          <w:sz w:val="29"/>
          <w:szCs w:val="29"/>
          <w:rtl/>
          <w:lang w:bidi="fa-IR"/>
        </w:rPr>
        <w:t>«الله الله ف</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w:t>
      </w:r>
      <w:r w:rsidR="00895B08" w:rsidRPr="00895B08">
        <w:rPr>
          <w:rFonts w:ascii="Lotus Linotype" w:hAnsi="Lotus Linotype" w:cs="Lotus Linotype"/>
          <w:sz w:val="29"/>
          <w:szCs w:val="29"/>
          <w:rtl/>
          <w:lang w:bidi="fa-IR"/>
        </w:rPr>
        <w:t>أ</w:t>
      </w:r>
      <w:r w:rsidRPr="00895B08">
        <w:rPr>
          <w:rFonts w:ascii="Lotus Linotype" w:hAnsi="Lotus Linotype" w:cs="Lotus Linotype"/>
          <w:sz w:val="29"/>
          <w:szCs w:val="29"/>
          <w:rtl/>
          <w:lang w:bidi="fa-IR"/>
        </w:rPr>
        <w:t>صحاب</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لا تتخذوهم غرضاً بعد</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فمن أحبهم فبحب</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أحبهم، ومن أبغضهم فببغض</w:t>
      </w:r>
      <w:r w:rsidR="00895B08" w:rsidRPr="00895B08">
        <w:rPr>
          <w:rFonts w:ascii="Lotus Linotype" w:hAnsi="Lotus Linotype" w:cs="Lotus Linotype"/>
          <w:sz w:val="29"/>
          <w:szCs w:val="29"/>
          <w:rtl/>
          <w:lang w:bidi="fa-IR"/>
        </w:rPr>
        <w:t>ي أبغضهم، و</w:t>
      </w:r>
      <w:r w:rsidRPr="00895B08">
        <w:rPr>
          <w:rFonts w:ascii="Lotus Linotype" w:hAnsi="Lotus Linotype" w:cs="Lotus Linotype"/>
          <w:sz w:val="29"/>
          <w:szCs w:val="29"/>
          <w:rtl/>
          <w:lang w:bidi="fa-IR"/>
        </w:rPr>
        <w:t>من آذاهم فقد آذان</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و من آذان</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فقد آذ</w:t>
      </w:r>
      <w:r w:rsidR="00895B08" w:rsidRPr="00895B08">
        <w:rPr>
          <w:rFonts w:ascii="Lotus Linotype" w:hAnsi="Lotus Linotype" w:cs="Lotus Linotype"/>
          <w:sz w:val="29"/>
          <w:szCs w:val="29"/>
          <w:rtl/>
          <w:lang w:bidi="fa-IR"/>
        </w:rPr>
        <w:t>ى</w:t>
      </w:r>
      <w:r w:rsidRPr="00895B08">
        <w:rPr>
          <w:rFonts w:ascii="Lotus Linotype" w:hAnsi="Lotus Linotype" w:cs="Lotus Linotype"/>
          <w:sz w:val="29"/>
          <w:szCs w:val="29"/>
          <w:rtl/>
          <w:lang w:bidi="fa-IR"/>
        </w:rPr>
        <w:t xml:space="preserve"> الله تبارک وتعالی، ومن آذ</w:t>
      </w:r>
      <w:r w:rsidR="00895B08" w:rsidRPr="00895B08">
        <w:rPr>
          <w:rFonts w:ascii="Lotus Linotype" w:hAnsi="Lotus Linotype" w:cs="Lotus Linotype"/>
          <w:sz w:val="29"/>
          <w:szCs w:val="29"/>
          <w:rtl/>
          <w:lang w:bidi="fa-IR"/>
        </w:rPr>
        <w:t>ى</w:t>
      </w:r>
      <w:r w:rsidRPr="00895B08">
        <w:rPr>
          <w:rFonts w:ascii="Lotus Linotype" w:hAnsi="Lotus Linotype" w:cs="Lotus Linotype"/>
          <w:sz w:val="29"/>
          <w:szCs w:val="29"/>
          <w:rtl/>
          <w:lang w:bidi="fa-IR"/>
        </w:rPr>
        <w:t xml:space="preserve"> الله فیوشک أن یأخذه»</w:t>
      </w:r>
      <w:r>
        <w:rPr>
          <w:rStyle w:val="a7"/>
          <w:rFonts w:cs="B Lotus"/>
          <w:sz w:val="29"/>
          <w:szCs w:val="29"/>
          <w:rtl/>
          <w:lang w:bidi="fa-IR"/>
        </w:rPr>
        <w:t>(</w:t>
      </w:r>
      <w:r w:rsidRPr="00C13A01">
        <w:rPr>
          <w:rStyle w:val="a7"/>
          <w:rFonts w:cs="B Lotus"/>
          <w:sz w:val="29"/>
          <w:szCs w:val="29"/>
          <w:rtl/>
          <w:lang w:bidi="fa-IR"/>
        </w:rPr>
        <w:footnoteReference w:id="6"/>
      </w:r>
      <w:r>
        <w:rPr>
          <w:rStyle w:val="a7"/>
          <w:rFonts w:cs="B Lotus"/>
          <w:sz w:val="29"/>
          <w:szCs w:val="29"/>
          <w:rtl/>
          <w:lang w:bidi="fa-IR"/>
        </w:rPr>
        <w:t>)</w:t>
      </w:r>
      <w:r w:rsidR="00895B08">
        <w:rPr>
          <w:rFonts w:hint="cs"/>
          <w:rtl/>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اصحاب من مراقب باشید و بعد از من کینه آن‌ها را به دل نگیرید، هر کس آن‌ها را دوست بدارد دوستی مرا موجب شده و هر که با آن‌ها دشمنی ورزد دشمنی مرا موجب شده است، و هر که آن‌ها را بیازارد مرا آزرده است و هر که مرا بیازارد خدا را آزرده است، و هر که خدا را بیازارد نزدیک است که خدا او را بگیرد.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همین خاطر است که عبدالله بن عمر</w:t>
      </w:r>
      <w:r w:rsidR="00540F51">
        <w:rPr>
          <w:rFonts w:ascii="Times New Roman" w:hAnsi="Times New Roman" w:cs="B Lotus" w:hint="cs"/>
          <w:sz w:val="29"/>
          <w:szCs w:val="29"/>
          <w:rtl/>
          <w:lang w:bidi="fa-IR"/>
        </w:rPr>
        <w:t xml:space="preserve"> </w:t>
      </w:r>
      <w:r w:rsidR="00540F51" w:rsidRPr="00540F51">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540F51">
        <w:rPr>
          <w:rFonts w:ascii="Lotus Linotype" w:hAnsi="Lotus Linotype" w:cs="Lotus Linotype"/>
          <w:sz w:val="29"/>
          <w:szCs w:val="29"/>
          <w:rtl/>
          <w:lang w:bidi="fa-IR"/>
        </w:rPr>
        <w:t>«</w:t>
      </w:r>
      <w:r w:rsidRPr="00540F51">
        <w:rPr>
          <w:rFonts w:ascii="Lotus Linotype" w:hAnsi="Lotus Linotype" w:cs="Lotus Linotype"/>
          <w:b/>
          <w:bCs/>
          <w:sz w:val="29"/>
          <w:szCs w:val="29"/>
          <w:rtl/>
          <w:lang w:bidi="fa-IR"/>
        </w:rPr>
        <w:t>لا</w:t>
      </w:r>
      <w:r w:rsidR="00540F51">
        <w:rPr>
          <w:rFonts w:ascii="Lotus Linotype" w:hAnsi="Lotus Linotype" w:cs="Lotus Linotype" w:hint="cs"/>
          <w:b/>
          <w:bCs/>
          <w:sz w:val="29"/>
          <w:szCs w:val="29"/>
          <w:rtl/>
          <w:lang w:bidi="fa-IR"/>
        </w:rPr>
        <w:t xml:space="preserve"> </w:t>
      </w:r>
      <w:r w:rsidRPr="00540F51">
        <w:rPr>
          <w:rFonts w:ascii="Lotus Linotype" w:hAnsi="Lotus Linotype" w:cs="Lotus Linotype"/>
          <w:b/>
          <w:bCs/>
          <w:sz w:val="29"/>
          <w:szCs w:val="29"/>
          <w:rtl/>
          <w:lang w:bidi="fa-IR"/>
        </w:rPr>
        <w:t>تسبّوا أصحاب محمد فلمقام أحدهم ساعة خیر من عبادة أحدکم أربعین سنة</w:t>
      </w:r>
      <w:r w:rsidRPr="00540F51">
        <w:rPr>
          <w:rFonts w:ascii="Lotus Linotype" w:hAnsi="Lotus Linotype" w:cs="Lotus Linotype"/>
          <w:sz w:val="29"/>
          <w:szCs w:val="29"/>
          <w:rtl/>
          <w:lang w:bidi="fa-IR"/>
        </w:rPr>
        <w:t>»</w:t>
      </w:r>
      <w:r>
        <w:rPr>
          <w:rStyle w:val="a7"/>
          <w:rFonts w:cs="B Lotus"/>
          <w:sz w:val="29"/>
          <w:szCs w:val="29"/>
          <w:rtl/>
          <w:lang w:bidi="fa-IR"/>
        </w:rPr>
        <w:t>(</w:t>
      </w:r>
      <w:r w:rsidRPr="00C13A01">
        <w:rPr>
          <w:rStyle w:val="a7"/>
          <w:rFonts w:cs="B Lotus"/>
          <w:sz w:val="29"/>
          <w:szCs w:val="29"/>
          <w:rtl/>
          <w:lang w:bidi="fa-IR"/>
        </w:rPr>
        <w:footnoteReference w:id="7"/>
      </w:r>
      <w:r>
        <w:rPr>
          <w:rStyle w:val="a7"/>
          <w:rFonts w:cs="B Lotus"/>
          <w:sz w:val="29"/>
          <w:szCs w:val="29"/>
          <w:rtl/>
          <w:lang w:bidi="fa-IR"/>
        </w:rPr>
        <w:t>)</w:t>
      </w:r>
      <w:r w:rsidR="00540F5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یاران محمد</w:t>
      </w:r>
      <w:r w:rsidR="0098100D">
        <w:rPr>
          <w:rFonts w:ascii="Times New Roman" w:hAnsi="Times New Roman" w:cs="B Lotus" w:hint="cs"/>
          <w:sz w:val="29"/>
          <w:szCs w:val="29"/>
          <w:rtl/>
          <w:lang w:bidi="fa-IR"/>
        </w:rPr>
        <w:t xml:space="preserve"> </w:t>
      </w:r>
      <w:r w:rsidR="0098100D" w:rsidRPr="0098100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را دشنام ندهید چرا که مقام یک ساعت از آنان</w:t>
      </w:r>
      <w:r w:rsidR="0098100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از عبادت چهل سال هر یک از شما برتر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w:t>
      </w:r>
      <w:r>
        <w:rPr>
          <w:rFonts w:ascii="Times New Roman" w:hAnsi="Times New Roman" w:cs="B Lotus" w:hint="cs"/>
          <w:sz w:val="29"/>
          <w:szCs w:val="29"/>
          <w:rtl/>
          <w:lang w:bidi="fa-IR"/>
        </w:rPr>
        <w:t xml:space="preserve">: </w:t>
      </w:r>
      <w:r w:rsidRPr="0098100D">
        <w:rPr>
          <w:rFonts w:ascii="Lotus Linotype" w:hAnsi="Lotus Linotype" w:cs="Lotus Linotype"/>
          <w:sz w:val="29"/>
          <w:szCs w:val="29"/>
          <w:rtl/>
          <w:lang w:bidi="fa-IR"/>
        </w:rPr>
        <w:t>«</w:t>
      </w:r>
      <w:r w:rsidRPr="0098100D">
        <w:rPr>
          <w:rFonts w:ascii="Lotus Linotype" w:hAnsi="Lotus Linotype" w:cs="Lotus Linotype"/>
          <w:b/>
          <w:bCs/>
          <w:sz w:val="29"/>
          <w:szCs w:val="29"/>
          <w:rtl/>
          <w:lang w:bidi="fa-IR"/>
        </w:rPr>
        <w:t>خیر من عمل أحدکم عمره</w:t>
      </w:r>
      <w:r w:rsidRPr="0098100D">
        <w:rPr>
          <w:rFonts w:ascii="Lotus Linotype" w:hAnsi="Lotus Linotype" w:cs="Lotus Linotype"/>
          <w:sz w:val="29"/>
          <w:szCs w:val="29"/>
          <w:rtl/>
          <w:lang w:bidi="fa-IR"/>
        </w:rPr>
        <w:t>»</w:t>
      </w:r>
      <w:r>
        <w:rPr>
          <w:rStyle w:val="a7"/>
          <w:rFonts w:cs="B Lotus"/>
          <w:sz w:val="29"/>
          <w:szCs w:val="29"/>
          <w:rtl/>
          <w:lang w:bidi="fa-IR"/>
        </w:rPr>
        <w:t>(</w:t>
      </w:r>
      <w:r w:rsidRPr="00C13A01">
        <w:rPr>
          <w:rStyle w:val="a7"/>
          <w:rFonts w:cs="B Lotus"/>
          <w:sz w:val="29"/>
          <w:szCs w:val="29"/>
          <w:rtl/>
          <w:lang w:bidi="fa-IR"/>
        </w:rPr>
        <w:footnoteReference w:id="8"/>
      </w:r>
      <w:r>
        <w:rPr>
          <w:rStyle w:val="a7"/>
          <w:rFonts w:cs="B Lotus"/>
          <w:sz w:val="29"/>
          <w:szCs w:val="29"/>
          <w:rtl/>
          <w:lang w:bidi="fa-IR"/>
        </w:rPr>
        <w:t>)</w:t>
      </w:r>
      <w:r w:rsidRPr="00C13A01">
        <w:rPr>
          <w:rFonts w:ascii="Times New Roman" w:hAnsi="Times New Roman" w:cs="B Lotus" w:hint="cs"/>
          <w:sz w:val="29"/>
          <w:szCs w:val="29"/>
          <w:rtl/>
          <w:lang w:bidi="fa-IR"/>
        </w:rPr>
        <w:t xml:space="preserve"> بهتر است از عمل تمام عمر هر یک از شما.</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مجاهد از ابن عباس</w:t>
      </w:r>
      <w:r w:rsidR="0098100D">
        <w:rPr>
          <w:rFonts w:ascii="Times New Roman" w:hAnsi="Times New Roman" w:cs="B Lotus" w:hint="cs"/>
          <w:sz w:val="29"/>
          <w:szCs w:val="29"/>
          <w:rtl/>
          <w:lang w:bidi="fa-IR"/>
        </w:rPr>
        <w:t xml:space="preserve"> </w:t>
      </w:r>
      <w:r w:rsidR="0098100D" w:rsidRPr="0098100D">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98100D">
        <w:rPr>
          <w:rFonts w:ascii="Lotus Linotype" w:hAnsi="Lotus Linotype" w:cs="Lotus Linotype"/>
          <w:sz w:val="29"/>
          <w:szCs w:val="29"/>
          <w:rtl/>
          <w:lang w:bidi="fa-IR"/>
        </w:rPr>
        <w:t>«</w:t>
      </w:r>
      <w:r w:rsidRPr="0098100D">
        <w:rPr>
          <w:rFonts w:ascii="Lotus Linotype" w:hAnsi="Lotus Linotype" w:cs="Lotus Linotype"/>
          <w:b/>
          <w:bCs/>
          <w:sz w:val="29"/>
          <w:szCs w:val="29"/>
          <w:rtl/>
          <w:lang w:bidi="fa-IR"/>
        </w:rPr>
        <w:t>لا تسبوا أصحاب محمد</w:t>
      </w:r>
      <w:r w:rsidR="0098100D">
        <w:rPr>
          <w:rFonts w:ascii="Lotus Linotype" w:hAnsi="Lotus Linotype" w:cs="Lotus Linotype" w:hint="cs"/>
          <w:b/>
          <w:bCs/>
          <w:sz w:val="29"/>
          <w:szCs w:val="29"/>
          <w:rtl/>
          <w:lang w:bidi="fa-IR"/>
        </w:rPr>
        <w:t xml:space="preserve"> </w:t>
      </w:r>
      <w:r w:rsidR="0098100D" w:rsidRPr="0098100D">
        <w:rPr>
          <w:rFonts w:ascii="Lotus Linotype" w:hAnsi="Lotus Linotype" w:cs="CTraditional Arabic" w:hint="cs"/>
          <w:b/>
          <w:bCs/>
          <w:sz w:val="28"/>
          <w:szCs w:val="28"/>
          <w:rtl/>
          <w:lang w:bidi="fa-IR"/>
        </w:rPr>
        <w:t>ص</w:t>
      </w:r>
      <w:r w:rsidRPr="0098100D">
        <w:rPr>
          <w:rFonts w:ascii="Lotus Linotype" w:hAnsi="Lotus Linotype" w:cs="Lotus Linotype"/>
          <w:b/>
          <w:bCs/>
          <w:sz w:val="29"/>
          <w:szCs w:val="29"/>
          <w:rtl/>
          <w:lang w:bidi="fa-IR"/>
        </w:rPr>
        <w:t>، ف</w:t>
      </w:r>
      <w:r w:rsidR="0098100D">
        <w:rPr>
          <w:rFonts w:ascii="Lotus Linotype" w:hAnsi="Lotus Linotype" w:cs="Lotus Linotype" w:hint="cs"/>
          <w:b/>
          <w:bCs/>
          <w:sz w:val="29"/>
          <w:szCs w:val="29"/>
          <w:rtl/>
          <w:lang w:bidi="fa-IR"/>
        </w:rPr>
        <w:t>إ</w:t>
      </w:r>
      <w:r w:rsidRPr="0098100D">
        <w:rPr>
          <w:rFonts w:ascii="Lotus Linotype" w:hAnsi="Lotus Linotype" w:cs="Lotus Linotype"/>
          <w:b/>
          <w:bCs/>
          <w:sz w:val="29"/>
          <w:szCs w:val="29"/>
          <w:rtl/>
          <w:lang w:bidi="fa-IR"/>
        </w:rPr>
        <w:t>نّ الله قد أمر ال</w:t>
      </w:r>
      <w:r w:rsidR="0098100D">
        <w:rPr>
          <w:rFonts w:ascii="Lotus Linotype" w:hAnsi="Lotus Linotype" w:cs="Lotus Linotype" w:hint="cs"/>
          <w:b/>
          <w:bCs/>
          <w:sz w:val="29"/>
          <w:szCs w:val="29"/>
          <w:rtl/>
          <w:lang w:bidi="fa-IR"/>
        </w:rPr>
        <w:t>ا</w:t>
      </w:r>
      <w:r w:rsidRPr="0098100D">
        <w:rPr>
          <w:rFonts w:ascii="Lotus Linotype" w:hAnsi="Lotus Linotype" w:cs="Lotus Linotype"/>
          <w:b/>
          <w:bCs/>
          <w:sz w:val="29"/>
          <w:szCs w:val="29"/>
          <w:rtl/>
          <w:lang w:bidi="fa-IR"/>
        </w:rPr>
        <w:t>ستغفار لهم وهو یعلم أنهم سیغتلون ویحدثون</w:t>
      </w:r>
      <w:r w:rsidRPr="0098100D">
        <w:rPr>
          <w:rFonts w:ascii="Lotus Linotype" w:hAnsi="Lotus Linotype" w:cs="Lotus Linotype"/>
          <w:sz w:val="29"/>
          <w:szCs w:val="29"/>
          <w:rtl/>
          <w:lang w:bidi="fa-IR"/>
        </w:rPr>
        <w:t>»</w:t>
      </w:r>
      <w:r>
        <w:rPr>
          <w:rStyle w:val="a7"/>
          <w:rFonts w:cs="B Lotus"/>
          <w:sz w:val="29"/>
          <w:szCs w:val="29"/>
          <w:rtl/>
          <w:lang w:bidi="fa-IR"/>
        </w:rPr>
        <w:t>(</w:t>
      </w:r>
      <w:r w:rsidRPr="00C13A01">
        <w:rPr>
          <w:rStyle w:val="a7"/>
          <w:rFonts w:cs="B Lotus"/>
          <w:sz w:val="29"/>
          <w:szCs w:val="29"/>
          <w:rtl/>
          <w:lang w:bidi="fa-IR"/>
        </w:rPr>
        <w:footnoteReference w:id="9"/>
      </w:r>
      <w:r>
        <w:rPr>
          <w:rStyle w:val="a7"/>
          <w:rFonts w:cs="B Lotus"/>
          <w:sz w:val="29"/>
          <w:szCs w:val="29"/>
          <w:rtl/>
          <w:lang w:bidi="fa-IR"/>
        </w:rPr>
        <w:t>)</w:t>
      </w:r>
      <w:r w:rsidRPr="00C13A01">
        <w:rPr>
          <w:rFonts w:ascii="Times New Roman" w:hAnsi="Times New Roman" w:cs="B Lotus" w:hint="cs"/>
          <w:sz w:val="29"/>
          <w:szCs w:val="29"/>
          <w:rtl/>
          <w:lang w:bidi="fa-IR"/>
        </w:rPr>
        <w:t xml:space="preserve"> 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یاران محمد</w:t>
      </w:r>
      <w:r w:rsidR="0098100D">
        <w:rPr>
          <w:rFonts w:ascii="Times New Roman" w:hAnsi="Times New Roman" w:cs="B Lotus" w:hint="cs"/>
          <w:sz w:val="29"/>
          <w:szCs w:val="29"/>
          <w:rtl/>
          <w:lang w:bidi="fa-IR"/>
        </w:rPr>
        <w:t xml:space="preserve"> </w:t>
      </w:r>
      <w:r w:rsidR="0098100D" w:rsidRPr="0098100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دشنام ندهید چرا که خداوند با اینکه می‌‌دانست آن‌ها با هم خواهند جنگید و دچار فتنه خواهند شد، دستور به استغفار برای آن‌ها داده است.</w:t>
      </w:r>
    </w:p>
    <w:p w:rsidR="00FD68DE" w:rsidRPr="00C13A01" w:rsidRDefault="0098100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عائشه</w:t>
      </w:r>
      <w:r w:rsidR="00FD68DE" w:rsidRPr="00C13A01">
        <w:rPr>
          <w:rFonts w:ascii="Times New Roman" w:hAnsi="Times New Roman" w:cs="B Lotus" w:hint="cs"/>
          <w:sz w:val="29"/>
          <w:szCs w:val="29"/>
          <w:rtl/>
          <w:lang w:bidi="fa-IR"/>
        </w:rPr>
        <w:t xml:space="preserve"> </w:t>
      </w:r>
      <w:r w:rsidRPr="0098100D">
        <w:rPr>
          <w:rFonts w:ascii="Times New Roman" w:hAnsi="Times New Roman" w:cs="CTraditional Arabic" w:hint="cs"/>
          <w:sz w:val="30"/>
          <w:szCs w:val="30"/>
          <w:rtl/>
          <w:lang w:bidi="fa-IR"/>
        </w:rPr>
        <w:t>م</w:t>
      </w:r>
      <w:r w:rsidR="00FD68DE" w:rsidRPr="00C13A01">
        <w:rPr>
          <w:rFonts w:ascii="Times New Roman" w:hAnsi="Times New Roman" w:cs="B Lotus" w:hint="cs"/>
          <w:sz w:val="29"/>
          <w:szCs w:val="29"/>
          <w:rtl/>
          <w:lang w:bidi="fa-IR"/>
        </w:rPr>
        <w:t xml:space="preserve"> می‌گوید</w:t>
      </w:r>
      <w:r w:rsidR="00FD68DE">
        <w:rPr>
          <w:rFonts w:ascii="Times New Roman" w:hAnsi="Times New Roman" w:cs="B Lotus" w:hint="cs"/>
          <w:sz w:val="29"/>
          <w:szCs w:val="29"/>
          <w:rtl/>
          <w:lang w:bidi="fa-IR"/>
        </w:rPr>
        <w:t xml:space="preserve">: </w:t>
      </w:r>
      <w:r w:rsidR="00FD68DE" w:rsidRPr="0098100D">
        <w:rPr>
          <w:rFonts w:ascii="Lotus Linotype" w:hAnsi="Lotus Linotype" w:cs="Lotus Linotype"/>
          <w:sz w:val="29"/>
          <w:szCs w:val="29"/>
          <w:rtl/>
          <w:lang w:bidi="fa-IR"/>
        </w:rPr>
        <w:t>«</w:t>
      </w:r>
      <w:r w:rsidR="00FD68DE" w:rsidRPr="0098100D">
        <w:rPr>
          <w:rFonts w:ascii="Lotus Linotype" w:hAnsi="Lotus Linotype" w:cs="Lotus Linotype"/>
          <w:b/>
          <w:bCs/>
          <w:sz w:val="29"/>
          <w:szCs w:val="29"/>
          <w:rtl/>
          <w:lang w:bidi="fa-IR"/>
        </w:rPr>
        <w:t>أمروا بال</w:t>
      </w:r>
      <w:r>
        <w:rPr>
          <w:rFonts w:ascii="Lotus Linotype" w:hAnsi="Lotus Linotype" w:cs="Lotus Linotype" w:hint="cs"/>
          <w:b/>
          <w:bCs/>
          <w:sz w:val="29"/>
          <w:szCs w:val="29"/>
          <w:rtl/>
          <w:lang w:bidi="fa-IR"/>
        </w:rPr>
        <w:t>ا</w:t>
      </w:r>
      <w:r w:rsidR="00FD68DE" w:rsidRPr="0098100D">
        <w:rPr>
          <w:rFonts w:ascii="Lotus Linotype" w:hAnsi="Lotus Linotype" w:cs="Lotus Linotype"/>
          <w:b/>
          <w:bCs/>
          <w:sz w:val="29"/>
          <w:szCs w:val="29"/>
          <w:rtl/>
          <w:lang w:bidi="fa-IR"/>
        </w:rPr>
        <w:t>ستغفار لأصحاب محمد</w:t>
      </w:r>
      <w:r>
        <w:rPr>
          <w:rFonts w:ascii="Lotus Linotype" w:hAnsi="Lotus Linotype" w:cs="Lotus Linotype" w:hint="cs"/>
          <w:b/>
          <w:bCs/>
          <w:sz w:val="29"/>
          <w:szCs w:val="29"/>
          <w:rtl/>
          <w:lang w:bidi="fa-IR"/>
        </w:rPr>
        <w:t xml:space="preserve"> </w:t>
      </w:r>
      <w:r w:rsidRPr="0098100D">
        <w:rPr>
          <w:rFonts w:ascii="Lotus Linotype" w:hAnsi="Lotus Linotype" w:cs="CTraditional Arabic" w:hint="cs"/>
          <w:b/>
          <w:bCs/>
          <w:sz w:val="28"/>
          <w:szCs w:val="28"/>
          <w:rtl/>
          <w:lang w:bidi="fa-IR"/>
        </w:rPr>
        <w:t>ص</w:t>
      </w:r>
      <w:r w:rsidR="00FD68DE" w:rsidRPr="0098100D">
        <w:rPr>
          <w:rFonts w:ascii="Lotus Linotype" w:hAnsi="Lotus Linotype" w:cs="Lotus Linotype"/>
          <w:b/>
          <w:bCs/>
          <w:sz w:val="29"/>
          <w:szCs w:val="29"/>
          <w:rtl/>
          <w:lang w:bidi="fa-IR"/>
        </w:rPr>
        <w:t xml:space="preserve"> فسبّوهم</w:t>
      </w:r>
      <w:r w:rsidR="00FD68DE" w:rsidRPr="0098100D">
        <w:rPr>
          <w:rFonts w:ascii="Lotus Linotype" w:hAnsi="Lotus Linotype" w:cs="Lotus Linotype"/>
          <w:sz w:val="29"/>
          <w:szCs w:val="29"/>
          <w:rtl/>
          <w:lang w:bidi="fa-IR"/>
        </w:rPr>
        <w:t>»</w:t>
      </w:r>
      <w:r w:rsidR="00FD68DE">
        <w:rPr>
          <w:rStyle w:val="a7"/>
          <w:rFonts w:cs="B Lotus"/>
          <w:sz w:val="29"/>
          <w:szCs w:val="29"/>
          <w:rtl/>
          <w:lang w:bidi="fa-IR"/>
        </w:rPr>
        <w:t>(</w:t>
      </w:r>
      <w:r w:rsidR="00FD68DE" w:rsidRPr="00C13A01">
        <w:rPr>
          <w:rStyle w:val="a7"/>
          <w:rFonts w:cs="B Lotus"/>
          <w:sz w:val="29"/>
          <w:szCs w:val="29"/>
          <w:rtl/>
          <w:lang w:bidi="fa-IR"/>
        </w:rPr>
        <w:footnoteReference w:id="10"/>
      </w:r>
      <w:r w:rsidR="00FD68DE">
        <w:rPr>
          <w:rStyle w:val="a7"/>
          <w:rFonts w:cs="B Lotus"/>
          <w:sz w:val="29"/>
          <w:szCs w:val="29"/>
          <w:rtl/>
          <w:lang w:bidi="fa-IR"/>
        </w:rPr>
        <w:t>)</w:t>
      </w:r>
      <w:r w:rsidR="00FD68DE" w:rsidRPr="00C13A01">
        <w:rPr>
          <w:rFonts w:ascii="Times New Roman" w:hAnsi="Times New Roman" w:cs="B Lotus" w:hint="cs"/>
          <w:sz w:val="29"/>
          <w:szCs w:val="29"/>
          <w:rtl/>
          <w:lang w:bidi="fa-IR"/>
        </w:rPr>
        <w:t xml:space="preserve"> یعنی</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به استغفار برای اصحاب محمد</w:t>
      </w:r>
      <w:r>
        <w:rPr>
          <w:rFonts w:ascii="Times New Roman" w:hAnsi="Times New Roman" w:cs="B Lotus" w:hint="cs"/>
          <w:sz w:val="29"/>
          <w:szCs w:val="29"/>
          <w:rtl/>
          <w:lang w:bidi="fa-IR"/>
        </w:rPr>
        <w:t xml:space="preserve"> </w:t>
      </w:r>
      <w:r w:rsidRPr="0098100D">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امر شدند</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ولی دشنامشان دادند.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 جهش از این نصوص و نصوص دیگر و اقوال امامان عالم، و عمل به آن‌ها و پیروی از آن‌ها به عنوان یک منهج و عقیده، و در ادامه تلاش علمای امت در مسیر مبارکشان در دفاع از دین خدا و اظهار شعایر دینی، و بیان عشق آن‌ها به خدا و رسولش، و اعلان محبتشان به صحابه رسول‌الله</w:t>
      </w:r>
      <w:r w:rsidR="0098100D">
        <w:rPr>
          <w:rFonts w:ascii="Times New Roman" w:hAnsi="Times New Roman" w:cs="B Lotus" w:hint="cs"/>
          <w:sz w:val="29"/>
          <w:szCs w:val="29"/>
          <w:rtl/>
          <w:lang w:bidi="fa-IR"/>
        </w:rPr>
        <w:t xml:space="preserve"> </w:t>
      </w:r>
      <w:r w:rsidR="0098100D" w:rsidRPr="0098100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تقرب به خدا در آن محبت و دفاع از کیان و حریم آن‌ها، برادرمان جناب شیخ (عبدالله بن عبدالعزیز بن علی الناصر) به این تلاش و جهد مبارک اقدام نموده است، و در دفاع از صحابی گرانقدر</w:t>
      </w:r>
      <w:r w:rsidRPr="0098100D">
        <w:rPr>
          <w:rFonts w:ascii="Times New Roman" w:hAnsi="Times New Roman" w:cs="B Lotus" w:hint="cs"/>
          <w:sz w:val="29"/>
          <w:szCs w:val="29"/>
          <w:rtl/>
          <w:lang w:bidi="fa-IR"/>
        </w:rPr>
        <w:t xml:space="preserve"> ابوهریر</w:t>
      </w:r>
      <w:r w:rsidR="0098100D" w:rsidRPr="0098100D">
        <w:rPr>
          <w:rFonts w:ascii="Times New Roman" w:hAnsi="Times New Roman" w:cs="B Lotus" w:hint="cs"/>
          <w:sz w:val="29"/>
          <w:szCs w:val="29"/>
          <w:rtl/>
          <w:lang w:bidi="fa-IR"/>
        </w:rPr>
        <w:t>ه</w:t>
      </w:r>
      <w:r w:rsidRPr="0098100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 یک اسلوب علمی محکم و بحث استقرایی دقیق دست به نگارش زده است، و تمام انتقادهایی را که کینه‌توزان به او وارد می‌کنند و آنچه را که در افترازدن به او از لحاظ راستی و اخلاص و اسلام و ایمانش به آن اعتماد می‌کنند، دنبال کرده است، که در کل نشانگر پژوهش و تحقیق و تصفیه دین از بدعت‌ها و اضافات و تحریف و ادعاهای واهی است، و پرده از نفاق و کینه آن‌ها نسبت به اسلام و مسلمین برداشته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مؤلف که خداوند او را حفظ کند این کینه‌توزان را دنبال می‌کند و پرده از گمراهیشان برمی‌دارد، و حقیقت را آشکار، و دروغ و تحریف آنان را بیان می‌‌کند، و افترا و بهتان آن‌ها نسبت به بزرگان امت را در نهایت ادب، و اخلاق والا و نرمی در قول و بیان و حکمت و نرمش در دعوت و اصلاح و جمع‌بندی کلمات و مجادله نیکو، پاسخ داده است؛ علیرغم اینکه نسبت به پلیدی اسلوبشان و گفتار و الفاظ ناپسندشان و پستی دروغ و نیرنگ و مکرشان در مبارزه بر علیه دین و مؤمنان و رجال نخستین کاملاً واقف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دلیل آن اینست که ایشان در مکتب قرآن و سنت و از روی منهج سلف امت و علمای بزرگوارش در خدمت اسلوبها و نوشته‌ها و تألیفاتشان ادب آموخته است، و آن‌ها را آنگونه دیده است که شیخ‌الإسلام </w:t>
      </w:r>
      <w:r w:rsidR="00BC46EF" w:rsidRPr="00BC46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توصیف کرده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نرمترین و عادلترین مردم در احکام، و اسماء و اوصاف هستند، و نرمترین و مهربانترین برای بعضی از فرقه‌ها نسبت به یکدیگر.</w:t>
      </w:r>
    </w:p>
    <w:p w:rsidR="00FD68DE" w:rsidRPr="00A54282"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pacing w:val="-4"/>
          <w:sz w:val="29"/>
          <w:szCs w:val="29"/>
          <w:rtl/>
          <w:lang w:bidi="fa-IR"/>
        </w:rPr>
      </w:pPr>
      <w:r w:rsidRPr="00A54282">
        <w:rPr>
          <w:rFonts w:ascii="Times New Roman" w:hAnsi="Times New Roman" w:cs="B Lotus" w:hint="cs"/>
          <w:spacing w:val="-4"/>
          <w:sz w:val="29"/>
          <w:szCs w:val="29"/>
          <w:rtl/>
          <w:lang w:bidi="fa-IR"/>
        </w:rPr>
        <w:t>ایشان ثابت کرده‌اند که غالب انتقاداتی که عبدالحسین از روایت‌های ابوهری</w:t>
      </w:r>
      <w:r w:rsidR="00BC46EF" w:rsidRPr="00A54282">
        <w:rPr>
          <w:rFonts w:ascii="Times New Roman" w:hAnsi="Times New Roman" w:cs="B Lotus" w:hint="cs"/>
          <w:spacing w:val="-4"/>
          <w:sz w:val="29"/>
          <w:szCs w:val="29"/>
          <w:rtl/>
          <w:lang w:bidi="fa-IR"/>
        </w:rPr>
        <w:t>ره</w:t>
      </w:r>
      <w:r w:rsidRPr="00A54282">
        <w:rPr>
          <w:rFonts w:ascii="Times New Roman" w:hAnsi="Times New Roman" w:cs="B Lotus" w:hint="cs"/>
          <w:spacing w:val="-4"/>
          <w:sz w:val="29"/>
          <w:szCs w:val="29"/>
          <w:rtl/>
          <w:lang w:bidi="fa-IR"/>
        </w:rPr>
        <w:t xml:space="preserve"> کرده است، عین آن روایات و یا شبیه آن‌ها با اضافاتی، از امامان معصومشان (به زعم آن‌ها)، و با سندهایی که نزد آن‌ها مقبول است روایت شده است، و در کتابها و اصول قابل اعتماد آن‌ها مدون است، آن‌ها را همراه با سند و مرجع استخراج کرده و سپس با آنچه که عبدالحسین به خاطر آن ابوهریر</w:t>
      </w:r>
      <w:r w:rsidR="00BC46EF" w:rsidRPr="00A54282">
        <w:rPr>
          <w:rFonts w:ascii="Times New Roman" w:hAnsi="Times New Roman" w:cs="B Lotus" w:hint="cs"/>
          <w:spacing w:val="-4"/>
          <w:sz w:val="29"/>
          <w:szCs w:val="29"/>
          <w:rtl/>
          <w:lang w:bidi="fa-IR"/>
        </w:rPr>
        <w:t>ه</w:t>
      </w:r>
      <w:r w:rsidRPr="00A54282">
        <w:rPr>
          <w:rFonts w:ascii="Times New Roman" w:hAnsi="Times New Roman" w:cs="B Lotus" w:hint="cs"/>
          <w:spacing w:val="-4"/>
          <w:sz w:val="29"/>
          <w:szCs w:val="29"/>
          <w:rtl/>
          <w:lang w:bidi="fa-IR"/>
        </w:rPr>
        <w:t xml:space="preserve"> را مورد انتقاد قرار داده است مقایسه کرده است، و حکم و قضاوت را به عاقلان و خردمندان واگذار کرده است.</w:t>
      </w:r>
    </w:p>
    <w:p w:rsidR="00FD68DE" w:rsidRPr="002C3718"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سپس پرداخته است به این انتقاد عبدالحسین از</w:t>
      </w:r>
      <w:r w:rsidRPr="002C3718">
        <w:rPr>
          <w:rFonts w:ascii="Times New Roman" w:hAnsi="Times New Roman" w:cs="B Lotus" w:hint="cs"/>
          <w:sz w:val="29"/>
          <w:szCs w:val="29"/>
          <w:rtl/>
          <w:lang w:bidi="fa-IR"/>
        </w:rPr>
        <w:t xml:space="preserve"> ابوهریر</w:t>
      </w:r>
      <w:r w:rsidR="002C3718">
        <w:rPr>
          <w:rFonts w:ascii="Times New Roman" w:hAnsi="Times New Roman" w:cs="B Lotus" w:hint="cs"/>
          <w:sz w:val="29"/>
          <w:szCs w:val="29"/>
          <w:rtl/>
          <w:lang w:bidi="fa-IR"/>
        </w:rPr>
        <w:t xml:space="preserve">ه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که در مقایسه با روایات خلفای راشدین روایت بسیار دارد، ایشان از طریق آمار و ارقام و با بررسی و استقراء در کتب و مراجع و اصولشان ثابت کرده است که بعضی از </w:t>
      </w:r>
      <w:r w:rsidRPr="002C3718">
        <w:rPr>
          <w:rFonts w:ascii="Times New Roman" w:hAnsi="Times New Roman" w:cs="B Lotus" w:hint="cs"/>
          <w:sz w:val="29"/>
          <w:szCs w:val="29"/>
          <w:rtl/>
          <w:lang w:bidi="fa-IR"/>
        </w:rPr>
        <w:t>امامان و راویان آن‌ها، تعداد روایات و نقلهایشان چند برابر بیشتر از روایات ابوهریر</w:t>
      </w:r>
      <w:r w:rsidR="002C3718">
        <w:rPr>
          <w:rFonts w:ascii="Times New Roman" w:hAnsi="Times New Roman" w:cs="B Lotus" w:hint="cs"/>
          <w:sz w:val="29"/>
          <w:szCs w:val="29"/>
          <w:rtl/>
          <w:lang w:bidi="fa-IR"/>
        </w:rPr>
        <w:t>ه</w:t>
      </w:r>
      <w:r w:rsidRPr="002C3718">
        <w:rPr>
          <w:rFonts w:ascii="Times New Roman" w:hAnsi="Times New Roman" w:cs="B Lotus" w:hint="cs"/>
          <w:sz w:val="29"/>
          <w:szCs w:val="29"/>
          <w:rtl/>
          <w:lang w:bidi="fa-IR"/>
        </w:rPr>
        <w:t xml:space="preserve">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2C3718">
        <w:rPr>
          <w:rFonts w:ascii="Times New Roman" w:hAnsi="Times New Roman" w:cs="B Lotus" w:hint="cs"/>
          <w:sz w:val="29"/>
          <w:szCs w:val="29"/>
          <w:rtl/>
          <w:lang w:bidi="fa-IR"/>
        </w:rPr>
        <w:t xml:space="preserve">و انتقاد این شخص شیعه بر </w:t>
      </w:r>
      <w:r w:rsidRPr="002C3718">
        <w:rPr>
          <w:rFonts w:ascii="Times New Roman" w:hAnsi="Times New Roman" w:cs="B Lotus"/>
          <w:sz w:val="29"/>
          <w:szCs w:val="29"/>
          <w:rtl/>
          <w:lang w:bidi="fa-IR"/>
        </w:rPr>
        <w:t>ابوهریر</w:t>
      </w:r>
      <w:r w:rsidRPr="002C3718">
        <w:rPr>
          <w:rFonts w:ascii="Times New Roman" w:hAnsi="Times New Roman" w:cs="B Lotus" w:hint="cs"/>
          <w:sz w:val="29"/>
          <w:szCs w:val="29"/>
          <w:rtl/>
          <w:lang w:bidi="fa-IR"/>
        </w:rPr>
        <w:t>ه</w:t>
      </w:r>
      <w:r w:rsidR="002C3718">
        <w:rPr>
          <w:rFonts w:ascii="Times New Roman" w:hAnsi="Times New Roman" w:cs="B Lotus" w:hint="cs"/>
          <w:sz w:val="29"/>
          <w:szCs w:val="29"/>
          <w:rtl/>
          <w:lang w:bidi="fa-IR"/>
        </w:rPr>
        <w:t xml:space="preserve"> </w:t>
      </w:r>
      <w:r w:rsidRPr="002C3718">
        <w:rPr>
          <w:rFonts w:ascii="Times New Roman" w:hAnsi="Times New Roman" w:cs="B Lotus" w:hint="cs"/>
          <w:sz w:val="29"/>
          <w:szCs w:val="29"/>
          <w:lang w:bidi="fa-IR"/>
        </w:rPr>
        <w:sym w:font="AGA Arabesque" w:char="F074"/>
      </w:r>
      <w:r w:rsidRPr="002C3718">
        <w:rPr>
          <w:rFonts w:ascii="Times New Roman" w:hAnsi="Times New Roman" w:cs="B Lotus" w:hint="cs"/>
          <w:sz w:val="29"/>
          <w:szCs w:val="29"/>
          <w:rtl/>
          <w:lang w:bidi="fa-IR"/>
        </w:rPr>
        <w:t xml:space="preserve"> را آورده است که از وهب بن منب</w:t>
      </w:r>
      <w:r w:rsidR="002C3718">
        <w:rPr>
          <w:rFonts w:ascii="Times New Roman" w:hAnsi="Times New Roman" w:cs="B Lotus" w:hint="cs"/>
          <w:sz w:val="29"/>
          <w:szCs w:val="29"/>
          <w:rtl/>
          <w:lang w:bidi="fa-IR"/>
        </w:rPr>
        <w:t>ه</w:t>
      </w:r>
      <w:r w:rsidRPr="002C3718">
        <w:rPr>
          <w:rFonts w:ascii="Times New Roman" w:hAnsi="Times New Roman" w:cs="B Lotus" w:hint="cs"/>
          <w:sz w:val="29"/>
          <w:szCs w:val="29"/>
          <w:rtl/>
          <w:lang w:bidi="fa-IR"/>
        </w:rPr>
        <w:t xml:space="preserve"> و کعب الأحبار حدیث روایت کرده است، که به گمان او این دو نفر از اهل کتابی بودند که با روایات اسرائیلی و خرافات و بدعت‌ها به منظور فاسد ساختن اسلام مسلمان شدند، و به اسلام و ایمان آن دو طعنه می‌زند؛ البته چنین چیزی عجیب</w:t>
      </w:r>
      <w:r w:rsidRPr="00C13A01">
        <w:rPr>
          <w:rFonts w:ascii="Times New Roman" w:hAnsi="Times New Roman" w:cs="B Lotus" w:hint="cs"/>
          <w:sz w:val="29"/>
          <w:szCs w:val="29"/>
          <w:rtl/>
          <w:lang w:bidi="fa-IR"/>
        </w:rPr>
        <w:t xml:space="preserve"> نیست چرا که او به بزرگان امت و کتاب خداوند متعال طعنه زده است، به گمان </w:t>
      </w:r>
      <w:r w:rsidRPr="002C3718">
        <w:rPr>
          <w:rFonts w:ascii="Times New Roman" w:hAnsi="Times New Roman" w:cs="B Lotus" w:hint="cs"/>
          <w:sz w:val="29"/>
          <w:szCs w:val="29"/>
          <w:rtl/>
          <w:lang w:bidi="fa-IR"/>
        </w:rPr>
        <w:t>او ابوهریر</w:t>
      </w:r>
      <w:r w:rsidR="002C3718">
        <w:rPr>
          <w:rFonts w:ascii="Times New Roman" w:hAnsi="Times New Roman" w:cs="B Lotus" w:hint="cs"/>
          <w:sz w:val="29"/>
          <w:szCs w:val="29"/>
          <w:rtl/>
          <w:lang w:bidi="fa-IR"/>
        </w:rPr>
        <w:t>ه</w:t>
      </w:r>
      <w:r w:rsidRPr="002C3718">
        <w:rPr>
          <w:rFonts w:ascii="Times New Roman" w:hAnsi="Times New Roman" w:cs="B Lotus" w:hint="cs"/>
          <w:sz w:val="29"/>
          <w:szCs w:val="29"/>
          <w:rtl/>
          <w:lang w:bidi="fa-IR"/>
        </w:rPr>
        <w:t xml:space="preserve"> از آ</w:t>
      </w:r>
      <w:r w:rsidRPr="00C13A01">
        <w:rPr>
          <w:rFonts w:ascii="Times New Roman" w:hAnsi="Times New Roman" w:cs="B Lotus" w:hint="cs"/>
          <w:sz w:val="29"/>
          <w:szCs w:val="29"/>
          <w:rtl/>
          <w:lang w:bidi="fa-IR"/>
        </w:rPr>
        <w:t>ن دو بسیار روایت کرده و به پیامبر</w:t>
      </w:r>
      <w:r w:rsidR="002C3718">
        <w:rPr>
          <w:rFonts w:ascii="Times New Roman" w:hAnsi="Times New Roman" w:cs="B Lotus" w:hint="cs"/>
          <w:sz w:val="29"/>
          <w:szCs w:val="29"/>
          <w:rtl/>
          <w:lang w:bidi="fa-IR"/>
        </w:rPr>
        <w:t xml:space="preserve"> </w:t>
      </w:r>
      <w:r w:rsidR="002C3718" w:rsidRPr="002C371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داده است. شیخ در جواب این شخص شیعه اسامی کسانی از امامان خودش را نام برده که معتقد به عصمت و امانت و شناخت کامل احوال قلوب آن‌هاست و معتقد است که آن‌ها بین راست و دروغ و بین مؤمن و منافق را تشخیص می‌دهند، و روایات آن ائمه را از کعب‌الأحبار و وهب بن منبه برای او رو کرده است، و اینکه تعداد این روایات و دور بودنشان از عقل و علم بسیار بیشتر از روایات </w:t>
      </w:r>
      <w:r w:rsidRPr="002C3718">
        <w:rPr>
          <w:rFonts w:ascii="Times New Roman" w:hAnsi="Times New Roman" w:cs="B Lotus" w:hint="cs"/>
          <w:sz w:val="29"/>
          <w:szCs w:val="29"/>
          <w:rtl/>
          <w:lang w:bidi="fa-IR"/>
        </w:rPr>
        <w:t>ابوهریر</w:t>
      </w:r>
      <w:r w:rsidR="002C3718">
        <w:rPr>
          <w:rFonts w:ascii="Times New Roman" w:hAnsi="Times New Roman" w:cs="B Lotus" w:hint="cs"/>
          <w:sz w:val="29"/>
          <w:szCs w:val="29"/>
          <w:rtl/>
          <w:lang w:bidi="fa-IR"/>
        </w:rPr>
        <w:t xml:space="preserve">ه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است.</w:t>
      </w:r>
    </w:p>
    <w:p w:rsidR="00FD68DE" w:rsidRPr="00CE1640"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E1640">
        <w:rPr>
          <w:rFonts w:ascii="Times New Roman" w:hAnsi="Times New Roman" w:cs="B Lotus" w:hint="cs"/>
          <w:sz w:val="29"/>
          <w:szCs w:val="29"/>
          <w:rtl/>
          <w:lang w:bidi="fa-IR"/>
        </w:rPr>
        <w:t>و مؤلف که خداوند قلم و زبانش را یاری دهد با اتهام این شخص شیعی بر علیه ابوهریر</w:t>
      </w:r>
      <w:r w:rsidR="00CE1640">
        <w:rPr>
          <w:rFonts w:ascii="Times New Roman" w:hAnsi="Times New Roman" w:cs="B Lotus" w:hint="cs"/>
          <w:sz w:val="29"/>
          <w:szCs w:val="29"/>
          <w:rtl/>
          <w:lang w:bidi="fa-IR"/>
        </w:rPr>
        <w:t>ه</w:t>
      </w:r>
      <w:r w:rsidRPr="00CE1640">
        <w:rPr>
          <w:rFonts w:ascii="Times New Roman" w:hAnsi="Times New Roman" w:cs="B Lotus" w:hint="cs"/>
          <w:sz w:val="29"/>
          <w:szCs w:val="29"/>
          <w:rtl/>
          <w:lang w:bidi="fa-IR"/>
        </w:rPr>
        <w:t xml:space="preserve"> برخورد کرده است که گفته است: «ابوهریر</w:t>
      </w:r>
      <w:r w:rsidR="00CE1640">
        <w:rPr>
          <w:rFonts w:ascii="Times New Roman" w:hAnsi="Times New Roman" w:cs="B Lotus" w:hint="cs"/>
          <w:sz w:val="29"/>
          <w:szCs w:val="29"/>
          <w:rtl/>
          <w:lang w:bidi="fa-IR"/>
        </w:rPr>
        <w:t>ه</w:t>
      </w:r>
      <w:r w:rsidRPr="00CE1640">
        <w:rPr>
          <w:rFonts w:ascii="Times New Roman" w:hAnsi="Times New Roman" w:cs="B Lotus" w:hint="cs"/>
          <w:sz w:val="29"/>
          <w:szCs w:val="29"/>
          <w:rtl/>
          <w:lang w:bidi="fa-IR"/>
        </w:rPr>
        <w:t xml:space="preserve"> شخصی است که بسیار مشتاق و متمایل به سخنان عجیب و غریب است، به گونه‌ای که در هنگام سخن از قوانین غیرطبیعی می‌بینی که سرمست می‌شود و چیزهایی غیرعادی و محال را ذکر می‌کند».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ایشان اشاره می‌کند به مطالبی که از کتاب‌ها و اصول و مراجع قابل اعتماد آن‌ها استخراج کرده است که از جنس غرایب و عجایب و خوارق و محالات است، اما چون از امامان معصوم و مورد اطمینانشان نقل شده است در نزد آن‌ها قطعی است، در حالی که از نظر عدد و مضمون و عجیبی و دور از عقل بودن تفوق دارد بر آنچه که</w:t>
      </w:r>
      <w:r w:rsidRPr="00CE1640">
        <w:rPr>
          <w:rFonts w:ascii="Times New Roman" w:hAnsi="Times New Roman" w:cs="B Lotus" w:hint="cs"/>
          <w:sz w:val="29"/>
          <w:szCs w:val="29"/>
          <w:rtl/>
          <w:lang w:bidi="fa-IR"/>
        </w:rPr>
        <w:t xml:space="preserve"> ابوهریر</w:t>
      </w:r>
      <w:r w:rsidR="00CE1640">
        <w:rPr>
          <w:rFonts w:ascii="Times New Roman" w:hAnsi="Times New Roman" w:cs="B Lotus" w:hint="cs"/>
          <w:sz w:val="29"/>
          <w:szCs w:val="29"/>
          <w:rtl/>
          <w:lang w:bidi="fa-IR"/>
        </w:rPr>
        <w:t>ه</w:t>
      </w:r>
      <w:r w:rsidR="00CE1640">
        <w:rPr>
          <w:rFonts w:ascii="Times New Roman" w:hAnsi="Times New Roman"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بدان متهم کرده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کتابش برای اتمام فایده و فصاحت هر چه بیشتر فصلی را منعقد کرده است که در آن رسوایی‌های رافضه را در اعتقادات و عبادات، و رسوم و اعمال و اخلاق بررسی می‌کند و آن را در یک فصل عظیم در نهایت اهمیت و بیان تألیف کرده است. و در مناقشه خصم و رد دیدگاهشان، و شکافتن سپر بر سر آن‌ها، و سنجیدن آن‌ها با پیمانه‌ای که با آن اصحاب والا مقام و اهل سنت هدایت یافته را می‌سنجند، ماهرانه و عالی کار کرده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این فصل اموری را ذکر کرده است که از آن عرق شرم بر پیشانی می‌نشیند، و عقل‌ها باز می‌مانند، و نفس‌ها در سینه حبس می‌شود اگر در قلب ایمان و اسلام و کمی حیا و عقل باشد. آری، وگرنه چگونه به خرافات و اسطوره‌هایی معتقد می‌شوند که حتی عقل کودکان هم از آن دوری می‌جوید؟ و چگونه به ترهات ایمان می‌آورند و سینه‌اشان را برای آن می‌گشایند؟ و چگونه اکاذیب را بزرگ می‌کنند و مقدس می‌شمارند؟ و چگونه خیالات و اوهام را تصدیق می‌کنند؟ بلکه چگونه متناقضات و متعارضات را با هم جمع می‌کنند ولی بین چیزهای مشابه جدایی می‌افکنند؟</w:t>
      </w:r>
    </w:p>
    <w:p w:rsidR="00FD68DE" w:rsidRPr="00A54282"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pacing w:val="-4"/>
          <w:sz w:val="29"/>
          <w:szCs w:val="29"/>
          <w:rtl/>
          <w:lang w:bidi="fa-IR"/>
        </w:rPr>
      </w:pPr>
      <w:r w:rsidRPr="00A54282">
        <w:rPr>
          <w:rFonts w:ascii="Times New Roman" w:hAnsi="Times New Roman" w:cs="B Lotus" w:hint="cs"/>
          <w:spacing w:val="-4"/>
          <w:sz w:val="29"/>
          <w:szCs w:val="29"/>
          <w:rtl/>
          <w:lang w:bidi="fa-IR"/>
        </w:rPr>
        <w:t>تمام اینها را خواننده گرامی و جوینده راستین حقیقت در اثنای این کتاب می‌تواند بیابد و از لابلای آن‌چه که از قدیم در میان رافضیون قبول شده است ثابت می‌شود که دین آنان جایگاه خرافات است و موجب شرمساری عقل شده‌اند.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شاید جمله‌ای را که محقق از شیخ طوسی آورده است این سختی را کاهش بدهد و به شناخت پنهانیهای رافضیان بیشتر کمک کند. طوسی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«بسیاری از مصنفان اصحاب ما مذاهب فاسد را اختیار کرده‌اند، ولی با این وجود کتابهایشان قابل اعتماد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سخن دارای اهمیت فراوانی است چرا که گوینده آن نزد شیعه جایگاه والایی دارد، او به طور مطلق ملقب به شیخ‌الطائف</w:t>
      </w:r>
      <w:r w:rsidR="00CE1640">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است، و صاحب دو کتاب از مجموع چهار کتابی است که به گواهی علمای آن‌ها و اجماعشان مدار دین و مذهب در عقاید و احکام حول آن می‌چرخد</w:t>
      </w:r>
      <w:r>
        <w:rPr>
          <w:rStyle w:val="a7"/>
          <w:rFonts w:cs="B Lotus"/>
          <w:sz w:val="29"/>
          <w:szCs w:val="29"/>
          <w:rtl/>
          <w:lang w:bidi="fa-IR"/>
        </w:rPr>
        <w:t>(</w:t>
      </w:r>
      <w:r w:rsidRPr="00C13A01">
        <w:rPr>
          <w:rStyle w:val="a7"/>
          <w:rFonts w:cs="B Lotus"/>
          <w:sz w:val="29"/>
          <w:szCs w:val="29"/>
          <w:rtl/>
          <w:lang w:bidi="fa-IR"/>
        </w:rPr>
        <w:footnoteReference w:id="11"/>
      </w:r>
      <w:r>
        <w:rPr>
          <w:rStyle w:val="a7"/>
          <w:rFonts w:cs="B Lotus"/>
          <w:sz w:val="29"/>
          <w:szCs w:val="29"/>
          <w:rtl/>
          <w:lang w:bidi="fa-IR"/>
        </w:rPr>
        <w:t>)</w:t>
      </w:r>
      <w:r w:rsidR="00CE1640">
        <w:rPr>
          <w:rFonts w:cs="B Lotus" w:hint="cs"/>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پایان مناقشه‌اش با عبدالحسین قلمش متوجه شخص دروغگو و بسیار افتراجویی به اسم ابوریه می‌شود، شخصی که ارکان بنیانش فرو ریخت وقتی که در دفاع از بدعت و اهل آن شروع به نگارش کرد و سعی در کسب محبت و عطای آن کرد و در تحقق آن هدف به شیوه‌ای ظالمانه برای اصلاح مذهب اربابانش به خرده‌گیری از اصحاب رسول‌الله</w:t>
      </w:r>
      <w:r w:rsidR="00CE1640">
        <w:rPr>
          <w:rFonts w:ascii="Times New Roman" w:hAnsi="Times New Roman" w:cs="B Lotus" w:hint="cs"/>
          <w:sz w:val="29"/>
          <w:szCs w:val="29"/>
          <w:rtl/>
          <w:lang w:bidi="fa-IR"/>
        </w:rPr>
        <w:t xml:space="preserve"> </w:t>
      </w:r>
      <w:r w:rsidR="00CE1640" w:rsidRPr="00CE164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پرداخته است، از جمله بزرگترین رسوایی‌ها برای ابوریه ستایش او توسط شیعه است که در کتابها و تألیفاتشان به زبان عربی و فارسی وجود دارد، چون ضرورتاً برای هر عاقلی بدیهی است که اهل باطل هرگز اهل حق را ستایش نمی‌کنند. اما ابوریه همچنان به ثنای خود از جانب شیعه به خود می‌بالد و آن را به عنوان نشان افتخاری به سینه می‌زند. اما در واقع ثنا و ستایش مخالف پستی و خواری است و ذم و بهتان و توهین او نشان افتخار و شرف و ثنای واقعی است. آیا محققی دیده است که شیعه مدح و ثنایی در حق ابوبکر صدیق و یا عمر فاروق یا سایر صحابه گرامی داشته باشد؟ یا در جایی می‌تواند بیابد که بدعتگران و هواپرستان ائمه قدیم یا جدید اهل سنت را مدح کرده باشند؟ اما ابوریه به سهم عظیمی از ثنای کتاب‌ها و علمای شیعه دست یافته است، پس ثنای شیعه مبارکت باد ای ابوریه که آن‌ها دوستدار تو شده‌اند، و حب آنان در زندگی و بعد از مرگ بشارتت باد، چرا که انسان با کسی برانگیخته خواهد شد که دوستدار اوست.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دروغگوی کذاب امور و احادیثی را بر</w:t>
      </w:r>
      <w:r w:rsidRPr="00CE1640">
        <w:rPr>
          <w:rFonts w:ascii="Times New Roman" w:hAnsi="Times New Roman" w:cs="B Lotus" w:hint="cs"/>
          <w:sz w:val="29"/>
          <w:szCs w:val="29"/>
          <w:rtl/>
          <w:lang w:bidi="fa-IR"/>
        </w:rPr>
        <w:t xml:space="preserve"> ابوهریر</w:t>
      </w:r>
      <w:r w:rsidR="00CE1640">
        <w:rPr>
          <w:rFonts w:ascii="Times New Roman" w:hAnsi="Times New Roman" w:cs="B Lotus" w:hint="cs"/>
          <w:sz w:val="29"/>
          <w:szCs w:val="29"/>
          <w:rtl/>
          <w:lang w:bidi="fa-IR"/>
        </w:rPr>
        <w:t xml:space="preserve">ه </w:t>
      </w:r>
      <w:r w:rsidRPr="00CE1640">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و چیزهای جدیدی را که در بعضی از این احادیث آمده است انکار می‌کند، ولی در واقع هذیان می‌گوید و آنچه را که شیطان آن هنگام که او را دچار دیوانگی ساخته و بر او املا کرده است تکرار می‌کند و نیز آن چیزهایی را که اربابان شیعه‌اش برای او تحریر کرده‌اند، اما خدا رویش را سیاه گرداند کمترین حیا و بیشترین قباحت را در الفاظ و کلامش به کار برده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مثلاً در یکی از جاها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زیرکی کعب الأحبار و سوء استفاده‌اش از سادگی و غف</w:t>
      </w:r>
      <w:r w:rsidRPr="00CE1640">
        <w:rPr>
          <w:rFonts w:ascii="Times New Roman" w:hAnsi="Times New Roman" w:cs="B Lotus" w:hint="cs"/>
          <w:sz w:val="29"/>
          <w:szCs w:val="29"/>
          <w:rtl/>
          <w:lang w:bidi="fa-IR"/>
        </w:rPr>
        <w:t>لت ابوهریر</w:t>
      </w:r>
      <w:r w:rsidR="00CE1640">
        <w:rPr>
          <w:rFonts w:ascii="Times New Roman" w:hAnsi="Times New Roman" w:cs="B Lotus" w:hint="cs"/>
          <w:sz w:val="29"/>
          <w:szCs w:val="29"/>
          <w:rtl/>
          <w:lang w:bidi="fa-IR"/>
        </w:rPr>
        <w:t>ه</w:t>
      </w:r>
      <w:r w:rsidRPr="00CE1640">
        <w:rPr>
          <w:rFonts w:ascii="Times New Roman" w:hAnsi="Times New Roman" w:cs="B Lotus" w:hint="cs"/>
          <w:sz w:val="29"/>
          <w:szCs w:val="29"/>
          <w:rtl/>
          <w:lang w:bidi="fa-IR"/>
        </w:rPr>
        <w:t xml:space="preserve"> به دس</w:t>
      </w:r>
      <w:r w:rsidRPr="00C13A01">
        <w:rPr>
          <w:rFonts w:ascii="Times New Roman" w:hAnsi="Times New Roman" w:cs="B Lotus" w:hint="cs"/>
          <w:sz w:val="29"/>
          <w:szCs w:val="29"/>
          <w:rtl/>
          <w:lang w:bidi="fa-IR"/>
        </w:rPr>
        <w:t>ت آمده است که هر آنچه را از خرافات و اساطیر که می‌خواست در دین اسلام بپراکند به او تلقین می‌کرده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محقق (خداوند پاداشش را به نیکی بدهد) به شیوه‌ای جواب او را داده است که برای هر کسی که دارای قلب باشد و گوش فرا دهد و گواه باشد قانع‌کننده است، و در عین حال ادب والای اسلامی و نهایت نرمش را به کار برده‌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پایان دور می‌زند و متوجه تیجانی اجیر شده‌ای می‌شود که بیانگر حلقه جدیدی در زنجیره دروغ و تزویر برای ارضای اربابان شیعه‌اش در ضربه زدن به این دین بزرگ است، و این شخص ناچیز چقدر شبیه است به کسی که سرسختانه خود را به صخره بزرگ و محکمی می‌کوبد تا آن را سست کند یا با دست و پایش غبار و خاکستر بلند می‌کند تا آرامش آسمان را به هم بزند، یا به سگ ضعیف پارس‌کننده‌ای می‌ماند که می‌خواهد مسیر نور و هدایت را متوقف سازد، یا مانعی در راه حرکت حق مبین ایجاد کند. و این مسکین در نهایت به گمان خود هدایت یافته و حق را شناخته است، ولی واقعیت این است که او از حال تصوف و خرافه به پلیدیهای رفض و کفر منتقل شده است، پس ای تیجانی به خود بیا و قدر خود را بدان و برای رشد خود چیزی اندوخته کن، و اگر واقعاً جوینده حقیقتی، دوباره در طرق هدایت و اصول رستگاری تحقیق و نظر کن، و شاید در این کتاب امیدی تازه بیابی، و روشنایی‌های حق و هدایت را که با نور وحی و احترام ذاتی عقل متجلی است پیدا کنی.</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پایان کاروان شاخ زنان از سم‌داران، و بلندکنندگان خاکستر و غبار از بیماران و کینه‌توزان، و پارس‌کنندگان از صاحبان حنجره‌های گندیده هرگز تمام  و متوقف نمی‌شود، این سنت خداست مادامی که شیطان و حزب او باشد. ولی همچنین از سنت خدا و رحمت او بر بندگانش است که در طول دوران‌ها و روزگاران مردانی آگاه و عالم آماده و مقدر گرداند، و علیرغم اندکی تعداد و تجهیزاتشان آن‌ها را یاری می‌دهد، از دین خدا دفاع می‌کنند، و تظاهر فریبکاران و ادعاهای باطلان را آشکار می‌کنند، با نیزه‌های حق و شمشیرهای سنت و قلم‌های هدایتگر حمله می‌کنند و باطل را دفع و اهل آن را از بین می‌برند، و در امت کشتار ابلیس و فریبکارانی که شعارهای بدعتگران و هواپرستان سر می‌دهند را زنده می‌گردانند، و ظهور حق در برابر سپاهیان باطل و هولناک عجیب نیست، چرا که حق را نور وحی قرآن</w:t>
      </w:r>
      <w:r w:rsidR="002E496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باطل را تاریکی و ظلمت بالا می‌برد هر چند صاحبان آن، آن را زینت بدهند، و همانطور که گفته شده است</w:t>
      </w:r>
      <w:r>
        <w:rPr>
          <w:rFonts w:ascii="Times New Roman" w:hAnsi="Times New Roman" w:cs="B Lotus" w:hint="cs"/>
          <w:sz w:val="29"/>
          <w:szCs w:val="29"/>
          <w:rtl/>
          <w:lang w:bidi="fa-IR"/>
        </w:rPr>
        <w:t xml:space="preserve">: </w:t>
      </w:r>
      <w:r w:rsidRPr="002E4967">
        <w:rPr>
          <w:rFonts w:ascii="Lotus Linotype" w:hAnsi="Lotus Linotype" w:cs="Lotus Linotype"/>
          <w:sz w:val="29"/>
          <w:szCs w:val="29"/>
          <w:rtl/>
          <w:lang w:bidi="fa-IR"/>
        </w:rPr>
        <w:t>«</w:t>
      </w:r>
      <w:r w:rsidRPr="002E4967">
        <w:rPr>
          <w:rFonts w:ascii="Lotus Linotype" w:hAnsi="Lotus Linotype" w:cs="Lotus Linotype"/>
          <w:b/>
          <w:bCs/>
          <w:sz w:val="29"/>
          <w:szCs w:val="29"/>
          <w:rtl/>
          <w:lang w:bidi="fa-IR"/>
        </w:rPr>
        <w:t>إن الحق أبلج والباطل لجلج</w:t>
      </w:r>
      <w:r w:rsidRPr="002E4967">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حق روشن است و باطل الکن.</w:t>
      </w:r>
    </w:p>
    <w:p w:rsidR="00FD68DE" w:rsidRPr="00C13A01" w:rsidRDefault="00FD68DE" w:rsidP="00962705">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چگونه چنین نیست در حالی که خداوند خود وعده داده و فرموده است:</w:t>
      </w:r>
      <w:r w:rsidR="003833AC">
        <w:rPr>
          <w:rFonts w:ascii="Times New Roman" w:hAnsi="Times New Roman" w:cs="B Lotus" w:hint="cs"/>
          <w:sz w:val="29"/>
          <w:szCs w:val="29"/>
          <w:rtl/>
          <w:lang w:bidi="fa-IR"/>
        </w:rPr>
        <w:t xml:space="preserve"> </w:t>
      </w:r>
      <w:r w:rsidR="003962BB" w:rsidRPr="00715EA8">
        <w:rPr>
          <w:rFonts w:ascii="QCF_BSML" w:hAnsi="QCF_BSML" w:cs="QCF_BSML"/>
          <w:color w:val="000000"/>
          <w:sz w:val="28"/>
          <w:szCs w:val="28"/>
          <w:rtl/>
        </w:rPr>
        <w:t xml:space="preserve">ﮋ </w:t>
      </w:r>
      <w:r w:rsidR="003962BB" w:rsidRPr="00715EA8">
        <w:rPr>
          <w:rFonts w:ascii="QCF_P192" w:hAnsi="QCF_P192" w:cs="QCF_P192"/>
          <w:color w:val="000000"/>
          <w:sz w:val="28"/>
          <w:szCs w:val="28"/>
          <w:rtl/>
        </w:rPr>
        <w:t xml:space="preserve">  ﭒ  ﭓ  ﭔ  ﭕ  ﭖ  ﭗ  ﭘ  ﭙ      ﭚ  ﭛ       ﭜ  ﭝ     ﭞ  ﭟ  ﭠ  ﭡ  ﭢ   ﭣ  ﭤ  ﭥ  ﭦ  ﭧ  ﭨ  ﭩ  ﭪ   ﭫ  ﭬ  ﭭ  ﭮ ﭯ</w:t>
      </w:r>
      <w:r w:rsidR="003962BB" w:rsidRPr="00715EA8">
        <w:rPr>
          <w:rFonts w:ascii="QCF_BSML" w:hAnsi="QCF_BSML" w:cs="QCF_BSML"/>
          <w:color w:val="000000"/>
          <w:sz w:val="28"/>
          <w:szCs w:val="28"/>
          <w:rtl/>
        </w:rPr>
        <w:t>ﮊ</w:t>
      </w:r>
      <w:r w:rsidR="003962BB" w:rsidRPr="00715EA8">
        <w:rPr>
          <w:rFonts w:ascii="Arial" w:hAnsi="Arial" w:cs="B Lotus"/>
          <w:color w:val="000000"/>
          <w:sz w:val="28"/>
          <w:szCs w:val="28"/>
          <w:rtl/>
        </w:rPr>
        <w:t xml:space="preserve"> </w:t>
      </w:r>
      <w:r w:rsidR="003962BB" w:rsidRPr="00715EA8">
        <w:rPr>
          <w:rFonts w:ascii="Traditional Arabic" w:hAnsi="Traditional Arabic" w:cs="B Lotus" w:hint="cs"/>
          <w:color w:val="000000"/>
          <w:sz w:val="28"/>
          <w:szCs w:val="28"/>
          <w:rtl/>
        </w:rPr>
        <w:t>(</w:t>
      </w:r>
      <w:r w:rsidR="003962BB" w:rsidRPr="00715EA8">
        <w:rPr>
          <w:rFonts w:ascii="Traditional Arabic" w:hAnsi="Traditional Arabic" w:cs="B Lotus"/>
          <w:color w:val="000000"/>
          <w:sz w:val="28"/>
          <w:szCs w:val="28"/>
          <w:rtl/>
        </w:rPr>
        <w:t>التوب</w:t>
      </w:r>
      <w:r w:rsidR="00715EA8" w:rsidRPr="00715EA8">
        <w:rPr>
          <w:rFonts w:ascii="Traditional Arabic" w:hAnsi="Traditional Arabic" w:cs="B Lotus" w:hint="cs"/>
          <w:color w:val="000000"/>
          <w:sz w:val="28"/>
          <w:szCs w:val="28"/>
          <w:rtl/>
        </w:rPr>
        <w:t>ه</w:t>
      </w:r>
      <w:r w:rsidR="003962BB" w:rsidRPr="00715EA8">
        <w:rPr>
          <w:rFonts w:ascii="Traditional Arabic" w:hAnsi="Traditional Arabic" w:cs="B Lotus"/>
          <w:color w:val="000000"/>
          <w:sz w:val="28"/>
          <w:szCs w:val="28"/>
          <w:rtl/>
        </w:rPr>
        <w:t>: ٣٢</w:t>
      </w:r>
      <w:r w:rsidR="00715EA8" w:rsidRPr="00715EA8">
        <w:rPr>
          <w:rFonts w:ascii="Traditional Arabic" w:hAnsi="Traditional Arabic" w:cs="B Lotus" w:hint="cs"/>
          <w:color w:val="000000"/>
          <w:sz w:val="28"/>
          <w:szCs w:val="28"/>
          <w:rtl/>
        </w:rPr>
        <w:t>-</w:t>
      </w:r>
      <w:r w:rsidR="003962BB" w:rsidRPr="00715EA8">
        <w:rPr>
          <w:rFonts w:ascii="Traditional Arabic" w:hAnsi="Traditional Arabic" w:cs="B Lotus"/>
          <w:color w:val="000000"/>
          <w:sz w:val="28"/>
          <w:szCs w:val="28"/>
          <w:rtl/>
        </w:rPr>
        <w:t>٣٣</w:t>
      </w:r>
      <w:r w:rsidR="003962BB" w:rsidRPr="00715EA8">
        <w:rPr>
          <w:rFonts w:ascii="Traditional Arabic" w:hAnsi="Traditional Arabic" w:cs="B Lotus" w:hint="cs"/>
          <w:color w:val="000000"/>
          <w:sz w:val="28"/>
          <w:szCs w:val="28"/>
          <w:rtl/>
        </w:rPr>
        <w:t>)</w:t>
      </w:r>
      <w:r w:rsidR="00715EA8" w:rsidRPr="00715EA8">
        <w:rPr>
          <w:rFonts w:ascii="Traditional Arabic" w:hAnsi="Traditional Arabic" w:cs="B Lotus" w:hint="cs"/>
          <w:color w:val="000000"/>
          <w:sz w:val="28"/>
          <w:szCs w:val="28"/>
          <w:rtl/>
          <w:lang w:bidi="ar-YE"/>
        </w:rPr>
        <w:t>.</w:t>
      </w:r>
      <w:r w:rsidR="003962BB" w:rsidRPr="00715EA8">
        <w:rPr>
          <w:rFonts w:ascii="Times New Roman" w:hAnsi="Times New Roman" w:cs="B Lotus" w:hint="cs"/>
          <w:b/>
          <w:bCs/>
          <w:sz w:val="28"/>
          <w:szCs w:val="28"/>
          <w:rtl/>
          <w:lang w:bidi="fa-IR"/>
        </w:rPr>
        <w:t xml:space="preserve"> </w:t>
      </w:r>
      <w:r w:rsidRPr="00962705">
        <w:rPr>
          <w:rFonts w:ascii="Times New Roman" w:hAnsi="Times New Roman" w:cs="B Lotus" w:hint="cs"/>
          <w:sz w:val="29"/>
          <w:szCs w:val="29"/>
          <w:rtl/>
          <w:lang w:bidi="fa-IR"/>
        </w:rPr>
        <w:t>«</w:t>
      </w:r>
      <w:r w:rsidR="00962705" w:rsidRPr="00962705">
        <w:rPr>
          <w:rFonts w:ascii="Tahoma" w:hAnsi="Tahoma" w:cs="B Lotus"/>
          <w:sz w:val="29"/>
          <w:szCs w:val="29"/>
          <w:rtl/>
        </w:rPr>
        <w:t>آنها مى‏خواهند نور خدا را با دهان خود خاموش كنند; ولى خدا جز اين نمى‏خواهد كه نور خود را كامل كند، هر چند كافران ناخشنود باشند! او كسى است كه رسولش را با هدايت و آيين حق فرستاد، تا آن را بر همه آيين‏ها غالب گرداند، هر چند مشركان كراهت داشته باشند</w:t>
      </w:r>
      <w:r w:rsidRPr="00962705">
        <w:rPr>
          <w:rFonts w:ascii="Times New Roman" w:hAnsi="Times New Roman" w:cs="B Lotus" w:hint="cs"/>
          <w:sz w:val="29"/>
          <w:szCs w:val="29"/>
          <w:rtl/>
          <w:lang w:bidi="fa-IR"/>
        </w:rPr>
        <w:t>».</w:t>
      </w:r>
    </w:p>
    <w:p w:rsidR="00FD68DE" w:rsidRPr="00C13A01" w:rsidRDefault="00FD68DE" w:rsidP="004E44F9">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3962BB" w:rsidRPr="00715EA8">
        <w:rPr>
          <w:rFonts w:ascii="QCF_BSML" w:hAnsi="QCF_BSML" w:cs="QCF_BSML"/>
          <w:color w:val="000000"/>
          <w:sz w:val="28"/>
          <w:szCs w:val="28"/>
          <w:rtl/>
        </w:rPr>
        <w:t xml:space="preserve">ﮋ </w:t>
      </w:r>
      <w:r w:rsidR="003962BB" w:rsidRPr="00715EA8">
        <w:rPr>
          <w:rFonts w:ascii="QCF_P290" w:hAnsi="QCF_P290" w:cs="QCF_P290"/>
          <w:color w:val="000000"/>
          <w:sz w:val="28"/>
          <w:szCs w:val="28"/>
          <w:rtl/>
        </w:rPr>
        <w:t xml:space="preserve">ﮙ  ﮚ  ﮛ  ﮜ  ﮝﮞ   ﮟ  ﮠ  ﮡ   ﮢ  ﮣ  </w:t>
      </w:r>
      <w:r w:rsidR="003962BB" w:rsidRPr="00715EA8">
        <w:rPr>
          <w:rFonts w:ascii="QCF_BSML" w:hAnsi="QCF_BSML" w:cs="QCF_BSML"/>
          <w:color w:val="000000"/>
          <w:sz w:val="28"/>
          <w:szCs w:val="28"/>
          <w:rtl/>
        </w:rPr>
        <w:t>ﮊ</w:t>
      </w:r>
      <w:r w:rsidR="003962BB" w:rsidRPr="00715EA8">
        <w:rPr>
          <w:rFonts w:ascii="Arial" w:hAnsi="Arial" w:cs="B Lotus"/>
          <w:color w:val="000000"/>
          <w:sz w:val="28"/>
          <w:szCs w:val="28"/>
          <w:rtl/>
        </w:rPr>
        <w:t xml:space="preserve"> </w:t>
      </w:r>
      <w:r w:rsidR="003962BB" w:rsidRPr="00715EA8">
        <w:rPr>
          <w:rFonts w:ascii="Traditional Arabic" w:hAnsi="Traditional Arabic" w:cs="B Lotus" w:hint="cs"/>
          <w:color w:val="000000"/>
          <w:sz w:val="28"/>
          <w:szCs w:val="28"/>
          <w:rtl/>
        </w:rPr>
        <w:t>(</w:t>
      </w:r>
      <w:r w:rsidR="003962BB" w:rsidRPr="00715EA8">
        <w:rPr>
          <w:rFonts w:ascii="Traditional Arabic" w:hAnsi="Traditional Arabic" w:cs="B Lotus"/>
          <w:color w:val="000000"/>
          <w:sz w:val="28"/>
          <w:szCs w:val="28"/>
          <w:rtl/>
        </w:rPr>
        <w:t>الإسراء: ٨١</w:t>
      </w:r>
      <w:r w:rsidR="003962BB" w:rsidRPr="00715EA8">
        <w:rPr>
          <w:rFonts w:ascii="Traditional Arabic" w:hAnsi="Traditional Arabic" w:cs="B Lotus" w:hint="cs"/>
          <w:color w:val="000000"/>
          <w:sz w:val="28"/>
          <w:szCs w:val="28"/>
          <w:rtl/>
        </w:rPr>
        <w:t>)</w:t>
      </w:r>
      <w:r w:rsidR="00715EA8" w:rsidRPr="00715EA8">
        <w:rPr>
          <w:rFonts w:ascii="Traditional Arabic" w:hAnsi="Traditional Arabic" w:cs="B Lotus" w:hint="cs"/>
          <w:color w:val="000000"/>
          <w:sz w:val="28"/>
          <w:szCs w:val="28"/>
          <w:rtl/>
        </w:rPr>
        <w:t>.</w:t>
      </w:r>
      <w:r w:rsidR="004E44F9" w:rsidRPr="004E44F9">
        <w:rPr>
          <w:rFonts w:ascii="Tahoma" w:hAnsi="Tahoma" w:cs="Tahoma"/>
          <w:sz w:val="20"/>
          <w:szCs w:val="20"/>
          <w:rtl/>
        </w:rPr>
        <w:t xml:space="preserve"> </w:t>
      </w:r>
      <w:r w:rsidR="004E44F9" w:rsidRPr="004E44F9">
        <w:rPr>
          <w:rFonts w:ascii="Tahoma" w:hAnsi="Tahoma" w:cs="B Lotus"/>
          <w:sz w:val="29"/>
          <w:szCs w:val="29"/>
          <w:rtl/>
        </w:rPr>
        <w:t>«و بگو: حق آمد، و باطل نابود شد; يقينا باطل نابود شدنى است!»</w:t>
      </w:r>
      <w:r w:rsidRPr="004E44F9">
        <w:rPr>
          <w:rFonts w:ascii="Times New Roman" w:hAnsi="Times New Roman" w:cs="B Lotus" w:hint="cs"/>
          <w:sz w:val="29"/>
          <w:szCs w:val="29"/>
          <w:rtl/>
          <w:lang w:bidi="fa-IR"/>
        </w:rPr>
        <w:t>.</w:t>
      </w:r>
    </w:p>
    <w:p w:rsidR="00FD68DE" w:rsidRPr="00C13A01" w:rsidRDefault="00FD68DE" w:rsidP="004E44F9">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3962BB" w:rsidRPr="00715EA8">
        <w:rPr>
          <w:rFonts w:ascii="QCF_BSML" w:hAnsi="QCF_BSML" w:cs="QCF_BSML"/>
          <w:color w:val="000000"/>
          <w:sz w:val="28"/>
          <w:szCs w:val="28"/>
          <w:rtl/>
        </w:rPr>
        <w:t>ﮋ</w:t>
      </w:r>
      <w:r w:rsidR="003962BB" w:rsidRPr="00715EA8">
        <w:rPr>
          <w:rFonts w:ascii="QCF_P262" w:hAnsi="QCF_P262" w:cs="QCF_P262"/>
          <w:color w:val="000000"/>
          <w:sz w:val="28"/>
          <w:szCs w:val="28"/>
          <w:rtl/>
        </w:rPr>
        <w:t>ﮗ  ﮘ  ﮙ  ﮚ ﮛ  ﮜ   ﮝ  ﮞ</w:t>
      </w:r>
      <w:r w:rsidR="003962BB" w:rsidRPr="00715EA8">
        <w:rPr>
          <w:rFonts w:ascii="QCF_BSML" w:hAnsi="QCF_BSML" w:cs="QCF_BSML"/>
          <w:color w:val="000000"/>
          <w:sz w:val="28"/>
          <w:szCs w:val="28"/>
          <w:rtl/>
        </w:rPr>
        <w:t>ﮊ</w:t>
      </w:r>
      <w:r w:rsidR="003962BB" w:rsidRPr="00715EA8">
        <w:rPr>
          <w:rFonts w:ascii="Arial" w:hAnsi="Arial" w:cs="B Lotus"/>
          <w:color w:val="000000"/>
          <w:sz w:val="28"/>
          <w:szCs w:val="28"/>
          <w:rtl/>
        </w:rPr>
        <w:t xml:space="preserve"> </w:t>
      </w:r>
      <w:r w:rsidR="003962BB" w:rsidRPr="00715EA8">
        <w:rPr>
          <w:rFonts w:ascii="Traditional Arabic" w:hAnsi="Traditional Arabic" w:cs="B Lotus" w:hint="cs"/>
          <w:color w:val="000000"/>
          <w:sz w:val="28"/>
          <w:szCs w:val="28"/>
          <w:rtl/>
        </w:rPr>
        <w:t>(</w:t>
      </w:r>
      <w:r w:rsidR="003962BB" w:rsidRPr="00715EA8">
        <w:rPr>
          <w:rFonts w:ascii="Traditional Arabic" w:hAnsi="Traditional Arabic" w:cs="B Lotus"/>
          <w:color w:val="000000"/>
          <w:sz w:val="28"/>
          <w:szCs w:val="28"/>
          <w:rtl/>
        </w:rPr>
        <w:t>الحجر: ٩</w:t>
      </w:r>
      <w:r w:rsidR="003962BB" w:rsidRPr="00715EA8">
        <w:rPr>
          <w:rFonts w:ascii="Traditional Arabic" w:hAnsi="Traditional Arabic" w:cs="B Lotus" w:hint="cs"/>
          <w:color w:val="000000"/>
          <w:sz w:val="28"/>
          <w:szCs w:val="28"/>
          <w:rtl/>
        </w:rPr>
        <w:t>)</w:t>
      </w:r>
      <w:r w:rsidR="00715EA8" w:rsidRPr="00715EA8">
        <w:rPr>
          <w:rFonts w:ascii="Times New Roman" w:hAnsi="Times New Roman" w:cs="B Lotus" w:hint="cs"/>
          <w:sz w:val="28"/>
          <w:szCs w:val="28"/>
          <w:rtl/>
          <w:lang w:bidi="fa-IR"/>
        </w:rPr>
        <w:t>.</w:t>
      </w:r>
      <w:r w:rsidR="003962BB">
        <w:rPr>
          <w:rFonts w:ascii="Times New Roman" w:hAnsi="Times New Roman" w:cs="B Lotus" w:hint="cs"/>
          <w:sz w:val="29"/>
          <w:szCs w:val="29"/>
          <w:rtl/>
          <w:lang w:bidi="fa-IR"/>
        </w:rPr>
        <w:t xml:space="preserve"> </w:t>
      </w:r>
      <w:r w:rsidR="004E44F9" w:rsidRPr="004E44F9">
        <w:rPr>
          <w:rFonts w:ascii="Tahoma" w:hAnsi="Tahoma" w:cs="B Lotus"/>
          <w:sz w:val="29"/>
          <w:szCs w:val="29"/>
          <w:rtl/>
        </w:rPr>
        <w:t>«</w:t>
      </w:r>
      <w:r w:rsidRPr="00C13A01">
        <w:rPr>
          <w:rFonts w:ascii="Times New Roman" w:hAnsi="Times New Roman" w:cs="B Lotus" w:hint="cs"/>
          <w:sz w:val="29"/>
          <w:szCs w:val="29"/>
          <w:rtl/>
          <w:lang w:bidi="fa-IR"/>
        </w:rPr>
        <w:t>ما خود قرآن را نازل کردیم و خود نیز آن را حفظ می‌کنیم</w:t>
      </w:r>
      <w:r w:rsidR="004E44F9" w:rsidRPr="004E44F9">
        <w:rPr>
          <w:rFonts w:ascii="Tahoma" w:hAnsi="Tahoma" w:cs="B Lotus"/>
          <w:sz w:val="29"/>
          <w:szCs w:val="29"/>
          <w:rtl/>
        </w:rPr>
        <w:t>»</w:t>
      </w:r>
      <w:r w:rsidR="004E44F9" w:rsidRPr="004E44F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sidR="00715EA8">
        <w:rPr>
          <w:rFonts w:ascii="Times New Roman" w:hAnsi="Times New Roman" w:cs="B Lotus" w:hint="cs"/>
          <w:sz w:val="29"/>
          <w:szCs w:val="29"/>
          <w:rtl/>
          <w:lang w:bidi="fa-IR"/>
        </w:rPr>
        <w:t xml:space="preserve"> </w:t>
      </w:r>
      <w:r w:rsidR="00715EA8" w:rsidRPr="00715EA8">
        <w:rPr>
          <w:rFonts w:ascii="QCF_BSML" w:hAnsi="QCF_BSML" w:cs="QCF_BSML"/>
          <w:color w:val="000000"/>
          <w:sz w:val="28"/>
          <w:szCs w:val="28"/>
          <w:rtl/>
        </w:rPr>
        <w:t xml:space="preserve">ﮋ </w:t>
      </w:r>
      <w:r w:rsidR="00715EA8" w:rsidRPr="00715EA8">
        <w:rPr>
          <w:rFonts w:ascii="QCF_P336" w:hAnsi="QCF_P336" w:cs="QCF_P336"/>
          <w:color w:val="000000"/>
          <w:sz w:val="28"/>
          <w:szCs w:val="28"/>
          <w:rtl/>
        </w:rPr>
        <w:t xml:space="preserve">ﯽ  ﯾ   ﯿ  ﰀ  ﰁ  ﰂﰃ  </w:t>
      </w:r>
      <w:r w:rsidR="00715EA8" w:rsidRPr="00715EA8">
        <w:rPr>
          <w:rFonts w:ascii="QCF_BSML" w:hAnsi="QCF_BSML" w:cs="QCF_BSML"/>
          <w:color w:val="000000"/>
          <w:sz w:val="28"/>
          <w:szCs w:val="28"/>
          <w:rtl/>
        </w:rPr>
        <w:t>ﮊ</w:t>
      </w:r>
      <w:r w:rsidR="00715EA8" w:rsidRPr="00715EA8">
        <w:rPr>
          <w:rFonts w:ascii="Arial" w:hAnsi="Arial" w:cs="B Lotus"/>
          <w:color w:val="000000"/>
          <w:sz w:val="28"/>
          <w:szCs w:val="28"/>
          <w:rtl/>
        </w:rPr>
        <w:t xml:space="preserve"> </w:t>
      </w:r>
      <w:r w:rsidR="00715EA8" w:rsidRPr="00715EA8">
        <w:rPr>
          <w:rFonts w:ascii="Traditional Arabic" w:hAnsi="Traditional Arabic" w:cs="B Lotus" w:hint="cs"/>
          <w:color w:val="000000"/>
          <w:sz w:val="28"/>
          <w:szCs w:val="28"/>
          <w:rtl/>
        </w:rPr>
        <w:t>(</w:t>
      </w:r>
      <w:r w:rsidR="00715EA8" w:rsidRPr="00715EA8">
        <w:rPr>
          <w:rFonts w:ascii="Traditional Arabic" w:hAnsi="Traditional Arabic" w:cs="B Lotus"/>
          <w:color w:val="000000"/>
          <w:sz w:val="28"/>
          <w:szCs w:val="28"/>
          <w:rtl/>
        </w:rPr>
        <w:t>الحج: ٣٨</w:t>
      </w:r>
      <w:r w:rsidR="00715EA8" w:rsidRPr="00715EA8">
        <w:rPr>
          <w:rFonts w:ascii="Traditional Arabic" w:hAnsi="Traditional Arabic" w:cs="B Lotus" w:hint="cs"/>
          <w:color w:val="000000"/>
          <w:sz w:val="28"/>
          <w:szCs w:val="28"/>
          <w:rtl/>
        </w:rPr>
        <w:t>)</w:t>
      </w:r>
      <w:r w:rsidR="00715EA8" w:rsidRPr="00715EA8">
        <w:rPr>
          <w:rFonts w:ascii="Times New Roman" w:hAnsi="Times New Roman" w:cs="B Lotus" w:hint="cs"/>
          <w:b/>
          <w:bCs/>
          <w:sz w:val="28"/>
          <w:szCs w:val="28"/>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tabs>
          <w:tab w:val="right" w:pos="7413"/>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«خداوند از کسانی که ایمان آوردند دفاع می‌کند».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خداوند متعال خواستارم که من و برادر محقق صاحب این اثر ارزشمند را از جمله کسانی قرار دهد که آن‌ها را برای هدایت مقدر کرده و از آن‌ها خشنود گشته است، و وعده خویش را در حفظ کتابش، و در دفاع از کسانی که ایمان آورده‌اند و در اظهار دینش و محافظت از نور و هدایت خود، محقق سازد.</w:t>
      </w:r>
    </w:p>
    <w:p w:rsidR="002E4967"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خداوند عزوجل مسألت دارم که بنده و ایشان را از زمره گروه و یاران خود، و یاران دینش و پیروان رسولش و دنباله‌روان صحابه بزرگوار قرار دهد، و از من و ایشان اعمال صالح را قبول فرماید و این تلاش را در ترازوی اعمال</w:t>
      </w:r>
      <w:r w:rsidR="002E4967">
        <w:rPr>
          <w:rFonts w:ascii="Times New Roman" w:hAnsi="Times New Roman" w:cs="B Lotus" w:hint="cs"/>
          <w:sz w:val="29"/>
          <w:szCs w:val="29"/>
          <w:rtl/>
          <w:lang w:bidi="fa-IR"/>
        </w:rPr>
        <w:t xml:space="preserve"> نيك</w:t>
      </w:r>
      <w:r w:rsidRPr="00C13A01">
        <w:rPr>
          <w:rFonts w:ascii="Times New Roman" w:hAnsi="Times New Roman" w:cs="B Lotus" w:hint="cs"/>
          <w:sz w:val="29"/>
          <w:szCs w:val="29"/>
          <w:rtl/>
          <w:lang w:bidi="fa-IR"/>
        </w:rPr>
        <w:t xml:space="preserve">مان قرار دهد، و از خداوند چیزی را امید داریم که به وسیله آن‌ ما را به خود نزدیک سازد و با آن به او متوسل شویم و آن </w:t>
      </w:r>
      <w:r w:rsidR="002E4967">
        <w:rPr>
          <w:rFonts w:ascii="Times New Roman" w:hAnsi="Times New Roman" w:cs="B Lotus" w:hint="cs"/>
          <w:sz w:val="29"/>
          <w:szCs w:val="29"/>
          <w:rtl/>
          <w:lang w:bidi="fa-IR"/>
        </w:rPr>
        <w:t>محبت</w:t>
      </w:r>
      <w:r w:rsidRPr="00C13A01">
        <w:rPr>
          <w:rFonts w:ascii="Times New Roman" w:hAnsi="Times New Roman" w:cs="B Lotus" w:hint="cs"/>
          <w:sz w:val="29"/>
          <w:szCs w:val="29"/>
          <w:rtl/>
          <w:lang w:bidi="fa-IR"/>
        </w:rPr>
        <w:t xml:space="preserve"> صحابه و دفاع از آن‌هاست، زیرا محبت صحابه فرعی از محبت به </w:t>
      </w:r>
      <w:r w:rsidR="002E4967">
        <w:rPr>
          <w:rFonts w:ascii="Times New Roman" w:hAnsi="Times New Roman" w:cs="B Lotus" w:hint="cs"/>
          <w:sz w:val="29"/>
          <w:szCs w:val="29"/>
          <w:rtl/>
          <w:lang w:bidi="fa-IR"/>
        </w:rPr>
        <w:t>خدا و محبت به رسولش و دینش است.</w:t>
      </w:r>
    </w:p>
    <w:p w:rsidR="00FD68DE" w:rsidRPr="002E4967" w:rsidRDefault="00FD68DE" w:rsidP="00214410">
      <w:pPr>
        <w:pStyle w:val="StyleComplexBLotus12ptJustifiedFirstline05cmCharCharCharCharCharCharCharCharCharCharCharCharCharCharCharCharCharCharCharCharCharChar"/>
        <w:widowControl w:val="0"/>
        <w:spacing w:line="221" w:lineRule="auto"/>
        <w:jc w:val="center"/>
        <w:rPr>
          <w:rFonts w:ascii="Lotus Linotype" w:hAnsi="Lotus Linotype" w:cs="Lotus Linotype"/>
          <w:sz w:val="29"/>
          <w:szCs w:val="29"/>
          <w:rtl/>
          <w:lang w:bidi="fa-IR"/>
        </w:rPr>
      </w:pPr>
      <w:r w:rsidRPr="002E4967">
        <w:rPr>
          <w:rFonts w:ascii="Lotus Linotype" w:hAnsi="Lotus Linotype" w:cs="Lotus Linotype"/>
          <w:sz w:val="29"/>
          <w:szCs w:val="29"/>
          <w:rtl/>
          <w:lang w:bidi="fa-IR"/>
        </w:rPr>
        <w:t>وصل</w:t>
      </w:r>
      <w:r w:rsidR="002E4967" w:rsidRPr="002E4967">
        <w:rPr>
          <w:rFonts w:ascii="Lotus Linotype" w:hAnsi="Lotus Linotype" w:cs="Lotus Linotype"/>
          <w:sz w:val="29"/>
          <w:szCs w:val="29"/>
          <w:rtl/>
          <w:lang w:bidi="fa-IR"/>
        </w:rPr>
        <w:t>ى</w:t>
      </w:r>
      <w:r w:rsidRPr="002E4967">
        <w:rPr>
          <w:rFonts w:ascii="Lotus Linotype" w:hAnsi="Lotus Linotype" w:cs="Lotus Linotype"/>
          <w:sz w:val="29"/>
          <w:szCs w:val="29"/>
          <w:rtl/>
          <w:lang w:bidi="fa-IR"/>
        </w:rPr>
        <w:t xml:space="preserve"> الله عل</w:t>
      </w:r>
      <w:r w:rsidR="002E4967" w:rsidRPr="002E4967">
        <w:rPr>
          <w:rFonts w:ascii="Lotus Linotype" w:hAnsi="Lotus Linotype" w:cs="Lotus Linotype"/>
          <w:sz w:val="29"/>
          <w:szCs w:val="29"/>
          <w:rtl/>
          <w:lang w:bidi="fa-IR"/>
        </w:rPr>
        <w:t>ى نبینا محمد و</w:t>
      </w:r>
      <w:r w:rsidRPr="002E4967">
        <w:rPr>
          <w:rFonts w:ascii="Lotus Linotype" w:hAnsi="Lotus Linotype" w:cs="Lotus Linotype"/>
          <w:sz w:val="29"/>
          <w:szCs w:val="29"/>
          <w:rtl/>
          <w:lang w:bidi="fa-IR"/>
        </w:rPr>
        <w:t>آله وسلم.</w:t>
      </w:r>
    </w:p>
    <w:p w:rsidR="00FD68DE" w:rsidRPr="00C13A01" w:rsidRDefault="00BE1E71" w:rsidP="00214410">
      <w:pPr>
        <w:pStyle w:val="StyleComplexBLotus12ptJustifiedFirstline05cmCharCharCharCharCharCharCharCharCharCharCharCharCharCharCharCharCharCharCharCharCharChar"/>
        <w:widowControl w:val="0"/>
        <w:spacing w:line="221" w:lineRule="auto"/>
        <w:jc w:val="right"/>
        <w:rPr>
          <w:rFonts w:ascii="Times New Roman" w:hAnsi="Times New Roman" w:cs="B Lotus" w:hint="cs"/>
          <w:sz w:val="29"/>
          <w:szCs w:val="29"/>
          <w:rtl/>
          <w:lang w:bidi="fa-IR"/>
        </w:rPr>
      </w:pPr>
      <w:r>
        <w:rPr>
          <w:rFonts w:ascii="Times New Roman" w:hAnsi="Times New Roman" w:cs="B Lotus" w:hint="cs"/>
          <w:sz w:val="29"/>
          <w:szCs w:val="29"/>
          <w:rtl/>
          <w:lang w:bidi="fa-IR"/>
        </w:rPr>
        <w:t>د/عبدالله بن اسماعیل       رجب 1419هـ</w:t>
      </w:r>
      <w:r w:rsidR="00FD68DE" w:rsidRPr="00C13A01">
        <w:rPr>
          <w:rFonts w:ascii="Times New Roman" w:hAnsi="Times New Roman" w:cs="B Lotus" w:hint="cs"/>
          <w:sz w:val="29"/>
          <w:szCs w:val="29"/>
          <w:rtl/>
          <w:lang w:bidi="fa-IR"/>
        </w:rPr>
        <w:t>‍</w:t>
      </w:r>
    </w:p>
    <w:p w:rsidR="00F426B1" w:rsidRPr="00B01A6A" w:rsidRDefault="00F426B1" w:rsidP="00214410">
      <w:pPr>
        <w:widowControl w:val="0"/>
        <w:jc w:val="center"/>
        <w:rPr>
          <w:rFonts w:cs="B Lotus" w:hint="cs"/>
          <w:sz w:val="44"/>
          <w:szCs w:val="44"/>
          <w:rtl/>
        </w:rPr>
      </w:pPr>
      <w:r w:rsidRPr="00B01A6A">
        <w:rPr>
          <w:rFonts w:ascii="QCF_P001" w:hAnsi="QCF_P001" w:cs="QCF_P001"/>
          <w:color w:val="000000"/>
          <w:sz w:val="44"/>
          <w:szCs w:val="44"/>
          <w:rtl/>
        </w:rPr>
        <w:t>ﭑ       ﭒ  ﭓ  ﭔ</w:t>
      </w:r>
    </w:p>
    <w:p w:rsidR="002E51FF" w:rsidRDefault="002E51FF" w:rsidP="00214410">
      <w:pPr>
        <w:pStyle w:val="StyleComplexBLotus12ptJustifiedFirstline05cmCharCharChar3CharCharChar"/>
        <w:widowControl w:val="0"/>
        <w:spacing w:line="221" w:lineRule="auto"/>
        <w:ind w:firstLine="0"/>
        <w:rPr>
          <w:rFonts w:ascii="Lotus Linotype" w:hAnsi="Lotus Linotype" w:cs="Lotus Linotype" w:hint="cs"/>
          <w:b/>
          <w:bCs/>
          <w:sz w:val="29"/>
          <w:szCs w:val="29"/>
          <w:rtl/>
          <w:lang w:bidi="fa-IR"/>
        </w:rPr>
      </w:pPr>
    </w:p>
    <w:p w:rsidR="00FD68DE" w:rsidRDefault="00FD68DE" w:rsidP="00214410">
      <w:pPr>
        <w:pStyle w:val="StyleComplexBLotus12ptJustifiedFirstline05cmCharCharChar3CharCharChar"/>
        <w:widowControl w:val="0"/>
        <w:spacing w:line="221" w:lineRule="auto"/>
        <w:ind w:firstLine="0"/>
        <w:jc w:val="center"/>
        <w:rPr>
          <w:rFonts w:ascii="Lotus Linotype" w:hAnsi="Lotus Linotype" w:cs="B Jadid" w:hint="cs"/>
          <w:sz w:val="29"/>
          <w:szCs w:val="29"/>
          <w:rtl/>
          <w:lang w:bidi="fa-IR"/>
        </w:rPr>
      </w:pPr>
      <w:r w:rsidRPr="00F426B1">
        <w:rPr>
          <w:rFonts w:ascii="Lotus Linotype" w:hAnsi="Lotus Linotype" w:cs="B Jadid"/>
          <w:sz w:val="29"/>
          <w:szCs w:val="29"/>
          <w:rtl/>
          <w:lang w:bidi="fa-IR"/>
        </w:rPr>
        <w:t>مقدمه</w:t>
      </w:r>
      <w:r w:rsidRPr="00F426B1">
        <w:rPr>
          <w:rFonts w:ascii="Lotus Linotype" w:hAnsi="Lotus Linotype" w:cs="B Jadid" w:hint="cs"/>
          <w:sz w:val="29"/>
          <w:szCs w:val="29"/>
          <w:rtl/>
          <w:lang w:bidi="fa-IR"/>
        </w:rPr>
        <w:t xml:space="preserve"> مولف</w:t>
      </w:r>
    </w:p>
    <w:p w:rsidR="00F426B1" w:rsidRPr="00F426B1" w:rsidRDefault="00F426B1" w:rsidP="00214410">
      <w:pPr>
        <w:pStyle w:val="StyleComplexBLotus12ptJustifiedFirstline05cmCharCharChar3CharCharChar"/>
        <w:widowControl w:val="0"/>
        <w:spacing w:line="221" w:lineRule="auto"/>
        <w:ind w:firstLine="0"/>
        <w:jc w:val="center"/>
        <w:rPr>
          <w:rFonts w:ascii="Lotus Linotype" w:hAnsi="Lotus Linotype" w:cs="B Jadid" w:hint="cs"/>
          <w:sz w:val="29"/>
          <w:szCs w:val="29"/>
          <w:rtl/>
          <w:lang w:bidi="fa-IR"/>
        </w:rPr>
      </w:pPr>
    </w:p>
    <w:p w:rsidR="00FD68DE" w:rsidRPr="00F426B1" w:rsidRDefault="00FD68DE" w:rsidP="00214410">
      <w:pPr>
        <w:pStyle w:val="StyleComplexBLotus12ptJustifiedFirstline05cmCharCharChar3CharCharChar"/>
        <w:widowControl w:val="0"/>
        <w:spacing w:line="221" w:lineRule="auto"/>
        <w:rPr>
          <w:rFonts w:ascii="Lotus Linotype" w:hAnsi="Lotus Linotype" w:cs="Lotus Linotype"/>
          <w:sz w:val="29"/>
          <w:szCs w:val="29"/>
          <w:rtl/>
          <w:lang w:bidi="fa-IR"/>
        </w:rPr>
      </w:pPr>
      <w:r w:rsidRPr="00F426B1">
        <w:rPr>
          <w:rFonts w:ascii="Lotus Linotype" w:hAnsi="Lotus Linotype" w:cs="Lotus Linotype"/>
          <w:sz w:val="29"/>
          <w:szCs w:val="29"/>
          <w:rtl/>
          <w:lang w:bidi="fa-IR"/>
        </w:rPr>
        <w:t>الحمد</w:t>
      </w:r>
      <w:r w:rsidR="00F426B1">
        <w:rPr>
          <w:rFonts w:ascii="Lotus Linotype" w:hAnsi="Lotus Linotype" w:cs="Lotus Linotype" w:hint="cs"/>
          <w:sz w:val="29"/>
          <w:szCs w:val="29"/>
          <w:rtl/>
          <w:lang w:bidi="fa-IR"/>
        </w:rPr>
        <w:t xml:space="preserve"> </w:t>
      </w:r>
      <w:r w:rsidRPr="00F426B1">
        <w:rPr>
          <w:rFonts w:ascii="Lotus Linotype" w:hAnsi="Lotus Linotype" w:cs="Lotus Linotype"/>
          <w:sz w:val="29"/>
          <w:szCs w:val="29"/>
          <w:rtl/>
          <w:lang w:bidi="fa-IR"/>
        </w:rPr>
        <w:t>لله حمداً کثیراً یواف</w:t>
      </w:r>
      <w:r w:rsidR="00F426B1" w:rsidRPr="00F426B1">
        <w:rPr>
          <w:rFonts w:ascii="Lotus Linotype" w:hAnsi="Lotus Linotype" w:cs="Lotus Linotype" w:hint="cs"/>
          <w:sz w:val="29"/>
          <w:szCs w:val="29"/>
          <w:rtl/>
          <w:lang w:bidi="fa-IR"/>
        </w:rPr>
        <w:t>ي</w:t>
      </w:r>
      <w:r w:rsidRPr="00F426B1">
        <w:rPr>
          <w:rFonts w:ascii="Lotus Linotype" w:hAnsi="Lotus Linotype" w:cs="Lotus Linotype"/>
          <w:sz w:val="29"/>
          <w:szCs w:val="29"/>
          <w:rtl/>
          <w:lang w:bidi="fa-IR"/>
        </w:rPr>
        <w:t xml:space="preserve"> نعمه، ویکافیء مزیده، کما ینبع</w:t>
      </w:r>
      <w:r w:rsidR="00F426B1" w:rsidRPr="00F426B1">
        <w:rPr>
          <w:rFonts w:ascii="Lotus Linotype" w:hAnsi="Lotus Linotype" w:cs="Lotus Linotype" w:hint="cs"/>
          <w:sz w:val="29"/>
          <w:szCs w:val="29"/>
          <w:rtl/>
          <w:lang w:bidi="fa-IR"/>
        </w:rPr>
        <w:t>ي</w:t>
      </w:r>
      <w:r w:rsidRPr="00F426B1">
        <w:rPr>
          <w:rFonts w:ascii="Lotus Linotype" w:hAnsi="Lotus Linotype" w:cs="Lotus Linotype"/>
          <w:sz w:val="29"/>
          <w:szCs w:val="29"/>
          <w:rtl/>
          <w:lang w:bidi="fa-IR"/>
        </w:rPr>
        <w:t xml:space="preserve"> لجلال وجهه وعظیم سلطانه لا </w:t>
      </w:r>
      <w:r w:rsidR="00F426B1" w:rsidRPr="00F426B1">
        <w:rPr>
          <w:rFonts w:ascii="Lotus Linotype" w:hAnsi="Lotus Linotype" w:cs="Lotus Linotype" w:hint="cs"/>
          <w:sz w:val="29"/>
          <w:szCs w:val="29"/>
          <w:rtl/>
          <w:lang w:bidi="fa-IR"/>
        </w:rPr>
        <w:t>أ</w:t>
      </w:r>
      <w:r w:rsidR="00F426B1" w:rsidRPr="00F426B1">
        <w:rPr>
          <w:rFonts w:ascii="Lotus Linotype" w:hAnsi="Lotus Linotype" w:cs="Lotus Linotype"/>
          <w:sz w:val="29"/>
          <w:szCs w:val="29"/>
          <w:rtl/>
          <w:lang w:bidi="fa-IR"/>
        </w:rPr>
        <w:t>حص</w:t>
      </w:r>
      <w:r w:rsidR="00F426B1" w:rsidRPr="00F426B1">
        <w:rPr>
          <w:rFonts w:ascii="Lotus Linotype" w:hAnsi="Lotus Linotype" w:cs="Lotus Linotype" w:hint="cs"/>
          <w:sz w:val="29"/>
          <w:szCs w:val="29"/>
          <w:rtl/>
          <w:lang w:bidi="fa-IR"/>
        </w:rPr>
        <w:t>ي</w:t>
      </w:r>
      <w:r w:rsidRPr="00F426B1">
        <w:rPr>
          <w:rFonts w:ascii="Lotus Linotype" w:hAnsi="Lotus Linotype" w:cs="Lotus Linotype"/>
          <w:sz w:val="29"/>
          <w:szCs w:val="29"/>
          <w:rtl/>
          <w:lang w:bidi="fa-IR"/>
        </w:rPr>
        <w:t xml:space="preserve"> ثناء علیه</w:t>
      </w:r>
      <w:r w:rsidR="00F426B1" w:rsidRPr="00F426B1">
        <w:rPr>
          <w:rFonts w:ascii="Lotus Linotype" w:hAnsi="Lotus Linotype" w:cs="Lotus Linotype" w:hint="cs"/>
          <w:sz w:val="29"/>
          <w:szCs w:val="29"/>
          <w:rtl/>
          <w:lang w:bidi="fa-IR"/>
        </w:rPr>
        <w:t>،</w:t>
      </w:r>
      <w:r w:rsidRPr="00F426B1">
        <w:rPr>
          <w:rFonts w:ascii="Lotus Linotype" w:hAnsi="Lotus Linotype" w:cs="Lotus Linotype"/>
          <w:sz w:val="29"/>
          <w:szCs w:val="29"/>
          <w:rtl/>
          <w:lang w:bidi="fa-IR"/>
        </w:rPr>
        <w:t xml:space="preserve"> هو کما </w:t>
      </w:r>
      <w:r w:rsidR="00F426B1" w:rsidRPr="00F426B1">
        <w:rPr>
          <w:rFonts w:ascii="Lotus Linotype" w:hAnsi="Lotus Linotype" w:cs="Lotus Linotype" w:hint="cs"/>
          <w:sz w:val="29"/>
          <w:szCs w:val="29"/>
          <w:rtl/>
          <w:lang w:bidi="fa-IR"/>
        </w:rPr>
        <w:t>أ</w:t>
      </w:r>
      <w:r w:rsidRPr="00F426B1">
        <w:rPr>
          <w:rFonts w:ascii="Lotus Linotype" w:hAnsi="Lotus Linotype" w:cs="Lotus Linotype"/>
          <w:sz w:val="29"/>
          <w:szCs w:val="29"/>
          <w:rtl/>
          <w:lang w:bidi="fa-IR"/>
        </w:rPr>
        <w:t>ثن</w:t>
      </w:r>
      <w:r w:rsidR="00F426B1" w:rsidRPr="00F426B1">
        <w:rPr>
          <w:rFonts w:ascii="Lotus Linotype" w:hAnsi="Lotus Linotype" w:cs="Lotus Linotype" w:hint="cs"/>
          <w:sz w:val="29"/>
          <w:szCs w:val="29"/>
          <w:rtl/>
          <w:lang w:bidi="fa-IR"/>
        </w:rPr>
        <w:t>ى</w:t>
      </w:r>
      <w:r w:rsidRPr="00F426B1">
        <w:rPr>
          <w:rFonts w:ascii="Lotus Linotype" w:hAnsi="Lotus Linotype" w:cs="Lotus Linotype"/>
          <w:sz w:val="29"/>
          <w:szCs w:val="29"/>
          <w:rtl/>
          <w:lang w:bidi="fa-IR"/>
        </w:rPr>
        <w:t xml:space="preserve"> عل</w:t>
      </w:r>
      <w:r w:rsidR="00F426B1" w:rsidRPr="00F426B1">
        <w:rPr>
          <w:rFonts w:ascii="Lotus Linotype" w:hAnsi="Lotus Linotype" w:cs="Lotus Linotype" w:hint="cs"/>
          <w:sz w:val="29"/>
          <w:szCs w:val="29"/>
          <w:rtl/>
          <w:lang w:bidi="fa-IR"/>
        </w:rPr>
        <w:t>ى</w:t>
      </w:r>
      <w:r w:rsidRPr="00F426B1">
        <w:rPr>
          <w:rFonts w:ascii="Lotus Linotype" w:hAnsi="Lotus Linotype" w:cs="Lotus Linotype"/>
          <w:sz w:val="29"/>
          <w:szCs w:val="29"/>
          <w:rtl/>
          <w:lang w:bidi="fa-IR"/>
        </w:rPr>
        <w:t xml:space="preserve"> نفسه وأشهد</w:t>
      </w:r>
      <w:r w:rsidR="00F426B1" w:rsidRPr="00F426B1">
        <w:rPr>
          <w:rFonts w:ascii="Lotus Linotype" w:hAnsi="Lotus Linotype" w:cs="Lotus Linotype" w:hint="cs"/>
          <w:sz w:val="29"/>
          <w:szCs w:val="29"/>
          <w:rtl/>
          <w:lang w:bidi="fa-IR"/>
        </w:rPr>
        <w:t xml:space="preserve"> أ</w:t>
      </w:r>
      <w:r w:rsidRPr="00F426B1">
        <w:rPr>
          <w:rFonts w:ascii="Lotus Linotype" w:hAnsi="Lotus Linotype" w:cs="Lotus Linotype"/>
          <w:sz w:val="29"/>
          <w:szCs w:val="29"/>
          <w:rtl/>
          <w:lang w:bidi="fa-IR"/>
        </w:rPr>
        <w:t>ن لا</w:t>
      </w:r>
      <w:r w:rsidR="00F426B1" w:rsidRPr="00F426B1">
        <w:rPr>
          <w:rFonts w:ascii="Lotus Linotype" w:hAnsi="Lotus Linotype" w:cs="Lotus Linotype" w:hint="cs"/>
          <w:sz w:val="29"/>
          <w:szCs w:val="29"/>
          <w:rtl/>
          <w:lang w:bidi="fa-IR"/>
        </w:rPr>
        <w:t xml:space="preserve"> إ</w:t>
      </w:r>
      <w:r w:rsidRPr="00F426B1">
        <w:rPr>
          <w:rFonts w:ascii="Lotus Linotype" w:hAnsi="Lotus Linotype" w:cs="Lotus Linotype"/>
          <w:sz w:val="29"/>
          <w:szCs w:val="29"/>
          <w:rtl/>
          <w:lang w:bidi="fa-IR"/>
        </w:rPr>
        <w:t>له</w:t>
      </w:r>
      <w:r w:rsidR="00F426B1" w:rsidRPr="00F426B1">
        <w:rPr>
          <w:rFonts w:ascii="Lotus Linotype" w:hAnsi="Lotus Linotype" w:cs="Lotus Linotype" w:hint="cs"/>
          <w:sz w:val="29"/>
          <w:szCs w:val="29"/>
          <w:rtl/>
          <w:lang w:bidi="fa-IR"/>
        </w:rPr>
        <w:t xml:space="preserve"> إلاَّ </w:t>
      </w:r>
      <w:r w:rsidRPr="00F426B1">
        <w:rPr>
          <w:rFonts w:ascii="Lotus Linotype" w:hAnsi="Lotus Linotype" w:cs="Lotus Linotype"/>
          <w:sz w:val="29"/>
          <w:szCs w:val="29"/>
          <w:rtl/>
          <w:lang w:bidi="fa-IR"/>
        </w:rPr>
        <w:t>الله وحده لا</w:t>
      </w:r>
      <w:r w:rsidR="00F426B1" w:rsidRPr="00F426B1">
        <w:rPr>
          <w:rFonts w:ascii="Lotus Linotype" w:hAnsi="Lotus Linotype" w:cs="Lotus Linotype" w:hint="cs"/>
          <w:sz w:val="29"/>
          <w:szCs w:val="29"/>
          <w:rtl/>
          <w:lang w:bidi="fa-IR"/>
        </w:rPr>
        <w:t xml:space="preserve"> </w:t>
      </w:r>
      <w:r w:rsidRPr="00F426B1">
        <w:rPr>
          <w:rFonts w:ascii="Lotus Linotype" w:hAnsi="Lotus Linotype" w:cs="Lotus Linotype"/>
          <w:sz w:val="29"/>
          <w:szCs w:val="29"/>
          <w:rtl/>
          <w:lang w:bidi="fa-IR"/>
        </w:rPr>
        <w:t>شریک له</w:t>
      </w:r>
      <w:r w:rsidR="00F426B1" w:rsidRPr="00F426B1">
        <w:rPr>
          <w:rFonts w:ascii="Lotus Linotype" w:hAnsi="Lotus Linotype" w:cs="Lotus Linotype" w:hint="cs"/>
          <w:sz w:val="29"/>
          <w:szCs w:val="29"/>
          <w:rtl/>
          <w:lang w:bidi="fa-IR"/>
        </w:rPr>
        <w:t>،</w:t>
      </w:r>
      <w:r w:rsidRPr="00F426B1">
        <w:rPr>
          <w:rFonts w:ascii="Lotus Linotype" w:hAnsi="Lotus Linotype" w:cs="Lotus Linotype"/>
          <w:sz w:val="29"/>
          <w:szCs w:val="29"/>
          <w:rtl/>
          <w:lang w:bidi="fa-IR"/>
        </w:rPr>
        <w:t xml:space="preserve"> و</w:t>
      </w:r>
      <w:r w:rsidR="00F426B1" w:rsidRPr="00F426B1">
        <w:rPr>
          <w:rFonts w:ascii="Lotus Linotype" w:hAnsi="Lotus Linotype" w:cs="Lotus Linotype" w:hint="cs"/>
          <w:sz w:val="29"/>
          <w:szCs w:val="29"/>
          <w:rtl/>
          <w:lang w:bidi="fa-IR"/>
        </w:rPr>
        <w:t>أ</w:t>
      </w:r>
      <w:r w:rsidRPr="00F426B1">
        <w:rPr>
          <w:rFonts w:ascii="Lotus Linotype" w:hAnsi="Lotus Linotype" w:cs="Lotus Linotype"/>
          <w:sz w:val="29"/>
          <w:szCs w:val="29"/>
          <w:rtl/>
          <w:lang w:bidi="fa-IR"/>
        </w:rPr>
        <w:t>ن محمداً عبده ورسوله خیر من اصطف</w:t>
      </w:r>
      <w:r w:rsidR="00F426B1" w:rsidRPr="00F426B1">
        <w:rPr>
          <w:rFonts w:ascii="Lotus Linotype" w:hAnsi="Lotus Linotype" w:cs="Lotus Linotype" w:hint="cs"/>
          <w:sz w:val="29"/>
          <w:szCs w:val="29"/>
          <w:rtl/>
          <w:lang w:bidi="fa-IR"/>
        </w:rPr>
        <w:t>ى</w:t>
      </w:r>
      <w:r w:rsidRPr="00F426B1">
        <w:rPr>
          <w:rFonts w:ascii="Lotus Linotype" w:hAnsi="Lotus Linotype" w:cs="Lotus Linotype"/>
          <w:sz w:val="29"/>
          <w:szCs w:val="29"/>
          <w:rtl/>
          <w:lang w:bidi="fa-IR"/>
        </w:rPr>
        <w:t xml:space="preserve"> من خلقه وعلی آله وصحبه </w:t>
      </w:r>
      <w:r w:rsidR="00F426B1" w:rsidRPr="00F426B1">
        <w:rPr>
          <w:rFonts w:ascii="Lotus Linotype" w:hAnsi="Lotus Linotype" w:cs="Lotus Linotype" w:hint="cs"/>
          <w:sz w:val="29"/>
          <w:szCs w:val="29"/>
          <w:rtl/>
          <w:lang w:bidi="fa-IR"/>
        </w:rPr>
        <w:t>أ</w:t>
      </w:r>
      <w:r w:rsidR="00F426B1" w:rsidRPr="00F426B1">
        <w:rPr>
          <w:rFonts w:ascii="Lotus Linotype" w:hAnsi="Lotus Linotype" w:cs="Lotus Linotype"/>
          <w:sz w:val="29"/>
          <w:szCs w:val="29"/>
          <w:rtl/>
          <w:lang w:bidi="fa-IR"/>
        </w:rPr>
        <w:t>جمعین و</w:t>
      </w:r>
      <w:r w:rsidRPr="00F426B1">
        <w:rPr>
          <w:rFonts w:ascii="Lotus Linotype" w:hAnsi="Lotus Linotype" w:cs="Lotus Linotype"/>
          <w:sz w:val="29"/>
          <w:szCs w:val="29"/>
          <w:rtl/>
          <w:lang w:bidi="fa-IR"/>
        </w:rPr>
        <w:t>من اتبعهم ب</w:t>
      </w:r>
      <w:r w:rsidR="00F426B1" w:rsidRPr="00F426B1">
        <w:rPr>
          <w:rFonts w:ascii="Lotus Linotype" w:hAnsi="Lotus Linotype" w:cs="Lotus Linotype" w:hint="cs"/>
          <w:sz w:val="29"/>
          <w:szCs w:val="29"/>
          <w:rtl/>
          <w:lang w:bidi="fa-IR"/>
        </w:rPr>
        <w:t>إ</w:t>
      </w:r>
      <w:r w:rsidR="00F426B1" w:rsidRPr="00F426B1">
        <w:rPr>
          <w:rFonts w:ascii="Lotus Linotype" w:hAnsi="Lotus Linotype" w:cs="Lotus Linotype"/>
          <w:sz w:val="29"/>
          <w:szCs w:val="29"/>
          <w:rtl/>
          <w:lang w:bidi="fa-IR"/>
        </w:rPr>
        <w:t xml:space="preserve">حسان </w:t>
      </w:r>
      <w:r w:rsidR="00F426B1" w:rsidRPr="00F426B1">
        <w:rPr>
          <w:rFonts w:ascii="Lotus Linotype" w:hAnsi="Lotus Linotype" w:cs="Lotus Linotype" w:hint="cs"/>
          <w:sz w:val="29"/>
          <w:szCs w:val="29"/>
          <w:rtl/>
          <w:lang w:bidi="fa-IR"/>
        </w:rPr>
        <w:t>إلى</w:t>
      </w:r>
      <w:r w:rsidRPr="00F426B1">
        <w:rPr>
          <w:rFonts w:ascii="Lotus Linotype" w:hAnsi="Lotus Linotype" w:cs="Lotus Linotype"/>
          <w:sz w:val="29"/>
          <w:szCs w:val="29"/>
          <w:rtl/>
          <w:lang w:bidi="fa-IR"/>
        </w:rPr>
        <w:t xml:space="preserve"> یوم الدین وبعد.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دشمنان اسلام و سنت در عصر</w:t>
      </w:r>
      <w:r w:rsidR="00F426B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با تظاهر به حمایت از قرآن و به اینکه قرآن برای ما کافی است و با ادعای تمسک به احادیث صحیح زبان اعتراض و طعنه به ابوهریره را گشوده‌اند و می‌کوشند تا مردم در مورد صداقت ابوهریره و صحت روایات او دچار تردید شوند. اما اینها اولین کسانی نیستند که به مخالفت و دشمنی با سنت و حدیث پیامبر</w:t>
      </w:r>
      <w:r w:rsidR="00F426B1">
        <w:rPr>
          <w:rFonts w:ascii="Times New Roman" w:hAnsi="Times New Roman" w:cs="B Lotus" w:hint="cs"/>
          <w:sz w:val="29"/>
          <w:szCs w:val="29"/>
          <w:rtl/>
          <w:lang w:bidi="fa-IR"/>
        </w:rPr>
        <w:t xml:space="preserve"> </w:t>
      </w:r>
      <w:r w:rsidR="00F426B1" w:rsidRPr="00F426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برخاسته‌</w:t>
      </w:r>
      <w:r w:rsidRPr="00C13A01">
        <w:rPr>
          <w:rFonts w:ascii="Times New Roman" w:hAnsi="Times New Roman" w:cs="B Lotus" w:hint="eastAsia"/>
          <w:sz w:val="29"/>
          <w:szCs w:val="29"/>
          <w:rtl/>
          <w:lang w:bidi="fa-IR"/>
        </w:rPr>
        <w:t>‌اند بلکه آنها در این راه از هواپرستان گذشته پیروی می‌کنند، ولی خداوند با وجود توطئه و مکر دشمنان دین همواره سنت و حدیث را پیرو</w:t>
      </w:r>
      <w:r w:rsidRPr="00C13A01">
        <w:rPr>
          <w:rFonts w:ascii="Times New Roman" w:hAnsi="Times New Roman" w:cs="B Lotus" w:hint="cs"/>
          <w:sz w:val="29"/>
          <w:szCs w:val="29"/>
          <w:rtl/>
          <w:lang w:bidi="fa-IR"/>
        </w:rPr>
        <w:t>ز و سربلند نموده است. آنچه دشمنان معاصر زمزمه می‌کنند با آنچه گذشتگان گفته‌اند به هم نزدیک و دارای ریشة واحدی است اما یاوه‌گویی‌ها هر دو گروه فرق واضحی دارد و آن اینکه هواپرستان گذشته و منحرفان و ملحدان آن زمان دارای علم و درایت و آگاهی بود‌ه‌اند اما هواپرستان معاصر نماد جهالت و جسارت هستند و از سخنانشان به وضوح پیداست که آنها سخنان دیگران را به زبان می‌آورند و ادای آنها را درآورده و از آنها تقلید می‌کنند ولی تقلید را خوب انجام نم</w:t>
      </w:r>
      <w:r w:rsidR="00871B4C" w:rsidRPr="00C13A01">
        <w:rPr>
          <w:rFonts w:ascii="Times New Roman" w:hAnsi="Times New Roman" w:cs="B Lotus" w:hint="cs"/>
          <w:sz w:val="29"/>
          <w:szCs w:val="29"/>
          <w:rtl/>
          <w:lang w:bidi="fa-IR"/>
        </w:rPr>
        <w:t>ی‌د</w:t>
      </w:r>
      <w:r w:rsidRPr="00C13A01">
        <w:rPr>
          <w:rFonts w:ascii="Times New Roman" w:hAnsi="Times New Roman" w:cs="B Lotus" w:hint="cs"/>
          <w:sz w:val="29"/>
          <w:szCs w:val="29"/>
          <w:rtl/>
          <w:lang w:bidi="fa-IR"/>
        </w:rPr>
        <w:t>هند، و خود را از اهل حق برتر می‌دانند و به آنها توهین روا می‌دارند و برای رسیدن به این هدف روش‌های متعددی را در پیش گرفته‌اند که بارزترین این روش‌ها عبارتند از</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أ- متهم کردن بزرگترین ناقلان دین و سنت و حافظان حدیث به کفر! و ادعای اینکه تربیت</w:t>
      </w:r>
      <w:r w:rsidR="00871B4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‌یافتگان مکتب محمد</w:t>
      </w:r>
      <w:r w:rsidR="00871B4C">
        <w:rPr>
          <w:rFonts w:ascii="Times New Roman" w:hAnsi="Times New Roman" w:cs="B Lotus" w:hint="cs"/>
          <w:sz w:val="29"/>
          <w:szCs w:val="29"/>
          <w:rtl/>
          <w:lang w:bidi="fa-IR"/>
        </w:rPr>
        <w:t xml:space="preserve"> </w:t>
      </w:r>
      <w:r w:rsidR="00871B4C" w:rsidRPr="00871B4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کافر هستند، و روایات معتبرشان به صراحت این عقیده را بیان کرده است. علامة آنها تستری در کتابش «احقاق الحق!!»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همان‌گونه که موسی برای هدایت آمد و مردمان زیادی از بنی‌اسرائیل را هدایت کرد و آنگاه در دوران حیات او همه مرتد شدند و کسی جز هارون بر ایمانش باقی نماند، همین گونه محمد</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و مردمان زیادی را هدایت کرد ولی بعد از وفات ایشان</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همه به عقب برگشتند و مرتد شدند...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شاعر چه زیبا می‌سراید</w:t>
      </w:r>
      <w:r>
        <w:rPr>
          <w:rFonts w:ascii="Times New Roman" w:hAnsi="Times New Roman" w:cs="B Lotus" w:hint="cs"/>
          <w:sz w:val="29"/>
          <w:szCs w:val="29"/>
          <w:rtl/>
          <w:lang w:bidi="fa-IR"/>
        </w:rPr>
        <w:t xml:space="preserve">: </w:t>
      </w:r>
    </w:p>
    <w:tbl>
      <w:tblPr>
        <w:bidiVisual/>
        <w:tblW w:w="0" w:type="auto"/>
        <w:jc w:val="center"/>
        <w:tblLook w:val="01E0"/>
      </w:tblPr>
      <w:tblGrid>
        <w:gridCol w:w="3104"/>
        <w:gridCol w:w="798"/>
        <w:gridCol w:w="2991"/>
      </w:tblGrid>
      <w:tr w:rsidR="00FD68DE" w:rsidRPr="009C3AE4">
        <w:trPr>
          <w:jc w:val="center"/>
        </w:trPr>
        <w:tc>
          <w:tcPr>
            <w:tcW w:w="3104"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لا</w:t>
            </w:r>
            <w:r w:rsidR="00DF68BD" w:rsidRPr="009C3AE4">
              <w:rPr>
                <w:rFonts w:ascii="Lotus Linotype" w:hAnsi="Lotus Linotype" w:cs="Lotus Linotype"/>
                <w:sz w:val="29"/>
                <w:szCs w:val="29"/>
                <w:rtl/>
                <w:lang w:bidi="fa-IR"/>
              </w:rPr>
              <w:t xml:space="preserve"> </w:t>
            </w:r>
            <w:r w:rsidRPr="009C3AE4">
              <w:rPr>
                <w:rFonts w:ascii="Lotus Linotype" w:hAnsi="Lotus Linotype" w:cs="Lotus Linotype"/>
                <w:sz w:val="29"/>
                <w:szCs w:val="29"/>
                <w:rtl/>
                <w:lang w:bidi="fa-IR"/>
              </w:rPr>
              <w:t xml:space="preserve">ترکن </w:t>
            </w:r>
            <w:r w:rsidR="00DF68BD" w:rsidRPr="009C3AE4">
              <w:rPr>
                <w:rFonts w:ascii="Lotus Linotype" w:hAnsi="Lotus Linotype" w:cs="Lotus Linotype"/>
                <w:sz w:val="29"/>
                <w:szCs w:val="29"/>
                <w:rtl/>
                <w:lang w:bidi="fa-IR"/>
              </w:rPr>
              <w:t>إ</w:t>
            </w:r>
            <w:r w:rsidRPr="009C3AE4">
              <w:rPr>
                <w:rFonts w:ascii="Lotus Linotype" w:hAnsi="Lotus Linotype" w:cs="Lotus Linotype"/>
                <w:sz w:val="29"/>
                <w:szCs w:val="29"/>
                <w:rtl/>
                <w:lang w:bidi="fa-IR"/>
              </w:rPr>
              <w:t>ل</w:t>
            </w:r>
            <w:r w:rsidR="00DF68BD" w:rsidRPr="009C3AE4">
              <w:rPr>
                <w:rFonts w:ascii="Lotus Linotype" w:hAnsi="Lotus Linotype" w:cs="Lotus Linotype" w:hint="cs"/>
                <w:sz w:val="29"/>
                <w:szCs w:val="29"/>
                <w:rtl/>
                <w:lang w:bidi="fa-IR"/>
              </w:rPr>
              <w:t>ى</w:t>
            </w:r>
            <w:r w:rsidRPr="009C3AE4">
              <w:rPr>
                <w:rFonts w:ascii="Lotus Linotype" w:hAnsi="Lotus Linotype" w:cs="Lotus Linotype"/>
                <w:sz w:val="29"/>
                <w:szCs w:val="29"/>
                <w:rtl/>
                <w:lang w:bidi="fa-IR"/>
              </w:rPr>
              <w:t xml:space="preserve"> الروافض </w:t>
            </w:r>
            <w:r w:rsidR="00153896" w:rsidRPr="009C3AE4">
              <w:rPr>
                <w:rFonts w:ascii="Lotus Linotype" w:hAnsi="Lotus Linotype" w:cs="Lotus Linotype" w:hint="cs"/>
                <w:sz w:val="29"/>
                <w:szCs w:val="29"/>
                <w:rtl/>
                <w:lang w:bidi="fa-IR"/>
              </w:rPr>
              <w:t>أ</w:t>
            </w:r>
            <w:r w:rsidRPr="009C3AE4">
              <w:rPr>
                <w:rFonts w:ascii="Lotus Linotype" w:hAnsi="Lotus Linotype" w:cs="Lotus Linotype"/>
                <w:sz w:val="29"/>
                <w:szCs w:val="29"/>
                <w:rtl/>
                <w:lang w:bidi="fa-IR"/>
              </w:rPr>
              <w:t>نهم</w:t>
            </w:r>
            <w:r w:rsidR="00DF68BD" w:rsidRPr="009C3AE4">
              <w:rPr>
                <w:rFonts w:ascii="Lotus Linotype" w:hAnsi="Lotus Linotype" w:cs="Lotus Linotype"/>
                <w:sz w:val="29"/>
                <w:szCs w:val="29"/>
                <w:rtl/>
                <w:lang w:bidi="fa-IR"/>
              </w:rPr>
              <w:br/>
            </w:r>
          </w:p>
        </w:tc>
        <w:tc>
          <w:tcPr>
            <w:tcW w:w="798"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1"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شتموا الصحاب</w:t>
            </w:r>
            <w:r w:rsidR="00DF68BD" w:rsidRPr="009C3AE4">
              <w:rPr>
                <w:rFonts w:ascii="Lotus Linotype" w:hAnsi="Lotus Linotype" w:cs="Lotus Linotype"/>
                <w:sz w:val="29"/>
                <w:szCs w:val="29"/>
                <w:rtl/>
                <w:lang w:bidi="fa-IR"/>
              </w:rPr>
              <w:t>ة</w:t>
            </w:r>
            <w:r w:rsidRPr="009C3AE4">
              <w:rPr>
                <w:rFonts w:ascii="Lotus Linotype" w:hAnsi="Lotus Linotype" w:cs="Lotus Linotype"/>
                <w:sz w:val="29"/>
                <w:szCs w:val="29"/>
                <w:rtl/>
                <w:lang w:bidi="fa-IR"/>
              </w:rPr>
              <w:t xml:space="preserve"> دو</w:t>
            </w:r>
            <w:r w:rsidR="00DF68BD" w:rsidRPr="009C3AE4">
              <w:rPr>
                <w:rFonts w:ascii="Lotus Linotype" w:hAnsi="Lotus Linotype" w:cs="Lotus Linotype"/>
                <w:sz w:val="29"/>
                <w:szCs w:val="29"/>
                <w:rtl/>
                <w:lang w:bidi="fa-IR"/>
              </w:rPr>
              <w:t>ن</w:t>
            </w:r>
            <w:r w:rsidR="00153896" w:rsidRPr="009C3AE4">
              <w:rPr>
                <w:rFonts w:ascii="Lotus Linotype" w:hAnsi="Lotus Linotype" w:cs="Lotus Linotype" w:hint="cs"/>
                <w:sz w:val="29"/>
                <w:szCs w:val="29"/>
                <w:rtl/>
                <w:lang w:bidi="fa-IR"/>
              </w:rPr>
              <w:t xml:space="preserve"> </w:t>
            </w:r>
            <w:r w:rsidRPr="009C3AE4">
              <w:rPr>
                <w:rFonts w:ascii="Lotus Linotype" w:hAnsi="Lotus Linotype" w:cs="Lotus Linotype"/>
                <w:sz w:val="29"/>
                <w:szCs w:val="29"/>
                <w:rtl/>
                <w:lang w:bidi="fa-IR"/>
              </w:rPr>
              <w:t>ما</w:t>
            </w:r>
            <w:r w:rsidR="00DF68BD" w:rsidRPr="009C3AE4">
              <w:rPr>
                <w:rFonts w:ascii="Lotus Linotype" w:hAnsi="Lotus Linotype" w:cs="Lotus Linotype"/>
                <w:sz w:val="29"/>
                <w:szCs w:val="29"/>
                <w:rtl/>
                <w:lang w:bidi="fa-IR"/>
              </w:rPr>
              <w:t xml:space="preserve"> </w:t>
            </w:r>
            <w:r w:rsidRPr="009C3AE4">
              <w:rPr>
                <w:rFonts w:ascii="Lotus Linotype" w:hAnsi="Lotus Linotype" w:cs="Lotus Linotype"/>
                <w:sz w:val="29"/>
                <w:szCs w:val="29"/>
                <w:rtl/>
                <w:lang w:bidi="fa-IR"/>
              </w:rPr>
              <w:t>برهان</w:t>
            </w:r>
            <w:r w:rsidR="00DF68BD"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روافض گرایش پیدا مکن چون آنها بدون دلیل اصحاب پیامبر</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00DF68B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را ناسزا گفته‌اند. </w:t>
      </w:r>
    </w:p>
    <w:tbl>
      <w:tblPr>
        <w:bidiVisual/>
        <w:tblW w:w="0" w:type="auto"/>
        <w:jc w:val="center"/>
        <w:tblLook w:val="01E0"/>
      </w:tblPr>
      <w:tblGrid>
        <w:gridCol w:w="3104"/>
        <w:gridCol w:w="798"/>
        <w:gridCol w:w="2991"/>
      </w:tblGrid>
      <w:tr w:rsidR="00FD68DE" w:rsidRPr="009C3AE4">
        <w:trPr>
          <w:trHeight w:val="544"/>
          <w:jc w:val="center"/>
        </w:trPr>
        <w:tc>
          <w:tcPr>
            <w:tcW w:w="3104" w:type="dxa"/>
          </w:tcPr>
          <w:p w:rsidR="001D0C11"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لعنوا کما بغضوا صحاب</w:t>
            </w:r>
            <w:r w:rsidR="00153896" w:rsidRPr="009C3AE4">
              <w:rPr>
                <w:rFonts w:ascii="Lotus Linotype" w:hAnsi="Lotus Linotype" w:cs="Lotus Linotype" w:hint="cs"/>
                <w:sz w:val="29"/>
                <w:szCs w:val="29"/>
                <w:rtl/>
                <w:lang w:bidi="fa-IR"/>
              </w:rPr>
              <w:t>ة</w:t>
            </w:r>
            <w:r w:rsidRPr="009C3AE4">
              <w:rPr>
                <w:rFonts w:ascii="Lotus Linotype" w:hAnsi="Lotus Linotype" w:cs="Lotus Linotype"/>
                <w:sz w:val="29"/>
                <w:szCs w:val="29"/>
                <w:rtl/>
                <w:lang w:bidi="fa-IR"/>
              </w:rPr>
              <w:t xml:space="preserve"> </w:t>
            </w:r>
            <w:r w:rsidR="00DF68BD" w:rsidRPr="009C3AE4">
              <w:rPr>
                <w:rFonts w:ascii="Lotus Linotype" w:hAnsi="Lotus Linotype" w:cs="Lotus Linotype"/>
                <w:sz w:val="29"/>
                <w:szCs w:val="29"/>
                <w:rtl/>
                <w:lang w:bidi="fa-IR"/>
              </w:rPr>
              <w:t>أ</w:t>
            </w:r>
            <w:r w:rsidRPr="009C3AE4">
              <w:rPr>
                <w:rFonts w:ascii="Lotus Linotype" w:hAnsi="Lotus Linotype" w:cs="Lotus Linotype"/>
                <w:sz w:val="29"/>
                <w:szCs w:val="29"/>
                <w:rtl/>
                <w:lang w:bidi="fa-IR"/>
              </w:rPr>
              <w:t>حمد</w:t>
            </w:r>
            <w:r w:rsidR="001D0C11" w:rsidRPr="009C3AE4">
              <w:rPr>
                <w:rFonts w:ascii="Lotus Linotype" w:hAnsi="Lotus Linotype" w:cs="Lotus Linotype"/>
                <w:sz w:val="29"/>
                <w:szCs w:val="29"/>
                <w:rtl/>
                <w:lang w:bidi="fa-IR"/>
              </w:rPr>
              <w:br/>
            </w:r>
          </w:p>
          <w:p w:rsidR="00FD68DE" w:rsidRPr="009C3AE4" w:rsidRDefault="00FD68DE" w:rsidP="009C3AE4">
            <w:pPr>
              <w:widowControl w:val="0"/>
              <w:rPr>
                <w:sz w:val="2"/>
                <w:szCs w:val="2"/>
                <w:rtl/>
                <w:lang w:bidi="fa-IR"/>
              </w:rPr>
            </w:pPr>
          </w:p>
        </w:tc>
        <w:tc>
          <w:tcPr>
            <w:tcW w:w="798"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1"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وودادهم فرض عل</w:t>
            </w:r>
            <w:r w:rsidR="00DF68BD" w:rsidRPr="009C3AE4">
              <w:rPr>
                <w:rFonts w:ascii="Lotus Linotype" w:hAnsi="Lotus Linotype" w:cs="Lotus Linotype"/>
                <w:sz w:val="29"/>
                <w:szCs w:val="29"/>
                <w:rtl/>
                <w:lang w:bidi="fa-IR"/>
              </w:rPr>
              <w:t>ى الإ</w:t>
            </w:r>
            <w:r w:rsidRPr="009C3AE4">
              <w:rPr>
                <w:rFonts w:ascii="Lotus Linotype" w:hAnsi="Lotus Linotype" w:cs="Lotus Linotype"/>
                <w:sz w:val="29"/>
                <w:szCs w:val="29"/>
                <w:rtl/>
                <w:lang w:bidi="fa-IR"/>
              </w:rPr>
              <w:t>نسان</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 آن که دوست داشتن اصحاب محمد</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فرض است آنها با اصحاب پیامبر</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دشمنی ورزیده‌اند. لعنت خدا بر دشمنان اصحاب باد. </w:t>
      </w:r>
    </w:p>
    <w:tbl>
      <w:tblPr>
        <w:bidiVisual/>
        <w:tblW w:w="0" w:type="auto"/>
        <w:jc w:val="center"/>
        <w:tblLook w:val="01E0"/>
      </w:tblPr>
      <w:tblGrid>
        <w:gridCol w:w="3104"/>
        <w:gridCol w:w="798"/>
        <w:gridCol w:w="2991"/>
      </w:tblGrid>
      <w:tr w:rsidR="00FD68DE" w:rsidRPr="009C3AE4">
        <w:trPr>
          <w:jc w:val="center"/>
        </w:trPr>
        <w:tc>
          <w:tcPr>
            <w:tcW w:w="3104"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حسب الصحابه والقرابة سنة</w:t>
            </w:r>
            <w:r w:rsidR="00DF68BD" w:rsidRPr="009C3AE4">
              <w:rPr>
                <w:rFonts w:ascii="Lotus Linotype" w:hAnsi="Lotus Linotype" w:cs="Lotus Linotype"/>
                <w:sz w:val="29"/>
                <w:szCs w:val="29"/>
                <w:rtl/>
                <w:lang w:bidi="fa-IR"/>
              </w:rPr>
              <w:br/>
            </w:r>
          </w:p>
        </w:tc>
        <w:tc>
          <w:tcPr>
            <w:tcW w:w="798"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1" w:type="dxa"/>
          </w:tcPr>
          <w:p w:rsidR="00FD68DE" w:rsidRPr="009C3AE4" w:rsidRDefault="00DF68BD"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أ</w:t>
            </w:r>
            <w:r w:rsidR="00FD68DE" w:rsidRPr="009C3AE4">
              <w:rPr>
                <w:rFonts w:ascii="Lotus Linotype" w:hAnsi="Lotus Linotype" w:cs="Lotus Linotype"/>
                <w:sz w:val="29"/>
                <w:szCs w:val="29"/>
                <w:rtl/>
                <w:lang w:bidi="fa-IR"/>
              </w:rPr>
              <w:t>لق</w:t>
            </w:r>
            <w:r w:rsidRPr="009C3AE4">
              <w:rPr>
                <w:rFonts w:ascii="Lotus Linotype" w:hAnsi="Lotus Linotype" w:cs="Lotus Linotype"/>
                <w:sz w:val="29"/>
                <w:szCs w:val="29"/>
                <w:rtl/>
                <w:lang w:bidi="fa-IR"/>
              </w:rPr>
              <w:t>ى</w:t>
            </w:r>
            <w:r w:rsidR="00FD68DE" w:rsidRPr="009C3AE4">
              <w:rPr>
                <w:rFonts w:ascii="Lotus Linotype" w:hAnsi="Lotus Linotype" w:cs="Lotus Linotype"/>
                <w:sz w:val="29"/>
                <w:szCs w:val="29"/>
                <w:rtl/>
                <w:lang w:bidi="fa-IR"/>
              </w:rPr>
              <w:t xml:space="preserve"> بها رب</w:t>
            </w:r>
            <w:r w:rsidRPr="009C3AE4">
              <w:rPr>
                <w:rFonts w:ascii="Lotus Linotype" w:hAnsi="Lotus Linotype" w:cs="Lotus Linotype"/>
                <w:sz w:val="29"/>
                <w:szCs w:val="29"/>
                <w:rtl/>
                <w:lang w:bidi="fa-IR"/>
              </w:rPr>
              <w:t>ي إ</w:t>
            </w:r>
            <w:r w:rsidR="00FD68DE" w:rsidRPr="009C3AE4">
              <w:rPr>
                <w:rFonts w:ascii="Lotus Linotype" w:hAnsi="Lotus Linotype" w:cs="Lotus Linotype"/>
                <w:sz w:val="29"/>
                <w:szCs w:val="29"/>
                <w:rtl/>
                <w:lang w:bidi="fa-IR"/>
              </w:rPr>
              <w:t xml:space="preserve">ذا </w:t>
            </w:r>
            <w:r w:rsidRPr="009C3AE4">
              <w:rPr>
                <w:rFonts w:ascii="Lotus Linotype" w:hAnsi="Lotus Linotype" w:cs="Lotus Linotype"/>
                <w:sz w:val="29"/>
                <w:szCs w:val="29"/>
                <w:rtl/>
                <w:lang w:bidi="fa-IR"/>
              </w:rPr>
              <w:t>أ</w:t>
            </w:r>
            <w:r w:rsidR="00FD68DE" w:rsidRPr="009C3AE4">
              <w:rPr>
                <w:rFonts w:ascii="Lotus Linotype" w:hAnsi="Lotus Linotype" w:cs="Lotus Linotype"/>
                <w:sz w:val="29"/>
                <w:szCs w:val="29"/>
                <w:rtl/>
                <w:lang w:bidi="fa-IR"/>
              </w:rPr>
              <w:t>حیان</w:t>
            </w:r>
            <w:r w:rsidRPr="009C3AE4">
              <w:rPr>
                <w:rFonts w:ascii="Lotus Linotype" w:hAnsi="Lotus Linotype" w:cs="Lotus Linotype"/>
                <w:sz w:val="29"/>
                <w:szCs w:val="29"/>
                <w:rtl/>
                <w:lang w:bidi="fa-IR"/>
              </w:rPr>
              <w:t>ي</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دوست داشتن اصحاب و خویشاوندان پیامبر</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سنت است و تا قیامت این محبت در دل ماست. </w:t>
      </w:r>
    </w:p>
    <w:tbl>
      <w:tblPr>
        <w:bidiVisual/>
        <w:tblW w:w="0" w:type="auto"/>
        <w:jc w:val="center"/>
        <w:tblLook w:val="01E0"/>
      </w:tblPr>
      <w:tblGrid>
        <w:gridCol w:w="3104"/>
        <w:gridCol w:w="698"/>
        <w:gridCol w:w="3091"/>
      </w:tblGrid>
      <w:tr w:rsidR="00FD68DE" w:rsidRPr="009C3AE4">
        <w:trPr>
          <w:jc w:val="center"/>
        </w:trPr>
        <w:tc>
          <w:tcPr>
            <w:tcW w:w="3104" w:type="dxa"/>
          </w:tcPr>
          <w:p w:rsidR="00FD68DE" w:rsidRPr="009C3AE4" w:rsidRDefault="00153896"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hint="cs"/>
                <w:sz w:val="29"/>
                <w:szCs w:val="29"/>
                <w:rtl/>
                <w:lang w:bidi="fa-IR"/>
              </w:rPr>
              <w:t>احذر</w:t>
            </w:r>
            <w:r w:rsidR="00FD68DE" w:rsidRPr="009C3AE4">
              <w:rPr>
                <w:rFonts w:ascii="Lotus Linotype" w:hAnsi="Lotus Linotype" w:cs="Lotus Linotype"/>
                <w:sz w:val="29"/>
                <w:szCs w:val="29"/>
                <w:rtl/>
                <w:lang w:bidi="fa-IR"/>
              </w:rPr>
              <w:t xml:space="preserve"> عقاب الله وارج ثوابه</w:t>
            </w:r>
            <w:r w:rsidR="00FD68DE" w:rsidRPr="009C3AE4">
              <w:rPr>
                <w:rFonts w:ascii="Lotus Linotype" w:hAnsi="Lotus Linotype" w:cs="Lotus Linotype"/>
                <w:sz w:val="29"/>
                <w:szCs w:val="29"/>
                <w:rtl/>
                <w:lang w:bidi="fa-IR"/>
              </w:rPr>
              <w:br/>
            </w:r>
          </w:p>
        </w:tc>
        <w:tc>
          <w:tcPr>
            <w:tcW w:w="698"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3091"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حتی تکون کمن له قلبان</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از عذاب الهی بهراس و به پاداش او امیدوار باش چنان که گویا دو قلب داشته باشی.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هدف آنها دشمنی با اصحاب پیامبر</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بنابراین بعد از ابوهریره</w:t>
      </w:r>
      <w:r w:rsidR="00DF68BD">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نوبت طعنه‌زدن به دیگر اصحاب پیامبر</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ناقلان سنت او به امت اسلامی می‌رسد آنها بزرگترین ناقلان سنت و ائمه و حافظان آن را متهم کرده‌اند که آنان کافر بوده‌اند!! و طبق عقیده آنها تربیت‌یافتگان مکتب محمد</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کافرند، و روایات معتبر آنها این عقیده را به صراحت بیان کرده است. </w:t>
      </w:r>
    </w:p>
    <w:p w:rsidR="00FD68DE" w:rsidRPr="001D0C11"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1D0C11">
        <w:rPr>
          <w:rFonts w:ascii="Times New Roman" w:hAnsi="Times New Roman" w:cs="B Lotus" w:hint="cs"/>
          <w:spacing w:val="-8"/>
          <w:sz w:val="29"/>
          <w:szCs w:val="29"/>
          <w:rtl/>
          <w:lang w:bidi="fa-IR"/>
        </w:rPr>
        <w:t>و یکی دیگر از روش‌های آنها این است که می‌گویند: فراگرفتن حدیث پیامبر</w:t>
      </w:r>
      <w:r w:rsidR="00DF68BD" w:rsidRPr="001D0C11">
        <w:rPr>
          <w:rFonts w:ascii="Times New Roman" w:hAnsi="Times New Roman" w:cs="B Lotus" w:hint="cs"/>
          <w:spacing w:val="-8"/>
          <w:sz w:val="29"/>
          <w:szCs w:val="29"/>
          <w:rtl/>
          <w:lang w:bidi="fa-IR"/>
        </w:rPr>
        <w:t xml:space="preserve"> </w:t>
      </w:r>
      <w:r w:rsidR="00DF68BD" w:rsidRPr="001D0C11">
        <w:rPr>
          <w:rFonts w:ascii="Times New Roman" w:hAnsi="Times New Roman" w:cs="CTraditional Arabic" w:hint="cs"/>
          <w:spacing w:val="-8"/>
          <w:sz w:val="28"/>
          <w:szCs w:val="28"/>
          <w:rtl/>
          <w:lang w:bidi="fa-IR"/>
        </w:rPr>
        <w:t>ص</w:t>
      </w:r>
      <w:r w:rsidRPr="001D0C11">
        <w:rPr>
          <w:rFonts w:ascii="Times New Roman" w:hAnsi="Times New Roman" w:cs="B Lotus" w:hint="cs"/>
          <w:spacing w:val="-8"/>
          <w:sz w:val="29"/>
          <w:szCs w:val="29"/>
          <w:rtl/>
          <w:lang w:bidi="fa-IR"/>
        </w:rPr>
        <w:t xml:space="preserve"> جز از طریق اهل بیت درست نیست، و منظور آنها از اهل بیت دوازده امام آنهاست</w:t>
      </w:r>
      <w:r w:rsidRPr="001D0C11">
        <w:rPr>
          <w:rStyle w:val="a7"/>
          <w:rFonts w:cs="B Lotus"/>
          <w:spacing w:val="-8"/>
          <w:sz w:val="29"/>
          <w:szCs w:val="29"/>
          <w:rtl/>
          <w:lang w:bidi="fa-IR"/>
        </w:rPr>
        <w:t>(</w:t>
      </w:r>
      <w:r w:rsidRPr="001D0C11">
        <w:rPr>
          <w:rStyle w:val="a7"/>
          <w:rFonts w:cs="B Lotus"/>
          <w:spacing w:val="-8"/>
          <w:sz w:val="29"/>
          <w:szCs w:val="29"/>
          <w:rtl/>
          <w:lang w:bidi="fa-IR"/>
        </w:rPr>
        <w:footnoteReference w:id="12"/>
      </w:r>
      <w:r w:rsidRPr="001D0C11">
        <w:rPr>
          <w:rStyle w:val="a7"/>
          <w:rFonts w:cs="B Lotus"/>
          <w:spacing w:val="-8"/>
          <w:sz w:val="29"/>
          <w:szCs w:val="29"/>
          <w:rtl/>
          <w:lang w:bidi="fa-IR"/>
        </w:rPr>
        <w:t>)</w:t>
      </w:r>
      <w:r w:rsidR="00DF68BD" w:rsidRPr="001D0C11">
        <w:rPr>
          <w:rFonts w:ascii="Times New Roman" w:hAnsi="Times New Roman" w:cs="B Lotus" w:hint="cs"/>
          <w:spacing w:val="-8"/>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شیخ آنها کاشف الغطاء در کتابش (اصل الشیعه، ص 79)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(امامیه فقط احادیثی را معتبر می‌دانند که اهل بیت از جدّ خود روایت کرده‌اند یعنی احادیثی که صادق از پدرش باقر و او از پدرش زین‌العابدین و او از حسین و او از پدرش امیرالمؤمنین و او از رسول خدا</w:t>
      </w:r>
      <w:r w:rsidR="00BC29D9">
        <w:rPr>
          <w:rFonts w:ascii="Times New Roman" w:hAnsi="Times New Roman" w:cs="B Lotus" w:hint="cs"/>
          <w:sz w:val="29"/>
          <w:szCs w:val="29"/>
          <w:rtl/>
          <w:lang w:bidi="fa-IR"/>
        </w:rPr>
        <w:t xml:space="preserve"> </w:t>
      </w:r>
      <w:r w:rsidR="00BC29D9" w:rsidRPr="00BC29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اما احادیثی که افرادی همانند ابوهریره و سمره</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بن جندب و مروان بن حکم و عمران‌بن حطان خارجی و عمروبن عاص و امثالشان روایت کرده‌اند، نزد امامیه اندازه پشیزی ارزش و اعتبار ندارند). </w:t>
      </w:r>
    </w:p>
    <w:p w:rsidR="00FD68DE" w:rsidRPr="00CD3943"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CD3943">
        <w:rPr>
          <w:rFonts w:ascii="Times New Roman" w:hAnsi="Times New Roman" w:cs="B Lotus" w:hint="cs"/>
          <w:spacing w:val="-4"/>
          <w:sz w:val="29"/>
          <w:szCs w:val="29"/>
          <w:rtl/>
          <w:lang w:bidi="fa-IR"/>
        </w:rPr>
        <w:t>بنابراین یکی از آنها که به نام عبدالحسین شرف‌الدین موسوی که هم‌کیشانش او را آیت‌الله العظمی!! می‌گویند کتابی تألیف کرده و در آن به ابوهریره</w:t>
      </w:r>
      <w:r w:rsidR="00CD3943" w:rsidRPr="00CD3943">
        <w:rPr>
          <w:rFonts w:ascii="Times New Roman" w:hAnsi="Times New Roman" w:cs="B Lotus" w:hint="cs"/>
          <w:spacing w:val="-4"/>
          <w:sz w:val="29"/>
          <w:szCs w:val="29"/>
          <w:rtl/>
          <w:lang w:bidi="fa-IR"/>
        </w:rPr>
        <w:t xml:space="preserve"> </w:t>
      </w:r>
      <w:r w:rsidRPr="00CD3943">
        <w:rPr>
          <w:rFonts w:ascii="Times New Roman" w:hAnsi="Times New Roman" w:cs="B Lotus" w:hint="cs"/>
          <w:spacing w:val="-4"/>
          <w:sz w:val="29"/>
          <w:szCs w:val="29"/>
          <w:lang w:bidi="fa-IR"/>
        </w:rPr>
        <w:sym w:font="AGA Arabesque" w:char="F074"/>
      </w:r>
      <w:r w:rsidRPr="00CD3943">
        <w:rPr>
          <w:rFonts w:ascii="Times New Roman" w:hAnsi="Times New Roman" w:cs="B Lotus" w:hint="cs"/>
          <w:spacing w:val="-4"/>
          <w:sz w:val="29"/>
          <w:szCs w:val="29"/>
          <w:rtl/>
          <w:lang w:bidi="fa-IR"/>
        </w:rPr>
        <w:t xml:space="preserve"> طعنه زده است</w:t>
      </w:r>
      <w:r w:rsidRPr="00CD3943">
        <w:rPr>
          <w:rStyle w:val="a7"/>
          <w:rFonts w:cs="B Lotus"/>
          <w:spacing w:val="-4"/>
          <w:sz w:val="29"/>
          <w:szCs w:val="29"/>
          <w:rtl/>
          <w:lang w:bidi="fa-IR"/>
        </w:rPr>
        <w:t>(</w:t>
      </w:r>
      <w:r w:rsidRPr="00CD3943">
        <w:rPr>
          <w:rStyle w:val="a7"/>
          <w:rFonts w:cs="B Lotus"/>
          <w:spacing w:val="-4"/>
          <w:sz w:val="29"/>
          <w:szCs w:val="29"/>
          <w:rtl/>
          <w:lang w:bidi="fa-IR"/>
        </w:rPr>
        <w:footnoteReference w:id="13"/>
      </w:r>
      <w:r w:rsidRPr="00CD3943">
        <w:rPr>
          <w:rStyle w:val="a7"/>
          <w:rFonts w:cs="B Lotus"/>
          <w:spacing w:val="-4"/>
          <w:sz w:val="29"/>
          <w:szCs w:val="29"/>
          <w:rtl/>
          <w:lang w:bidi="fa-IR"/>
        </w:rPr>
        <w:t>)</w:t>
      </w:r>
      <w:r w:rsidRPr="00CD3943">
        <w:rPr>
          <w:rFonts w:ascii="Times New Roman" w:hAnsi="Times New Roman" w:cs="B Lotus" w:hint="cs"/>
          <w:spacing w:val="-4"/>
          <w:sz w:val="29"/>
          <w:szCs w:val="29"/>
          <w:rtl/>
          <w:lang w:bidi="fa-IR"/>
        </w:rPr>
        <w:t xml:space="preserve"> و دروغ‌ها و اعتراضاتی ذکر کرده تا اینگونه این صحابی بزرگوار را بدنام کند، بعد از آن از شکم این کتاب دو کتاب دیگر به نام‌های «ابوهریره شیخ المغیره» تألیف محمد ابوریه کشیده‌اند، و این مؤلف شیوه استادش را در پیش گرفته اما بیشتر از او راه انحراف را در پیش گرفته و از حقیقت فاصله گرفته است، و بعد از تألیف این کتاب یهودیان و شیعه بی‌درنگ آن را خریدند و توزیع کردند</w:t>
      </w:r>
      <w:r w:rsidRPr="00CD3943">
        <w:rPr>
          <w:rStyle w:val="a7"/>
          <w:rFonts w:cs="B Lotus"/>
          <w:spacing w:val="-4"/>
          <w:sz w:val="29"/>
          <w:szCs w:val="29"/>
          <w:rtl/>
          <w:lang w:bidi="fa-IR"/>
        </w:rPr>
        <w:t>(</w:t>
      </w:r>
      <w:r w:rsidRPr="00CD3943">
        <w:rPr>
          <w:rStyle w:val="a7"/>
          <w:rFonts w:cs="B Lotus"/>
          <w:spacing w:val="-4"/>
          <w:sz w:val="29"/>
          <w:szCs w:val="29"/>
          <w:rtl/>
          <w:lang w:bidi="fa-IR"/>
        </w:rPr>
        <w:footnoteReference w:id="14"/>
      </w:r>
      <w:r w:rsidRPr="00CD3943">
        <w:rPr>
          <w:rStyle w:val="a7"/>
          <w:rFonts w:cs="B Lotus"/>
          <w:spacing w:val="-4"/>
          <w:sz w:val="29"/>
          <w:szCs w:val="29"/>
          <w:rtl/>
          <w:lang w:bidi="fa-IR"/>
        </w:rPr>
        <w:t>)</w:t>
      </w:r>
      <w:r w:rsidR="00EC455F" w:rsidRPr="00CD3943">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مؤلف دیگر محمد سماوی تیجانی است او یکی از افراد بارز باطنیه و صوفیه می‌باشد، اگر خواننده گرامی از همه آنچه اینها علیه امت نوشته‌اند اطلاع یابد از بلایی که برای امت محمدی</w:t>
      </w:r>
      <w:r w:rsidR="00EC455F">
        <w:rPr>
          <w:rFonts w:ascii="Times New Roman" w:hAnsi="Times New Roman" w:cs="B Lotus" w:hint="cs"/>
          <w:sz w:val="29"/>
          <w:szCs w:val="29"/>
          <w:rtl/>
          <w:lang w:bidi="fa-IR"/>
        </w:rPr>
        <w:t xml:space="preserve"> </w:t>
      </w:r>
      <w:r w:rsidR="00EC455F" w:rsidRPr="00EC455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پیش آمده و از اینکه قلم‌های مسموم علمای سوء نفاق را بین امت گسترش می‌دهند متأسف خواهد شد و از حسرت و ناراحتی از پای درخواهد آمد، اینها در حقیقت دعوتگران به سوی تفرقه هستند که امت را به گروه‌ها و دسته‌ها تقسیم می‌کنند و اینگونه اسلام لقمه‌ای راحت برای هر دشمنی خواهد بود، بنابراین برخود لازم دیدم تا به شبهات اینها و دروغ‌پردازی‌ها و یاوه‌گویی‌هایشان پاسخ دهم، و وجه مشترک همه اینها را بیان کنم و با توکل به خدا و به توفیق او حق را با دلیل و برهان ارائه دهم. خ</w:t>
      </w:r>
      <w:r w:rsidR="00CD3943">
        <w:rPr>
          <w:rFonts w:ascii="Times New Roman" w:hAnsi="Times New Roman" w:cs="B Lotus" w:hint="cs"/>
          <w:sz w:val="29"/>
          <w:szCs w:val="29"/>
          <w:rtl/>
        </w:rPr>
        <w:t>لا</w:t>
      </w:r>
      <w:r w:rsidRPr="00C13A01">
        <w:rPr>
          <w:rFonts w:ascii="Times New Roman" w:hAnsi="Times New Roman" w:cs="B Lotus" w:hint="cs"/>
          <w:sz w:val="29"/>
          <w:szCs w:val="29"/>
          <w:rtl/>
          <w:lang w:bidi="fa-IR"/>
        </w:rPr>
        <w:t>صه مطلب اینکه هدف آنها طعنه زدن به ابوهریره</w:t>
      </w:r>
      <w:r w:rsidRPr="00C13A01">
        <w:rPr>
          <w:rFonts w:ascii="Times New Roman" w:hAnsi="Times New Roman" w:cs="B Lotus" w:hint="cs"/>
          <w:sz w:val="29"/>
          <w:szCs w:val="29"/>
          <w:lang w:bidi="fa-IR"/>
        </w:rPr>
        <w:sym w:font="AGA Arabesque" w:char="F074"/>
      </w:r>
      <w:r w:rsidR="00CD3943">
        <w:rPr>
          <w:rFonts w:ascii="Times New Roman" w:hAnsi="Times New Roman" w:cs="B Lotus"/>
          <w:sz w:val="29"/>
          <w:szCs w:val="29"/>
          <w:lang w:bidi="fa-IR"/>
        </w:rPr>
        <w:t xml:space="preserve"> </w:t>
      </w:r>
      <w:r w:rsidRPr="00C13A01">
        <w:rPr>
          <w:rFonts w:ascii="Times New Roman" w:hAnsi="Times New Roman" w:cs="B Lotus" w:hint="cs"/>
          <w:sz w:val="29"/>
          <w:szCs w:val="29"/>
          <w:rtl/>
          <w:lang w:bidi="fa-IR"/>
        </w:rPr>
        <w:t xml:space="preserve"> نیست بلکه این کارشان مقدمه‌ای برای از بین بردن اسلام است و این فرومایگان از آنجا که می‌خواهند این شریعت و آیین پاک را از میان بردارند و با آن مخالفت نمایند به حاملان و ناقلان آن که تنها راه و وسیله رسیدن ما به اسلام است طعنه می‌زنند. آنان بهترین خلیفه را فحش و ناسزا می‌گویند و در دل خود دشمنی با دین را پنهان می‌نمایند و با این وسیله شیطانی زشت</w:t>
      </w:r>
      <w:r w:rsidR="00CD3943">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اسلام را هدف قرار داده‌اند، آنان تنها در مورد ابوهریره</w:t>
      </w:r>
      <w:r w:rsidR="00CD3943">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چنین شیوه‌ای را در پیش نگرفته‌اند بلکه در برابر همه اصحاب پیامبر</w:t>
      </w:r>
      <w:r w:rsidR="00CD3943">
        <w:rPr>
          <w:rFonts w:ascii="Times New Roman" w:hAnsi="Times New Roman" w:cs="B Lotus" w:hint="cs"/>
          <w:sz w:val="29"/>
          <w:szCs w:val="29"/>
          <w:rtl/>
          <w:lang w:bidi="fa-IR"/>
        </w:rPr>
        <w:t xml:space="preserve"> </w:t>
      </w:r>
      <w:r w:rsidR="00CD3943" w:rsidRPr="00CD394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موضعی خصمانه گرفته‌اند و همه را که در رأس آنها ابوبکر و عمر و عثمان</w:t>
      </w:r>
      <w:r w:rsidR="00CD3943">
        <w:rPr>
          <w:rFonts w:ascii="Times New Roman" w:hAnsi="Times New Roman" w:cs="B Lotus" w:hint="cs"/>
          <w:sz w:val="29"/>
          <w:szCs w:val="29"/>
          <w:rtl/>
          <w:lang w:bidi="fa-IR"/>
        </w:rPr>
        <w:t xml:space="preserve"> </w:t>
      </w:r>
      <w:r w:rsidR="00CD3943" w:rsidRPr="00CD394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قرار دارند کافر می‌شمارند و مورد مذمت قرار می‌دهند. ابوهریره</w:t>
      </w:r>
      <w:r w:rsidR="00CD3943">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بر گردن مسلمین حق دارد که از او دفاع کنند چون دفاع از ابوهریره یعنی دفاع از سنت پیامبر</w:t>
      </w:r>
      <w:r w:rsidR="00CD3943">
        <w:rPr>
          <w:rFonts w:ascii="Times New Roman" w:hAnsi="Times New Roman" w:cs="B Lotus" w:hint="cs"/>
          <w:sz w:val="29"/>
          <w:szCs w:val="29"/>
          <w:rtl/>
          <w:lang w:bidi="fa-IR"/>
        </w:rPr>
        <w:t xml:space="preserve"> </w:t>
      </w:r>
      <w:r w:rsidR="00CD3943" w:rsidRPr="00CD394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حمایت آن از طعنه باطل‌گرایان و مفسدان. </w:t>
      </w:r>
    </w:p>
    <w:p w:rsidR="00FD68DE" w:rsidRPr="00C13A01" w:rsidRDefault="00FD68DE" w:rsidP="00317839">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امیدوارم آنچه در این کتاب به رشته تحریر درآورده‌ام پرده از اتهاماتی که به این صحابی بزرگوار زده شده بردارد</w:t>
      </w:r>
      <w:r w:rsidR="00CD394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باور باطل دشمنان ابوهریره</w:t>
      </w:r>
      <w:r w:rsidR="00CD3943">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درهم بشکند</w:t>
      </w:r>
      <w:r w:rsidR="00CD394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حقیقت آنها و دروغشان را آشکار سازد، </w:t>
      </w:r>
      <w:r w:rsidR="008F5F87" w:rsidRPr="00A11BC8">
        <w:rPr>
          <w:rFonts w:ascii="QCF_BSML" w:hAnsi="QCF_BSML" w:cs="QCF_BSML"/>
          <w:color w:val="000000"/>
          <w:sz w:val="28"/>
          <w:szCs w:val="28"/>
          <w:rtl/>
        </w:rPr>
        <w:t xml:space="preserve">ﮋ </w:t>
      </w:r>
      <w:r w:rsidR="008F5F87" w:rsidRPr="00A11BC8">
        <w:rPr>
          <w:rFonts w:ascii="QCF_P182" w:hAnsi="QCF_P182" w:cs="QCF_P182"/>
          <w:color w:val="000000"/>
          <w:sz w:val="28"/>
          <w:szCs w:val="28"/>
          <w:rtl/>
        </w:rPr>
        <w:t>ﮌ   ﮍ   ﮎ  ﮏ  ﮐ  ﮑ  ﮒ  ﮓ  ﮔ  ﮕ</w:t>
      </w:r>
      <w:r w:rsidR="008F5F87" w:rsidRPr="00A11BC8">
        <w:rPr>
          <w:rFonts w:ascii="QCF_BSML" w:hAnsi="QCF_BSML" w:cs="QCF_BSML"/>
          <w:color w:val="000000"/>
          <w:sz w:val="28"/>
          <w:szCs w:val="28"/>
          <w:rtl/>
        </w:rPr>
        <w:t>ﮊ</w:t>
      </w:r>
      <w:r w:rsidR="008F5F87" w:rsidRPr="00A11BC8">
        <w:rPr>
          <w:rFonts w:ascii="Arial" w:hAnsi="Arial" w:cs="B Lotus"/>
          <w:color w:val="000000"/>
          <w:sz w:val="28"/>
          <w:szCs w:val="28"/>
          <w:rtl/>
        </w:rPr>
        <w:t xml:space="preserve"> </w:t>
      </w:r>
      <w:r w:rsidR="008F5F87" w:rsidRPr="00A11BC8">
        <w:rPr>
          <w:rFonts w:ascii="Traditional Arabic" w:hAnsi="Traditional Arabic" w:cs="B Lotus" w:hint="cs"/>
          <w:color w:val="000000"/>
          <w:sz w:val="28"/>
          <w:szCs w:val="28"/>
          <w:rtl/>
        </w:rPr>
        <w:t>(</w:t>
      </w:r>
      <w:r w:rsidR="008F5F87" w:rsidRPr="00A11BC8">
        <w:rPr>
          <w:rFonts w:ascii="Traditional Arabic" w:hAnsi="Traditional Arabic" w:cs="B Lotus"/>
          <w:color w:val="000000"/>
          <w:sz w:val="28"/>
          <w:szCs w:val="28"/>
          <w:rtl/>
        </w:rPr>
        <w:t>الأنفال: ٤٢</w:t>
      </w:r>
      <w:r w:rsidR="008F5F87" w:rsidRPr="00A11BC8">
        <w:rPr>
          <w:rFonts w:ascii="Traditional Arabic" w:hAnsi="Traditional Arabic" w:cs="B Lotus" w:hint="cs"/>
          <w:color w:val="000000"/>
          <w:sz w:val="28"/>
          <w:szCs w:val="28"/>
          <w:rtl/>
        </w:rPr>
        <w:t>)</w:t>
      </w:r>
      <w:r w:rsidR="00A11BC8" w:rsidRPr="00A11BC8">
        <w:rPr>
          <w:rFonts w:ascii="Traditional Arabic" w:hAnsi="Traditional Arabic" w:cs="B Lotus" w:hint="cs"/>
          <w:color w:val="000000"/>
          <w:sz w:val="28"/>
          <w:szCs w:val="28"/>
          <w:rtl/>
        </w:rPr>
        <w:t>.</w:t>
      </w:r>
      <w:r w:rsidR="008F5F87" w:rsidRPr="00A11BC8">
        <w:rPr>
          <w:rFonts w:ascii="Traditional Arabic" w:hAnsi="Traditional Arabic" w:cs="Traditional Arabic" w:hint="cs"/>
          <w:color w:val="000000"/>
          <w:sz w:val="28"/>
          <w:szCs w:val="28"/>
          <w:rtl/>
        </w:rPr>
        <w:t xml:space="preserve"> </w:t>
      </w:r>
      <w:r w:rsidR="004E44F9" w:rsidRPr="004E44F9">
        <w:rPr>
          <w:rFonts w:ascii="Tahoma" w:hAnsi="Tahoma" w:cs="B Lotus" w:hint="cs"/>
          <w:sz w:val="29"/>
          <w:szCs w:val="29"/>
          <w:rtl/>
        </w:rPr>
        <w:t>«</w:t>
      </w:r>
      <w:r w:rsidR="004E44F9" w:rsidRPr="004E44F9">
        <w:rPr>
          <w:rFonts w:ascii="Tahoma" w:hAnsi="Tahoma" w:cs="B Lotus"/>
          <w:sz w:val="29"/>
          <w:szCs w:val="29"/>
          <w:rtl/>
        </w:rPr>
        <w:t>تا آنها كه هلاك (و گمراه) مى‏شوند، از روى اتمام حجت باشد; و آنها كه زنده مى‏شوند (و هدايت مى‏يابند) ، از روى دليل روشن باشد</w:t>
      </w:r>
      <w:r w:rsidR="004E44F9" w:rsidRPr="004E44F9">
        <w:rPr>
          <w:rFonts w:ascii="Times New Roman" w:hAnsi="Times New Roman" w:cs="B Lotus" w:hint="eastAsia"/>
          <w:sz w:val="29"/>
          <w:szCs w:val="29"/>
          <w:rtl/>
          <w:lang w:bidi="fa-IR"/>
        </w:rPr>
        <w:t>»</w:t>
      </w:r>
      <w:r w:rsidRPr="004E44F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ناگفته نماند که هواپرستان و بدعت‌گذاران چیز تازه‌ای نگفته‌اند بلکه آنها کوشیده‌اند تا طعنه‌ها و اعتراضات نیاکانشان را زنده نمایند و آن را زرق و برقی نو داده و پیرایش کنند و مقداری به آن بیافزایند.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با انگیزه خیرخواهی برای خدا و پیامبرش</w:t>
      </w:r>
      <w:r w:rsidR="00CD3943">
        <w:rPr>
          <w:rFonts w:ascii="Times New Roman" w:hAnsi="Times New Roman" w:cs="B Lotus" w:hint="cs"/>
          <w:sz w:val="29"/>
          <w:szCs w:val="29"/>
          <w:rtl/>
          <w:lang w:bidi="fa-IR"/>
        </w:rPr>
        <w:t xml:space="preserve"> </w:t>
      </w:r>
      <w:r w:rsidR="00CD3943" w:rsidRPr="00CD394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برای دین و ائمه مسلمین و عموم مردم و دفاع از حق و پاسخگویی به اتهامات باطل‌گرایان و دفاع از مؤمنان اقدام به نوشتن این کتاب نمودم و آن را در دو باب قرار داده‌ام</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باب اول که دارای دو فصل است</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فصل 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بررسی جوانب مختلف زندگی ابوهریره پرداخته‌ام. </w:t>
      </w:r>
    </w:p>
    <w:p w:rsidR="00FD68DE" w:rsidRPr="00CD3943"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CD3943">
        <w:rPr>
          <w:rFonts w:ascii="Times New Roman" w:hAnsi="Times New Roman" w:cs="B Lotus" w:hint="cs"/>
          <w:spacing w:val="-4"/>
          <w:sz w:val="29"/>
          <w:szCs w:val="29"/>
          <w:rtl/>
          <w:lang w:bidi="fa-IR"/>
        </w:rPr>
        <w:t>و در فصل دوم: به زندگی علمی ابوهریره</w:t>
      </w:r>
      <w:r w:rsidR="00CD3943" w:rsidRPr="00CD3943">
        <w:rPr>
          <w:rFonts w:ascii="Times New Roman" w:hAnsi="Times New Roman" w:cs="B Lotus" w:hint="cs"/>
          <w:spacing w:val="-4"/>
          <w:sz w:val="29"/>
          <w:szCs w:val="29"/>
          <w:rtl/>
          <w:lang w:bidi="fa-IR"/>
        </w:rPr>
        <w:t xml:space="preserve"> </w:t>
      </w:r>
      <w:r w:rsidRPr="00CD3943">
        <w:rPr>
          <w:rFonts w:ascii="Times New Roman" w:hAnsi="Times New Roman" w:cs="B Lotus" w:hint="cs"/>
          <w:spacing w:val="-4"/>
          <w:sz w:val="29"/>
          <w:szCs w:val="29"/>
          <w:lang w:bidi="fa-IR"/>
        </w:rPr>
        <w:sym w:font="AGA Arabesque" w:char="F074"/>
      </w:r>
      <w:r w:rsidRPr="00CD3943">
        <w:rPr>
          <w:rFonts w:ascii="Times New Roman" w:hAnsi="Times New Roman" w:cs="B Lotus" w:hint="cs"/>
          <w:spacing w:val="-4"/>
          <w:sz w:val="29"/>
          <w:szCs w:val="29"/>
          <w:rtl/>
          <w:lang w:bidi="fa-IR"/>
        </w:rPr>
        <w:t xml:space="preserve"> پرداخته‌ام و در آن فعالیت علمی ابوهریره</w:t>
      </w:r>
      <w:r w:rsidR="00CD3943" w:rsidRPr="00CD3943">
        <w:rPr>
          <w:rFonts w:ascii="Times New Roman" w:hAnsi="Times New Roman" w:cs="B Lotus" w:hint="cs"/>
          <w:spacing w:val="-4"/>
          <w:sz w:val="29"/>
          <w:szCs w:val="29"/>
          <w:rtl/>
          <w:lang w:bidi="fa-IR"/>
        </w:rPr>
        <w:t xml:space="preserve"> </w:t>
      </w:r>
      <w:r w:rsidRPr="00CD3943">
        <w:rPr>
          <w:rFonts w:ascii="Times New Roman" w:hAnsi="Times New Roman" w:cs="B Lotus" w:hint="cs"/>
          <w:spacing w:val="-4"/>
          <w:sz w:val="29"/>
          <w:szCs w:val="29"/>
          <w:lang w:bidi="fa-IR"/>
        </w:rPr>
        <w:sym w:font="AGA Arabesque" w:char="F074"/>
      </w:r>
      <w:r w:rsidRPr="00CD3943">
        <w:rPr>
          <w:rFonts w:ascii="Times New Roman" w:hAnsi="Times New Roman" w:cs="B Lotus" w:hint="cs"/>
          <w:spacing w:val="-4"/>
          <w:sz w:val="29"/>
          <w:szCs w:val="29"/>
          <w:rtl/>
          <w:lang w:bidi="fa-IR"/>
        </w:rPr>
        <w:t xml:space="preserve"> و روش‌هایی که او حدیث را فرامی‌گرفت و به دیگران می‌آموخت و جایگاه علمی او و ستایش خدا و پیامبر</w:t>
      </w:r>
      <w:r w:rsidR="00CD3943" w:rsidRPr="00CD3943">
        <w:rPr>
          <w:rFonts w:ascii="Times New Roman" w:hAnsi="Times New Roman" w:cs="B Lotus" w:hint="cs"/>
          <w:spacing w:val="-4"/>
          <w:sz w:val="29"/>
          <w:szCs w:val="29"/>
          <w:rtl/>
          <w:lang w:bidi="fa-IR"/>
        </w:rPr>
        <w:t xml:space="preserve"> </w:t>
      </w:r>
      <w:r w:rsidR="00CD3943" w:rsidRPr="00CD3943">
        <w:rPr>
          <w:rFonts w:ascii="Times New Roman" w:hAnsi="Times New Roman" w:cs="CTraditional Arabic" w:hint="cs"/>
          <w:spacing w:val="-4"/>
          <w:sz w:val="28"/>
          <w:szCs w:val="28"/>
          <w:rtl/>
          <w:lang w:bidi="fa-IR"/>
        </w:rPr>
        <w:t>ص</w:t>
      </w:r>
      <w:r w:rsidRPr="00CD3943">
        <w:rPr>
          <w:rFonts w:ascii="Times New Roman" w:hAnsi="Times New Roman" w:cs="B Lotus" w:hint="cs"/>
          <w:spacing w:val="-4"/>
          <w:sz w:val="29"/>
          <w:szCs w:val="29"/>
          <w:rtl/>
          <w:lang w:bidi="fa-IR"/>
        </w:rPr>
        <w:t xml:space="preserve"> و صحابه و تابعین از او را بیان کرده‌ام.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باب دوم که دارای سه فصل است. </w:t>
      </w:r>
    </w:p>
    <w:p w:rsidR="00FD68DE" w:rsidRPr="00CD3943" w:rsidRDefault="00FD68DE" w:rsidP="00214410">
      <w:pPr>
        <w:pStyle w:val="StyleComplexBLotus12ptJustifiedFirstline05cmCharCharChar3CharCharChar"/>
        <w:widowControl w:val="0"/>
        <w:spacing w:line="221" w:lineRule="auto"/>
        <w:rPr>
          <w:rFonts w:ascii="Times New Roman" w:hAnsi="Times New Roman" w:cs="B Lotus" w:hint="cs"/>
          <w:spacing w:val="-6"/>
          <w:sz w:val="29"/>
          <w:szCs w:val="29"/>
          <w:rtl/>
          <w:lang w:bidi="fa-IR"/>
        </w:rPr>
      </w:pPr>
      <w:r w:rsidRPr="00CD3943">
        <w:rPr>
          <w:rFonts w:ascii="Times New Roman" w:hAnsi="Times New Roman" w:cs="B Lotus" w:hint="cs"/>
          <w:spacing w:val="-6"/>
          <w:sz w:val="29"/>
          <w:szCs w:val="29"/>
          <w:rtl/>
          <w:lang w:bidi="fa-IR"/>
        </w:rPr>
        <w:t xml:space="preserve">فصل اول: طعنه‌هایی که عبدالحسین شرف‌الدین موسوی به شخصیت ابوهریره وارد کرده و شبهاتی که در مورد احادیث او ذکر کرده را بیان کرده‌ام و به آن پاسخ گفته‌ام.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فصل 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این فصل به شبهات و طعنه‌هایی که ابوریه به ابوهریره زده است جواب داده‌ام.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فصل سوم به شبهاتی که تیجانی در مورد سنت نبوی</w:t>
      </w:r>
      <w:r w:rsidR="00CD3943">
        <w:rPr>
          <w:rFonts w:ascii="Times New Roman" w:hAnsi="Times New Roman" w:cs="B Lotus" w:hint="cs"/>
          <w:sz w:val="29"/>
          <w:szCs w:val="29"/>
          <w:rtl/>
          <w:lang w:bidi="fa-IR"/>
        </w:rPr>
        <w:t xml:space="preserve"> </w:t>
      </w:r>
      <w:r w:rsidR="00CD3943" w:rsidRPr="00CD394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ارائه داده را ذکر کرده و به آن پاسخ داده‌ام.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از خداوند مسئلت می‌نمایم که ما را به سوی آنچه دوست دارد و می‌پسند توفیق دهد، و همچنین از همه برادرانی که در مورد تهیه و چاپ کتاب مرا یاری کرده‌اند تشکر می‌کنم. </w:t>
      </w:r>
    </w:p>
    <w:p w:rsidR="00FD68DE" w:rsidRPr="00C13A01" w:rsidRDefault="00CD3943" w:rsidP="00214410">
      <w:pPr>
        <w:pStyle w:val="StyleComplexBLotus12ptJustifiedFirstline05cmCharCharChar3CharCharChar"/>
        <w:widowControl w:val="0"/>
        <w:spacing w:line="221" w:lineRule="auto"/>
        <w:rPr>
          <w:rFonts w:ascii="Lotus Linotype" w:hAnsi="Lotus Linotype" w:cs="Lotus Linotype"/>
          <w:b/>
          <w:bCs/>
          <w:sz w:val="29"/>
          <w:szCs w:val="29"/>
          <w:rtl/>
          <w:lang w:bidi="fa-IR"/>
        </w:rPr>
      </w:pPr>
      <w:r>
        <w:rPr>
          <w:rFonts w:ascii="Lotus Linotype" w:hAnsi="Lotus Linotype" w:cs="Lotus Linotype"/>
          <w:b/>
          <w:bCs/>
          <w:sz w:val="29"/>
          <w:szCs w:val="29"/>
          <w:rtl/>
          <w:lang w:bidi="fa-IR"/>
        </w:rPr>
        <w:t>و</w:t>
      </w:r>
      <w:r w:rsidR="00FD68DE" w:rsidRPr="00C13A01">
        <w:rPr>
          <w:rFonts w:ascii="Lotus Linotype" w:hAnsi="Lotus Linotype" w:cs="Lotus Linotype"/>
          <w:b/>
          <w:bCs/>
          <w:sz w:val="29"/>
          <w:szCs w:val="29"/>
          <w:rtl/>
          <w:lang w:bidi="fa-IR"/>
        </w:rPr>
        <w:t xml:space="preserve">آخر دعوانا </w:t>
      </w:r>
      <w:r>
        <w:rPr>
          <w:rFonts w:ascii="Lotus Linotype" w:hAnsi="Lotus Linotype" w:cs="Lotus Linotype" w:hint="cs"/>
          <w:b/>
          <w:bCs/>
          <w:sz w:val="29"/>
          <w:szCs w:val="29"/>
          <w:rtl/>
          <w:lang w:bidi="fa-IR"/>
        </w:rPr>
        <w:t>أ</w:t>
      </w:r>
      <w:r w:rsidR="00FD68DE" w:rsidRPr="00C13A01">
        <w:rPr>
          <w:rFonts w:ascii="Lotus Linotype" w:hAnsi="Lotus Linotype" w:cs="Lotus Linotype"/>
          <w:b/>
          <w:bCs/>
          <w:sz w:val="29"/>
          <w:szCs w:val="29"/>
          <w:rtl/>
          <w:lang w:bidi="fa-IR"/>
        </w:rPr>
        <w:t>ن الحمد</w:t>
      </w:r>
      <w:r>
        <w:rPr>
          <w:rFonts w:ascii="Lotus Linotype" w:hAnsi="Lotus Linotype" w:cs="Lotus Linotype" w:hint="cs"/>
          <w:b/>
          <w:bCs/>
          <w:sz w:val="29"/>
          <w:szCs w:val="29"/>
          <w:rtl/>
          <w:lang w:bidi="fa-IR"/>
        </w:rPr>
        <w:t xml:space="preserve"> </w:t>
      </w:r>
      <w:r>
        <w:rPr>
          <w:rFonts w:ascii="Lotus Linotype" w:hAnsi="Lotus Linotype" w:cs="Lotus Linotype"/>
          <w:b/>
          <w:bCs/>
          <w:sz w:val="29"/>
          <w:szCs w:val="29"/>
          <w:rtl/>
          <w:lang w:bidi="fa-IR"/>
        </w:rPr>
        <w:t>لله رب العالمین و</w:t>
      </w:r>
      <w:r w:rsidR="00FD68DE" w:rsidRPr="00C13A01">
        <w:rPr>
          <w:rFonts w:ascii="Lotus Linotype" w:hAnsi="Lotus Linotype" w:cs="Lotus Linotype"/>
          <w:b/>
          <w:bCs/>
          <w:sz w:val="29"/>
          <w:szCs w:val="29"/>
          <w:rtl/>
          <w:lang w:bidi="fa-IR"/>
        </w:rPr>
        <w:t>صل</w:t>
      </w:r>
      <w:r>
        <w:rPr>
          <w:rFonts w:ascii="Lotus Linotype" w:hAnsi="Lotus Linotype" w:cs="Lotus Linotype" w:hint="cs"/>
          <w:b/>
          <w:bCs/>
          <w:sz w:val="29"/>
          <w:szCs w:val="29"/>
          <w:rtl/>
          <w:lang w:bidi="fa-IR"/>
        </w:rPr>
        <w:t xml:space="preserve">ى </w:t>
      </w:r>
      <w:r w:rsidR="00FD68DE" w:rsidRPr="00C13A01">
        <w:rPr>
          <w:rFonts w:ascii="Lotus Linotype" w:hAnsi="Lotus Linotype"/>
          <w:b/>
          <w:bCs/>
          <w:sz w:val="29"/>
          <w:szCs w:val="29"/>
          <w:rtl/>
          <w:lang w:bidi="fa-IR"/>
        </w:rPr>
        <w:t>‌</w:t>
      </w:r>
      <w:r w:rsidR="00FD68DE" w:rsidRPr="00C13A01">
        <w:rPr>
          <w:rFonts w:ascii="Lotus Linotype" w:hAnsi="Lotus Linotype" w:cs="Lotus Linotype"/>
          <w:b/>
          <w:bCs/>
          <w:sz w:val="29"/>
          <w:szCs w:val="29"/>
          <w:rtl/>
          <w:lang w:bidi="fa-IR"/>
        </w:rPr>
        <w:t>الله عل</w:t>
      </w:r>
      <w:r>
        <w:rPr>
          <w:rFonts w:ascii="Lotus Linotype" w:hAnsi="Lotus Linotype" w:cs="Lotus Linotype" w:hint="cs"/>
          <w:b/>
          <w:bCs/>
          <w:sz w:val="29"/>
          <w:szCs w:val="29"/>
          <w:rtl/>
          <w:lang w:bidi="fa-IR"/>
        </w:rPr>
        <w:t>ى</w:t>
      </w:r>
      <w:r w:rsidR="00FD68DE" w:rsidRPr="00C13A01">
        <w:rPr>
          <w:rFonts w:ascii="Lotus Linotype" w:hAnsi="Lotus Linotype" w:cs="Lotus Linotype"/>
          <w:b/>
          <w:bCs/>
          <w:sz w:val="29"/>
          <w:szCs w:val="29"/>
          <w:rtl/>
          <w:lang w:bidi="fa-IR"/>
        </w:rPr>
        <w:t xml:space="preserve"> محمد</w:t>
      </w:r>
      <w:r>
        <w:rPr>
          <w:rFonts w:ascii="Lotus Linotype" w:hAnsi="Lotus Linotype" w:cs="Lotus Linotype" w:hint="cs"/>
          <w:b/>
          <w:bCs/>
          <w:sz w:val="29"/>
          <w:szCs w:val="29"/>
          <w:rtl/>
          <w:lang w:bidi="fa-IR"/>
        </w:rPr>
        <w:t xml:space="preserve"> </w:t>
      </w:r>
      <w:r w:rsidRPr="00CD3943">
        <w:rPr>
          <w:rFonts w:ascii="Lotus Linotype" w:hAnsi="Lotus Linotype" w:cs="CTraditional Arabic" w:hint="cs"/>
          <w:b/>
          <w:bCs/>
          <w:sz w:val="28"/>
          <w:szCs w:val="28"/>
          <w:rtl/>
          <w:lang w:bidi="fa-IR"/>
        </w:rPr>
        <w:t>ص</w:t>
      </w:r>
      <w:r w:rsidR="00FD68DE" w:rsidRPr="00C13A01">
        <w:rPr>
          <w:rFonts w:ascii="Lotus Linotype" w:hAnsi="Lotus Linotype" w:cs="Lotus Linotype"/>
          <w:b/>
          <w:bCs/>
          <w:sz w:val="29"/>
          <w:szCs w:val="29"/>
          <w:rtl/>
          <w:lang w:bidi="fa-IR"/>
        </w:rPr>
        <w:t xml:space="preserve"> خاتم ال</w:t>
      </w:r>
      <w:r>
        <w:rPr>
          <w:rFonts w:ascii="Lotus Linotype" w:hAnsi="Lotus Linotype" w:cs="Lotus Linotype" w:hint="cs"/>
          <w:b/>
          <w:bCs/>
          <w:sz w:val="29"/>
          <w:szCs w:val="29"/>
          <w:rtl/>
          <w:lang w:bidi="fa-IR"/>
        </w:rPr>
        <w:t>أ</w:t>
      </w:r>
      <w:r w:rsidR="00FD68DE" w:rsidRPr="00C13A01">
        <w:rPr>
          <w:rFonts w:ascii="Lotus Linotype" w:hAnsi="Lotus Linotype" w:cs="Lotus Linotype"/>
          <w:b/>
          <w:bCs/>
          <w:sz w:val="29"/>
          <w:szCs w:val="29"/>
          <w:rtl/>
          <w:lang w:bidi="fa-IR"/>
        </w:rPr>
        <w:t>نبیاء والمرسلین وعل</w:t>
      </w:r>
      <w:r>
        <w:rPr>
          <w:rFonts w:ascii="Lotus Linotype" w:hAnsi="Lotus Linotype" w:cs="Lotus Linotype" w:hint="cs"/>
          <w:b/>
          <w:bCs/>
          <w:sz w:val="29"/>
          <w:szCs w:val="29"/>
          <w:rtl/>
          <w:lang w:bidi="fa-IR"/>
        </w:rPr>
        <w:t>ى</w:t>
      </w:r>
      <w:r w:rsidR="00FD68DE" w:rsidRPr="00C13A01">
        <w:rPr>
          <w:rFonts w:ascii="Lotus Linotype" w:hAnsi="Lotus Linotype" w:cs="Lotus Linotype"/>
          <w:b/>
          <w:bCs/>
          <w:sz w:val="29"/>
          <w:szCs w:val="29"/>
          <w:rtl/>
          <w:lang w:bidi="fa-IR"/>
        </w:rPr>
        <w:t xml:space="preserve"> آله و</w:t>
      </w:r>
      <w:r>
        <w:rPr>
          <w:rFonts w:ascii="Lotus Linotype" w:hAnsi="Lotus Linotype" w:cs="Lotus Linotype" w:hint="cs"/>
          <w:b/>
          <w:bCs/>
          <w:sz w:val="29"/>
          <w:szCs w:val="29"/>
          <w:rtl/>
          <w:lang w:bidi="fa-IR"/>
        </w:rPr>
        <w:t>أ</w:t>
      </w:r>
      <w:r w:rsidR="00FD68DE" w:rsidRPr="00C13A01">
        <w:rPr>
          <w:rFonts w:ascii="Lotus Linotype" w:hAnsi="Lotus Linotype" w:cs="Lotus Linotype"/>
          <w:b/>
          <w:bCs/>
          <w:sz w:val="29"/>
          <w:szCs w:val="29"/>
          <w:rtl/>
          <w:lang w:bidi="fa-IR"/>
        </w:rPr>
        <w:t>صحابه المیامین و</w:t>
      </w:r>
      <w:r>
        <w:rPr>
          <w:rFonts w:ascii="Lotus Linotype" w:hAnsi="Lotus Linotype" w:cs="Lotus Linotype"/>
          <w:b/>
          <w:bCs/>
          <w:sz w:val="29"/>
          <w:szCs w:val="29"/>
          <w:rtl/>
          <w:lang w:bidi="fa-IR"/>
        </w:rPr>
        <w:t>عل</w:t>
      </w:r>
      <w:r>
        <w:rPr>
          <w:rFonts w:ascii="Lotus Linotype" w:hAnsi="Lotus Linotype" w:cs="Lotus Linotype" w:hint="cs"/>
          <w:b/>
          <w:bCs/>
          <w:sz w:val="29"/>
          <w:szCs w:val="29"/>
          <w:rtl/>
          <w:lang w:bidi="fa-IR"/>
        </w:rPr>
        <w:t>ى</w:t>
      </w:r>
      <w:r>
        <w:rPr>
          <w:rFonts w:ascii="Lotus Linotype" w:hAnsi="Lotus Linotype" w:cs="Lotus Linotype"/>
          <w:b/>
          <w:bCs/>
          <w:sz w:val="29"/>
          <w:szCs w:val="29"/>
          <w:rtl/>
          <w:lang w:bidi="fa-IR"/>
        </w:rPr>
        <w:t xml:space="preserve"> التابعین لهم ب</w:t>
      </w:r>
      <w:r>
        <w:rPr>
          <w:rFonts w:ascii="Lotus Linotype" w:hAnsi="Lotus Linotype" w:cs="Lotus Linotype" w:hint="cs"/>
          <w:b/>
          <w:bCs/>
          <w:sz w:val="29"/>
          <w:szCs w:val="29"/>
          <w:rtl/>
          <w:lang w:bidi="fa-IR"/>
        </w:rPr>
        <w:t>إ</w:t>
      </w:r>
      <w:r w:rsidR="00FD68DE" w:rsidRPr="00C13A01">
        <w:rPr>
          <w:rFonts w:ascii="Lotus Linotype" w:hAnsi="Lotus Linotype" w:cs="Lotus Linotype"/>
          <w:b/>
          <w:bCs/>
          <w:sz w:val="29"/>
          <w:szCs w:val="29"/>
          <w:rtl/>
          <w:lang w:bidi="fa-IR"/>
        </w:rPr>
        <w:t xml:space="preserve">حسان </w:t>
      </w:r>
      <w:r>
        <w:rPr>
          <w:rFonts w:ascii="Lotus Linotype" w:hAnsi="Lotus Linotype" w:cs="Lotus Linotype" w:hint="cs"/>
          <w:b/>
          <w:bCs/>
          <w:sz w:val="29"/>
          <w:szCs w:val="29"/>
          <w:rtl/>
          <w:lang w:bidi="fa-IR"/>
        </w:rPr>
        <w:t>إلى</w:t>
      </w:r>
      <w:r w:rsidR="00FD68DE" w:rsidRPr="00C13A01">
        <w:rPr>
          <w:rFonts w:ascii="Lotus Linotype" w:hAnsi="Lotus Linotype" w:cs="Lotus Linotype"/>
          <w:b/>
          <w:bCs/>
          <w:sz w:val="29"/>
          <w:szCs w:val="29"/>
          <w:rtl/>
          <w:lang w:bidi="fa-IR"/>
        </w:rPr>
        <w:t xml:space="preserve"> یوم الدین. </w:t>
      </w:r>
    </w:p>
    <w:p w:rsidR="001D0C11" w:rsidRDefault="00FD68DE" w:rsidP="00214410">
      <w:pPr>
        <w:pStyle w:val="StyleComplexBLotus12ptJustifiedFirstline05cmCharCharChar3CharCharChar"/>
        <w:widowControl w:val="0"/>
        <w:spacing w:line="221" w:lineRule="auto"/>
        <w:jc w:val="right"/>
        <w:rPr>
          <w:rFonts w:ascii="Lotus Linotype" w:hAnsi="Lotus Linotype" w:cs="Lotus Linotype"/>
          <w:b/>
          <w:bCs/>
          <w:sz w:val="29"/>
          <w:szCs w:val="29"/>
          <w:rtl/>
          <w:lang w:bidi="fa-IR"/>
        </w:rPr>
      </w:pPr>
      <w:r w:rsidRPr="00C13A01">
        <w:rPr>
          <w:rFonts w:ascii="Lotus Linotype" w:hAnsi="Lotus Linotype" w:cs="Lotus Linotype"/>
          <w:b/>
          <w:bCs/>
          <w:sz w:val="29"/>
          <w:szCs w:val="29"/>
          <w:rtl/>
          <w:lang w:bidi="fa-IR"/>
        </w:rPr>
        <w:t>مؤلف</w:t>
      </w:r>
    </w:p>
    <w:p w:rsidR="005D307C" w:rsidRPr="001D0C11" w:rsidRDefault="001D0C11" w:rsidP="00214410">
      <w:pPr>
        <w:pStyle w:val="StyleComplexBLotus12ptJustifiedFirstline05cmCharCharChar3CharCharChar"/>
        <w:widowControl w:val="0"/>
        <w:spacing w:line="221" w:lineRule="auto"/>
        <w:jc w:val="center"/>
        <w:rPr>
          <w:rFonts w:cs="B Jadid" w:hint="cs"/>
          <w:sz w:val="29"/>
          <w:szCs w:val="29"/>
          <w:rtl/>
          <w:lang w:bidi="fa-IR"/>
        </w:rPr>
      </w:pPr>
      <w:r>
        <w:rPr>
          <w:rFonts w:ascii="Lotus Linotype" w:hAnsi="Lotus Linotype" w:cs="Lotus Linotype"/>
          <w:b/>
          <w:bCs/>
          <w:rtl/>
          <w:lang w:bidi="fa-IR"/>
        </w:rPr>
        <w:br w:type="page"/>
      </w:r>
      <w:r w:rsidR="005D307C" w:rsidRPr="001D0C11">
        <w:rPr>
          <w:rFonts w:cs="B Jadid" w:hint="cs"/>
          <w:sz w:val="29"/>
          <w:szCs w:val="29"/>
          <w:rtl/>
          <w:lang w:bidi="fa-IR"/>
        </w:rPr>
        <w:t>باب اول</w:t>
      </w:r>
    </w:p>
    <w:p w:rsidR="00FD68DE" w:rsidRPr="001D0C1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5D307C" w:rsidRPr="001D0C11" w:rsidRDefault="005D307C" w:rsidP="00214410">
      <w:pPr>
        <w:widowControl w:val="0"/>
        <w:jc w:val="center"/>
        <w:rPr>
          <w:rFonts w:cs="B Jadid" w:hint="cs"/>
          <w:sz w:val="29"/>
          <w:szCs w:val="29"/>
          <w:rtl/>
          <w:lang w:bidi="fa-IR"/>
        </w:rPr>
      </w:pPr>
      <w:r w:rsidRPr="001D0C11">
        <w:rPr>
          <w:rFonts w:cs="B Jadid" w:hint="cs"/>
          <w:sz w:val="29"/>
          <w:szCs w:val="29"/>
          <w:rtl/>
          <w:lang w:bidi="fa-IR"/>
        </w:rPr>
        <w:t xml:space="preserve">فصل اول </w:t>
      </w:r>
    </w:p>
    <w:p w:rsidR="001D0C11" w:rsidRPr="001D0C11" w:rsidRDefault="001D0C11" w:rsidP="00214410">
      <w:pPr>
        <w:widowControl w:val="0"/>
        <w:jc w:val="center"/>
        <w:rPr>
          <w:rFonts w:cs="B Jadid" w:hint="cs"/>
          <w:sz w:val="29"/>
          <w:szCs w:val="29"/>
          <w:rtl/>
          <w:lang w:bidi="fa-IR"/>
        </w:rPr>
      </w:pPr>
    </w:p>
    <w:p w:rsidR="005D307C" w:rsidRPr="001D0C11" w:rsidRDefault="005D307C" w:rsidP="00214410">
      <w:pPr>
        <w:widowControl w:val="0"/>
        <w:jc w:val="lowKashida"/>
        <w:rPr>
          <w:rFonts w:cs="B Jadid" w:hint="cs"/>
          <w:sz w:val="29"/>
          <w:szCs w:val="29"/>
          <w:rtl/>
          <w:lang w:bidi="fa-IR"/>
        </w:rPr>
      </w:pPr>
      <w:r w:rsidRPr="001D0C11">
        <w:rPr>
          <w:rFonts w:cs="B Titr" w:hint="cs"/>
          <w:b/>
          <w:bCs/>
          <w:sz w:val="29"/>
          <w:szCs w:val="29"/>
          <w:rtl/>
          <w:lang w:bidi="fa-IR"/>
        </w:rPr>
        <w:t>نام و کنیه ابوهریره</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عبدالرحمن بن صخر از فرزندان ثعلبه بن سلیم‌</w:t>
      </w:r>
      <w:r w:rsidR="001D0C11">
        <w:rPr>
          <w:rFonts w:ascii="Times New Roman" w:hAnsi="Times New Roman" w:cs="B Lotus" w:hint="cs"/>
          <w:sz w:val="29"/>
          <w:szCs w:val="29"/>
          <w:rtl/>
          <w:lang w:bidi="fa-IR"/>
        </w:rPr>
        <w:t xml:space="preserve"> بن فهم بن غنم </w:t>
      </w:r>
      <w:r w:rsidRPr="00C13A01">
        <w:rPr>
          <w:rFonts w:ascii="Times New Roman" w:hAnsi="Times New Roman" w:cs="B Lotus" w:hint="cs"/>
          <w:sz w:val="29"/>
          <w:szCs w:val="29"/>
          <w:rtl/>
          <w:lang w:bidi="fa-IR"/>
        </w:rPr>
        <w:t>بن دوس یمانی است، که از قبیلة دوس</w:t>
      </w:r>
      <w:r w:rsidR="001D0C1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عدنان بن عبدالله بن زهران بن کعب بن حارث بن کعب</w:t>
      </w:r>
      <w:r w:rsidR="001D0C1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عبدالله بن مالک بن نصر </w:t>
      </w:r>
      <w:r w:rsidR="00153896">
        <w:rPr>
          <w:rFonts w:ascii="Times New Roman" w:hAnsi="Times New Roman" w:cs="B Lotus" w:hint="cs"/>
          <w:sz w:val="29"/>
          <w:szCs w:val="29"/>
          <w:rtl/>
          <w:lang w:bidi="fa-IR"/>
        </w:rPr>
        <w:t xml:space="preserve">و او </w:t>
      </w:r>
      <w:r w:rsidRPr="00C13A01">
        <w:rPr>
          <w:rFonts w:ascii="Times New Roman" w:hAnsi="Times New Roman" w:cs="B Lotus" w:hint="cs"/>
          <w:sz w:val="29"/>
          <w:szCs w:val="29"/>
          <w:rtl/>
          <w:lang w:bidi="fa-IR"/>
        </w:rPr>
        <w:t>سنوءه بن ازد است، ازد از بزرگترین و معروف‌ترین قبیله‌های عرب است، که به ازد بن غوث بن نبت بن مالک بن کهلان از عرب‌های قحطانی منسوب است</w:t>
      </w:r>
      <w:r>
        <w:rPr>
          <w:rStyle w:val="a7"/>
          <w:rFonts w:cs="B Lotus"/>
          <w:spacing w:val="-4"/>
          <w:sz w:val="29"/>
          <w:szCs w:val="29"/>
          <w:rtl/>
          <w:lang w:bidi="fa-IR"/>
        </w:rPr>
        <w:t>(</w:t>
      </w:r>
      <w:r w:rsidRPr="00C13A01">
        <w:rPr>
          <w:rStyle w:val="a7"/>
          <w:rFonts w:cs="B Lotus"/>
          <w:spacing w:val="-4"/>
          <w:sz w:val="29"/>
          <w:szCs w:val="29"/>
          <w:rtl/>
          <w:lang w:bidi="fa-IR"/>
        </w:rPr>
        <w:footnoteReference w:id="15"/>
      </w:r>
      <w:r>
        <w:rPr>
          <w:rStyle w:val="a7"/>
          <w:rFonts w:cs="B Lotus"/>
          <w:spacing w:val="-4"/>
          <w:sz w:val="29"/>
          <w:szCs w:val="29"/>
          <w:rtl/>
          <w:lang w:bidi="fa-IR"/>
        </w:rPr>
        <w:t>)</w:t>
      </w:r>
      <w:r w:rsidR="001D0C1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قول راج</w:t>
      </w:r>
      <w:r w:rsidR="00153896">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علما این است که اسم ابوهریره در دوران جاهلیت عبد شمس بوده است. وقتی او مسلمان شد پیامبر خدا</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او را «عبدالرحمان» نامید چون جایز نیست که انسان را اینگونه نامگذاری کنند که عبد فلان یا عبد فلان چیز، چون انسان فقط عبد و بنده خداست، بنابراین باید عبدالله یا عبدالرحمان نامیده شود</w:t>
      </w:r>
      <w:r>
        <w:rPr>
          <w:rStyle w:val="a7"/>
          <w:rFonts w:cs="B Lotus"/>
          <w:spacing w:val="-4"/>
          <w:sz w:val="29"/>
          <w:szCs w:val="29"/>
          <w:rtl/>
          <w:lang w:bidi="fa-IR"/>
        </w:rPr>
        <w:t>(</w:t>
      </w:r>
      <w:r w:rsidRPr="00C13A01">
        <w:rPr>
          <w:rStyle w:val="a7"/>
          <w:rFonts w:cs="B Lotus"/>
          <w:spacing w:val="-4"/>
          <w:sz w:val="29"/>
          <w:szCs w:val="29"/>
          <w:rtl/>
          <w:lang w:bidi="fa-IR"/>
        </w:rPr>
        <w:footnoteReference w:id="16"/>
      </w:r>
      <w:r>
        <w:rPr>
          <w:rStyle w:val="a7"/>
          <w:rFonts w:cs="B Lotus"/>
          <w:spacing w:val="-4"/>
          <w:sz w:val="29"/>
          <w:szCs w:val="29"/>
          <w:rtl/>
          <w:lang w:bidi="fa-IR"/>
        </w:rPr>
        <w:t>)</w:t>
      </w:r>
      <w:r w:rsidR="001C130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w:t>
      </w:r>
      <w:r w:rsidR="001C130E">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به کنیه‌اش معروف است و با آن شناخته می‌شد و کنیه‌اش بر اسمش غالب آمده و تقریباً اسم او به فراموشی سپرده شده بود. حاکم از ابوهریره</w:t>
      </w:r>
      <w:r w:rsidR="001C130E">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روایت کرده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گوسفندان خانواده‌ام را به چرا می‌بردم، روزی بچه‌های گربه وحشی را دیدم و آنها را در آستین گرفته و با خود به خانه آوردم وقتی آنها صدای گربه را از آغوش من شنیدند،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عبدشمس اینها چه هستند؟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بچه گربه‌هایی هستند که آنها را پیدا کرده‌ام،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تو ابوهریره هستی بعد از آن این اسم بر من ماند</w:t>
      </w:r>
      <w:r>
        <w:rPr>
          <w:rStyle w:val="a7"/>
          <w:rFonts w:cs="B Lotus"/>
          <w:spacing w:val="-4"/>
          <w:sz w:val="29"/>
          <w:szCs w:val="29"/>
          <w:rtl/>
          <w:lang w:bidi="fa-IR"/>
        </w:rPr>
        <w:t>(</w:t>
      </w:r>
      <w:r w:rsidRPr="00C13A01">
        <w:rPr>
          <w:rStyle w:val="a7"/>
          <w:rFonts w:cs="B Lotus"/>
          <w:spacing w:val="-4"/>
          <w:sz w:val="29"/>
          <w:szCs w:val="29"/>
          <w:rtl/>
          <w:lang w:bidi="fa-IR"/>
        </w:rPr>
        <w:footnoteReference w:id="17"/>
      </w:r>
      <w:r>
        <w:rPr>
          <w:rStyle w:val="a7"/>
          <w:rFonts w:cs="B Lotus"/>
          <w:spacing w:val="-4"/>
          <w:sz w:val="29"/>
          <w:szCs w:val="29"/>
          <w:rtl/>
          <w:lang w:bidi="fa-IR"/>
        </w:rPr>
        <w:t>)</w:t>
      </w:r>
      <w:r w:rsidR="001C130E">
        <w:rPr>
          <w:rFonts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ترمذی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گوسفندان خانواده‌ام را می‌چراندم، گربة کوچکی داشتم، که شب‌ها آن را کنار درخت می‌گذاشتم و روزها آن را با خود می‌بردم و با آن بازی می‌کردم، بنابراین آنها کنیه مرا ابوهریره گذاشتند</w:t>
      </w:r>
      <w:r>
        <w:rPr>
          <w:rStyle w:val="a7"/>
          <w:rFonts w:cs="B Lotus"/>
          <w:spacing w:val="-4"/>
          <w:sz w:val="29"/>
          <w:szCs w:val="29"/>
          <w:rtl/>
          <w:lang w:bidi="fa-IR"/>
        </w:rPr>
        <w:t>(</w:t>
      </w:r>
      <w:r w:rsidRPr="00C13A01">
        <w:rPr>
          <w:rStyle w:val="a7"/>
          <w:rFonts w:cs="B Lotus"/>
          <w:spacing w:val="-4"/>
          <w:sz w:val="29"/>
          <w:szCs w:val="29"/>
          <w:rtl/>
          <w:lang w:bidi="fa-IR"/>
        </w:rPr>
        <w:footnoteReference w:id="18"/>
      </w:r>
      <w:r>
        <w:rPr>
          <w:rStyle w:val="a7"/>
          <w:rFonts w:cs="B Lotus"/>
          <w:spacing w:val="-4"/>
          <w:sz w:val="29"/>
          <w:szCs w:val="29"/>
          <w:rtl/>
          <w:lang w:bidi="fa-IR"/>
        </w:rPr>
        <w:t>)</w:t>
      </w:r>
      <w:r w:rsidR="001C130E">
        <w:rPr>
          <w:rFonts w:cs="B Lotus" w:hint="cs"/>
          <w:spacing w:val="-4"/>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pacing w:val="-2"/>
          <w:sz w:val="29"/>
          <w:szCs w:val="29"/>
          <w:rtl/>
          <w:lang w:bidi="fa-IR"/>
        </w:rPr>
      </w:pPr>
      <w:r w:rsidRPr="00C13A01">
        <w:rPr>
          <w:rFonts w:ascii="Times New Roman" w:hAnsi="Times New Roman" w:cs="B Lotus" w:hint="cs"/>
          <w:spacing w:val="-2"/>
          <w:sz w:val="29"/>
          <w:szCs w:val="29"/>
          <w:rtl/>
          <w:lang w:bidi="fa-IR"/>
        </w:rPr>
        <w:t>و ابوهریره می‌گوید</w:t>
      </w:r>
      <w:r>
        <w:rPr>
          <w:rFonts w:ascii="Times New Roman" w:hAnsi="Times New Roman" w:cs="B Lotus" w:hint="cs"/>
          <w:spacing w:val="-2"/>
          <w:sz w:val="29"/>
          <w:szCs w:val="29"/>
          <w:rtl/>
          <w:lang w:bidi="fa-IR"/>
        </w:rPr>
        <w:t xml:space="preserve">: </w:t>
      </w:r>
      <w:r w:rsidRPr="00C13A01">
        <w:rPr>
          <w:rFonts w:ascii="Times New Roman" w:hAnsi="Times New Roman" w:cs="B Lotus" w:hint="cs"/>
          <w:spacing w:val="-2"/>
          <w:sz w:val="29"/>
          <w:szCs w:val="29"/>
          <w:rtl/>
          <w:lang w:bidi="fa-IR"/>
        </w:rPr>
        <w:t>پیامبر</w:t>
      </w:r>
      <w:r w:rsidR="001C130E">
        <w:rPr>
          <w:rFonts w:ascii="Times New Roman" w:hAnsi="Times New Roman" w:cs="B Lotus" w:hint="cs"/>
          <w:spacing w:val="-2"/>
          <w:sz w:val="29"/>
          <w:szCs w:val="29"/>
          <w:rtl/>
          <w:lang w:bidi="fa-IR"/>
        </w:rPr>
        <w:t xml:space="preserve"> </w:t>
      </w:r>
      <w:r w:rsidR="001C130E" w:rsidRPr="001C130E">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مرا اباهر صدا می‌زد و مردم مرا ابوهریره می‌نامند</w:t>
      </w:r>
      <w:r>
        <w:rPr>
          <w:rStyle w:val="a7"/>
          <w:rFonts w:cs="B Lotus"/>
          <w:spacing w:val="-2"/>
          <w:sz w:val="29"/>
          <w:szCs w:val="29"/>
          <w:rtl/>
          <w:lang w:bidi="fa-IR"/>
        </w:rPr>
        <w:t>(</w:t>
      </w:r>
      <w:r w:rsidRPr="00C13A01">
        <w:rPr>
          <w:rStyle w:val="a7"/>
          <w:rFonts w:cs="B Lotus"/>
          <w:spacing w:val="-2"/>
          <w:sz w:val="29"/>
          <w:szCs w:val="29"/>
          <w:rtl/>
          <w:lang w:bidi="fa-IR"/>
        </w:rPr>
        <w:footnoteReference w:id="19"/>
      </w:r>
      <w:r>
        <w:rPr>
          <w:rStyle w:val="a7"/>
          <w:rFonts w:cs="B Lotus"/>
          <w:spacing w:val="-2"/>
          <w:sz w:val="29"/>
          <w:szCs w:val="29"/>
          <w:rtl/>
          <w:lang w:bidi="fa-IR"/>
        </w:rPr>
        <w:t>)</w:t>
      </w:r>
      <w:r w:rsidR="001C130E">
        <w:rPr>
          <w:rFonts w:ascii="Times New Roman" w:hAnsi="Times New Roman" w:cs="B Lotus" w:hint="cs"/>
          <w:spacing w:val="-2"/>
          <w:sz w:val="29"/>
          <w:szCs w:val="29"/>
          <w:rtl/>
          <w:lang w:bidi="fa-IR"/>
        </w:rPr>
        <w:t>.</w:t>
      </w:r>
    </w:p>
    <w:p w:rsidR="00FD68DE"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بنابراین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مرا اباهر بگویید برایم پسندیده‌تر است از آن که مرا ابوهریره بگویید</w:t>
      </w:r>
      <w:r>
        <w:rPr>
          <w:rStyle w:val="a7"/>
          <w:rFonts w:cs="B Lotus"/>
          <w:spacing w:val="-4"/>
          <w:sz w:val="29"/>
          <w:szCs w:val="29"/>
          <w:rtl/>
          <w:lang w:bidi="fa-IR"/>
        </w:rPr>
        <w:t>(</w:t>
      </w:r>
      <w:r w:rsidRPr="00C13A01">
        <w:rPr>
          <w:rStyle w:val="a7"/>
          <w:rFonts w:cs="B Lotus"/>
          <w:spacing w:val="-4"/>
          <w:sz w:val="29"/>
          <w:szCs w:val="29"/>
          <w:rtl/>
          <w:lang w:bidi="fa-IR"/>
        </w:rPr>
        <w:footnoteReference w:id="20"/>
      </w:r>
      <w:r>
        <w:rPr>
          <w:rStyle w:val="a7"/>
          <w:rFonts w:cs="B Lotus"/>
          <w:spacing w:val="-4"/>
          <w:sz w:val="29"/>
          <w:szCs w:val="29"/>
          <w:rtl/>
          <w:lang w:bidi="fa-IR"/>
        </w:rPr>
        <w:t>)</w:t>
      </w:r>
      <w:r w:rsidR="001C130E">
        <w:rPr>
          <w:rFonts w:ascii="Times New Roman" w:hAnsi="Times New Roman" w:cs="B Lotus" w:hint="cs"/>
          <w:sz w:val="29"/>
          <w:szCs w:val="29"/>
          <w:rtl/>
          <w:lang w:bidi="fa-IR"/>
        </w:rPr>
        <w:t>.</w:t>
      </w:r>
    </w:p>
    <w:p w:rsidR="006444DE" w:rsidRPr="00C13A01" w:rsidRDefault="006444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1C130E"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1C130E">
        <w:rPr>
          <w:rFonts w:cs="B Titr" w:hint="cs"/>
          <w:b w:val="0"/>
          <w:bCs w:val="0"/>
          <w:sz w:val="29"/>
          <w:szCs w:val="29"/>
          <w:rtl/>
          <w:lang w:bidi="fa-IR"/>
        </w:rPr>
        <w:t>اسلام آو</w:t>
      </w:r>
      <w:r w:rsidR="00AD284C">
        <w:rPr>
          <w:rFonts w:cs="B Titr" w:hint="cs"/>
          <w:b w:val="0"/>
          <w:bCs w:val="0"/>
          <w:sz w:val="29"/>
          <w:szCs w:val="29"/>
          <w:rtl/>
          <w:lang w:bidi="fa-IR"/>
        </w:rPr>
        <w:t>ردن ابوهریره:</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 در سال هفتم هجری در فاصله خیبر و حدیبیه در سی سالگی مسلمان شد، او سپس همراه پیامبر</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خیبر به مدینه و در صفّه اقامت گزید او همواره با پیامبر</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و هر کجا پیامبر</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می‌رفت ابوهریره هم همراه او به آنجا می‌رفت، و اغلب غذا را با پیامبر</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صرف می‌کرد</w:t>
      </w:r>
      <w:r>
        <w:rPr>
          <w:rStyle w:val="a7"/>
          <w:rFonts w:cs="B Lotus"/>
          <w:spacing w:val="-4"/>
          <w:sz w:val="29"/>
          <w:szCs w:val="29"/>
          <w:rtl/>
          <w:lang w:bidi="fa-IR"/>
        </w:rPr>
        <w:t>(</w:t>
      </w:r>
      <w:r w:rsidRPr="00C13A01">
        <w:rPr>
          <w:rStyle w:val="a7"/>
          <w:rFonts w:cs="B Lotus"/>
          <w:spacing w:val="-4"/>
          <w:sz w:val="29"/>
          <w:szCs w:val="29"/>
          <w:rtl/>
          <w:lang w:bidi="fa-IR"/>
        </w:rPr>
        <w:footnoteReference w:id="21"/>
      </w:r>
      <w:r>
        <w:rPr>
          <w:rStyle w:val="a7"/>
          <w:rFonts w:cs="B Lotus"/>
          <w:spacing w:val="-4"/>
          <w:sz w:val="29"/>
          <w:szCs w:val="29"/>
          <w:rtl/>
          <w:lang w:bidi="fa-IR"/>
        </w:rPr>
        <w:t>)</w:t>
      </w:r>
      <w:r w:rsidR="001C130E">
        <w:rPr>
          <w:rFonts w:ascii="Times New Roman" w:hAnsi="Times New Roman" w:cs="B Lotus" w:hint="cs"/>
          <w:sz w:val="29"/>
          <w:szCs w:val="29"/>
          <w:rtl/>
          <w:lang w:bidi="fa-IR"/>
        </w:rPr>
        <w:t>.</w:t>
      </w:r>
    </w:p>
    <w:p w:rsidR="005B788D"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AE3138">
        <w:rPr>
          <w:rFonts w:cs="B Titr" w:hint="cs"/>
          <w:b w:val="0"/>
          <w:bCs w:val="0"/>
          <w:sz w:val="29"/>
          <w:szCs w:val="29"/>
          <w:rtl/>
          <w:lang w:bidi="fa-IR"/>
        </w:rPr>
        <w:t>قوت حافظه</w:t>
      </w:r>
      <w:r w:rsidR="006444DE">
        <w:rPr>
          <w:rFonts w:cs="B Titr" w:hint="cs"/>
          <w:b w:val="0"/>
          <w:bCs w:val="0"/>
          <w:sz w:val="29"/>
          <w:szCs w:val="29"/>
          <w:rtl/>
          <w:lang w:bidi="fa-IR"/>
        </w:rPr>
        <w:t>:</w:t>
      </w:r>
    </w:p>
    <w:p w:rsidR="00FD68DE" w:rsidRPr="00AE3138"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AE3138">
        <w:rPr>
          <w:rFonts w:cs="B Titr" w:hint="cs"/>
          <w:b w:val="0"/>
          <w:bCs w:val="0"/>
          <w:sz w:val="29"/>
          <w:szCs w:val="29"/>
          <w:rtl/>
          <w:lang w:bidi="fa-IR"/>
        </w:rPr>
        <w:t xml:space="preserve"> </w:t>
      </w:r>
    </w:p>
    <w:p w:rsidR="00AE3138" w:rsidRDefault="00FD68DE" w:rsidP="00214410">
      <w:pPr>
        <w:pStyle w:val="StyleComplexBLotus12ptJustifiedFirstline05cmCharCharChar3CharCharChar"/>
        <w:widowControl w:val="0"/>
        <w:spacing w:line="221" w:lineRule="auto"/>
        <w:rPr>
          <w:rFonts w:ascii="Times New Roman" w:hAnsi="Times New Roman" w:cs="B Lotus"/>
          <w:sz w:val="29"/>
          <w:szCs w:val="29"/>
          <w:rtl/>
          <w:lang w:bidi="fa-IR"/>
        </w:rPr>
      </w:pPr>
      <w:r w:rsidRPr="00C13A01">
        <w:rPr>
          <w:rFonts w:ascii="Times New Roman" w:hAnsi="Times New Roman" w:cs="B Lotus" w:hint="cs"/>
          <w:sz w:val="29"/>
          <w:szCs w:val="29"/>
          <w:rtl/>
          <w:lang w:bidi="fa-IR"/>
        </w:rPr>
        <w:t>- ابوهریره بر اثر همراهی همیشگی با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بسیاری گفته‌ها و کارهای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اطلاع یافته بود که دیگران آن را نمی‌دانستند، زمانی که ابوهریره مسلمان شد حافظة خوبی نداشت از این رو این مشکل را با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درمیان گذاشت،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فرمود</w:t>
      </w:r>
      <w:r>
        <w:rPr>
          <w:rFonts w:ascii="Times New Roman" w:hAnsi="Times New Roman" w:cs="B Lotus" w:hint="cs"/>
          <w:sz w:val="29"/>
          <w:szCs w:val="29"/>
          <w:rtl/>
          <w:lang w:bidi="fa-IR"/>
        </w:rPr>
        <w:t xml:space="preserve">: </w:t>
      </w:r>
      <w:r w:rsidR="00153896">
        <w:rPr>
          <w:rFonts w:ascii="Times New Roman" w:hAnsi="Times New Roman" w:cs="B Lotus" w:hint="eastAsia"/>
          <w:sz w:val="29"/>
          <w:szCs w:val="29"/>
          <w:rtl/>
          <w:lang w:bidi="fa-IR"/>
        </w:rPr>
        <w:t>پوشاك</w:t>
      </w:r>
      <w:r w:rsidR="0015389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چادر</w:t>
      </w:r>
      <w:r w:rsidR="0015389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را پهن کن و او </w:t>
      </w:r>
      <w:r w:rsidR="005B788D">
        <w:rPr>
          <w:rFonts w:ascii="Times New Roman" w:hAnsi="Times New Roman" w:cs="B Lotus" w:hint="eastAsia"/>
          <w:sz w:val="29"/>
          <w:szCs w:val="29"/>
          <w:rtl/>
          <w:lang w:bidi="fa-IR"/>
        </w:rPr>
        <w:t>پ</w:t>
      </w:r>
      <w:r w:rsidR="005B788D">
        <w:rPr>
          <w:rFonts w:ascii="Times New Roman" w:hAnsi="Times New Roman" w:cs="B Lotus" w:hint="cs"/>
          <w:sz w:val="29"/>
          <w:szCs w:val="29"/>
          <w:rtl/>
          <w:lang w:bidi="fa-IR"/>
        </w:rPr>
        <w:t>وشاك يا جامه</w:t>
      </w:r>
      <w:r w:rsidRPr="00C13A01">
        <w:rPr>
          <w:rFonts w:ascii="Times New Roman" w:hAnsi="Times New Roman" w:cs="B Lotus" w:hint="cs"/>
          <w:sz w:val="29"/>
          <w:szCs w:val="29"/>
          <w:rtl/>
          <w:lang w:bidi="fa-IR"/>
        </w:rPr>
        <w:t xml:space="preserve"> را پهن کرد، سپس پیامبر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 را جمع کن و به سینه‌ات بچسبان، ابوهریره چنین کرد و از آن به بعد دیگر هیچ حدیثی را فراموش نمی‌کرد. این داستان را ائمه حدیث مانند بخاری و مسلم و احمد و نسائی ابی‌یعلی و ابی‌نعیم ذکر کرده‌اند. </w:t>
      </w:r>
    </w:p>
    <w:p w:rsidR="005D307C" w:rsidRDefault="00AE3138" w:rsidP="00214410">
      <w:pPr>
        <w:pStyle w:val="StyleComplexBLotus12ptJustifiedFirstline05cmCharCharChar3CharCharChar"/>
        <w:widowControl w:val="0"/>
        <w:spacing w:line="221" w:lineRule="auto"/>
        <w:ind w:firstLine="0"/>
        <w:jc w:val="center"/>
        <w:rPr>
          <w:rFonts w:cs="B Jadid" w:hint="cs"/>
          <w:sz w:val="29"/>
          <w:szCs w:val="29"/>
          <w:rtl/>
          <w:lang w:bidi="fa-IR"/>
        </w:rPr>
      </w:pPr>
      <w:r>
        <w:rPr>
          <w:rFonts w:ascii="Times New Roman" w:hAnsi="Times New Roman" w:cs="B Lotus"/>
          <w:sz w:val="29"/>
          <w:szCs w:val="29"/>
          <w:rtl/>
          <w:lang w:bidi="fa-IR"/>
        </w:rPr>
        <w:br w:type="page"/>
      </w:r>
      <w:r w:rsidR="005D307C" w:rsidRPr="00AE3138">
        <w:rPr>
          <w:rFonts w:cs="B Jadid" w:hint="cs"/>
          <w:sz w:val="29"/>
          <w:szCs w:val="29"/>
          <w:rtl/>
          <w:lang w:bidi="fa-IR"/>
        </w:rPr>
        <w:t>فصل دوم</w:t>
      </w:r>
    </w:p>
    <w:p w:rsidR="00AE3138" w:rsidRPr="00AE3138" w:rsidRDefault="00AE3138" w:rsidP="00214410">
      <w:pPr>
        <w:pStyle w:val="StyleComplexBLotus12ptJustifiedFirstline05cmCharCharChar3CharCharChar"/>
        <w:widowControl w:val="0"/>
        <w:spacing w:line="221" w:lineRule="auto"/>
        <w:ind w:firstLine="0"/>
        <w:jc w:val="center"/>
        <w:rPr>
          <w:rFonts w:cs="B Jadid" w:hint="cs"/>
          <w:sz w:val="29"/>
          <w:szCs w:val="29"/>
          <w:rtl/>
          <w:lang w:bidi="fa-IR"/>
        </w:rPr>
      </w:pPr>
    </w:p>
    <w:p w:rsidR="005D307C" w:rsidRPr="00AE3138" w:rsidRDefault="005D307C" w:rsidP="0009437B">
      <w:pPr>
        <w:widowControl w:val="0"/>
        <w:jc w:val="center"/>
        <w:rPr>
          <w:rFonts w:cs="B Jadid" w:hint="cs"/>
          <w:sz w:val="29"/>
          <w:szCs w:val="29"/>
          <w:rtl/>
          <w:lang w:bidi="fa-IR"/>
        </w:rPr>
      </w:pPr>
      <w:r w:rsidRPr="00AE3138">
        <w:rPr>
          <w:rFonts w:cs="B Jadid" w:hint="cs"/>
          <w:sz w:val="29"/>
          <w:szCs w:val="29"/>
          <w:rtl/>
          <w:lang w:bidi="fa-IR"/>
        </w:rPr>
        <w:t>ستایش خدا و پیامبر</w:t>
      </w:r>
      <w:r w:rsidR="00AE3138" w:rsidRPr="00AE3138">
        <w:rPr>
          <w:rFonts w:cs="B Jadid" w:hint="cs"/>
          <w:sz w:val="29"/>
          <w:szCs w:val="29"/>
          <w:rtl/>
          <w:lang w:bidi="fa-IR"/>
        </w:rPr>
        <w:t xml:space="preserve"> </w:t>
      </w:r>
      <w:r w:rsidR="00AE3138" w:rsidRPr="00AE3138">
        <w:rPr>
          <w:rFonts w:cs="CTraditional Arabic" w:hint="cs"/>
          <w:sz w:val="29"/>
          <w:szCs w:val="29"/>
          <w:rtl/>
          <w:lang w:bidi="fa-IR"/>
        </w:rPr>
        <w:t>ص</w:t>
      </w:r>
      <w:r w:rsidRPr="00AE3138">
        <w:rPr>
          <w:rFonts w:cs="B Jadid" w:hint="cs"/>
          <w:sz w:val="29"/>
          <w:szCs w:val="29"/>
          <w:rtl/>
          <w:lang w:bidi="fa-IR"/>
        </w:rPr>
        <w:t xml:space="preserve"> و </w:t>
      </w:r>
      <w:r w:rsidR="0009437B">
        <w:rPr>
          <w:rFonts w:cs="B Jadid" w:hint="cs"/>
          <w:sz w:val="29"/>
          <w:szCs w:val="29"/>
          <w:rtl/>
          <w:lang w:bidi="fa-IR"/>
        </w:rPr>
        <w:t>صحابه</w:t>
      </w:r>
      <w:r w:rsidRPr="00AE3138">
        <w:rPr>
          <w:rFonts w:cs="B Jadid" w:hint="cs"/>
          <w:sz w:val="29"/>
          <w:szCs w:val="29"/>
          <w:rtl/>
          <w:lang w:bidi="fa-IR"/>
        </w:rPr>
        <w:t xml:space="preserve"> و علما از ابوهریره</w:t>
      </w:r>
    </w:p>
    <w:p w:rsidR="00FD68DE" w:rsidRPr="00A248AF" w:rsidRDefault="00FD68DE" w:rsidP="00214410">
      <w:pPr>
        <w:pStyle w:val="StyleComplexBLotus12ptJustifiedFirstline05cmCharCharChar3CharCharChar"/>
        <w:widowControl w:val="0"/>
        <w:spacing w:line="221" w:lineRule="auto"/>
        <w:rPr>
          <w:rFonts w:ascii="Times New Roman" w:hAnsi="Times New Roman" w:cs="B Lotus" w:hint="cs"/>
          <w:sz w:val="20"/>
          <w:szCs w:val="20"/>
          <w:rtl/>
          <w:lang w:bidi="fa-IR"/>
        </w:rPr>
      </w:pP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خداوند در آیات زیادی اصحاب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ستوده است که نشانگر فضیلت و عدالت آنهاست، در برخی از این آیات فردی از اصحاب مورد ستایش قرار گرفته و در پاره‌ای از این آیات اصحابی که در حادثه یا موضوع خاصی حضور داشته‌اند ستوده شده‌اند، چنان که خداوند از کسانی که زیر درخت در حدیبیه با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بیعت نمودند اعلام رضایت کرده است، و بعضی از آیات در مورد همه اصحاب نازل شده‌اند و شامل هر صحابی می‌شوند، و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نیز برای اصحاب طلب آمرزش نموده و فضیلت و عدالت آنها را بیان داشته است و در بعضی مورد برای افراد خاصی یا گروهی خاصی از آنها دعا و طلب آمرزش نموده و یا فضیلت و درستکاری آنها را بیان نموده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pacing w:val="-2"/>
          <w:sz w:val="29"/>
          <w:szCs w:val="29"/>
          <w:rtl/>
          <w:lang w:bidi="fa-IR"/>
        </w:rPr>
        <w:t xml:space="preserve">از جمله آیاتی که شامل همه اصحاب است آیه 29 سوره فتح است که می‌فرماید: </w:t>
      </w:r>
      <w:r w:rsidR="008F5F87" w:rsidRPr="00AD284C">
        <w:rPr>
          <w:rFonts w:ascii="QCF_BSML" w:hAnsi="QCF_BSML" w:cs="QCF_BSML"/>
          <w:color w:val="000000"/>
          <w:sz w:val="28"/>
          <w:szCs w:val="28"/>
          <w:rtl/>
        </w:rPr>
        <w:t xml:space="preserve">ﮋ </w:t>
      </w:r>
      <w:r w:rsidR="008F5F87" w:rsidRPr="00AD284C">
        <w:rPr>
          <w:rFonts w:ascii="QCF_P515" w:hAnsi="QCF_P515" w:cs="QCF_P515"/>
          <w:color w:val="000000"/>
          <w:sz w:val="28"/>
          <w:szCs w:val="28"/>
          <w:rtl/>
        </w:rPr>
        <w:t>ﭑ  ﭒ  ﭓﭔ  ﭕ  ﭖ  ﭗ  ﭘ  ﭙ       ﭚ  ﭛ</w:t>
      </w:r>
      <w:r w:rsidR="008F5F87" w:rsidRPr="00AD284C">
        <w:rPr>
          <w:rFonts w:ascii="QCF_BSML" w:hAnsi="QCF_BSML" w:cs="QCF_BSML"/>
          <w:color w:val="000000"/>
          <w:sz w:val="28"/>
          <w:szCs w:val="28"/>
          <w:rtl/>
        </w:rPr>
        <w:t>ﮊ</w:t>
      </w:r>
      <w:r w:rsidR="008F5F87" w:rsidRPr="00AD284C">
        <w:rPr>
          <w:rFonts w:ascii="Arial" w:hAnsi="Arial" w:cs="B Lotus"/>
          <w:color w:val="000000"/>
          <w:sz w:val="28"/>
          <w:szCs w:val="28"/>
          <w:rtl/>
        </w:rPr>
        <w:t xml:space="preserve"> </w:t>
      </w:r>
      <w:r w:rsidR="008F5F87" w:rsidRPr="00AD284C">
        <w:rPr>
          <w:rFonts w:ascii="Traditional Arabic" w:hAnsi="Traditional Arabic" w:cs="B Lotus" w:hint="cs"/>
          <w:color w:val="000000"/>
          <w:sz w:val="28"/>
          <w:szCs w:val="28"/>
          <w:rtl/>
        </w:rPr>
        <w:t>(</w:t>
      </w:r>
      <w:r w:rsidR="008F5F87" w:rsidRPr="00AD284C">
        <w:rPr>
          <w:rFonts w:ascii="Traditional Arabic" w:hAnsi="Traditional Arabic" w:cs="B Lotus"/>
          <w:color w:val="000000"/>
          <w:sz w:val="28"/>
          <w:szCs w:val="28"/>
          <w:rtl/>
        </w:rPr>
        <w:t>الفتح: ٢٩</w:t>
      </w:r>
      <w:r w:rsidR="008F5F87" w:rsidRPr="00AD284C">
        <w:rPr>
          <w:rFonts w:ascii="Traditional Arabic" w:hAnsi="Traditional Arabic" w:cs="B Lotus" w:hint="cs"/>
          <w:color w:val="000000"/>
          <w:sz w:val="28"/>
          <w:szCs w:val="28"/>
          <w:rtl/>
        </w:rPr>
        <w:t>)</w:t>
      </w:r>
      <w:r w:rsidR="00AD284C" w:rsidRPr="00AD284C">
        <w:rPr>
          <w:rFonts w:ascii="Traditional Arabic" w:hAnsi="Traditional Arabic" w:cs="B Lotus" w:hint="cs"/>
          <w:color w:val="000000"/>
          <w:sz w:val="28"/>
          <w:szCs w:val="28"/>
          <w:rtl/>
        </w:rPr>
        <w:t>.</w:t>
      </w:r>
      <w:r w:rsidR="008F5F87" w:rsidRPr="00AD284C">
        <w:rPr>
          <w:rFonts w:ascii="Traditional Arabic" w:hAnsi="Traditional Arabic" w:cs="B Lotus"/>
          <w:color w:val="000000"/>
          <w:sz w:val="23"/>
          <w:szCs w:val="23"/>
        </w:rPr>
        <w:t xml:space="preserve"> </w:t>
      </w:r>
      <w:r w:rsidRPr="00AD284C">
        <w:rPr>
          <w:rFonts w:ascii="Times New Roman" w:hAnsi="Times New Roman" w:cs="B Lotus" w:hint="cs"/>
          <w:sz w:val="29"/>
          <w:szCs w:val="29"/>
          <w:rtl/>
          <w:lang w:bidi="fa-IR"/>
        </w:rPr>
        <w:t xml:space="preserve">«محمد فرستادة خدا است، و کسانی که با او هستند در برابر کافران تند </w:t>
      </w:r>
      <w:r w:rsidRPr="00C13A01">
        <w:rPr>
          <w:rFonts w:ascii="Times New Roman" w:hAnsi="Times New Roman" w:cs="B Lotus" w:hint="cs"/>
          <w:sz w:val="29"/>
          <w:szCs w:val="29"/>
          <w:rtl/>
          <w:lang w:bidi="fa-IR"/>
        </w:rPr>
        <w:t>و سرسخت و نسبت به یکدیگر مهربان و دلسوزند».</w:t>
      </w:r>
    </w:p>
    <w:p w:rsidR="00A248AF" w:rsidRPr="006444DE" w:rsidRDefault="00FD68DE" w:rsidP="0073150A">
      <w:pPr>
        <w:pStyle w:val="StyleComplexBLotus12ptJustifiedFirstline05cmCharCharChar3Char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جمله آیاتی که در آخر نازل شده است این آیه می‌باشد</w:t>
      </w:r>
      <w:r>
        <w:rPr>
          <w:rFonts w:ascii="Times New Roman" w:hAnsi="Times New Roman" w:cs="B Lotus" w:hint="cs"/>
          <w:sz w:val="29"/>
          <w:szCs w:val="29"/>
          <w:rtl/>
          <w:lang w:bidi="fa-IR"/>
        </w:rPr>
        <w:t xml:space="preserve">: </w:t>
      </w:r>
      <w:r w:rsidR="008F5F87" w:rsidRPr="00AD284C">
        <w:rPr>
          <w:rFonts w:ascii="QCF_BSML" w:hAnsi="QCF_BSML" w:cs="QCF_BSML"/>
          <w:color w:val="000000"/>
          <w:sz w:val="28"/>
          <w:szCs w:val="28"/>
          <w:rtl/>
        </w:rPr>
        <w:t xml:space="preserve">ﮋ </w:t>
      </w:r>
      <w:r w:rsidR="008F5F87" w:rsidRPr="00AD284C">
        <w:rPr>
          <w:rFonts w:ascii="QCF_P205" w:hAnsi="QCF_P205" w:cs="QCF_P205"/>
          <w:color w:val="000000"/>
          <w:sz w:val="28"/>
          <w:szCs w:val="28"/>
          <w:rtl/>
        </w:rPr>
        <w:t>ﯙ  ﯚ  ﯛ  ﯜ   ﯝ  ﯞ  ﯟ  ﯠ  ﯡ  ﯢ    ﯣ  ﯤ  ﯥ  ﯦ  ﯧ  ﯨ  ﯩ  ﯪ  ﯫ   ﯬ     ﯭ  ﯮ   ﯯﯰ  ﯱ   ﯲ  ﯳ  ﯴ  ﯵ</w:t>
      </w:r>
      <w:r w:rsidR="008F5F87" w:rsidRPr="00AD284C">
        <w:rPr>
          <w:rFonts w:ascii="QCF_BSML" w:hAnsi="QCF_BSML" w:cs="QCF_BSML"/>
          <w:color w:val="000000"/>
          <w:sz w:val="28"/>
          <w:szCs w:val="28"/>
          <w:rtl/>
        </w:rPr>
        <w:t>ﮊ</w:t>
      </w:r>
      <w:r w:rsidR="008F5F87" w:rsidRPr="00AD284C">
        <w:rPr>
          <w:rFonts w:ascii="Arial" w:hAnsi="Arial" w:cs="Arial"/>
          <w:color w:val="000000"/>
          <w:sz w:val="28"/>
          <w:szCs w:val="28"/>
          <w:rtl/>
        </w:rPr>
        <w:t xml:space="preserve"> </w:t>
      </w:r>
      <w:r w:rsidR="008F5F87" w:rsidRPr="00AD284C">
        <w:rPr>
          <w:rFonts w:ascii="Traditional Arabic" w:hAnsi="Traditional Arabic" w:cs="B Lotus" w:hint="cs"/>
          <w:color w:val="000000"/>
          <w:sz w:val="28"/>
          <w:szCs w:val="28"/>
          <w:rtl/>
        </w:rPr>
        <w:t>(</w:t>
      </w:r>
      <w:r w:rsidR="008F5F87" w:rsidRPr="00AD284C">
        <w:rPr>
          <w:rFonts w:ascii="Traditional Arabic" w:hAnsi="Traditional Arabic" w:cs="B Lotus"/>
          <w:color w:val="000000"/>
          <w:sz w:val="28"/>
          <w:szCs w:val="28"/>
          <w:rtl/>
        </w:rPr>
        <w:t>التوب</w:t>
      </w:r>
      <w:r w:rsidR="00AD284C">
        <w:rPr>
          <w:rFonts w:ascii="Traditional Arabic" w:hAnsi="Traditional Arabic" w:cs="B Lotus" w:hint="cs"/>
          <w:color w:val="000000"/>
          <w:sz w:val="28"/>
          <w:szCs w:val="28"/>
          <w:rtl/>
        </w:rPr>
        <w:t>ه</w:t>
      </w:r>
      <w:r w:rsidR="008F5F87" w:rsidRPr="00AD284C">
        <w:rPr>
          <w:rFonts w:ascii="Traditional Arabic" w:hAnsi="Traditional Arabic" w:cs="B Lotus"/>
          <w:color w:val="000000"/>
          <w:sz w:val="28"/>
          <w:szCs w:val="28"/>
          <w:rtl/>
        </w:rPr>
        <w:t>: ١١٧</w:t>
      </w:r>
      <w:r w:rsidR="008F5F87" w:rsidRPr="00AD284C">
        <w:rPr>
          <w:rFonts w:ascii="Traditional Arabic" w:hAnsi="Traditional Arabic" w:cs="B Lotus" w:hint="cs"/>
          <w:color w:val="000000"/>
          <w:sz w:val="28"/>
          <w:szCs w:val="28"/>
          <w:rtl/>
        </w:rPr>
        <w:t>)</w:t>
      </w:r>
      <w:r w:rsidR="00AD284C" w:rsidRPr="00AD284C">
        <w:rPr>
          <w:rFonts w:ascii="Times New Roman" w:hAnsi="Times New Roman" w:cs="B Lotus" w:hint="cs"/>
          <w:sz w:val="28"/>
          <w:szCs w:val="28"/>
          <w:rtl/>
          <w:lang w:bidi="fa-IR"/>
        </w:rPr>
        <w:t>.</w:t>
      </w:r>
      <w:r w:rsidR="00A248AF">
        <w:rPr>
          <w:rFonts w:ascii="Times New Roman" w:hAnsi="Times New Roman" w:cs="B Lotus" w:hint="cs"/>
          <w:sz w:val="28"/>
          <w:szCs w:val="28"/>
          <w:rtl/>
          <w:lang w:bidi="fa-IR"/>
        </w:rPr>
        <w:t xml:space="preserve"> </w:t>
      </w:r>
      <w:r w:rsidR="00A248AF" w:rsidRPr="006444DE">
        <w:rPr>
          <w:rFonts w:ascii="Times New Roman" w:hAnsi="Times New Roman" w:cs="B Lotus" w:hint="cs"/>
          <w:sz w:val="29"/>
          <w:szCs w:val="29"/>
          <w:rtl/>
          <w:lang w:bidi="fa-IR"/>
        </w:rPr>
        <w:t>«</w:t>
      </w:r>
      <w:r w:rsidR="00A248AF" w:rsidRPr="006444DE">
        <w:rPr>
          <w:rFonts w:ascii="Tahoma" w:hAnsi="Tahoma" w:cs="B Lotus"/>
          <w:sz w:val="29"/>
          <w:szCs w:val="29"/>
          <w:rtl/>
        </w:rPr>
        <w:t>مسلما خداوند رحمت خود را شامل حال پيامبر و مهاجران و انصار، كه در زمان عسرت و شدت (در جنگ تبوك) از او پيروى كردند، نمود; بعد از آنكه نزديك بود دلهاى گروهى از آنها، از حق منحرف شود (و از ميدان جنگ بازگردند); سپس خدا توبه آنها را پذيرفت، كه او نسبت به آنان مهربان و رحيم است</w:t>
      </w:r>
      <w:r w:rsidR="00A248AF" w:rsidRPr="006444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pacing w:val="-2"/>
          <w:sz w:val="29"/>
          <w:szCs w:val="29"/>
          <w:rtl/>
          <w:lang w:bidi="fa-IR"/>
        </w:rPr>
      </w:pPr>
      <w:r w:rsidRPr="00C13A01">
        <w:rPr>
          <w:rFonts w:ascii="Times New Roman" w:hAnsi="Times New Roman" w:cs="B Lotus" w:hint="cs"/>
          <w:spacing w:val="-2"/>
          <w:sz w:val="29"/>
          <w:szCs w:val="29"/>
          <w:rtl/>
          <w:lang w:bidi="fa-IR"/>
        </w:rPr>
        <w:t>پس ابوهریره یکی از اصحاب پیامبر</w:t>
      </w:r>
      <w:r w:rsidR="00E23F88">
        <w:rPr>
          <w:rFonts w:ascii="Times New Roman" w:hAnsi="Times New Roman" w:cs="B Lotus" w:hint="cs"/>
          <w:spacing w:val="-2"/>
          <w:sz w:val="29"/>
          <w:szCs w:val="29"/>
          <w:rtl/>
          <w:lang w:bidi="fa-IR"/>
        </w:rPr>
        <w:t xml:space="preserve"> </w:t>
      </w:r>
      <w:r w:rsidR="00E23F88" w:rsidRPr="00E23F88">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است که پاداش صحابی بودن به او می‌رسد و همان عدالتی که قرآن برای اصحاب بیان داشته است شامل او نیز می‌شود. و او افتخار پذیرفتن دعوت و هجرت کردن به سوی خدا و پیامبر</w:t>
      </w:r>
      <w:r w:rsidR="00E23F88">
        <w:rPr>
          <w:rFonts w:ascii="Times New Roman" w:hAnsi="Times New Roman" w:cs="B Lotus" w:hint="cs"/>
          <w:spacing w:val="-2"/>
          <w:sz w:val="29"/>
          <w:szCs w:val="29"/>
          <w:rtl/>
          <w:lang w:bidi="fa-IR"/>
        </w:rPr>
        <w:t xml:space="preserve"> </w:t>
      </w:r>
      <w:r w:rsidR="00E23F88" w:rsidRPr="00E23F88">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را داراست چون او قبل از فتح مکه هجرت نمود، و همچنین زیر پرچم پیامبر</w:t>
      </w:r>
      <w:r w:rsidR="00E23F88">
        <w:rPr>
          <w:rFonts w:ascii="Times New Roman" w:hAnsi="Times New Roman" w:cs="B Lotus" w:hint="cs"/>
          <w:spacing w:val="-2"/>
          <w:sz w:val="29"/>
          <w:szCs w:val="29"/>
          <w:rtl/>
          <w:lang w:bidi="fa-IR"/>
        </w:rPr>
        <w:t xml:space="preserve"> </w:t>
      </w:r>
      <w:r w:rsidR="00E23F88" w:rsidRPr="00E23F88">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جهاد کرد و پاداش جهاد را نیز دریافته است و همچنین به خاطر حفظ حدیث پیامبر</w:t>
      </w:r>
      <w:r w:rsidR="00E23F88">
        <w:rPr>
          <w:rFonts w:ascii="Times New Roman" w:hAnsi="Times New Roman" w:cs="B Lotus" w:hint="cs"/>
          <w:spacing w:val="-2"/>
          <w:sz w:val="29"/>
          <w:szCs w:val="29"/>
          <w:rtl/>
          <w:lang w:bidi="fa-IR"/>
        </w:rPr>
        <w:t xml:space="preserve"> </w:t>
      </w:r>
      <w:r w:rsidR="00E23F88" w:rsidRPr="00E23F88">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و رساندن آن به دیگران مستحق پاداش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پیامبر</w:t>
      </w:r>
      <w:r w:rsidR="00E23F88">
        <w:rPr>
          <w:rFonts w:ascii="Times New Roman" w:hAnsi="Times New Roman" w:cs="B Lotus" w:hint="cs"/>
          <w:sz w:val="29"/>
          <w:szCs w:val="29"/>
          <w:rtl/>
          <w:lang w:bidi="fa-IR"/>
        </w:rPr>
        <w:t xml:space="preserve"> </w:t>
      </w:r>
      <w:r w:rsidR="00E23F88" w:rsidRPr="00E23F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کسی که جان محمد</w:t>
      </w:r>
      <w:r w:rsidR="00E23F88">
        <w:rPr>
          <w:rFonts w:ascii="Times New Roman" w:hAnsi="Times New Roman" w:cs="B Lotus" w:hint="cs"/>
          <w:sz w:val="29"/>
          <w:szCs w:val="29"/>
          <w:rtl/>
          <w:lang w:bidi="fa-IR"/>
        </w:rPr>
        <w:t xml:space="preserve"> </w:t>
      </w:r>
      <w:r w:rsidR="00E23F88" w:rsidRPr="00E23F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دست اوست از آنجا که به شدت به علم علاقمند هستی می‌دانستم که تو اولین کسی از امت من هستی که مرا در مورد آن می‌پرسی</w:t>
      </w:r>
      <w:r>
        <w:rPr>
          <w:rStyle w:val="a7"/>
          <w:rFonts w:cs="B Lotus"/>
          <w:spacing w:val="-4"/>
          <w:sz w:val="29"/>
          <w:szCs w:val="29"/>
          <w:rtl/>
          <w:lang w:bidi="fa-IR"/>
        </w:rPr>
        <w:t>(</w:t>
      </w:r>
      <w:r w:rsidRPr="00C13A01">
        <w:rPr>
          <w:rStyle w:val="a7"/>
          <w:rFonts w:cs="B Lotus"/>
          <w:spacing w:val="-4"/>
          <w:sz w:val="29"/>
          <w:szCs w:val="29"/>
          <w:rtl/>
          <w:lang w:bidi="fa-IR"/>
        </w:rPr>
        <w:footnoteReference w:id="22"/>
      </w:r>
      <w:r>
        <w:rPr>
          <w:rStyle w:val="a7"/>
          <w:rFonts w:cs="B Lotus"/>
          <w:spacing w:val="-4"/>
          <w:sz w:val="29"/>
          <w:szCs w:val="29"/>
          <w:rtl/>
          <w:lang w:bidi="fa-IR"/>
        </w:rPr>
        <w:t>)</w:t>
      </w:r>
      <w:r w:rsidR="00E23F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آنجا که به شدت به یادگیری حدیث علاقمند هستی می‌دانستم که کسی قبل از تو دربارة این حدیث از من سؤال نمی‌کند</w:t>
      </w:r>
      <w:r>
        <w:rPr>
          <w:rStyle w:val="a7"/>
          <w:rFonts w:cs="B Lotus"/>
          <w:spacing w:val="-4"/>
          <w:sz w:val="29"/>
          <w:szCs w:val="29"/>
          <w:rtl/>
          <w:lang w:bidi="fa-IR"/>
        </w:rPr>
        <w:t>(</w:t>
      </w:r>
      <w:r w:rsidRPr="00C13A01">
        <w:rPr>
          <w:rStyle w:val="a7"/>
          <w:rFonts w:cs="B Lotus"/>
          <w:spacing w:val="-4"/>
          <w:sz w:val="29"/>
          <w:szCs w:val="29"/>
          <w:rtl/>
          <w:lang w:bidi="fa-IR"/>
        </w:rPr>
        <w:footnoteReference w:id="23"/>
      </w:r>
      <w:r>
        <w:rPr>
          <w:rStyle w:val="a7"/>
          <w:rFonts w:cs="B Lotus"/>
          <w:spacing w:val="-4"/>
          <w:sz w:val="29"/>
          <w:szCs w:val="29"/>
          <w:rtl/>
          <w:lang w:bidi="fa-IR"/>
        </w:rPr>
        <w:t>)</w:t>
      </w:r>
      <w:r w:rsidR="00E23F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ابی‌سعید خدری</w:t>
      </w:r>
      <w:r w:rsidR="00E23F88">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E23F88">
        <w:rPr>
          <w:rFonts w:ascii="Times New Roman" w:hAnsi="Times New Roman" w:cs="B Lotus" w:hint="cs"/>
          <w:sz w:val="29"/>
          <w:szCs w:val="29"/>
          <w:rtl/>
          <w:lang w:bidi="fa-IR"/>
        </w:rPr>
        <w:t xml:space="preserve"> </w:t>
      </w:r>
      <w:r w:rsidR="00E23F88" w:rsidRPr="00E23F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ظرفی از علم و دانش است</w:t>
      </w:r>
      <w:r>
        <w:rPr>
          <w:rStyle w:val="a7"/>
          <w:rFonts w:cs="B Lotus"/>
          <w:spacing w:val="-4"/>
          <w:sz w:val="29"/>
          <w:szCs w:val="29"/>
          <w:rtl/>
          <w:lang w:bidi="fa-IR"/>
        </w:rPr>
        <w:t>(</w:t>
      </w:r>
      <w:r w:rsidRPr="00C13A01">
        <w:rPr>
          <w:rStyle w:val="a7"/>
          <w:rFonts w:cs="B Lotus"/>
          <w:spacing w:val="-4"/>
          <w:sz w:val="29"/>
          <w:szCs w:val="29"/>
          <w:rtl/>
          <w:lang w:bidi="fa-IR"/>
        </w:rPr>
        <w:footnoteReference w:id="24"/>
      </w:r>
      <w:r>
        <w:rPr>
          <w:rStyle w:val="a7"/>
          <w:rFonts w:cs="B Lotus"/>
          <w:spacing w:val="-4"/>
          <w:sz w:val="29"/>
          <w:szCs w:val="29"/>
          <w:rtl/>
          <w:lang w:bidi="fa-IR"/>
        </w:rPr>
        <w:t>)</w:t>
      </w:r>
      <w:r w:rsidR="00E23F88">
        <w:rPr>
          <w:rFonts w:cs="B Lotus" w:hint="cs"/>
          <w:spacing w:val="-4"/>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زید</w:t>
      </w:r>
      <w:r w:rsidR="00E23F8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ثابت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گفتیم </w:t>
      </w:r>
      <w:r w:rsidR="00153896">
        <w:rPr>
          <w:rFonts w:ascii="Times New Roman" w:hAnsi="Times New Roman" w:cs="B Lotus" w:hint="cs"/>
          <w:sz w:val="29"/>
          <w:szCs w:val="29"/>
          <w:rtl/>
          <w:lang w:bidi="fa-IR"/>
        </w:rPr>
        <w:t>اى</w:t>
      </w:r>
      <w:r w:rsidRPr="00C13A01">
        <w:rPr>
          <w:rFonts w:ascii="Times New Roman" w:hAnsi="Times New Roman" w:cs="B Lotus" w:hint="cs"/>
          <w:sz w:val="29"/>
          <w:szCs w:val="29"/>
          <w:rtl/>
          <w:lang w:bidi="fa-IR"/>
        </w:rPr>
        <w:t xml:space="preserve"> پیامبر خدا</w:t>
      </w:r>
      <w:r w:rsidR="0015389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ما از خدا دانشی می‌خواهیم که فراموش نشود،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این زمینه جوان دوسی از شما پیشی گرفته است</w:t>
      </w:r>
      <w:r>
        <w:rPr>
          <w:rStyle w:val="a7"/>
          <w:rFonts w:cs="B Lotus"/>
          <w:spacing w:val="-4"/>
          <w:sz w:val="29"/>
          <w:szCs w:val="29"/>
          <w:rtl/>
          <w:lang w:bidi="fa-IR"/>
        </w:rPr>
        <w:t>(</w:t>
      </w:r>
      <w:r w:rsidRPr="00C13A01">
        <w:rPr>
          <w:rStyle w:val="a7"/>
          <w:rFonts w:cs="B Lotus"/>
          <w:spacing w:val="-4"/>
          <w:sz w:val="29"/>
          <w:szCs w:val="29"/>
          <w:rtl/>
          <w:lang w:bidi="fa-IR"/>
        </w:rPr>
        <w:footnoteReference w:id="25"/>
      </w:r>
      <w:r>
        <w:rPr>
          <w:rStyle w:val="a7"/>
          <w:rFonts w:cs="B Lotus"/>
          <w:spacing w:val="-4"/>
          <w:sz w:val="29"/>
          <w:szCs w:val="29"/>
          <w:rtl/>
          <w:lang w:bidi="fa-IR"/>
        </w:rPr>
        <w:t>)</w:t>
      </w:r>
      <w:r w:rsidR="00E23F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مردی نزد ابن عباس</w:t>
      </w:r>
      <w:r w:rsidR="005B788D">
        <w:rPr>
          <w:rFonts w:ascii="Times New Roman" w:hAnsi="Times New Roman" w:cs="B Lotus" w:hint="cs"/>
          <w:sz w:val="29"/>
          <w:szCs w:val="29"/>
          <w:rtl/>
          <w:lang w:bidi="fa-IR"/>
        </w:rPr>
        <w:t xml:space="preserve"> </w:t>
      </w:r>
      <w:r w:rsidR="005B788D" w:rsidRPr="005B788D">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آمد و از او مسئله‌ای را پرسید، ابن عباس به ابوهریره</w:t>
      </w:r>
      <w:r w:rsidR="00153896">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ابوهریره به او فتوا بده که مسئله مشکلی برایت پیش آمده</w:t>
      </w:r>
      <w:r>
        <w:rPr>
          <w:rStyle w:val="a7"/>
          <w:rFonts w:cs="B Lotus"/>
          <w:spacing w:val="-4"/>
          <w:sz w:val="29"/>
          <w:szCs w:val="29"/>
          <w:rtl/>
          <w:lang w:bidi="fa-IR"/>
        </w:rPr>
        <w:t>(</w:t>
      </w:r>
      <w:r w:rsidRPr="00C13A01">
        <w:rPr>
          <w:rStyle w:val="a7"/>
          <w:rFonts w:cs="B Lotus"/>
          <w:spacing w:val="-4"/>
          <w:sz w:val="29"/>
          <w:szCs w:val="29"/>
          <w:rtl/>
          <w:lang w:bidi="fa-IR"/>
        </w:rPr>
        <w:footnoteReference w:id="26"/>
      </w:r>
      <w:r>
        <w:rPr>
          <w:rStyle w:val="a7"/>
          <w:rFonts w:cs="B Lotus"/>
          <w:spacing w:val="-4"/>
          <w:sz w:val="29"/>
          <w:szCs w:val="29"/>
          <w:rtl/>
          <w:lang w:bidi="fa-IR"/>
        </w:rPr>
        <w:t>)</w:t>
      </w:r>
      <w:r w:rsidR="00557C0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شافعی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از همه کسانی که در روزگار او حدیث روایت کرده‌اند حافظه قوی‌تری داشته است</w:t>
      </w:r>
      <w:r>
        <w:rPr>
          <w:rStyle w:val="a7"/>
          <w:rFonts w:cs="B Lotus"/>
          <w:spacing w:val="-4"/>
          <w:sz w:val="29"/>
          <w:szCs w:val="29"/>
          <w:rtl/>
          <w:lang w:bidi="fa-IR"/>
        </w:rPr>
        <w:t>(</w:t>
      </w:r>
      <w:r w:rsidRPr="00C13A01">
        <w:rPr>
          <w:rStyle w:val="a7"/>
          <w:rFonts w:cs="B Lotus"/>
          <w:spacing w:val="-4"/>
          <w:sz w:val="29"/>
          <w:szCs w:val="29"/>
          <w:rtl/>
          <w:lang w:bidi="fa-IR"/>
        </w:rPr>
        <w:footnoteReference w:id="27"/>
      </w:r>
      <w:r>
        <w:rPr>
          <w:rStyle w:val="a7"/>
          <w:rFonts w:cs="B Lotus"/>
          <w:spacing w:val="-4"/>
          <w:sz w:val="29"/>
          <w:szCs w:val="29"/>
          <w:rtl/>
          <w:lang w:bidi="fa-IR"/>
        </w:rPr>
        <w:t>)</w:t>
      </w:r>
      <w:r w:rsidR="00557C0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بخاری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حدود هشتصد نفر از علما از او حدیث روایت کرده‌اند، و او در روزگار خودش از همه کسانی که حدیث روایت می‌کردند حافظة قوی‌تری داشته است</w:t>
      </w:r>
      <w:r>
        <w:rPr>
          <w:rStyle w:val="a7"/>
          <w:rFonts w:cs="B Lotus"/>
          <w:spacing w:val="-4"/>
          <w:sz w:val="29"/>
          <w:szCs w:val="29"/>
          <w:rtl/>
          <w:lang w:bidi="fa-IR"/>
        </w:rPr>
        <w:t>(</w:t>
      </w:r>
      <w:r w:rsidRPr="00C13A01">
        <w:rPr>
          <w:rStyle w:val="a7"/>
          <w:rFonts w:cs="B Lotus"/>
          <w:spacing w:val="-4"/>
          <w:sz w:val="29"/>
          <w:szCs w:val="29"/>
          <w:rtl/>
          <w:lang w:bidi="fa-IR"/>
        </w:rPr>
        <w:footnoteReference w:id="28"/>
      </w:r>
      <w:r>
        <w:rPr>
          <w:rStyle w:val="a7"/>
          <w:rFonts w:cs="B Lotus"/>
          <w:spacing w:val="-4"/>
          <w:sz w:val="29"/>
          <w:szCs w:val="29"/>
          <w:rtl/>
          <w:lang w:bidi="fa-IR"/>
        </w:rPr>
        <w:t>)</w:t>
      </w:r>
      <w:r w:rsidR="005B788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ذهبی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امام فقیه مجتهد حافظ و همراه پیامبر</w:t>
      </w:r>
      <w:r w:rsidR="00153896">
        <w:rPr>
          <w:rFonts w:ascii="Times New Roman" w:hAnsi="Times New Roman" w:cs="B Lotus" w:hint="cs"/>
          <w:sz w:val="29"/>
          <w:szCs w:val="29"/>
          <w:rtl/>
          <w:lang w:bidi="fa-IR"/>
        </w:rPr>
        <w:t xml:space="preserve"> </w:t>
      </w:r>
      <w:r w:rsidR="00153896" w:rsidRPr="00153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ابوهریره دوسی یمانی سید</w:t>
      </w:r>
      <w:r w:rsidR="005B788D">
        <w:rPr>
          <w:rFonts w:ascii="Times New Roman" w:hAnsi="Times New Roman" w:cs="B Lotus" w:hint="cs"/>
          <w:sz w:val="29"/>
          <w:szCs w:val="29"/>
          <w:rtl/>
          <w:lang w:bidi="fa-IR"/>
        </w:rPr>
        <w:t xml:space="preserve"> و سرور</w:t>
      </w:r>
      <w:r w:rsidRPr="00C13A01">
        <w:rPr>
          <w:rFonts w:ascii="Times New Roman" w:hAnsi="Times New Roman" w:cs="B Lotus" w:hint="cs"/>
          <w:sz w:val="29"/>
          <w:szCs w:val="29"/>
          <w:rtl/>
          <w:lang w:bidi="fa-IR"/>
        </w:rPr>
        <w:t xml:space="preserve"> حفاظ</w:t>
      </w:r>
      <w:r>
        <w:rPr>
          <w:rStyle w:val="a7"/>
          <w:rFonts w:cs="B Lotus"/>
          <w:spacing w:val="-4"/>
          <w:sz w:val="29"/>
          <w:szCs w:val="29"/>
          <w:rtl/>
          <w:lang w:bidi="fa-IR"/>
        </w:rPr>
        <w:t>(</w:t>
      </w:r>
      <w:r w:rsidRPr="00C13A01">
        <w:rPr>
          <w:rStyle w:val="a7"/>
          <w:rFonts w:cs="B Lotus"/>
          <w:spacing w:val="-4"/>
          <w:sz w:val="29"/>
          <w:szCs w:val="29"/>
          <w:rtl/>
          <w:lang w:bidi="fa-IR"/>
        </w:rPr>
        <w:footnoteReference w:id="29"/>
      </w:r>
      <w:r>
        <w:rPr>
          <w:rStyle w:val="a7"/>
          <w:rFonts w:cs="B Lotus"/>
          <w:spacing w:val="-4"/>
          <w:sz w:val="29"/>
          <w:szCs w:val="29"/>
          <w:rtl/>
          <w:lang w:bidi="fa-IR"/>
        </w:rPr>
        <w:t>)</w:t>
      </w:r>
      <w:r w:rsidR="005B788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جایی دیگر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در حفظ احادیثی که از پیامبر</w:t>
      </w:r>
      <w:r w:rsidR="005B788D">
        <w:rPr>
          <w:rFonts w:ascii="Times New Roman" w:hAnsi="Times New Roman" w:cs="B Lotus" w:hint="cs"/>
          <w:sz w:val="29"/>
          <w:szCs w:val="29"/>
          <w:rtl/>
          <w:lang w:bidi="fa-IR"/>
        </w:rPr>
        <w:t xml:space="preserve"> </w:t>
      </w:r>
      <w:r w:rsidR="005B788D" w:rsidRPr="005B788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 بود و در روایت آن با همان کلمات در رأس همه قرار داشت</w:t>
      </w:r>
      <w:r>
        <w:rPr>
          <w:rStyle w:val="a7"/>
          <w:rFonts w:cs="B Lotus"/>
          <w:spacing w:val="-4"/>
          <w:sz w:val="29"/>
          <w:szCs w:val="29"/>
          <w:rtl/>
          <w:lang w:bidi="fa-IR"/>
        </w:rPr>
        <w:t>(</w:t>
      </w:r>
      <w:r w:rsidRPr="00C13A01">
        <w:rPr>
          <w:rStyle w:val="a7"/>
          <w:rFonts w:cs="B Lotus"/>
          <w:spacing w:val="-4"/>
          <w:sz w:val="29"/>
          <w:szCs w:val="29"/>
          <w:rtl/>
          <w:lang w:bidi="fa-IR"/>
        </w:rPr>
        <w:footnoteReference w:id="30"/>
      </w:r>
      <w:r>
        <w:rPr>
          <w:rStyle w:val="a7"/>
          <w:rFonts w:cs="B Lotus"/>
          <w:spacing w:val="-4"/>
          <w:sz w:val="29"/>
          <w:szCs w:val="29"/>
          <w:rtl/>
          <w:lang w:bidi="fa-IR"/>
        </w:rPr>
        <w:t>)</w:t>
      </w:r>
      <w:r w:rsidR="005B788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حافظة بسیار قوی داشت و سراغ نداریم که در حدیثی اشتباه کرده باشد</w:t>
      </w:r>
      <w:r>
        <w:rPr>
          <w:rStyle w:val="a7"/>
          <w:rFonts w:cs="B Lotus"/>
          <w:spacing w:val="-4"/>
          <w:sz w:val="29"/>
          <w:szCs w:val="29"/>
          <w:rtl/>
          <w:lang w:bidi="fa-IR"/>
        </w:rPr>
        <w:t>(</w:t>
      </w:r>
      <w:r w:rsidRPr="00C13A01">
        <w:rPr>
          <w:rStyle w:val="a7"/>
          <w:rFonts w:cs="B Lotus"/>
          <w:spacing w:val="-4"/>
          <w:sz w:val="29"/>
          <w:szCs w:val="29"/>
          <w:rtl/>
          <w:lang w:bidi="fa-IR"/>
        </w:rPr>
        <w:footnoteReference w:id="31"/>
      </w:r>
      <w:r>
        <w:rPr>
          <w:rStyle w:val="a7"/>
          <w:rFonts w:cs="B Lotus"/>
          <w:spacing w:val="-4"/>
          <w:sz w:val="29"/>
          <w:szCs w:val="29"/>
          <w:rtl/>
          <w:lang w:bidi="fa-IR"/>
        </w:rPr>
        <w:t>)</w:t>
      </w:r>
      <w:r w:rsidR="005B788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در علم قرآن و سنت و در فقه در رأس همه قرار دارد</w:t>
      </w:r>
      <w:r>
        <w:rPr>
          <w:rStyle w:val="a7"/>
          <w:rFonts w:cs="B Lotus"/>
          <w:spacing w:val="-4"/>
          <w:sz w:val="29"/>
          <w:szCs w:val="29"/>
          <w:rtl/>
          <w:lang w:bidi="fa-IR"/>
        </w:rPr>
        <w:t>(</w:t>
      </w:r>
      <w:r w:rsidRPr="00C13A01">
        <w:rPr>
          <w:rStyle w:val="a7"/>
          <w:rFonts w:cs="B Lotus"/>
          <w:spacing w:val="-4"/>
          <w:sz w:val="29"/>
          <w:szCs w:val="29"/>
          <w:rtl/>
          <w:lang w:bidi="fa-IR"/>
        </w:rPr>
        <w:footnoteReference w:id="32"/>
      </w:r>
      <w:r>
        <w:rPr>
          <w:rStyle w:val="a7"/>
          <w:rFonts w:cs="B Lotus"/>
          <w:spacing w:val="-4"/>
          <w:sz w:val="29"/>
          <w:szCs w:val="29"/>
          <w:rtl/>
          <w:lang w:bidi="fa-IR"/>
        </w:rPr>
        <w:t>)</w:t>
      </w:r>
      <w:r w:rsidR="005B788D">
        <w:rPr>
          <w:rFonts w:ascii="Times New Roman" w:hAnsi="Times New Roman" w:cs="B Lotus" w:hint="cs"/>
          <w:sz w:val="29"/>
          <w:szCs w:val="29"/>
          <w:rtl/>
          <w:lang w:bidi="fa-IR"/>
        </w:rPr>
        <w:t>.</w:t>
      </w:r>
    </w:p>
    <w:p w:rsidR="00FD68DE"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کجا می‌توان فردی یافت که حافظه و دانش فراوانی همچون ابوهریره</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داشته باشد</w:t>
      </w:r>
      <w:r>
        <w:rPr>
          <w:rStyle w:val="a7"/>
          <w:rFonts w:cs="B Lotus"/>
          <w:spacing w:val="-4"/>
          <w:sz w:val="29"/>
          <w:szCs w:val="29"/>
          <w:rtl/>
          <w:lang w:bidi="fa-IR"/>
        </w:rPr>
        <w:t>(</w:t>
      </w:r>
      <w:r w:rsidRPr="00C13A01">
        <w:rPr>
          <w:rStyle w:val="a7"/>
          <w:rFonts w:cs="B Lotus"/>
          <w:spacing w:val="-4"/>
          <w:sz w:val="29"/>
          <w:szCs w:val="29"/>
          <w:rtl/>
          <w:lang w:bidi="fa-IR"/>
        </w:rPr>
        <w:footnoteReference w:id="33"/>
      </w:r>
      <w:r>
        <w:rPr>
          <w:rStyle w:val="a7"/>
          <w:rFonts w:cs="B Lotus"/>
          <w:spacing w:val="-4"/>
          <w:sz w:val="29"/>
          <w:szCs w:val="29"/>
          <w:rtl/>
          <w:lang w:bidi="fa-IR"/>
        </w:rPr>
        <w:t>)</w:t>
      </w:r>
      <w:r w:rsidR="006555B5">
        <w:rPr>
          <w:rFonts w:ascii="Times New Roman" w:hAnsi="Times New Roman" w:cs="B Lotus" w:hint="cs"/>
          <w:sz w:val="29"/>
          <w:szCs w:val="29"/>
          <w:rtl/>
          <w:lang w:bidi="fa-IR"/>
        </w:rPr>
        <w:t>.</w:t>
      </w:r>
    </w:p>
    <w:p w:rsidR="006555B5" w:rsidRPr="00C13A01" w:rsidRDefault="006555B5"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6555B5"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6555B5">
        <w:rPr>
          <w:rFonts w:cs="B Titr" w:hint="cs"/>
          <w:b w:val="0"/>
          <w:bCs w:val="0"/>
          <w:sz w:val="29"/>
          <w:szCs w:val="29"/>
          <w:rtl/>
          <w:lang w:bidi="fa-IR"/>
        </w:rPr>
        <w:t>اصحابی که از ابوهریره روایت کرده‌اند</w:t>
      </w:r>
      <w:r w:rsidR="00AD284C">
        <w:rPr>
          <w:rFonts w:cs="B Titr" w:hint="cs"/>
          <w:b w:val="0"/>
          <w:bCs w:val="0"/>
          <w:sz w:val="29"/>
          <w:szCs w:val="29"/>
          <w:rtl/>
          <w:lang w:bidi="fa-IR"/>
        </w:rPr>
        <w:t>:</w:t>
      </w:r>
      <w:r w:rsidRPr="006555B5">
        <w:rPr>
          <w:rFonts w:cs="B Titr" w:hint="cs"/>
          <w:b w:val="0"/>
          <w:bCs w:val="0"/>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 از بسیاری از صحابه من جمله ابوبکر و عمر و فضل</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عباس و اسامه‌</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زید و عایشه</w:t>
      </w:r>
      <w:r w:rsidR="006555B5">
        <w:rPr>
          <w:rFonts w:ascii="Times New Roman" w:hAnsi="Times New Roman" w:cs="B Lotus" w:hint="cs"/>
          <w:sz w:val="29"/>
          <w:szCs w:val="29"/>
          <w:rtl/>
          <w:lang w:bidi="fa-IR"/>
        </w:rPr>
        <w:t xml:space="preserve"> </w:t>
      </w:r>
      <w:r w:rsidR="006555B5" w:rsidRPr="006555B5">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حدیث روایت کرده‌ است. و اما اصحابی که از ابوهریره حدیث روایت کرده‌اند برخی از آنها عبارتند از ابن عباس و ابن عمر و انس بن مالک و وائله بن اسُقع و جابر</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 انصاری و ابوایوب انصاری</w:t>
      </w:r>
      <w:r w:rsidR="006555B5">
        <w:rPr>
          <w:rFonts w:ascii="Times New Roman" w:hAnsi="Times New Roman" w:cs="B Lotus" w:hint="cs"/>
          <w:sz w:val="29"/>
          <w:szCs w:val="29"/>
          <w:rtl/>
          <w:lang w:bidi="fa-IR"/>
        </w:rPr>
        <w:t xml:space="preserve"> </w:t>
      </w:r>
      <w:r w:rsidR="006555B5" w:rsidRPr="006555B5">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6555B5" w:rsidRDefault="00FD68DE"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sidRPr="006555B5">
        <w:rPr>
          <w:rFonts w:cs="B Titr" w:hint="cs"/>
          <w:b w:val="0"/>
          <w:bCs w:val="0"/>
          <w:i w:val="0"/>
          <w:iCs w:val="0"/>
          <w:sz w:val="29"/>
          <w:szCs w:val="29"/>
          <w:rtl/>
          <w:lang w:bidi="fa-IR"/>
        </w:rPr>
        <w:t>تابعینی که از او حدیث روایت کرده‌اند</w:t>
      </w:r>
      <w:r w:rsidR="00AD284C">
        <w:rPr>
          <w:rFonts w:cs="B Titr" w:hint="cs"/>
          <w:b w:val="0"/>
          <w:bCs w:val="0"/>
          <w:i w:val="0"/>
          <w:iCs w:val="0"/>
          <w:sz w:val="29"/>
          <w:szCs w:val="29"/>
          <w:rtl/>
          <w:lang w:bidi="fa-IR"/>
        </w:rPr>
        <w:t>:</w:t>
      </w:r>
      <w:r w:rsidRPr="006555B5">
        <w:rPr>
          <w:rFonts w:cs="B Titr" w:hint="cs"/>
          <w:b w:val="0"/>
          <w:bCs w:val="0"/>
          <w:i w:val="0"/>
          <w:iCs w:val="0"/>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تابعین دامادش سعید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مسیب و عبدالله بن ثعلبه، عروه</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زبیر، قبیصه‌</w:t>
      </w:r>
      <w:r w:rsidR="006555B5">
        <w:rPr>
          <w:rFonts w:ascii="Times New Roman" w:hAnsi="Times New Roman" w:cs="B Lotus" w:hint="cs"/>
          <w:sz w:val="29"/>
          <w:szCs w:val="29"/>
          <w:rtl/>
          <w:lang w:bidi="fa-IR"/>
        </w:rPr>
        <w:t xml:space="preserve"> بن ذویب، سلمان ا</w:t>
      </w:r>
      <w:r w:rsidRPr="00C13A01">
        <w:rPr>
          <w:rFonts w:ascii="Times New Roman" w:hAnsi="Times New Roman" w:cs="B Lotus" w:hint="cs"/>
          <w:sz w:val="29"/>
          <w:szCs w:val="29"/>
          <w:rtl/>
          <w:lang w:bidi="fa-IR"/>
        </w:rPr>
        <w:t>غر، سلیمان بن یسار، عراک بن مالک، سالم بن عبدالله بن عمر، ابوسلمه و حمید پسران عبدالرحمن بن عوف، محمد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عطاء بن ابی‌</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رباح، عطاء‌</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یسار</w:t>
      </w:r>
      <w:r w:rsidR="006555B5">
        <w:rPr>
          <w:rFonts w:ascii="Times New Roman" w:hAnsi="Times New Roman" w:cs="B Lotus" w:hint="cs"/>
          <w:sz w:val="29"/>
          <w:szCs w:val="29"/>
          <w:rtl/>
          <w:lang w:bidi="fa-IR"/>
        </w:rPr>
        <w:t xml:space="preserve"> </w:t>
      </w:r>
      <w:r w:rsidR="006555B5" w:rsidRPr="006555B5">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و بسیاری دیگر ا</w:t>
      </w:r>
      <w:r w:rsidR="006555B5">
        <w:rPr>
          <w:rFonts w:ascii="Times New Roman" w:hAnsi="Times New Roman" w:cs="B Lotus" w:hint="cs"/>
          <w:sz w:val="29"/>
          <w:szCs w:val="29"/>
          <w:rtl/>
          <w:lang w:bidi="fa-IR"/>
        </w:rPr>
        <w:t>ز او روایت کرده‌اند، و چنان که بخ</w:t>
      </w:r>
      <w:r w:rsidRPr="00C13A01">
        <w:rPr>
          <w:rFonts w:ascii="Times New Roman" w:hAnsi="Times New Roman" w:cs="B Lotus" w:hint="cs"/>
          <w:sz w:val="29"/>
          <w:szCs w:val="29"/>
          <w:rtl/>
          <w:lang w:bidi="fa-IR"/>
        </w:rPr>
        <w:t xml:space="preserve">اری می‌گوید هشتصد نفر از علما و فقها از او روایت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6555B5"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6555B5">
        <w:rPr>
          <w:rFonts w:cs="B Titr" w:hint="cs"/>
          <w:b w:val="0"/>
          <w:bCs w:val="0"/>
          <w:sz w:val="29"/>
          <w:szCs w:val="29"/>
          <w:rtl/>
          <w:lang w:bidi="fa-IR"/>
        </w:rPr>
        <w:t>تعداد</w:t>
      </w:r>
      <w:r w:rsidR="00AD284C">
        <w:rPr>
          <w:rFonts w:cs="B Titr" w:hint="cs"/>
          <w:b w:val="0"/>
          <w:bCs w:val="0"/>
          <w:sz w:val="29"/>
          <w:szCs w:val="29"/>
          <w:rtl/>
          <w:lang w:bidi="fa-IR"/>
        </w:rPr>
        <w:t xml:space="preserve"> احادیثی که از او روایت شده است:</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همه حفاظ حدیث و گردآورندگان مسانید و صحاح و سنن و معاجم و مصنفات</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احادیث او را ذکر کرده‌اند، و هیچ کتابی از کتاب‌های معتبر حدیث نیست مگر آن که در آن احادیثی از این صحابی بزرگوار ابوهریره</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ذکر شده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همه زمینه‌های فقه از قبیل اعتقادات و عبادات و معاملات و جهاد و مناقب و تفسیر و طلاق و نکاح و ادب و دعوات و رقایق و ذکر و تسبیح ... و غیره از او حدیث روایت شده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امام احمد بن حنبل در مسند خود (3848) حدیث از او روایت کرده است که بسیاری از آنان  تکراری هستند و همچنین مفاهیم بسیاری تکراری است اما کلمات آن فرق می‌کند. </w:t>
      </w:r>
    </w:p>
    <w:p w:rsidR="00FD68DE" w:rsidRPr="00C13A01" w:rsidRDefault="00FD68DE" w:rsidP="00A248AF">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امام بقی</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مخلد (201-276</w:t>
      </w:r>
      <w:r w:rsidR="00A248AF">
        <w:rPr>
          <w:rFonts w:ascii="Times New Roman" w:hAnsi="Times New Roman" w:cs="B Lotus" w:hint="cs"/>
          <w:sz w:val="29"/>
          <w:szCs w:val="29"/>
          <w:rtl/>
          <w:lang w:bidi="fa-IR"/>
        </w:rPr>
        <w:t xml:space="preserve">هـ) </w:t>
      </w:r>
      <w:r w:rsidRPr="00C13A01">
        <w:rPr>
          <w:rFonts w:ascii="Times New Roman" w:hAnsi="Times New Roman" w:cs="B Lotus" w:hint="cs"/>
          <w:sz w:val="29"/>
          <w:szCs w:val="29"/>
          <w:rtl/>
          <w:lang w:bidi="fa-IR"/>
        </w:rPr>
        <w:t xml:space="preserve">در سند خودش (5374) حدیث از او روایت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w:t>
      </w:r>
      <w:r w:rsidRPr="00C13A01">
        <w:rPr>
          <w:rFonts w:ascii="Times New Roman" w:hAnsi="Times New Roman" w:cs="B Lotus" w:hint="cs"/>
          <w:sz w:val="29"/>
          <w:szCs w:val="29"/>
          <w:rtl/>
        </w:rPr>
        <w:t>ؤلفين</w:t>
      </w:r>
      <w:r w:rsidRPr="00C13A01">
        <w:rPr>
          <w:rFonts w:ascii="Times New Roman" w:hAnsi="Times New Roman" w:cs="B Lotus" w:hint="cs"/>
          <w:sz w:val="29"/>
          <w:szCs w:val="29"/>
          <w:rtl/>
          <w:lang w:bidi="fa-IR"/>
        </w:rPr>
        <w:t xml:space="preserve"> کتاب‌های شش‌گانة حدیث و امام مالک در موطا (2218) حدیث از او روایت کرده‌اند. و از این تعداد حدیث (609) حدیث در صحیحین روایت شده ‌است که امام بخاری و امام مسلم در (326) حدیث اتفاق دارند و (93) حدیث را فقط امام بخاری به تنهایی‌ روایت کرده و مسلم نیز (190) حدیث از ابوهریره روایت کرده که در بخاری ذکر نشده است</w:t>
      </w:r>
      <w:r>
        <w:rPr>
          <w:rStyle w:val="a7"/>
          <w:rFonts w:cs="B Lotus"/>
          <w:spacing w:val="-4"/>
          <w:sz w:val="29"/>
          <w:szCs w:val="29"/>
          <w:rtl/>
          <w:lang w:bidi="fa-IR"/>
        </w:rPr>
        <w:t>(</w:t>
      </w:r>
      <w:r w:rsidRPr="00C13A01">
        <w:rPr>
          <w:rStyle w:val="a7"/>
          <w:rFonts w:cs="B Lotus"/>
          <w:spacing w:val="-4"/>
          <w:sz w:val="29"/>
          <w:szCs w:val="29"/>
          <w:rtl/>
          <w:lang w:bidi="fa-IR"/>
        </w:rPr>
        <w:footnoteReference w:id="34"/>
      </w:r>
      <w:r>
        <w:rPr>
          <w:rStyle w:val="a7"/>
          <w:rFonts w:cs="B Lotus"/>
          <w:spacing w:val="-4"/>
          <w:sz w:val="29"/>
          <w:szCs w:val="29"/>
          <w:rtl/>
          <w:lang w:bidi="fa-IR"/>
        </w:rPr>
        <w:t>)</w:t>
      </w:r>
      <w:r w:rsidR="006555B5">
        <w:rPr>
          <w:rFonts w:ascii="Times New Roman" w:hAnsi="Times New Roman" w:cs="B Lotus" w:hint="cs"/>
          <w:sz w:val="29"/>
          <w:szCs w:val="29"/>
          <w:rtl/>
          <w:lang w:bidi="fa-IR"/>
        </w:rPr>
        <w:t>.</w:t>
      </w:r>
    </w:p>
    <w:p w:rsidR="00FD68DE" w:rsidRPr="00F05FED" w:rsidRDefault="00FD68DE" w:rsidP="00214410">
      <w:pPr>
        <w:pStyle w:val="StyleComplexBLotus12ptJustifiedFirstline05cmCharCharChar3CharCharChar"/>
        <w:widowControl w:val="0"/>
        <w:spacing w:line="221" w:lineRule="auto"/>
        <w:rPr>
          <w:rFonts w:ascii="Times New Roman" w:hAnsi="Times New Roman" w:cs="B Lotus" w:hint="cs"/>
          <w:sz w:val="20"/>
          <w:szCs w:val="20"/>
          <w:rtl/>
          <w:lang w:bidi="fa-IR"/>
        </w:rPr>
      </w:pPr>
    </w:p>
    <w:p w:rsidR="00FD68DE" w:rsidRPr="00F05FED" w:rsidRDefault="00FD68DE" w:rsidP="00F05FED">
      <w:pPr>
        <w:pStyle w:val="1"/>
        <w:keepNext w:val="0"/>
        <w:widowControl w:val="0"/>
        <w:spacing w:before="0" w:after="0" w:line="221" w:lineRule="auto"/>
        <w:ind w:firstLine="284"/>
        <w:jc w:val="lowKashida"/>
        <w:rPr>
          <w:rFonts w:cs="B Titr" w:hint="cs"/>
          <w:b w:val="0"/>
          <w:bCs w:val="0"/>
          <w:spacing w:val="-8"/>
          <w:sz w:val="29"/>
          <w:szCs w:val="29"/>
          <w:rtl/>
          <w:lang w:bidi="fa-IR"/>
        </w:rPr>
      </w:pPr>
      <w:r w:rsidRPr="00F05FED">
        <w:rPr>
          <w:rFonts w:cs="B Titr" w:hint="cs"/>
          <w:b w:val="0"/>
          <w:bCs w:val="0"/>
          <w:spacing w:val="-8"/>
          <w:sz w:val="29"/>
          <w:szCs w:val="29"/>
          <w:rtl/>
          <w:lang w:bidi="fa-IR"/>
        </w:rPr>
        <w:t>صحیح‌ترین طرقی که از آن طریق از ابوهریره</w:t>
      </w:r>
      <w:r w:rsidR="00AD284C" w:rsidRPr="00F05FED">
        <w:rPr>
          <w:rFonts w:cs="B Titr" w:hint="cs"/>
          <w:b w:val="0"/>
          <w:bCs w:val="0"/>
          <w:spacing w:val="-8"/>
          <w:sz w:val="29"/>
          <w:szCs w:val="29"/>
          <w:rtl/>
          <w:lang w:bidi="fa-IR"/>
        </w:rPr>
        <w:t xml:space="preserve"> </w:t>
      </w:r>
      <w:r w:rsidRPr="00F05FED">
        <w:rPr>
          <w:rFonts w:cs="B Titr" w:hint="cs"/>
          <w:b w:val="0"/>
          <w:bCs w:val="0"/>
          <w:spacing w:val="-8"/>
          <w:sz w:val="29"/>
          <w:szCs w:val="29"/>
          <w:rtl/>
          <w:lang w:bidi="fa-IR"/>
        </w:rPr>
        <w:t>حدیث روایت شده است</w:t>
      </w:r>
      <w:r w:rsidR="00AD284C" w:rsidRPr="00F05FED">
        <w:rPr>
          <w:rFonts w:cs="B Titr" w:hint="cs"/>
          <w:b w:val="0"/>
          <w:bCs w:val="0"/>
          <w:spacing w:val="-8"/>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دیدگاه بخاری صحیح‌ترین اسنادی که از ابوهریره روایت شده احادیثی است که ابی‌زناد از اعرج و او از ابوهریره روایت کرده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35"/>
      </w:r>
      <w:r>
        <w:rPr>
          <w:rStyle w:val="a7"/>
          <w:rFonts w:cs="B Lotus"/>
          <w:spacing w:val="-4"/>
          <w:sz w:val="29"/>
          <w:szCs w:val="29"/>
          <w:rtl/>
          <w:lang w:bidi="fa-IR"/>
        </w:rPr>
        <w:t>)</w:t>
      </w:r>
      <w:r w:rsidR="006555B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نظر امام احمد صحیح‌ترین احادیثی که به ابوهریره نسبت داده می‌شود احادیثی است که محمد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از او روایت کرده است، و بعد از محمد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احادیثی که سعید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مسیب از ابوهریره روایت کرده صحیح هستند.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از دیدگاه امام علی مدینی صحیح‌ترین طرق احادیث روایت شده از ابوهریره شش تا هستند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ابن مسیب، ابوسلمه، اعرج، ابوصالح، ابن سیرین و طاوس</w:t>
      </w:r>
      <w:r>
        <w:rPr>
          <w:rStyle w:val="a7"/>
          <w:rFonts w:cs="B Lotus"/>
          <w:spacing w:val="-4"/>
          <w:sz w:val="29"/>
          <w:szCs w:val="29"/>
          <w:rtl/>
          <w:lang w:bidi="fa-IR"/>
        </w:rPr>
        <w:t>(</w:t>
      </w:r>
      <w:r w:rsidRPr="00C13A01">
        <w:rPr>
          <w:rStyle w:val="a7"/>
          <w:rFonts w:cs="B Lotus"/>
          <w:spacing w:val="-4"/>
          <w:sz w:val="29"/>
          <w:szCs w:val="29"/>
          <w:rtl/>
          <w:lang w:bidi="fa-IR"/>
        </w:rPr>
        <w:footnoteReference w:id="36"/>
      </w:r>
      <w:r>
        <w:rPr>
          <w:rStyle w:val="a7"/>
          <w:rFonts w:cs="B Lotus"/>
          <w:spacing w:val="-4"/>
          <w:sz w:val="29"/>
          <w:szCs w:val="29"/>
          <w:rtl/>
          <w:lang w:bidi="fa-IR"/>
        </w:rPr>
        <w:t>)</w:t>
      </w:r>
      <w:r w:rsidR="00E9140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معین هم صحیح‌ترین احادیثی که از ابوهریره روایت شده‌اند را احادیثی می‌داند که شش نفر روایت کرده‌اند، ابوداود می‌گوید از ابن معین پرسیدم که روایات چه کسانی از ابوهریره درست است؟ ابن معین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روایات ابن مسیب و ابوصالح و ابن سیرین و مقبری و اعرج و ابورافع</w:t>
      </w:r>
      <w:r>
        <w:rPr>
          <w:rStyle w:val="a7"/>
          <w:rFonts w:cs="B Lotus"/>
          <w:spacing w:val="-4"/>
          <w:sz w:val="29"/>
          <w:szCs w:val="29"/>
          <w:rtl/>
          <w:lang w:bidi="fa-IR"/>
        </w:rPr>
        <w:t>(</w:t>
      </w:r>
      <w:r w:rsidRPr="00C13A01">
        <w:rPr>
          <w:rStyle w:val="a7"/>
          <w:rFonts w:cs="B Lotus"/>
          <w:spacing w:val="-4"/>
          <w:sz w:val="29"/>
          <w:szCs w:val="29"/>
          <w:rtl/>
          <w:lang w:bidi="fa-IR"/>
        </w:rPr>
        <w:footnoteReference w:id="37"/>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او در چهار تا با ابن مدینی توافق دارد اما اباسلمه و طاوس  را مستثني قرار داده و به جاي آن دو مقبری و </w:t>
      </w:r>
      <w:r w:rsidR="00E91406">
        <w:rPr>
          <w:rFonts w:ascii="Times New Roman" w:hAnsi="Times New Roman" w:cs="B Lotus" w:hint="cs"/>
          <w:sz w:val="29"/>
          <w:szCs w:val="29"/>
          <w:rtl/>
          <w:lang w:bidi="fa-IR"/>
        </w:rPr>
        <w:t>ابو</w:t>
      </w:r>
      <w:r w:rsidRPr="00C13A01">
        <w:rPr>
          <w:rFonts w:ascii="Times New Roman" w:hAnsi="Times New Roman" w:cs="B Lotus" w:hint="cs"/>
          <w:sz w:val="29"/>
          <w:szCs w:val="29"/>
          <w:rtl/>
          <w:lang w:bidi="fa-IR"/>
        </w:rPr>
        <w:t xml:space="preserve">رافع را گذاشته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احمد محمد شاکر بررسی کرده و صحیح‌ترین اسناد و طرقی که از آن از ابوهریره روایت شده را بیان کرده است، او روایاتی را صحیح</w:t>
      </w:r>
      <w:r w:rsidRPr="00C13A01">
        <w:rPr>
          <w:rFonts w:ascii="Times New Roman" w:hAnsi="Times New Roman" w:cs="B Lotus" w:hint="eastAsia"/>
          <w:sz w:val="29"/>
          <w:szCs w:val="29"/>
          <w:rtl/>
          <w:lang w:bidi="fa-IR"/>
        </w:rPr>
        <w:t xml:space="preserve">‌تر از همه دانسته که از طرق این شش نفر روایت شده‌اند یعنی از مالک </w:t>
      </w:r>
      <w:r w:rsidR="00E91406">
        <w:rPr>
          <w:rFonts w:ascii="Times New Roman" w:hAnsi="Times New Roman" w:cs="B Lotus" w:hint="cs"/>
          <w:sz w:val="29"/>
          <w:szCs w:val="29"/>
          <w:rtl/>
          <w:lang w:bidi="fa-IR"/>
        </w:rPr>
        <w:t>و ا</w:t>
      </w:r>
      <w:r w:rsidRPr="00C13A01">
        <w:rPr>
          <w:rFonts w:ascii="Times New Roman" w:hAnsi="Times New Roman" w:cs="B Lotus" w:hint="eastAsia"/>
          <w:sz w:val="29"/>
          <w:szCs w:val="29"/>
          <w:rtl/>
          <w:lang w:bidi="fa-IR"/>
        </w:rPr>
        <w:t xml:space="preserve">بن عیینه و معمر </w:t>
      </w:r>
      <w:r w:rsidR="00E91406">
        <w:rPr>
          <w:rFonts w:ascii="Times New Roman" w:hAnsi="Times New Roman" w:cs="B Lotus" w:hint="cs"/>
          <w:sz w:val="29"/>
          <w:szCs w:val="29"/>
          <w:rtl/>
          <w:lang w:bidi="fa-IR"/>
        </w:rPr>
        <w:t>از</w:t>
      </w:r>
      <w:r w:rsidRPr="00C13A01">
        <w:rPr>
          <w:rFonts w:ascii="Times New Roman" w:hAnsi="Times New Roman" w:cs="B Lotus" w:hint="eastAsia"/>
          <w:sz w:val="29"/>
          <w:szCs w:val="29"/>
          <w:rtl/>
          <w:lang w:bidi="fa-IR"/>
        </w:rPr>
        <w:t xml:space="preserve"> زهری که از سعیدبن مسیب و او از ابوهریره روایت کرده باشد، و مالک که از ابی‌زناد </w:t>
      </w:r>
      <w:r w:rsidRPr="00C13A01">
        <w:rPr>
          <w:rFonts w:ascii="Times New Roman" w:hAnsi="Times New Roman" w:cs="B Lotus" w:hint="cs"/>
          <w:sz w:val="29"/>
          <w:szCs w:val="29"/>
          <w:rtl/>
          <w:lang w:bidi="fa-IR"/>
        </w:rPr>
        <w:t>و او از اعرج و او از ابوهریره روایت کرده باشد، و روایاتی که حماد</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زید از ایوب و او از محمد</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و او از ابوهریره روایت کند، و روایات معمر از همام بن منبه از ابوهریره، و آنچه یحیی بن ابی‌کثیر از ابی‌سلمه و او از ابوهریره روایت کرده</w:t>
      </w:r>
      <w:r w:rsidR="00E9140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احادیثی که اسماعیل بن ابی‌حکیم از عبیده بن سفیان الحضرمی و او از ابوهره روایت کرده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38"/>
      </w:r>
      <w:r>
        <w:rPr>
          <w:rStyle w:val="a7"/>
          <w:rFonts w:cs="B Lotus"/>
          <w:spacing w:val="-4"/>
          <w:sz w:val="29"/>
          <w:szCs w:val="29"/>
          <w:rtl/>
          <w:lang w:bidi="fa-IR"/>
        </w:rPr>
        <w:t>)</w:t>
      </w:r>
      <w:r w:rsidR="00E9140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E91406"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E91406">
        <w:rPr>
          <w:rFonts w:cs="B Titr" w:hint="cs"/>
          <w:b w:val="0"/>
          <w:bCs w:val="0"/>
          <w:sz w:val="29"/>
          <w:szCs w:val="29"/>
          <w:rtl/>
          <w:lang w:bidi="fa-IR"/>
        </w:rPr>
        <w:t>چ</w:t>
      </w:r>
      <w:r w:rsidR="00AD284C">
        <w:rPr>
          <w:rFonts w:cs="B Titr" w:hint="cs"/>
          <w:b w:val="0"/>
          <w:bCs w:val="0"/>
          <w:sz w:val="29"/>
          <w:szCs w:val="29"/>
          <w:rtl/>
          <w:lang w:bidi="fa-IR"/>
        </w:rPr>
        <w:t xml:space="preserve">را ابوهریره </w:t>
      </w:r>
      <w:r w:rsidR="00AD284C">
        <w:rPr>
          <w:rFonts w:cs="CTraditional Arabic" w:hint="cs"/>
          <w:b w:val="0"/>
          <w:bCs w:val="0"/>
          <w:sz w:val="29"/>
          <w:szCs w:val="29"/>
          <w:rtl/>
          <w:lang w:bidi="fa-IR"/>
        </w:rPr>
        <w:t>س</w:t>
      </w:r>
      <w:r w:rsidR="00AD284C">
        <w:rPr>
          <w:rFonts w:cs="B Titr" w:hint="cs"/>
          <w:b w:val="0"/>
          <w:bCs w:val="0"/>
          <w:sz w:val="29"/>
          <w:szCs w:val="29"/>
          <w:rtl/>
          <w:lang w:bidi="fa-IR"/>
        </w:rPr>
        <w:t xml:space="preserve"> زیاد روایت کرده است:</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 دلایل این را که چرا او زیاد حدیث روایت کرده است بیان می‌کرد و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می‌گویید ابوهریره زیاد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می‌کند، و حال آن که میعاد حضور پیش خداست،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مهاجرین این احادیث را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نمی‌کنند، باید بگویم که دوستان مهاجر من با زمین‌های خود مشغول بودند و من فردی فقیر و مستمند بودم که برای آن که شکم خود را سیر کنم همواره همراه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بودم، و با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زیاد همنشینی می‌کردم، و در اوقاتی که مهاجرین حضور نداشتند من در کنار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بودم، و آنها فراموش می‌کردند و من به خاطر می‌سپردم، و روزی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ما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لباسش را پهن می‌کند تا احادیث خود را در آن بریزم و سپس آن را جمع کند تا هیچگاه آنچه را از من می‌شنود فراموش نکند، آنگاه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برایم حدیث گفت و من چادرم</w:t>
      </w:r>
      <w:r w:rsidR="00E91406">
        <w:rPr>
          <w:rFonts w:ascii="Times New Roman" w:hAnsi="Times New Roman" w:cs="B Lotus" w:hint="cs"/>
          <w:sz w:val="29"/>
          <w:szCs w:val="29"/>
          <w:rtl/>
          <w:lang w:bidi="fa-IR"/>
        </w:rPr>
        <w:t>(لباسم)</w:t>
      </w:r>
      <w:r w:rsidRPr="00C13A01">
        <w:rPr>
          <w:rFonts w:ascii="Times New Roman" w:hAnsi="Times New Roman" w:cs="B Lotus" w:hint="cs"/>
          <w:sz w:val="29"/>
          <w:szCs w:val="29"/>
          <w:rtl/>
          <w:lang w:bidi="fa-IR"/>
        </w:rPr>
        <w:t xml:space="preserve"> را جمع کردم، سوگند به خدا من هیچ حدیثی را که از او می‌شنیدم فراموش نمی‌کردم. </w:t>
      </w:r>
    </w:p>
    <w:p w:rsidR="00FD68DE" w:rsidRPr="00AD284C" w:rsidRDefault="00FD68DE" w:rsidP="00214410">
      <w:pPr>
        <w:pStyle w:val="StyleComplexBLotus12ptJustifiedFirstline05cmCharCharChar3CharCharChar"/>
        <w:widowControl w:val="0"/>
        <w:spacing w:line="221" w:lineRule="auto"/>
        <w:rPr>
          <w:rFonts w:ascii="Times New Roman" w:hAnsi="Times New Roman" w:cs="B Lotus"/>
          <w:sz w:val="29"/>
          <w:szCs w:val="29"/>
          <w:lang w:bidi="fa-IR"/>
        </w:rPr>
      </w:pPr>
      <w:r w:rsidRPr="00C13A01">
        <w:rPr>
          <w:rFonts w:ascii="Times New Roman" w:hAnsi="Times New Roman" w:cs="B Lotus" w:hint="cs"/>
          <w:sz w:val="29"/>
          <w:szCs w:val="29"/>
          <w:rtl/>
          <w:lang w:bidi="fa-IR"/>
        </w:rPr>
        <w:t>ابوهریره</w:t>
      </w:r>
      <w:r w:rsidR="00E91406">
        <w:rPr>
          <w:rFonts w:ascii="Times New Roman" w:hAnsi="Times New Roman" w:cs="B Lotus" w:hint="cs"/>
          <w:sz w:val="29"/>
          <w:szCs w:val="29"/>
          <w:rtl/>
          <w:lang w:bidi="fa-IR"/>
        </w:rPr>
        <w:t xml:space="preserve"> </w:t>
      </w:r>
      <w:r w:rsidR="00E91406" w:rsidRPr="00E91406">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اگر این آیه در کتاب خدا نمی‌بود من هیچ حدیثی را برای شما بیان نمی‌کردم و آنگاه این آیه را تلاوت می‌کرد</w:t>
      </w:r>
      <w:r>
        <w:rPr>
          <w:rFonts w:ascii="Times New Roman" w:hAnsi="Times New Roman" w:cs="B Lotus" w:hint="cs"/>
          <w:sz w:val="29"/>
          <w:szCs w:val="29"/>
          <w:rtl/>
          <w:lang w:bidi="fa-IR"/>
        </w:rPr>
        <w:t xml:space="preserve">: </w:t>
      </w:r>
      <w:r w:rsidR="008F5F87" w:rsidRPr="00AD284C">
        <w:rPr>
          <w:rFonts w:ascii="QCF_BSML" w:hAnsi="QCF_BSML" w:cs="QCF_BSML"/>
          <w:color w:val="000000"/>
          <w:sz w:val="28"/>
          <w:szCs w:val="28"/>
          <w:rtl/>
        </w:rPr>
        <w:t xml:space="preserve">ﮋ </w:t>
      </w:r>
      <w:r w:rsidR="008F5F87" w:rsidRPr="00AD284C">
        <w:rPr>
          <w:rFonts w:ascii="QCF_P024" w:hAnsi="QCF_P024" w:cs="QCF_P024"/>
          <w:color w:val="000000"/>
          <w:sz w:val="28"/>
          <w:szCs w:val="28"/>
          <w:rtl/>
        </w:rPr>
        <w:t xml:space="preserve">ﮠ  ﮡ   ﮢ  ﮣ  ﮤ  ﮥ  ﮦ  ﮧ  ﮨ  ﮩ  ﮪ  ﮫ   ﮬ  ﮭ  ﮮﮯ  ﮰ  ﮱ  ﯓ  ﯔ  ﯕ   ﯖ  </w:t>
      </w:r>
      <w:r w:rsidR="008F5F87" w:rsidRPr="00AD284C">
        <w:rPr>
          <w:rFonts w:ascii="QCF_BSML" w:hAnsi="QCF_BSML" w:cs="QCF_BSML"/>
          <w:color w:val="000000"/>
          <w:sz w:val="28"/>
          <w:szCs w:val="28"/>
          <w:rtl/>
        </w:rPr>
        <w:t>ﮊ</w:t>
      </w:r>
      <w:r w:rsidR="008F5F87" w:rsidRPr="00AD284C">
        <w:rPr>
          <w:rFonts w:ascii="Arial" w:hAnsi="Arial" w:cs="B Lotus"/>
          <w:color w:val="000000"/>
          <w:sz w:val="28"/>
          <w:szCs w:val="28"/>
          <w:rtl/>
        </w:rPr>
        <w:t xml:space="preserve"> </w:t>
      </w:r>
      <w:r w:rsidR="008F5F87" w:rsidRPr="00AD284C">
        <w:rPr>
          <w:rFonts w:ascii="Traditional Arabic" w:hAnsi="Traditional Arabic" w:cs="B Lotus" w:hint="cs"/>
          <w:color w:val="000000"/>
          <w:sz w:val="28"/>
          <w:szCs w:val="28"/>
          <w:rtl/>
        </w:rPr>
        <w:t>(</w:t>
      </w:r>
      <w:r w:rsidR="008F5F87" w:rsidRPr="00AD284C">
        <w:rPr>
          <w:rFonts w:ascii="Traditional Arabic" w:hAnsi="Traditional Arabic" w:cs="B Lotus"/>
          <w:color w:val="000000"/>
          <w:sz w:val="28"/>
          <w:szCs w:val="28"/>
          <w:rtl/>
        </w:rPr>
        <w:t>البقر</w:t>
      </w:r>
      <w:r w:rsidR="00AD284C" w:rsidRPr="00AD284C">
        <w:rPr>
          <w:rFonts w:ascii="Traditional Arabic" w:hAnsi="Traditional Arabic" w:cs="B Lotus" w:hint="cs"/>
          <w:color w:val="000000"/>
          <w:sz w:val="28"/>
          <w:szCs w:val="28"/>
          <w:rtl/>
        </w:rPr>
        <w:t>ه</w:t>
      </w:r>
      <w:r w:rsidR="008F5F87" w:rsidRPr="00AD284C">
        <w:rPr>
          <w:rFonts w:ascii="Traditional Arabic" w:hAnsi="Traditional Arabic" w:cs="B Lotus"/>
          <w:color w:val="000000"/>
          <w:sz w:val="28"/>
          <w:szCs w:val="28"/>
          <w:rtl/>
        </w:rPr>
        <w:t>: ١٥٩</w:t>
      </w:r>
      <w:r w:rsidR="008F5F87" w:rsidRPr="00AD284C">
        <w:rPr>
          <w:rFonts w:ascii="Traditional Arabic" w:hAnsi="Traditional Arabic" w:cs="B Lotus" w:hint="cs"/>
          <w:color w:val="000000"/>
          <w:sz w:val="28"/>
          <w:szCs w:val="28"/>
          <w:rtl/>
        </w:rPr>
        <w:t>)</w:t>
      </w:r>
      <w:r w:rsidR="00AD284C" w:rsidRPr="00AD284C">
        <w:rPr>
          <w:rFonts w:ascii="Times New Roman" w:hAnsi="Times New Roman" w:cs="B Lotus" w:hint="cs"/>
          <w:sz w:val="28"/>
          <w:szCs w:val="28"/>
          <w:rtl/>
          <w:lang w:bidi="fa-IR"/>
        </w:rPr>
        <w:t>.</w:t>
      </w:r>
    </w:p>
    <w:p w:rsidR="00FD68DE" w:rsidRPr="00DB55A1" w:rsidRDefault="00FD68DE" w:rsidP="00DB55A1">
      <w:pPr>
        <w:pStyle w:val="StyleComplexBLotus12ptJustifiedFirstline05cmCharCharChar3CharCharChar"/>
        <w:widowControl w:val="0"/>
        <w:tabs>
          <w:tab w:val="right" w:pos="7371"/>
        </w:tabs>
        <w:spacing w:line="221" w:lineRule="auto"/>
        <w:rPr>
          <w:rFonts w:ascii="Times New Roman" w:hAnsi="Times New Roman" w:cs="B Lotus" w:hint="cs"/>
          <w:sz w:val="29"/>
          <w:szCs w:val="29"/>
          <w:rtl/>
          <w:lang w:bidi="fa-IR"/>
        </w:rPr>
      </w:pPr>
      <w:r w:rsidRPr="00DB55A1">
        <w:rPr>
          <w:rFonts w:ascii="Times New Roman" w:hAnsi="Times New Roman" w:cs="B Lotus" w:hint="cs"/>
          <w:sz w:val="29"/>
          <w:szCs w:val="29"/>
          <w:rtl/>
          <w:lang w:bidi="fa-IR"/>
        </w:rPr>
        <w:t>«</w:t>
      </w:r>
      <w:r w:rsidR="00DB55A1" w:rsidRPr="00DB55A1">
        <w:rPr>
          <w:rFonts w:ascii="Tahoma" w:hAnsi="Tahoma" w:cs="B Lotus"/>
          <w:sz w:val="29"/>
          <w:szCs w:val="29"/>
          <w:rtl/>
        </w:rPr>
        <w:t>كسانى كه دلايل روشن، و وسيله هدايتى را كه نازل كرده‏ايم، بعد از آنكه در كتاب براى مردم بيان نموديم، كتمان كنند، خدا آنها را لعنت مى‏كند; و همه لعن‏كنندگان نيز، آنها را لعن مى‏كنند</w:t>
      </w:r>
      <w:r w:rsidRPr="00DB55A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w:t>
      </w:r>
      <w:r w:rsidR="00E91406">
        <w:rPr>
          <w:rFonts w:ascii="Times New Roman" w:hAnsi="Times New Roman" w:cs="B Lotus" w:hint="cs"/>
          <w:sz w:val="29"/>
          <w:szCs w:val="29"/>
          <w:rtl/>
          <w:lang w:bidi="fa-IR"/>
        </w:rPr>
        <w:t xml:space="preserve"> </w:t>
      </w:r>
      <w:r w:rsidR="00E91406" w:rsidRPr="00E91406">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مردم را به نشر و گسترش علم و دروغ نسبت ندادن به پیامبر خدا</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دعوت می‌داد، او در این مورد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می‌کرد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از علم و دانشی پرسیده شد و آن را پنهان کرد روز قیامت لگامی از آتش بر دهان او زده خواهد شد».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می‌‌کرد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از روی عمد بر من دروغ بندد خودش را برای آتش جهنم آماده کند».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اصحاب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شهادت می‌دادند که ابوهریره احادیث زیادی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 و فراگرفته است، و این شهادت‌ها هر نوع تردید و گمان در مورد کثرت احادیث او، را دفع می‌‌کند، و حتی برخی از اصحاب از ابوهریره</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حدیث روایت کرده‌اند چون ابوهریره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شنیده و آنها نشنیده‌اند، از آن جمله اینکه مردی پیش طلحه بن عبیدالله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ابامحمد آیا این یمنی</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ابوهریره</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از شما به حدیث پیامبر خدا</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آگاه‌تر است؟ ما احادیثی از او می‌شنویم که از شما نمی‌شنویم، یا اینکه او چیزهایی به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می‌دهد که نگفته است؟ طلحه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 در مورد اینکه او احادیثی شنیده که ما نشنیده‌ایم شکی نیست، چون ما خانه و گوسفند و کار داشتیم و صبح و شام پیش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می‌آمدیم، و او مستمند و مهمان خانه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و دستش در دست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پس ما شک نداریم که او احادیثی شنیده که ما نشنیده‌ایم، و کسی که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احادیثی روایت کند که نگفته است خیری در او نیست، و در روایتی دیگر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هم مثل او این احادیث را شنیده‌ایم اما او حفظ کرد و ما فراموش کردیم.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اشعث بن سلیم از پدرش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ابوایوب انصاری شنیدم که از ابوهریره حدیث روایت می‌کرد،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همراه و یار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هستی و آنگاه حدیث او را از ابوهریره روایت می‌کنی؟ ابوایوب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چیزهایی شنیده که ما نشنیده‌ایم، و اینکه حدیث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از او روایت کنم پسندیده‌تر است از آن که از خود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کنم</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چیزی را که از او نشنیده‌ام از او روایت کنم. </w:t>
      </w:r>
    </w:p>
    <w:p w:rsidR="00FD68DE" w:rsidRPr="00C13A01" w:rsidRDefault="00E91406"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از</w:t>
      </w:r>
      <w:r w:rsidR="00FD68DE" w:rsidRPr="00C13A01">
        <w:rPr>
          <w:rFonts w:ascii="Times New Roman" w:hAnsi="Times New Roman" w:cs="B Lotus" w:hint="cs"/>
          <w:sz w:val="29"/>
          <w:szCs w:val="29"/>
          <w:rtl/>
          <w:lang w:bidi="fa-IR"/>
        </w:rPr>
        <w:t xml:space="preserve"> طرفی از آن جا که ابوهریره</w:t>
      </w:r>
      <w:r w:rsidR="00FD68DE" w:rsidRPr="00C13A01">
        <w:rPr>
          <w:rFonts w:ascii="Times New Roman" w:hAnsi="Times New Roman" w:cs="B Lotus" w:hint="cs"/>
          <w:sz w:val="29"/>
          <w:szCs w:val="29"/>
          <w:lang w:bidi="fa-IR"/>
        </w:rPr>
        <w:sym w:font="AGA Arabesque" w:char="F074"/>
      </w:r>
      <w:r w:rsidR="00FD68DE" w:rsidRPr="00C13A01">
        <w:rPr>
          <w:rFonts w:ascii="Times New Roman" w:hAnsi="Times New Roman" w:cs="B Lotus" w:hint="cs"/>
          <w:sz w:val="29"/>
          <w:szCs w:val="29"/>
          <w:rtl/>
          <w:lang w:bidi="fa-IR"/>
        </w:rPr>
        <w:t xml:space="preserve"> جرأت می‌کرد از پیامبر</w:t>
      </w:r>
      <w:r>
        <w:rPr>
          <w:rFonts w:ascii="Times New Roman" w:hAnsi="Times New Roman" w:cs="B Lotus" w:hint="cs"/>
          <w:sz w:val="29"/>
          <w:szCs w:val="29"/>
          <w:rtl/>
          <w:lang w:bidi="fa-IR"/>
        </w:rPr>
        <w:t xml:space="preserve"> </w:t>
      </w:r>
      <w:r w:rsidRPr="00E91406">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سؤال کند این امر فرصت را برای او مهیا کرد تا بسیاری چیزها را بداند که یارانش از آن خبر نداشتند، هر اشکالی برای ابوهریره پیش می‌آید بی‌درنگ پیامبر</w:t>
      </w:r>
      <w:r>
        <w:rPr>
          <w:rFonts w:ascii="Times New Roman" w:hAnsi="Times New Roman" w:cs="B Lotus" w:hint="cs"/>
          <w:sz w:val="29"/>
          <w:szCs w:val="29"/>
          <w:rtl/>
          <w:lang w:bidi="fa-IR"/>
        </w:rPr>
        <w:t xml:space="preserve"> </w:t>
      </w:r>
      <w:r w:rsidRPr="00E91406">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را از آن می‌پرسید، در حالی که دیگران چنین نمی‌کرد، ابی‌بن کعب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ابوهریره</w:t>
      </w:r>
      <w:r w:rsidR="00FD68DE" w:rsidRPr="00C13A01">
        <w:rPr>
          <w:rFonts w:ascii="Times New Roman" w:hAnsi="Times New Roman" w:cs="B Lotus" w:hint="cs"/>
          <w:sz w:val="29"/>
          <w:szCs w:val="29"/>
          <w:lang w:bidi="fa-IR"/>
        </w:rPr>
        <w:sym w:font="AGA Arabesque" w:char="F074"/>
      </w:r>
      <w:r w:rsidR="00FD68DE" w:rsidRPr="00C13A01">
        <w:rPr>
          <w:rFonts w:ascii="Times New Roman" w:hAnsi="Times New Roman" w:cs="B Lotus" w:hint="cs"/>
          <w:sz w:val="29"/>
          <w:szCs w:val="29"/>
          <w:rtl/>
          <w:lang w:bidi="fa-IR"/>
        </w:rPr>
        <w:t xml:space="preserve"> جرأت می‌کرد و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را از چیزهایی می‌پرسید که ما ایشان</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را از آن نمی‌پرسیدیم.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ابوهریره از اصحابی که پیش‌تر از او اسلام آورده بودند می‌پرسید و در طلب علم درنگ نمی‌کرد، بلکه ابوهریره در زمان حیات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بعد از وفات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همواره به دنبال علم و دانش بود.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ابوهریره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«کسی که خداوند برایش ارادة خیر داشته باشد او را در دین فقیه و آگاه می‌گرداند». </w:t>
      </w:r>
    </w:p>
    <w:p w:rsidR="00FD68DE"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این رو ابوهریره خیر را دوست می‌داشت و برای آن تلاش می‌کرد و در این راه درنگ و تاخیر از خود نشان نم</w:t>
      </w:r>
      <w:r w:rsidR="00F77FF5" w:rsidRPr="00C13A01">
        <w:rPr>
          <w:rFonts w:ascii="Times New Roman" w:hAnsi="Times New Roman" w:cs="B Lotus" w:hint="cs"/>
          <w:sz w:val="29"/>
          <w:szCs w:val="29"/>
          <w:rtl/>
          <w:lang w:bidi="fa-IR"/>
        </w:rPr>
        <w:t>ی‌د</w:t>
      </w:r>
      <w:r w:rsidRPr="00C13A01">
        <w:rPr>
          <w:rFonts w:ascii="Times New Roman" w:hAnsi="Times New Roman" w:cs="B Lotus" w:hint="cs"/>
          <w:sz w:val="29"/>
          <w:szCs w:val="29"/>
          <w:rtl/>
          <w:lang w:bidi="fa-IR"/>
        </w:rPr>
        <w:t>اد، و او همراه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تا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سخنی بیاموزد و پندی بگیرد</w:t>
      </w:r>
      <w:r>
        <w:rPr>
          <w:rStyle w:val="a7"/>
          <w:rFonts w:cs="B Lotus"/>
          <w:spacing w:val="-4"/>
          <w:sz w:val="29"/>
          <w:szCs w:val="29"/>
          <w:rtl/>
          <w:lang w:bidi="fa-IR"/>
        </w:rPr>
        <w:t>(</w:t>
      </w:r>
      <w:r w:rsidRPr="00C13A01">
        <w:rPr>
          <w:rStyle w:val="a7"/>
          <w:rFonts w:cs="B Lotus"/>
          <w:spacing w:val="-4"/>
          <w:sz w:val="29"/>
          <w:szCs w:val="29"/>
          <w:rtl/>
          <w:lang w:bidi="fa-IR"/>
        </w:rPr>
        <w:footnoteReference w:id="39"/>
      </w:r>
      <w:r>
        <w:rPr>
          <w:rStyle w:val="a7"/>
          <w:rFonts w:cs="B Lotus"/>
          <w:spacing w:val="-4"/>
          <w:sz w:val="29"/>
          <w:szCs w:val="29"/>
          <w:rtl/>
          <w:lang w:bidi="fa-IR"/>
        </w:rPr>
        <w:t>)</w:t>
      </w:r>
      <w:r w:rsidR="00F77FF5">
        <w:rPr>
          <w:rFonts w:ascii="Times New Roman" w:hAnsi="Times New Roman" w:cs="B Lotus" w:hint="cs"/>
          <w:sz w:val="29"/>
          <w:szCs w:val="29"/>
          <w:rtl/>
          <w:lang w:bidi="fa-IR"/>
        </w:rPr>
        <w:t>.</w:t>
      </w:r>
    </w:p>
    <w:p w:rsidR="00F77FF5" w:rsidRPr="00C13A01" w:rsidRDefault="00F77FF5"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F77FF5" w:rsidRDefault="00AD284C"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بیماری و وفات ابوهریره</w:t>
      </w:r>
      <w:r w:rsidR="006565E6">
        <w:rPr>
          <w:rFonts w:cs="B Titr" w:hint="cs"/>
          <w:b w:val="0"/>
          <w:bCs w:val="0"/>
          <w:sz w:val="29"/>
          <w:szCs w:val="29"/>
          <w:rtl/>
          <w:lang w:bidi="fa-IR"/>
        </w:rPr>
        <w:t xml:space="preserve"> </w:t>
      </w:r>
      <w:r w:rsidR="006565E6">
        <w:rPr>
          <w:rFonts w:cs="CTraditional Arabic" w:hint="cs"/>
          <w:b w:val="0"/>
          <w:bCs w:val="0"/>
          <w:sz w:val="29"/>
          <w:szCs w:val="29"/>
          <w:rtl/>
          <w:lang w:bidi="fa-IR"/>
        </w:rPr>
        <w:t>س</w:t>
      </w:r>
      <w:r>
        <w:rPr>
          <w:rFonts w:cs="B Titr" w:hint="cs"/>
          <w:b w:val="0"/>
          <w:bCs w:val="0"/>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وقتی زمان مرگ ابوهریره</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فرارسید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بر جسد من خیمه برنیافراشید و به دنبال جنازه‌ام آتش روشن نکنید و خیلی زود مرا به سوی قبر ببرید، چون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شنیده‌ام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مرد صالح</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یا مؤمن</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را روی تابوت بگذارند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مرا به سوی قبر ببرید، و هر گاه مرد کافر</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یا فاسق</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را روی تابوت بگذارند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وای بر من مرا به کجا می‌برید؟ </w:t>
      </w:r>
    </w:p>
    <w:p w:rsidR="00F77FF5" w:rsidRDefault="00FD68DE" w:rsidP="00214410">
      <w:pPr>
        <w:pStyle w:val="StyleComplexBLotus12ptJustifiedFirstline05cmCharCharChar3CharCharChar"/>
        <w:widowControl w:val="0"/>
        <w:spacing w:line="221" w:lineRule="auto"/>
        <w:rPr>
          <w:rFonts w:ascii="Times New Roman" w:hAnsi="Times New Roman" w:cs="B Lotus"/>
          <w:sz w:val="29"/>
          <w:szCs w:val="29"/>
          <w:rtl/>
          <w:lang w:bidi="fa-IR"/>
        </w:rPr>
      </w:pPr>
      <w:r w:rsidRPr="00C13A01">
        <w:rPr>
          <w:rFonts w:ascii="Times New Roman" w:hAnsi="Times New Roman" w:cs="B Lotus" w:hint="cs"/>
          <w:sz w:val="29"/>
          <w:szCs w:val="29"/>
          <w:rtl/>
          <w:lang w:bidi="fa-IR"/>
        </w:rPr>
        <w:t>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در سال </w:t>
      </w:r>
      <w:r w:rsidR="00F77FF5">
        <w:rPr>
          <w:rFonts w:ascii="Times New Roman" w:hAnsi="Times New Roman" w:cs="B Lotus" w:hint="cs"/>
          <w:sz w:val="29"/>
          <w:szCs w:val="29"/>
          <w:rtl/>
          <w:lang w:bidi="fa-IR"/>
        </w:rPr>
        <w:t>(58هـ)</w:t>
      </w:r>
      <w:r w:rsidRPr="00C13A01">
        <w:rPr>
          <w:rFonts w:ascii="Times New Roman" w:hAnsi="Times New Roman" w:cs="B Lotus" w:hint="cs"/>
          <w:sz w:val="29"/>
          <w:szCs w:val="29"/>
          <w:rtl/>
          <w:lang w:bidi="fa-IR"/>
        </w:rPr>
        <w:t xml:space="preserve"> درگذشت و در همین سال ام‌المؤمنین عایشه نیز چشم از جهان فروبست.</w:t>
      </w:r>
    </w:p>
    <w:p w:rsidR="00FD68DE" w:rsidRDefault="00F77FF5" w:rsidP="00214410">
      <w:pPr>
        <w:pStyle w:val="StyleComplexBLotus12ptJustifiedFirstline05cmCharCharChar3CharCharChar"/>
        <w:widowControl w:val="0"/>
        <w:spacing w:line="221" w:lineRule="auto"/>
        <w:jc w:val="center"/>
        <w:rPr>
          <w:rFonts w:cs="B Jadid" w:hint="cs"/>
          <w:sz w:val="29"/>
          <w:szCs w:val="29"/>
          <w:rtl/>
          <w:lang w:bidi="fa-IR"/>
        </w:rPr>
      </w:pPr>
      <w:r>
        <w:rPr>
          <w:rFonts w:ascii="Times New Roman" w:hAnsi="Times New Roman" w:cs="B Lotus"/>
          <w:rtl/>
          <w:lang w:bidi="fa-IR"/>
        </w:rPr>
        <w:br w:type="page"/>
      </w:r>
      <w:r w:rsidR="00FD68DE" w:rsidRPr="00F77FF5">
        <w:rPr>
          <w:rFonts w:cs="B Jadid" w:hint="cs"/>
          <w:sz w:val="29"/>
          <w:szCs w:val="29"/>
          <w:rtl/>
          <w:lang w:bidi="fa-IR"/>
        </w:rPr>
        <w:t>فصل دوم</w:t>
      </w:r>
    </w:p>
    <w:p w:rsidR="00F77FF5" w:rsidRPr="00F77FF5" w:rsidRDefault="00F77FF5" w:rsidP="00214410">
      <w:pPr>
        <w:pStyle w:val="StyleComplexBLotus12ptJustifiedFirstline05cmCharCharChar3CharCharChar"/>
        <w:widowControl w:val="0"/>
        <w:spacing w:line="221" w:lineRule="auto"/>
        <w:jc w:val="center"/>
        <w:rPr>
          <w:rFonts w:cs="B Jadid" w:hint="cs"/>
          <w:sz w:val="29"/>
          <w:szCs w:val="29"/>
          <w:rtl/>
          <w:lang w:bidi="fa-IR"/>
        </w:rPr>
      </w:pPr>
    </w:p>
    <w:p w:rsidR="00F77FF5" w:rsidRDefault="00FD68DE" w:rsidP="00214410">
      <w:pPr>
        <w:pStyle w:val="1"/>
        <w:keepNext w:val="0"/>
        <w:widowControl w:val="0"/>
        <w:spacing w:before="0" w:after="0" w:line="221" w:lineRule="auto"/>
        <w:ind w:firstLine="284"/>
        <w:jc w:val="lowKashida"/>
        <w:rPr>
          <w:rFonts w:cs="B Jadid" w:hint="cs"/>
          <w:b w:val="0"/>
          <w:bCs w:val="0"/>
          <w:sz w:val="29"/>
          <w:szCs w:val="29"/>
          <w:rtl/>
          <w:lang w:bidi="fa-IR"/>
        </w:rPr>
      </w:pPr>
      <w:r w:rsidRPr="00F77FF5">
        <w:rPr>
          <w:rFonts w:cs="B Jadid" w:hint="cs"/>
          <w:b w:val="0"/>
          <w:bCs w:val="0"/>
          <w:sz w:val="29"/>
          <w:szCs w:val="29"/>
          <w:rtl/>
          <w:lang w:bidi="fa-IR"/>
        </w:rPr>
        <w:t>رد بر شبهات اهل بدعت و مخالفان که پیرامون ابوهریره</w:t>
      </w:r>
      <w:r w:rsidR="006565E6">
        <w:rPr>
          <w:rFonts w:cs="B Jadid" w:hint="cs"/>
          <w:b w:val="0"/>
          <w:bCs w:val="0"/>
          <w:sz w:val="29"/>
          <w:szCs w:val="29"/>
          <w:rtl/>
          <w:lang w:bidi="fa-IR"/>
        </w:rPr>
        <w:t xml:space="preserve"> </w:t>
      </w:r>
      <w:r w:rsidR="006565E6">
        <w:rPr>
          <w:rFonts w:cs="CTraditional Arabic" w:hint="cs"/>
          <w:b w:val="0"/>
          <w:bCs w:val="0"/>
          <w:sz w:val="29"/>
          <w:szCs w:val="29"/>
          <w:rtl/>
          <w:lang w:bidi="fa-IR"/>
        </w:rPr>
        <w:t>س</w:t>
      </w:r>
      <w:r w:rsidRPr="00F77FF5">
        <w:rPr>
          <w:rFonts w:cs="B Jadid" w:hint="cs"/>
          <w:b w:val="0"/>
          <w:bCs w:val="0"/>
          <w:sz w:val="29"/>
          <w:szCs w:val="29"/>
          <w:rtl/>
          <w:lang w:bidi="fa-IR"/>
        </w:rPr>
        <w:t xml:space="preserve"> و احادیث او ارائه می‌کنند</w:t>
      </w:r>
    </w:p>
    <w:p w:rsidR="00FD68DE" w:rsidRPr="00F77FF5" w:rsidRDefault="00FD68DE" w:rsidP="00214410">
      <w:pPr>
        <w:pStyle w:val="1"/>
        <w:keepNext w:val="0"/>
        <w:widowControl w:val="0"/>
        <w:spacing w:before="0" w:after="0" w:line="221" w:lineRule="auto"/>
        <w:ind w:firstLine="284"/>
        <w:jc w:val="lowKashida"/>
        <w:rPr>
          <w:rFonts w:cs="B Jadid" w:hint="cs"/>
          <w:b w:val="0"/>
          <w:bCs w:val="0"/>
          <w:sz w:val="29"/>
          <w:szCs w:val="29"/>
          <w:rtl/>
          <w:lang w:bidi="fa-IR"/>
        </w:rPr>
      </w:pPr>
      <w:r w:rsidRPr="00F77FF5">
        <w:rPr>
          <w:rFonts w:cs="B Jadid" w:hint="cs"/>
          <w:b w:val="0"/>
          <w:bCs w:val="0"/>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بود ابوهریره که در صفحات گذشته او را شناختیم، دوران پیش از اسلام بعد از اسلامش و هجرت و همراهی او با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بیان کردیم، او همراه و یار امین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شاگرد کوشای ایشان بود همواره با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 و در غم‌ها و شادی‌ها رسول خدا</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شریک بود، به سنت مطهر پایبند بود و در جوانی و پیری پرهیزگاری و تقوا نشان بارز او بود ...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به جایگاه علمی، و کثرت حدیث او و قوه حافظه‌اش و مقام او در میان اصحاب و یارانش و ستایش علما از او، به همه اینها پی بردیم.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بود ابوهریره‌ای که در طی کاوش‌ها و بررسی‌های دقیق تاریخ او را می‌شناسیم و تاریخ اینگونه او را به ما معرفی کرده است، اما برخی کینه‌توزان و کوردلان دوست ندارند ابوهریره را در چنین جایگاه والایی ببینند از این رو امیال و هوای نفس آنها را بر آن داشته است تا سیمای غیر واقعی از این صحابی بزرگوار ترسیم کنند و بنمایانند، بنابراین آنها می‌گویند که هدف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همراهی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سیر کردن شکمش بوده است و آنها امانتداری ابوهریره را خیانت و کرم و سخاوت او را ریاکاری و حفظ او را دروغ‌سازی و احادیث فراوانی را که او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دروغ و افترا می‌دانند، و آنها به ابوهریره به خاطر فقر و تنگدستی‌اش طعنه می‌زنند و تواضع او را ذلت و خواری می‌دانند و شوخی او را یاوه‌گویی تعبیر می‌کنند و امر به معروف و نهی از منکر او را نوعی توطئه برای عوام‌فریبی قلمداد می‌کنند، و می‌گویند او با دوری از فتنه‌ها در واقع می‌خواست گروهی دیگر تشکیل دهد، و هر جا که ابوهریره سخنی می‌گفته است می‌گویند به خاطر فرصت‌طلبی چنین گفته است، و خلاصه اینکه آنها ابوهریره را ساخته و پرداخته اموی‌ها می‌دانند و می‌گویند اموی‌ها بوسیله ابوهریره می‌خواستند به اهداف سیاسی خود دست یابند، از این رو ابوهریره به دروغ حدیث می‌گفت و به ناحق سخنانی را به پیامبرخدا</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می‌داد!! </w:t>
      </w:r>
    </w:p>
    <w:p w:rsidR="00F77FF5" w:rsidRPr="00F77FF5" w:rsidRDefault="00FD68DE" w:rsidP="00214410">
      <w:pPr>
        <w:pStyle w:val="StyleComplexBLotus12ptJustifiedFirstline05cmCharCharChar3CharCharChar"/>
        <w:widowControl w:val="0"/>
        <w:spacing w:line="221" w:lineRule="auto"/>
        <w:rPr>
          <w:rFonts w:ascii="Times New Roman" w:hAnsi="Times New Roman" w:cs="B Lotus"/>
          <w:sz w:val="29"/>
          <w:szCs w:val="29"/>
          <w:rtl/>
          <w:lang w:bidi="fa-IR"/>
        </w:rPr>
      </w:pPr>
      <w:r w:rsidRPr="00F77FF5">
        <w:rPr>
          <w:rFonts w:cs="B Lotus" w:hint="cs"/>
          <w:sz w:val="29"/>
          <w:szCs w:val="29"/>
          <w:rtl/>
          <w:lang w:bidi="fa-IR"/>
        </w:rPr>
        <w:t xml:space="preserve">در صفحات آینده یاوه‌گویی‌های و تهمت‌ها و شبهاتی که این کوردلان ذکر می‌کنند بیان می‌شود و به آن پاسخ می‌دهیم، از شبهاتی که عبدالحسین در کتابش ابوهریره ذکر کرده آغاز می‌کنیم و پاسخ آن شبهات را می‌دهیم. </w:t>
      </w:r>
    </w:p>
    <w:p w:rsidR="005D307C" w:rsidRDefault="00F77FF5" w:rsidP="00214410">
      <w:pPr>
        <w:pStyle w:val="StyleComplexBLotus12ptJustifiedFirstline05cmCharCharChar3CharCharChar"/>
        <w:widowControl w:val="0"/>
        <w:spacing w:line="221" w:lineRule="auto"/>
        <w:ind w:firstLine="0"/>
        <w:jc w:val="center"/>
        <w:rPr>
          <w:rFonts w:cs="B Jadid" w:hint="cs"/>
          <w:sz w:val="29"/>
          <w:szCs w:val="29"/>
          <w:rtl/>
          <w:lang w:bidi="fa-IR"/>
        </w:rPr>
      </w:pPr>
      <w:r>
        <w:rPr>
          <w:rFonts w:ascii="Times New Roman" w:hAnsi="Times New Roman" w:cs="B Lotus"/>
          <w:sz w:val="29"/>
          <w:szCs w:val="29"/>
          <w:rtl/>
          <w:lang w:bidi="fa-IR"/>
        </w:rPr>
        <w:br w:type="page"/>
      </w:r>
      <w:r w:rsidR="005D307C" w:rsidRPr="00F77FF5">
        <w:rPr>
          <w:rFonts w:cs="B Jadid" w:hint="cs"/>
          <w:sz w:val="29"/>
          <w:szCs w:val="29"/>
          <w:rtl/>
          <w:lang w:bidi="fa-IR"/>
        </w:rPr>
        <w:t>فصل اول</w:t>
      </w:r>
    </w:p>
    <w:p w:rsidR="00F77FF5" w:rsidRPr="00F77FF5" w:rsidRDefault="00F77FF5" w:rsidP="00214410">
      <w:pPr>
        <w:pStyle w:val="StyleComplexBLotus12ptJustifiedFirstline05cmCharCharChar3CharCharChar"/>
        <w:widowControl w:val="0"/>
        <w:spacing w:line="221" w:lineRule="auto"/>
        <w:ind w:firstLine="0"/>
        <w:jc w:val="center"/>
        <w:rPr>
          <w:rFonts w:cs="B Jadid" w:hint="cs"/>
          <w:sz w:val="29"/>
          <w:szCs w:val="29"/>
          <w:rtl/>
          <w:lang w:bidi="fa-IR"/>
        </w:rPr>
      </w:pPr>
    </w:p>
    <w:p w:rsidR="005D307C" w:rsidRPr="00F77FF5" w:rsidRDefault="005D307C" w:rsidP="00214410">
      <w:pPr>
        <w:widowControl w:val="0"/>
        <w:jc w:val="center"/>
        <w:rPr>
          <w:rFonts w:cs="B Jadid" w:hint="cs"/>
          <w:sz w:val="29"/>
          <w:szCs w:val="29"/>
          <w:rtl/>
          <w:lang w:bidi="fa-IR"/>
        </w:rPr>
      </w:pPr>
      <w:r w:rsidRPr="00F77FF5">
        <w:rPr>
          <w:rFonts w:cs="B Jadid" w:hint="cs"/>
          <w:sz w:val="29"/>
          <w:szCs w:val="29"/>
          <w:rtl/>
          <w:lang w:bidi="fa-IR"/>
        </w:rPr>
        <w:t>پاسخ به تهمت</w:t>
      </w:r>
      <w:r w:rsidR="00F77FF5" w:rsidRPr="00F77FF5">
        <w:rPr>
          <w:rFonts w:cs="B Jadid" w:hint="cs"/>
          <w:sz w:val="29"/>
          <w:szCs w:val="29"/>
          <w:rtl/>
          <w:lang w:bidi="fa-IR"/>
        </w:rPr>
        <w:t>‌</w:t>
      </w:r>
      <w:r w:rsidRPr="00F77FF5">
        <w:rPr>
          <w:rFonts w:cs="B Jadid" w:hint="cs"/>
          <w:sz w:val="29"/>
          <w:szCs w:val="29"/>
          <w:rtl/>
          <w:lang w:bidi="fa-IR"/>
        </w:rPr>
        <w:t>های</w:t>
      </w:r>
      <w:r w:rsidR="00F77FF5" w:rsidRPr="00F77FF5">
        <w:rPr>
          <w:rFonts w:cs="B Jadid" w:hint="cs"/>
          <w:sz w:val="29"/>
          <w:szCs w:val="29"/>
          <w:rtl/>
          <w:lang w:bidi="fa-IR"/>
        </w:rPr>
        <w:t xml:space="preserve"> </w:t>
      </w:r>
      <w:r w:rsidRPr="00F77FF5">
        <w:rPr>
          <w:rFonts w:cs="B Jadid" w:hint="cs"/>
          <w:sz w:val="29"/>
          <w:szCs w:val="29"/>
          <w:rtl/>
          <w:lang w:bidi="fa-IR"/>
        </w:rPr>
        <w:t>عبدالحسین شرف‌الدین موسوی</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مقدمه کتابش «ابوهریره»، ص 5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بررسی زندگی یک صحابی است که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احادیث زیادی روایت کرد و در روایت حدیث افراط نموده است، و در صحاح اهل سنت و در همه مسانیدشان احادیث او را بیش از حد روایت کرده‌اند، و این کثرت روایت</w:t>
      </w:r>
      <w:r w:rsidR="00F77FF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ما را بر آن داشت تا علت و منبع این کار را بررسی کنیم چون که این روایات با زندگی دینی و عقلی ما ارتباط مستقیم دارد و اگر هم چنین چیزی نمی‌بود ما به بررسی و اسباب این روایات نمی‌پرداختیم و آن را مورد بررسی قرار نمی‌دادیم و نیازی نبود که به این احادیث و راوی آن توجه کنیم.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 چه کنیم که فقهای این گروه بزرگ و متکلمین آنها در بسیاری از احکام دین و در فروع و اصول آن بدون فکر و اندیشه به این احادیث استدلال کرده‌اند، در حقیقت نباید این کار اهل سنت شگفت‌انگیز باشد چون که آنها معتقدند همه اصحاب عادل‌اند، ولی از آن جا که چنین اصلی دلیلی ندارد چنان که در جایش توضیح داده شده است بنابراین چاره‌ای نداشتیم جز اینکه این فرد و روایت‌هایش را از نظر کمّی و کیفی مورد بررسی قرار دهیم تا در مورد احادیثی که متعلق به احکام فرعی و اصلی الهی است و او روایت کرده آگاه باشیم.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بنابراین به ناچار زندگی این صحابی (ابوهریره) و احادیث او را مورد بررسی قرار دادیم. و اینجانب بیش از حد بررسی و کاوش نمودم و بعد از تلاش و بررسی حقیقت را در قالب این کتاب ارائه داده‌ام.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تاریخ زندگی ابوهریره و تحلیل وضعیت روانی او را در این کتاب به شما عرضه می‌داریم، و همه ابعاد شخصیتی او و ماهیت و حقیقت او را کاملاً در این کتاب ارائه می‌دهیم تا شما کاملاً او را بشناسید.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وقتی در احادیث ابوهریره دقت نمودیم و از نظر کمیّ و کیفی آن را زیر ذره‌بین گذاشتیم به خدا سوگند چاره‌ای جز اعتراض بر همه احادیث او نداشتیم.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هر کس آزاد و بی‌طرفانه به این همه احادیثی که ابوهریره روایت کرده  که تعداد آن از مجموع احادیثی که خلفای اربعه و امهات المؤمنین و همه زنان و مردان هاشمی روایت کرده‌اند بیشتر است نگاه کند، هرگز آن را نمی‌پذیرد. و چگونه فرد بی‌سوادی که بعدها مسلمان شد و مدت کمی همراه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می‌تواند تعدادی از احادیث را به خاطر بسپارد که خویشاوندان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مسلمانان پیشگام آن تعداد را حفظ نکرده‌اند. و ما اگر با مقیاس علمی و فنّی به قضیه نگاه کنیم می‌بینیم که معیارهای علمی آنچه را که این راوی افراطی روایت کرده تا حد زیادی قبول ندارند. و سنت بسی برتر از آن است که علف‌های خارداری را به آغوش بگیرد که ابوهریره بوسیلة آن وجدان‌های حرفه‌ای و تخصصی را دچار عذاب کرده است و پس سنت بالاتر از آن است که با چنین روایاتی که معیارهای علمی را زیر پا می‌گذارد سیمای پاکش آلوده گردد و به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امتش توهین شود... . </w:t>
      </w:r>
    </w:p>
    <w:p w:rsidR="00FD68DE" w:rsidRPr="00C13A01" w:rsidRDefault="00FD68DE" w:rsidP="006C0394">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آری صحابی بودن فضیلت بزرگی است اما اصحاب معصوم نیستند و در میان آنها افرادی عادل و دستکار و اولیا و برگزیده و صادق‌اند که این دسته علما و بزرگان اصحاب به شمار می‌روند، و از طرفی در میان اصحاب افرادی مجهو‌ل‌الحال و منافق و جنایتکار بوده‌اند که قرآن به صراحت این مطلب را بیان می‌کند و می‌گوید</w:t>
      </w:r>
      <w:r>
        <w:rPr>
          <w:rFonts w:ascii="Times New Roman" w:hAnsi="Times New Roman" w:cs="B Lotus" w:hint="cs"/>
          <w:sz w:val="29"/>
          <w:szCs w:val="29"/>
          <w:rtl/>
          <w:lang w:bidi="fa-IR"/>
        </w:rPr>
        <w:t xml:space="preserve">: </w:t>
      </w:r>
      <w:r w:rsidR="008F5F87" w:rsidRPr="006565E6">
        <w:rPr>
          <w:rFonts w:ascii="QCF_BSML" w:hAnsi="QCF_BSML" w:cs="QCF_BSML"/>
          <w:color w:val="000000"/>
          <w:sz w:val="28"/>
          <w:szCs w:val="28"/>
          <w:rtl/>
        </w:rPr>
        <w:t xml:space="preserve">ﮋ </w:t>
      </w:r>
      <w:r w:rsidR="008F5F87" w:rsidRPr="006565E6">
        <w:rPr>
          <w:rFonts w:ascii="QCF_P203" w:hAnsi="QCF_P203" w:cs="QCF_P203"/>
          <w:color w:val="000000"/>
          <w:sz w:val="28"/>
          <w:szCs w:val="28"/>
          <w:rtl/>
        </w:rPr>
        <w:t>ﭲ  ﭳ  ﭴ</w:t>
      </w:r>
      <w:r w:rsidR="008F5F87" w:rsidRPr="006565E6">
        <w:rPr>
          <w:rStyle w:val="a7"/>
          <w:rFonts w:cs="B Lotus"/>
          <w:spacing w:val="-4"/>
          <w:sz w:val="28"/>
          <w:szCs w:val="28"/>
          <w:rtl/>
          <w:lang w:bidi="fa-IR"/>
        </w:rPr>
        <w:t>(</w:t>
      </w:r>
      <w:r w:rsidR="008F5F87" w:rsidRPr="006565E6">
        <w:rPr>
          <w:rStyle w:val="a7"/>
          <w:rFonts w:cs="B Lotus"/>
          <w:spacing w:val="-4"/>
          <w:sz w:val="28"/>
          <w:szCs w:val="28"/>
          <w:rtl/>
          <w:lang w:bidi="fa-IR"/>
        </w:rPr>
        <w:footnoteReference w:id="40"/>
      </w:r>
      <w:r w:rsidR="008F5F87" w:rsidRPr="006565E6">
        <w:rPr>
          <w:rStyle w:val="a7"/>
          <w:rFonts w:cs="B Lotus"/>
          <w:spacing w:val="-4"/>
          <w:sz w:val="28"/>
          <w:szCs w:val="28"/>
          <w:rtl/>
          <w:lang w:bidi="fa-IR"/>
        </w:rPr>
        <w:t>)</w:t>
      </w:r>
      <w:r w:rsidR="008F5F87" w:rsidRPr="006565E6">
        <w:rPr>
          <w:rFonts w:ascii="QCF_P203" w:hAnsi="QCF_P203" w:cs="QCF_P203"/>
          <w:color w:val="000000"/>
          <w:sz w:val="28"/>
          <w:szCs w:val="28"/>
          <w:rtl/>
        </w:rPr>
        <w:t>ﭵ  ﭶ  ﭷ  ﭸ  ﭹ   ﭺﭻ   ﭼ  ﭽ</w:t>
      </w:r>
      <w:r w:rsidR="008F5F87" w:rsidRPr="006565E6">
        <w:rPr>
          <w:rFonts w:ascii="QCF_BSML" w:hAnsi="QCF_BSML" w:cs="QCF_BSML"/>
          <w:color w:val="000000"/>
          <w:sz w:val="28"/>
          <w:szCs w:val="28"/>
          <w:rtl/>
        </w:rPr>
        <w:t>ﮊ</w:t>
      </w:r>
      <w:r w:rsidR="008F5F87" w:rsidRPr="006565E6">
        <w:rPr>
          <w:rFonts w:ascii="Arial" w:hAnsi="Arial" w:cs="Arial"/>
          <w:color w:val="000000"/>
          <w:sz w:val="28"/>
          <w:szCs w:val="28"/>
          <w:rtl/>
        </w:rPr>
        <w:t xml:space="preserve"> </w:t>
      </w:r>
      <w:r w:rsidR="008F5F87" w:rsidRPr="006565E6">
        <w:rPr>
          <w:rFonts w:ascii="Traditional Arabic" w:hAnsi="Traditional Arabic" w:cs="B Lotus" w:hint="cs"/>
          <w:color w:val="000000"/>
          <w:sz w:val="28"/>
          <w:szCs w:val="28"/>
          <w:rtl/>
        </w:rPr>
        <w:t>(</w:t>
      </w:r>
      <w:r w:rsidR="008F5F87" w:rsidRPr="006565E6">
        <w:rPr>
          <w:rFonts w:ascii="Traditional Arabic" w:hAnsi="Traditional Arabic" w:cs="B Lotus"/>
          <w:color w:val="000000"/>
          <w:sz w:val="28"/>
          <w:szCs w:val="28"/>
          <w:rtl/>
        </w:rPr>
        <w:t>التوب</w:t>
      </w:r>
      <w:r w:rsidR="006565E6" w:rsidRPr="006565E6">
        <w:rPr>
          <w:rFonts w:ascii="Traditional Arabic" w:hAnsi="Traditional Arabic" w:cs="B Lotus" w:hint="cs"/>
          <w:color w:val="000000"/>
          <w:sz w:val="28"/>
          <w:szCs w:val="28"/>
          <w:rtl/>
        </w:rPr>
        <w:t>ه</w:t>
      </w:r>
      <w:r w:rsidR="008F5F87" w:rsidRPr="006565E6">
        <w:rPr>
          <w:rFonts w:ascii="Traditional Arabic" w:hAnsi="Traditional Arabic" w:cs="B Lotus"/>
          <w:color w:val="000000"/>
          <w:sz w:val="28"/>
          <w:szCs w:val="28"/>
          <w:rtl/>
        </w:rPr>
        <w:t>: ١٠١</w:t>
      </w:r>
      <w:r w:rsidR="008F5F87" w:rsidRPr="006565E6">
        <w:rPr>
          <w:rFonts w:ascii="Traditional Arabic" w:hAnsi="Traditional Arabic" w:cs="B Lotus" w:hint="cs"/>
          <w:color w:val="000000"/>
          <w:sz w:val="28"/>
          <w:szCs w:val="28"/>
          <w:rtl/>
        </w:rPr>
        <w:t>)</w:t>
      </w:r>
      <w:r w:rsidR="006565E6" w:rsidRPr="006565E6">
        <w:rPr>
          <w:rFonts w:ascii="Traditional Arabic" w:hAnsi="Traditional Arabic" w:cs="B Lotus" w:hint="cs"/>
          <w:color w:val="000000"/>
          <w:sz w:val="28"/>
          <w:szCs w:val="28"/>
          <w:rtl/>
        </w:rPr>
        <w:t>.</w:t>
      </w:r>
      <w:r w:rsidR="008F5F87" w:rsidRPr="006C0394">
        <w:rPr>
          <w:rFonts w:ascii="Traditional Arabic" w:hAnsi="Traditional Arabic" w:cs="B Lotus"/>
          <w:color w:val="000000"/>
          <w:sz w:val="29"/>
          <w:szCs w:val="29"/>
        </w:rPr>
        <w:t xml:space="preserve"> </w:t>
      </w:r>
      <w:r w:rsidRPr="006C0394">
        <w:rPr>
          <w:rFonts w:ascii="Times New Roman" w:hAnsi="Times New Roman" w:cs="B Lotus" w:hint="cs"/>
          <w:sz w:val="29"/>
          <w:szCs w:val="29"/>
          <w:rtl/>
          <w:lang w:bidi="fa-IR"/>
        </w:rPr>
        <w:t>«</w:t>
      </w:r>
      <w:r w:rsidR="006C0394" w:rsidRPr="006C0394">
        <w:rPr>
          <w:rFonts w:ascii="Tahoma" w:hAnsi="Tahoma" w:cs="B Lotus"/>
          <w:sz w:val="29"/>
          <w:szCs w:val="29"/>
          <w:rtl/>
        </w:rPr>
        <w:t>و از اهل مدينه (نيز)، گروهى سخت به نفاق پاى بندند. تو آنها را نمى‏شناسى، ولى ما آنها را مى شناسيم</w:t>
      </w:r>
      <w:r w:rsidRPr="006C039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افراد عادل اصحاب حجت هستند و در مورد کسانی که وضعیت و حالت ناشناخته‌ای داشته‌اند تحقیق می‌کنیم، و آن دسته از اصحاب که جنایتکار بوده‌اند ارزشی ندارند و حدیثشان هم ارزشی ندارد. این است نظریه ما در مورد راویان حدیث چه صحابی باشند و چه غیر از صحابی. و قرآن و سنت همین نظریه را تأیید می‌کند، از این رو آنان که حدیث جعل می‌کرده‌اند اگر هم لفظ صحابی بر آن اطلاق شود ما از آنها نخواهیم گذشت و مخدوش بودن عدالت آنها را بیان می‌کنیم، چون اگر از آنها بگذریم به خدا و پیامبرش</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بندگان خدا خیانت کرده‌ایم، و علما و بزرگان و صدیقان و صالحان اصحاب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عترت او که آن را به منزله کتاب قرار داده و آن را الگویی برای خردمندان قرار داده است برای ما کافی هستند. </w:t>
      </w:r>
    </w:p>
    <w:p w:rsidR="00FD68DE" w:rsidRPr="00E13CE8"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E13CE8">
        <w:rPr>
          <w:rFonts w:ascii="Times New Roman" w:hAnsi="Times New Roman" w:cs="B Lotus" w:hint="cs"/>
          <w:spacing w:val="-4"/>
          <w:sz w:val="29"/>
          <w:szCs w:val="29"/>
          <w:rtl/>
          <w:lang w:bidi="fa-IR"/>
        </w:rPr>
        <w:t>بنابراین گرچه ما در مقدمات قضیه اختلاف داریم در نتیجه آن متفق هستیم به این صورت که جمهور (اهل سنت) از ابوهریره و سمره</w:t>
      </w:r>
      <w:r w:rsidR="00BE3136" w:rsidRPr="00E13CE8">
        <w:rPr>
          <w:rFonts w:ascii="Times New Roman" w:hAnsi="Times New Roman" w:cs="B Lotus" w:hint="cs"/>
          <w:spacing w:val="-4"/>
          <w:sz w:val="29"/>
          <w:szCs w:val="29"/>
          <w:rtl/>
          <w:lang w:bidi="fa-IR"/>
        </w:rPr>
        <w:t xml:space="preserve"> </w:t>
      </w:r>
      <w:r w:rsidRPr="00E13CE8">
        <w:rPr>
          <w:rFonts w:ascii="Times New Roman" w:hAnsi="Times New Roman" w:cs="B Lotus" w:hint="cs"/>
          <w:spacing w:val="-4"/>
          <w:sz w:val="29"/>
          <w:szCs w:val="29"/>
          <w:rtl/>
          <w:lang w:bidi="fa-IR"/>
        </w:rPr>
        <w:t>‌بن جندب و مغیره و معاویه و ابن عاص و مروان و امثالشان می‌گذرند و آنها را عادل می‌دانند و می‌گویند چون آنها از زمره اصحاب پیامبر</w:t>
      </w:r>
      <w:r w:rsidR="00BE3136" w:rsidRPr="00E13CE8">
        <w:rPr>
          <w:rFonts w:ascii="Times New Roman" w:hAnsi="Times New Roman" w:cs="B Lotus" w:hint="cs"/>
          <w:spacing w:val="-4"/>
          <w:sz w:val="29"/>
          <w:szCs w:val="29"/>
          <w:rtl/>
          <w:lang w:bidi="fa-IR"/>
        </w:rPr>
        <w:t xml:space="preserve"> </w:t>
      </w:r>
      <w:r w:rsidR="00BE3136" w:rsidRPr="00E13CE8">
        <w:rPr>
          <w:rFonts w:ascii="Times New Roman" w:hAnsi="Times New Roman" w:cs="CTraditional Arabic" w:hint="cs"/>
          <w:spacing w:val="-4"/>
          <w:sz w:val="28"/>
          <w:szCs w:val="28"/>
          <w:rtl/>
          <w:lang w:bidi="fa-IR"/>
        </w:rPr>
        <w:t>ص</w:t>
      </w:r>
      <w:r w:rsidRPr="00E13CE8">
        <w:rPr>
          <w:rFonts w:ascii="Times New Roman" w:hAnsi="Times New Roman" w:cs="B Lotus" w:hint="cs"/>
          <w:spacing w:val="-4"/>
          <w:sz w:val="29"/>
          <w:szCs w:val="29"/>
          <w:rtl/>
          <w:lang w:bidi="fa-IR"/>
        </w:rPr>
        <w:t xml:space="preserve"> هستند باید به خاطر تقدیس پیامبر</w:t>
      </w:r>
      <w:r w:rsidR="00BE3136" w:rsidRPr="00E13CE8">
        <w:rPr>
          <w:rFonts w:ascii="Times New Roman" w:hAnsi="Times New Roman" w:cs="B Lotus" w:hint="cs"/>
          <w:spacing w:val="-4"/>
          <w:sz w:val="29"/>
          <w:szCs w:val="29"/>
          <w:rtl/>
          <w:lang w:bidi="fa-IR"/>
        </w:rPr>
        <w:t xml:space="preserve"> </w:t>
      </w:r>
      <w:r w:rsidR="00BE3136" w:rsidRPr="00E13CE8">
        <w:rPr>
          <w:rFonts w:ascii="Times New Roman" w:hAnsi="Times New Roman" w:cs="CTraditional Arabic" w:hint="cs"/>
          <w:spacing w:val="-4"/>
          <w:sz w:val="28"/>
          <w:szCs w:val="28"/>
          <w:rtl/>
          <w:lang w:bidi="fa-IR"/>
        </w:rPr>
        <w:t>ص</w:t>
      </w:r>
      <w:r w:rsidRPr="00E13CE8">
        <w:rPr>
          <w:rFonts w:ascii="Times New Roman" w:hAnsi="Times New Roman" w:cs="B Lotus" w:hint="cs"/>
          <w:spacing w:val="-4"/>
          <w:sz w:val="29"/>
          <w:szCs w:val="29"/>
          <w:rtl/>
          <w:lang w:bidi="fa-IR"/>
        </w:rPr>
        <w:t xml:space="preserve"> آنها را عادل دانست. و ما از اینها به خاطر تقدیس و پاک کردن دامن پیامبر</w:t>
      </w:r>
      <w:r w:rsidR="00BE3136" w:rsidRPr="00E13CE8">
        <w:rPr>
          <w:rFonts w:ascii="Times New Roman" w:hAnsi="Times New Roman" w:cs="B Lotus" w:hint="cs"/>
          <w:spacing w:val="-4"/>
          <w:sz w:val="29"/>
          <w:szCs w:val="29"/>
          <w:rtl/>
          <w:lang w:bidi="fa-IR"/>
        </w:rPr>
        <w:t xml:space="preserve"> </w:t>
      </w:r>
      <w:r w:rsidR="00BE3136" w:rsidRPr="00E13CE8">
        <w:rPr>
          <w:rFonts w:ascii="Times New Roman" w:hAnsi="Times New Roman" w:cs="CTraditional Arabic" w:hint="cs"/>
          <w:spacing w:val="-4"/>
          <w:sz w:val="28"/>
          <w:szCs w:val="28"/>
          <w:rtl/>
          <w:lang w:bidi="fa-IR"/>
        </w:rPr>
        <w:t>ص</w:t>
      </w:r>
      <w:r w:rsidRPr="00E13CE8">
        <w:rPr>
          <w:rFonts w:ascii="Times New Roman" w:hAnsi="Times New Roman" w:cs="B Lotus" w:hint="cs"/>
          <w:spacing w:val="-4"/>
          <w:sz w:val="29"/>
          <w:szCs w:val="29"/>
          <w:rtl/>
          <w:lang w:bidi="fa-IR"/>
        </w:rPr>
        <w:t xml:space="preserve"> و سنت او  انتقاد م</w:t>
      </w:r>
      <w:r w:rsidR="00BE3136" w:rsidRPr="00E13CE8">
        <w:rPr>
          <w:rFonts w:ascii="Times New Roman" w:hAnsi="Times New Roman" w:cs="B Lotus" w:hint="cs"/>
          <w:spacing w:val="-4"/>
          <w:sz w:val="29"/>
          <w:szCs w:val="29"/>
          <w:rtl/>
          <w:lang w:bidi="fa-IR"/>
        </w:rPr>
        <w:t>ی‌</w:t>
      </w:r>
      <w:r w:rsidRPr="00E13CE8">
        <w:rPr>
          <w:rFonts w:ascii="Times New Roman" w:hAnsi="Times New Roman" w:cs="B Lotus" w:hint="cs"/>
          <w:spacing w:val="-4"/>
          <w:sz w:val="29"/>
          <w:szCs w:val="29"/>
          <w:rtl/>
          <w:lang w:bidi="fa-IR"/>
        </w:rPr>
        <w:t xml:space="preserve">کنیم و هر فرد آزادی فرق حقیقت و تقدیس و تعظیم را می‌داند. </w:t>
      </w:r>
    </w:p>
    <w:p w:rsidR="00FD68DE" w:rsidRPr="0017748A"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17748A">
        <w:rPr>
          <w:rFonts w:ascii="Times New Roman" w:hAnsi="Times New Roman" w:cs="B Lotus" w:hint="cs"/>
          <w:spacing w:val="-4"/>
          <w:sz w:val="29"/>
          <w:szCs w:val="29"/>
          <w:rtl/>
          <w:lang w:bidi="fa-IR"/>
        </w:rPr>
        <w:t>و بدیهی است که با تکذیب هر کسی که چیزی از پیامبر</w:t>
      </w:r>
      <w:r w:rsidR="00BE3136" w:rsidRPr="0017748A">
        <w:rPr>
          <w:rFonts w:ascii="Times New Roman" w:hAnsi="Times New Roman" w:cs="B Lotus" w:hint="cs"/>
          <w:spacing w:val="-4"/>
          <w:sz w:val="29"/>
          <w:szCs w:val="29"/>
          <w:rtl/>
          <w:lang w:bidi="fa-IR"/>
        </w:rPr>
        <w:t xml:space="preserve"> </w:t>
      </w:r>
      <w:r w:rsidR="00BE3136" w:rsidRPr="0017748A">
        <w:rPr>
          <w:rFonts w:ascii="Times New Roman" w:hAnsi="Times New Roman" w:cs="CTraditional Arabic" w:hint="cs"/>
          <w:spacing w:val="-4"/>
          <w:sz w:val="28"/>
          <w:szCs w:val="28"/>
          <w:rtl/>
          <w:lang w:bidi="fa-IR"/>
        </w:rPr>
        <w:t>ص</w:t>
      </w:r>
      <w:r w:rsidRPr="0017748A">
        <w:rPr>
          <w:rFonts w:ascii="Times New Roman" w:hAnsi="Times New Roman" w:cs="B Lotus" w:hint="cs"/>
          <w:spacing w:val="-4"/>
          <w:sz w:val="29"/>
          <w:szCs w:val="29"/>
          <w:rtl/>
          <w:lang w:bidi="fa-IR"/>
        </w:rPr>
        <w:t xml:space="preserve"> روایت می‌کند که باورنکردنی است پیامبر</w:t>
      </w:r>
      <w:r w:rsidR="00BE3136" w:rsidRPr="0017748A">
        <w:rPr>
          <w:rFonts w:ascii="Times New Roman" w:hAnsi="Times New Roman" w:cs="B Lotus" w:hint="cs"/>
          <w:spacing w:val="-4"/>
          <w:sz w:val="29"/>
          <w:szCs w:val="29"/>
          <w:rtl/>
          <w:lang w:bidi="fa-IR"/>
        </w:rPr>
        <w:t xml:space="preserve"> </w:t>
      </w:r>
      <w:r w:rsidR="00BE3136" w:rsidRPr="0017748A">
        <w:rPr>
          <w:rFonts w:ascii="Times New Roman" w:hAnsi="Times New Roman" w:cs="CTraditional Arabic" w:hint="cs"/>
          <w:spacing w:val="-4"/>
          <w:sz w:val="28"/>
          <w:szCs w:val="28"/>
          <w:rtl/>
          <w:lang w:bidi="fa-IR"/>
        </w:rPr>
        <w:t>ص</w:t>
      </w:r>
      <w:r w:rsidR="00BE3136" w:rsidRPr="0017748A">
        <w:rPr>
          <w:rFonts w:ascii="Times New Roman" w:hAnsi="Times New Roman" w:cs="B Lotus" w:hint="cs"/>
          <w:spacing w:val="-4"/>
          <w:sz w:val="29"/>
          <w:szCs w:val="29"/>
          <w:rtl/>
          <w:lang w:bidi="fa-IR"/>
        </w:rPr>
        <w:t xml:space="preserve"> </w:t>
      </w:r>
      <w:r w:rsidRPr="0017748A">
        <w:rPr>
          <w:rFonts w:ascii="Times New Roman" w:hAnsi="Times New Roman" w:cs="B Lotus" w:hint="cs"/>
          <w:spacing w:val="-4"/>
          <w:sz w:val="29"/>
          <w:szCs w:val="29"/>
          <w:rtl/>
          <w:lang w:bidi="fa-IR"/>
        </w:rPr>
        <w:t>بیشتر مورد تعظیم و تقدیس قرار می‌گیرد و منطق علمی که پیامبر</w:t>
      </w:r>
      <w:r w:rsidR="00BE3136" w:rsidRPr="0017748A">
        <w:rPr>
          <w:rFonts w:ascii="Times New Roman" w:hAnsi="Times New Roman" w:cs="B Lotus" w:hint="cs"/>
          <w:spacing w:val="-4"/>
          <w:sz w:val="29"/>
          <w:szCs w:val="29"/>
          <w:rtl/>
          <w:lang w:bidi="fa-IR"/>
        </w:rPr>
        <w:t xml:space="preserve"> </w:t>
      </w:r>
      <w:r w:rsidR="00BE3136" w:rsidRPr="0017748A">
        <w:rPr>
          <w:rFonts w:ascii="Times New Roman" w:hAnsi="Times New Roman" w:cs="CTraditional Arabic" w:hint="cs"/>
          <w:spacing w:val="-4"/>
          <w:sz w:val="28"/>
          <w:szCs w:val="28"/>
          <w:rtl/>
          <w:lang w:bidi="fa-IR"/>
        </w:rPr>
        <w:t>ص</w:t>
      </w:r>
      <w:r w:rsidRPr="0017748A">
        <w:rPr>
          <w:rFonts w:ascii="Times New Roman" w:hAnsi="Times New Roman" w:cs="B Lotus" w:hint="cs"/>
          <w:spacing w:val="-4"/>
          <w:sz w:val="29"/>
          <w:szCs w:val="29"/>
          <w:rtl/>
          <w:lang w:bidi="fa-IR"/>
        </w:rPr>
        <w:t xml:space="preserve"> از پرچمداران علم و شریعت خواسته و از دروغ گفتن بر او برحذر داشته و به جهنم تهدید کرده است، با چنین تکذیبی بیشتر سازگاری دارد.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من این پژوهش را در قالب کتابم</w:t>
      </w:r>
      <w:r w:rsidR="0017748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ابوهریره</w:t>
      </w:r>
      <w:r w:rsidR="00BE313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خالصانه ارائه می‌دهم تا سنت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مورد پالایش قرار دهم و همچنین دامان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بزرگ و فرزانه را از دروغ‌ها پاک کنم.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BE3136" w:rsidRDefault="0017748A"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پاسخ به عبدالحسین:</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اینکه او می‌گوید که ابوهریره بیش از حد حدیث روایت کرده و افراط نموده، دروغ است، ابوهریره حافظ حدیث بود و او کسی بود که بعد از وفات سران و بزرگان اصحاب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مفتی امت بود که به آنها فتوا می‌داد و بعد از آن که اصحاب به کشورهای دیگر رفتند که به مردم آن مناطق دین بیاموزند ابوهریره به همراه کسانی دیگر از اصحاب که در مدینه مانده بودند مرجع دینی مسلمین بود، در مطالبی که بعداً بیان خواهد شد مفصلاً به این اعتراض و تهمت عبدالحسین پاسخ خواهیم داد، اما باید در اینجا اشاره کنیم که ابوهریره در روایت حدیث افراط نکرده است بلکه او </w:t>
      </w:r>
      <w:r w:rsidR="00BE3136">
        <w:rPr>
          <w:rFonts w:ascii="Times New Roman" w:hAnsi="Times New Roman" w:cs="B Lotus" w:hint="cs"/>
          <w:sz w:val="29"/>
          <w:szCs w:val="29"/>
          <w:rtl/>
          <w:lang w:bidi="fa-IR"/>
        </w:rPr>
        <w:t xml:space="preserve">از </w:t>
      </w:r>
      <w:r w:rsidRPr="00C13A01">
        <w:rPr>
          <w:rFonts w:ascii="Times New Roman" w:hAnsi="Times New Roman" w:cs="B Lotus" w:hint="cs"/>
          <w:sz w:val="29"/>
          <w:szCs w:val="29"/>
          <w:rtl/>
          <w:lang w:bidi="fa-IR"/>
        </w:rPr>
        <w:t>دیگر علمای صحابه بود که از او استفتاء می‌شد. و او فتوا می‌داد و از او سؤال می‌پرسیدند و او جواب می‌داد، پس او نه در دوران خلفای راشدین و نه بعد از آنها افراط نکرده است، بلکه مسلمین به او اعتماد داشتند و جایگاه او را می‌دانستند از این رو او را در جایگاه شایسته‌اش قرار می‌دادند، و چه بسیار افرادی بودند که مسافت‌های طولانی را طی می‌کردند تا به دیدار ابوهریره بیایند و چه بسیار کسانی از خود مدینه بودند که برای پرسیدن مسئله‌ای یا حدیثی پیش بزرگان اصحاب نمی‌رفتند و نزد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می‌آمدند. </w:t>
      </w:r>
    </w:p>
    <w:p w:rsidR="00FD68DE" w:rsidRPr="0017748A"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17748A">
        <w:rPr>
          <w:rFonts w:ascii="Times New Roman" w:hAnsi="Times New Roman" w:cs="B Lotus" w:hint="cs"/>
          <w:spacing w:val="-4"/>
          <w:sz w:val="29"/>
          <w:szCs w:val="29"/>
          <w:rtl/>
          <w:lang w:bidi="fa-IR"/>
        </w:rPr>
        <w:t>پس ابوهریره از پیش خود حدیث زیاد نگفته است، بلکه مردم به حفظ او اعتماد داشتند بنابراین می‌کوشیدند تا از چشمه دانش او بهره ببرند، پس ابوهریره چه گناهی کرده است، و حال آن که ابن عمر و طلحه</w:t>
      </w:r>
      <w:r w:rsidR="00BE3136" w:rsidRPr="0017748A">
        <w:rPr>
          <w:rFonts w:ascii="Times New Roman" w:hAnsi="Times New Roman" w:cs="B Lotus" w:hint="cs"/>
          <w:spacing w:val="-4"/>
          <w:sz w:val="29"/>
          <w:szCs w:val="29"/>
          <w:rtl/>
          <w:lang w:bidi="fa-IR"/>
        </w:rPr>
        <w:t xml:space="preserve"> </w:t>
      </w:r>
      <w:r w:rsidRPr="0017748A">
        <w:rPr>
          <w:rFonts w:ascii="Times New Roman" w:hAnsi="Times New Roman" w:cs="B Lotus" w:hint="cs"/>
          <w:spacing w:val="-4"/>
          <w:sz w:val="29"/>
          <w:szCs w:val="29"/>
          <w:rtl/>
          <w:lang w:bidi="fa-IR"/>
        </w:rPr>
        <w:t xml:space="preserve">‌بن عبیدالله و زبیر و دیگران به علم و حفظ او شهادت داده‌اند، و آنگاه که مردم فکر کردند که او زیاد حدیث می‌گوید خودش گفت: اگر من حفظ کرده‌ام و آنها فراموش کرده‌اند چه گناهی دارم.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17748A">
        <w:rPr>
          <w:rFonts w:ascii="Times New Roman" w:hAnsi="Times New Roman" w:cs="B Lotus" w:hint="cs"/>
          <w:sz w:val="29"/>
          <w:szCs w:val="29"/>
          <w:rtl/>
          <w:lang w:bidi="fa-IR"/>
        </w:rPr>
        <w:t xml:space="preserve">در منابع شیعه </w:t>
      </w:r>
      <w:r w:rsidRPr="0017748A">
        <w:rPr>
          <w:rFonts w:ascii="Lotus Linotype" w:hAnsi="Lotus Linotype" w:cs="B Lotus"/>
          <w:sz w:val="29"/>
          <w:szCs w:val="29"/>
          <w:rtl/>
          <w:lang w:bidi="fa-IR"/>
        </w:rPr>
        <w:t>(البحار، 18/13)</w:t>
      </w:r>
      <w:r w:rsidRPr="00BE3136">
        <w:rPr>
          <w:rFonts w:ascii="Lotus Linotype" w:hAnsi="Lotus Linotype" w:cs="Lotus Linotype"/>
          <w:sz w:val="29"/>
          <w:szCs w:val="29"/>
          <w:rtl/>
          <w:lang w:bidi="fa-IR"/>
        </w:rPr>
        <w:t xml:space="preserve"> باب معجزات النب</w:t>
      </w:r>
      <w:r w:rsidR="00BE3136">
        <w:rPr>
          <w:rFonts w:ascii="Lotus Linotype" w:hAnsi="Lotus Linotype" w:cs="Lotus Linotype" w:hint="cs"/>
          <w:sz w:val="29"/>
          <w:szCs w:val="29"/>
          <w:rtl/>
          <w:lang w:bidi="fa-IR"/>
        </w:rPr>
        <w:t>ي</w:t>
      </w:r>
      <w:r w:rsidRPr="00BE3136">
        <w:rPr>
          <w:rFonts w:ascii="Lotus Linotype" w:hAnsi="Lotus Linotype" w:cs="Lotus Linotype"/>
          <w:sz w:val="29"/>
          <w:szCs w:val="29"/>
          <w:rtl/>
          <w:lang w:bidi="fa-IR"/>
        </w:rPr>
        <w:t xml:space="preserve"> ف</w:t>
      </w:r>
      <w:r w:rsidR="00BE3136">
        <w:rPr>
          <w:rFonts w:ascii="Lotus Linotype" w:hAnsi="Lotus Linotype" w:cs="Lotus Linotype" w:hint="cs"/>
          <w:sz w:val="29"/>
          <w:szCs w:val="29"/>
          <w:rtl/>
          <w:lang w:bidi="fa-IR"/>
        </w:rPr>
        <w:t>ي</w:t>
      </w:r>
      <w:r w:rsidRPr="00BE3136">
        <w:rPr>
          <w:rFonts w:ascii="Lotus Linotype" w:hAnsi="Lotus Linotype" w:cs="Lotus Linotype"/>
          <w:sz w:val="29"/>
          <w:szCs w:val="29"/>
          <w:rtl/>
          <w:lang w:bidi="fa-IR"/>
        </w:rPr>
        <w:t xml:space="preserve"> استجاب</w:t>
      </w:r>
      <w:r w:rsidR="00BE3136">
        <w:rPr>
          <w:rFonts w:ascii="Lotus Linotype" w:hAnsi="Lotus Linotype" w:cs="Lotus Linotype" w:hint="cs"/>
          <w:sz w:val="29"/>
          <w:szCs w:val="29"/>
          <w:rtl/>
          <w:lang w:bidi="fa-IR"/>
        </w:rPr>
        <w:t>ة</w:t>
      </w:r>
      <w:r w:rsidRPr="00BE3136">
        <w:rPr>
          <w:rFonts w:ascii="Lotus Linotype" w:hAnsi="Lotus Linotype" w:cs="Lotus Linotype"/>
          <w:sz w:val="29"/>
          <w:szCs w:val="29"/>
          <w:rtl/>
          <w:lang w:bidi="fa-IR"/>
        </w:rPr>
        <w:t xml:space="preserve"> دعائه</w:t>
      </w:r>
      <w:r w:rsidRPr="00C13A01">
        <w:rPr>
          <w:rFonts w:ascii="Times New Roman" w:hAnsi="Times New Roman" w:cs="B Lotus" w:hint="cs"/>
          <w:sz w:val="29"/>
          <w:szCs w:val="29"/>
          <w:rtl/>
          <w:lang w:bidi="fa-IR"/>
        </w:rPr>
        <w:t xml:space="preserve"> به نقل از الخرائج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ابوهریره به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احادیث زیادی از تو می‌شنوم و فراموش می‌کنم، پیامبر فرمود</w:t>
      </w:r>
      <w:r>
        <w:rPr>
          <w:rFonts w:ascii="Times New Roman" w:hAnsi="Times New Roman" w:cs="B Lotus" w:hint="cs"/>
          <w:sz w:val="29"/>
          <w:szCs w:val="29"/>
          <w:rtl/>
          <w:lang w:bidi="fa-IR"/>
        </w:rPr>
        <w:t xml:space="preserve">: </w:t>
      </w:r>
      <w:r w:rsidR="00BE3136">
        <w:rPr>
          <w:rFonts w:ascii="Times New Roman" w:hAnsi="Times New Roman" w:cs="B Lotus" w:hint="cs"/>
          <w:sz w:val="29"/>
          <w:szCs w:val="29"/>
          <w:rtl/>
          <w:lang w:bidi="fa-IR"/>
        </w:rPr>
        <w:t>لباست</w:t>
      </w:r>
      <w:r w:rsidRPr="00C13A01">
        <w:rPr>
          <w:rFonts w:ascii="Times New Roman" w:hAnsi="Times New Roman" w:cs="B Lotus" w:hint="cs"/>
          <w:sz w:val="29"/>
          <w:szCs w:val="29"/>
          <w:rtl/>
          <w:lang w:bidi="fa-IR"/>
        </w:rPr>
        <w:t xml:space="preserve"> را پهن کن، ابوهریره می‌گوید</w:t>
      </w:r>
      <w:r>
        <w:rPr>
          <w:rFonts w:ascii="Times New Roman" w:hAnsi="Times New Roman" w:cs="B Lotus" w:hint="cs"/>
          <w:sz w:val="29"/>
          <w:szCs w:val="29"/>
          <w:rtl/>
          <w:lang w:bidi="fa-IR"/>
        </w:rPr>
        <w:t xml:space="preserve">: </w:t>
      </w:r>
      <w:r w:rsidR="00BE3136">
        <w:rPr>
          <w:rFonts w:ascii="Times New Roman" w:hAnsi="Times New Roman" w:cs="B Lotus" w:hint="cs"/>
          <w:sz w:val="29"/>
          <w:szCs w:val="29"/>
          <w:rtl/>
          <w:lang w:bidi="fa-IR"/>
        </w:rPr>
        <w:t>لباسم</w:t>
      </w:r>
      <w:r w:rsidRPr="00C13A01">
        <w:rPr>
          <w:rFonts w:ascii="Times New Roman" w:hAnsi="Times New Roman" w:cs="B Lotus" w:hint="cs"/>
          <w:sz w:val="29"/>
          <w:szCs w:val="29"/>
          <w:rtl/>
          <w:lang w:bidi="fa-IR"/>
        </w:rPr>
        <w:t xml:space="preserve"> را پهن کردم آنگاه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دستش را در آن گذاشت و گفت</w:t>
      </w:r>
      <w:r>
        <w:rPr>
          <w:rFonts w:ascii="Times New Roman" w:hAnsi="Times New Roman" w:cs="B Lotus" w:hint="cs"/>
          <w:sz w:val="29"/>
          <w:szCs w:val="29"/>
          <w:rtl/>
          <w:lang w:bidi="fa-IR"/>
        </w:rPr>
        <w:t xml:space="preserve">: </w:t>
      </w:r>
      <w:r w:rsidR="00BE3136">
        <w:rPr>
          <w:rFonts w:ascii="Times New Roman" w:hAnsi="Times New Roman" w:cs="B Lotus" w:hint="cs"/>
          <w:sz w:val="29"/>
          <w:szCs w:val="29"/>
          <w:rtl/>
          <w:lang w:bidi="fa-IR"/>
        </w:rPr>
        <w:t>لباست</w:t>
      </w:r>
      <w:r w:rsidRPr="00C13A01">
        <w:rPr>
          <w:rFonts w:ascii="Times New Roman" w:hAnsi="Times New Roman" w:cs="B Lotus" w:hint="cs"/>
          <w:sz w:val="29"/>
          <w:szCs w:val="29"/>
          <w:rtl/>
          <w:lang w:bidi="fa-IR"/>
        </w:rPr>
        <w:t xml:space="preserve"> را جمع کن و من آن را جمع کردم از آن به بعد من فراموش نمی‌کردم.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اگر پیامبرخدا</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دعا کرده که خداوند به او حافظه قوی بدهد ابوهریره چه گناهی کرده است؟!</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مؤلف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پیامبرخدا</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علی دعا کرد که خداوند به او فهم و حافظه بدهد، از آن پس حتی آیه را از کتاب خدا را فراموش نکرد.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بحارالانوار، 40/139 باب 93 آمده است که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w:t>
      </w:r>
      <w:r w:rsidR="00BE3136">
        <w:rPr>
          <w:rFonts w:ascii="Times New Roman" w:hAnsi="Times New Roman" w:cs="B Lotus" w:hint="cs"/>
          <w:sz w:val="29"/>
          <w:szCs w:val="29"/>
          <w:rtl/>
          <w:lang w:bidi="fa-IR"/>
        </w:rPr>
        <w:t xml:space="preserve">هزار باب به او آموخت!! سلیم ‌بن </w:t>
      </w:r>
      <w:r w:rsidRPr="00C13A01">
        <w:rPr>
          <w:rFonts w:ascii="Times New Roman" w:hAnsi="Times New Roman" w:cs="B Lotus" w:hint="cs"/>
          <w:sz w:val="29"/>
          <w:szCs w:val="29"/>
          <w:rtl/>
          <w:lang w:bidi="fa-IR"/>
        </w:rPr>
        <w:t>قیس از امیرالمؤمنین</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هر گاه از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می‌پرسیدم مرا جواب می‌داد، و اگر سؤال نمی‌کردم خودش به من می‌گفت، پس هیچ آیه‌ای در هیچ جایی نه در شب نه در روز نه در آسمان و نه در زمین و نه در دنیا و نه در آخرت و نه در بهشت و نه در جهنم و نه در دامنه و نه بر کوه و نه در تاریکی و نه در روشنایی نازل نشده مگر آن که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 را برایم خوانده است و به من املاء کرده است و من آن را با دست خود نوشته‌ام، و تفسیر آن و محکم و متشابه و عام و خاص آن را به من آموخته است، و به من آموخته که آیه در کجا و چگونه و در مورد چه کسانی نازل شده است،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برایم دعا کرد که خداوند به من فهم و حافظه بدهد، بنابراین هیچ آیه از کتاب خدا را فراموش نکرده‌ام</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و فراموش نکرده‌ام که در کجا نازل شده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اگر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دعا کرده است که خداوند به او حافظه بدهد علی چه گناهی کرده است؟! و اگر طبق ادعای شیعه‌ها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هزار باب یا هزار کلمه آموخته است او چه گناهی دارد؟!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ثمالی از ابی‌جعفر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هزار باب به من آموخت که از هر بابی هزار باب گشوده می‌شود!! و در روایتی دیگر آمده است، پیامبر خدا</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هزار کلمه به علی آموخت که از هر کلمه هزار کلمه دیگر گشوده می‌شود</w:t>
      </w:r>
      <w:r>
        <w:rPr>
          <w:rStyle w:val="a7"/>
          <w:rFonts w:cs="B Lotus"/>
          <w:spacing w:val="-4"/>
          <w:sz w:val="29"/>
          <w:szCs w:val="29"/>
          <w:rtl/>
          <w:lang w:bidi="fa-IR"/>
        </w:rPr>
        <w:t>(</w:t>
      </w:r>
      <w:r w:rsidRPr="00C13A01">
        <w:rPr>
          <w:rStyle w:val="a7"/>
          <w:rFonts w:cs="B Lotus"/>
          <w:spacing w:val="-4"/>
          <w:sz w:val="29"/>
          <w:szCs w:val="29"/>
          <w:rtl/>
          <w:lang w:bidi="fa-IR"/>
        </w:rPr>
        <w:footnoteReference w:id="41"/>
      </w:r>
      <w:r>
        <w:rPr>
          <w:rStyle w:val="a7"/>
          <w:rFonts w:cs="B Lotus"/>
          <w:spacing w:val="-4"/>
          <w:sz w:val="29"/>
          <w:szCs w:val="29"/>
          <w:rtl/>
          <w:lang w:bidi="fa-IR"/>
        </w:rPr>
        <w:t>)</w:t>
      </w:r>
      <w:r w:rsidR="00BE313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محمدمهدی در کتاب خود </w:t>
      </w:r>
      <w:r w:rsidRPr="00BE3136">
        <w:rPr>
          <w:rFonts w:ascii="Lotus Linotype" w:hAnsi="Lotus Linotype" w:cs="Lotus Linotype"/>
          <w:sz w:val="29"/>
          <w:szCs w:val="29"/>
          <w:rtl/>
          <w:lang w:bidi="fa-IR"/>
        </w:rPr>
        <w:t>«الجامع لروا</w:t>
      </w:r>
      <w:r w:rsidRPr="00BE3136">
        <w:rPr>
          <w:rFonts w:ascii="Lotus Linotype" w:hAnsi="Lotus Linotype" w:cs="Lotus Linotype"/>
          <w:sz w:val="29"/>
          <w:szCs w:val="29"/>
          <w:rtl/>
        </w:rPr>
        <w:t>ة</w:t>
      </w:r>
      <w:r w:rsidRPr="00BE3136">
        <w:rPr>
          <w:rFonts w:ascii="Lotus Linotype" w:hAnsi="Lotus Linotype" w:cs="Lotus Linotype"/>
          <w:sz w:val="29"/>
          <w:szCs w:val="29"/>
          <w:rtl/>
          <w:lang w:bidi="fa-IR"/>
        </w:rPr>
        <w:t xml:space="preserve"> و</w:t>
      </w:r>
      <w:r w:rsidR="00BE3136" w:rsidRPr="00BE3136">
        <w:rPr>
          <w:rFonts w:ascii="Lotus Linotype" w:hAnsi="Lotus Linotype" w:cs="Lotus Linotype"/>
          <w:sz w:val="29"/>
          <w:szCs w:val="29"/>
          <w:rtl/>
          <w:lang w:bidi="fa-IR"/>
        </w:rPr>
        <w:t>أ</w:t>
      </w:r>
      <w:r w:rsidRPr="00BE3136">
        <w:rPr>
          <w:rFonts w:ascii="Lotus Linotype" w:hAnsi="Lotus Linotype" w:cs="Lotus Linotype"/>
          <w:sz w:val="29"/>
          <w:szCs w:val="29"/>
          <w:rtl/>
          <w:lang w:bidi="fa-IR"/>
        </w:rPr>
        <w:t>صحاب ال</w:t>
      </w:r>
      <w:r w:rsidR="00BE3136" w:rsidRPr="00BE3136">
        <w:rPr>
          <w:rFonts w:ascii="Lotus Linotype" w:hAnsi="Lotus Linotype" w:cs="Lotus Linotype"/>
          <w:sz w:val="29"/>
          <w:szCs w:val="29"/>
          <w:rtl/>
          <w:lang w:bidi="fa-IR"/>
        </w:rPr>
        <w:t>إ</w:t>
      </w:r>
      <w:r w:rsidRPr="00BE3136">
        <w:rPr>
          <w:rFonts w:ascii="Lotus Linotype" w:hAnsi="Lotus Linotype" w:cs="Lotus Linotype"/>
          <w:sz w:val="29"/>
          <w:szCs w:val="29"/>
          <w:rtl/>
          <w:lang w:bidi="fa-IR"/>
        </w:rPr>
        <w:t>مام الرضا»</w:t>
      </w:r>
      <w:r w:rsidRPr="00C13A01">
        <w:rPr>
          <w:rFonts w:ascii="Times New Roman" w:hAnsi="Times New Roman" w:cs="B Lotus" w:hint="cs"/>
          <w:sz w:val="29"/>
          <w:szCs w:val="29"/>
          <w:rtl/>
          <w:lang w:bidi="fa-IR"/>
        </w:rPr>
        <w:t>، 1/244 نقل می‌کند که امیرالمؤمنین</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نزدیک شوید زیرا علم پخش می‌شود و می‌جوشد، و شکمش را دست می‌کشید!! و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شکم از غذا پر نشده بلکه از علم و دانش پر شده است!!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نجاشی در رجال، 2/399-400 در شرح حال هشام‌</w:t>
      </w:r>
      <w:r w:rsidR="00BE313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w:t>
      </w:r>
      <w:r w:rsidR="00BE313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السائب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به فضل و علم معروف و در مذهب ما تخصص داشت و حدیث مشهوری دارد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مشکل و بیماری بزرگی گرفتار شدم علم و دانش خود را فراموش کردم آنگاه نزد جعفر</w:t>
      </w:r>
      <w:r w:rsidR="00FD0CE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w:t>
      </w:r>
      <w:r w:rsidR="00FD0CEE">
        <w:rPr>
          <w:rFonts w:ascii="Times New Roman" w:hAnsi="Times New Roman" w:cs="B Lotus" w:hint="cs"/>
          <w:sz w:val="29"/>
          <w:szCs w:val="29"/>
          <w:rtl/>
          <w:lang w:bidi="fa-IR"/>
        </w:rPr>
        <w:t xml:space="preserve"> </w:t>
      </w:r>
      <w:r w:rsidR="00FD0CEE" w:rsidRPr="00FD0CE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آمدم و نشستم او در یک کاسه علم را به خورد من داد آنگاه علم و دانشم به من بازگشت...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با توجه به چنین روایاتی عجیب نیست که مؤلف به کثرت احادیث ابی‌هریره و دانش او اعتراض کند؟!!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عجیب این است که در قرن بیستم کسی به چنین اعتراضی لب بگشاید!!، آیا قوه حافظه انسان و بخصوص عرب‌ها تعجب دارد؟ عرب‌ها چندین برابر آنچه ابوهریره حفظ کرده بود حفظ داشتند. آنها قرآن کریم و حدیث و اشعار را از حفظ داشتند، مؤلف (امین) در مورد اینها چه می‌گوید؟ در مورد اینکه ابوبکر نسب</w:t>
      </w:r>
      <w:r w:rsidRPr="00C13A01">
        <w:rPr>
          <w:rFonts w:ascii="Times New Roman" w:hAnsi="Times New Roman" w:cs="B Lotus" w:hint="eastAsia"/>
          <w:sz w:val="29"/>
          <w:szCs w:val="29"/>
          <w:rtl/>
          <w:lang w:bidi="fa-IR"/>
        </w:rPr>
        <w:t>‌های عرب‌ها را از حف</w:t>
      </w:r>
      <w:r w:rsidR="00FD0CEE">
        <w:rPr>
          <w:rFonts w:ascii="Times New Roman" w:hAnsi="Times New Roman" w:cs="B Lotus" w:hint="eastAsia"/>
          <w:sz w:val="29"/>
          <w:szCs w:val="29"/>
          <w:rtl/>
          <w:lang w:bidi="fa-IR"/>
        </w:rPr>
        <w:t>ظ داشت چه می‌گوید؟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مورد اینکه عایشه </w:t>
      </w:r>
      <w:r w:rsidR="000F2355" w:rsidRPr="000F2355">
        <w:rPr>
          <w:rFonts w:ascii="Times New Roman" w:hAnsi="Times New Roman" w:cs="CTraditional Arabic" w:hint="cs"/>
          <w:sz w:val="28"/>
          <w:szCs w:val="28"/>
          <w:rtl/>
          <w:lang w:bidi="fa-IR"/>
        </w:rPr>
        <w:t>ك</w:t>
      </w:r>
      <w:r w:rsidRPr="00C13A01">
        <w:rPr>
          <w:rFonts w:ascii="Times New Roman" w:hAnsi="Times New Roman" w:cs="B Lotus" w:hint="cs"/>
          <w:sz w:val="29"/>
          <w:szCs w:val="29"/>
          <w:rtl/>
          <w:lang w:bidi="fa-IR"/>
        </w:rPr>
        <w:t xml:space="preserve"> اشعار عرب‌ها را از حفظ داشت چه می‌گوید؟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جاهل و نادان در مورد حماد که از همه مردم تاریخ عرب‌ها و اشعار و اخبار و نسب و لغت‌هایشان را بیشتر می‌دانست چه می‌گوید؟ و چه می‌گوید وقتی که آگاه شود که او برای هر حرفی از حروف الفبا صد قصیده بزرگ از اشعار زمان جاهلیت می‌سرود علاوه بر اشعار مقطعات و اشعار دوران اسلام؟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چه می‌گوید آقای عبدالحسین در مورد حافظه امام بخاری، او صد هزار حدیث صحیح از حفظ داشت، و دویست‌ هزار حدیث غیرصحیح</w:t>
      </w:r>
      <w:r w:rsidR="000F235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او کتابش را از میان ششصد هزار حدیث جمع‌آوری 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چه می‌گوید درباره حفظ ابن عقده که یکصد و بیست هزار حدیث از حفظ داشت!!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آیت‌الله گلپایگانی در کتابش انوار</w:t>
      </w:r>
      <w:r w:rsidR="000F235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الولایه، ص 415 در تحقیق سند حدیث شریف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(شیخ طوسی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جماعتی شنیدم که از او حکایت می‌کردند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یکصد و بیست هزار حدیث را همراه با سندهای آن حفظ دارم!! و سیصد هزار حدیث را به خاطر دارم)!!</w:t>
      </w:r>
      <w:r>
        <w:rPr>
          <w:rStyle w:val="a7"/>
          <w:rFonts w:cs="B Lotus"/>
          <w:spacing w:val="-4"/>
          <w:sz w:val="29"/>
          <w:szCs w:val="29"/>
          <w:rtl/>
          <w:lang w:bidi="fa-IR"/>
        </w:rPr>
        <w:t>(</w:t>
      </w:r>
      <w:r w:rsidRPr="00C13A01">
        <w:rPr>
          <w:rStyle w:val="a7"/>
          <w:rFonts w:cs="B Lotus"/>
          <w:spacing w:val="-4"/>
          <w:sz w:val="29"/>
          <w:szCs w:val="29"/>
          <w:rtl/>
          <w:lang w:bidi="fa-IR"/>
        </w:rPr>
        <w:footnoteReference w:id="42"/>
      </w:r>
      <w:r>
        <w:rPr>
          <w:rStyle w:val="a7"/>
          <w:rFonts w:cs="B Lotus"/>
          <w:spacing w:val="-4"/>
          <w:sz w:val="29"/>
          <w:szCs w:val="29"/>
          <w:rtl/>
          <w:lang w:bidi="fa-IR"/>
        </w:rPr>
        <w:t>)</w:t>
      </w:r>
      <w:r w:rsidR="000F235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مشکل عبدالحسین این است که در هر صفحه‌ای از صفحات کتابش دروغ می‌گوید و فریب می‌دهد، او ادعا می‌کند که ابوهریره بیش از حد حدیث روایت کرده است، اما فراموش می‌کند یا خودش را به فراموشی می‌زند که ائمه او که آنها معتقد به عصمتشان هستند و راویان آنها از ائمه چندین برابر ابوهریره حدیث روایت کرده‌اند و در روایت حدیث افراط کرده</w:t>
      </w:r>
      <w:r w:rsidR="000F235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اند و کتا‌ب‌های چهارگانه یا اصول چهارگانه‌اشان افراط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Times New Roman" w:hint="cs"/>
          <w:sz w:val="29"/>
          <w:szCs w:val="29"/>
          <w:rtl/>
        </w:rPr>
      </w:pPr>
      <w:r w:rsidRPr="00C13A01">
        <w:rPr>
          <w:rFonts w:ascii="Times New Roman" w:hAnsi="Times New Roman" w:cs="B Lotus" w:hint="cs"/>
          <w:sz w:val="29"/>
          <w:szCs w:val="29"/>
          <w:rtl/>
          <w:lang w:bidi="fa-IR"/>
        </w:rPr>
        <w:t>علاوه بر فصل گذشته که مجلسی در بحارالانوار آورده که در آن از صفحه 127 تا ص 200 حدیث ذکر کرده است آنها ادعا می‌کنند که به همین مقدار از ائمه‌شان روایت شده است</w:t>
      </w:r>
      <w:r w:rsidRPr="00C13A01">
        <w:rPr>
          <w:rFonts w:ascii="Times New Roman" w:hAnsi="Times New Roman" w:cs="Times New Roman" w:hint="cs"/>
          <w:sz w:val="29"/>
          <w:szCs w:val="29"/>
          <w:rtl/>
        </w:rPr>
        <w:t>.</w:t>
      </w:r>
    </w:p>
    <w:p w:rsidR="00FD68DE" w:rsidRPr="000F2355"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0F2355">
        <w:rPr>
          <w:rFonts w:cs="B Titr" w:hint="cs"/>
          <w:b w:val="0"/>
          <w:bCs w:val="0"/>
          <w:sz w:val="29"/>
          <w:szCs w:val="29"/>
          <w:rtl/>
          <w:lang w:bidi="fa-IR"/>
        </w:rPr>
        <w:t>افراط راویان شیعه</w:t>
      </w:r>
      <w:r w:rsidR="0017748A">
        <w:rPr>
          <w:rFonts w:cs="B Titr" w:hint="cs"/>
          <w:b w:val="0"/>
          <w:bCs w:val="0"/>
          <w:sz w:val="29"/>
          <w:szCs w:val="29"/>
          <w:rtl/>
          <w:lang w:bidi="fa-IR"/>
        </w:rPr>
        <w:t>:</w:t>
      </w:r>
      <w:r w:rsidRPr="000F2355">
        <w:rPr>
          <w:rFonts w:cs="B Titr" w:hint="cs"/>
          <w:b w:val="0"/>
          <w:bCs w:val="0"/>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عالم معروف شیعه ابوالعباس نجاشی در کتاب رجال خود که معروف به رجال نجاشی می‌باشد می‌گوید که ابان‌ بن تغلب سی هزار حدیث از امام جعفر صادق روایت کرده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43"/>
      </w:r>
      <w:r>
        <w:rPr>
          <w:rStyle w:val="a7"/>
          <w:rFonts w:cs="B Lotus"/>
          <w:spacing w:val="-4"/>
          <w:sz w:val="29"/>
          <w:szCs w:val="29"/>
          <w:rtl/>
          <w:lang w:bidi="fa-IR"/>
        </w:rPr>
        <w:t>)</w:t>
      </w:r>
      <w:r w:rsidRPr="00C13A01">
        <w:rPr>
          <w:rFonts w:ascii="Times New Roman" w:hAnsi="Times New Roman" w:cs="B Lotus" w:hint="cs"/>
          <w:sz w:val="29"/>
          <w:szCs w:val="29"/>
          <w:rtl/>
          <w:lang w:bidi="fa-IR"/>
        </w:rPr>
        <w:t>، و مؤلف کتاب ابوهریره در کتاب دروغین خود المراجعات این مطلب را نقل کرده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44"/>
      </w:r>
      <w:r>
        <w:rPr>
          <w:rStyle w:val="a7"/>
          <w:rFonts w:cs="B Lotus"/>
          <w:spacing w:val="-4"/>
          <w:sz w:val="29"/>
          <w:szCs w:val="29"/>
          <w:rtl/>
          <w:lang w:bidi="fa-IR"/>
        </w:rPr>
        <w:t>)</w:t>
      </w:r>
      <w:r w:rsidR="000F235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كتاب المراجعات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(یکی از آنها فقیه محدث و مفسر و اصولی لغت‌دان معروف </w:t>
      </w:r>
      <w:r w:rsidR="000F2355">
        <w:rPr>
          <w:rFonts w:ascii="Times New Roman" w:hAnsi="Times New Roman" w:cs="B Lotus" w:hint="cs"/>
          <w:sz w:val="29"/>
          <w:szCs w:val="29"/>
          <w:rtl/>
          <w:lang w:bidi="fa-IR"/>
        </w:rPr>
        <w:t xml:space="preserve">ابوسعيد </w:t>
      </w:r>
      <w:r w:rsidRPr="00C13A01">
        <w:rPr>
          <w:rFonts w:ascii="Times New Roman" w:hAnsi="Times New Roman" w:cs="B Lotus" w:hint="cs"/>
          <w:sz w:val="29"/>
          <w:szCs w:val="29"/>
          <w:rtl/>
          <w:lang w:bidi="fa-IR"/>
        </w:rPr>
        <w:t xml:space="preserve">ابان بن تغلب رباح جریری است، او از ثقه‌ترین افراد بود، ائمه ثلاثه را ملاقات نمود و از آنها علوم و احادیث فراوانی روایت نمود، و او فقط از امام صادق سی هزار حدیث روایت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«چنان که میرزا محمد در کتابش منتهی المقال در شرح حال ابان گفته است...»</w:t>
      </w:r>
      <w:r>
        <w:rPr>
          <w:rStyle w:val="a7"/>
          <w:rFonts w:cs="B Lotus"/>
          <w:spacing w:val="-4"/>
          <w:sz w:val="29"/>
          <w:szCs w:val="29"/>
          <w:rtl/>
          <w:lang w:bidi="fa-IR"/>
        </w:rPr>
        <w:t>(</w:t>
      </w:r>
      <w:r w:rsidRPr="00C13A01">
        <w:rPr>
          <w:rStyle w:val="a7"/>
          <w:rFonts w:cs="B Lotus"/>
          <w:spacing w:val="-4"/>
          <w:sz w:val="29"/>
          <w:szCs w:val="29"/>
          <w:rtl/>
          <w:lang w:bidi="fa-IR"/>
        </w:rPr>
        <w:footnoteReference w:id="45"/>
      </w:r>
      <w:r>
        <w:rPr>
          <w:rStyle w:val="a7"/>
          <w:rFonts w:cs="B Lotus"/>
          <w:spacing w:val="-4"/>
          <w:sz w:val="29"/>
          <w:szCs w:val="29"/>
          <w:rtl/>
          <w:lang w:bidi="fa-IR"/>
        </w:rPr>
        <w:t>)</w:t>
      </w:r>
      <w:r w:rsidR="000F235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(صادق به ابان بن عثمان گفت که ابان بن تغلب از من سی هزار حدیث روایت کرده است!! شما آن احادیث را از من روایت کنید)</w:t>
      </w:r>
      <w:r>
        <w:rPr>
          <w:rStyle w:val="a7"/>
          <w:rFonts w:cs="B Lotus"/>
          <w:spacing w:val="-4"/>
          <w:sz w:val="29"/>
          <w:szCs w:val="29"/>
          <w:rtl/>
          <w:lang w:bidi="fa-IR"/>
        </w:rPr>
        <w:t>(</w:t>
      </w:r>
      <w:r w:rsidRPr="00C13A01">
        <w:rPr>
          <w:rStyle w:val="a7"/>
          <w:rFonts w:cs="B Lotus"/>
          <w:spacing w:val="-4"/>
          <w:sz w:val="29"/>
          <w:szCs w:val="29"/>
          <w:rtl/>
          <w:lang w:bidi="fa-IR"/>
        </w:rPr>
        <w:footnoteReference w:id="46"/>
      </w:r>
      <w:r>
        <w:rPr>
          <w:rStyle w:val="a7"/>
          <w:rFonts w:cs="B Lotus"/>
          <w:spacing w:val="-4"/>
          <w:sz w:val="29"/>
          <w:szCs w:val="29"/>
          <w:rtl/>
          <w:lang w:bidi="fa-IR"/>
        </w:rPr>
        <w:t>)</w:t>
      </w:r>
      <w:r w:rsidR="000F2355">
        <w:rPr>
          <w:rFonts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بلکه بیشتر راویان ثقه آنها چندین برابر این تعداد روایت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0F2355">
        <w:rPr>
          <w:rFonts w:ascii="Lotus Linotype" w:hAnsi="Lotus Linotype" w:cs="Lotus Linotype"/>
          <w:b/>
          <w:bCs/>
          <w:sz w:val="29"/>
          <w:szCs w:val="29"/>
          <w:rtl/>
          <w:lang w:bidi="fa-IR"/>
        </w:rPr>
        <w:t>محمد</w:t>
      </w:r>
      <w:r w:rsidR="000F2355" w:rsidRPr="000F2355">
        <w:rPr>
          <w:rFonts w:ascii="Lotus Linotype" w:hAnsi="Lotus Linotype" w:cs="Lotus Linotype"/>
          <w:b/>
          <w:bCs/>
          <w:sz w:val="29"/>
          <w:szCs w:val="29"/>
          <w:rtl/>
          <w:lang w:bidi="fa-IR"/>
        </w:rPr>
        <w:t xml:space="preserve"> </w:t>
      </w:r>
      <w:r w:rsidRPr="000F2355">
        <w:rPr>
          <w:rFonts w:ascii="Lotus Linotype" w:hAnsi="Lotus Linotype" w:cs="Lotus Linotype"/>
          <w:b/>
          <w:bCs/>
          <w:sz w:val="29"/>
          <w:szCs w:val="29"/>
          <w:rtl/>
          <w:lang w:bidi="fa-IR"/>
        </w:rPr>
        <w:t>بن مسلم بن رباح</w:t>
      </w:r>
      <w:r w:rsidR="000F2355" w:rsidRPr="000F2355">
        <w:rPr>
          <w:rFonts w:ascii="Lotus Linotype" w:hAnsi="Lotus Linotype" w:cs="Lotus Linotype"/>
          <w:b/>
          <w:bCs/>
          <w:sz w:val="29"/>
          <w:szCs w:val="29"/>
          <w:rtl/>
          <w:lang w:bidi="fa-IR"/>
        </w:rPr>
        <w:t>:</w:t>
      </w:r>
      <w:r w:rsidRPr="000F2355">
        <w:rPr>
          <w:rFonts w:ascii="Lotus Linotype" w:hAnsi="Lotus Linotype" w:cs="Lotus Linotype"/>
          <w:sz w:val="29"/>
          <w:szCs w:val="29"/>
          <w:rtl/>
          <w:lang w:bidi="fa-IR"/>
        </w:rPr>
        <w:t xml:space="preserve"> </w:t>
      </w:r>
      <w:r w:rsidRPr="00C13A01">
        <w:rPr>
          <w:rFonts w:ascii="Times New Roman" w:hAnsi="Times New Roman" w:cs="B Lotus" w:hint="cs"/>
          <w:sz w:val="29"/>
          <w:szCs w:val="29"/>
          <w:rtl/>
          <w:lang w:bidi="fa-IR"/>
        </w:rPr>
        <w:t>که یکی از راویان مهم شیعه می‌باشد می‌گوید که امام باقر را در مورد سی هزار حدیث پرسید!! و از صادق شانزده هزار حدیث فراگرفته است!!</w:t>
      </w:r>
      <w:r>
        <w:rPr>
          <w:rStyle w:val="a7"/>
          <w:rFonts w:cs="B Lotus"/>
          <w:spacing w:val="-4"/>
          <w:sz w:val="29"/>
          <w:szCs w:val="29"/>
          <w:rtl/>
          <w:lang w:bidi="fa-IR"/>
        </w:rPr>
        <w:t>(</w:t>
      </w:r>
      <w:r w:rsidRPr="00C13A01">
        <w:rPr>
          <w:rStyle w:val="a7"/>
          <w:rFonts w:cs="B Lotus"/>
          <w:spacing w:val="-4"/>
          <w:sz w:val="29"/>
          <w:szCs w:val="29"/>
          <w:rtl/>
          <w:lang w:bidi="fa-IR"/>
        </w:rPr>
        <w:footnoteReference w:id="47"/>
      </w:r>
      <w:r>
        <w:rPr>
          <w:rStyle w:val="a7"/>
          <w:rFonts w:cs="B Lotus"/>
          <w:spacing w:val="-4"/>
          <w:sz w:val="29"/>
          <w:szCs w:val="29"/>
          <w:rtl/>
          <w:lang w:bidi="fa-IR"/>
        </w:rPr>
        <w:t>)</w:t>
      </w:r>
      <w:r w:rsidR="000F2355">
        <w:rPr>
          <w:rFonts w:ascii="Times New Roman" w:hAnsi="Times New Roman" w:cs="B Lotus" w:hint="cs"/>
          <w:sz w:val="29"/>
          <w:szCs w:val="29"/>
          <w:rtl/>
          <w:lang w:bidi="fa-IR"/>
        </w:rPr>
        <w:t>.</w:t>
      </w:r>
    </w:p>
    <w:p w:rsidR="00FD68DE" w:rsidRPr="000F2355" w:rsidRDefault="000F2355" w:rsidP="00214410">
      <w:pPr>
        <w:pStyle w:val="2"/>
        <w:keepNext w:val="0"/>
        <w:widowControl w:val="0"/>
        <w:spacing w:before="0" w:after="0" w:line="221" w:lineRule="auto"/>
        <w:ind w:firstLine="284"/>
        <w:jc w:val="lowKashida"/>
        <w:rPr>
          <w:rFonts w:cs="B Lotus" w:hint="cs"/>
          <w:b w:val="0"/>
          <w:bCs w:val="0"/>
          <w:i w:val="0"/>
          <w:iCs w:val="0"/>
          <w:rtl/>
          <w:lang w:bidi="fa-IR"/>
        </w:rPr>
      </w:pPr>
      <w:r w:rsidRPr="000F2355">
        <w:rPr>
          <w:rFonts w:ascii="Lotus Linotype" w:hAnsi="Lotus Linotype" w:cs="Lotus Linotype"/>
          <w:i w:val="0"/>
          <w:iCs w:val="0"/>
          <w:rtl/>
          <w:lang w:bidi="fa-IR"/>
        </w:rPr>
        <w:t>جابربن یزید جعفی:</w:t>
      </w:r>
      <w:r w:rsidRPr="000F2355">
        <w:rPr>
          <w:rFonts w:ascii="Lotus Linotype" w:hAnsi="Lotus Linotype" w:cs="B Lotus" w:hint="cs"/>
          <w:b w:val="0"/>
          <w:bCs w:val="0"/>
          <w:i w:val="0"/>
          <w:iCs w:val="0"/>
          <w:rtl/>
          <w:lang w:bidi="fa-IR"/>
        </w:rPr>
        <w:t xml:space="preserve"> </w:t>
      </w:r>
      <w:r w:rsidR="00FD68DE" w:rsidRPr="000F2355">
        <w:rPr>
          <w:rFonts w:cs="B Lotus" w:hint="cs"/>
          <w:b w:val="0"/>
          <w:bCs w:val="0"/>
          <w:i w:val="0"/>
          <w:iCs w:val="0"/>
          <w:rtl/>
          <w:lang w:bidi="fa-IR"/>
        </w:rPr>
        <w:t xml:space="preserve">یکی از راویان افراطی شیعه که بیش از حد حدیث روایت کرده است جابربن یزید جعفی است، از بس که احادیث فراوانی از معصومین در دل او بود دیوانه می‌شد و به قبرستان می‌رفت و احادیث معصومین را آنجا دفن می‌کرد!!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کشی از جابر جعفی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w:t>
      </w:r>
      <w:r w:rsidR="00660242">
        <w:rPr>
          <w:rFonts w:ascii="Times New Roman" w:hAnsi="Times New Roman" w:cs="B Lotus" w:hint="cs"/>
          <w:sz w:val="29"/>
          <w:szCs w:val="29"/>
          <w:rtl/>
          <w:lang w:bidi="fa-IR"/>
        </w:rPr>
        <w:t xml:space="preserve"> </w:t>
      </w:r>
      <w:r w:rsidR="00660242" w:rsidRPr="0066024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هفتاد هزار حدیث برای من بیان کرد!! که به هیچ کس این احادیث را نگفته‌ام و نخواهم گفت، جابر می‌گوید به ابوجعفر</w:t>
      </w:r>
      <w:r w:rsidR="00660242">
        <w:rPr>
          <w:rFonts w:ascii="Times New Roman" w:hAnsi="Times New Roman" w:cs="B Lotus" w:hint="cs"/>
          <w:sz w:val="29"/>
          <w:szCs w:val="29"/>
          <w:rtl/>
          <w:lang w:bidi="fa-IR"/>
        </w:rPr>
        <w:t xml:space="preserve"> </w:t>
      </w:r>
      <w:r w:rsidR="00660242" w:rsidRPr="0066024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با در میان گذاشتن اسرار خود بار سنگینی بر دوش من گذاشته‌ای!! که من برای هیچ کسی آن را بیان نخواهم کرد!! گاهی دلم به جوش می‌آید و دیوانه می‌شوم!! ابوجعفر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جابر هر گاه چنین شدي به قبرستان برو و گودالی بکن و سرت را پایین بیاور و در آن قرار بده و سپس بگو محمد</w:t>
      </w:r>
      <w:r w:rsidR="0066024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علی چنین حدیث برای من گفت و فلان گفت</w:t>
      </w:r>
      <w:r>
        <w:rPr>
          <w:rStyle w:val="a7"/>
          <w:rFonts w:cs="B Lotus"/>
          <w:spacing w:val="-4"/>
          <w:sz w:val="29"/>
          <w:szCs w:val="29"/>
          <w:rtl/>
          <w:lang w:bidi="fa-IR"/>
        </w:rPr>
        <w:t>(</w:t>
      </w:r>
      <w:r w:rsidRPr="00C13A01">
        <w:rPr>
          <w:rStyle w:val="a7"/>
          <w:rFonts w:cs="B Lotus"/>
          <w:spacing w:val="-4"/>
          <w:sz w:val="29"/>
          <w:szCs w:val="29"/>
          <w:rtl/>
          <w:lang w:bidi="fa-IR"/>
        </w:rPr>
        <w:footnoteReference w:id="48"/>
      </w:r>
      <w:r>
        <w:rPr>
          <w:rStyle w:val="a7"/>
          <w:rFonts w:cs="B Lotus"/>
          <w:spacing w:val="-4"/>
          <w:sz w:val="29"/>
          <w:szCs w:val="29"/>
          <w:rtl/>
          <w:lang w:bidi="fa-IR"/>
        </w:rPr>
        <w:t>)</w:t>
      </w:r>
      <w:r w:rsidR="0066024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کشی از جابر جعفی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پنجاه هزار حدیث می‌دانم که هیچ کس آن را از من نشنیده است</w:t>
      </w:r>
      <w:r>
        <w:rPr>
          <w:rStyle w:val="a7"/>
          <w:rFonts w:cs="B Lotus"/>
          <w:spacing w:val="-4"/>
          <w:sz w:val="29"/>
          <w:szCs w:val="29"/>
          <w:rtl/>
          <w:lang w:bidi="fa-IR"/>
        </w:rPr>
        <w:t>(</w:t>
      </w:r>
      <w:r w:rsidRPr="00C13A01">
        <w:rPr>
          <w:rStyle w:val="a7"/>
          <w:rFonts w:cs="B Lotus"/>
          <w:spacing w:val="-4"/>
          <w:sz w:val="29"/>
          <w:szCs w:val="29"/>
          <w:rtl/>
          <w:lang w:bidi="fa-IR"/>
        </w:rPr>
        <w:footnoteReference w:id="49"/>
      </w:r>
      <w:r>
        <w:rPr>
          <w:rStyle w:val="a7"/>
          <w:rFonts w:cs="B Lotus"/>
          <w:spacing w:val="-4"/>
          <w:sz w:val="29"/>
          <w:szCs w:val="29"/>
          <w:rtl/>
          <w:lang w:bidi="fa-IR"/>
        </w:rPr>
        <w:t>)</w:t>
      </w:r>
      <w:r w:rsidR="0066024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حر عاملی در خاتمه الوسائل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او هفتاد هزار حدیث!! از باقر روایت کرده است و یکصد و چهل هزار حدیث در مجموع روایت کرده است!!، و هیچ کسی از جابر بیشتر از ائمه حدیث روایت نکرده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50"/>
      </w:r>
      <w:r>
        <w:rPr>
          <w:rStyle w:val="a7"/>
          <w:rFonts w:cs="B Lotus"/>
          <w:spacing w:val="-4"/>
          <w:sz w:val="29"/>
          <w:szCs w:val="29"/>
          <w:rtl/>
          <w:lang w:bidi="fa-IR"/>
        </w:rPr>
        <w:t>)</w:t>
      </w:r>
      <w:r w:rsidR="00E06A92">
        <w:rPr>
          <w:rFonts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عبدالحسین از این راوی‌های افراطی که بیش از حد حدیث روایت کرده‌اند در کتاب ساختگی‌اش المراجعات نام برده و از آنها دفاع کرده و آنان را ستوده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عقلا در حقیقت چه کسی در روایت حدیث افراط کرده</w:t>
      </w:r>
      <w:r w:rsidR="00E06A92">
        <w:rPr>
          <w:rFonts w:ascii="Times New Roman" w:hAnsi="Times New Roman" w:cs="B Lotus" w:hint="cs"/>
          <w:sz w:val="29"/>
          <w:szCs w:val="29"/>
          <w:rtl/>
          <w:lang w:bidi="fa-IR"/>
        </w:rPr>
        <w:t xml:space="preserve"> است؟! ابوهریره یا روایان شیعه؟</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اما اینکه او در کتابش گفته است که صحاح و سایر مسانید اهل سنت بیش از حد احادیث ابوهریره را روایت کرده‌اند، این سخن او ستم و ظلم است و ما با او موافق نیستیم و هیچ انسان منصفی این گفته او را نمی‌پذیرد و این ادعا دروغی واضح و آشکار است، چون در حقیقت افراط در روایت حدیث کاری است که در صحاح شیعه انجام گرفته است چنان که خود عبدالحسین به این امر اعتراف دارد!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در کتاب دروغین خود المراجعات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بهترین کتاب‌های حدیث کتاب‌های چهارگانه می‌باشند که در اصول و فروع از گذشته تا کنون مرجع امامیه به شمار می‌روند، و این کتاب‌ها عبارتند از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(الکافی، التهذیب، الاستبصار ومن لا</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یحضره الفقیه، و احادیث این کتاب‌ها به تواتر روایت شده‌اند و قطعاً صحیح هستند، و کافی بزرگترین و بهترین و صحیح‌ترین این چهار کتاب می‌باشد که در آن شانزده هزار و صد و نود و</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حدیث روایت شده است، که تعداد احادیث آن از همه احادیثی که در صحاح سته روایت شده بیشتر می‌باشد، چنان که شهید در الذکری و دیگر بزرگان این مطلب را بیان کرده‌اند)</w:t>
      </w:r>
      <w:r>
        <w:rPr>
          <w:rStyle w:val="a7"/>
          <w:rFonts w:cs="B Lotus"/>
          <w:spacing w:val="-4"/>
          <w:sz w:val="29"/>
          <w:szCs w:val="29"/>
          <w:rtl/>
          <w:lang w:bidi="fa-IR"/>
        </w:rPr>
        <w:t>(</w:t>
      </w:r>
      <w:r w:rsidRPr="00C13A01">
        <w:rPr>
          <w:rStyle w:val="a7"/>
          <w:rFonts w:cs="B Lotus"/>
          <w:spacing w:val="-4"/>
          <w:sz w:val="29"/>
          <w:szCs w:val="29"/>
          <w:rtl/>
          <w:lang w:bidi="fa-IR"/>
        </w:rPr>
        <w:footnoteReference w:id="51"/>
      </w:r>
      <w:r>
        <w:rPr>
          <w:rStyle w:val="a7"/>
          <w:rFonts w:cs="B Lotus"/>
          <w:spacing w:val="-4"/>
          <w:sz w:val="29"/>
          <w:szCs w:val="29"/>
          <w:rtl/>
          <w:lang w:bidi="fa-IR"/>
        </w:rPr>
        <w:t>)</w:t>
      </w:r>
      <w:r w:rsidR="00E06A9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بنگريد 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(تعداد احادیث کافی از همه احادیثی که در صحاح سته روایت شده بیشتر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عقلا کتاب‌های شیعه در روایت حدیث افراط کرده‌اند یا کتا‌ب‌های اهل سنت؟!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هر حدیثی که در کتاب‌های اهل سنت روایت شده مورد بررسی قرار گرفته است و در آن تحقیق شده و زندگی راوی و رفتار و قوت حافظه‌اش نیز مورد بررسی قرار گرفته است. و حدیث هیچ کسی پذیرفته نیست مگر بعد از آن که به عدالت او یقین پیدا کرده‌اند، و همه راویان و همه متون احادیث مورد نقد و بررسی قرار گرفته‌اند، و علمای اهل سنت روایت را به قرآن و سنت عرضه می‌کردند تا به صحت حدیث دقیقاً پی ببرند، و بعضی از علمای اهل سنت احادیث متضاد با یکدیگر را جمع‌آوری می‌کردند و مورد بررسی و مقایسه قرار می‌دادند تا حقیقت و راه درست مشخص شود، بنابراین صحاح بر اساس معیارهای دقیق علمی نوشته شده‌اند که سند و متن هر حدیث مورد بررسی قرار گرفته است در صورتی که در مورد کتاب‌های حدیث شیعه چنین کاری نشده است، استاد عبدالله فیاض در کتابش </w:t>
      </w:r>
      <w:r w:rsidRPr="00E06A92">
        <w:rPr>
          <w:rFonts w:ascii="Lotus Linotype" w:hAnsi="Lotus Linotype" w:cs="Lotus Linotype"/>
          <w:sz w:val="29"/>
          <w:szCs w:val="29"/>
          <w:rtl/>
          <w:lang w:bidi="fa-IR"/>
        </w:rPr>
        <w:t>الاجازات العلمی</w:t>
      </w:r>
      <w:r w:rsidR="00E06A92">
        <w:rPr>
          <w:rFonts w:ascii="Lotus Linotype" w:hAnsi="Lotus Linotype" w:cs="Lotus Linotype" w:hint="cs"/>
          <w:sz w:val="29"/>
          <w:szCs w:val="29"/>
          <w:rtl/>
          <w:lang w:bidi="fa-IR"/>
        </w:rPr>
        <w:t>ة</w:t>
      </w:r>
      <w:r w:rsidRPr="00E06A92">
        <w:rPr>
          <w:rFonts w:ascii="Lotus Linotype" w:hAnsi="Lotus Linotype" w:cs="Lotus Linotype"/>
          <w:sz w:val="29"/>
          <w:szCs w:val="29"/>
          <w:rtl/>
          <w:lang w:bidi="fa-IR"/>
        </w:rPr>
        <w:t xml:space="preserve"> عند</w:t>
      </w:r>
      <w:r w:rsidR="00E06A92" w:rsidRPr="00E06A92">
        <w:rPr>
          <w:rFonts w:ascii="Lotus Linotype" w:hAnsi="Lotus Linotype" w:cs="Lotus Linotype"/>
          <w:sz w:val="29"/>
          <w:szCs w:val="29"/>
          <w:rtl/>
          <w:lang w:bidi="fa-IR"/>
        </w:rPr>
        <w:t xml:space="preserve"> </w:t>
      </w:r>
      <w:r w:rsidRPr="00E06A92">
        <w:rPr>
          <w:rFonts w:ascii="Lotus Linotype" w:hAnsi="Lotus Linotype" w:cs="Lotus Linotype"/>
          <w:sz w:val="29"/>
          <w:szCs w:val="29"/>
          <w:rtl/>
          <w:lang w:bidi="fa-IR"/>
        </w:rPr>
        <w:t>المسلمین</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(چنین به نظر می‌رسد که حدیث‌سازی توسط شیعه‌های افراطی گذشته و قرار دادن آن در کتاب‌های شیعه‌های معتدل با کشته شدن مغیره</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w:t>
      </w:r>
      <w:r>
        <w:rPr>
          <w:rStyle w:val="a7"/>
          <w:rFonts w:cs="B Lotus"/>
          <w:spacing w:val="-4"/>
          <w:sz w:val="29"/>
          <w:szCs w:val="29"/>
          <w:rtl/>
          <w:lang w:bidi="fa-IR"/>
        </w:rPr>
        <w:t>(</w:t>
      </w:r>
      <w:r w:rsidRPr="00C13A01">
        <w:rPr>
          <w:rStyle w:val="a7"/>
          <w:rFonts w:cs="B Lotus"/>
          <w:spacing w:val="-4"/>
          <w:sz w:val="29"/>
          <w:szCs w:val="29"/>
          <w:rtl/>
          <w:lang w:bidi="fa-IR"/>
        </w:rPr>
        <w:footnoteReference w:id="52"/>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(در سال 119</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پایان نیافته است ... و در آغاز قرن سوم هجری این کار نیز انجام می‌شده است که از طرفی نشانگر عمق حرکت افراطی و از طرفی دیگر نشانه ادامه آن می‌باشد...).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استاد عبدالله فیاض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(شایسته است بگویم که هیچ پالایش و پاک‌سازی فراگیری در کتا‌ب‌های حدیث شیعه صورت نگرفته است به آن صورتی محدثین اهل سنت انجام داده</w:t>
      </w:r>
      <w:r w:rsidR="00E06A9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اند که به دنبال تحقیقات و تلاش‌های آنان صحاح سته معروف پدید آمدند و به علت نبود کار پاک‌سازی و تحقیق در کتاب‌های حدیث شیعه دو چیز در کتاب‌های حدیث شیعه باقی مانده است</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باقی ماندن ا</w:t>
      </w:r>
      <w:r w:rsidR="00E06A92">
        <w:rPr>
          <w:rFonts w:ascii="Times New Roman" w:hAnsi="Times New Roman" w:cs="B Lotus" w:hint="cs"/>
          <w:sz w:val="29"/>
          <w:szCs w:val="29"/>
          <w:rtl/>
          <w:lang w:bidi="fa-IR"/>
        </w:rPr>
        <w:t>حادیث ضعیف در کنار احادیث معتبر.</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سرایت و ورود احادیث شیعه‌های افراطی در برخی از کتاب‌های حدیث شیعه، با اینکه ائمه شیعه و علمایشان به این خطر آگاه بودند و تلاش کردند که آن را در نطفه خفه کنند اما از آن جا که پاک‌سازی فراگیری در کتاب‌های حدیث شیعه انجام نشده است آنها موفق به انجام این کار نشدند</w:t>
      </w:r>
      <w:r>
        <w:rPr>
          <w:rStyle w:val="a7"/>
          <w:rFonts w:cs="B Lotus"/>
          <w:spacing w:val="-4"/>
          <w:sz w:val="29"/>
          <w:szCs w:val="29"/>
          <w:rtl/>
          <w:lang w:bidi="fa-IR"/>
        </w:rPr>
        <w:t>(</w:t>
      </w:r>
      <w:r w:rsidRPr="00C13A01">
        <w:rPr>
          <w:rStyle w:val="a7"/>
          <w:rFonts w:cs="B Lotus"/>
          <w:spacing w:val="-4"/>
          <w:sz w:val="29"/>
          <w:szCs w:val="29"/>
          <w:rtl/>
          <w:lang w:bidi="fa-IR"/>
        </w:rPr>
        <w:footnoteReference w:id="53"/>
      </w:r>
      <w:r>
        <w:rPr>
          <w:rStyle w:val="a7"/>
          <w:rFonts w:cs="B Lotus"/>
          <w:spacing w:val="-4"/>
          <w:sz w:val="29"/>
          <w:szCs w:val="29"/>
          <w:rtl/>
          <w:lang w:bidi="fa-IR"/>
        </w:rPr>
        <w:t>)</w:t>
      </w:r>
      <w:r w:rsidR="00E06A9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و این بر خلاف کتاب‌های حدیث اهل سنت است که آنها کتاب‌های خود را از احادیث دروغین پاک‌سازی نموده‌اند و مجموعه بزرگی در مورد احادیث موضوع و دروغین تألیف کرده‌اند، چنان که حافظ جوزجانی متوفای سال 543</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اولین کتاب درباره احادیث موضوع تألیف نمود و آن را «</w:t>
      </w:r>
      <w:r w:rsidRPr="00C13A01">
        <w:rPr>
          <w:rFonts w:ascii="Lotus Linotype" w:hAnsi="Lotus Linotype" w:cs="Lotus Linotype"/>
          <w:sz w:val="29"/>
          <w:szCs w:val="29"/>
          <w:rtl/>
          <w:lang w:bidi="fa-IR"/>
        </w:rPr>
        <w:t>الاباطیل</w:t>
      </w:r>
      <w:r w:rsidRPr="00C13A01">
        <w:rPr>
          <w:rFonts w:ascii="Times New Roman" w:hAnsi="Times New Roman" w:cs="B Lotus" w:hint="cs"/>
          <w:sz w:val="29"/>
          <w:szCs w:val="29"/>
          <w:rtl/>
          <w:lang w:bidi="fa-IR"/>
        </w:rPr>
        <w:t>» نام گذاشت، سپس بعد از او حافظ ابن جوزی متوفای سال 597</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به نام الموضوعات تألیف کرد و سپس بعد از او صاغانی لغوی متوفای سال 650</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دو رساله در این مورد به رشته تحریر درآورد، و بعد از او سیوطی متوفای 910</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در این مورد کتاب‌هایی نوشت به نامهای </w:t>
      </w:r>
      <w:r w:rsidR="00E06A92">
        <w:rPr>
          <w:rFonts w:ascii="Lotus Linotype" w:hAnsi="Lotus Linotype" w:cs="Lotus Linotype" w:hint="cs"/>
          <w:sz w:val="29"/>
          <w:szCs w:val="29"/>
          <w:rtl/>
          <w:lang w:bidi="fa-IR"/>
        </w:rPr>
        <w:t>(النکت البدیعات، والوجیز، و</w:t>
      </w:r>
      <w:r w:rsidRPr="00C13A01">
        <w:rPr>
          <w:rFonts w:ascii="Lotus Linotype" w:hAnsi="Lotus Linotype" w:cs="Lotus Linotype" w:hint="cs"/>
          <w:sz w:val="29"/>
          <w:szCs w:val="29"/>
          <w:rtl/>
          <w:lang w:bidi="fa-IR"/>
        </w:rPr>
        <w:t>اللال</w:t>
      </w:r>
      <w:r w:rsidR="0017748A">
        <w:rPr>
          <w:rFonts w:ascii="Lotus Linotype" w:hAnsi="Lotus Linotype" w:cs="Lotus Linotype" w:hint="cs"/>
          <w:sz w:val="29"/>
          <w:szCs w:val="29"/>
          <w:rtl/>
          <w:lang w:bidi="fa-IR"/>
        </w:rPr>
        <w:t>ئ</w:t>
      </w:r>
      <w:r w:rsidRPr="00C13A01">
        <w:rPr>
          <w:rFonts w:ascii="Lotus Linotype" w:hAnsi="Lotus Linotype" w:cs="Lotus Linotype" w:hint="cs"/>
          <w:sz w:val="29"/>
          <w:szCs w:val="29"/>
          <w:rtl/>
          <w:lang w:bidi="fa-IR"/>
        </w:rPr>
        <w:t xml:space="preserve"> المصنوع</w:t>
      </w:r>
      <w:r w:rsidRPr="00C13A01">
        <w:rPr>
          <w:rFonts w:ascii="Lotus Linotype" w:hAnsi="Lotus Linotype" w:cs="Lotus Linotype" w:hint="cs"/>
          <w:sz w:val="29"/>
          <w:szCs w:val="29"/>
          <w:rtl/>
        </w:rPr>
        <w:t>ة،</w:t>
      </w:r>
      <w:r w:rsidR="00E06A92">
        <w:rPr>
          <w:rFonts w:ascii="Lotus Linotype" w:hAnsi="Lotus Linotype" w:cs="Lotus Linotype" w:hint="cs"/>
          <w:sz w:val="29"/>
          <w:szCs w:val="29"/>
          <w:rtl/>
          <w:lang w:bidi="fa-IR"/>
        </w:rPr>
        <w:t xml:space="preserve"> و</w:t>
      </w:r>
      <w:r w:rsidRPr="00C13A01">
        <w:rPr>
          <w:rFonts w:ascii="Lotus Linotype" w:hAnsi="Lotus Linotype" w:cs="Lotus Linotype" w:hint="cs"/>
          <w:sz w:val="29"/>
          <w:szCs w:val="29"/>
          <w:rtl/>
          <w:lang w:bidi="fa-IR"/>
        </w:rPr>
        <w:t>التعقبات</w:t>
      </w:r>
      <w:r w:rsidRPr="00C13A01">
        <w:rPr>
          <w:rFonts w:ascii="Times New Roman" w:hAnsi="Times New Roman" w:cs="B Lotus" w:hint="cs"/>
          <w:sz w:val="29"/>
          <w:szCs w:val="29"/>
          <w:rtl/>
          <w:lang w:bidi="fa-IR"/>
        </w:rPr>
        <w:t>) سپس محمد</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یوسف</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علی شامی صاحب السیره متوفای سال 942</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به نام الفوائد المجموعه فی بیان الاحادیث الموضوعه تألیف کرد، و سپس علی</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عراق متوفای سال 963</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در این مورد کتابی به نام </w:t>
      </w:r>
      <w:r w:rsidR="00CE4574" w:rsidRPr="00CE4574">
        <w:rPr>
          <w:rFonts w:ascii="Lotus Linotype" w:hAnsi="Lotus Linotype" w:cs="Lotus Linotype"/>
          <w:sz w:val="29"/>
          <w:szCs w:val="29"/>
          <w:rtl/>
          <w:lang w:bidi="fa-IR"/>
        </w:rPr>
        <w:t>(</w:t>
      </w:r>
      <w:r w:rsidRPr="00CE4574">
        <w:rPr>
          <w:rFonts w:ascii="Lotus Linotype" w:hAnsi="Lotus Linotype" w:cs="Lotus Linotype"/>
          <w:sz w:val="29"/>
          <w:szCs w:val="29"/>
          <w:rtl/>
          <w:lang w:bidi="fa-IR"/>
        </w:rPr>
        <w:t>تنزیه الشریع</w:t>
      </w:r>
      <w:r w:rsidR="00CE4574" w:rsidRPr="00CE4574">
        <w:rPr>
          <w:rFonts w:ascii="Lotus Linotype" w:hAnsi="Lotus Linotype" w:cs="Lotus Linotype"/>
          <w:sz w:val="29"/>
          <w:szCs w:val="29"/>
          <w:rtl/>
          <w:lang w:bidi="fa-IR"/>
        </w:rPr>
        <w:t>ة</w:t>
      </w:r>
      <w:r w:rsidRPr="00CE4574">
        <w:rPr>
          <w:rFonts w:ascii="Lotus Linotype" w:hAnsi="Lotus Linotype" w:cs="Lotus Linotype"/>
          <w:sz w:val="29"/>
          <w:szCs w:val="29"/>
          <w:rtl/>
          <w:lang w:bidi="fa-IR"/>
        </w:rPr>
        <w:t xml:space="preserve"> المرفوع</w:t>
      </w:r>
      <w:r w:rsidR="00CE4574" w:rsidRPr="00CE4574">
        <w:rPr>
          <w:rFonts w:ascii="Lotus Linotype" w:hAnsi="Lotus Linotype" w:cs="Lotus Linotype"/>
          <w:sz w:val="29"/>
          <w:szCs w:val="29"/>
          <w:rtl/>
          <w:lang w:bidi="fa-IR"/>
        </w:rPr>
        <w:t>ة</w:t>
      </w:r>
      <w:r w:rsidR="00CE4574">
        <w:rPr>
          <w:rFonts w:ascii="Lotus Linotype" w:hAnsi="Lotus Linotype" w:cs="Lotus Linotype"/>
          <w:sz w:val="29"/>
          <w:szCs w:val="29"/>
          <w:rtl/>
          <w:lang w:bidi="fa-IR"/>
        </w:rPr>
        <w:t xml:space="preserve"> عن ال</w:t>
      </w:r>
      <w:r w:rsidR="00CE4574">
        <w:rPr>
          <w:rFonts w:ascii="Lotus Linotype" w:hAnsi="Lotus Linotype" w:cs="Lotus Linotype" w:hint="cs"/>
          <w:sz w:val="29"/>
          <w:szCs w:val="29"/>
          <w:rtl/>
          <w:lang w:bidi="fa-IR"/>
        </w:rPr>
        <w:t>أ</w:t>
      </w:r>
      <w:r w:rsidRPr="00CE4574">
        <w:rPr>
          <w:rFonts w:ascii="Lotus Linotype" w:hAnsi="Lotus Linotype" w:cs="Lotus Linotype"/>
          <w:sz w:val="29"/>
          <w:szCs w:val="29"/>
          <w:rtl/>
          <w:lang w:bidi="fa-IR"/>
        </w:rPr>
        <w:t>خبار الشنیع</w:t>
      </w:r>
      <w:r w:rsidR="00CE4574" w:rsidRPr="00CE4574">
        <w:rPr>
          <w:rFonts w:ascii="Lotus Linotype" w:hAnsi="Lotus Linotype" w:cs="Lotus Linotype"/>
          <w:sz w:val="29"/>
          <w:szCs w:val="29"/>
          <w:rtl/>
          <w:lang w:bidi="fa-IR"/>
        </w:rPr>
        <w:t>ة</w:t>
      </w:r>
      <w:r w:rsidRPr="00CE4574">
        <w:rPr>
          <w:rFonts w:ascii="Lotus Linotype" w:hAnsi="Lotus Linotype" w:cs="Lotus Linotype"/>
          <w:sz w:val="29"/>
          <w:szCs w:val="29"/>
          <w:rtl/>
          <w:lang w:bidi="fa-IR"/>
        </w:rPr>
        <w:t xml:space="preserve"> الموضوع</w:t>
      </w:r>
      <w:r w:rsidR="00CE4574" w:rsidRPr="00CE4574">
        <w:rPr>
          <w:rFonts w:ascii="Lotus Linotype" w:hAnsi="Lotus Linotype" w:cs="Lotus Linotype"/>
          <w:sz w:val="29"/>
          <w:szCs w:val="29"/>
          <w:rtl/>
          <w:lang w:bidi="fa-IR"/>
        </w:rPr>
        <w:t>ة</w:t>
      </w:r>
      <w:r w:rsidRPr="00CE4574">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تألیف کرد. و بعد از او محمد</w:t>
      </w:r>
      <w:r w:rsidR="008001D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طاهر هندی متوفای 986</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w:t>
      </w:r>
      <w:r w:rsidRPr="00CE4574">
        <w:rPr>
          <w:rFonts w:ascii="Lotus Linotype" w:hAnsi="Lotus Linotype" w:cs="Lotus Linotype"/>
          <w:sz w:val="29"/>
          <w:szCs w:val="29"/>
          <w:rtl/>
          <w:lang w:bidi="fa-IR"/>
        </w:rPr>
        <w:t>تذکر</w:t>
      </w:r>
      <w:r w:rsidR="00CE4574">
        <w:rPr>
          <w:rFonts w:ascii="Lotus Linotype" w:hAnsi="Lotus Linotype" w:cs="Lotus Linotype" w:hint="cs"/>
          <w:sz w:val="29"/>
          <w:szCs w:val="29"/>
          <w:rtl/>
          <w:lang w:bidi="fa-IR"/>
        </w:rPr>
        <w:t>ة</w:t>
      </w:r>
      <w:r w:rsidRPr="00CE4574">
        <w:rPr>
          <w:rFonts w:ascii="Lotus Linotype" w:hAnsi="Lotus Linotype" w:cs="Lotus Linotype"/>
          <w:sz w:val="29"/>
          <w:szCs w:val="29"/>
          <w:rtl/>
          <w:lang w:bidi="fa-IR"/>
        </w:rPr>
        <w:t xml:space="preserve"> الموضوعات</w:t>
      </w:r>
      <w:r w:rsidRPr="00C13A01">
        <w:rPr>
          <w:rFonts w:ascii="Times New Roman" w:hAnsi="Times New Roman" w:cs="B Lotus" w:hint="cs"/>
          <w:sz w:val="29"/>
          <w:szCs w:val="29"/>
          <w:rtl/>
          <w:lang w:bidi="fa-IR"/>
        </w:rPr>
        <w:t xml:space="preserve"> را نوشت، سپس ملاعلی قاری متوفای سال 1014</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 </w:t>
      </w:r>
      <w:r w:rsidRPr="00CE4574">
        <w:rPr>
          <w:rFonts w:ascii="Lotus Linotype" w:hAnsi="Lotus Linotype" w:cs="Lotus Linotype"/>
          <w:sz w:val="29"/>
          <w:szCs w:val="29"/>
          <w:rtl/>
          <w:lang w:bidi="fa-IR"/>
        </w:rPr>
        <w:t>تذکر</w:t>
      </w:r>
      <w:r w:rsidR="00CE4574">
        <w:rPr>
          <w:rFonts w:ascii="Lotus Linotype" w:hAnsi="Lotus Linotype" w:cs="Lotus Linotype" w:hint="cs"/>
          <w:sz w:val="29"/>
          <w:szCs w:val="29"/>
          <w:rtl/>
          <w:lang w:bidi="fa-IR"/>
        </w:rPr>
        <w:t>ة</w:t>
      </w:r>
      <w:r w:rsidRPr="00CE4574">
        <w:rPr>
          <w:rFonts w:ascii="Lotus Linotype" w:hAnsi="Lotus Linotype" w:cs="Lotus Linotype"/>
          <w:sz w:val="29"/>
          <w:szCs w:val="29"/>
          <w:rtl/>
          <w:lang w:bidi="fa-IR"/>
        </w:rPr>
        <w:t xml:space="preserve"> الموضوعات</w:t>
      </w:r>
      <w:r w:rsidRPr="00C13A01">
        <w:rPr>
          <w:rFonts w:ascii="Times New Roman" w:hAnsi="Times New Roman" w:cs="B Lotus" w:hint="cs"/>
          <w:sz w:val="29"/>
          <w:szCs w:val="29"/>
          <w:rtl/>
          <w:lang w:bidi="fa-IR"/>
        </w:rPr>
        <w:t xml:space="preserve"> را تألیف 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بعد از او شیخ سفارینی حنبلی متوفای سال 1188</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کتاب الدرر المصنوعات فی الاحادیث الموضوعات را تألیف کرد و بعد از او قاضی شوکانی متوفای سال 1250</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به نام </w:t>
      </w:r>
      <w:r w:rsidRPr="00CE4574">
        <w:rPr>
          <w:rFonts w:ascii="Lotus Linotype" w:hAnsi="Lotus Linotype" w:cs="Lotus Linotype"/>
          <w:sz w:val="29"/>
          <w:szCs w:val="29"/>
          <w:rtl/>
          <w:lang w:bidi="fa-IR"/>
        </w:rPr>
        <w:t>الفوائد المجموع</w:t>
      </w:r>
      <w:r w:rsidR="00CE4574" w:rsidRPr="00CE4574">
        <w:rPr>
          <w:rFonts w:ascii="Lotus Linotype" w:hAnsi="Lotus Linotype" w:cs="Lotus Linotype"/>
          <w:sz w:val="29"/>
          <w:szCs w:val="29"/>
          <w:rtl/>
          <w:lang w:bidi="fa-IR"/>
        </w:rPr>
        <w:t>ة فی الاحادیث الموضوعة</w:t>
      </w:r>
      <w:r w:rsidRPr="00C13A01">
        <w:rPr>
          <w:rFonts w:ascii="Times New Roman" w:hAnsi="Times New Roman" w:cs="B Lotus" w:hint="cs"/>
          <w:sz w:val="29"/>
          <w:szCs w:val="29"/>
          <w:rtl/>
          <w:lang w:bidi="fa-IR"/>
        </w:rPr>
        <w:t xml:space="preserve"> نوشت و ابی المحاسن محمد</w:t>
      </w:r>
      <w:r w:rsidR="00CE457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خلیل متوفای 1305</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به نام </w:t>
      </w:r>
      <w:r w:rsidRPr="00CE4574">
        <w:rPr>
          <w:rFonts w:ascii="Lotus Linotype" w:hAnsi="Lotus Linotype" w:cs="Lotus Linotype"/>
          <w:sz w:val="29"/>
          <w:szCs w:val="29"/>
          <w:rtl/>
          <w:lang w:bidi="fa-IR"/>
        </w:rPr>
        <w:t>«اللؤلؤ الموضوع فیما</w:t>
      </w:r>
      <w:r w:rsidR="00CE4574" w:rsidRPr="00CE4574">
        <w:rPr>
          <w:rFonts w:ascii="Lotus Linotype" w:hAnsi="Lotus Linotype" w:cs="Lotus Linotype"/>
          <w:sz w:val="29"/>
          <w:szCs w:val="29"/>
          <w:rtl/>
          <w:lang w:bidi="fa-IR"/>
        </w:rPr>
        <w:t xml:space="preserve"> </w:t>
      </w:r>
      <w:r w:rsidRPr="00CE4574">
        <w:rPr>
          <w:rFonts w:ascii="Lotus Linotype" w:hAnsi="Lotus Linotype" w:cs="Lotus Linotype"/>
          <w:sz w:val="29"/>
          <w:szCs w:val="29"/>
          <w:rtl/>
          <w:lang w:bidi="fa-IR"/>
        </w:rPr>
        <w:t>قیل لا</w:t>
      </w:r>
      <w:r w:rsidR="00CE4574" w:rsidRPr="00CE4574">
        <w:rPr>
          <w:rFonts w:ascii="Lotus Linotype" w:hAnsi="Lotus Linotype" w:cs="Lotus Linotype"/>
          <w:sz w:val="29"/>
          <w:szCs w:val="29"/>
          <w:rtl/>
          <w:lang w:bidi="fa-IR"/>
        </w:rPr>
        <w:t xml:space="preserve"> أ</w:t>
      </w:r>
      <w:r w:rsidRPr="00CE4574">
        <w:rPr>
          <w:rFonts w:ascii="Lotus Linotype" w:hAnsi="Lotus Linotype" w:cs="Lotus Linotype"/>
          <w:sz w:val="29"/>
          <w:szCs w:val="29"/>
          <w:rtl/>
          <w:lang w:bidi="fa-IR"/>
        </w:rPr>
        <w:t xml:space="preserve">صل له </w:t>
      </w:r>
      <w:r w:rsidR="00CE4574" w:rsidRPr="00CE4574">
        <w:rPr>
          <w:rFonts w:ascii="Lotus Linotype" w:hAnsi="Lotus Linotype" w:cs="Lotus Linotype"/>
          <w:sz w:val="29"/>
          <w:szCs w:val="29"/>
          <w:rtl/>
          <w:lang w:bidi="fa-IR"/>
        </w:rPr>
        <w:t>أ</w:t>
      </w:r>
      <w:r w:rsidRPr="00CE4574">
        <w:rPr>
          <w:rFonts w:ascii="Lotus Linotype" w:hAnsi="Lotus Linotype" w:cs="Lotus Linotype"/>
          <w:sz w:val="29"/>
          <w:szCs w:val="29"/>
          <w:rtl/>
          <w:lang w:bidi="fa-IR"/>
        </w:rPr>
        <w:t>و ب</w:t>
      </w:r>
      <w:r w:rsidR="00CE4574" w:rsidRPr="00CE4574">
        <w:rPr>
          <w:rFonts w:ascii="Lotus Linotype" w:hAnsi="Lotus Linotype" w:cs="Lotus Linotype"/>
          <w:sz w:val="29"/>
          <w:szCs w:val="29"/>
          <w:rtl/>
          <w:lang w:bidi="fa-IR"/>
        </w:rPr>
        <w:t>أ</w:t>
      </w:r>
      <w:r w:rsidRPr="00CE4574">
        <w:rPr>
          <w:rFonts w:ascii="Lotus Linotype" w:hAnsi="Lotus Linotype" w:cs="Lotus Linotype"/>
          <w:sz w:val="29"/>
          <w:szCs w:val="29"/>
          <w:rtl/>
          <w:lang w:bidi="fa-IR"/>
        </w:rPr>
        <w:t>صله موضوع»</w:t>
      </w:r>
      <w:r w:rsidRPr="00C13A01">
        <w:rPr>
          <w:rFonts w:ascii="Times New Roman" w:hAnsi="Times New Roman" w:cs="B Lotus" w:hint="cs"/>
          <w:sz w:val="29"/>
          <w:szCs w:val="29"/>
          <w:rtl/>
          <w:lang w:bidi="fa-IR"/>
        </w:rPr>
        <w:t xml:space="preserve"> نوشت. و محمد</w:t>
      </w:r>
      <w:r w:rsidR="00CE457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البشیر ظافر ازهری متوفای 1325</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دارد به نام </w:t>
      </w:r>
      <w:r w:rsidRPr="00CE4574">
        <w:rPr>
          <w:rFonts w:ascii="Lotus Linotype" w:hAnsi="Lotus Linotype" w:cs="Lotus Linotype"/>
          <w:sz w:val="29"/>
          <w:szCs w:val="29"/>
          <w:rtl/>
          <w:lang w:bidi="fa-IR"/>
        </w:rPr>
        <w:t>«تحذیر المسلمین من الاحادیث الموضوع</w:t>
      </w:r>
      <w:r w:rsidR="00CE4574" w:rsidRPr="00CE4574">
        <w:rPr>
          <w:rFonts w:ascii="Lotus Linotype" w:hAnsi="Lotus Linotype" w:cs="Lotus Linotype"/>
          <w:sz w:val="29"/>
          <w:szCs w:val="29"/>
          <w:rtl/>
          <w:lang w:bidi="fa-IR"/>
        </w:rPr>
        <w:t>ة</w:t>
      </w:r>
      <w:r w:rsidRPr="00CE4574">
        <w:rPr>
          <w:rFonts w:ascii="Lotus Linotype" w:hAnsi="Lotus Linotype" w:cs="Lotus Linotype"/>
          <w:sz w:val="29"/>
          <w:szCs w:val="29"/>
          <w:rtl/>
          <w:lang w:bidi="fa-IR"/>
        </w:rPr>
        <w:t xml:space="preserve"> علی سید</w:t>
      </w:r>
      <w:r w:rsidR="00CE4574" w:rsidRPr="00CE4574">
        <w:rPr>
          <w:rFonts w:ascii="Lotus Linotype" w:hAnsi="Lotus Linotype" w:cs="Lotus Linotype"/>
          <w:sz w:val="29"/>
          <w:szCs w:val="29"/>
          <w:rtl/>
          <w:lang w:bidi="fa-IR"/>
        </w:rPr>
        <w:t xml:space="preserve"> </w:t>
      </w:r>
      <w:r w:rsidRPr="00CE4574">
        <w:rPr>
          <w:rFonts w:ascii="Lotus Linotype" w:hAnsi="Lotus Linotype" w:cs="Lotus Linotype"/>
          <w:sz w:val="29"/>
          <w:szCs w:val="29"/>
          <w:rtl/>
          <w:lang w:bidi="fa-IR"/>
        </w:rPr>
        <w:t>المرسلین»</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و همچنين کتا‌ب‌هایی وجود دارد که احادیث موضوع و دروغین در آن جمع‌آوری شده‌ است مثل كتاب </w:t>
      </w:r>
      <w:r w:rsidRPr="00CE4574">
        <w:rPr>
          <w:rFonts w:ascii="Lotus Linotype" w:hAnsi="Lotus Linotype" w:cs="Lotus Linotype"/>
          <w:sz w:val="29"/>
          <w:szCs w:val="29"/>
          <w:rtl/>
          <w:lang w:bidi="fa-IR"/>
        </w:rPr>
        <w:t>«التذکر</w:t>
      </w:r>
      <w:r w:rsidR="00CE4574">
        <w:rPr>
          <w:rFonts w:ascii="Lotus Linotype" w:hAnsi="Lotus Linotype" w:cs="Lotus Linotype" w:hint="cs"/>
          <w:sz w:val="29"/>
          <w:szCs w:val="29"/>
          <w:rtl/>
          <w:lang w:bidi="fa-IR"/>
        </w:rPr>
        <w:t>ة</w:t>
      </w:r>
      <w:r w:rsidRPr="00CE4574">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تأليف مقدسی، و كتاب </w:t>
      </w:r>
      <w:r w:rsidRPr="00CE4574">
        <w:rPr>
          <w:rFonts w:ascii="Lotus Linotype" w:hAnsi="Lotus Linotype" w:cs="Lotus Linotype"/>
          <w:sz w:val="29"/>
          <w:szCs w:val="29"/>
          <w:rtl/>
          <w:lang w:bidi="fa-IR"/>
        </w:rPr>
        <w:t>المغنی عن الحفظ والکتاب</w:t>
      </w:r>
      <w:r w:rsidRPr="00C13A01">
        <w:rPr>
          <w:rFonts w:ascii="Times New Roman" w:hAnsi="Times New Roman" w:cs="B Lotus" w:hint="cs"/>
          <w:sz w:val="29"/>
          <w:szCs w:val="29"/>
          <w:rtl/>
          <w:lang w:bidi="fa-IR"/>
        </w:rPr>
        <w:t xml:space="preserve"> تأليف عمر</w:t>
      </w:r>
      <w:r w:rsidR="00CE457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بدر موصلی متوفای 543</w:t>
      </w:r>
      <w:r w:rsidR="00CE4574">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و همچنین او کتابی دارد به نام </w:t>
      </w:r>
      <w:r w:rsidRPr="00CE4574">
        <w:rPr>
          <w:rFonts w:ascii="Lotus Linotype" w:hAnsi="Lotus Linotype" w:cs="Lotus Linotype"/>
          <w:sz w:val="29"/>
          <w:szCs w:val="29"/>
          <w:rtl/>
          <w:lang w:bidi="fa-IR"/>
        </w:rPr>
        <w:t>«العقید</w:t>
      </w:r>
      <w:r w:rsidR="00CE4574">
        <w:rPr>
          <w:rFonts w:ascii="Lotus Linotype" w:hAnsi="Lotus Linotype" w:cs="Lotus Linotype" w:hint="cs"/>
          <w:sz w:val="29"/>
          <w:szCs w:val="29"/>
          <w:rtl/>
          <w:lang w:bidi="fa-IR"/>
        </w:rPr>
        <w:t>ة</w:t>
      </w:r>
      <w:r w:rsidR="00CE4574" w:rsidRPr="00CE4574">
        <w:rPr>
          <w:rFonts w:ascii="Lotus Linotype" w:hAnsi="Lotus Linotype" w:cs="Lotus Linotype"/>
          <w:sz w:val="29"/>
          <w:szCs w:val="29"/>
          <w:rtl/>
          <w:lang w:bidi="fa-IR"/>
        </w:rPr>
        <w:t xml:space="preserve"> الصحیح</w:t>
      </w:r>
      <w:r w:rsidR="00CE4574">
        <w:rPr>
          <w:rFonts w:ascii="Lotus Linotype" w:hAnsi="Lotus Linotype" w:cs="Lotus Linotype" w:hint="cs"/>
          <w:sz w:val="29"/>
          <w:szCs w:val="29"/>
          <w:rtl/>
          <w:lang w:bidi="fa-IR"/>
        </w:rPr>
        <w:t>ة</w:t>
      </w:r>
      <w:r w:rsidR="00CE4574">
        <w:rPr>
          <w:rFonts w:ascii="Lotus Linotype" w:hAnsi="Lotus Linotype" w:cs="Lotus Linotype"/>
          <w:sz w:val="29"/>
          <w:szCs w:val="29"/>
          <w:rtl/>
          <w:lang w:bidi="fa-IR"/>
        </w:rPr>
        <w:t xml:space="preserve"> ف</w:t>
      </w:r>
      <w:r w:rsidR="00BB20AC">
        <w:rPr>
          <w:rFonts w:ascii="Lotus Linotype" w:hAnsi="Lotus Linotype" w:cs="Lotus Linotype" w:hint="cs"/>
          <w:sz w:val="29"/>
          <w:szCs w:val="29"/>
          <w:rtl/>
          <w:lang w:bidi="fa-IR"/>
        </w:rPr>
        <w:t>ي</w:t>
      </w:r>
      <w:r w:rsidR="00CE4574">
        <w:rPr>
          <w:rFonts w:ascii="Lotus Linotype" w:hAnsi="Lotus Linotype" w:cs="Lotus Linotype"/>
          <w:sz w:val="29"/>
          <w:szCs w:val="29"/>
          <w:rtl/>
          <w:lang w:bidi="fa-IR"/>
        </w:rPr>
        <w:t xml:space="preserve"> الموضوعات الص</w:t>
      </w:r>
      <w:r w:rsidR="00CE4574">
        <w:rPr>
          <w:rFonts w:ascii="Lotus Linotype" w:hAnsi="Lotus Linotype" w:cs="Lotus Linotype" w:hint="cs"/>
          <w:sz w:val="29"/>
          <w:szCs w:val="29"/>
          <w:rtl/>
          <w:lang w:bidi="fa-IR"/>
        </w:rPr>
        <w:t>ري</w:t>
      </w:r>
      <w:r w:rsidR="00CE4574" w:rsidRPr="00CE4574">
        <w:rPr>
          <w:rFonts w:ascii="Lotus Linotype" w:hAnsi="Lotus Linotype" w:cs="Lotus Linotype"/>
          <w:sz w:val="29"/>
          <w:szCs w:val="29"/>
          <w:rtl/>
          <w:lang w:bidi="fa-IR"/>
        </w:rPr>
        <w:t>ح</w:t>
      </w:r>
      <w:r w:rsidR="00CE4574">
        <w:rPr>
          <w:rFonts w:ascii="Lotus Linotype" w:hAnsi="Lotus Linotype" w:cs="Lotus Linotype" w:hint="cs"/>
          <w:sz w:val="29"/>
          <w:szCs w:val="29"/>
          <w:rtl/>
          <w:lang w:bidi="fa-IR"/>
        </w:rPr>
        <w:t>ة</w:t>
      </w:r>
      <w:r w:rsidR="00CE4574" w:rsidRPr="00CE4574">
        <w:rPr>
          <w:rFonts w:ascii="Lotus Linotype" w:hAnsi="Lotus Linotype" w:cs="Lotus Linotype"/>
          <w:sz w:val="29"/>
          <w:szCs w:val="29"/>
          <w:rtl/>
          <w:lang w:bidi="fa-IR"/>
        </w:rPr>
        <w:t>»</w:t>
      </w:r>
      <w:r w:rsidR="00CE4574">
        <w:rPr>
          <w:rFonts w:ascii="Times New Roman" w:hAnsi="Times New Roman" w:cs="B Lotus" w:hint="cs"/>
          <w:sz w:val="29"/>
          <w:szCs w:val="29"/>
          <w:rtl/>
          <w:lang w:bidi="fa-IR"/>
        </w:rPr>
        <w:t>.</w:t>
      </w:r>
    </w:p>
    <w:p w:rsidR="00FD68DE" w:rsidRPr="005928BF" w:rsidRDefault="00FD68DE" w:rsidP="00256ABB">
      <w:pPr>
        <w:pStyle w:val="StyleComplexBLotus12ptJustifiedFirstline05cmCharCharChar3CharCharChar"/>
        <w:widowControl w:val="0"/>
        <w:spacing w:line="218" w:lineRule="auto"/>
        <w:ind w:firstLine="285"/>
        <w:rPr>
          <w:rFonts w:ascii="Times New Roman" w:hAnsi="Times New Roman" w:cs="B Lotus" w:hint="cs"/>
          <w:spacing w:val="-4"/>
          <w:sz w:val="29"/>
          <w:szCs w:val="29"/>
          <w:rtl/>
          <w:lang w:bidi="fa-IR"/>
        </w:rPr>
      </w:pPr>
      <w:r w:rsidRPr="005928BF">
        <w:rPr>
          <w:rFonts w:ascii="Times New Roman" w:hAnsi="Times New Roman" w:cs="B Lotus" w:hint="cs"/>
          <w:spacing w:val="-4"/>
          <w:sz w:val="29"/>
          <w:szCs w:val="29"/>
          <w:rtl/>
          <w:lang w:bidi="fa-IR"/>
        </w:rPr>
        <w:t>و کتاب‌‌های وجود دارد که در آن احادیث موضوع زیاد بیان شده‌اند از آن جمله می‌توان به تخریج احادیث الاحیاء تأليف عراقی و مختصر آن</w:t>
      </w:r>
      <w:r w:rsidR="00CE4574" w:rsidRPr="005928BF">
        <w:rPr>
          <w:rFonts w:ascii="Times New Roman" w:hAnsi="Times New Roman" w:cs="B Lotus" w:hint="cs"/>
          <w:spacing w:val="-4"/>
          <w:sz w:val="29"/>
          <w:szCs w:val="29"/>
          <w:rtl/>
          <w:lang w:bidi="fa-IR"/>
        </w:rPr>
        <w:t xml:space="preserve"> از صاحب قاموس و </w:t>
      </w:r>
      <w:r w:rsidR="00CE4574" w:rsidRPr="005928BF">
        <w:rPr>
          <w:rFonts w:ascii="Lotus Linotype" w:hAnsi="Lotus Linotype" w:cs="Lotus Linotype"/>
          <w:spacing w:val="-4"/>
          <w:sz w:val="29"/>
          <w:szCs w:val="29"/>
          <w:rtl/>
          <w:lang w:bidi="fa-IR"/>
        </w:rPr>
        <w:t>«المقاصد الحسنة</w:t>
      </w:r>
      <w:r w:rsidRPr="005928BF">
        <w:rPr>
          <w:rFonts w:ascii="Lotus Linotype" w:hAnsi="Lotus Linotype" w:cs="Lotus Linotype"/>
          <w:spacing w:val="-4"/>
          <w:sz w:val="29"/>
          <w:szCs w:val="29"/>
          <w:rtl/>
          <w:lang w:bidi="fa-IR"/>
        </w:rPr>
        <w:t xml:space="preserve"> ف</w:t>
      </w:r>
      <w:r w:rsidR="00CE4574" w:rsidRPr="005928BF">
        <w:rPr>
          <w:rFonts w:ascii="Lotus Linotype" w:hAnsi="Lotus Linotype" w:cs="Lotus Linotype" w:hint="cs"/>
          <w:spacing w:val="-4"/>
          <w:sz w:val="29"/>
          <w:szCs w:val="29"/>
          <w:rtl/>
          <w:lang w:bidi="fa-IR"/>
        </w:rPr>
        <w:t>ي</w:t>
      </w:r>
      <w:r w:rsidRPr="005928BF">
        <w:rPr>
          <w:rFonts w:ascii="Lotus Linotype" w:hAnsi="Lotus Linotype" w:cs="Lotus Linotype"/>
          <w:spacing w:val="-4"/>
          <w:sz w:val="29"/>
          <w:szCs w:val="29"/>
          <w:rtl/>
          <w:lang w:bidi="fa-IR"/>
        </w:rPr>
        <w:t xml:space="preserve"> ال</w:t>
      </w:r>
      <w:r w:rsidR="005928BF">
        <w:rPr>
          <w:rFonts w:ascii="Lotus Linotype" w:hAnsi="Lotus Linotype" w:cs="Lotus Linotype" w:hint="cs"/>
          <w:spacing w:val="-4"/>
          <w:sz w:val="29"/>
          <w:szCs w:val="29"/>
          <w:rtl/>
          <w:lang w:bidi="fa-IR"/>
        </w:rPr>
        <w:t>أ</w:t>
      </w:r>
      <w:r w:rsidRPr="005928BF">
        <w:rPr>
          <w:rFonts w:ascii="Lotus Linotype" w:hAnsi="Lotus Linotype" w:cs="Lotus Linotype"/>
          <w:spacing w:val="-4"/>
          <w:sz w:val="29"/>
          <w:szCs w:val="29"/>
          <w:rtl/>
          <w:lang w:bidi="fa-IR"/>
        </w:rPr>
        <w:t>حادیث الدائر</w:t>
      </w:r>
      <w:r w:rsidR="00CE4574" w:rsidRPr="005928BF">
        <w:rPr>
          <w:rFonts w:ascii="Lotus Linotype" w:hAnsi="Lotus Linotype" w:cs="Lotus Linotype"/>
          <w:spacing w:val="-4"/>
          <w:sz w:val="29"/>
          <w:szCs w:val="29"/>
          <w:rtl/>
          <w:lang w:bidi="fa-IR"/>
        </w:rPr>
        <w:t>ة</w:t>
      </w:r>
      <w:r w:rsidRPr="005928BF">
        <w:rPr>
          <w:rFonts w:ascii="Lotus Linotype" w:hAnsi="Lotus Linotype" w:cs="Lotus Linotype"/>
          <w:spacing w:val="-4"/>
          <w:sz w:val="29"/>
          <w:szCs w:val="29"/>
          <w:rtl/>
          <w:lang w:bidi="fa-IR"/>
        </w:rPr>
        <w:t xml:space="preserve"> علی الأسنة</w:t>
      </w:r>
      <w:r w:rsidR="00CE4574" w:rsidRPr="005928BF">
        <w:rPr>
          <w:rFonts w:ascii="Lotus Linotype" w:hAnsi="Lotus Linotype" w:cs="Lotus Linotype"/>
          <w:spacing w:val="-4"/>
          <w:sz w:val="29"/>
          <w:szCs w:val="29"/>
          <w:rtl/>
          <w:lang w:bidi="fa-IR"/>
        </w:rPr>
        <w:t>»</w:t>
      </w:r>
      <w:r w:rsidRPr="005928BF">
        <w:rPr>
          <w:rFonts w:ascii="Times New Roman" w:hAnsi="Times New Roman" w:cs="B Lotus" w:hint="cs"/>
          <w:spacing w:val="-4"/>
          <w:sz w:val="29"/>
          <w:szCs w:val="29"/>
          <w:rtl/>
          <w:lang w:bidi="fa-IR"/>
        </w:rPr>
        <w:t xml:space="preserve"> تأليف سخاوی اشاره کرد. </w:t>
      </w:r>
    </w:p>
    <w:p w:rsidR="00FD68DE" w:rsidRPr="00C13A01" w:rsidRDefault="00FD68DE" w:rsidP="00256ABB">
      <w:pPr>
        <w:pStyle w:val="StyleComplexBLotus12ptJustifiedFirstline05cmCharCharChar3CharCharChar"/>
        <w:widowControl w:val="0"/>
        <w:spacing w:line="218"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حافظ ابن قیم رساله‌ای دارد به نام «المنار» که در آن بحث‌هایی در مورد حدیث موضوع و امثال آن بیان شده است. و در عصر حاضر علامه معاصر شیخ آلبانی </w:t>
      </w:r>
      <w:r w:rsidR="00572732" w:rsidRPr="0057273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کتاب بزرگی در چند جلد در این مورد تألیف کرده و آن را </w:t>
      </w:r>
      <w:r w:rsidRPr="00572732">
        <w:rPr>
          <w:rFonts w:ascii="Lotus Linotype" w:hAnsi="Lotus Linotype" w:cs="Lotus Linotype"/>
          <w:sz w:val="29"/>
          <w:szCs w:val="29"/>
          <w:rtl/>
          <w:lang w:bidi="fa-IR"/>
        </w:rPr>
        <w:t>«سلسل</w:t>
      </w:r>
      <w:r w:rsidR="00572732">
        <w:rPr>
          <w:rFonts w:ascii="Lotus Linotype" w:hAnsi="Lotus Linotype" w:cs="Lotus Linotype" w:hint="cs"/>
          <w:sz w:val="29"/>
          <w:szCs w:val="29"/>
          <w:rtl/>
          <w:lang w:bidi="fa-IR"/>
        </w:rPr>
        <w:t>ة</w:t>
      </w:r>
      <w:r w:rsidRPr="00572732">
        <w:rPr>
          <w:rFonts w:ascii="Lotus Linotype" w:hAnsi="Lotus Linotype" w:cs="Lotus Linotype"/>
          <w:sz w:val="29"/>
          <w:szCs w:val="29"/>
          <w:rtl/>
          <w:lang w:bidi="fa-IR"/>
        </w:rPr>
        <w:t xml:space="preserve"> ال</w:t>
      </w:r>
      <w:r w:rsidR="003E3A51">
        <w:rPr>
          <w:rFonts w:ascii="Lotus Linotype" w:hAnsi="Lotus Linotype" w:cs="Lotus Linotype" w:hint="cs"/>
          <w:sz w:val="29"/>
          <w:szCs w:val="29"/>
          <w:rtl/>
          <w:lang w:bidi="fa-IR"/>
        </w:rPr>
        <w:t>أ</w:t>
      </w:r>
      <w:r w:rsidRPr="00572732">
        <w:rPr>
          <w:rFonts w:ascii="Lotus Linotype" w:hAnsi="Lotus Linotype" w:cs="Lotus Linotype"/>
          <w:sz w:val="29"/>
          <w:szCs w:val="29"/>
          <w:rtl/>
          <w:lang w:bidi="fa-IR"/>
        </w:rPr>
        <w:t>حادیث الموضوع</w:t>
      </w:r>
      <w:r w:rsidRPr="00572732">
        <w:rPr>
          <w:rFonts w:ascii="Lotus Linotype" w:hAnsi="Lotus Linotype" w:cs="Lotus Linotype"/>
          <w:sz w:val="29"/>
          <w:szCs w:val="29"/>
          <w:rtl/>
        </w:rPr>
        <w:t>ة</w:t>
      </w:r>
      <w:r w:rsidRPr="00572732">
        <w:rPr>
          <w:rFonts w:ascii="Lotus Linotype" w:hAnsi="Lotus Linotype" w:cs="Lotus Linotype"/>
          <w:sz w:val="29"/>
          <w:szCs w:val="29"/>
          <w:rtl/>
          <w:lang w:bidi="fa-IR"/>
        </w:rPr>
        <w:t>» و «سلسل</w:t>
      </w:r>
      <w:r w:rsidR="00572732">
        <w:rPr>
          <w:rFonts w:ascii="Lotus Linotype" w:hAnsi="Lotus Linotype" w:cs="Lotus Linotype" w:hint="cs"/>
          <w:sz w:val="29"/>
          <w:szCs w:val="29"/>
          <w:rtl/>
          <w:lang w:bidi="fa-IR"/>
        </w:rPr>
        <w:t>ة</w:t>
      </w:r>
      <w:r w:rsidRPr="00572732">
        <w:rPr>
          <w:rFonts w:ascii="Lotus Linotype" w:hAnsi="Lotus Linotype" w:cs="Lotus Linotype"/>
          <w:sz w:val="29"/>
          <w:szCs w:val="29"/>
          <w:rtl/>
          <w:lang w:bidi="fa-IR"/>
        </w:rPr>
        <w:t xml:space="preserve"> ال</w:t>
      </w:r>
      <w:r w:rsidR="003E3A51">
        <w:rPr>
          <w:rFonts w:ascii="Lotus Linotype" w:hAnsi="Lotus Linotype" w:cs="Lotus Linotype" w:hint="cs"/>
          <w:sz w:val="29"/>
          <w:szCs w:val="29"/>
          <w:rtl/>
          <w:lang w:bidi="fa-IR"/>
        </w:rPr>
        <w:t>أ</w:t>
      </w:r>
      <w:r w:rsidRPr="00572732">
        <w:rPr>
          <w:rFonts w:ascii="Lotus Linotype" w:hAnsi="Lotus Linotype" w:cs="Lotus Linotype"/>
          <w:sz w:val="29"/>
          <w:szCs w:val="29"/>
          <w:rtl/>
          <w:lang w:bidi="fa-IR"/>
        </w:rPr>
        <w:t>حادیث الصحیحة»</w:t>
      </w:r>
      <w:r w:rsidRPr="00C13A01">
        <w:rPr>
          <w:rFonts w:ascii="Times New Roman" w:hAnsi="Times New Roman" w:cs="B Lotus" w:hint="cs"/>
          <w:sz w:val="29"/>
          <w:szCs w:val="29"/>
          <w:rtl/>
          <w:lang w:bidi="fa-IR"/>
        </w:rPr>
        <w:t xml:space="preserve"> نامیده است. </w:t>
      </w:r>
    </w:p>
    <w:p w:rsidR="00FD68DE" w:rsidRPr="00C13A01" w:rsidRDefault="00FD68DE" w:rsidP="00256ABB">
      <w:pPr>
        <w:pStyle w:val="StyleComplexBLotus12ptJustifiedFirstline05cmCharCharChar3CharCharChar"/>
        <w:widowControl w:val="0"/>
        <w:spacing w:line="218"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خلاف کتا‌ب‌های حدیث شیعه که در معرض چنین تحقیقی قرار نگرفته‌اند، و در کنار احادیث صحیح</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احادیث موضوع و دروغین زیادی جای داده شده است و بلکه تا به امروز شیعیان کتاب مفصلی در شناخت احادیث موضوع تألیف نکرده‌اند با اینکه افرادی چون مغیره و ابی‌الخطاب احادیث زیادی ساخته و در ردیف احادیثی قرار داده‌اند که شیعیان ادعا می‌کنند که این احادیث را از اهل بیت فراگرفته‌اند ... و اگر کسی نگاهی کوتاه بر کتاب الکافی بیندازد ديگر نیازی به توضیح نیست ... و احادیث دروغین زیادی در آن به چشم می‌خورد همانند احادیثی که به دروغ به اهل بیت نسبت داده‌ می‌شود در مورد اینکه قرآن تحریف شده است یا احادیثی که می‌گوید ائمه</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علم غیب می‌دانند و یا به آنها وحی می‌شود و آنها می‌دانند که چه زمانی خواهند مرد ... و دیگر احادیث دروغینی که ذکر شده‌ است ... و از طرفی از شیعه باید پرسید که آیا کلینی صاحب کتاب الکافی از افراطی‌های کینه‌توز به شمار نمی‌رود، آیا مگر کلینی در کتابش نگفته است که امام صادق می‌گوید که قرآن تحریف شده است و در کتاب الحجه کافی فصلي قرار داده و دهها حدیث از زبان صادق روایت کرده که فلان آیه این طور نازل نشده بلکه این طور نازل شده است. </w:t>
      </w:r>
    </w:p>
    <w:p w:rsidR="00FD68DE" w:rsidRPr="00C13A01" w:rsidRDefault="00FD68DE" w:rsidP="00256ABB">
      <w:pPr>
        <w:pStyle w:val="StyleComplexBLotus12ptJustifiedFirstline05cmCharCharChar3CharCharChar"/>
        <w:widowControl w:val="0"/>
        <w:spacing w:line="218"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همين خاطر، این شیعیان حتی یک کتاب در مورد احادیث موضوع تألیف نکرده‌اند چون اگر آنها این کار را بکنند مذهب عبدالحسین از هم فرومی‌پاشد چون مذهب او برپایه احادیث موضوع و دروغین استوار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شیخ شیعه‌ها هاشم در کتابش </w:t>
      </w:r>
      <w:r w:rsidRPr="00572732">
        <w:rPr>
          <w:rFonts w:ascii="Lotus Linotype" w:hAnsi="Lotus Linotype" w:cs="Lotus Linotype"/>
          <w:sz w:val="29"/>
          <w:szCs w:val="29"/>
          <w:rtl/>
          <w:lang w:bidi="fa-IR"/>
        </w:rPr>
        <w:t>«الموضوعات ف</w:t>
      </w:r>
      <w:r w:rsidR="00572732">
        <w:rPr>
          <w:rFonts w:ascii="Lotus Linotype" w:hAnsi="Lotus Linotype" w:cs="Lotus Linotype" w:hint="cs"/>
          <w:sz w:val="29"/>
          <w:szCs w:val="29"/>
          <w:rtl/>
          <w:lang w:bidi="fa-IR"/>
        </w:rPr>
        <w:t>ي</w:t>
      </w:r>
      <w:r w:rsidRPr="00572732">
        <w:rPr>
          <w:rFonts w:ascii="Lotus Linotype" w:hAnsi="Lotus Linotype" w:cs="Lotus Linotype"/>
          <w:sz w:val="29"/>
          <w:szCs w:val="29"/>
          <w:rtl/>
          <w:lang w:bidi="fa-IR"/>
        </w:rPr>
        <w:t xml:space="preserve"> ال</w:t>
      </w:r>
      <w:r w:rsidR="00572732" w:rsidRPr="00572732">
        <w:rPr>
          <w:rFonts w:ascii="Lotus Linotype" w:hAnsi="Lotus Linotype" w:cs="Lotus Linotype"/>
          <w:sz w:val="29"/>
          <w:szCs w:val="29"/>
          <w:rtl/>
          <w:lang w:bidi="fa-IR"/>
        </w:rPr>
        <w:t>آ</w:t>
      </w:r>
      <w:r w:rsidRPr="00572732">
        <w:rPr>
          <w:rFonts w:ascii="Lotus Linotype" w:hAnsi="Lotus Linotype" w:cs="Lotus Linotype"/>
          <w:sz w:val="29"/>
          <w:szCs w:val="29"/>
          <w:rtl/>
          <w:lang w:bidi="fa-IR"/>
        </w:rPr>
        <w:t>ثار وال</w:t>
      </w:r>
      <w:r w:rsidR="00572732" w:rsidRPr="00572732">
        <w:rPr>
          <w:rFonts w:ascii="Lotus Linotype" w:hAnsi="Lotus Linotype" w:cs="Lotus Linotype"/>
          <w:sz w:val="29"/>
          <w:szCs w:val="29"/>
          <w:rtl/>
          <w:lang w:bidi="fa-IR"/>
        </w:rPr>
        <w:t>أ</w:t>
      </w:r>
      <w:r w:rsidRPr="00572732">
        <w:rPr>
          <w:rFonts w:ascii="Lotus Linotype" w:hAnsi="Lotus Linotype" w:cs="Lotus Linotype"/>
          <w:sz w:val="29"/>
          <w:szCs w:val="29"/>
          <w:rtl/>
          <w:lang w:bidi="fa-IR"/>
        </w:rPr>
        <w:t>خبار»</w:t>
      </w:r>
      <w:r w:rsidRPr="00C13A01">
        <w:rPr>
          <w:rFonts w:ascii="Times New Roman" w:hAnsi="Times New Roman" w:cs="B Lotus" w:hint="cs"/>
          <w:sz w:val="29"/>
          <w:szCs w:val="29"/>
          <w:rtl/>
          <w:lang w:bidi="fa-IR"/>
        </w:rPr>
        <w:t>، ص 253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احادیث موجود در مجموعه‌های حدیث همچون الکافی و الوافی و غیره را بررسی کنیم خواهیم دید که افراطی‌ها و دشمنان ائمه از هر دری وارد شده‌اند تا احادیث ائمه را خراب و فاسد کنند و آنها را بدنام نمایند و همچنین به قرآن روی آورده‌اند تا سم‌های خود را به آن بپاشند چون که قرآن تنها کلامی است که مفاهیم آن گسترده است از این رو آنها صدها آیه را به دلخواه خود تفسیر کرده‌اند و به دروغ این چیزها را به ائمه نسبت داده‌اند تا اینگونه مردم را گمراه کنند، و علی‌</w:t>
      </w:r>
      <w:r w:rsidR="0057273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حسان و عمویش عبدالرحمن بن کثیر و علی</w:t>
      </w:r>
      <w:r w:rsidR="0057273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ابی‌حمزه بطائنی کتاب‌هایی در تفسیر تألیف کرده‌اند که همه آنها دروغ و تحریف و گمراهی است که با اسلوب قرآن و بلاغت و اهداف آن هماهنگ نمی‌ب</w:t>
      </w:r>
      <w:r w:rsidR="001D0174">
        <w:rPr>
          <w:rFonts w:ascii="Times New Roman" w:hAnsi="Times New Roman" w:cs="B Lotus" w:hint="cs"/>
          <w:sz w:val="29"/>
          <w:szCs w:val="29"/>
          <w:rtl/>
          <w:lang w:bidi="fa-IR"/>
        </w:rPr>
        <w:t>اشد).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به عبدالحسین می‌گوییم تو از راه به دررفته‌ای و همه مسلمین را متهم کرده‌ای که آنها ارزش و جایگاه صحاح را ندانسته‌اند در حالی که در حقیقت تو ارزش واقعی صحاح خودت را ندانسته‌ای! اما نویسنده (عبدالحسین) حقیقت را در مورد صحاح خود نمی‌گوید تا مسلمین را در مورد کتاب‌های معتبرشان دچار تردید کند و او از ما می‌خواهد تا آنچه را که می‌گوید قبول کنیم و دیدگاه او را بپذیریم</w:t>
      </w:r>
      <w:r w:rsidR="004610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ما خوانندگان شناختی از مذهب او نداریم از این رو تا وقتی مذهب او را بی‌طرفانه و منصفانه مورد بررسی قرار ندهیم در مورد او قضاوت نمی‌کنیم و بعد از بررسی مذهبش در چهارچوب مذهبی که دارد او را مورد ارزیابی قرار می‌دهیم، اما اینکه ما بازیچه خیال‌پردازی‌ها و هواپرستی‌های او قرار بگیریم چنین چیزی برخلاف شیوه علمی است، بنابراین بهتر بود که آقای عبدالحسین به جای اینکه بگوید که صحاح و مسانید باید از احادیث ابوهریره پاک گردند به پاک‌سازی و پالایش کتاب‌های حدیث مذهب خودش می‌پرداخت و و خاصتاً کتاب الکافی را از کفریاتی همچون احادیثی که می‌گویند قرآن تحریف شده و احادیثی که اصحاب پیامبر</w:t>
      </w:r>
      <w:r w:rsidR="00461025">
        <w:rPr>
          <w:rFonts w:ascii="Times New Roman" w:hAnsi="Times New Roman" w:cs="B Lotus" w:hint="cs"/>
          <w:sz w:val="29"/>
          <w:szCs w:val="29"/>
          <w:rtl/>
          <w:lang w:bidi="fa-IR"/>
        </w:rPr>
        <w:t xml:space="preserve"> </w:t>
      </w:r>
      <w:r w:rsidR="00461025" w:rsidRPr="0046102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کافر قرار می‌دهند و عفت امهات المؤمنین را زیر سؤال می‌برند و احادیثی که ائمه را تا حد خدا بالا می‌برند پاک می‌کرد.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بهتر بود او به جای مخالفت با خدا و پیامبرش</w:t>
      </w:r>
      <w:r w:rsidR="00461025">
        <w:rPr>
          <w:rFonts w:ascii="Times New Roman" w:hAnsi="Times New Roman" w:cs="B Lotus" w:hint="cs"/>
          <w:sz w:val="29"/>
          <w:szCs w:val="29"/>
          <w:rtl/>
          <w:lang w:bidi="fa-IR"/>
        </w:rPr>
        <w:t xml:space="preserve"> </w:t>
      </w:r>
      <w:r w:rsidR="00461025" w:rsidRPr="0046102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به جای این ادعا که الکافی قدیمی‌ترین و بهترین و بزرگترین کتاب‌های چهارگانه می‌باشد پالایشی در کتاب‌هایش انجام می‌داد، چون اهل سنت این کار را کرده‌اند که ظهور صحاح سته نتیجه پژوهش و تحقیق و پاک‌سازی آنها می‌باشد.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بهتر بود عبدالحسین به جای تألیف کتاب‌هایی مسموم که امت را متفرق می‌کند</w:t>
      </w:r>
      <w:r>
        <w:rPr>
          <w:rStyle w:val="a7"/>
          <w:rFonts w:cs="B Lotus"/>
          <w:spacing w:val="-4"/>
          <w:sz w:val="29"/>
          <w:szCs w:val="29"/>
          <w:rtl/>
          <w:lang w:bidi="fa-IR"/>
        </w:rPr>
        <w:t>(</w:t>
      </w:r>
      <w:r w:rsidRPr="00C13A01">
        <w:rPr>
          <w:rStyle w:val="a7"/>
          <w:rFonts w:cs="B Lotus"/>
          <w:spacing w:val="-4"/>
          <w:sz w:val="29"/>
          <w:szCs w:val="29"/>
          <w:rtl/>
          <w:lang w:bidi="fa-IR"/>
        </w:rPr>
        <w:footnoteReference w:id="54"/>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همچون کتاب </w:t>
      </w:r>
      <w:r w:rsidRPr="00461025">
        <w:rPr>
          <w:rFonts w:ascii="Lotus Linotype" w:hAnsi="Lotus Linotype" w:cs="Lotus Linotype"/>
          <w:sz w:val="29"/>
          <w:szCs w:val="29"/>
          <w:rtl/>
          <w:lang w:bidi="fa-IR"/>
        </w:rPr>
        <w:t>«الفصول المهم</w:t>
      </w:r>
      <w:r w:rsidR="00E37D75">
        <w:rPr>
          <w:rFonts w:ascii="Lotus Linotype" w:hAnsi="Lotus Linotype" w:cs="Lotus Linotype" w:hint="cs"/>
          <w:sz w:val="29"/>
          <w:szCs w:val="29"/>
          <w:rtl/>
          <w:lang w:bidi="fa-IR"/>
        </w:rPr>
        <w:t>ة</w:t>
      </w:r>
      <w:r w:rsidRPr="00461025">
        <w:rPr>
          <w:rFonts w:ascii="Lotus Linotype" w:hAnsi="Lotus Linotype" w:cs="Lotus Linotype"/>
          <w:sz w:val="29"/>
          <w:szCs w:val="29"/>
          <w:rtl/>
          <w:lang w:bidi="fa-IR"/>
        </w:rPr>
        <w:t xml:space="preserve"> ف</w:t>
      </w:r>
      <w:r w:rsidR="00E37D75">
        <w:rPr>
          <w:rFonts w:ascii="Lotus Linotype" w:hAnsi="Lotus Linotype" w:cs="Lotus Linotype" w:hint="cs"/>
          <w:sz w:val="29"/>
          <w:szCs w:val="29"/>
          <w:rtl/>
          <w:lang w:bidi="fa-IR"/>
        </w:rPr>
        <w:t>ي</w:t>
      </w:r>
      <w:r w:rsidR="00E37D75">
        <w:rPr>
          <w:rFonts w:ascii="Lotus Linotype" w:hAnsi="Lotus Linotype" w:cs="Lotus Linotype"/>
          <w:sz w:val="29"/>
          <w:szCs w:val="29"/>
          <w:rtl/>
          <w:lang w:bidi="fa-IR"/>
        </w:rPr>
        <w:t xml:space="preserve"> تألیف ال</w:t>
      </w:r>
      <w:r w:rsidR="00E37D75">
        <w:rPr>
          <w:rFonts w:ascii="Lotus Linotype" w:hAnsi="Lotus Linotype" w:cs="Lotus Linotype" w:hint="cs"/>
          <w:sz w:val="29"/>
          <w:szCs w:val="29"/>
          <w:rtl/>
          <w:lang w:bidi="fa-IR"/>
        </w:rPr>
        <w:t>أ</w:t>
      </w:r>
      <w:r w:rsidRPr="00461025">
        <w:rPr>
          <w:rFonts w:ascii="Lotus Linotype" w:hAnsi="Lotus Linotype" w:cs="Lotus Linotype"/>
          <w:sz w:val="29"/>
          <w:szCs w:val="29"/>
          <w:rtl/>
          <w:lang w:bidi="fa-IR"/>
        </w:rPr>
        <w:t>م</w:t>
      </w:r>
      <w:r w:rsidR="00E37D75">
        <w:rPr>
          <w:rFonts w:ascii="Lotus Linotype" w:hAnsi="Lotus Linotype" w:cs="Lotus Linotype" w:hint="cs"/>
          <w:sz w:val="29"/>
          <w:szCs w:val="29"/>
          <w:rtl/>
          <w:lang w:bidi="fa-IR"/>
        </w:rPr>
        <w:t>ة</w:t>
      </w:r>
      <w:r w:rsidRPr="00461025">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که در حقیقت باید اسم آن </w:t>
      </w:r>
      <w:r w:rsidRPr="00E37D75">
        <w:rPr>
          <w:rFonts w:ascii="Lotus Linotype" w:hAnsi="Lotus Linotype" w:cs="Lotus Linotype"/>
          <w:sz w:val="29"/>
          <w:szCs w:val="29"/>
          <w:rtl/>
          <w:lang w:bidi="fa-IR"/>
        </w:rPr>
        <w:t>«الفصول المهم</w:t>
      </w:r>
      <w:r w:rsidR="00E37D75" w:rsidRPr="00E37D75">
        <w:rPr>
          <w:rFonts w:ascii="Lotus Linotype" w:hAnsi="Lotus Linotype" w:cs="Lotus Linotype"/>
          <w:sz w:val="29"/>
          <w:szCs w:val="29"/>
          <w:rtl/>
          <w:lang w:bidi="fa-IR"/>
        </w:rPr>
        <w:t>ة</w:t>
      </w:r>
      <w:r w:rsidRPr="00E37D75">
        <w:rPr>
          <w:rFonts w:ascii="Lotus Linotype" w:hAnsi="Lotus Linotype" w:cs="Lotus Linotype"/>
          <w:sz w:val="29"/>
          <w:szCs w:val="29"/>
          <w:rtl/>
          <w:lang w:bidi="fa-IR"/>
        </w:rPr>
        <w:t xml:space="preserve"> ف</w:t>
      </w:r>
      <w:r w:rsidR="00E37D75" w:rsidRPr="00E37D75">
        <w:rPr>
          <w:rFonts w:ascii="Lotus Linotype" w:hAnsi="Lotus Linotype" w:cs="Lotus Linotype"/>
          <w:sz w:val="29"/>
          <w:szCs w:val="29"/>
          <w:rtl/>
          <w:lang w:bidi="fa-IR"/>
        </w:rPr>
        <w:t>ي</w:t>
      </w:r>
      <w:r w:rsidRPr="00E37D75">
        <w:rPr>
          <w:rFonts w:ascii="Lotus Linotype" w:hAnsi="Lotus Linotype" w:cs="Lotus Linotype"/>
          <w:sz w:val="29"/>
          <w:szCs w:val="29"/>
          <w:rtl/>
          <w:lang w:bidi="fa-IR"/>
        </w:rPr>
        <w:t xml:space="preserve"> تشتیت ال</w:t>
      </w:r>
      <w:r w:rsidR="00E37D75" w:rsidRPr="00E37D75">
        <w:rPr>
          <w:rFonts w:ascii="Lotus Linotype" w:hAnsi="Lotus Linotype" w:cs="Lotus Linotype"/>
          <w:sz w:val="29"/>
          <w:szCs w:val="29"/>
          <w:rtl/>
          <w:lang w:bidi="fa-IR"/>
        </w:rPr>
        <w:t>أ</w:t>
      </w:r>
      <w:r w:rsidRPr="00E37D75">
        <w:rPr>
          <w:rFonts w:ascii="Lotus Linotype" w:hAnsi="Lotus Linotype" w:cs="Lotus Linotype"/>
          <w:sz w:val="29"/>
          <w:szCs w:val="29"/>
          <w:rtl/>
          <w:lang w:bidi="fa-IR"/>
        </w:rPr>
        <w:t>م</w:t>
      </w:r>
      <w:r w:rsidR="00E37D75" w:rsidRPr="00E37D75">
        <w:rPr>
          <w:rFonts w:ascii="Lotus Linotype" w:hAnsi="Lotus Linotype" w:cs="Lotus Linotype"/>
          <w:sz w:val="29"/>
          <w:szCs w:val="29"/>
          <w:rtl/>
          <w:lang w:bidi="fa-IR"/>
        </w:rPr>
        <w:t>ة»</w:t>
      </w:r>
      <w:r>
        <w:rPr>
          <w:rStyle w:val="a7"/>
          <w:rFonts w:cs="B Lotus"/>
          <w:spacing w:val="-4"/>
          <w:sz w:val="29"/>
          <w:szCs w:val="29"/>
          <w:rtl/>
          <w:lang w:bidi="fa-IR"/>
        </w:rPr>
        <w:t>(</w:t>
      </w:r>
      <w:r w:rsidRPr="00C13A01">
        <w:rPr>
          <w:rStyle w:val="a7"/>
          <w:rFonts w:cs="B Lotus"/>
          <w:spacing w:val="-4"/>
          <w:sz w:val="29"/>
          <w:szCs w:val="29"/>
          <w:rtl/>
          <w:lang w:bidi="fa-IR"/>
        </w:rPr>
        <w:footnoteReference w:id="55"/>
      </w:r>
      <w:r>
        <w:rPr>
          <w:rStyle w:val="a7"/>
          <w:rFonts w:cs="B Lotus"/>
          <w:spacing w:val="-4"/>
          <w:sz w:val="29"/>
          <w:szCs w:val="29"/>
          <w:rtl/>
          <w:lang w:bidi="fa-IR"/>
        </w:rPr>
        <w:t>)</w:t>
      </w:r>
      <w:r w:rsidR="00E37D75">
        <w:rPr>
          <w:rFonts w:cs="B Lotus" w:hint="cs"/>
          <w:spacing w:val="-4"/>
          <w:sz w:val="29"/>
          <w:szCs w:val="29"/>
          <w:rtl/>
          <w:lang w:bidi="fa-IR"/>
        </w:rPr>
        <w:t xml:space="preserve"> </w:t>
      </w:r>
      <w:r w:rsidRPr="00C13A01">
        <w:rPr>
          <w:rFonts w:ascii="Times New Roman" w:hAnsi="Times New Roman" w:cs="B Lotus" w:hint="cs"/>
          <w:sz w:val="29"/>
          <w:szCs w:val="29"/>
          <w:rtl/>
          <w:lang w:bidi="fa-IR"/>
        </w:rPr>
        <w:t xml:space="preserve">می‌بود، کار پاک‌سازی کتاب‌های حدیث شیعه را انجام می‌داد.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بهتر بود عبدالحسین به جای جستجو و عیبجویی از صحابيی که امت بر اساس تأیید خدا و پیامبر</w:t>
      </w:r>
      <w:r w:rsidR="00E37D75">
        <w:rPr>
          <w:rFonts w:ascii="Times New Roman" w:hAnsi="Times New Roman" w:cs="B Lotus" w:hint="cs"/>
          <w:sz w:val="29"/>
          <w:szCs w:val="29"/>
          <w:rtl/>
          <w:lang w:bidi="fa-IR"/>
        </w:rPr>
        <w:t xml:space="preserve"> </w:t>
      </w:r>
      <w:r w:rsidR="00E37D75" w:rsidRPr="00E37D7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عدالت و معتمد بودن او اجماع کرده‌اند زندگی استادش نوری طبرسی را بررسی می‌کرد، نوری طبرسی که کتابی در مورد اثبات تحریف قرآن تألیف کرده و آن را </w:t>
      </w:r>
      <w:r w:rsidRPr="00E37D75">
        <w:rPr>
          <w:rFonts w:ascii="Lotus Linotype" w:hAnsi="Lotus Linotype" w:cs="Lotus Linotype"/>
          <w:sz w:val="29"/>
          <w:szCs w:val="29"/>
          <w:rtl/>
          <w:lang w:bidi="fa-IR"/>
        </w:rPr>
        <w:t>«فصل الخطاب ف</w:t>
      </w:r>
      <w:r w:rsidR="00E37D75" w:rsidRPr="00E37D75">
        <w:rPr>
          <w:rFonts w:ascii="Lotus Linotype" w:hAnsi="Lotus Linotype" w:cs="Lotus Linotype"/>
          <w:sz w:val="29"/>
          <w:szCs w:val="29"/>
          <w:rtl/>
          <w:lang w:bidi="fa-IR"/>
        </w:rPr>
        <w:t>ي إ</w:t>
      </w:r>
      <w:r w:rsidRPr="00E37D75">
        <w:rPr>
          <w:rFonts w:ascii="Lotus Linotype" w:hAnsi="Lotus Linotype" w:cs="Lotus Linotype"/>
          <w:sz w:val="29"/>
          <w:szCs w:val="29"/>
          <w:rtl/>
          <w:lang w:bidi="fa-IR"/>
        </w:rPr>
        <w:t>ثبات تحریف کتاب رب الارباب</w:t>
      </w:r>
      <w:r w:rsidR="00E37D75" w:rsidRPr="00E37D75">
        <w:rPr>
          <w:rFonts w:ascii="Lotus Linotype" w:hAnsi="Lotus Linotype" w:cs="Lotus Linotype"/>
          <w:sz w:val="29"/>
          <w:szCs w:val="29"/>
          <w:rtl/>
          <w:lang w:bidi="fa-IR"/>
        </w:rPr>
        <w:t>»</w:t>
      </w:r>
      <w:r>
        <w:rPr>
          <w:rStyle w:val="a7"/>
          <w:rFonts w:cs="B Lotus"/>
          <w:spacing w:val="-4"/>
          <w:sz w:val="29"/>
          <w:szCs w:val="29"/>
          <w:rtl/>
          <w:lang w:bidi="fa-IR"/>
        </w:rPr>
        <w:t>(</w:t>
      </w:r>
      <w:r w:rsidRPr="00C13A01">
        <w:rPr>
          <w:rStyle w:val="a7"/>
          <w:rFonts w:cs="B Lotus"/>
          <w:spacing w:val="-4"/>
          <w:sz w:val="29"/>
          <w:szCs w:val="29"/>
          <w:rtl/>
          <w:lang w:bidi="fa-IR"/>
        </w:rPr>
        <w:footnoteReference w:id="56"/>
      </w:r>
      <w:r>
        <w:rPr>
          <w:rStyle w:val="a7"/>
          <w:rFonts w:cs="B Lotus"/>
          <w:spacing w:val="-4"/>
          <w:sz w:val="29"/>
          <w:szCs w:val="29"/>
          <w:rtl/>
          <w:lang w:bidi="fa-IR"/>
        </w:rPr>
        <w:t>)</w:t>
      </w:r>
      <w:r w:rsidR="00E37D75">
        <w:rPr>
          <w:rFonts w:cs="B Lotus" w:hint="cs"/>
          <w:spacing w:val="-4"/>
          <w:sz w:val="29"/>
          <w:szCs w:val="29"/>
          <w:rtl/>
          <w:lang w:bidi="fa-IR"/>
        </w:rPr>
        <w:t xml:space="preserve"> </w:t>
      </w:r>
      <w:r w:rsidRPr="00C13A01">
        <w:rPr>
          <w:rFonts w:ascii="Times New Roman" w:hAnsi="Times New Roman" w:cs="B Lotus" w:hint="cs"/>
          <w:sz w:val="29"/>
          <w:szCs w:val="29"/>
          <w:rtl/>
          <w:lang w:bidi="fa-IR"/>
        </w:rPr>
        <w:t xml:space="preserve">نامیده است، و او در این کتابش حدود 1800 روایت از روایات خودشان آورده که می‌گویند قرآن تحریف شده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بهتر بود او در رد استادش</w:t>
      </w:r>
      <w:r>
        <w:rPr>
          <w:rStyle w:val="a7"/>
          <w:rFonts w:cs="B Lotus"/>
          <w:spacing w:val="-4"/>
          <w:sz w:val="29"/>
          <w:szCs w:val="29"/>
          <w:rtl/>
          <w:lang w:bidi="fa-IR"/>
        </w:rPr>
        <w:t>(</w:t>
      </w:r>
      <w:r w:rsidRPr="00C13A01">
        <w:rPr>
          <w:rStyle w:val="a7"/>
          <w:rFonts w:cs="B Lotus"/>
          <w:spacing w:val="-4"/>
          <w:sz w:val="29"/>
          <w:szCs w:val="29"/>
          <w:rtl/>
          <w:lang w:bidi="fa-IR"/>
        </w:rPr>
        <w:footnoteReference w:id="57"/>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قلمفرسایی می‌کرد و به جای کافر قرار دادن ابوهریره او را کافر قرار می‌داد چون خدا چنین کسی را کافر شمرده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Default="002C18A6"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راویان شیعیان</w:t>
      </w:r>
      <w:r w:rsidR="00411660">
        <w:rPr>
          <w:rFonts w:cs="B Titr" w:hint="cs"/>
          <w:b w:val="0"/>
          <w:bCs w:val="0"/>
          <w:sz w:val="29"/>
          <w:szCs w:val="29"/>
          <w:rtl/>
          <w:lang w:bidi="fa-IR"/>
        </w:rPr>
        <w:t xml:space="preserve"> در ترازو</w:t>
      </w:r>
      <w:r w:rsidR="00FE01A0">
        <w:rPr>
          <w:rFonts w:cs="B Titr" w:hint="cs"/>
          <w:b w:val="0"/>
          <w:bCs w:val="0"/>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طبق تصریح کتاب‌های شیعه امام صادق از این رنج می‌برد که افرادی جاهل نزد او می‌آمدند و می‌رفتند و احادیث دروغینی روایت می‌کردند و به امام صادق نسبت می‌دادند و آنها برای آن که از مردم پول بگیرند و نان به دست بیاورند احادیثی دروغين را به امام نسبت می‌دادند!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از اینجا ما این خطر بزرگ را درک می‌کنیم که شیعه‌ها می‌گویند که چهار هزار راوی از امام صادق حدیث روایت کرده‌اند و برخی از علمای شیعه بدون استثناء همه این چهار هزار راوی را ثقه و مورد اعتماد دانسته‌اند و روایات دروغگویان را پذیرفته‌اند در حالی که ابوعبدالله از اینکه افراد زیادی به دروغ به نام او حدیث می‌سازند رنج می‌برد و می‌گفت که از همه کسانی که ادعای تشیع می‌کنند فقط هفده نفر شیعه واقعی او هستند! </w:t>
      </w:r>
    </w:p>
    <w:p w:rsidR="00FD68DE" w:rsidRPr="00411660" w:rsidRDefault="00411660" w:rsidP="00214410">
      <w:pPr>
        <w:pStyle w:val="2"/>
        <w:keepNext w:val="0"/>
        <w:widowControl w:val="0"/>
        <w:spacing w:before="0" w:after="0" w:line="221" w:lineRule="auto"/>
        <w:ind w:firstLine="284"/>
        <w:jc w:val="lowKashida"/>
        <w:rPr>
          <w:rFonts w:cs="B Lotus" w:hint="cs"/>
          <w:b w:val="0"/>
          <w:bCs w:val="0"/>
          <w:i w:val="0"/>
          <w:iCs w:val="0"/>
          <w:sz w:val="29"/>
          <w:szCs w:val="29"/>
          <w:rtl/>
          <w:lang w:bidi="fa-IR"/>
        </w:rPr>
      </w:pPr>
      <w:r w:rsidRPr="00411660">
        <w:rPr>
          <w:rFonts w:ascii="Lotus Linotype" w:hAnsi="Lotus Linotype" w:cs="Lotus Linotype"/>
          <w:i w:val="0"/>
          <w:iCs w:val="0"/>
          <w:sz w:val="29"/>
          <w:szCs w:val="29"/>
          <w:rtl/>
          <w:lang w:bidi="fa-IR"/>
        </w:rPr>
        <w:t>عوف عقیلی:</w:t>
      </w:r>
      <w:r w:rsidRPr="00411660">
        <w:rPr>
          <w:rFonts w:cs="B Lotus" w:hint="cs"/>
          <w:b w:val="0"/>
          <w:bCs w:val="0"/>
          <w:i w:val="0"/>
          <w:iCs w:val="0"/>
          <w:sz w:val="29"/>
          <w:szCs w:val="29"/>
          <w:rtl/>
          <w:lang w:bidi="fa-IR"/>
        </w:rPr>
        <w:t xml:space="preserve"> </w:t>
      </w:r>
      <w:r w:rsidR="00FD68DE" w:rsidRPr="00411660">
        <w:rPr>
          <w:rFonts w:cs="B Lotus" w:hint="cs"/>
          <w:b w:val="0"/>
          <w:bCs w:val="0"/>
          <w:i w:val="0"/>
          <w:iCs w:val="0"/>
          <w:sz w:val="29"/>
          <w:szCs w:val="29"/>
          <w:rtl/>
          <w:lang w:bidi="fa-IR"/>
        </w:rPr>
        <w:t xml:space="preserve">برخی از راویان شیعه شرابخوار بودند همانند عوف عقیلی، کشی در رجال، (ص 90) از فرات بن احنف روایت می‌کند که گفت: عقیلی از یاران امیرالمؤمنین بود او شرابخوار بود اما حدیث را همان طور که شنیده بود بیان می‌کرد!! </w:t>
      </w:r>
    </w:p>
    <w:p w:rsidR="00FD68DE" w:rsidRPr="00411660"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411660">
        <w:rPr>
          <w:rFonts w:ascii="Times New Roman" w:hAnsi="Times New Roman" w:cs="B Lotus" w:hint="cs"/>
          <w:sz w:val="29"/>
          <w:szCs w:val="29"/>
          <w:rtl/>
          <w:lang w:bidi="fa-IR"/>
        </w:rPr>
        <w:t xml:space="preserve">نمی‌دانم آیا او در حالت مستی حدیث می‌گفته است یا بعد از آن که به هوش می‌آمده است!! </w:t>
      </w:r>
    </w:p>
    <w:p w:rsidR="00FD68DE" w:rsidRPr="00411660" w:rsidRDefault="00FD68DE" w:rsidP="00214410">
      <w:pPr>
        <w:pStyle w:val="2"/>
        <w:keepNext w:val="0"/>
        <w:widowControl w:val="0"/>
        <w:spacing w:before="0" w:after="0" w:line="221" w:lineRule="auto"/>
        <w:ind w:firstLine="284"/>
        <w:jc w:val="lowKashida"/>
        <w:rPr>
          <w:rFonts w:cs="B Lotus" w:hint="cs"/>
          <w:b w:val="0"/>
          <w:bCs w:val="0"/>
          <w:i w:val="0"/>
          <w:iCs w:val="0"/>
          <w:sz w:val="29"/>
          <w:szCs w:val="29"/>
          <w:rtl/>
          <w:lang w:bidi="fa-IR"/>
        </w:rPr>
      </w:pPr>
      <w:r w:rsidRPr="00411660">
        <w:rPr>
          <w:rFonts w:ascii="Lotus Linotype" w:hAnsi="Lotus Linotype" w:cs="Lotus Linotype"/>
          <w:i w:val="0"/>
          <w:iCs w:val="0"/>
          <w:sz w:val="29"/>
          <w:szCs w:val="29"/>
          <w:rtl/>
          <w:lang w:bidi="fa-IR"/>
        </w:rPr>
        <w:t>محمد</w:t>
      </w:r>
      <w:r w:rsidR="00411660">
        <w:rPr>
          <w:rFonts w:ascii="Lotus Linotype" w:hAnsi="Lotus Linotype" w:cs="Lotus Linotype" w:hint="cs"/>
          <w:i w:val="0"/>
          <w:iCs w:val="0"/>
          <w:sz w:val="29"/>
          <w:szCs w:val="29"/>
          <w:rtl/>
          <w:lang w:bidi="fa-IR"/>
        </w:rPr>
        <w:t xml:space="preserve"> </w:t>
      </w:r>
      <w:r w:rsidRPr="00411660">
        <w:rPr>
          <w:rFonts w:ascii="Lotus Linotype" w:hAnsi="Lotus Linotype" w:cs="Lotus Linotype"/>
          <w:i w:val="0"/>
          <w:iCs w:val="0"/>
          <w:sz w:val="29"/>
          <w:szCs w:val="29"/>
          <w:rtl/>
          <w:lang w:bidi="fa-IR"/>
        </w:rPr>
        <w:t>بن ابی</w:t>
      </w:r>
      <w:r w:rsidRPr="00411660">
        <w:rPr>
          <w:rFonts w:ascii="Lotus Linotype" w:hAnsi="Lotus Linotype" w:cs="B Lotus"/>
          <w:i w:val="0"/>
          <w:iCs w:val="0"/>
          <w:sz w:val="29"/>
          <w:szCs w:val="29"/>
          <w:rtl/>
          <w:lang w:bidi="fa-IR"/>
        </w:rPr>
        <w:t>‌</w:t>
      </w:r>
      <w:r w:rsidRPr="00411660">
        <w:rPr>
          <w:rFonts w:ascii="Lotus Linotype" w:hAnsi="Lotus Linotype" w:cs="Lotus Linotype"/>
          <w:i w:val="0"/>
          <w:iCs w:val="0"/>
          <w:sz w:val="29"/>
          <w:szCs w:val="29"/>
          <w:rtl/>
          <w:lang w:bidi="fa-IR"/>
        </w:rPr>
        <w:t>عباد</w:t>
      </w:r>
      <w:r w:rsidR="00411660" w:rsidRPr="00411660">
        <w:rPr>
          <w:rFonts w:ascii="Lotus Linotype" w:hAnsi="Lotus Linotype" w:cs="Lotus Linotype"/>
          <w:i w:val="0"/>
          <w:iCs w:val="0"/>
          <w:sz w:val="29"/>
          <w:szCs w:val="29"/>
          <w:rtl/>
          <w:lang w:bidi="fa-IR"/>
        </w:rPr>
        <w:t>:</w:t>
      </w:r>
      <w:r w:rsidR="00411660" w:rsidRPr="00411660">
        <w:rPr>
          <w:rFonts w:ascii="Lotus Linotype" w:hAnsi="Lotus Linotype" w:cs="B Lotus" w:hint="cs"/>
          <w:b w:val="0"/>
          <w:bCs w:val="0"/>
          <w:i w:val="0"/>
          <w:iCs w:val="0"/>
          <w:sz w:val="29"/>
          <w:szCs w:val="29"/>
          <w:rtl/>
          <w:lang w:bidi="fa-IR"/>
        </w:rPr>
        <w:t xml:space="preserve"> </w:t>
      </w:r>
      <w:r w:rsidRPr="00411660">
        <w:rPr>
          <w:rFonts w:cs="B Lotus" w:hint="cs"/>
          <w:b w:val="0"/>
          <w:bCs w:val="0"/>
          <w:i w:val="0"/>
          <w:iCs w:val="0"/>
          <w:sz w:val="29"/>
          <w:szCs w:val="29"/>
          <w:rtl/>
          <w:lang w:bidi="fa-IR"/>
        </w:rPr>
        <w:t>یکی دیگر از راویان شیعه که شراب می‌نوشید و گناه انجام می‌داد محمد</w:t>
      </w:r>
      <w:r w:rsidR="00411660">
        <w:rPr>
          <w:rFonts w:cs="B Lotus" w:hint="cs"/>
          <w:b w:val="0"/>
          <w:bCs w:val="0"/>
          <w:i w:val="0"/>
          <w:iCs w:val="0"/>
          <w:sz w:val="29"/>
          <w:szCs w:val="29"/>
          <w:rtl/>
          <w:lang w:bidi="fa-IR"/>
        </w:rPr>
        <w:t xml:space="preserve"> </w:t>
      </w:r>
      <w:r w:rsidRPr="00411660">
        <w:rPr>
          <w:rFonts w:cs="B Lotus" w:hint="cs"/>
          <w:b w:val="0"/>
          <w:bCs w:val="0"/>
          <w:i w:val="0"/>
          <w:iCs w:val="0"/>
          <w:sz w:val="29"/>
          <w:szCs w:val="29"/>
          <w:rtl/>
          <w:lang w:bidi="fa-IR"/>
        </w:rPr>
        <w:t>بن ابی‌عباد بود، محمدمهدی در کتابش «الجامع لرواه و</w:t>
      </w:r>
      <w:r w:rsidR="00411660">
        <w:rPr>
          <w:rFonts w:cs="B Lotus" w:hint="cs"/>
          <w:b w:val="0"/>
          <w:bCs w:val="0"/>
          <w:i w:val="0"/>
          <w:iCs w:val="0"/>
          <w:sz w:val="29"/>
          <w:szCs w:val="29"/>
          <w:rtl/>
          <w:lang w:bidi="fa-IR"/>
        </w:rPr>
        <w:t>أ</w:t>
      </w:r>
      <w:r w:rsidRPr="00411660">
        <w:rPr>
          <w:rFonts w:cs="B Lotus" w:hint="cs"/>
          <w:b w:val="0"/>
          <w:bCs w:val="0"/>
          <w:i w:val="0"/>
          <w:iCs w:val="0"/>
          <w:sz w:val="29"/>
          <w:szCs w:val="29"/>
          <w:rtl/>
          <w:lang w:bidi="fa-IR"/>
        </w:rPr>
        <w:t xml:space="preserve">صحاب الامام الرضا»، (2/31، </w:t>
      </w:r>
      <w:r w:rsidR="00411660">
        <w:rPr>
          <w:rFonts w:cs="B Lotus" w:hint="cs"/>
          <w:b w:val="0"/>
          <w:bCs w:val="0"/>
          <w:i w:val="0"/>
          <w:iCs w:val="0"/>
          <w:sz w:val="29"/>
          <w:szCs w:val="29"/>
          <w:rtl/>
          <w:lang w:bidi="fa-IR"/>
        </w:rPr>
        <w:t>ش</w:t>
      </w:r>
      <w:r w:rsidRPr="00411660">
        <w:rPr>
          <w:rFonts w:cs="B Lotus" w:hint="cs"/>
          <w:b w:val="0"/>
          <w:bCs w:val="0"/>
          <w:i w:val="0"/>
          <w:iCs w:val="0"/>
          <w:sz w:val="29"/>
          <w:szCs w:val="29"/>
          <w:rtl/>
          <w:lang w:bidi="fa-IR"/>
        </w:rPr>
        <w:t xml:space="preserve"> 500) می‌گوید: ابن ابی‌عباد به خوردن نبیذ (نوعی شراب) و گوش دادن به موسیقی معروف بود!! </w:t>
      </w:r>
    </w:p>
    <w:p w:rsidR="00FD68DE" w:rsidRPr="00411660" w:rsidRDefault="00411660" w:rsidP="00214410">
      <w:pPr>
        <w:pStyle w:val="2"/>
        <w:keepNext w:val="0"/>
        <w:widowControl w:val="0"/>
        <w:spacing w:before="0" w:after="0" w:line="221" w:lineRule="auto"/>
        <w:ind w:firstLine="284"/>
        <w:jc w:val="lowKashida"/>
        <w:rPr>
          <w:rFonts w:cs="B Lotus" w:hint="cs"/>
          <w:b w:val="0"/>
          <w:bCs w:val="0"/>
          <w:i w:val="0"/>
          <w:iCs w:val="0"/>
          <w:rtl/>
          <w:lang w:bidi="fa-IR"/>
        </w:rPr>
      </w:pPr>
      <w:r w:rsidRPr="00411660">
        <w:rPr>
          <w:rFonts w:ascii="Lotus Linotype" w:hAnsi="Lotus Linotype" w:cs="Lotus Linotype"/>
          <w:i w:val="0"/>
          <w:iCs w:val="0"/>
          <w:rtl/>
          <w:lang w:bidi="fa-IR"/>
        </w:rPr>
        <w:t>حفص بن بختری:</w:t>
      </w:r>
      <w:r w:rsidRPr="00411660">
        <w:rPr>
          <w:rFonts w:cs="B Lotus" w:hint="cs"/>
          <w:b w:val="0"/>
          <w:bCs w:val="0"/>
          <w:i w:val="0"/>
          <w:iCs w:val="0"/>
          <w:rtl/>
          <w:lang w:bidi="fa-IR"/>
        </w:rPr>
        <w:t xml:space="preserve"> </w:t>
      </w:r>
      <w:r w:rsidR="00FD68DE" w:rsidRPr="00411660">
        <w:rPr>
          <w:rFonts w:cs="B Lotus" w:hint="cs"/>
          <w:b w:val="0"/>
          <w:bCs w:val="0"/>
          <w:i w:val="0"/>
          <w:iCs w:val="0"/>
          <w:rtl/>
          <w:lang w:bidi="fa-IR"/>
        </w:rPr>
        <w:t>یکی از راویان شیعه حفص بن بختری است نجاشی در رجال، (1/324، ش 342) می‌گوید: او از اهل کوفه و ثقه است!! از ابی‌عبدالله</w:t>
      </w:r>
      <w:r>
        <w:rPr>
          <w:rFonts w:cs="B Lotus" w:hint="cs"/>
          <w:b w:val="0"/>
          <w:bCs w:val="0"/>
          <w:i w:val="0"/>
          <w:iCs w:val="0"/>
          <w:rtl/>
          <w:lang w:bidi="fa-IR"/>
        </w:rPr>
        <w:t xml:space="preserve"> </w:t>
      </w:r>
      <w:r w:rsidRPr="00411660">
        <w:rPr>
          <w:rFonts w:cs="CTraditional Arabic" w:hint="cs"/>
          <w:b w:val="0"/>
          <w:bCs w:val="0"/>
          <w:i w:val="0"/>
          <w:iCs w:val="0"/>
          <w:rtl/>
          <w:lang w:bidi="fa-IR"/>
        </w:rPr>
        <w:t>؛</w:t>
      </w:r>
      <w:r w:rsidR="00FD68DE" w:rsidRPr="00411660">
        <w:rPr>
          <w:rFonts w:cs="B Lotus" w:hint="cs"/>
          <w:b w:val="0"/>
          <w:bCs w:val="0"/>
          <w:i w:val="0"/>
          <w:iCs w:val="0"/>
          <w:rtl/>
          <w:lang w:bidi="fa-IR"/>
        </w:rPr>
        <w:t xml:space="preserve"> و ابالحسن</w:t>
      </w:r>
      <w:r>
        <w:rPr>
          <w:rFonts w:cs="B Lotus" w:hint="cs"/>
          <w:b w:val="0"/>
          <w:bCs w:val="0"/>
          <w:i w:val="0"/>
          <w:iCs w:val="0"/>
          <w:rtl/>
          <w:lang w:bidi="fa-IR"/>
        </w:rPr>
        <w:t xml:space="preserve"> </w:t>
      </w:r>
      <w:r w:rsidRPr="00411660">
        <w:rPr>
          <w:rFonts w:cs="CTraditional Arabic" w:hint="cs"/>
          <w:b w:val="0"/>
          <w:bCs w:val="0"/>
          <w:i w:val="0"/>
          <w:iCs w:val="0"/>
          <w:rtl/>
          <w:lang w:bidi="fa-IR"/>
        </w:rPr>
        <w:t>؛</w:t>
      </w:r>
      <w:r w:rsidR="00FD68DE" w:rsidRPr="00411660">
        <w:rPr>
          <w:rFonts w:cs="B Lotus" w:hint="cs"/>
          <w:b w:val="0"/>
          <w:bCs w:val="0"/>
          <w:i w:val="0"/>
          <w:iCs w:val="0"/>
          <w:rtl/>
          <w:lang w:bidi="fa-IR"/>
        </w:rPr>
        <w:t xml:space="preserve"> ... حدیث روایت کرده است اما به خاطر شطرنج‌بازی او را طعن زده‌اند!! </w:t>
      </w:r>
    </w:p>
    <w:p w:rsidR="00FD68DE" w:rsidRPr="00411660" w:rsidRDefault="00411660" w:rsidP="00214410">
      <w:pPr>
        <w:pStyle w:val="2"/>
        <w:keepNext w:val="0"/>
        <w:widowControl w:val="0"/>
        <w:spacing w:before="0" w:after="0" w:line="221" w:lineRule="auto"/>
        <w:ind w:firstLine="284"/>
        <w:jc w:val="lowKashida"/>
        <w:rPr>
          <w:rFonts w:cs="B Lotus" w:hint="cs"/>
          <w:b w:val="0"/>
          <w:bCs w:val="0"/>
          <w:i w:val="0"/>
          <w:iCs w:val="0"/>
          <w:rtl/>
          <w:lang w:bidi="fa-IR"/>
        </w:rPr>
      </w:pPr>
      <w:r w:rsidRPr="00411660">
        <w:rPr>
          <w:rFonts w:ascii="Lotus Linotype" w:hAnsi="Lotus Linotype" w:cs="Lotus Linotype"/>
          <w:i w:val="0"/>
          <w:iCs w:val="0"/>
          <w:rtl/>
          <w:lang w:bidi="fa-IR"/>
        </w:rPr>
        <w:t>حماد</w:t>
      </w:r>
      <w:r>
        <w:rPr>
          <w:rFonts w:ascii="Lotus Linotype" w:hAnsi="Lotus Linotype" w:cs="Lotus Linotype" w:hint="cs"/>
          <w:i w:val="0"/>
          <w:iCs w:val="0"/>
          <w:rtl/>
          <w:lang w:bidi="fa-IR"/>
        </w:rPr>
        <w:t xml:space="preserve"> </w:t>
      </w:r>
      <w:r w:rsidRPr="00411660">
        <w:rPr>
          <w:rFonts w:ascii="Lotus Linotype" w:hAnsi="Lotus Linotype" w:cs="Lotus Linotype"/>
          <w:i w:val="0"/>
          <w:iCs w:val="0"/>
          <w:rtl/>
          <w:lang w:bidi="fa-IR"/>
        </w:rPr>
        <w:t xml:space="preserve">بن عیسی: </w:t>
      </w:r>
      <w:r w:rsidR="00FD68DE" w:rsidRPr="00411660">
        <w:rPr>
          <w:rFonts w:cs="B Lotus" w:hint="cs"/>
          <w:b w:val="0"/>
          <w:bCs w:val="0"/>
          <w:i w:val="0"/>
          <w:iCs w:val="0"/>
          <w:rtl/>
          <w:lang w:bidi="fa-IR"/>
        </w:rPr>
        <w:t>یکی از راویان شیعه حماد</w:t>
      </w:r>
      <w:r>
        <w:rPr>
          <w:rFonts w:cs="B Lotus" w:hint="cs"/>
          <w:b w:val="0"/>
          <w:bCs w:val="0"/>
          <w:i w:val="0"/>
          <w:iCs w:val="0"/>
          <w:rtl/>
          <w:lang w:bidi="fa-IR"/>
        </w:rPr>
        <w:t xml:space="preserve"> </w:t>
      </w:r>
      <w:r w:rsidR="00FD68DE" w:rsidRPr="00411660">
        <w:rPr>
          <w:rFonts w:cs="B Lotus" w:hint="cs"/>
          <w:b w:val="0"/>
          <w:bCs w:val="0"/>
          <w:i w:val="0"/>
          <w:iCs w:val="0"/>
          <w:rtl/>
          <w:lang w:bidi="fa-IR"/>
        </w:rPr>
        <w:t>بن عیسی است که عمرش به شصت سال رسیده بود و هنوز صحيح و درست نماز نمي</w:t>
      </w:r>
      <w:r>
        <w:rPr>
          <w:rFonts w:cs="B Lotus" w:hint="cs"/>
          <w:b w:val="0"/>
          <w:bCs w:val="0"/>
          <w:i w:val="0"/>
          <w:iCs w:val="0"/>
          <w:rtl/>
          <w:lang w:bidi="fa-IR"/>
        </w:rPr>
        <w:t>‌</w:t>
      </w:r>
      <w:r w:rsidR="00FD68DE" w:rsidRPr="00411660">
        <w:rPr>
          <w:rFonts w:cs="B Lotus" w:hint="cs"/>
          <w:b w:val="0"/>
          <w:bCs w:val="0"/>
          <w:i w:val="0"/>
          <w:iCs w:val="0"/>
          <w:rtl/>
          <w:lang w:bidi="fa-IR"/>
        </w:rPr>
        <w:t xml:space="preserve">خواند و چیزی از احکام نماز را نمی‌دانست! </w:t>
      </w:r>
    </w:p>
    <w:p w:rsidR="00FD68DE" w:rsidRPr="00C13A01" w:rsidRDefault="00411660"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ریاض محمد در کتاب </w:t>
      </w:r>
      <w:r w:rsidRPr="00411660">
        <w:rPr>
          <w:rFonts w:ascii="Lotus Linotype" w:hAnsi="Lotus Linotype" w:cs="Lotus Linotype"/>
          <w:sz w:val="29"/>
          <w:szCs w:val="29"/>
          <w:rtl/>
          <w:lang w:bidi="fa-IR"/>
        </w:rPr>
        <w:t>«الواقف</w:t>
      </w:r>
      <w:r w:rsidR="002F08A5">
        <w:rPr>
          <w:rFonts w:ascii="Lotus Linotype" w:hAnsi="Lotus Linotype" w:cs="Lotus Linotype" w:hint="cs"/>
          <w:sz w:val="29"/>
          <w:szCs w:val="29"/>
          <w:rtl/>
          <w:lang w:bidi="fa-IR"/>
        </w:rPr>
        <w:t>ي</w:t>
      </w:r>
      <w:r w:rsidRPr="00411660">
        <w:rPr>
          <w:rFonts w:ascii="Lotus Linotype" w:hAnsi="Lotus Linotype" w:cs="Lotus Linotype"/>
          <w:sz w:val="29"/>
          <w:szCs w:val="29"/>
          <w:rtl/>
          <w:lang w:bidi="fa-IR"/>
        </w:rPr>
        <w:t>ة دراسة</w:t>
      </w:r>
      <w:r w:rsidR="00FD68DE" w:rsidRPr="00411660">
        <w:rPr>
          <w:rFonts w:ascii="Lotus Linotype" w:hAnsi="Lotus Linotype" w:cs="Lotus Linotype"/>
          <w:sz w:val="29"/>
          <w:szCs w:val="29"/>
          <w:rtl/>
          <w:lang w:bidi="fa-IR"/>
        </w:rPr>
        <w:t xml:space="preserve"> تحلیلي</w:t>
      </w:r>
      <w:r w:rsidRPr="00411660">
        <w:rPr>
          <w:rFonts w:ascii="Lotus Linotype" w:hAnsi="Lotus Linotype" w:cs="Lotus Linotype"/>
          <w:sz w:val="29"/>
          <w:szCs w:val="29"/>
          <w:rtl/>
          <w:lang w:bidi="fa-IR"/>
        </w:rPr>
        <w:t>ة</w:t>
      </w:r>
      <w:r w:rsidR="00FD68DE" w:rsidRPr="00411660">
        <w:rPr>
          <w:rFonts w:ascii="Lotus Linotype" w:hAnsi="Lotus Linotype" w:cs="Lotus Linotype"/>
          <w:sz w:val="29"/>
          <w:szCs w:val="29"/>
          <w:rtl/>
          <w:lang w:bidi="fa-IR"/>
        </w:rPr>
        <w:t>»</w:t>
      </w:r>
      <w:r w:rsidR="00FD68DE" w:rsidRPr="00C13A01">
        <w:rPr>
          <w:rFonts w:ascii="Times New Roman" w:hAnsi="Times New Roman" w:cs="B Lotus" w:hint="cs"/>
          <w:sz w:val="29"/>
          <w:szCs w:val="29"/>
          <w:rtl/>
          <w:lang w:bidi="fa-IR"/>
        </w:rPr>
        <w:t>، (1/311-317)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یکی از یاران امام صادق</w:t>
      </w:r>
      <w:r>
        <w:rPr>
          <w:rFonts w:ascii="Times New Roman" w:hAnsi="Times New Roman" w:cs="B Lotus" w:hint="cs"/>
          <w:sz w:val="29"/>
          <w:szCs w:val="29"/>
          <w:rtl/>
          <w:lang w:bidi="fa-IR"/>
        </w:rPr>
        <w:t xml:space="preserve"> </w:t>
      </w:r>
      <w:r w:rsidRPr="00411660">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حماد</w:t>
      </w:r>
      <w:r>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بن عیسی جهنی بصری بود او در اصل کوفی و ثقه است!! ... و در صفحه 317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در کتاب الوسائل الصحیحه المشهوره در باب نماز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اباعبدالله</w:t>
      </w:r>
      <w:r>
        <w:rPr>
          <w:rFonts w:ascii="Times New Roman" w:hAnsi="Times New Roman" w:cs="B Lotus" w:hint="cs"/>
          <w:sz w:val="29"/>
          <w:szCs w:val="29"/>
          <w:rtl/>
          <w:lang w:bidi="fa-IR"/>
        </w:rPr>
        <w:t xml:space="preserve"> </w:t>
      </w:r>
      <w:r w:rsidRPr="00411660">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روزی به من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ای حماد آیا نماز خواندن را خوب مي</w:t>
      </w:r>
      <w:r w:rsidRPr="00411660">
        <w:rPr>
          <w:rFonts w:cs="B Lotus" w:hint="cs"/>
          <w:rtl/>
          <w:lang w:bidi="fa-IR"/>
        </w:rPr>
        <w:t>‌</w:t>
      </w:r>
      <w:r w:rsidR="00FD68DE" w:rsidRPr="00C13A01">
        <w:rPr>
          <w:rFonts w:ascii="Times New Roman" w:hAnsi="Times New Roman" w:cs="B Lotus" w:hint="cs"/>
          <w:sz w:val="29"/>
          <w:szCs w:val="29"/>
          <w:rtl/>
          <w:lang w:bidi="fa-IR"/>
        </w:rPr>
        <w:t>داني!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گفتم</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من کتاب حریز در مورد نماز را حفظ هستم، فرمود: بلند شو نماز بخوان سپس من بلند شدم و پیش او رو به قبله ایستادم و نماز را شروع کردم و رکوع و سجده کردم، فرمود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حماد تو نماز را درست نمي</w:t>
      </w:r>
      <w:r w:rsidRPr="00411660">
        <w:rPr>
          <w:rFonts w:cs="B Lotus" w:hint="cs"/>
          <w:rtl/>
          <w:lang w:bidi="fa-IR"/>
        </w:rPr>
        <w:t>‌</w:t>
      </w:r>
      <w:r w:rsidR="00FD68DE" w:rsidRPr="00C13A01">
        <w:rPr>
          <w:rFonts w:ascii="Times New Roman" w:hAnsi="Times New Roman" w:cs="B Lotus" w:hint="cs"/>
          <w:sz w:val="29"/>
          <w:szCs w:val="29"/>
          <w:rtl/>
          <w:lang w:bidi="fa-IR"/>
        </w:rPr>
        <w:t>خواني چقدر زشت است که سن شما به شصت یا هفتاد سال رسیده و هنوز یک نماز را درست نمی‌خواني. حماد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احساس حقارت کردم و گفتم</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فدایت شوم به من یاد بده که چگونه نماز بخوانم، آنگاه ابوعبدالله</w:t>
      </w:r>
      <w:r>
        <w:rPr>
          <w:rFonts w:ascii="Times New Roman" w:hAnsi="Times New Roman" w:cs="B Lotus" w:hint="cs"/>
          <w:sz w:val="29"/>
          <w:szCs w:val="29"/>
          <w:rtl/>
          <w:lang w:bidi="fa-IR"/>
        </w:rPr>
        <w:t xml:space="preserve"> </w:t>
      </w:r>
      <w:r w:rsidRPr="00411660">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رو به قبله ایستاد ... و دو رکعت نماز خواند و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 xml:space="preserve">ای حماد اینگونه نماز بخوان. </w:t>
      </w:r>
    </w:p>
    <w:p w:rsidR="00FD68DE" w:rsidRPr="00411660" w:rsidRDefault="00411660" w:rsidP="00214410">
      <w:pPr>
        <w:pStyle w:val="2"/>
        <w:keepNext w:val="0"/>
        <w:widowControl w:val="0"/>
        <w:spacing w:before="0" w:after="0" w:line="221" w:lineRule="auto"/>
        <w:ind w:firstLine="284"/>
        <w:jc w:val="lowKashida"/>
        <w:rPr>
          <w:rFonts w:cs="B Lotus" w:hint="cs"/>
          <w:b w:val="0"/>
          <w:bCs w:val="0"/>
          <w:i w:val="0"/>
          <w:iCs w:val="0"/>
          <w:sz w:val="29"/>
          <w:szCs w:val="29"/>
          <w:rtl/>
          <w:lang w:bidi="fa-IR"/>
        </w:rPr>
      </w:pPr>
      <w:r w:rsidRPr="00411660">
        <w:rPr>
          <w:rFonts w:ascii="Lotus Linotype" w:hAnsi="Lotus Linotype" w:cs="Lotus Linotype"/>
          <w:i w:val="0"/>
          <w:iCs w:val="0"/>
          <w:sz w:val="29"/>
          <w:szCs w:val="29"/>
          <w:rtl/>
          <w:lang w:bidi="fa-IR"/>
        </w:rPr>
        <w:t>ابوحمزه ثمالی ثابت بن دینار:</w:t>
      </w:r>
      <w:r w:rsidRPr="00411660">
        <w:rPr>
          <w:rFonts w:ascii="Lotus Linotype" w:hAnsi="Lotus Linotype" w:cs="B Lotus" w:hint="cs"/>
          <w:b w:val="0"/>
          <w:bCs w:val="0"/>
          <w:i w:val="0"/>
          <w:iCs w:val="0"/>
          <w:sz w:val="29"/>
          <w:szCs w:val="29"/>
          <w:rtl/>
          <w:lang w:bidi="fa-IR"/>
        </w:rPr>
        <w:t xml:space="preserve"> </w:t>
      </w:r>
      <w:r w:rsidR="00FD68DE" w:rsidRPr="00411660">
        <w:rPr>
          <w:rFonts w:cs="B Lotus" w:hint="cs"/>
          <w:b w:val="0"/>
          <w:bCs w:val="0"/>
          <w:i w:val="0"/>
          <w:iCs w:val="0"/>
          <w:sz w:val="29"/>
          <w:szCs w:val="29"/>
          <w:rtl/>
          <w:lang w:bidi="fa-IR"/>
        </w:rPr>
        <w:t xml:space="preserve">یکی از راویان شیعه ابوحمزه ثمالی ثابت بن دینار است كه او شرابخوار بود!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کشی از محمد</w:t>
      </w:r>
      <w:r w:rsidR="0041166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حسن بن ابی‌الخطاب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و عامر</w:t>
      </w:r>
      <w:r w:rsidR="0041166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 بن جذاعه ازدی و حجر</w:t>
      </w:r>
      <w:r w:rsidR="0041166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زائده بر باب الفیل نشسته بودیم که ناگهان ابوحمزه ثمالی ثابت بن دینار پیش ما آمد و به عامر</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عامر تو اباعبدالله را علیه من تحریک کرده‌ای و گفته‌ای که ابوحمزه نبیذ (شراب) می‌نوشد!!!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عامر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اباعبدالله را علیه تو تحریک نکردم بلکه او را در مورد چیزهای مست‌کننده پرسیدم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چیزی که انسان را مست کند حرام است،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اباحمزه شراب می‌نوشد، ابن ابی‌الخطاب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ابوحمزه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خدا طلب آمرزش می‌کنم و توبه می‌نمایم!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علی بن حسین بن فضال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ابوحمزه شراب می‌نوشید و به آن متهم بود</w:t>
      </w:r>
      <w:r>
        <w:rPr>
          <w:rStyle w:val="a7"/>
          <w:rFonts w:cs="B Lotus"/>
          <w:spacing w:val="-4"/>
          <w:sz w:val="29"/>
          <w:szCs w:val="29"/>
          <w:rtl/>
          <w:lang w:bidi="fa-IR"/>
        </w:rPr>
        <w:t>(</w:t>
      </w:r>
      <w:r w:rsidRPr="00C13A01">
        <w:rPr>
          <w:rStyle w:val="a7"/>
          <w:rFonts w:cs="B Lotus"/>
          <w:spacing w:val="-4"/>
          <w:sz w:val="29"/>
          <w:szCs w:val="29"/>
          <w:rtl/>
          <w:lang w:bidi="fa-IR"/>
        </w:rPr>
        <w:footnoteReference w:id="58"/>
      </w:r>
      <w:r>
        <w:rPr>
          <w:rStyle w:val="a7"/>
          <w:rFonts w:cs="B Lotus"/>
          <w:spacing w:val="-4"/>
          <w:sz w:val="29"/>
          <w:szCs w:val="29"/>
          <w:rtl/>
          <w:lang w:bidi="fa-IR"/>
        </w:rPr>
        <w:t>)</w:t>
      </w:r>
      <w:r w:rsidR="002F08A5">
        <w:rPr>
          <w:rFonts w:ascii="Times New Roman" w:hAnsi="Times New Roman" w:hint="cs"/>
          <w:rtl/>
        </w:rPr>
        <w:t>.</w:t>
      </w:r>
    </w:p>
    <w:p w:rsidR="00FD68DE" w:rsidRPr="002F08A5" w:rsidRDefault="00FD68DE" w:rsidP="00214410">
      <w:pPr>
        <w:pStyle w:val="2"/>
        <w:keepNext w:val="0"/>
        <w:widowControl w:val="0"/>
        <w:spacing w:before="0" w:after="0" w:line="221" w:lineRule="auto"/>
        <w:ind w:firstLine="284"/>
        <w:jc w:val="lowKashida"/>
        <w:rPr>
          <w:rFonts w:cs="B Lotus" w:hint="cs"/>
          <w:b w:val="0"/>
          <w:bCs w:val="0"/>
          <w:i w:val="0"/>
          <w:iCs w:val="0"/>
          <w:rtl/>
          <w:lang w:bidi="fa-IR"/>
        </w:rPr>
      </w:pPr>
      <w:r w:rsidRPr="002F08A5">
        <w:rPr>
          <w:rFonts w:ascii="Lotus Linotype" w:hAnsi="Lotus Linotype" w:cs="Lotus Linotype"/>
          <w:i w:val="0"/>
          <w:iCs w:val="0"/>
          <w:rtl/>
          <w:lang w:bidi="fa-IR"/>
        </w:rPr>
        <w:t>علی</w:t>
      </w:r>
      <w:r w:rsidR="002F08A5">
        <w:rPr>
          <w:rFonts w:ascii="Lotus Linotype" w:hAnsi="Lotus Linotype" w:cs="Lotus Linotype" w:hint="cs"/>
          <w:i w:val="0"/>
          <w:iCs w:val="0"/>
          <w:rtl/>
          <w:lang w:bidi="fa-IR"/>
        </w:rPr>
        <w:t xml:space="preserve"> </w:t>
      </w:r>
      <w:r w:rsidRPr="002F08A5">
        <w:rPr>
          <w:rFonts w:ascii="Lotus Linotype" w:hAnsi="Lotus Linotype" w:cs="B Lotus"/>
          <w:i w:val="0"/>
          <w:iCs w:val="0"/>
          <w:rtl/>
          <w:lang w:bidi="fa-IR"/>
        </w:rPr>
        <w:t>‌</w:t>
      </w:r>
      <w:r w:rsidRPr="002F08A5">
        <w:rPr>
          <w:rFonts w:ascii="Lotus Linotype" w:hAnsi="Lotus Linotype" w:cs="Lotus Linotype"/>
          <w:i w:val="0"/>
          <w:iCs w:val="0"/>
          <w:rtl/>
          <w:lang w:bidi="fa-IR"/>
        </w:rPr>
        <w:t>بن ابی</w:t>
      </w:r>
      <w:r w:rsidRPr="002F08A5">
        <w:rPr>
          <w:rFonts w:ascii="Lotus Linotype" w:hAnsi="Lotus Linotype" w:cs="B Lotus"/>
          <w:i w:val="0"/>
          <w:iCs w:val="0"/>
          <w:rtl/>
          <w:lang w:bidi="fa-IR"/>
        </w:rPr>
        <w:t>‌</w:t>
      </w:r>
      <w:r w:rsidRPr="002F08A5">
        <w:rPr>
          <w:rFonts w:ascii="Lotus Linotype" w:hAnsi="Lotus Linotype" w:cs="Lotus Linotype"/>
          <w:i w:val="0"/>
          <w:iCs w:val="0"/>
          <w:rtl/>
          <w:lang w:bidi="fa-IR"/>
        </w:rPr>
        <w:t>حمزه بطائنی</w:t>
      </w:r>
      <w:r w:rsidR="002F08A5" w:rsidRPr="002F08A5">
        <w:rPr>
          <w:rFonts w:ascii="Lotus Linotype" w:hAnsi="Lotus Linotype" w:cs="Lotus Linotype"/>
          <w:i w:val="0"/>
          <w:iCs w:val="0"/>
          <w:rtl/>
          <w:lang w:bidi="fa-IR"/>
        </w:rPr>
        <w:t>:</w:t>
      </w:r>
      <w:r w:rsidR="002F08A5" w:rsidRPr="002F08A5">
        <w:rPr>
          <w:rFonts w:cs="B Lotus" w:hint="cs"/>
          <w:b w:val="0"/>
          <w:bCs w:val="0"/>
          <w:i w:val="0"/>
          <w:iCs w:val="0"/>
          <w:rtl/>
          <w:lang w:bidi="fa-IR"/>
        </w:rPr>
        <w:t xml:space="preserve"> </w:t>
      </w:r>
      <w:r w:rsidRPr="002F08A5">
        <w:rPr>
          <w:rFonts w:cs="B Lotus" w:hint="cs"/>
          <w:b w:val="0"/>
          <w:bCs w:val="0"/>
          <w:i w:val="0"/>
          <w:iCs w:val="0"/>
          <w:rtl/>
          <w:lang w:bidi="fa-IR"/>
        </w:rPr>
        <w:t>یکی از راویان شیعه ابی‌حمزه بود</w:t>
      </w:r>
      <w:r w:rsidR="002F08A5">
        <w:rPr>
          <w:rFonts w:cs="B Lotus" w:hint="cs"/>
          <w:b w:val="0"/>
          <w:bCs w:val="0"/>
          <w:i w:val="0"/>
          <w:iCs w:val="0"/>
          <w:rtl/>
          <w:lang w:bidi="fa-IR"/>
        </w:rPr>
        <w:t>،</w:t>
      </w:r>
      <w:r w:rsidRPr="002F08A5">
        <w:rPr>
          <w:rFonts w:cs="B Lotus" w:hint="cs"/>
          <w:b w:val="0"/>
          <w:bCs w:val="0"/>
          <w:i w:val="0"/>
          <w:iCs w:val="0"/>
          <w:rtl/>
          <w:lang w:bidi="fa-IR"/>
        </w:rPr>
        <w:t xml:space="preserve"> او اموال امام معصوم و خمس شیعه</w:t>
      </w:r>
      <w:r w:rsidRPr="002F08A5">
        <w:rPr>
          <w:rFonts w:cs="B Lotus" w:hint="eastAsia"/>
          <w:b w:val="0"/>
          <w:bCs w:val="0"/>
          <w:i w:val="0"/>
          <w:iCs w:val="0"/>
          <w:rtl/>
          <w:lang w:bidi="fa-IR"/>
        </w:rPr>
        <w:t xml:space="preserve">‌ها را می‌دزدید. </w:t>
      </w:r>
      <w:r w:rsidRPr="002F08A5">
        <w:rPr>
          <w:rFonts w:cs="B Lotus" w:hint="cs"/>
          <w:b w:val="0"/>
          <w:bCs w:val="0"/>
          <w:i w:val="0"/>
          <w:iCs w:val="0"/>
          <w:rtl/>
          <w:lang w:bidi="fa-IR"/>
        </w:rPr>
        <w:t xml:space="preserve">این چیزی است که در کتاب‌های رجال شیعه به صراحت بیان شده است. ریاض محمد شیعه، در کتابش </w:t>
      </w:r>
      <w:r w:rsidRPr="002F08A5">
        <w:rPr>
          <w:rFonts w:ascii="Lotus Linotype" w:hAnsi="Lotus Linotype" w:cs="Lotus Linotype"/>
          <w:b w:val="0"/>
          <w:bCs w:val="0"/>
          <w:i w:val="0"/>
          <w:iCs w:val="0"/>
          <w:rtl/>
          <w:lang w:bidi="fa-IR"/>
        </w:rPr>
        <w:t>«الواقفی</w:t>
      </w:r>
      <w:r w:rsidR="002F08A5" w:rsidRPr="002F08A5">
        <w:rPr>
          <w:rFonts w:ascii="Lotus Linotype" w:hAnsi="Lotus Linotype" w:cs="Lotus Linotype"/>
          <w:b w:val="0"/>
          <w:bCs w:val="0"/>
          <w:i w:val="0"/>
          <w:iCs w:val="0"/>
          <w:rtl/>
          <w:lang w:bidi="fa-IR"/>
        </w:rPr>
        <w:t>ة دراسة</w:t>
      </w:r>
      <w:r w:rsidRPr="002F08A5">
        <w:rPr>
          <w:rFonts w:ascii="Lotus Linotype" w:hAnsi="Lotus Linotype" w:cs="Lotus Linotype"/>
          <w:b w:val="0"/>
          <w:bCs w:val="0"/>
          <w:i w:val="0"/>
          <w:iCs w:val="0"/>
          <w:rtl/>
          <w:lang w:bidi="fa-IR"/>
        </w:rPr>
        <w:t xml:space="preserve"> تحلیل</w:t>
      </w:r>
      <w:r w:rsidR="002F08A5" w:rsidRPr="002F08A5">
        <w:rPr>
          <w:rFonts w:ascii="Lotus Linotype" w:hAnsi="Lotus Linotype" w:cs="Lotus Linotype"/>
          <w:b w:val="0"/>
          <w:bCs w:val="0"/>
          <w:i w:val="0"/>
          <w:iCs w:val="0"/>
          <w:rtl/>
          <w:lang w:bidi="fa-IR"/>
        </w:rPr>
        <w:t>ة</w:t>
      </w:r>
      <w:r w:rsidRPr="002F08A5">
        <w:rPr>
          <w:rFonts w:ascii="Lotus Linotype" w:hAnsi="Lotus Linotype" w:cs="Lotus Linotype"/>
          <w:b w:val="0"/>
          <w:bCs w:val="0"/>
          <w:i w:val="0"/>
          <w:iCs w:val="0"/>
          <w:rtl/>
          <w:lang w:bidi="fa-IR"/>
        </w:rPr>
        <w:t>»</w:t>
      </w:r>
      <w:r w:rsidRPr="002F08A5">
        <w:rPr>
          <w:rFonts w:cs="B Lotus" w:hint="cs"/>
          <w:b w:val="0"/>
          <w:bCs w:val="0"/>
          <w:i w:val="0"/>
          <w:iCs w:val="0"/>
          <w:rtl/>
          <w:lang w:bidi="fa-IR"/>
        </w:rPr>
        <w:t>، 1/418-428 در شرح حال علی</w:t>
      </w:r>
      <w:r w:rsidR="002F08A5">
        <w:rPr>
          <w:rFonts w:cs="B Lotus" w:hint="cs"/>
          <w:b w:val="0"/>
          <w:bCs w:val="0"/>
          <w:i w:val="0"/>
          <w:iCs w:val="0"/>
          <w:rtl/>
          <w:lang w:bidi="fa-IR"/>
        </w:rPr>
        <w:t xml:space="preserve"> </w:t>
      </w:r>
      <w:r w:rsidRPr="002F08A5">
        <w:rPr>
          <w:rFonts w:cs="B Lotus" w:hint="cs"/>
          <w:b w:val="0"/>
          <w:bCs w:val="0"/>
          <w:i w:val="0"/>
          <w:iCs w:val="0"/>
          <w:rtl/>
          <w:lang w:bidi="fa-IR"/>
        </w:rPr>
        <w:t xml:space="preserve">‌بن ابی‌حمزه می‌گوید که او از واقفی‌های معلون دروغگو و ... بود. </w:t>
      </w:r>
    </w:p>
    <w:p w:rsidR="00FD68DE" w:rsidRPr="0080781D"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80781D">
        <w:rPr>
          <w:rFonts w:ascii="Times New Roman" w:hAnsi="Times New Roman" w:cs="B Lotus" w:hint="cs"/>
          <w:spacing w:val="-4"/>
          <w:sz w:val="29"/>
          <w:szCs w:val="29"/>
          <w:rtl/>
          <w:lang w:bidi="fa-IR"/>
        </w:rPr>
        <w:t>و در ص 420 می‌گوید: صدوق از حسن بن علی خزا</w:t>
      </w:r>
      <w:r w:rsidR="002F08A5" w:rsidRPr="0080781D">
        <w:rPr>
          <w:rFonts w:ascii="Times New Roman" w:hAnsi="Times New Roman" w:cs="B Lotus" w:hint="cs"/>
          <w:spacing w:val="-4"/>
          <w:sz w:val="29"/>
          <w:szCs w:val="29"/>
          <w:rtl/>
          <w:lang w:bidi="fa-IR"/>
        </w:rPr>
        <w:t>ز</w:t>
      </w:r>
      <w:r w:rsidRPr="0080781D">
        <w:rPr>
          <w:rFonts w:ascii="Times New Roman" w:hAnsi="Times New Roman" w:cs="B Lotus" w:hint="cs"/>
          <w:spacing w:val="-4"/>
          <w:sz w:val="29"/>
          <w:szCs w:val="29"/>
          <w:rtl/>
          <w:lang w:bidi="fa-IR"/>
        </w:rPr>
        <w:t xml:space="preserve"> روایت می‌کند که گفت: ما به مکه رفتیم و علی‌بن ابی‌حمزه با ما همراه بود و او مقداری پول و کالا همراه خود داشت!! ما گفتیم: اینها چه هستند؟ گفت: اینها متعلق به بنده صالح</w:t>
      </w:r>
      <w:r w:rsidR="002F08A5" w:rsidRPr="0080781D">
        <w:rPr>
          <w:rFonts w:ascii="Times New Roman" w:hAnsi="Times New Roman" w:cs="B Lotus" w:hint="cs"/>
          <w:spacing w:val="-4"/>
          <w:sz w:val="29"/>
          <w:szCs w:val="29"/>
          <w:rtl/>
          <w:lang w:bidi="fa-IR"/>
        </w:rPr>
        <w:t xml:space="preserve"> </w:t>
      </w:r>
      <w:r w:rsidR="002F08A5" w:rsidRPr="0080781D">
        <w:rPr>
          <w:rFonts w:ascii="Times New Roman" w:hAnsi="Times New Roman" w:cs="CTraditional Arabic" w:hint="cs"/>
          <w:spacing w:val="-4"/>
          <w:sz w:val="28"/>
          <w:szCs w:val="28"/>
          <w:rtl/>
          <w:lang w:bidi="fa-IR"/>
        </w:rPr>
        <w:t>؛</w:t>
      </w:r>
      <w:r w:rsidR="002F08A5" w:rsidRPr="0080781D">
        <w:rPr>
          <w:rFonts w:ascii="Times New Roman" w:hAnsi="Times New Roman" w:cs="B Lotus" w:hint="cs"/>
          <w:spacing w:val="-4"/>
          <w:sz w:val="29"/>
          <w:szCs w:val="29"/>
          <w:rtl/>
          <w:lang w:bidi="fa-IR"/>
        </w:rPr>
        <w:t xml:space="preserve"> -</w:t>
      </w:r>
      <w:r w:rsidRPr="0080781D">
        <w:rPr>
          <w:rFonts w:ascii="Times New Roman" w:hAnsi="Times New Roman" w:cs="B Lotus" w:hint="cs"/>
          <w:spacing w:val="-4"/>
          <w:sz w:val="29"/>
          <w:szCs w:val="29"/>
          <w:rtl/>
          <w:lang w:bidi="fa-IR"/>
        </w:rPr>
        <w:t xml:space="preserve"> یعنی امام</w:t>
      </w:r>
      <w:r w:rsidR="002F08A5" w:rsidRPr="0080781D">
        <w:rPr>
          <w:rFonts w:ascii="Times New Roman" w:hAnsi="Times New Roman" w:cs="B Lotus" w:hint="cs"/>
          <w:spacing w:val="-4"/>
          <w:sz w:val="29"/>
          <w:szCs w:val="29"/>
          <w:rtl/>
          <w:lang w:bidi="fa-IR"/>
        </w:rPr>
        <w:t xml:space="preserve"> -</w:t>
      </w:r>
      <w:r w:rsidRPr="0080781D">
        <w:rPr>
          <w:rFonts w:ascii="Times New Roman" w:hAnsi="Times New Roman" w:cs="B Lotus" w:hint="cs"/>
          <w:spacing w:val="-4"/>
          <w:sz w:val="29"/>
          <w:szCs w:val="29"/>
          <w:rtl/>
          <w:lang w:bidi="fa-IR"/>
        </w:rPr>
        <w:t xml:space="preserve"> هستند و مرا فرمان داده تا آنها به نزد فرزندش علی</w:t>
      </w:r>
      <w:r w:rsidR="002F08A5" w:rsidRPr="0080781D">
        <w:rPr>
          <w:rFonts w:ascii="Times New Roman" w:hAnsi="Times New Roman" w:cs="B Lotus" w:hint="cs"/>
          <w:spacing w:val="-4"/>
          <w:sz w:val="29"/>
          <w:szCs w:val="29"/>
          <w:rtl/>
          <w:lang w:bidi="fa-IR"/>
        </w:rPr>
        <w:t xml:space="preserve"> </w:t>
      </w:r>
      <w:r w:rsidR="002F08A5" w:rsidRPr="0080781D">
        <w:rPr>
          <w:rFonts w:ascii="Times New Roman" w:hAnsi="Times New Roman" w:cs="CTraditional Arabic" w:hint="cs"/>
          <w:spacing w:val="-4"/>
          <w:sz w:val="28"/>
          <w:szCs w:val="28"/>
          <w:rtl/>
          <w:lang w:bidi="fa-IR"/>
        </w:rPr>
        <w:t>؛</w:t>
      </w:r>
      <w:r w:rsidRPr="0080781D">
        <w:rPr>
          <w:rFonts w:ascii="Times New Roman" w:hAnsi="Times New Roman" w:cs="B Lotus" w:hint="cs"/>
          <w:spacing w:val="-4"/>
          <w:sz w:val="29"/>
          <w:szCs w:val="29"/>
          <w:rtl/>
          <w:lang w:bidi="fa-IR"/>
        </w:rPr>
        <w:t xml:space="preserve"> ببرم.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علی‌بن ابی‌حمزه بعد از وفات موسی‌</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جعفر</w:t>
      </w:r>
      <w:r w:rsidR="002F08A5">
        <w:rPr>
          <w:rFonts w:ascii="Times New Roman" w:hAnsi="Times New Roman" w:cs="B Lotus" w:hint="cs"/>
          <w:sz w:val="29"/>
          <w:szCs w:val="29"/>
          <w:rtl/>
          <w:lang w:bidi="fa-IR"/>
        </w:rPr>
        <w:t xml:space="preserve"> </w:t>
      </w:r>
      <w:r w:rsidR="002F08A5" w:rsidRPr="002F08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را انکار کرد و آن اموالی که در دستش بود را به امام رضا</w:t>
      </w:r>
      <w:r w:rsidR="002F08A5">
        <w:rPr>
          <w:rFonts w:ascii="Times New Roman" w:hAnsi="Times New Roman" w:cs="B Lotus" w:hint="cs"/>
          <w:sz w:val="29"/>
          <w:szCs w:val="29"/>
          <w:rtl/>
          <w:lang w:bidi="fa-IR"/>
        </w:rPr>
        <w:t xml:space="preserve"> </w:t>
      </w:r>
      <w:r w:rsidR="002F08A5" w:rsidRPr="002F08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نداد!!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تنها ابوالبطائنی نبود که خمس شیعه‌ها و اموال معصوم را می‌دزدید!! بلکه بسیاری از راویان شیعه که ادعای محبت ائمه و شیعه بودن آنها را می‌دارند خمس و اموال ائمه را می‌دزدیدند! و در صفحه 422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شیخ در کتاب الغیبه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راویان ثقه روایت کرده‌اند اولین کسانی که عقیده وقف را اظهار کردند علی‌بن ابی‌حمزه و زیاد</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مروان قندی</w:t>
      </w:r>
      <w:r w:rsidR="002F08A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عثمان بن عیسی رواسی بودند که به مال دنیا چشم طمع دوختند و با اموالی که دزدیده بودند افرادی را چون حمزه بن یزیع و ابن المکاری و کرام خثعمی و امثالشان را به طرف خود منحرف کردند</w:t>
      </w:r>
      <w:r>
        <w:rPr>
          <w:rStyle w:val="a7"/>
          <w:rFonts w:cs="B Lotus"/>
          <w:spacing w:val="-4"/>
          <w:sz w:val="29"/>
          <w:szCs w:val="29"/>
          <w:rtl/>
          <w:lang w:bidi="fa-IR"/>
        </w:rPr>
        <w:t>(</w:t>
      </w:r>
      <w:r w:rsidRPr="00C13A01">
        <w:rPr>
          <w:rStyle w:val="a7"/>
          <w:rFonts w:cs="B Lotus"/>
          <w:spacing w:val="-4"/>
          <w:sz w:val="29"/>
          <w:szCs w:val="29"/>
          <w:rtl/>
          <w:lang w:bidi="fa-IR"/>
        </w:rPr>
        <w:footnoteReference w:id="59"/>
      </w:r>
      <w:r>
        <w:rPr>
          <w:rStyle w:val="a7"/>
          <w:rFonts w:cs="B Lotus"/>
          <w:spacing w:val="-4"/>
          <w:sz w:val="29"/>
          <w:szCs w:val="29"/>
          <w:rtl/>
          <w:lang w:bidi="fa-IR"/>
        </w:rPr>
        <w:t>)</w:t>
      </w:r>
      <w:r w:rsidR="002F08A5">
        <w:rPr>
          <w:rFonts w:ascii="Times New Roman" w:hAnsi="Times New Roman"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آمده که او فردی ملعون و دروغگو و جهنمی است. در ص 423 و 424 و 429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کشی روایات زیادی در مذمت او روایت کرده است که از آن جمله یکی این است که حمدوه از حسن‌</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موسی و او از داود</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 و او از احمد</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 روایت کرده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اباالحسن با صدای بلند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احمد گفتم لبیک،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پیامبر</w:t>
      </w:r>
      <w:r w:rsidR="002F08A5">
        <w:rPr>
          <w:rFonts w:ascii="Times New Roman" w:hAnsi="Times New Roman" w:cs="B Lotus" w:hint="cs"/>
          <w:sz w:val="29"/>
          <w:szCs w:val="29"/>
          <w:rtl/>
          <w:lang w:bidi="fa-IR"/>
        </w:rPr>
        <w:t xml:space="preserve"> </w:t>
      </w:r>
      <w:r w:rsidR="002F08A5" w:rsidRPr="002F08A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وفات نمود مردم کوشیدند تا نور خدا را خاموش کنند اما خداوند نور خویش را بوسیلة امیرالمؤمنین کامل و فروزان گرداند. وقتی ابوالحسن</w:t>
      </w:r>
      <w:r w:rsidR="002F08A5">
        <w:rPr>
          <w:rFonts w:ascii="Times New Roman" w:hAnsi="Times New Roman" w:cs="B Lotus" w:hint="cs"/>
          <w:sz w:val="29"/>
          <w:szCs w:val="29"/>
          <w:rtl/>
          <w:lang w:bidi="fa-IR"/>
        </w:rPr>
        <w:t xml:space="preserve"> </w:t>
      </w:r>
      <w:r w:rsidR="002F08A5" w:rsidRPr="002F08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وفات یافت علی بن حمزه و یارانش کوشیدند تا نور خدا را خاموش کنند اما خداوند نور خویش را کامل گرداند.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الکشی آمده است که ابن مسعود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ابوالحسن علی‌بن حسن بن فضال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علی‌بن ابی‌حمزه دروغگو و متهم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جایی دیگر می‌گوید ابن مسعود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علی</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حسین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ابن ابی‌حمزه دروغگو و ملعون است ... و من جایز نمی‌دانم که حتی یک حدیث از او روایت کنم.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423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علی‌بن ابی‌حمزه مرد بدی است. </w:t>
      </w:r>
    </w:p>
    <w:p w:rsidR="002F08A5"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427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وحید در مورد توضیحی که درباره بطائنی گفته است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جدّ من </w:t>
      </w:r>
      <w:r w:rsidR="002F08A5" w:rsidRPr="002F08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ابی‌حمزه به خاطر مذهب فاسدش مورد طعن قرار گرفته است، و مشایخ ثقه ما از او حدیث روایت کرده‌ان</w:t>
      </w:r>
      <w:r w:rsidR="002F08A5">
        <w:rPr>
          <w:rFonts w:ascii="Times New Roman" w:hAnsi="Times New Roman" w:cs="B Lotus" w:hint="cs"/>
          <w:sz w:val="29"/>
          <w:szCs w:val="29"/>
          <w:rtl/>
          <w:lang w:bidi="fa-IR"/>
        </w:rPr>
        <w:t>د!!</w:t>
      </w:r>
    </w:p>
    <w:p w:rsidR="00FD68DE" w:rsidRPr="00C13A01" w:rsidRDefault="002F08A5"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من (مؤلف) </w:t>
      </w:r>
      <w:r w:rsidR="00FD68DE" w:rsidRPr="00C13A01">
        <w:rPr>
          <w:rFonts w:ascii="Times New Roman" w:hAnsi="Times New Roman" w:cs="B Lotus" w:hint="cs"/>
          <w:sz w:val="29"/>
          <w:szCs w:val="29"/>
          <w:rtl/>
          <w:lang w:bidi="fa-IR"/>
        </w:rPr>
        <w:t>می‌گویم</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فساد مذهب و عقیده به خاطر این است که او از واقفه است و واقفه از دیدگاه امامیه کافرند</w:t>
      </w:r>
      <w:r w:rsidR="00FD68DE">
        <w:rPr>
          <w:rStyle w:val="a7"/>
          <w:rFonts w:cs="B Lotus"/>
          <w:spacing w:val="-4"/>
          <w:sz w:val="29"/>
          <w:szCs w:val="29"/>
          <w:rtl/>
          <w:lang w:bidi="fa-IR"/>
        </w:rPr>
        <w:t>(</w:t>
      </w:r>
      <w:r w:rsidR="00FD68DE" w:rsidRPr="00C13A01">
        <w:rPr>
          <w:rStyle w:val="a7"/>
          <w:rFonts w:cs="B Lotus"/>
          <w:spacing w:val="-4"/>
          <w:sz w:val="29"/>
          <w:szCs w:val="29"/>
          <w:rtl/>
          <w:lang w:bidi="fa-IR"/>
        </w:rPr>
        <w:footnoteReference w:id="60"/>
      </w:r>
      <w:r w:rsidR="00FD68DE">
        <w:rPr>
          <w:rStyle w:val="a7"/>
          <w:rFonts w:cs="B Lotus"/>
          <w:spacing w:val="-4"/>
          <w:sz w:val="29"/>
          <w:szCs w:val="29"/>
          <w:rtl/>
          <w:lang w:bidi="fa-IR"/>
        </w:rPr>
        <w:t>)</w:t>
      </w:r>
      <w:r w:rsidR="00FD68DE" w:rsidRPr="00C13A01">
        <w:rPr>
          <w:rFonts w:ascii="Times New Roman" w:hAnsi="Times New Roman" w:cs="B Lotus" w:hint="cs"/>
          <w:sz w:val="29"/>
          <w:szCs w:val="29"/>
          <w:rtl/>
          <w:lang w:bidi="fa-IR"/>
        </w:rPr>
        <w:t xml:space="preserve"> چون آنها امامت دوازده امام را قبول ندارند</w:t>
      </w:r>
      <w:r w:rsidR="00FD68DE">
        <w:rPr>
          <w:rStyle w:val="a7"/>
          <w:rFonts w:cs="B Lotus"/>
          <w:spacing w:val="-4"/>
          <w:sz w:val="29"/>
          <w:szCs w:val="29"/>
          <w:rtl/>
          <w:lang w:bidi="fa-IR"/>
        </w:rPr>
        <w:t>(</w:t>
      </w:r>
      <w:r w:rsidR="00FD68DE" w:rsidRPr="00C13A01">
        <w:rPr>
          <w:rStyle w:val="a7"/>
          <w:rFonts w:cs="B Lotus"/>
          <w:spacing w:val="-4"/>
          <w:sz w:val="29"/>
          <w:szCs w:val="29"/>
          <w:rtl/>
          <w:lang w:bidi="fa-IR"/>
        </w:rPr>
        <w:footnoteReference w:id="61"/>
      </w:r>
      <w:r w:rsidR="00FD68DE">
        <w:rPr>
          <w:rStyle w:val="a7"/>
          <w:rFonts w:cs="B Lotus"/>
          <w:spacing w:val="-4"/>
          <w:sz w:val="29"/>
          <w:szCs w:val="29"/>
          <w:rtl/>
          <w:lang w:bidi="fa-IR"/>
        </w:rPr>
        <w:t>)</w:t>
      </w:r>
      <w:r>
        <w:rPr>
          <w:rFonts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423 و در معالم العلما</w:t>
      </w:r>
      <w:r w:rsidR="002F08A5">
        <w:rPr>
          <w:rFonts w:ascii="Times New Roman" w:hAnsi="Times New Roman" w:cs="B Lotus" w:hint="cs"/>
          <w:sz w:val="29"/>
          <w:szCs w:val="29"/>
          <w:rtl/>
          <w:lang w:bidi="fa-IR"/>
        </w:rPr>
        <w:t>ء</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علی بن ابی‌حمزه راهنمای ابی‌بصیر واقفی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 اینکه چرا شیعه این راوی را ثقه قرار داده‌اند، دلیلش این است که اگر آنها این راوی را قبول نداشته باشند مذهب امامیه از هم فرومی‌پاشد!! چون واقفی‌ها و غیره هستند که روایاتی را روایت کرده‌اند که به امامت ائمه تصریح می‌کنند!!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خواننده عزیز اگر در کتاب‌های رجال شیعه دقت کنید خواهید دید که کسانی که اساس عقیده امامت را نهاده‌اند افرادی همانند این راوی‌ها هستند که منسب به چنین مذاهب فاسدی می‌باشند</w:t>
      </w:r>
      <w:r>
        <w:rPr>
          <w:rStyle w:val="a7"/>
          <w:rFonts w:cs="B Lotus"/>
          <w:spacing w:val="-4"/>
          <w:sz w:val="29"/>
          <w:szCs w:val="29"/>
          <w:rtl/>
          <w:lang w:bidi="fa-IR"/>
        </w:rPr>
        <w:t>(</w:t>
      </w:r>
      <w:r w:rsidRPr="00C13A01">
        <w:rPr>
          <w:rStyle w:val="a7"/>
          <w:rFonts w:cs="B Lotus"/>
          <w:spacing w:val="-4"/>
          <w:sz w:val="29"/>
          <w:szCs w:val="29"/>
          <w:rtl/>
          <w:lang w:bidi="fa-IR"/>
        </w:rPr>
        <w:footnoteReference w:id="62"/>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و بیشتر این راوی‌ها از فطحیه و واقفه و ناووسیه و اسماعیلیه ... و دیگر فرقه‌ها هستند که بیش از صد فرقه می‌باشند چنان که خود شیعه این را به صراحت بیان کرده‌اند ... </w:t>
      </w:r>
      <w:r>
        <w:rPr>
          <w:rStyle w:val="a7"/>
          <w:rFonts w:cs="B Lotus"/>
          <w:spacing w:val="-4"/>
          <w:sz w:val="29"/>
          <w:szCs w:val="29"/>
          <w:rtl/>
          <w:lang w:bidi="fa-IR"/>
        </w:rPr>
        <w:t>(</w:t>
      </w:r>
      <w:r w:rsidRPr="00C13A01">
        <w:rPr>
          <w:rStyle w:val="a7"/>
          <w:rFonts w:cs="B Lotus"/>
          <w:spacing w:val="-4"/>
          <w:sz w:val="29"/>
          <w:szCs w:val="29"/>
          <w:rtl/>
          <w:lang w:bidi="fa-IR"/>
        </w:rPr>
        <w:footnoteReference w:id="63"/>
      </w:r>
      <w:r>
        <w:rPr>
          <w:rStyle w:val="a7"/>
          <w:rFonts w:cs="B Lotus"/>
          <w:spacing w:val="-4"/>
          <w:sz w:val="29"/>
          <w:szCs w:val="29"/>
          <w:rtl/>
          <w:lang w:bidi="fa-IR"/>
        </w:rPr>
        <w:t>)</w:t>
      </w:r>
      <w:r w:rsidR="00A37991">
        <w:rPr>
          <w:rFonts w:ascii="Times New Roman" w:hAnsi="Times New Roman" w:hint="cs"/>
          <w:rtl/>
        </w:rPr>
        <w:t>.</w:t>
      </w:r>
    </w:p>
    <w:p w:rsidR="00FD68DE" w:rsidRPr="00A37991" w:rsidRDefault="00FD68DE" w:rsidP="00214410">
      <w:pPr>
        <w:pStyle w:val="2"/>
        <w:keepNext w:val="0"/>
        <w:widowControl w:val="0"/>
        <w:spacing w:before="0" w:after="0" w:line="221" w:lineRule="auto"/>
        <w:ind w:firstLine="284"/>
        <w:jc w:val="lowKashida"/>
        <w:rPr>
          <w:rFonts w:cs="B Lotus" w:hint="cs"/>
          <w:b w:val="0"/>
          <w:bCs w:val="0"/>
          <w:i w:val="0"/>
          <w:iCs w:val="0"/>
          <w:sz w:val="29"/>
          <w:szCs w:val="29"/>
          <w:rtl/>
          <w:lang w:bidi="fa-IR"/>
        </w:rPr>
      </w:pPr>
      <w:r w:rsidRPr="00A37991">
        <w:rPr>
          <w:rFonts w:ascii="Lotus Linotype" w:hAnsi="Lotus Linotype" w:cs="Lotus Linotype"/>
          <w:i w:val="0"/>
          <w:iCs w:val="0"/>
          <w:sz w:val="29"/>
          <w:szCs w:val="29"/>
          <w:rtl/>
          <w:lang w:bidi="fa-IR"/>
        </w:rPr>
        <w:t>عبدالله بن ابی یعفور</w:t>
      </w:r>
      <w:r w:rsidR="00A37991" w:rsidRPr="00A37991">
        <w:rPr>
          <w:rFonts w:ascii="Lotus Linotype" w:hAnsi="Lotus Linotype" w:cs="Lotus Linotype"/>
          <w:i w:val="0"/>
          <w:iCs w:val="0"/>
          <w:sz w:val="29"/>
          <w:szCs w:val="29"/>
          <w:rtl/>
          <w:lang w:bidi="fa-IR"/>
        </w:rPr>
        <w:t>:</w:t>
      </w:r>
      <w:r w:rsidR="00A37991" w:rsidRPr="00A37991">
        <w:rPr>
          <w:rFonts w:cs="B Lotus" w:hint="cs"/>
          <w:b w:val="0"/>
          <w:bCs w:val="0"/>
          <w:i w:val="0"/>
          <w:iCs w:val="0"/>
          <w:sz w:val="29"/>
          <w:szCs w:val="29"/>
          <w:rtl/>
          <w:lang w:bidi="fa-IR"/>
        </w:rPr>
        <w:t xml:space="preserve"> </w:t>
      </w:r>
      <w:r w:rsidRPr="00A37991">
        <w:rPr>
          <w:rFonts w:cs="B Lotus" w:hint="cs"/>
          <w:b w:val="0"/>
          <w:bCs w:val="0"/>
          <w:i w:val="0"/>
          <w:iCs w:val="0"/>
          <w:sz w:val="29"/>
          <w:szCs w:val="29"/>
          <w:rtl/>
          <w:lang w:bidi="fa-IR"/>
        </w:rPr>
        <w:t xml:space="preserve">یکی از راویان شیعه عبدالله بن یعفور است که شراب می‌نوشید!! و همانند نیاکانش به شرابخواری معتاد بود!!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کشی عالم مهم شیعه در جرح و تعدیل از ابن مسکان و او از ابن ابی‌یعفور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به این دردها مبتلا می‌شد و درد شدت می‌گرفت یک جرعه نبیذ می‌نوشید و آرام می‌گرفت، و نزد ابی‌عبدالله رفت و به او خبر داد که به چنین دردی مبتلاست و وقتی یک جرعه نبیذ می‌نوشد آرام می‌گیرد، اباعبدالله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ننوش، وقتی به کوفه بازگشت درد به او حمله کرد خانواده‌اش نزد او آمدند و اصرار کردند که بنوشد تا اینکه او نوشید و وقتی که نوشید دردش آرام گرفت، سپس دوباره پیش اباعبدالله رفت و به او گفت که درد دوباره مرا گرفته و شراب نوشیده‌ام، اباعبدالله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ابن ابی‌یعفور ننوش زیرا آن حرام است و شیطان است که تو را وادار به نوشیدن آن می‌کند و اگر از ت</w:t>
      </w:r>
      <w:r w:rsidR="003A3ECD">
        <w:rPr>
          <w:rFonts w:ascii="Times New Roman" w:hAnsi="Times New Roman" w:cs="B Lotus" w:hint="cs"/>
          <w:sz w:val="29"/>
          <w:szCs w:val="29"/>
          <w:rtl/>
          <w:lang w:bidi="fa-IR"/>
        </w:rPr>
        <w:t>و ناامید شود درد از بین می‌رود.</w:t>
      </w:r>
    </w:p>
    <w:p w:rsidR="00FD68DE" w:rsidRPr="00A37991" w:rsidRDefault="00A37991" w:rsidP="00214410">
      <w:pPr>
        <w:pStyle w:val="2"/>
        <w:keepNext w:val="0"/>
        <w:widowControl w:val="0"/>
        <w:spacing w:before="0" w:after="0" w:line="221" w:lineRule="auto"/>
        <w:ind w:firstLine="284"/>
        <w:jc w:val="lowKashida"/>
        <w:rPr>
          <w:rFonts w:cs="B Lotus" w:hint="cs"/>
          <w:b w:val="0"/>
          <w:bCs w:val="0"/>
          <w:i w:val="0"/>
          <w:iCs w:val="0"/>
          <w:sz w:val="29"/>
          <w:szCs w:val="29"/>
          <w:rtl/>
          <w:lang w:bidi="fa-IR"/>
        </w:rPr>
      </w:pPr>
      <w:r w:rsidRPr="00A37991">
        <w:rPr>
          <w:rFonts w:ascii="Lotus Linotype" w:hAnsi="Lotus Linotype" w:cs="Lotus Linotype"/>
          <w:i w:val="0"/>
          <w:iCs w:val="0"/>
          <w:sz w:val="29"/>
          <w:szCs w:val="29"/>
          <w:rtl/>
          <w:lang w:bidi="fa-IR"/>
        </w:rPr>
        <w:t>ابوهریره بزاز:</w:t>
      </w:r>
      <w:r w:rsidRPr="00A37991">
        <w:rPr>
          <w:rFonts w:cs="B Lotus" w:hint="cs"/>
          <w:b w:val="0"/>
          <w:bCs w:val="0"/>
          <w:i w:val="0"/>
          <w:iCs w:val="0"/>
          <w:sz w:val="29"/>
          <w:szCs w:val="29"/>
          <w:rtl/>
          <w:lang w:bidi="fa-IR"/>
        </w:rPr>
        <w:t xml:space="preserve"> </w:t>
      </w:r>
      <w:r w:rsidR="00FD68DE" w:rsidRPr="00A37991">
        <w:rPr>
          <w:rFonts w:cs="B Lotus" w:hint="cs"/>
          <w:b w:val="0"/>
          <w:bCs w:val="0"/>
          <w:i w:val="0"/>
          <w:iCs w:val="0"/>
          <w:sz w:val="29"/>
          <w:szCs w:val="29"/>
          <w:rtl/>
          <w:lang w:bidi="fa-IR"/>
        </w:rPr>
        <w:t>یکی از راویان شیعه ابوهریره بزاز است</w:t>
      </w:r>
      <w:r>
        <w:rPr>
          <w:rFonts w:cs="B Lotus" w:hint="cs"/>
          <w:b w:val="0"/>
          <w:bCs w:val="0"/>
          <w:i w:val="0"/>
          <w:iCs w:val="0"/>
          <w:sz w:val="29"/>
          <w:szCs w:val="29"/>
          <w:rtl/>
          <w:lang w:bidi="fa-IR"/>
        </w:rPr>
        <w:t>،</w:t>
      </w:r>
      <w:r w:rsidR="00FD68DE" w:rsidRPr="00A37991">
        <w:rPr>
          <w:rFonts w:cs="B Lotus" w:hint="cs"/>
          <w:b w:val="0"/>
          <w:bCs w:val="0"/>
          <w:i w:val="0"/>
          <w:iCs w:val="0"/>
          <w:sz w:val="29"/>
          <w:szCs w:val="29"/>
          <w:rtl/>
          <w:lang w:bidi="fa-IR"/>
        </w:rPr>
        <w:t xml:space="preserve"> عقیقی می‌گوید ابوعبدالله</w:t>
      </w:r>
      <w:r>
        <w:rPr>
          <w:rFonts w:cs="B Lotus" w:hint="cs"/>
          <w:b w:val="0"/>
          <w:bCs w:val="0"/>
          <w:i w:val="0"/>
          <w:iCs w:val="0"/>
          <w:sz w:val="29"/>
          <w:szCs w:val="29"/>
          <w:rtl/>
          <w:lang w:bidi="fa-IR"/>
        </w:rPr>
        <w:t xml:space="preserve"> </w:t>
      </w:r>
      <w:r w:rsidRPr="00A37991">
        <w:rPr>
          <w:rFonts w:cs="CTraditional Arabic" w:hint="cs"/>
          <w:b w:val="0"/>
          <w:bCs w:val="0"/>
          <w:i w:val="0"/>
          <w:iCs w:val="0"/>
          <w:rtl/>
          <w:lang w:bidi="fa-IR"/>
        </w:rPr>
        <w:t>؛</w:t>
      </w:r>
      <w:r w:rsidR="00FD68DE" w:rsidRPr="00A37991">
        <w:rPr>
          <w:rFonts w:cs="B Lotus" w:hint="cs"/>
          <w:b w:val="0"/>
          <w:bCs w:val="0"/>
          <w:i w:val="0"/>
          <w:iCs w:val="0"/>
          <w:sz w:val="29"/>
          <w:szCs w:val="29"/>
          <w:rtl/>
          <w:lang w:bidi="fa-IR"/>
        </w:rPr>
        <w:t xml:space="preserve"> گفت که رحمت خدا بر ابوهریره بزاز باد، به او گفتند که ابوهریره بزاز نبیذ می‌نوشیده است، آنگاه او گفت: آیا مگر برای خدا مشکل است که دوستدار علی را ببخشد و از نگاه نبیذ خوردن و شرابخواری او گذشت نماید!</w:t>
      </w:r>
      <w:r w:rsidR="00FD68DE" w:rsidRPr="00A37991">
        <w:rPr>
          <w:rStyle w:val="a7"/>
          <w:rFonts w:cs="B Lotus"/>
          <w:b w:val="0"/>
          <w:bCs w:val="0"/>
          <w:i w:val="0"/>
          <w:iCs w:val="0"/>
          <w:spacing w:val="-4"/>
          <w:sz w:val="29"/>
          <w:szCs w:val="29"/>
          <w:rtl/>
          <w:lang w:bidi="fa-IR"/>
        </w:rPr>
        <w:t>(</w:t>
      </w:r>
      <w:r w:rsidR="00FD68DE" w:rsidRPr="00A37991">
        <w:rPr>
          <w:rStyle w:val="a7"/>
          <w:rFonts w:cs="B Lotus"/>
          <w:b w:val="0"/>
          <w:bCs w:val="0"/>
          <w:i w:val="0"/>
          <w:iCs w:val="0"/>
          <w:spacing w:val="-4"/>
          <w:sz w:val="29"/>
          <w:szCs w:val="29"/>
          <w:rtl/>
          <w:lang w:bidi="fa-IR"/>
        </w:rPr>
        <w:footnoteReference w:id="64"/>
      </w:r>
      <w:r w:rsidR="00FD68DE" w:rsidRPr="00A37991">
        <w:rPr>
          <w:rStyle w:val="a7"/>
          <w:rFonts w:cs="B Lotus"/>
          <w:b w:val="0"/>
          <w:bCs w:val="0"/>
          <w:i w:val="0"/>
          <w:iCs w:val="0"/>
          <w:spacing w:val="-4"/>
          <w:sz w:val="29"/>
          <w:szCs w:val="29"/>
          <w:rtl/>
          <w:lang w:bidi="fa-IR"/>
        </w:rPr>
        <w:t>)</w:t>
      </w:r>
      <w:r>
        <w:rPr>
          <w:rFonts w:cs="B Lotus" w:hint="cs"/>
          <w:b w:val="0"/>
          <w:bCs w:val="0"/>
          <w:i w:val="0"/>
          <w:iCs w:val="0"/>
          <w:sz w:val="29"/>
          <w:szCs w:val="29"/>
          <w:rtl/>
          <w:lang w:bidi="fa-IR"/>
        </w:rPr>
        <w:t>.</w:t>
      </w:r>
    </w:p>
    <w:p w:rsidR="00FD68DE" w:rsidRPr="00A37991" w:rsidRDefault="00FD68DE" w:rsidP="00214410">
      <w:pPr>
        <w:pStyle w:val="2"/>
        <w:keepNext w:val="0"/>
        <w:widowControl w:val="0"/>
        <w:spacing w:before="0" w:after="0" w:line="221" w:lineRule="auto"/>
        <w:ind w:firstLine="284"/>
        <w:jc w:val="lowKashida"/>
        <w:rPr>
          <w:rFonts w:ascii="Times New Roman" w:hAnsi="Times New Roman" w:cs="B Lotus" w:hint="cs"/>
          <w:b w:val="0"/>
          <w:bCs w:val="0"/>
          <w:i w:val="0"/>
          <w:iCs w:val="0"/>
          <w:sz w:val="29"/>
          <w:szCs w:val="29"/>
          <w:rtl/>
          <w:lang w:bidi="fa-IR"/>
        </w:rPr>
      </w:pPr>
      <w:r w:rsidRPr="00A37991">
        <w:rPr>
          <w:rFonts w:ascii="Lotus Linotype" w:hAnsi="Lotus Linotype" w:cs="Lotus Linotype"/>
          <w:i w:val="0"/>
          <w:iCs w:val="0"/>
          <w:sz w:val="29"/>
          <w:szCs w:val="29"/>
          <w:rtl/>
          <w:lang w:bidi="fa-IR"/>
        </w:rPr>
        <w:t>سید حمیری</w:t>
      </w:r>
      <w:r w:rsidR="00A37991" w:rsidRPr="00A37991">
        <w:rPr>
          <w:rFonts w:ascii="Lotus Linotype" w:hAnsi="Lotus Linotype" w:cs="Lotus Linotype"/>
          <w:i w:val="0"/>
          <w:iCs w:val="0"/>
          <w:sz w:val="29"/>
          <w:szCs w:val="29"/>
          <w:rtl/>
          <w:lang w:bidi="fa-IR"/>
        </w:rPr>
        <w:t>:</w:t>
      </w:r>
      <w:r w:rsidR="00A37991" w:rsidRPr="00A37991">
        <w:rPr>
          <w:rFonts w:cs="B Lotus" w:hint="cs"/>
          <w:b w:val="0"/>
          <w:bCs w:val="0"/>
          <w:i w:val="0"/>
          <w:iCs w:val="0"/>
          <w:sz w:val="29"/>
          <w:szCs w:val="29"/>
          <w:rtl/>
          <w:lang w:bidi="fa-IR"/>
        </w:rPr>
        <w:t xml:space="preserve"> </w:t>
      </w:r>
      <w:r w:rsidRPr="00A37991">
        <w:rPr>
          <w:rFonts w:cs="B Lotus" w:hint="cs"/>
          <w:b w:val="0"/>
          <w:bCs w:val="0"/>
          <w:i w:val="0"/>
          <w:iCs w:val="0"/>
          <w:sz w:val="29"/>
          <w:szCs w:val="29"/>
          <w:rtl/>
          <w:lang w:bidi="fa-IR"/>
        </w:rPr>
        <w:t>و یکی از راویان ثقه و مورد اعتمادشان شاعرشان است که او را شاعر اهل بیت لقب می‌دهند او سید حمیری است که از نوشیدن شراب باکي نداشت!!! از محمد</w:t>
      </w:r>
      <w:r w:rsidR="00A37991" w:rsidRPr="00A37991">
        <w:rPr>
          <w:rFonts w:cs="B Lotus" w:hint="cs"/>
          <w:b w:val="0"/>
          <w:bCs w:val="0"/>
          <w:i w:val="0"/>
          <w:iCs w:val="0"/>
          <w:sz w:val="29"/>
          <w:szCs w:val="29"/>
          <w:rtl/>
          <w:lang w:bidi="fa-IR"/>
        </w:rPr>
        <w:t xml:space="preserve"> </w:t>
      </w:r>
      <w:r w:rsidRPr="00A37991">
        <w:rPr>
          <w:rFonts w:cs="B Lotus" w:hint="cs"/>
          <w:b w:val="0"/>
          <w:bCs w:val="0"/>
          <w:i w:val="0"/>
          <w:iCs w:val="0"/>
          <w:sz w:val="29"/>
          <w:szCs w:val="29"/>
          <w:rtl/>
          <w:lang w:bidi="fa-IR"/>
        </w:rPr>
        <w:t>بن نعمان روایت است که گفت: وقتی سید حمیری مریض بود در کوفه نزد او آمدم دیدم که چشم‌هایش سبز و صورتش سیاه شده است، نزد امام صادق که در آن روز در کوفه بود آمدم و به او گفتم: فدایت شوم در حالی از پیش سید بن محمد</w:t>
      </w:r>
      <w:r w:rsidR="00A37991" w:rsidRPr="00A37991">
        <w:rPr>
          <w:rFonts w:cs="B Lotus" w:hint="cs"/>
          <w:b w:val="0"/>
          <w:bCs w:val="0"/>
          <w:i w:val="0"/>
          <w:iCs w:val="0"/>
          <w:sz w:val="29"/>
          <w:szCs w:val="29"/>
          <w:rtl/>
          <w:lang w:bidi="fa-IR"/>
        </w:rPr>
        <w:t xml:space="preserve"> </w:t>
      </w:r>
      <w:r w:rsidRPr="00A37991">
        <w:rPr>
          <w:rFonts w:cs="B Lotus" w:hint="cs"/>
          <w:b w:val="0"/>
          <w:bCs w:val="0"/>
          <w:i w:val="0"/>
          <w:iCs w:val="0"/>
          <w:sz w:val="29"/>
          <w:szCs w:val="29"/>
          <w:rtl/>
          <w:lang w:bidi="fa-IR"/>
        </w:rPr>
        <w:t xml:space="preserve">حمیری می‌آیم که او در بدترین حالت قرار داشت. امام صادق دستور داد اسبش را زین کردند و سوار شد. </w:t>
      </w:r>
      <w:r w:rsidRPr="00A37991">
        <w:rPr>
          <w:rFonts w:ascii="Times New Roman" w:hAnsi="Times New Roman" w:cs="B Lotus" w:hint="cs"/>
          <w:b w:val="0"/>
          <w:bCs w:val="0"/>
          <w:i w:val="0"/>
          <w:iCs w:val="0"/>
          <w:sz w:val="29"/>
          <w:szCs w:val="29"/>
          <w:rtl/>
          <w:lang w:bidi="fa-IR"/>
        </w:rPr>
        <w:t>و ما هم همراه او حرکت کردیم تا اینکه پیش حمیری آمدیم، گروهی از مردم اطراف او نشسته بودند و به او چشم دوخته بودند، امام صادق بالای سرش نشست و گفت: ای سید! سید چشم‌هایش را باز کرد و به امام نگاه می‌کرد اما نمی‌توانست حرفی بزند امام صادق لب‌هایش را تکان داد و به او گفت: ای سید! حقیقت را بگو خداوند بیماری تو را دور می‌کند و بر تو رحم می‌نماید و تو را وارد بهشتی می‌کند که به اولياي خود وعده آن را داده است</w:t>
      </w:r>
      <w:r w:rsidRPr="00A37991">
        <w:rPr>
          <w:rStyle w:val="a7"/>
          <w:rFonts w:cs="B Lotus"/>
          <w:b w:val="0"/>
          <w:bCs w:val="0"/>
          <w:i w:val="0"/>
          <w:iCs w:val="0"/>
          <w:spacing w:val="-4"/>
          <w:sz w:val="29"/>
          <w:szCs w:val="29"/>
          <w:rtl/>
          <w:lang w:bidi="fa-IR"/>
        </w:rPr>
        <w:t>(</w:t>
      </w:r>
      <w:r w:rsidRPr="00A37991">
        <w:rPr>
          <w:rStyle w:val="a7"/>
          <w:rFonts w:cs="B Lotus"/>
          <w:b w:val="0"/>
          <w:bCs w:val="0"/>
          <w:i w:val="0"/>
          <w:iCs w:val="0"/>
          <w:spacing w:val="-4"/>
          <w:sz w:val="29"/>
          <w:szCs w:val="29"/>
          <w:rtl/>
          <w:lang w:bidi="fa-IR"/>
        </w:rPr>
        <w:footnoteReference w:id="65"/>
      </w:r>
      <w:r w:rsidRPr="00A37991">
        <w:rPr>
          <w:rStyle w:val="a7"/>
          <w:rFonts w:cs="B Lotus"/>
          <w:b w:val="0"/>
          <w:bCs w:val="0"/>
          <w:i w:val="0"/>
          <w:iCs w:val="0"/>
          <w:spacing w:val="-4"/>
          <w:sz w:val="29"/>
          <w:szCs w:val="29"/>
          <w:rtl/>
          <w:lang w:bidi="fa-IR"/>
        </w:rPr>
        <w:t>)</w:t>
      </w:r>
      <w:r w:rsidR="00A37991">
        <w:rPr>
          <w:rFonts w:ascii="Times New Roman" w:hAnsi="Times New Roman" w:cs="B Lotus" w:hint="cs"/>
          <w:b w:val="0"/>
          <w:bCs w:val="0"/>
          <w:i w:val="0"/>
          <w:iCs w:val="0"/>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از امام صادق روایت شده است که بعد از وفات سید حمیری نزد امام صادق از سید یادی شد آنگاه امام گفت رحمت خدا بر او باد،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او نبیذ می‌نوشید!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امام</w:t>
      </w:r>
      <w:r w:rsidR="00A37991">
        <w:rPr>
          <w:rFonts w:ascii="Times New Roman" w:hAnsi="Times New Roman" w:cs="B Lotus" w:hint="cs"/>
          <w:sz w:val="29"/>
          <w:szCs w:val="29"/>
          <w:rtl/>
          <w:lang w:bidi="fa-IR"/>
        </w:rPr>
        <w:t xml:space="preserve"> </w:t>
      </w:r>
      <w:r w:rsidR="00A37991" w:rsidRPr="00A3799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دوباره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رحمت خدا بر او باد! سپس فردی به او گفت</w:t>
      </w:r>
      <w:r>
        <w:rPr>
          <w:rFonts w:ascii="Times New Roman" w:hAnsi="Times New Roman" w:cs="B Lotus" w:hint="cs"/>
          <w:sz w:val="29"/>
          <w:szCs w:val="29"/>
          <w:rtl/>
          <w:lang w:bidi="fa-IR"/>
        </w:rPr>
        <w:t xml:space="preserve">: </w:t>
      </w:r>
      <w:r w:rsidR="00A37991">
        <w:rPr>
          <w:rFonts w:ascii="Times New Roman" w:hAnsi="Times New Roman" w:cs="B Lotus" w:hint="cs"/>
          <w:sz w:val="29"/>
          <w:szCs w:val="29"/>
          <w:rtl/>
          <w:lang w:bidi="fa-IR"/>
        </w:rPr>
        <w:t>من خودم او را دیدم که نبیذ ر</w:t>
      </w:r>
      <w:r w:rsidRPr="00C13A01">
        <w:rPr>
          <w:rFonts w:ascii="Times New Roman" w:hAnsi="Times New Roman" w:cs="B Lotus" w:hint="cs"/>
          <w:sz w:val="29"/>
          <w:szCs w:val="29"/>
          <w:rtl/>
          <w:lang w:bidi="fa-IR"/>
        </w:rPr>
        <w:t>ستا</w:t>
      </w:r>
      <w:r w:rsidR="00A37991">
        <w:rPr>
          <w:rFonts w:ascii="Times New Roman" w:hAnsi="Times New Roman" w:cs="B Lotus" w:hint="cs"/>
          <w:sz w:val="29"/>
          <w:szCs w:val="29"/>
          <w:rtl/>
          <w:lang w:bidi="fa-IR"/>
        </w:rPr>
        <w:t>ق</w:t>
      </w:r>
      <w:r w:rsidRPr="00C13A01">
        <w:rPr>
          <w:rFonts w:ascii="Times New Roman" w:hAnsi="Times New Roman" w:cs="B Lotus" w:hint="cs"/>
          <w:sz w:val="29"/>
          <w:szCs w:val="29"/>
          <w:rtl/>
          <w:lang w:bidi="fa-IR"/>
        </w:rPr>
        <w:t xml:space="preserve"> می‌نوشید! امام صادق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منظورت شراب است؟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امام</w:t>
      </w:r>
      <w:r w:rsidR="00A37991">
        <w:rPr>
          <w:rFonts w:ascii="Times New Roman" w:hAnsi="Times New Roman" w:cs="B Lotus" w:hint="cs"/>
          <w:sz w:val="29"/>
          <w:szCs w:val="29"/>
          <w:rtl/>
          <w:lang w:bidi="fa-IR"/>
        </w:rPr>
        <w:t xml:space="preserve"> </w:t>
      </w:r>
      <w:r w:rsidR="00A37991" w:rsidRPr="00A3799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رحمت خدا بر او باد، چه اشکال دارد که خداوند جرم شرابخواری یکی از دوستداران علی را بیامرزد... </w:t>
      </w:r>
      <w:r>
        <w:rPr>
          <w:rStyle w:val="a7"/>
          <w:rFonts w:cs="B Lotus"/>
          <w:spacing w:val="-4"/>
          <w:sz w:val="29"/>
          <w:szCs w:val="29"/>
          <w:rtl/>
          <w:lang w:bidi="fa-IR"/>
        </w:rPr>
        <w:t>(</w:t>
      </w:r>
      <w:r w:rsidRPr="00C13A01">
        <w:rPr>
          <w:rStyle w:val="a7"/>
          <w:rFonts w:cs="B Lotus"/>
          <w:spacing w:val="-4"/>
          <w:sz w:val="29"/>
          <w:szCs w:val="29"/>
          <w:rtl/>
          <w:lang w:bidi="fa-IR"/>
        </w:rPr>
        <w:footnoteReference w:id="66"/>
      </w:r>
      <w:r>
        <w:rPr>
          <w:rStyle w:val="a7"/>
          <w:rFonts w:cs="B Lotus"/>
          <w:spacing w:val="-4"/>
          <w:sz w:val="29"/>
          <w:szCs w:val="29"/>
          <w:rtl/>
          <w:lang w:bidi="fa-IR"/>
        </w:rPr>
        <w:t>)</w:t>
      </w:r>
      <w:r w:rsidR="00A37991">
        <w:rPr>
          <w:rFonts w:ascii="Times New Roman" w:hAnsi="Times New Roman"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شرابخوار مست در حال مستی مرده است، اما با وجود آن از اهل بهشت است، چون آتش جهنم برای شیعه حرام است مگر مدت کوتاهی! و احمد امین راست گفته است، و اینک بعضی از اشعار این شرابخوار مست را برای خواننده محترم بیان می‌دارم</w:t>
      </w:r>
      <w:r>
        <w:rPr>
          <w:rFonts w:ascii="Times New Roman" w:hAnsi="Times New Roman" w:cs="B Lotus" w:hint="cs"/>
          <w:sz w:val="29"/>
          <w:szCs w:val="29"/>
          <w:rtl/>
          <w:lang w:bidi="fa-IR"/>
        </w:rPr>
        <w:t xml:space="preserve">: </w:t>
      </w:r>
    </w:p>
    <w:tbl>
      <w:tblPr>
        <w:bidiVisual/>
        <w:tblW w:w="0" w:type="auto"/>
        <w:jc w:val="center"/>
        <w:tblLook w:val="01E0"/>
      </w:tblPr>
      <w:tblGrid>
        <w:gridCol w:w="2803"/>
        <w:gridCol w:w="1100"/>
        <w:gridCol w:w="2992"/>
      </w:tblGrid>
      <w:tr w:rsidR="00FD68DE" w:rsidRPr="009C3AE4">
        <w:trPr>
          <w:jc w:val="center"/>
        </w:trPr>
        <w:tc>
          <w:tcPr>
            <w:tcW w:w="280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 xml:space="preserve">کذب الزاعمون </w:t>
            </w:r>
            <w:r w:rsidR="00C670F9" w:rsidRPr="009C3AE4">
              <w:rPr>
                <w:rFonts w:ascii="Lotus Linotype" w:hAnsi="Lotus Linotype" w:cs="Lotus Linotype"/>
                <w:sz w:val="29"/>
                <w:szCs w:val="29"/>
                <w:rtl/>
                <w:lang w:bidi="fa-IR"/>
              </w:rPr>
              <w:t>أ</w:t>
            </w:r>
            <w:r w:rsidRPr="009C3AE4">
              <w:rPr>
                <w:rFonts w:ascii="Lotus Linotype" w:hAnsi="Lotus Linotype" w:cs="Lotus Linotype"/>
                <w:sz w:val="29"/>
                <w:szCs w:val="29"/>
                <w:rtl/>
                <w:lang w:bidi="fa-IR"/>
              </w:rPr>
              <w:t>ن علیاً</w:t>
            </w:r>
            <w:r w:rsidRPr="009C3AE4">
              <w:rPr>
                <w:rFonts w:ascii="Lotus Linotype" w:hAnsi="Lotus Linotype" w:cs="Lotus Linotype"/>
                <w:sz w:val="29"/>
                <w:szCs w:val="29"/>
                <w:rtl/>
                <w:lang w:bidi="fa-IR"/>
              </w:rPr>
              <w:br/>
            </w:r>
          </w:p>
        </w:tc>
        <w:tc>
          <w:tcPr>
            <w:tcW w:w="1100"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2"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لا</w:t>
            </w:r>
            <w:r w:rsidR="00C670F9" w:rsidRPr="009C3AE4">
              <w:rPr>
                <w:rFonts w:ascii="Lotus Linotype" w:hAnsi="Lotus Linotype" w:cs="Lotus Linotype"/>
                <w:sz w:val="29"/>
                <w:szCs w:val="29"/>
                <w:rtl/>
                <w:lang w:bidi="fa-IR"/>
              </w:rPr>
              <w:t xml:space="preserve"> ينجي</w:t>
            </w:r>
            <w:r w:rsidRPr="009C3AE4">
              <w:rPr>
                <w:rFonts w:ascii="Lotus Linotype" w:hAnsi="Lotus Linotype" w:cs="Lotus Linotype"/>
                <w:sz w:val="29"/>
                <w:szCs w:val="29"/>
                <w:rtl/>
                <w:lang w:bidi="fa-IR"/>
              </w:rPr>
              <w:t xml:space="preserve"> محبه من هنات</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آنان که گمان می‌برند که علی دوستدارش را نجات نمی‌دهد دروغ می‌گویند. </w:t>
      </w:r>
    </w:p>
    <w:tbl>
      <w:tblPr>
        <w:bidiVisual/>
        <w:tblW w:w="0" w:type="auto"/>
        <w:jc w:val="center"/>
        <w:tblLook w:val="01E0"/>
      </w:tblPr>
      <w:tblGrid>
        <w:gridCol w:w="2803"/>
        <w:gridCol w:w="1100"/>
        <w:gridCol w:w="2992"/>
      </w:tblGrid>
      <w:tr w:rsidR="00FD68DE" w:rsidRPr="009C3AE4">
        <w:trPr>
          <w:jc w:val="center"/>
        </w:trPr>
        <w:tc>
          <w:tcPr>
            <w:tcW w:w="280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قد ورب</w:t>
            </w:r>
            <w:r w:rsidR="00C670F9" w:rsidRPr="009C3AE4">
              <w:rPr>
                <w:rFonts w:ascii="Lotus Linotype" w:hAnsi="Lotus Linotype" w:cs="Lotus Linotype"/>
                <w:sz w:val="29"/>
                <w:szCs w:val="29"/>
                <w:rtl/>
                <w:lang w:bidi="fa-IR"/>
              </w:rPr>
              <w:t>ي</w:t>
            </w:r>
            <w:r w:rsidRPr="009C3AE4">
              <w:rPr>
                <w:rFonts w:ascii="Lotus Linotype" w:hAnsi="Lotus Linotype" w:cs="Lotus Linotype"/>
                <w:sz w:val="29"/>
                <w:szCs w:val="29"/>
                <w:rtl/>
                <w:lang w:bidi="fa-IR"/>
              </w:rPr>
              <w:t xml:space="preserve"> دخلت </w:t>
            </w:r>
            <w:r w:rsidR="00C670F9" w:rsidRPr="009C3AE4">
              <w:rPr>
                <w:rFonts w:ascii="Lotus Linotype" w:hAnsi="Lotus Linotype" w:cs="Lotus Linotype"/>
                <w:sz w:val="29"/>
                <w:szCs w:val="29"/>
                <w:rtl/>
                <w:lang w:bidi="fa-IR"/>
              </w:rPr>
              <w:t>ج</w:t>
            </w:r>
            <w:r w:rsidR="00CA4C49" w:rsidRPr="009C3AE4">
              <w:rPr>
                <w:rFonts w:ascii="Lotus Linotype" w:hAnsi="Lotus Linotype" w:cs="Lotus Linotype" w:hint="cs"/>
                <w:sz w:val="29"/>
                <w:szCs w:val="29"/>
                <w:rtl/>
                <w:lang w:bidi="fa-IR"/>
              </w:rPr>
              <w:t>ن</w:t>
            </w:r>
            <w:r w:rsidRPr="009C3AE4">
              <w:rPr>
                <w:rFonts w:ascii="Lotus Linotype" w:hAnsi="Lotus Linotype" w:cs="Lotus Linotype"/>
                <w:sz w:val="29"/>
                <w:szCs w:val="29"/>
                <w:rtl/>
                <w:lang w:bidi="fa-IR"/>
              </w:rPr>
              <w:t>ة عدن</w:t>
            </w:r>
            <w:r w:rsidRPr="009C3AE4">
              <w:rPr>
                <w:rFonts w:ascii="Lotus Linotype" w:hAnsi="Lotus Linotype" w:cs="Lotus Linotype"/>
                <w:sz w:val="29"/>
                <w:szCs w:val="29"/>
                <w:rtl/>
                <w:lang w:bidi="fa-IR"/>
              </w:rPr>
              <w:br/>
            </w:r>
          </w:p>
        </w:tc>
        <w:tc>
          <w:tcPr>
            <w:tcW w:w="1100"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2" w:type="dxa"/>
          </w:tcPr>
          <w:p w:rsidR="00FD68DE" w:rsidRPr="009C3AE4" w:rsidRDefault="00C670F9"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w:t>
            </w:r>
            <w:r w:rsidR="00FD68DE" w:rsidRPr="009C3AE4">
              <w:rPr>
                <w:rFonts w:ascii="Lotus Linotype" w:hAnsi="Lotus Linotype" w:cs="Lotus Linotype"/>
                <w:sz w:val="29"/>
                <w:szCs w:val="29"/>
                <w:rtl/>
                <w:lang w:bidi="fa-IR"/>
              </w:rPr>
              <w:t>عفا</w:t>
            </w:r>
            <w:r w:rsidRPr="009C3AE4">
              <w:rPr>
                <w:rFonts w:ascii="Lotus Linotype" w:hAnsi="Lotus Linotype" w:cs="Lotus Linotype"/>
                <w:sz w:val="29"/>
                <w:szCs w:val="29"/>
                <w:rtl/>
                <w:lang w:bidi="fa-IR"/>
              </w:rPr>
              <w:t xml:space="preserve"> </w:t>
            </w:r>
            <w:r w:rsidR="00FD68DE" w:rsidRPr="009C3AE4">
              <w:rPr>
                <w:rFonts w:ascii="Lotus Linotype" w:hAnsi="Lotus Linotype" w:cs="Lotus Linotype"/>
                <w:sz w:val="29"/>
                <w:szCs w:val="29"/>
                <w:rtl/>
                <w:lang w:bidi="fa-IR"/>
              </w:rPr>
              <w:t>ل</w:t>
            </w:r>
            <w:r w:rsidRPr="009C3AE4">
              <w:rPr>
                <w:rFonts w:ascii="Lotus Linotype" w:hAnsi="Lotus Linotype" w:cs="Lotus Linotype"/>
                <w:sz w:val="29"/>
                <w:szCs w:val="29"/>
                <w:rtl/>
                <w:lang w:bidi="fa-IR"/>
              </w:rPr>
              <w:t>ي</w:t>
            </w:r>
            <w:r w:rsidR="00FD68DE" w:rsidRPr="009C3AE4">
              <w:rPr>
                <w:rFonts w:ascii="Lotus Linotype" w:hAnsi="Lotus Linotype" w:cs="Lotus Linotype"/>
                <w:sz w:val="29"/>
                <w:szCs w:val="29"/>
                <w:rtl/>
                <w:lang w:bidi="fa-IR"/>
              </w:rPr>
              <w:t xml:space="preserve"> ال</w:t>
            </w:r>
            <w:r w:rsidRPr="009C3AE4">
              <w:rPr>
                <w:rFonts w:ascii="Lotus Linotype" w:hAnsi="Lotus Linotype" w:cs="Lotus Linotype"/>
                <w:sz w:val="29"/>
                <w:szCs w:val="29"/>
                <w:rtl/>
                <w:lang w:bidi="fa-IR"/>
              </w:rPr>
              <w:t>إ</w:t>
            </w:r>
            <w:r w:rsidR="00FD68DE" w:rsidRPr="009C3AE4">
              <w:rPr>
                <w:rFonts w:ascii="Lotus Linotype" w:hAnsi="Lotus Linotype" w:cs="Lotus Linotype"/>
                <w:sz w:val="29"/>
                <w:szCs w:val="29"/>
                <w:rtl/>
                <w:lang w:bidi="fa-IR"/>
              </w:rPr>
              <w:t>له عن س</w:t>
            </w:r>
            <w:r w:rsidR="00CA4C49" w:rsidRPr="009C3AE4">
              <w:rPr>
                <w:rFonts w:ascii="Lotus Linotype" w:hAnsi="Lotus Linotype" w:cs="Lotus Linotype" w:hint="cs"/>
                <w:sz w:val="29"/>
                <w:szCs w:val="29"/>
                <w:rtl/>
                <w:lang w:bidi="fa-IR"/>
              </w:rPr>
              <w:t>ي</w:t>
            </w:r>
            <w:r w:rsidR="00FD68DE" w:rsidRPr="009C3AE4">
              <w:rPr>
                <w:rFonts w:ascii="Lotus Linotype" w:hAnsi="Lotus Linotype" w:cs="Lotus Linotype"/>
                <w:sz w:val="29"/>
                <w:szCs w:val="29"/>
                <w:rtl/>
                <w:lang w:bidi="fa-IR"/>
              </w:rPr>
              <w:t>ئات</w:t>
            </w:r>
            <w:r w:rsidRPr="009C3AE4">
              <w:rPr>
                <w:rFonts w:ascii="Lotus Linotype" w:hAnsi="Lotus Linotype" w:cs="Lotus Linotype"/>
                <w:sz w:val="29"/>
                <w:szCs w:val="29"/>
                <w:rtl/>
                <w:lang w:bidi="fa-IR"/>
              </w:rPr>
              <w:t>ي</w:t>
            </w:r>
            <w:r w:rsidR="00FD68DE"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پروردگارم سوگند که وارد بهشت برین شدم و خداوند گناهم را بخشید. </w:t>
      </w:r>
    </w:p>
    <w:tbl>
      <w:tblPr>
        <w:bidiVisual/>
        <w:tblW w:w="0" w:type="auto"/>
        <w:jc w:val="center"/>
        <w:tblLook w:val="01E0"/>
      </w:tblPr>
      <w:tblGrid>
        <w:gridCol w:w="2803"/>
        <w:gridCol w:w="1100"/>
        <w:gridCol w:w="2992"/>
      </w:tblGrid>
      <w:tr w:rsidR="00FD68DE" w:rsidRPr="009C3AE4">
        <w:trPr>
          <w:jc w:val="center"/>
        </w:trPr>
        <w:tc>
          <w:tcPr>
            <w:tcW w:w="280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 xml:space="preserve">فابشروا الیوم </w:t>
            </w:r>
            <w:r w:rsidR="00C670F9" w:rsidRPr="009C3AE4">
              <w:rPr>
                <w:rFonts w:ascii="Lotus Linotype" w:hAnsi="Lotus Linotype" w:cs="Lotus Linotype"/>
                <w:sz w:val="29"/>
                <w:szCs w:val="29"/>
                <w:rtl/>
                <w:lang w:bidi="fa-IR"/>
              </w:rPr>
              <w:t>أ</w:t>
            </w:r>
            <w:r w:rsidRPr="009C3AE4">
              <w:rPr>
                <w:rFonts w:ascii="Lotus Linotype" w:hAnsi="Lotus Linotype" w:cs="Lotus Linotype"/>
                <w:sz w:val="29"/>
                <w:szCs w:val="29"/>
                <w:rtl/>
                <w:lang w:bidi="fa-IR"/>
              </w:rPr>
              <w:t>ولیاء عل</w:t>
            </w:r>
            <w:r w:rsidR="00C670F9" w:rsidRPr="009C3AE4">
              <w:rPr>
                <w:rFonts w:ascii="Lotus Linotype" w:hAnsi="Lotus Linotype" w:cs="Lotus Linotype"/>
                <w:sz w:val="29"/>
                <w:szCs w:val="29"/>
                <w:rtl/>
                <w:lang w:bidi="fa-IR"/>
              </w:rPr>
              <w:t>ي</w:t>
            </w:r>
            <w:r w:rsidRPr="009C3AE4">
              <w:rPr>
                <w:rFonts w:ascii="Lotus Linotype" w:hAnsi="Lotus Linotype" w:cs="Lotus Linotype"/>
                <w:sz w:val="29"/>
                <w:szCs w:val="29"/>
                <w:rtl/>
                <w:lang w:bidi="fa-IR"/>
              </w:rPr>
              <w:br/>
            </w:r>
          </w:p>
        </w:tc>
        <w:tc>
          <w:tcPr>
            <w:tcW w:w="1100"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2" w:type="dxa"/>
          </w:tcPr>
          <w:p w:rsidR="00FD68DE" w:rsidRPr="009C3AE4" w:rsidRDefault="00C670F9"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w:t>
            </w:r>
            <w:r w:rsidR="00FD68DE" w:rsidRPr="009C3AE4">
              <w:rPr>
                <w:rFonts w:ascii="Lotus Linotype" w:hAnsi="Lotus Linotype" w:cs="Lotus Linotype"/>
                <w:sz w:val="29"/>
                <w:szCs w:val="29"/>
                <w:rtl/>
                <w:lang w:bidi="fa-IR"/>
              </w:rPr>
              <w:t>تولوا عل</w:t>
            </w:r>
            <w:r w:rsidRPr="009C3AE4">
              <w:rPr>
                <w:rFonts w:ascii="Lotus Linotype" w:hAnsi="Lotus Linotype" w:cs="Lotus Linotype"/>
                <w:sz w:val="29"/>
                <w:szCs w:val="29"/>
                <w:rtl/>
                <w:lang w:bidi="fa-IR"/>
              </w:rPr>
              <w:t>ي حت</w:t>
            </w:r>
            <w:r w:rsidR="00FD68DE" w:rsidRPr="009C3AE4">
              <w:rPr>
                <w:rFonts w:ascii="Lotus Linotype" w:hAnsi="Lotus Linotype" w:cs="Lotus Linotype"/>
                <w:sz w:val="29"/>
                <w:szCs w:val="29"/>
                <w:rtl/>
                <w:lang w:bidi="fa-IR"/>
              </w:rPr>
              <w:t>ی الممات</w:t>
            </w:r>
            <w:r w:rsidR="00FD68DE" w:rsidRPr="009C3AE4">
              <w:rPr>
                <w:rFonts w:ascii="Lotus Linotype" w:hAnsi="Lotus Linotype" w:cs="Lotus Linotype"/>
                <w:sz w:val="29"/>
                <w:szCs w:val="29"/>
                <w:rtl/>
                <w:lang w:bidi="fa-IR"/>
              </w:rPr>
              <w:br/>
            </w:r>
          </w:p>
        </w:tc>
      </w:tr>
    </w:tbl>
    <w:p w:rsidR="00FD68DE" w:rsidRPr="004D7C6C"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4D7C6C">
        <w:rPr>
          <w:rFonts w:ascii="Times New Roman" w:hAnsi="Times New Roman" w:cs="B Lotus" w:hint="cs"/>
          <w:spacing w:val="-8"/>
          <w:sz w:val="29"/>
          <w:szCs w:val="29"/>
          <w:rtl/>
          <w:lang w:bidi="fa-IR"/>
        </w:rPr>
        <w:t xml:space="preserve">پس ای دوستداران علی امروز شما را مژده باد و علی را تا دم مرگ دوست بدارید. </w:t>
      </w:r>
    </w:p>
    <w:tbl>
      <w:tblPr>
        <w:bidiVisual/>
        <w:tblW w:w="0" w:type="auto"/>
        <w:jc w:val="center"/>
        <w:tblLook w:val="01E0"/>
      </w:tblPr>
      <w:tblGrid>
        <w:gridCol w:w="2803"/>
        <w:gridCol w:w="1100"/>
        <w:gridCol w:w="2992"/>
      </w:tblGrid>
      <w:tr w:rsidR="00FD68DE" w:rsidRPr="009C3AE4">
        <w:trPr>
          <w:jc w:val="center"/>
        </w:trPr>
        <w:tc>
          <w:tcPr>
            <w:tcW w:w="2803" w:type="dxa"/>
          </w:tcPr>
          <w:p w:rsidR="00FD68DE" w:rsidRPr="009C3AE4" w:rsidRDefault="00C670F9"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ثم من بعده تولاّ</w:t>
            </w:r>
            <w:r w:rsidR="00FD68DE" w:rsidRPr="009C3AE4">
              <w:rPr>
                <w:rFonts w:ascii="Lotus Linotype" w:hAnsi="Lotus Linotype" w:cs="Lotus Linotype"/>
                <w:sz w:val="29"/>
                <w:szCs w:val="29"/>
                <w:rtl/>
                <w:lang w:bidi="fa-IR"/>
              </w:rPr>
              <w:t xml:space="preserve"> بنیه</w:t>
            </w:r>
            <w:r w:rsidR="00FD68DE" w:rsidRPr="009C3AE4">
              <w:rPr>
                <w:rFonts w:ascii="Lotus Linotype" w:hAnsi="Lotus Linotype" w:cs="Lotus Linotype"/>
                <w:sz w:val="29"/>
                <w:szCs w:val="29"/>
                <w:rtl/>
                <w:lang w:bidi="fa-IR"/>
              </w:rPr>
              <w:br/>
            </w:r>
          </w:p>
        </w:tc>
        <w:tc>
          <w:tcPr>
            <w:tcW w:w="1100"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2"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واحداً بعد واحد بالصفات</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سپس بعد از او فرزندانش را یکی پس از دیگری دوست بدارید.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خاجوئی نیز بعضی از اشعار این شرابخوار مست را ذکر کرده است که از آن جمله می‌توان به اشعار ذیل اشاره کرد</w:t>
      </w:r>
      <w:r>
        <w:rPr>
          <w:rFonts w:ascii="Times New Roman" w:hAnsi="Times New Roman" w:cs="B Lotus" w:hint="cs"/>
          <w:sz w:val="29"/>
          <w:szCs w:val="29"/>
          <w:rtl/>
          <w:lang w:bidi="fa-IR"/>
        </w:rPr>
        <w:t xml:space="preserve">: </w:t>
      </w:r>
    </w:p>
    <w:tbl>
      <w:tblPr>
        <w:bidiVisual/>
        <w:tblW w:w="0" w:type="auto"/>
        <w:jc w:val="center"/>
        <w:tblLook w:val="01E0"/>
      </w:tblPr>
      <w:tblGrid>
        <w:gridCol w:w="3286"/>
        <w:gridCol w:w="236"/>
        <w:gridCol w:w="3373"/>
      </w:tblGrid>
      <w:tr w:rsidR="00FD68DE" w:rsidRPr="009C3AE4">
        <w:trPr>
          <w:jc w:val="center"/>
        </w:trPr>
        <w:tc>
          <w:tcPr>
            <w:tcW w:w="3286" w:type="dxa"/>
          </w:tcPr>
          <w:p w:rsidR="00FD68DE" w:rsidRPr="009C3AE4" w:rsidRDefault="00C670F9"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hint="cs"/>
                <w:sz w:val="29"/>
                <w:szCs w:val="29"/>
                <w:rtl/>
                <w:lang w:bidi="fa-IR"/>
              </w:rPr>
              <w:t>أ</w:t>
            </w:r>
            <w:r w:rsidR="00FD68DE" w:rsidRPr="009C3AE4">
              <w:rPr>
                <w:rFonts w:ascii="Lotus Linotype" w:hAnsi="Lotus Linotype" w:cs="Lotus Linotype"/>
                <w:sz w:val="29"/>
                <w:szCs w:val="29"/>
                <w:rtl/>
                <w:lang w:bidi="fa-IR"/>
              </w:rPr>
              <w:t xml:space="preserve">حب </w:t>
            </w:r>
            <w:r w:rsidRPr="009C3AE4">
              <w:rPr>
                <w:rFonts w:ascii="Lotus Linotype" w:hAnsi="Lotus Linotype" w:cs="Lotus Linotype" w:hint="cs"/>
                <w:sz w:val="29"/>
                <w:szCs w:val="29"/>
                <w:rtl/>
                <w:lang w:bidi="fa-IR"/>
              </w:rPr>
              <w:t>إلي</w:t>
            </w:r>
            <w:r w:rsidR="00FD68DE" w:rsidRPr="009C3AE4">
              <w:rPr>
                <w:rFonts w:ascii="Lotus Linotype" w:hAnsi="Lotus Linotype" w:cs="Lotus Linotype"/>
                <w:sz w:val="29"/>
                <w:szCs w:val="29"/>
                <w:rtl/>
                <w:lang w:bidi="fa-IR"/>
              </w:rPr>
              <w:t xml:space="preserve"> من مات من </w:t>
            </w:r>
            <w:r w:rsidRPr="009C3AE4">
              <w:rPr>
                <w:rFonts w:ascii="Lotus Linotype" w:hAnsi="Lotus Linotype" w:cs="Lotus Linotype" w:hint="cs"/>
                <w:sz w:val="29"/>
                <w:szCs w:val="29"/>
                <w:rtl/>
                <w:lang w:bidi="fa-IR"/>
              </w:rPr>
              <w:t>أ</w:t>
            </w:r>
            <w:r w:rsidR="00FD68DE" w:rsidRPr="009C3AE4">
              <w:rPr>
                <w:rFonts w:ascii="Lotus Linotype" w:hAnsi="Lotus Linotype" w:cs="Lotus Linotype"/>
                <w:sz w:val="29"/>
                <w:szCs w:val="29"/>
                <w:rtl/>
                <w:lang w:bidi="fa-IR"/>
              </w:rPr>
              <w:t>هل وده</w:t>
            </w:r>
            <w:r w:rsidR="00FD68DE" w:rsidRPr="009C3AE4">
              <w:rPr>
                <w:rFonts w:ascii="Lotus Linotype" w:hAnsi="Lotus Linotype" w:cs="Lotus Linotype"/>
                <w:sz w:val="29"/>
                <w:szCs w:val="29"/>
                <w:rtl/>
                <w:lang w:bidi="fa-IR"/>
              </w:rPr>
              <w:br/>
            </w:r>
          </w:p>
        </w:tc>
        <w:tc>
          <w:tcPr>
            <w:tcW w:w="236"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337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pacing w:val="-6"/>
                <w:sz w:val="2"/>
                <w:szCs w:val="2"/>
                <w:rtl/>
                <w:lang w:bidi="fa-IR"/>
              </w:rPr>
            </w:pPr>
            <w:r w:rsidRPr="009C3AE4">
              <w:rPr>
                <w:rFonts w:ascii="Lotus Linotype" w:hAnsi="Lotus Linotype" w:cs="Lotus Linotype"/>
                <w:spacing w:val="-6"/>
                <w:sz w:val="29"/>
                <w:szCs w:val="29"/>
                <w:rtl/>
                <w:lang w:bidi="fa-IR"/>
              </w:rPr>
              <w:t>تلقاه بالبشری لدی الموت یضحک</w:t>
            </w:r>
            <w:r w:rsidRPr="009C3AE4">
              <w:rPr>
                <w:rFonts w:ascii="Lotus Linotype" w:hAnsi="Lotus Linotype" w:cs="Lotus Linotype"/>
                <w:spacing w:val="-6"/>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دوستداران او وقتی می‌میرند می‌بینی که به هنگام مرگ خندان هستند. </w:t>
      </w:r>
    </w:p>
    <w:tbl>
      <w:tblPr>
        <w:bidiVisual/>
        <w:tblW w:w="0" w:type="auto"/>
        <w:jc w:val="center"/>
        <w:tblLook w:val="01E0"/>
      </w:tblPr>
      <w:tblGrid>
        <w:gridCol w:w="3286"/>
        <w:gridCol w:w="236"/>
        <w:gridCol w:w="3373"/>
      </w:tblGrid>
      <w:tr w:rsidR="00FD68DE" w:rsidRPr="009C3AE4">
        <w:trPr>
          <w:jc w:val="center"/>
        </w:trPr>
        <w:tc>
          <w:tcPr>
            <w:tcW w:w="3286"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ومن مات یهو</w:t>
            </w:r>
            <w:r w:rsidR="00C670F9" w:rsidRPr="009C3AE4">
              <w:rPr>
                <w:rFonts w:ascii="Lotus Linotype" w:hAnsi="Lotus Linotype" w:cs="Lotus Linotype" w:hint="cs"/>
                <w:sz w:val="29"/>
                <w:szCs w:val="29"/>
                <w:rtl/>
                <w:lang w:bidi="fa-IR"/>
              </w:rPr>
              <w:t>ي</w:t>
            </w:r>
            <w:r w:rsidRPr="009C3AE4">
              <w:rPr>
                <w:rFonts w:ascii="Lotus Linotype" w:hAnsi="Lotus Linotype" w:cs="Lotus Linotype"/>
                <w:sz w:val="29"/>
                <w:szCs w:val="29"/>
                <w:rtl/>
                <w:lang w:bidi="fa-IR"/>
              </w:rPr>
              <w:t xml:space="preserve"> غیره من عدوّه</w:t>
            </w:r>
            <w:r w:rsidRPr="009C3AE4">
              <w:rPr>
                <w:rFonts w:ascii="Lotus Linotype" w:hAnsi="Lotus Linotype" w:cs="Lotus Linotype"/>
                <w:sz w:val="29"/>
                <w:szCs w:val="29"/>
                <w:rtl/>
                <w:lang w:bidi="fa-IR"/>
              </w:rPr>
              <w:br/>
            </w:r>
          </w:p>
        </w:tc>
        <w:tc>
          <w:tcPr>
            <w:tcW w:w="236"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337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 xml:space="preserve">فلیس له </w:t>
            </w:r>
            <w:r w:rsidR="00C670F9" w:rsidRPr="009C3AE4">
              <w:rPr>
                <w:rFonts w:ascii="Lotus Linotype" w:hAnsi="Lotus Linotype" w:cs="Lotus Linotype" w:hint="cs"/>
                <w:sz w:val="29"/>
                <w:szCs w:val="29"/>
                <w:rtl/>
                <w:lang w:bidi="fa-IR"/>
              </w:rPr>
              <w:t>إ</w:t>
            </w:r>
            <w:r w:rsidRPr="009C3AE4">
              <w:rPr>
                <w:rFonts w:ascii="Lotus Linotype" w:hAnsi="Lotus Linotype" w:cs="Lotus Linotype"/>
                <w:sz w:val="29"/>
                <w:szCs w:val="29"/>
                <w:rtl/>
                <w:lang w:bidi="fa-IR"/>
              </w:rPr>
              <w:t xml:space="preserve">لاّ </w:t>
            </w:r>
            <w:r w:rsidR="00C670F9" w:rsidRPr="009C3AE4">
              <w:rPr>
                <w:rFonts w:ascii="Lotus Linotype" w:hAnsi="Lotus Linotype" w:cs="Lotus Linotype" w:hint="cs"/>
                <w:sz w:val="29"/>
                <w:szCs w:val="29"/>
                <w:rtl/>
                <w:lang w:bidi="fa-IR"/>
              </w:rPr>
              <w:t>إلى</w:t>
            </w:r>
            <w:r w:rsidRPr="009C3AE4">
              <w:rPr>
                <w:rFonts w:ascii="Lotus Linotype" w:hAnsi="Lotus Linotype" w:cs="Lotus Linotype"/>
                <w:sz w:val="29"/>
                <w:szCs w:val="29"/>
                <w:rtl/>
                <w:lang w:bidi="fa-IR"/>
              </w:rPr>
              <w:t xml:space="preserve"> النار مسلک</w:t>
            </w:r>
            <w:r w:rsidRPr="009C3AE4">
              <w:rPr>
                <w:rStyle w:val="a7"/>
                <w:rFonts w:ascii="Lotus Linotype" w:hAnsi="Lotus Linotype" w:cs="Lotus Linotype"/>
                <w:spacing w:val="-4"/>
                <w:sz w:val="29"/>
                <w:szCs w:val="29"/>
                <w:rtl/>
                <w:lang w:bidi="fa-IR"/>
              </w:rPr>
              <w:t>(</w:t>
            </w:r>
            <w:r w:rsidRPr="009C3AE4">
              <w:rPr>
                <w:rStyle w:val="a7"/>
                <w:rFonts w:ascii="Lotus Linotype" w:hAnsi="Lotus Linotype" w:cs="Lotus Linotype"/>
                <w:spacing w:val="-4"/>
                <w:sz w:val="29"/>
                <w:szCs w:val="29"/>
                <w:rtl/>
                <w:lang w:bidi="fa-IR"/>
              </w:rPr>
              <w:footnoteReference w:id="67"/>
            </w:r>
            <w:r w:rsidRPr="009C3AE4">
              <w:rPr>
                <w:rStyle w:val="a7"/>
                <w:rFonts w:ascii="Lotus Linotype" w:hAnsi="Lotus Linotype" w:cs="Lotus Linotype"/>
                <w:spacing w:val="-4"/>
                <w:sz w:val="29"/>
                <w:szCs w:val="29"/>
                <w:rtl/>
                <w:lang w:bidi="fa-IR"/>
              </w:rPr>
              <w:t>)</w:t>
            </w:r>
            <w:r w:rsidRPr="009C3AE4">
              <w:rPr>
                <w:rFonts w:ascii="Lotus Linotype" w:hAnsi="Lotus Linotype" w:cs="Lotus Linotype"/>
                <w:sz w:val="29"/>
                <w:szCs w:val="29"/>
                <w:rtl/>
                <w:lang w:bidi="fa-IR"/>
              </w:rPr>
              <w:br/>
            </w:r>
          </w:p>
        </w:tc>
      </w:tr>
    </w:tbl>
    <w:p w:rsidR="00FD68DE" w:rsidRPr="004D7C6C"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4D7C6C">
        <w:rPr>
          <w:rFonts w:ascii="Times New Roman" w:hAnsi="Times New Roman" w:cs="B Lotus" w:hint="cs"/>
          <w:spacing w:val="-8"/>
          <w:sz w:val="29"/>
          <w:szCs w:val="29"/>
          <w:rtl/>
          <w:lang w:bidi="fa-IR"/>
        </w:rPr>
        <w:t xml:space="preserve">و هر کس دشمنان او را دوست داشته باشد وقتی بمیرد راهش به سوی جهنم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اینها همه از دیدگاه شیعه ثقه هستند چون آنها به گفته شیعه به ولایت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ایمان دارند</w:t>
      </w:r>
      <w:r>
        <w:rPr>
          <w:rStyle w:val="a7"/>
          <w:rFonts w:cs="B Lotus"/>
          <w:spacing w:val="-4"/>
          <w:sz w:val="29"/>
          <w:szCs w:val="29"/>
          <w:rtl/>
          <w:lang w:bidi="fa-IR"/>
        </w:rPr>
        <w:t>(</w:t>
      </w:r>
      <w:r w:rsidRPr="00C13A01">
        <w:rPr>
          <w:rStyle w:val="a7"/>
          <w:rFonts w:cs="B Lotus"/>
          <w:spacing w:val="-4"/>
          <w:sz w:val="29"/>
          <w:szCs w:val="29"/>
          <w:rtl/>
          <w:lang w:bidi="fa-IR"/>
        </w:rPr>
        <w:footnoteReference w:id="68"/>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و از طرفی اصحاب را کافر می‌دانند چون آنان به این ولایت باور نداشته‌اند، آیا تا کنون چنین مذهب و مسلک و چنین دینی را دیده‌اید!!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فصل را با بیان اینکه دروغگویان و سازندگان احادیث جعلی کسانی هستند که از باقر و صادق و رضا و دیگر ائمه روایت کرده‌اند به پایان می‌رسانیم.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کشی در ص 195 در شرح حال 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 از یونس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عراق آمدم و تعداد اندکی از یاران ابی جعفر را در آنجا یافتم و حال آن که یاران ابی‌عبدالله زیاد و فراوان بودند من احادیث آنها را فراگرفتم و کتاب‌های آنان را با خود بردم و بعداً آن نوشته‌ها را به ابی الحسن الرضا عرضه کردم، او به احادیث زیادی اعتراض کرد و گفت اینها از سخنان ابی‌عبدالله نیستند 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لعنت خدا بر ابی‌الخطاب باد او به ابی‌عبدالله دروغ نسبت داده است و همچنین یاران ابی‌الخطاب این احادیث را می‌سازند و در کتاب‌های یاران ابی‌عبدالله قرار می‌دهند، پس هر چیزی که بر خلاف قرآن بود و آن را به ما نسبت دادند آن را قبول نکنید.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کشی در ص 196 از هشام روایت می‌کند که او می‌گوید از اباعبدالله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 به پدرم دروغ نسبت می‌داد و در نوشته‌های یاران و شاگردان پدرم کفر و انحراف وارد می‌کرد و آن را به پدرم نسبت می‌داد و سپس آن را به یارانش می‌داد و از آنها می‌خواست تا آن را در اذهان شیعه جای بدهند، پس هر نوع افراطی که در نوشته‌های شاگردان پدرم مشاهده می‌شود بدانید که آن را 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سعید در نوشته‌هایشان جای داده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مامقانی در مقدمة کتاب «تنقیح المقال، 1/174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نزدیک به صد هزار حدیث در میان احادیث شما جای داده‌ام»!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آری این است مذهب اهل بیت که 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 احادیث کافرانه و باطل را می‌سازد و در آن جای می‌دهد</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مانند روایتی که در الکافی و تفسیر قمی و تفسیر عیاشی و بحارالانوار آمده است</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اما عبدالحسین موسوی می‌آید و می‌گوید که اینها روایاتی هستند که شاگردان و یاران ثقه و معتمد ائمه آن را نقل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جا دارد که ما نگاهی سریع و گذرا بر روایاتی داشته باشیم که عبدالحسین در کتابش «المراجعات» آنها را ستوده است، و شما برادر خواننده، گفته جعفر صادق را به یاد داشته باشد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اهل بیت، صادق و راستگو هستیم اما دروغگویانی هستند که به ما دروغ نسبت می‌دهند و با دروغ نسبت دادن به ما از چشم مردم می‌افتند. </w:t>
      </w:r>
    </w:p>
    <w:p w:rsidR="00FD68DE" w:rsidRPr="00E62694" w:rsidRDefault="00E62694" w:rsidP="00214410">
      <w:pPr>
        <w:pStyle w:val="2"/>
        <w:keepNext w:val="0"/>
        <w:widowControl w:val="0"/>
        <w:spacing w:before="0" w:after="0" w:line="221" w:lineRule="auto"/>
        <w:ind w:firstLine="285"/>
        <w:jc w:val="lowKashida"/>
        <w:rPr>
          <w:rFonts w:cs="B Lotus" w:hint="cs"/>
          <w:b w:val="0"/>
          <w:bCs w:val="0"/>
          <w:i w:val="0"/>
          <w:iCs w:val="0"/>
          <w:sz w:val="29"/>
          <w:szCs w:val="29"/>
          <w:rtl/>
          <w:lang w:bidi="fa-IR"/>
        </w:rPr>
      </w:pPr>
      <w:r w:rsidRPr="00071DF2">
        <w:rPr>
          <w:rFonts w:ascii="Lotus Linotype" w:hAnsi="Lotus Linotype" w:cs="Lotus Linotype"/>
          <w:i w:val="0"/>
          <w:iCs w:val="0"/>
          <w:sz w:val="29"/>
          <w:szCs w:val="29"/>
          <w:rtl/>
          <w:lang w:bidi="fa-IR"/>
        </w:rPr>
        <w:t>زراره بن أعین:</w:t>
      </w:r>
      <w:r w:rsidRPr="00E62694">
        <w:rPr>
          <w:rFonts w:cs="B Lotus" w:hint="cs"/>
          <w:b w:val="0"/>
          <w:bCs w:val="0"/>
          <w:i w:val="0"/>
          <w:iCs w:val="0"/>
          <w:sz w:val="29"/>
          <w:szCs w:val="29"/>
          <w:rtl/>
          <w:lang w:bidi="fa-IR"/>
        </w:rPr>
        <w:t xml:space="preserve"> </w:t>
      </w:r>
      <w:r w:rsidR="00FD68DE" w:rsidRPr="00E62694">
        <w:rPr>
          <w:rFonts w:cs="B Lotus" w:hint="cs"/>
          <w:b w:val="0"/>
          <w:bCs w:val="0"/>
          <w:i w:val="0"/>
          <w:iCs w:val="0"/>
          <w:sz w:val="29"/>
          <w:szCs w:val="29"/>
          <w:rtl/>
          <w:lang w:bidi="fa-IR"/>
        </w:rPr>
        <w:t>شیعیان اجماع کرده‌اند که این مرد فردی ثقه و مورد اعتماد است و روایات او صحیح هستند، اما اهل بیت این فرد را لعنت کرده‌اند! چنان که طوسی در الفهرست گفته است</w:t>
      </w:r>
      <w:r w:rsidR="00FD68DE" w:rsidRPr="00E62694">
        <w:rPr>
          <w:rStyle w:val="a7"/>
          <w:rFonts w:cs="B Lotus"/>
          <w:b w:val="0"/>
          <w:bCs w:val="0"/>
          <w:i w:val="0"/>
          <w:iCs w:val="0"/>
          <w:spacing w:val="-4"/>
          <w:sz w:val="29"/>
          <w:szCs w:val="29"/>
          <w:rtl/>
          <w:lang w:bidi="fa-IR"/>
        </w:rPr>
        <w:t>(</w:t>
      </w:r>
      <w:r w:rsidR="00FD68DE" w:rsidRPr="00E62694">
        <w:rPr>
          <w:rStyle w:val="a7"/>
          <w:rFonts w:cs="B Lotus"/>
          <w:b w:val="0"/>
          <w:bCs w:val="0"/>
          <w:i w:val="0"/>
          <w:iCs w:val="0"/>
          <w:spacing w:val="-4"/>
          <w:sz w:val="29"/>
          <w:szCs w:val="29"/>
          <w:rtl/>
          <w:lang w:bidi="fa-IR"/>
        </w:rPr>
        <w:footnoteReference w:id="69"/>
      </w:r>
      <w:r w:rsidR="00FD68DE" w:rsidRPr="00E62694">
        <w:rPr>
          <w:rStyle w:val="a7"/>
          <w:rFonts w:cs="B Lotus"/>
          <w:b w:val="0"/>
          <w:bCs w:val="0"/>
          <w:i w:val="0"/>
          <w:iCs w:val="0"/>
          <w:spacing w:val="-4"/>
          <w:sz w:val="29"/>
          <w:szCs w:val="29"/>
          <w:rtl/>
          <w:lang w:bidi="fa-IR"/>
        </w:rPr>
        <w:t>)</w:t>
      </w:r>
      <w:r w:rsidR="00FD68DE" w:rsidRPr="00E62694">
        <w:rPr>
          <w:rFonts w:cs="B Lotus" w:hint="cs"/>
          <w:b w:val="0"/>
          <w:bCs w:val="0"/>
          <w:i w:val="0"/>
          <w:iCs w:val="0"/>
          <w:sz w:val="29"/>
          <w:szCs w:val="29"/>
          <w:rtl/>
          <w:lang w:bidi="fa-IR"/>
        </w:rPr>
        <w:t>. اما با وجود این عبدالحسین در کتاب دروغینش المراجعات او را چنین ستود و تمجید کرده است او می‌گوید: قهرمانانی هستند که امام زین‌العابدین را درنیافته‌اند و بلکه موفق شده‌اند تا در خدمت باقر و صادق</w:t>
      </w:r>
      <w:r w:rsidR="00071DF2">
        <w:rPr>
          <w:rFonts w:cs="B Lotus" w:hint="cs"/>
          <w:b w:val="0"/>
          <w:bCs w:val="0"/>
          <w:i w:val="0"/>
          <w:iCs w:val="0"/>
          <w:sz w:val="29"/>
          <w:szCs w:val="29"/>
          <w:rtl/>
          <w:lang w:bidi="fa-IR"/>
        </w:rPr>
        <w:t xml:space="preserve"> </w:t>
      </w:r>
      <w:r w:rsidR="00071DF2" w:rsidRPr="00071DF2">
        <w:rPr>
          <w:rFonts w:cs="CTraditional Arabic" w:hint="cs"/>
          <w:b w:val="0"/>
          <w:bCs w:val="0"/>
          <w:i w:val="0"/>
          <w:iCs w:val="0"/>
          <w:rtl/>
          <w:lang w:bidi="fa-IR"/>
        </w:rPr>
        <w:t>؛</w:t>
      </w:r>
      <w:r w:rsidR="00FD68DE" w:rsidRPr="00E62694">
        <w:rPr>
          <w:rFonts w:cs="B Lotus" w:hint="cs"/>
          <w:b w:val="0"/>
          <w:bCs w:val="0"/>
          <w:i w:val="0"/>
          <w:iCs w:val="0"/>
          <w:sz w:val="29"/>
          <w:szCs w:val="29"/>
          <w:rtl/>
          <w:lang w:bidi="fa-IR"/>
        </w:rPr>
        <w:t xml:space="preserve"> باشند، از جمله از افراد ابوالقاسم برید</w:t>
      </w:r>
      <w:r w:rsidR="00071DF2">
        <w:rPr>
          <w:rFonts w:cs="B Lotus" w:hint="cs"/>
          <w:b w:val="0"/>
          <w:bCs w:val="0"/>
          <w:i w:val="0"/>
          <w:iCs w:val="0"/>
          <w:sz w:val="29"/>
          <w:szCs w:val="29"/>
          <w:rtl/>
          <w:lang w:bidi="fa-IR"/>
        </w:rPr>
        <w:t xml:space="preserve"> </w:t>
      </w:r>
      <w:r w:rsidR="00FD68DE" w:rsidRPr="00E62694">
        <w:rPr>
          <w:rFonts w:cs="B Lotus" w:hint="cs"/>
          <w:b w:val="0"/>
          <w:bCs w:val="0"/>
          <w:i w:val="0"/>
          <w:iCs w:val="0"/>
          <w:sz w:val="29"/>
          <w:szCs w:val="29"/>
          <w:rtl/>
          <w:lang w:bidi="fa-IR"/>
        </w:rPr>
        <w:t>بن معاویه عجلی و ابوبصیر لیث بن مراد بختری مرادی و ابوالحسن زراره بن أعین و ابوجعفر محمدبن مسلم است ... اما این چهار نفر به مقامی والا نایل آمدند و از مقربان بودند و امام صادق در مورد اینها می‌گوید: اینها امین خدا در حلال و حرام هستند و گفت: تنها کسانی که همواره یاد و خاطره ما را زنده نگاه می‌دارند زراره و ابوبصیر لیث و محمد</w:t>
      </w:r>
      <w:r w:rsidR="00071DF2">
        <w:rPr>
          <w:rFonts w:cs="B Lotus" w:hint="cs"/>
          <w:b w:val="0"/>
          <w:bCs w:val="0"/>
          <w:i w:val="0"/>
          <w:iCs w:val="0"/>
          <w:sz w:val="29"/>
          <w:szCs w:val="29"/>
          <w:rtl/>
          <w:lang w:bidi="fa-IR"/>
        </w:rPr>
        <w:t xml:space="preserve"> </w:t>
      </w:r>
      <w:r w:rsidR="00FD68DE" w:rsidRPr="00E62694">
        <w:rPr>
          <w:rFonts w:cs="B Lotus" w:hint="cs"/>
          <w:b w:val="0"/>
          <w:bCs w:val="0"/>
          <w:i w:val="0"/>
          <w:iCs w:val="0"/>
          <w:sz w:val="29"/>
          <w:szCs w:val="29"/>
          <w:rtl/>
          <w:lang w:bidi="fa-IR"/>
        </w:rPr>
        <w:t>بن مسلم و برید هستند</w:t>
      </w:r>
      <w:r w:rsidR="00071DF2">
        <w:rPr>
          <w:rFonts w:cs="B Lotus" w:hint="cs"/>
          <w:b w:val="0"/>
          <w:bCs w:val="0"/>
          <w:i w:val="0"/>
          <w:iCs w:val="0"/>
          <w:sz w:val="29"/>
          <w:szCs w:val="29"/>
          <w:rtl/>
          <w:lang w:bidi="fa-IR"/>
        </w:rPr>
        <w:t>،</w:t>
      </w:r>
      <w:r w:rsidR="00FD68DE" w:rsidRPr="00E62694">
        <w:rPr>
          <w:rFonts w:cs="B Lotus" w:hint="cs"/>
          <w:b w:val="0"/>
          <w:bCs w:val="0"/>
          <w:i w:val="0"/>
          <w:iCs w:val="0"/>
          <w:sz w:val="29"/>
          <w:szCs w:val="29"/>
          <w:rtl/>
          <w:lang w:bidi="fa-IR"/>
        </w:rPr>
        <w:t xml:space="preserve"> سپس گفت: اینها حافظان دین و امین پدرم هستند و پیشکسوتان و پیشگامان به سوی ما در دنیا هستند و در آخرت به سوی ما پیشتازند</w:t>
      </w:r>
      <w:r w:rsidR="00071DF2">
        <w:rPr>
          <w:rFonts w:cs="B Lotus" w:hint="cs"/>
          <w:b w:val="0"/>
          <w:bCs w:val="0"/>
          <w:i w:val="0"/>
          <w:iCs w:val="0"/>
          <w:sz w:val="29"/>
          <w:szCs w:val="29"/>
          <w:rtl/>
          <w:lang w:bidi="fa-IR"/>
        </w:rPr>
        <w:t>،</w:t>
      </w:r>
      <w:r w:rsidR="00FD68DE" w:rsidRPr="00E62694">
        <w:rPr>
          <w:rFonts w:cs="B Lotus" w:hint="cs"/>
          <w:b w:val="0"/>
          <w:bCs w:val="0"/>
          <w:i w:val="0"/>
          <w:iCs w:val="0"/>
          <w:sz w:val="29"/>
          <w:szCs w:val="29"/>
          <w:rtl/>
          <w:lang w:bidi="fa-IR"/>
        </w:rPr>
        <w:t xml:space="preserve"> و گفت: فروتنان را به بهشت مژده بده. سپس این چهار نفر را نام برد و در مورد آنها گفت: (پدرم در حلال و حرام به آنها اطمینان داشت و آنها ظرف دانش او بودند و همچنین امروز آنها رازدار من هستند و یاران حقیقی پدرم می‌باشند و آنها ستارگان شیعیانم می‌باشند خداوند بوسیله اینها هر بدعتی را دور می‌کند و اینان دروغ‌پردازی‌های باطل‌گرایان و تأویل افراطی‌ها را از این دین دور می‌کنند، و دیگر سخنان خوبی که فضیلت و شرافت و کرامت و ولایت اینها را بیان می‌دارد که نمی‌توان آن را بیان و توصیف کرد، اما با وجود آن دشمنان اهل بیت آنها را متهم کرده‌اند!! اما این اتهامات به مقام شامخ و جایگاه والای آنها پیش خدا و پیامبرش</w:t>
      </w:r>
      <w:r>
        <w:rPr>
          <w:rFonts w:cs="B Lotus" w:hint="cs"/>
          <w:b w:val="0"/>
          <w:bCs w:val="0"/>
          <w:i w:val="0"/>
          <w:iCs w:val="0"/>
          <w:sz w:val="29"/>
          <w:szCs w:val="29"/>
          <w:rtl/>
          <w:lang w:bidi="fa-IR"/>
        </w:rPr>
        <w:t xml:space="preserve"> </w:t>
      </w:r>
      <w:r w:rsidRPr="00E62694">
        <w:rPr>
          <w:rFonts w:cs="CTraditional Arabic" w:hint="cs"/>
          <w:b w:val="0"/>
          <w:bCs w:val="0"/>
          <w:i w:val="0"/>
          <w:iCs w:val="0"/>
          <w:rtl/>
          <w:lang w:bidi="fa-IR"/>
        </w:rPr>
        <w:t>ص</w:t>
      </w:r>
      <w:r w:rsidR="00FD68DE" w:rsidRPr="00E62694">
        <w:rPr>
          <w:rFonts w:cs="B Lotus" w:hint="cs"/>
          <w:b w:val="0"/>
          <w:bCs w:val="0"/>
          <w:i w:val="0"/>
          <w:iCs w:val="0"/>
          <w:sz w:val="29"/>
          <w:szCs w:val="29"/>
          <w:rtl/>
          <w:lang w:bidi="fa-IR"/>
        </w:rPr>
        <w:t xml:space="preserve"> عیبی وارد نمی‌کند! چنان که دشمنان پیامبران هر چه در مورد آنها می‌گفتند تأثیری نداشت و روز به روز مقام انبیاء بالاتر می‌رفت و آیین پیامبران روز به روز نزد اهل حق و خردمندان گسترش می‌یافت</w:t>
      </w:r>
      <w:r w:rsidR="00FD68DE" w:rsidRPr="00E62694">
        <w:rPr>
          <w:rStyle w:val="a7"/>
          <w:rFonts w:cs="B Lotus"/>
          <w:b w:val="0"/>
          <w:bCs w:val="0"/>
          <w:i w:val="0"/>
          <w:iCs w:val="0"/>
          <w:spacing w:val="-4"/>
          <w:sz w:val="29"/>
          <w:szCs w:val="29"/>
          <w:rtl/>
          <w:lang w:bidi="fa-IR"/>
        </w:rPr>
        <w:t>(</w:t>
      </w:r>
      <w:r w:rsidR="00FD68DE" w:rsidRPr="00E62694">
        <w:rPr>
          <w:rStyle w:val="a7"/>
          <w:rFonts w:cs="B Lotus"/>
          <w:b w:val="0"/>
          <w:bCs w:val="0"/>
          <w:i w:val="0"/>
          <w:iCs w:val="0"/>
          <w:spacing w:val="-4"/>
          <w:sz w:val="29"/>
          <w:szCs w:val="29"/>
          <w:rtl/>
          <w:lang w:bidi="fa-IR"/>
        </w:rPr>
        <w:footnoteReference w:id="70"/>
      </w:r>
      <w:r w:rsidR="00FD68DE" w:rsidRPr="00E62694">
        <w:rPr>
          <w:rStyle w:val="a7"/>
          <w:rFonts w:cs="B Lotus"/>
          <w:b w:val="0"/>
          <w:bCs w:val="0"/>
          <w:i w:val="0"/>
          <w:iCs w:val="0"/>
          <w:spacing w:val="-4"/>
          <w:sz w:val="29"/>
          <w:szCs w:val="29"/>
          <w:rtl/>
          <w:lang w:bidi="fa-IR"/>
        </w:rPr>
        <w:t>)</w:t>
      </w:r>
      <w:r>
        <w:rPr>
          <w:rFonts w:cs="B Lotus" w:hint="cs"/>
          <w:b w:val="0"/>
          <w:bCs w:val="0"/>
          <w:i w:val="0"/>
          <w:iCs w:val="0"/>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مؤلف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آنچه که به زراره بن أعین و محمد</w:t>
      </w:r>
      <w:r w:rsidR="00071DF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مسلم و مؤمن الطاق و امثالشان نسبت داده شده است را بررسی کرده</w:t>
      </w:r>
      <w:r w:rsidR="00071DF2" w:rsidRPr="00411660">
        <w:rPr>
          <w:rFonts w:cs="B Lotus" w:hint="cs"/>
          <w:rtl/>
          <w:lang w:bidi="fa-IR"/>
        </w:rPr>
        <w:t>‌</w:t>
      </w:r>
      <w:r w:rsidRPr="00C13A01">
        <w:rPr>
          <w:rFonts w:ascii="Times New Roman" w:hAnsi="Times New Roman" w:cs="B Lotus" w:hint="cs"/>
          <w:sz w:val="29"/>
          <w:szCs w:val="29"/>
          <w:rtl/>
          <w:lang w:bidi="fa-IR"/>
        </w:rPr>
        <w:t>ایم و دیدیم که هر آنچه به اینها نسبت داده‌اند جز دروغ و دشمنی و تهمت چیزی نبوده است)</w:t>
      </w:r>
      <w:r>
        <w:rPr>
          <w:rStyle w:val="a7"/>
          <w:rFonts w:cs="B Lotus"/>
          <w:spacing w:val="-4"/>
          <w:sz w:val="29"/>
          <w:szCs w:val="29"/>
          <w:rtl/>
          <w:lang w:bidi="fa-IR"/>
        </w:rPr>
        <w:t>(</w:t>
      </w:r>
      <w:r w:rsidRPr="00C13A01">
        <w:rPr>
          <w:rStyle w:val="a7"/>
          <w:rFonts w:cs="B Lotus"/>
          <w:spacing w:val="-4"/>
          <w:sz w:val="29"/>
          <w:szCs w:val="29"/>
          <w:rtl/>
          <w:lang w:bidi="fa-IR"/>
        </w:rPr>
        <w:footnoteReference w:id="71"/>
      </w:r>
      <w:r>
        <w:rPr>
          <w:rStyle w:val="a7"/>
          <w:rFonts w:cs="B Lotus"/>
          <w:spacing w:val="-4"/>
          <w:sz w:val="29"/>
          <w:szCs w:val="29"/>
          <w:rtl/>
          <w:lang w:bidi="fa-IR"/>
        </w:rPr>
        <w:t>)</w:t>
      </w:r>
      <w:r w:rsidR="00E6269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محشی در خاتمه الوسائل در ص20/196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(روایاتی که کشی در مورد زراره گفته است به دو نوع تقسیم می‌شوند در بخشی از این روایت‌ها زراره مورد ستایش قرار گرفته است و به جایگاه والای او و مقام بزرگ او نزد امام صادق و پدرش و مقدم بودن او بر دیگران در علم و معرفت و حفظ احادیث اهل بیت و محافظت احادیث از اینکه تلف شوند اشاره شده است</w:t>
      </w:r>
      <w:r w:rsidR="00AB48B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در برخی دیگر از این روایت‌ها برعکس او مورد نکوهش قرار گرفته و در این روایات بیان شده که او مردی دروغگو و ریاکار بود که احادیث دروغین می‌ساخته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من می‌گویم (مؤلف): حقیقت این است که ما وقتی احادیثی که این فرد را ستایش کرده‌اند و احادیث که او را مورد عیبجویی قرار داده‌اند را مورد بررسی قرار دادیم به این نتیجه رسیدیم که این مرد دروغگو و ریاکار بوده و حدیث جعل می</w:t>
      </w:r>
      <w:r w:rsidRPr="00C13A01">
        <w:rPr>
          <w:rFonts w:ascii="Times New Roman" w:hAnsi="Times New Roman" w:cs="B Lotus" w:hint="eastAsia"/>
          <w:sz w:val="29"/>
          <w:szCs w:val="29"/>
          <w:rtl/>
          <w:lang w:bidi="fa-IR"/>
        </w:rPr>
        <w:t xml:space="preserve">‌کرده است و او سخنان دروغینی را به ائمه نسبت می‌داده است و نسبت به ائمه اسائه ادب می‌کرده است بخصوص نسبت به امام صادق بی‌ادبی می‌کرده است و روایت شده که او به ریش امام صادق گوزیده است. </w:t>
      </w:r>
      <w:r w:rsidRPr="00C13A01">
        <w:rPr>
          <w:rFonts w:ascii="Times New Roman" w:hAnsi="Times New Roman" w:cs="B Lotus" w:hint="cs"/>
          <w:sz w:val="29"/>
          <w:szCs w:val="29"/>
          <w:rtl/>
          <w:lang w:bidi="fa-IR"/>
        </w:rPr>
        <w:t>اما احادیثی که این مرد را ستایش کرده‌ است ضعیف هستند و به فرض اگر صحیح باشند بر فضیلت او دلالت نمی‌کنند چون هر گاه جرح و تعدیل جمع شدند جرح مفصل</w:t>
      </w:r>
      <w:r w:rsidR="00AB48B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بر تعدیل مقدم است، و شاید امام آنچه در مورد او گفته است از روی تقیه گفته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متأخرین شیعه مانند مؤلف «معجم رجال الحدیث» در 7/230 و در ص 234 و 238 بیهوده می‌کوشند تا این راوی که ائمه او را لعنت کرده‌اند را ثقه قرار دهد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و گفته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روایاتی که زراره را مذمت کرده‌اند سه نوع هستند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نوع 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روایاتی که بر این دلالت می‌نمایند که زراره در امامت امام کاظم شک داشته است چون وقتی امام صادق وفات یافت زراره پسرش عبید را به مدینه فرستاد تا قضیه امامت را بررسی کند.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نوع 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روایاتی هستند که بر این دلالت می‌کنند که از زراره کارهایی سرزده است که با ایمان منافات دارد!!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نوع سوم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روایاتی که ائمه در آن زراه را مذمت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اینک روایاتی را بیان می‌کنم که در مذمت زراره آمده‌اند و این روایات را الکشی در رجال بیان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AB48BD" w:rsidRDefault="00FD68DE" w:rsidP="00214410">
      <w:pPr>
        <w:pStyle w:val="StyleComplexBLotus12ptJustifiedFirstline05cmCharCharChar3CharCharChar"/>
        <w:widowControl w:val="0"/>
        <w:spacing w:line="221" w:lineRule="auto"/>
        <w:jc w:val="lowKashida"/>
        <w:rPr>
          <w:rFonts w:ascii="B Zar" w:eastAsia="B Zar" w:hAnsi="B Zar" w:cs="B Titr" w:hint="cs"/>
          <w:sz w:val="29"/>
          <w:szCs w:val="29"/>
          <w:rtl/>
          <w:lang w:bidi="fa-IR"/>
        </w:rPr>
      </w:pPr>
      <w:r w:rsidRPr="00AB48BD">
        <w:rPr>
          <w:rFonts w:ascii="B Zar" w:eastAsia="B Zar" w:hAnsi="B Zar" w:cs="B Titr" w:hint="cs"/>
          <w:sz w:val="29"/>
          <w:szCs w:val="29"/>
          <w:rtl/>
          <w:lang w:bidi="fa-IR"/>
        </w:rPr>
        <w:t>جعفر صادق رسوایی‌های زراره را بیان می‌کند</w:t>
      </w:r>
      <w:r w:rsidR="002D3D43">
        <w:rPr>
          <w:rFonts w:ascii="B Zar" w:eastAsia="B Zar" w:hAnsi="B Zar" w:cs="B Titr" w:hint="cs"/>
          <w:sz w:val="29"/>
          <w:szCs w:val="29"/>
          <w:rtl/>
          <w:lang w:bidi="fa-IR"/>
        </w:rPr>
        <w:t>:</w:t>
      </w:r>
    </w:p>
    <w:p w:rsidR="00FD68DE"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محمد</w:t>
      </w:r>
      <w:r w:rsidR="00AB48B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مسعود می‌گوید که جبرئیل بن احمد فاریابی گفت که عبیدی محمد</w:t>
      </w:r>
      <w:r w:rsidR="00AB48B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عیسی از یونس بن عبدالرحمن روایت می‌کند و او از ابن مسکان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زراره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رحمت خدا بر اباجعفر باد، اما در مورد جعفر در دلم نسبت به او چیزی هست،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زراره چرا چنین </w:t>
      </w:r>
      <w:r w:rsidR="00AB48BD">
        <w:rPr>
          <w:rFonts w:ascii="Times New Roman" w:hAnsi="Times New Roman" w:cs="B Lotus" w:hint="cs"/>
          <w:sz w:val="29"/>
          <w:szCs w:val="29"/>
          <w:rtl/>
          <w:lang w:bidi="fa-IR"/>
        </w:rPr>
        <w:t>هستى</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چون اباعبدالله از رسوایی‌های زراره پرده برداشت</w:t>
      </w:r>
      <w:r>
        <w:rPr>
          <w:rStyle w:val="a7"/>
          <w:rFonts w:cs="B Lotus"/>
          <w:spacing w:val="-4"/>
          <w:sz w:val="29"/>
          <w:szCs w:val="29"/>
          <w:rtl/>
          <w:lang w:bidi="fa-IR"/>
        </w:rPr>
        <w:t>(</w:t>
      </w:r>
      <w:r w:rsidRPr="00C13A01">
        <w:rPr>
          <w:rStyle w:val="a7"/>
          <w:rFonts w:cs="B Lotus"/>
          <w:spacing w:val="-4"/>
          <w:sz w:val="29"/>
          <w:szCs w:val="29"/>
          <w:rtl/>
          <w:lang w:bidi="fa-IR"/>
        </w:rPr>
        <w:footnoteReference w:id="72"/>
      </w:r>
      <w:r>
        <w:rPr>
          <w:rStyle w:val="a7"/>
          <w:rFonts w:cs="B Lotus"/>
          <w:spacing w:val="-4"/>
          <w:sz w:val="29"/>
          <w:szCs w:val="29"/>
          <w:rtl/>
          <w:lang w:bidi="fa-IR"/>
        </w:rPr>
        <w:t>)</w:t>
      </w:r>
      <w:r w:rsidR="00AB48BD">
        <w:rPr>
          <w:rFonts w:ascii="Times New Roman" w:hAnsi="Times New Roman" w:cs="B Lotus" w:hint="cs"/>
          <w:sz w:val="29"/>
          <w:szCs w:val="29"/>
          <w:rtl/>
          <w:lang w:bidi="fa-IR"/>
        </w:rPr>
        <w:t>.</w:t>
      </w:r>
    </w:p>
    <w:p w:rsidR="002D3D43" w:rsidRPr="00C13A01" w:rsidRDefault="002D3D43"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AB48BD"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AB48BD">
        <w:rPr>
          <w:rFonts w:cs="B Titr" w:hint="cs"/>
          <w:b w:val="0"/>
          <w:bCs w:val="0"/>
          <w:sz w:val="29"/>
          <w:szCs w:val="29"/>
          <w:rtl/>
          <w:lang w:bidi="fa-IR"/>
        </w:rPr>
        <w:t>زراره از طرف خودش در مورد حلال و حرام فتوا می‌دهد</w:t>
      </w:r>
      <w:r w:rsidR="002D3D43">
        <w:rPr>
          <w:rFonts w:cs="B Titr" w:hint="cs"/>
          <w:b w:val="0"/>
          <w:bCs w:val="0"/>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در الکشی ص 156، </w:t>
      </w:r>
      <w:r w:rsidR="00AB48BD">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257 آمده است که محمد</w:t>
      </w:r>
      <w:r w:rsidR="00ED376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مسعود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جبرئیل بن احمد گفت عبیدی از یونس روایت می‌کرد و او از ابن مسکان روایت کرد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پیش زراره در مورد چیزی از امور حلال و حرام گفتگو کردیم او از طرف خودش چیزی گفت، به او گفتم آیا از طرف خودت می‌گویی یا طبق روایتی چنین می‌گویی! گفت من می‌دانم و آیا مگر چنین نیست که بعضی </w:t>
      </w:r>
      <w:r w:rsidR="00133CDB">
        <w:rPr>
          <w:rFonts w:ascii="Times New Roman" w:hAnsi="Times New Roman" w:cs="B Lotus" w:hint="cs"/>
          <w:sz w:val="29"/>
          <w:szCs w:val="29"/>
          <w:rtl/>
          <w:lang w:bidi="fa-IR"/>
        </w:rPr>
        <w:t>از رأی و نظرها از روایت بهتر هستن</w:t>
      </w:r>
      <w:r w:rsidRPr="00C13A01">
        <w:rPr>
          <w:rFonts w:ascii="Times New Roman" w:hAnsi="Times New Roman" w:cs="B Lotus" w:hint="cs"/>
          <w:sz w:val="29"/>
          <w:szCs w:val="29"/>
          <w:rtl/>
          <w:lang w:bidi="fa-IR"/>
        </w:rPr>
        <w:t xml:space="preserve">د. </w:t>
      </w:r>
    </w:p>
    <w:p w:rsidR="00FD68DE" w:rsidRPr="00AB48BD" w:rsidRDefault="00571863"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زراره بر صادق دروغ می‌بندد:</w:t>
      </w:r>
    </w:p>
    <w:p w:rsidR="00FD68DE" w:rsidRPr="00A94BE7"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A94BE7">
        <w:rPr>
          <w:rFonts w:ascii="Times New Roman" w:hAnsi="Times New Roman" w:cs="B Lotus" w:hint="cs"/>
          <w:sz w:val="29"/>
          <w:szCs w:val="29"/>
          <w:rtl/>
          <w:lang w:bidi="fa-IR"/>
        </w:rPr>
        <w:t xml:space="preserve">در ص 157، </w:t>
      </w:r>
      <w:r w:rsidR="00AB48BD" w:rsidRPr="00A94BE7">
        <w:rPr>
          <w:rFonts w:ascii="Times New Roman" w:hAnsi="Times New Roman" w:cs="B Lotus" w:hint="cs"/>
          <w:sz w:val="29"/>
          <w:szCs w:val="29"/>
          <w:rtl/>
          <w:lang w:bidi="fa-IR"/>
        </w:rPr>
        <w:t>ح</w:t>
      </w:r>
      <w:r w:rsidRPr="00A94BE7">
        <w:rPr>
          <w:rFonts w:ascii="Times New Roman" w:hAnsi="Times New Roman" w:cs="B Lotus" w:hint="cs"/>
          <w:sz w:val="29"/>
          <w:szCs w:val="29"/>
          <w:rtl/>
          <w:lang w:bidi="fa-IR"/>
        </w:rPr>
        <w:t xml:space="preserve"> 258 آمده است ابوصالح خلف بن حماد بن ضحاک گفت ابوسعید آدمی گفت که ابن ابی‌عمیر از هشام بن سالم روایت کرد که او گفت زراره بن أعین به من گفت وقتی ابوعبدالله وفات یافت نزد او آمدم و به او گفتم فلان حدیث را که به من گفتی به یاد می‌آوری؟ و حدیث را برای او گفتم و می‌ترسیدم که انکار کند، آنگاه گفت سوگند به خدا آن حدیث را از طرف خود درست کرده بودم.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AB48BD"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AB48BD">
        <w:rPr>
          <w:rFonts w:cs="B Titr" w:hint="cs"/>
          <w:b w:val="0"/>
          <w:bCs w:val="0"/>
          <w:sz w:val="29"/>
          <w:szCs w:val="29"/>
          <w:rtl/>
          <w:lang w:bidi="fa-IR"/>
        </w:rPr>
        <w:t>زراره در مورد قضیه ا</w:t>
      </w:r>
      <w:r w:rsidR="009C39D6">
        <w:rPr>
          <w:rFonts w:cs="B Titr" w:hint="cs"/>
          <w:b w:val="0"/>
          <w:bCs w:val="0"/>
          <w:sz w:val="29"/>
          <w:szCs w:val="29"/>
          <w:rtl/>
          <w:lang w:bidi="fa-IR"/>
        </w:rPr>
        <w:t>مامت توقف کرده بود: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157، </w:t>
      </w:r>
      <w:r w:rsidR="00AB48BD">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260 آمده است که محمدبن مسعود گفت که عبدالله بن محمد خالد طیالسی به ما گفت که حسن بن علی الوشاء به روایت از محمدبن حمران به ما گفت و او از زراره روایت می‌کرد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بنی‌اسرائیل روایت کن اشکالی ندارد، زراره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فدایت شوم سوگند به خدا که در احادیث شیعه چیزهای عجیب‌تری از آنچه در روایات آنها آمده به چشم می‌خورد. </w:t>
      </w:r>
    </w:p>
    <w:p w:rsidR="002A23E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فرمود آنها چه هستند ای زراره؟ زراره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لحظه‌ای درنگ کردم و چیزی نگفتم،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شاید منظورت غیبت می‌باشد؟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فرمود</w:t>
      </w:r>
      <w:r>
        <w:rPr>
          <w:rFonts w:ascii="Times New Roman" w:hAnsi="Times New Roman" w:cs="B Lotus" w:hint="cs"/>
          <w:sz w:val="29"/>
          <w:szCs w:val="29"/>
          <w:rtl/>
          <w:lang w:bidi="fa-IR"/>
        </w:rPr>
        <w:t xml:space="preserve">: </w:t>
      </w:r>
      <w:r w:rsidR="002A23E1">
        <w:rPr>
          <w:rFonts w:ascii="Times New Roman" w:hAnsi="Times New Roman" w:cs="B Lotus" w:hint="cs"/>
          <w:sz w:val="29"/>
          <w:szCs w:val="29"/>
          <w:rtl/>
          <w:lang w:bidi="fa-IR"/>
        </w:rPr>
        <w:t>آن را باور کن زیرا حق است.</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حدیث مذکور بر این دلالت می‌کند که زراره دارای ضعف بوده است و از روی تقیه سخن امام را پذیرفته است، و تعداد زیادی از روایات دال بر این مطلب هستند و بیان می‌دارند که او در قضیه امامت تا دم مرگ توقف کرده بود و حدیث معروف شیعه بر او منطبق است که «هر کس بمیرد در حالی که امام زمانش را نشناسد به مرگ جاهلیت مرده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2A23E1">
        <w:rPr>
          <w:rFonts w:cs="B Titr" w:hint="cs"/>
          <w:b w:val="0"/>
          <w:bCs w:val="0"/>
          <w:sz w:val="29"/>
          <w:szCs w:val="29"/>
          <w:rtl/>
          <w:lang w:bidi="fa-IR"/>
        </w:rPr>
        <w:t>ز</w:t>
      </w:r>
      <w:r w:rsidR="009C39D6">
        <w:rPr>
          <w:rFonts w:cs="B Titr" w:hint="cs"/>
          <w:b w:val="0"/>
          <w:bCs w:val="0"/>
          <w:sz w:val="29"/>
          <w:szCs w:val="29"/>
          <w:rtl/>
          <w:lang w:bidi="fa-IR"/>
        </w:rPr>
        <w:t>راره در علم امام صادق شک می‌کند: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الکشی، ص 158، </w:t>
      </w:r>
      <w:r w:rsidR="002A23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261 آمده است که محمد</w:t>
      </w:r>
      <w:r w:rsidR="009C39D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مسعود به من گفت که جبرئیل بن احمد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محمدبن عیسی از یونس و او از ابن مسکان روایت می‌کرد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زراره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جعفر را عالم‌تر از آنچه بود فکر می‌کردم، و او از اباعبدالله در مورد فردی از یاران ما که خودش را از طلبکارانش پنهان می‌کند پرسید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از اصحاب ما از طلبکارانش خودش را پنهان می‌کرد، پس او باید صبر کند تا به همراه مهدی بیرون بیاید و اگر نه باید با طلبکارانش آشتی کند، ابوعبدالله گفت ان‌شاءالله چنین خواهد بود</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زراره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تا یک سال؟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خواهد شد ان‌شاءالله</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زراره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تا دو سال؟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ان‌شاءالله خواهد شد، آنگاه زراره بیرون رفت و باورش این بود که تا دو سال دیگر قائم ظهور خواهد کرد</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چنین نشد بنابراین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جعفر را بهتر از آنچه هست می‌شناختم.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2A23E1" w:rsidRDefault="009C39D6"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زراره صادق را تکذیب می‌کند: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158، </w:t>
      </w:r>
      <w:r w:rsidR="002A23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262 از محمد</w:t>
      </w:r>
      <w:r w:rsidR="009C39D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مسعود روایت شده که گفت فضل</w:t>
      </w:r>
      <w:r w:rsidR="009C39D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شاذان به او نوشت که او از ابن ابی‌عمیر و او از ابراهیم</w:t>
      </w:r>
      <w:r w:rsidR="002A23E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عبدالحمید و او از عیسی</w:t>
      </w:r>
      <w:r w:rsidR="002A23E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ابی‌منصور و ابی‌اسامه شحام و یعقوب احمر شنیده است که گفته</w:t>
      </w:r>
      <w:r w:rsidR="002A23E1" w:rsidRPr="00411660">
        <w:rPr>
          <w:rFonts w:cs="B Lotus" w:hint="cs"/>
          <w:rtl/>
          <w:lang w:bidi="fa-IR"/>
        </w:rPr>
        <w:t>‌</w:t>
      </w:r>
      <w:r w:rsidRPr="00C13A01">
        <w:rPr>
          <w:rFonts w:ascii="Times New Roman" w:hAnsi="Times New Roman" w:cs="B Lotus" w:hint="cs"/>
          <w:sz w:val="29"/>
          <w:szCs w:val="29"/>
          <w:rtl/>
          <w:lang w:bidi="fa-IR"/>
        </w:rPr>
        <w:t>اند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ابی‌عبدالله</w:t>
      </w:r>
      <w:r w:rsidR="002A23E1">
        <w:rPr>
          <w:rFonts w:ascii="Times New Roman" w:hAnsi="Times New Roman" w:cs="B Lotus" w:hint="cs"/>
          <w:sz w:val="29"/>
          <w:szCs w:val="29"/>
          <w:rtl/>
          <w:lang w:bidi="fa-IR"/>
        </w:rPr>
        <w:t xml:space="preserve"> </w:t>
      </w:r>
      <w:r w:rsidR="002A23E1" w:rsidRPr="002A23E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نشسته بودیم آنگاه زراره نزد او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حَکَم</w:t>
      </w:r>
      <w:r w:rsidR="002A23E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عیینه از پدرت روایت می‌کند که او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نماز مغرب را نرسیده به مزدلفه بخوان ابوعبدالله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در این مورد فکر کرده‌ام</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هرگز پدرم چنین چیزی نگفته است و حَکَم سخن دروغ به پدرم نسبت می‌دهد، می‌گوید زراره از پیش او بیرون رفت در حالی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نظر من حکم به پدر او دروغ نسبت نداده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جعفر صادق</w:t>
      </w:r>
      <w:r w:rsidR="002A23E1">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راست گفته است وقتی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اهل بیت صادق هستیم و دروغگویانی به ما دروغ نسبت می‌دهند و به خاطر این از چشم مردم می‌افتند. و یکی از آنها همین راوی است. </w:t>
      </w:r>
    </w:p>
    <w:p w:rsidR="00FD68DE" w:rsidRPr="002A23E1" w:rsidRDefault="009C39D6"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مخالفت زراره با صادق:</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الکشی در ص 145 از هشام بن ابراهیم ختلی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ابوالحسن خراسانی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استطاعت حج چه می‌گویید یونس در این مورد مذهب زراره را قبول دارد و حال آن که مذهب زراره اشتباه است، گفتم نه، ولی پدر و مادرم فدایت باد آنچه زراره در مورد استطاعت حج می‌گوید ما قبول نداریم زیرا گفته او از دین پدرانت نیست، گفت پس شما چه می‌گویید؟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ابی‌عبدالله در مورد</w:t>
      </w:r>
      <w:r w:rsidR="00A50F36">
        <w:rPr>
          <w:rFonts w:ascii="Times New Roman" w:hAnsi="Times New Roman" w:cs="B Lotus" w:hint="cs"/>
          <w:sz w:val="29"/>
          <w:szCs w:val="29"/>
          <w:rtl/>
          <w:lang w:bidi="fa-IR"/>
        </w:rPr>
        <w:t xml:space="preserve"> </w:t>
      </w:r>
      <w:r w:rsidR="00A50F36" w:rsidRPr="00AC4577">
        <w:rPr>
          <w:rFonts w:ascii="QCF_BSML" w:hAnsi="QCF_BSML" w:cs="QCF_BSML"/>
          <w:color w:val="000000"/>
          <w:sz w:val="28"/>
          <w:szCs w:val="28"/>
          <w:rtl/>
        </w:rPr>
        <w:t xml:space="preserve">ﮋ </w:t>
      </w:r>
      <w:r w:rsidR="00A50F36" w:rsidRPr="00AC4577">
        <w:rPr>
          <w:rFonts w:ascii="QCF_P062" w:hAnsi="QCF_P062" w:cs="QCF_P062"/>
          <w:color w:val="000000"/>
          <w:sz w:val="28"/>
          <w:szCs w:val="28"/>
          <w:rtl/>
        </w:rPr>
        <w:t>ﮬ  ﮭ  ﮮ ﮯ ﮰ  ﮱ  ﯓ  ﯔ  ﯕ</w:t>
      </w:r>
      <w:r w:rsidR="00A50F36" w:rsidRPr="00AC4577">
        <w:rPr>
          <w:rFonts w:ascii="QCF_BSML" w:hAnsi="QCF_BSML" w:cs="QCF_BSML"/>
          <w:color w:val="000000"/>
          <w:sz w:val="28"/>
          <w:szCs w:val="28"/>
          <w:rtl/>
        </w:rPr>
        <w:t>ﮊ</w:t>
      </w:r>
      <w:r w:rsidR="00A50F36" w:rsidRPr="00AC4577">
        <w:rPr>
          <w:rFonts w:ascii="Arial" w:hAnsi="Arial" w:cs="B Lotus"/>
          <w:color w:val="000000"/>
          <w:sz w:val="28"/>
          <w:szCs w:val="28"/>
          <w:rtl/>
        </w:rPr>
        <w:t xml:space="preserve"> </w:t>
      </w:r>
      <w:r w:rsidR="00A50F36" w:rsidRPr="00AC4577">
        <w:rPr>
          <w:rFonts w:ascii="Traditional Arabic" w:hAnsi="Traditional Arabic" w:cs="B Lotus" w:hint="cs"/>
          <w:color w:val="000000"/>
          <w:sz w:val="28"/>
          <w:szCs w:val="28"/>
          <w:rtl/>
        </w:rPr>
        <w:t>(</w:t>
      </w:r>
      <w:r w:rsidR="00A50F36" w:rsidRPr="00AC4577">
        <w:rPr>
          <w:rFonts w:ascii="Traditional Arabic" w:hAnsi="Traditional Arabic" w:cs="B Lotus"/>
          <w:color w:val="000000"/>
          <w:sz w:val="28"/>
          <w:szCs w:val="28"/>
          <w:rtl/>
        </w:rPr>
        <w:t>آل عمران: ٩٧</w:t>
      </w:r>
      <w:r w:rsidR="00A50F36" w:rsidRPr="00AC4577">
        <w:rPr>
          <w:rFonts w:ascii="Traditional Arabic" w:hAnsi="Traditional Arabic" w:cs="B Lotus" w:hint="cs"/>
          <w:color w:val="000000"/>
          <w:sz w:val="28"/>
          <w:szCs w:val="28"/>
          <w:rtl/>
        </w:rPr>
        <w:t>)</w:t>
      </w:r>
      <w:r w:rsidR="00AC4577" w:rsidRPr="00AC4577">
        <w:rPr>
          <w:rFonts w:ascii="Traditional Arabic" w:hAnsi="Traditional Arabic" w:cs="B Lotus" w:hint="cs"/>
          <w:color w:val="000000"/>
          <w:sz w:val="28"/>
          <w:szCs w:val="28"/>
          <w:rtl/>
        </w:rPr>
        <w:t>.</w:t>
      </w:r>
      <w:r w:rsidR="00A50F36" w:rsidRPr="00AC4577">
        <w:rPr>
          <w:rFonts w:ascii="Traditional Arabic" w:hAnsi="Traditional Arabic" w:cs="B Lotus" w:hint="cs"/>
          <w:color w:val="000000"/>
          <w:sz w:val="28"/>
          <w:szCs w:val="28"/>
          <w:rtl/>
        </w:rPr>
        <w:t xml:space="preserve"> </w:t>
      </w:r>
      <w:r w:rsidRPr="00AC4577">
        <w:rPr>
          <w:rFonts w:ascii="Times New Roman" w:hAnsi="Times New Roman" w:cs="B Lotus" w:hint="cs"/>
          <w:sz w:val="29"/>
          <w:szCs w:val="29"/>
          <w:rtl/>
          <w:lang w:bidi="fa-IR"/>
        </w:rPr>
        <w:t xml:space="preserve">پرسیده </w:t>
      </w:r>
      <w:r w:rsidRPr="00C13A01">
        <w:rPr>
          <w:rFonts w:ascii="Times New Roman" w:hAnsi="Times New Roman" w:cs="B Lotus" w:hint="cs"/>
          <w:sz w:val="29"/>
          <w:szCs w:val="29"/>
          <w:rtl/>
          <w:lang w:bidi="fa-IR"/>
        </w:rPr>
        <w:t>شد که استطاعت و توانایی رفتن به حج چیست؟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یعنی تندرست باشید و توانایی‌ مالی داشته باشد، پس ما گفته ابی‌عبدالله را قبول داریم</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گفت ابوعبدالله راست گفته است و حق همین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نجاشی در کتاب رجال خود و طوسی نیز به این اشاره کرده‌اند که او کتابی در مورد استطاعت و جبر دارد</w:t>
      </w:r>
      <w:r>
        <w:rPr>
          <w:rStyle w:val="a7"/>
          <w:rFonts w:cs="B Lotus"/>
          <w:spacing w:val="-4"/>
          <w:sz w:val="29"/>
          <w:szCs w:val="29"/>
          <w:rtl/>
          <w:lang w:bidi="fa-IR"/>
        </w:rPr>
        <w:t>(</w:t>
      </w:r>
      <w:r w:rsidRPr="00C13A01">
        <w:rPr>
          <w:rStyle w:val="a7"/>
          <w:rFonts w:cs="B Lotus"/>
          <w:spacing w:val="-4"/>
          <w:sz w:val="29"/>
          <w:szCs w:val="29"/>
          <w:rtl/>
          <w:lang w:bidi="fa-IR"/>
        </w:rPr>
        <w:footnoteReference w:id="73"/>
      </w:r>
      <w:r>
        <w:rPr>
          <w:rStyle w:val="a7"/>
          <w:rFonts w:cs="B Lotus"/>
          <w:spacing w:val="-4"/>
          <w:sz w:val="29"/>
          <w:szCs w:val="29"/>
          <w:rtl/>
          <w:lang w:bidi="fa-IR"/>
        </w:rPr>
        <w:t>)</w:t>
      </w:r>
      <w:r w:rsidR="002A23E1">
        <w:rPr>
          <w:rFonts w:ascii="Times New Roman" w:hAnsi="Times New Roman" w:cs="B Lotus" w:hint="cs"/>
          <w:sz w:val="29"/>
          <w:szCs w:val="29"/>
          <w:rtl/>
          <w:lang w:bidi="fa-IR"/>
        </w:rPr>
        <w:t>.</w:t>
      </w:r>
    </w:p>
    <w:p w:rsidR="00FD68DE" w:rsidRPr="00AC4577"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AC4577">
        <w:rPr>
          <w:rFonts w:ascii="Times New Roman" w:hAnsi="Times New Roman" w:cs="B Lotus" w:hint="cs"/>
          <w:spacing w:val="-8"/>
          <w:sz w:val="29"/>
          <w:szCs w:val="29"/>
          <w:rtl/>
          <w:lang w:bidi="fa-IR"/>
        </w:rPr>
        <w:t xml:space="preserve">و جعفر صادق راست گفته است وقتی که فرمود: ما اهل بیت راستگو هستیم و افرادی به دروغ چیزهایی به ما نسبت می‌دهند و به خاطر این کار از چشم مردم می‌افتند. </w:t>
      </w:r>
    </w:p>
    <w:p w:rsidR="00FD68DE" w:rsidRPr="00E62B5D" w:rsidRDefault="00FD68DE" w:rsidP="00214410">
      <w:pPr>
        <w:pStyle w:val="StyleComplexBLotus12ptJustifiedFirstline05cmCharCharChar3CharCharChar"/>
        <w:widowControl w:val="0"/>
        <w:spacing w:line="221" w:lineRule="auto"/>
        <w:rPr>
          <w:rFonts w:ascii="Times New Roman" w:hAnsi="Times New Roman" w:cs="B Lotus" w:hint="cs"/>
          <w:sz w:val="20"/>
          <w:szCs w:val="20"/>
          <w:rtl/>
          <w:lang w:bidi="fa-IR"/>
        </w:rPr>
      </w:pPr>
    </w:p>
    <w:p w:rsidR="00FD68DE" w:rsidRPr="002A23E1"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2A23E1">
        <w:rPr>
          <w:rFonts w:cs="B Titr" w:hint="cs"/>
          <w:b w:val="0"/>
          <w:bCs w:val="0"/>
          <w:sz w:val="29"/>
          <w:szCs w:val="29"/>
          <w:rtl/>
          <w:lang w:bidi="fa-IR"/>
        </w:rPr>
        <w:t>ص</w:t>
      </w:r>
      <w:r w:rsidR="00AC4577">
        <w:rPr>
          <w:rFonts w:cs="B Titr" w:hint="cs"/>
          <w:b w:val="0"/>
          <w:bCs w:val="0"/>
          <w:sz w:val="29"/>
          <w:szCs w:val="29"/>
          <w:rtl/>
          <w:lang w:bidi="fa-IR"/>
        </w:rPr>
        <w:t>ادق سه بار زراره را لعنت می‌کند:</w:t>
      </w:r>
    </w:p>
    <w:p w:rsidR="00FD68DE" w:rsidRPr="00C13A01" w:rsidRDefault="00FD68DE" w:rsidP="00617959">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الکشی ص 147 آمده است که ابوجعفر محمدبن قولویه به من گفت که محمدبن قاسم ابوعبدالله معروف به ماجیلویه از زیادبن ابی‌</w:t>
      </w:r>
      <w:r w:rsidR="002A23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لال روایت می‌کند که گفت به ابی‌عبدالله گفتم زراره در مورد استطاعت از تو مطلبی روایت کرده است و ما قبول کردیم و او را تصدیق نمودیم اما دوست داشتم آن روایت را به تو عرضه کنم</w:t>
      </w:r>
      <w:r w:rsidR="00295F6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را بگو! گفتم زراره ادعا می‌کند که تو را در مورد</w:t>
      </w:r>
      <w:r w:rsidR="00A50F36" w:rsidRPr="00A50F36">
        <w:rPr>
          <w:rFonts w:ascii="QCF_BSML" w:hAnsi="QCF_BSML" w:cs="QCF_BSML"/>
          <w:color w:val="000000"/>
          <w:sz w:val="29"/>
          <w:szCs w:val="29"/>
          <w:rtl/>
        </w:rPr>
        <w:t xml:space="preserve"> </w:t>
      </w:r>
      <w:r w:rsidR="00A50F36" w:rsidRPr="00617959">
        <w:rPr>
          <w:rFonts w:ascii="QCF_BSML" w:hAnsi="QCF_BSML" w:cs="QCF_BSML"/>
          <w:color w:val="000000"/>
          <w:sz w:val="28"/>
          <w:szCs w:val="28"/>
          <w:rtl/>
        </w:rPr>
        <w:t xml:space="preserve">ﮋ </w:t>
      </w:r>
      <w:r w:rsidR="00A50F36" w:rsidRPr="00617959">
        <w:rPr>
          <w:rFonts w:ascii="QCF_P062" w:hAnsi="QCF_P062" w:cs="QCF_P062"/>
          <w:color w:val="000000"/>
          <w:sz w:val="28"/>
          <w:szCs w:val="28"/>
          <w:rtl/>
        </w:rPr>
        <w:t>ﮬ  ﮭ  ﮮ ﮯ ﮰ  ﮱ  ﯓ  ﯔ  ﯕ</w:t>
      </w:r>
      <w:r w:rsidR="00A50F36" w:rsidRPr="00617959">
        <w:rPr>
          <w:rFonts w:ascii="QCF_BSML" w:hAnsi="QCF_BSML" w:cs="QCF_BSML"/>
          <w:color w:val="000000"/>
          <w:sz w:val="28"/>
          <w:szCs w:val="28"/>
          <w:rtl/>
        </w:rPr>
        <w:t>ﮊ</w:t>
      </w:r>
      <w:r w:rsidR="00A50F36" w:rsidRPr="00617959">
        <w:rPr>
          <w:rFonts w:ascii="Arial" w:hAnsi="Arial" w:cs="B Lotus"/>
          <w:color w:val="000000"/>
          <w:sz w:val="28"/>
          <w:szCs w:val="28"/>
          <w:rtl/>
        </w:rPr>
        <w:t xml:space="preserve"> </w:t>
      </w:r>
      <w:r w:rsidR="00A50F36" w:rsidRPr="00617959">
        <w:rPr>
          <w:rFonts w:ascii="Traditional Arabic" w:hAnsi="Traditional Arabic" w:cs="B Lotus" w:hint="cs"/>
          <w:color w:val="000000"/>
          <w:sz w:val="28"/>
          <w:szCs w:val="28"/>
          <w:rtl/>
        </w:rPr>
        <w:t>(</w:t>
      </w:r>
      <w:r w:rsidR="00A50F36" w:rsidRPr="00617959">
        <w:rPr>
          <w:rFonts w:ascii="Traditional Arabic" w:hAnsi="Traditional Arabic" w:cs="B Lotus"/>
          <w:color w:val="000000"/>
          <w:sz w:val="28"/>
          <w:szCs w:val="28"/>
          <w:rtl/>
        </w:rPr>
        <w:t>آل عمران: ٩٧</w:t>
      </w:r>
      <w:r w:rsidR="00A50F36" w:rsidRPr="00617959">
        <w:rPr>
          <w:rFonts w:ascii="Traditional Arabic" w:hAnsi="Traditional Arabic" w:cs="B Lotus" w:hint="cs"/>
          <w:color w:val="000000"/>
          <w:sz w:val="28"/>
          <w:szCs w:val="28"/>
          <w:rtl/>
        </w:rPr>
        <w:t>)</w:t>
      </w:r>
      <w:r w:rsidR="00617959" w:rsidRPr="00617959">
        <w:rPr>
          <w:rFonts w:ascii="Times New Roman" w:hAnsi="Times New Roman" w:cs="B Lotus" w:hint="cs"/>
          <w:sz w:val="28"/>
          <w:szCs w:val="28"/>
          <w:rtl/>
          <w:lang w:bidi="fa-IR"/>
        </w:rPr>
        <w:t>.</w:t>
      </w:r>
      <w:r w:rsidRPr="00617959">
        <w:rPr>
          <w:rFonts w:ascii="Times New Roman" w:hAnsi="Times New Roman" w:cs="B Lotus" w:hint="cs"/>
          <w:sz w:val="28"/>
          <w:szCs w:val="28"/>
          <w:rtl/>
          <w:lang w:bidi="fa-IR"/>
        </w:rPr>
        <w:t xml:space="preserve"> </w:t>
      </w:r>
      <w:r w:rsidRPr="00C13A01">
        <w:rPr>
          <w:rFonts w:ascii="Times New Roman" w:hAnsi="Times New Roman" w:cs="B Lotus" w:hint="cs"/>
          <w:sz w:val="29"/>
          <w:szCs w:val="29"/>
          <w:rtl/>
          <w:lang w:bidi="fa-IR"/>
        </w:rPr>
        <w:t>پرسیده است و تو گفته‌ای هر کس توشه و سواری داشته باشد توانایی حج را دارد گرچه حج نکرده باشد؟ و تو فرموده‌ای بله،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مرا اینگونه نپرسیده است و من هم این طور نگفته‌ام سوگند به خدا که بر من دروغ بسته است، لعنت خدا بر زراره باد</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لعنت خدا بر زراره باد</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لعنت خدا بر زراره باد، او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توشه و سواری داشته باشد توانایی حج را دارد؟ پس او توانایی دارد؟ گفتم نه</w:t>
      </w:r>
      <w:r w:rsidR="00295F6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مگر آن که به او اجازه رفتن به حج داده شود، گفتم پس من زراره را از این باخبر می‌کنم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به او بگو، زیاد می‌گوید به کوفه آمدم و زراره را دیدم و آنچه ابوعبدالله گفته بود به اطلاع او رساندم و نگفتم که ابوعبدالله او را لعنت کرده است، آنگاه زراره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مرا مستطیع قرار داد و نمی‌دانست و این آقای شما سخن مردم را نمی‌فهمد. پس به جای آن که زراره معذرت بخواهد اصرار می‌کند که امام نمی‌داند، و امام بصیرت و بینش ندارد و به گفتة او سخن مردم را نمی‌فهمد ... او دوستداران زراره جز بالا بردن مقام و جایگاه زراره چیزی را نمی‌پذیرند و سخنان امامشان که از دیدگاه آنها معصوم است و برایشان حجت است را به دیوار می‌زنند و او را تکذیب می‌کنند و آنها زراره را تصدیق می‌کنند در حالی که امام معصوم را تکذیب می‌نمایند! با اینکه در حدیث صحیحی از معصوم روایت کرده‌اند که یحیی خثعمی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حفص کناسی از اباعبدالله در مورد این آیه پرسید:</w:t>
      </w:r>
      <w:r w:rsidR="00A50F36">
        <w:rPr>
          <w:rFonts w:ascii="Times New Roman" w:hAnsi="Times New Roman" w:cs="B Lotus" w:hint="cs"/>
          <w:sz w:val="29"/>
          <w:szCs w:val="29"/>
          <w:rtl/>
          <w:lang w:bidi="fa-IR"/>
        </w:rPr>
        <w:t xml:space="preserve"> </w:t>
      </w:r>
      <w:r w:rsidR="00A50F36" w:rsidRPr="00617959">
        <w:rPr>
          <w:rFonts w:ascii="QCF_BSML" w:hAnsi="QCF_BSML" w:cs="QCF_BSML"/>
          <w:color w:val="000000"/>
          <w:sz w:val="28"/>
          <w:szCs w:val="28"/>
          <w:rtl/>
        </w:rPr>
        <w:t xml:space="preserve">ﮋ </w:t>
      </w:r>
      <w:r w:rsidR="00A50F36" w:rsidRPr="00617959">
        <w:rPr>
          <w:rFonts w:ascii="QCF_P062" w:hAnsi="QCF_P062" w:cs="QCF_P062"/>
          <w:color w:val="000000"/>
          <w:sz w:val="28"/>
          <w:szCs w:val="28"/>
          <w:rtl/>
        </w:rPr>
        <w:t>ﮬ  ﮭ  ﮮ ﮯ  ﮰ</w:t>
      </w:r>
      <w:r w:rsidR="00A50F36" w:rsidRPr="00617959">
        <w:rPr>
          <w:rFonts w:ascii="QCF_P062" w:hAnsi="QCF_P062" w:cs="QCF_P062" w:hint="cs"/>
          <w:color w:val="000000"/>
          <w:sz w:val="28"/>
          <w:szCs w:val="28"/>
          <w:rtl/>
        </w:rPr>
        <w:t xml:space="preserve"> </w:t>
      </w:r>
      <w:r w:rsidR="00A50F36" w:rsidRPr="00617959">
        <w:rPr>
          <w:rFonts w:ascii="QCF_P062" w:hAnsi="QCF_P062" w:cs="QCF_P062"/>
          <w:color w:val="000000"/>
          <w:sz w:val="28"/>
          <w:szCs w:val="28"/>
          <w:rtl/>
        </w:rPr>
        <w:t>ﮱ  ﯓ  ﯔ  ﯕ</w:t>
      </w:r>
      <w:r w:rsidR="00A50F36" w:rsidRPr="00617959">
        <w:rPr>
          <w:rFonts w:ascii="QCF_BSML" w:hAnsi="QCF_BSML" w:cs="QCF_BSML"/>
          <w:color w:val="000000"/>
          <w:sz w:val="28"/>
          <w:szCs w:val="28"/>
          <w:rtl/>
        </w:rPr>
        <w:t>ﮊ</w:t>
      </w:r>
      <w:r w:rsidR="00617959">
        <w:rPr>
          <w:rFonts w:ascii="Arial" w:hAnsi="Arial" w:cs="B Lotus" w:hint="cs"/>
          <w:color w:val="000000"/>
          <w:sz w:val="28"/>
          <w:szCs w:val="28"/>
          <w:rtl/>
        </w:rPr>
        <w:t xml:space="preserve">. </w:t>
      </w:r>
      <w:r w:rsidR="00A50F36" w:rsidRPr="00617959">
        <w:rPr>
          <w:rFonts w:ascii="Traditional Arabic" w:hAnsi="Traditional Arabic" w:cs="B Lotus" w:hint="cs"/>
          <w:color w:val="000000"/>
          <w:sz w:val="28"/>
          <w:szCs w:val="28"/>
          <w:rtl/>
        </w:rPr>
        <w:t>(</w:t>
      </w:r>
      <w:r w:rsidR="00A50F36" w:rsidRPr="00617959">
        <w:rPr>
          <w:rFonts w:ascii="Traditional Arabic" w:hAnsi="Traditional Arabic" w:cs="B Lotus"/>
          <w:color w:val="000000"/>
          <w:sz w:val="28"/>
          <w:szCs w:val="28"/>
          <w:rtl/>
        </w:rPr>
        <w:t>آل</w:t>
      </w:r>
      <w:r w:rsidR="00A50F36" w:rsidRPr="00617959">
        <w:rPr>
          <w:rFonts w:ascii="Traditional Arabic" w:hAnsi="Traditional Arabic" w:cs="B Lotus" w:hint="cs"/>
          <w:color w:val="000000"/>
          <w:sz w:val="28"/>
          <w:szCs w:val="28"/>
          <w:rtl/>
        </w:rPr>
        <w:t xml:space="preserve"> </w:t>
      </w:r>
      <w:r w:rsidR="00A50F36" w:rsidRPr="00617959">
        <w:rPr>
          <w:rFonts w:ascii="Traditional Arabic" w:hAnsi="Traditional Arabic" w:cs="B Lotus"/>
          <w:color w:val="000000"/>
          <w:sz w:val="28"/>
          <w:szCs w:val="28"/>
          <w:rtl/>
        </w:rPr>
        <w:t>عمران: ٩٧</w:t>
      </w:r>
      <w:r w:rsidR="00A50F36" w:rsidRPr="00617959">
        <w:rPr>
          <w:rFonts w:ascii="Traditional Arabic" w:hAnsi="Traditional Arabic" w:cs="B Lotus" w:hint="cs"/>
          <w:color w:val="000000"/>
          <w:sz w:val="28"/>
          <w:szCs w:val="28"/>
          <w:rtl/>
        </w:rPr>
        <w:t>)</w:t>
      </w:r>
      <w:r w:rsidR="00617959" w:rsidRPr="00617959">
        <w:rPr>
          <w:rFonts w:ascii="Traditional Arabic" w:hAnsi="Traditional Arabic" w:cs="B Lotus" w:hint="cs"/>
          <w:color w:val="000000"/>
          <w:sz w:val="28"/>
          <w:szCs w:val="28"/>
          <w:rtl/>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یعنی هر کس تندرست باشد و دارای توشه و سواری باشد و راه برایش آزاد باشد پس او توانایی رفتن به حج را دارد، آنگاه حفص کناسی به او گفت اگر تندرست باشد و راه برایش آزاد باشد و توشه و سواری داشته باشد و به حج نرفته باشد آیا او از کسانی است که توانایی رفتن به حج را دارد؟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w:t>
      </w:r>
      <w:r>
        <w:rPr>
          <w:rStyle w:val="a7"/>
          <w:rFonts w:cs="B Lotus"/>
          <w:spacing w:val="-4"/>
          <w:sz w:val="29"/>
          <w:szCs w:val="29"/>
          <w:rtl/>
          <w:lang w:bidi="fa-IR"/>
        </w:rPr>
        <w:t>(</w:t>
      </w:r>
      <w:r w:rsidRPr="00C13A01">
        <w:rPr>
          <w:rStyle w:val="a7"/>
          <w:rFonts w:cs="B Lotus"/>
          <w:spacing w:val="-4"/>
          <w:sz w:val="29"/>
          <w:szCs w:val="29"/>
          <w:rtl/>
          <w:lang w:bidi="fa-IR"/>
        </w:rPr>
        <w:footnoteReference w:id="74"/>
      </w:r>
      <w:r>
        <w:rPr>
          <w:rStyle w:val="a7"/>
          <w:rFonts w:cs="B Lotus"/>
          <w:spacing w:val="-4"/>
          <w:sz w:val="29"/>
          <w:szCs w:val="29"/>
          <w:rtl/>
          <w:lang w:bidi="fa-IR"/>
        </w:rPr>
        <w:t>)</w:t>
      </w:r>
      <w:r w:rsidR="00295F6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رجال الکشی، 2/148، </w:t>
      </w:r>
      <w:r w:rsidR="00295F6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236 از محمدبن مسعود روایت شده که گفت جبرئیل بن احمد گفت.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محمدبن عیسی بن عبید و او از یونس بن عبدالرحمن و او از عمر</w:t>
      </w:r>
      <w:r w:rsidR="00295F6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ابان و او از عبدالرحیم القصیر روایت نمود که گفت ابوعبدالله به من گفت نزد زراره و برید برو و به آنها بگو این چه بدعتی است که ایجاد کرده‌اید؟ آیا شما نمی‌دانید که پیامبر</w:t>
      </w:r>
      <w:r w:rsidR="00295F69">
        <w:rPr>
          <w:rFonts w:ascii="Times New Roman" w:hAnsi="Times New Roman" w:cs="B Lotus" w:hint="cs"/>
          <w:sz w:val="29"/>
          <w:szCs w:val="29"/>
          <w:rtl/>
          <w:lang w:bidi="fa-IR"/>
        </w:rPr>
        <w:t xml:space="preserve"> </w:t>
      </w:r>
      <w:r w:rsidR="00295F69" w:rsidRPr="00295F6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 هر بدعتی گمراهی است؟ به او گفتم که من از آن دو می‌ترسم بنابراین لیث مرادی را همراه من بفرست! آنگاه ما پیش زراره آمدیم و آنچه ابوعبدالله گفته بود به او گفتیم، زراره گفت سوگند به خدا که به من استطاعت را داده است بدون آن که بفهمد</w:t>
      </w:r>
      <w:r w:rsidR="00295F6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برید گفت نه سوگند به خدا هرگز از نظر خود برنمی‌گردم.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150، </w:t>
      </w:r>
      <w:r w:rsidR="00295F6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243 آمده است که از محمدبن مسعود روایت است که گفت محمدبن عیسی از حریز روایت کرد که گفت به سوی فارس حرکت کردم و محمد حلبی هم همراه ما به سوی مکه حرکت کرد و تا مدتی همراه بودیم</w:t>
      </w:r>
      <w:r w:rsidR="00295F69">
        <w:rPr>
          <w:rFonts w:ascii="Times New Roman" w:hAnsi="Times New Roman" w:cs="B Lotus" w:hint="cs"/>
          <w:sz w:val="29"/>
          <w:szCs w:val="29"/>
          <w:rtl/>
          <w:lang w:bidi="fa-IR"/>
        </w:rPr>
        <w:t xml:space="preserve">، گفتم چيزى به ما بگو، </w:t>
      </w:r>
      <w:r w:rsidRPr="00C13A01">
        <w:rPr>
          <w:rFonts w:ascii="Times New Roman" w:hAnsi="Times New Roman" w:cs="B Lotus" w:hint="cs"/>
          <w:sz w:val="29"/>
          <w:szCs w:val="29"/>
          <w:rtl/>
          <w:lang w:bidi="fa-IR"/>
        </w:rPr>
        <w:t xml:space="preserve">گفت بله من چیزی را به تو ارائه </w:t>
      </w:r>
      <w:r w:rsidR="00295F69">
        <w:rPr>
          <w:rFonts w:ascii="Times New Roman" w:hAnsi="Times New Roman" w:cs="B Lotus" w:hint="cs"/>
          <w:sz w:val="29"/>
          <w:szCs w:val="29"/>
          <w:rtl/>
          <w:lang w:bidi="fa-IR"/>
        </w:rPr>
        <w:t>مى</w:t>
      </w:r>
      <w:r w:rsidR="00295F69" w:rsidRPr="00411660">
        <w:rPr>
          <w:rFonts w:cs="B Lotus" w:hint="cs"/>
          <w:rtl/>
          <w:lang w:bidi="fa-IR"/>
        </w:rPr>
        <w:t>‌</w:t>
      </w:r>
      <w:r w:rsidRPr="00C13A01">
        <w:rPr>
          <w:rFonts w:ascii="Times New Roman" w:hAnsi="Times New Roman" w:cs="B Lotus" w:hint="cs"/>
          <w:sz w:val="29"/>
          <w:szCs w:val="29"/>
          <w:rtl/>
          <w:lang w:bidi="fa-IR"/>
        </w:rPr>
        <w:t>د</w:t>
      </w:r>
      <w:r w:rsidR="00295F69">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م که دوست نداری، من به ابوعبدالله گفتم که در مورد استطاعت چه می‌گویی؟ گفت از دین من و پدرانم نیست، گفتم اینک راحت شدم سوگند به خدا که هیچگاه بیماران آنها را عیادت نخواهم کرد و در تشیع جنازه‌اشان شرکت نخواهم کرد و چیزی از زکات مال خود را به آنها نخواهم داد، گفت آنگاه ابوعبدالله راست نشست 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گفتی؟ من سخنم را دوباره تکرار کردم، آنگاه ابوعبدالله گفت پدرم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ایشان قومی هستند که خداوند آتش دوزخ را برای آنها حرام کرده است،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پس چگونه به من گفتی که از دین من و پدرانم نیست؟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منظورم زراره و اشباه اوست. </w:t>
      </w:r>
    </w:p>
    <w:p w:rsidR="00FD68DE" w:rsidRPr="00C13A01" w:rsidRDefault="00FD68DE" w:rsidP="002E3196">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146، </w:t>
      </w:r>
      <w:r w:rsidR="00295F6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231 از محمد</w:t>
      </w:r>
      <w:r w:rsidR="0030139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نصیر روایت شده که گفت محمد</w:t>
      </w:r>
      <w:r w:rsidR="0030139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عیسی به روایت از حفص مؤذن علی بن یقطین ملقب به ابامحمد و او از ابی‌بصیر روایت می‌کرد که گفت به ابوعبدالله گفتم:</w:t>
      </w:r>
      <w:r w:rsidR="00D54827" w:rsidRPr="00D54827">
        <w:rPr>
          <w:rFonts w:ascii="QCF_BSML" w:hAnsi="QCF_BSML" w:cs="QCF_BSML"/>
          <w:color w:val="000000"/>
          <w:sz w:val="29"/>
          <w:szCs w:val="29"/>
          <w:rtl/>
        </w:rPr>
        <w:t xml:space="preserve"> </w:t>
      </w:r>
      <w:r w:rsidR="00D54827" w:rsidRPr="00241DB8">
        <w:rPr>
          <w:rFonts w:ascii="QCF_BSML" w:hAnsi="QCF_BSML" w:cs="QCF_BSML"/>
          <w:color w:val="000000"/>
          <w:sz w:val="28"/>
          <w:szCs w:val="28"/>
          <w:rtl/>
        </w:rPr>
        <w:t xml:space="preserve">ﮋ </w:t>
      </w:r>
      <w:r w:rsidR="00D54827" w:rsidRPr="00241DB8">
        <w:rPr>
          <w:rFonts w:ascii="QCF_P138" w:hAnsi="QCF_P138" w:cs="QCF_P138"/>
          <w:color w:val="000000"/>
          <w:sz w:val="28"/>
          <w:szCs w:val="28"/>
          <w:rtl/>
        </w:rPr>
        <w:t xml:space="preserve">ﭑ  ﭒ  ﭓ  ﭔ  ﭕ    ﭖ  </w:t>
      </w:r>
      <w:r w:rsidR="00D54827" w:rsidRPr="00241DB8">
        <w:rPr>
          <w:rFonts w:ascii="QCF_BSML" w:hAnsi="QCF_BSML" w:cs="QCF_BSML"/>
          <w:color w:val="000000"/>
          <w:sz w:val="28"/>
          <w:szCs w:val="28"/>
          <w:rtl/>
        </w:rPr>
        <w:t>ﮊ</w:t>
      </w:r>
      <w:r w:rsidR="00D54827" w:rsidRPr="00241DB8">
        <w:rPr>
          <w:rFonts w:ascii="Arial" w:hAnsi="Arial" w:cs="Arial"/>
          <w:color w:val="000000"/>
          <w:sz w:val="28"/>
          <w:szCs w:val="28"/>
          <w:rtl/>
        </w:rPr>
        <w:t xml:space="preserve"> </w:t>
      </w:r>
      <w:r w:rsidR="00D54827" w:rsidRPr="00241DB8">
        <w:rPr>
          <w:rFonts w:ascii="Traditional Arabic" w:hAnsi="Traditional Arabic" w:cs="B Lotus" w:hint="cs"/>
          <w:color w:val="000000"/>
          <w:sz w:val="28"/>
          <w:szCs w:val="28"/>
          <w:rtl/>
        </w:rPr>
        <w:t>(</w:t>
      </w:r>
      <w:r w:rsidR="00D54827" w:rsidRPr="00241DB8">
        <w:rPr>
          <w:rFonts w:ascii="Traditional Arabic" w:hAnsi="Traditional Arabic" w:cs="B Lotus"/>
          <w:color w:val="000000"/>
          <w:sz w:val="28"/>
          <w:szCs w:val="28"/>
          <w:rtl/>
        </w:rPr>
        <w:t>الأنعام: ٨٢</w:t>
      </w:r>
      <w:r w:rsidR="00D54827" w:rsidRPr="00241DB8">
        <w:rPr>
          <w:rFonts w:ascii="Traditional Arabic" w:hAnsi="Traditional Arabic" w:cs="B Lotus" w:hint="cs"/>
          <w:color w:val="000000"/>
          <w:sz w:val="28"/>
          <w:szCs w:val="28"/>
          <w:rtl/>
        </w:rPr>
        <w:t>)</w:t>
      </w:r>
      <w:r w:rsidR="00241DB8" w:rsidRPr="00241DB8">
        <w:rPr>
          <w:rFonts w:ascii="Times New Roman" w:hAnsi="Times New Roman" w:cs="B Lotus" w:hint="cs"/>
          <w:sz w:val="28"/>
          <w:szCs w:val="28"/>
          <w:rtl/>
          <w:lang w:bidi="fa-IR"/>
        </w:rPr>
        <w:t>.</w:t>
      </w:r>
      <w:r w:rsidR="00D54827" w:rsidRPr="00C13A0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یعنی چه،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مرا و تو را از آن ظلم نجات دهد آن چیزی است که زراره و یارانش و ابوحنیفه و یارانش در پیش گرفته</w:t>
      </w:r>
      <w:r w:rsidRPr="00C13A01">
        <w:rPr>
          <w:rFonts w:ascii="Times New Roman" w:hAnsi="Times New Roman" w:cs="B Lotus" w:hint="eastAsia"/>
          <w:sz w:val="29"/>
          <w:szCs w:val="29"/>
          <w:rtl/>
          <w:lang w:bidi="fa-IR"/>
        </w:rPr>
        <w:t xml:space="preserve">‌اند. </w:t>
      </w:r>
    </w:p>
    <w:p w:rsidR="00FD68DE" w:rsidRDefault="00241DB8"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زراره در حالت سرگردانی می‌میرد:</w:t>
      </w:r>
    </w:p>
    <w:p w:rsidR="0054617C" w:rsidRPr="0054617C" w:rsidRDefault="0054617C" w:rsidP="0054617C">
      <w:pPr>
        <w:rPr>
          <w:rFonts w:hint="cs"/>
          <w:rtl/>
          <w:lang w:bidi="fa-IR"/>
        </w:rPr>
      </w:pP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معجم الرجال 7/241 از محمدبن مسعود روایت شده که گفت جبرئیل بن احمد به روایت از عبیدی و او به روایت از یونس و او از هارون بن خارجه روایت می‌کند که گفت از ابوعبدالله</w:t>
      </w:r>
      <w:r w:rsidR="00295F69">
        <w:rPr>
          <w:rFonts w:ascii="Times New Roman" w:hAnsi="Times New Roman" w:cs="B Lotus" w:hint="cs"/>
          <w:sz w:val="29"/>
          <w:szCs w:val="29"/>
          <w:rtl/>
          <w:lang w:bidi="fa-IR"/>
        </w:rPr>
        <w:t xml:space="preserve"> </w:t>
      </w:r>
      <w:r w:rsidR="00295F69" w:rsidRPr="00295F6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 زراره در حالت سرگردانی می‌میرد.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Default="00241DB8"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زراره به امام صادق اعتماد ندارد: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رجال الکشی ص 152، </w:t>
      </w:r>
      <w:r w:rsidR="00295F6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247 آمده که حمدویه به روایت از محمد</w:t>
      </w:r>
      <w:r w:rsidR="00AA407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عیسی و او از ابن ابی‌عمیر و او از هشام بن سالم و او از محمدبن حمران و او از ولید بن ص</w:t>
      </w:r>
      <w:r w:rsidR="00295F69">
        <w:rPr>
          <w:rFonts w:ascii="Times New Roman" w:hAnsi="Times New Roman" w:cs="B Lotus" w:hint="cs"/>
          <w:sz w:val="29"/>
          <w:szCs w:val="29"/>
          <w:rtl/>
          <w:lang w:bidi="fa-IR"/>
        </w:rPr>
        <w:t>ب</w:t>
      </w:r>
      <w:r w:rsidRPr="00C13A01">
        <w:rPr>
          <w:rFonts w:ascii="Times New Roman" w:hAnsi="Times New Roman" w:cs="B Lotus" w:hint="cs"/>
          <w:sz w:val="29"/>
          <w:szCs w:val="29"/>
          <w:rtl/>
          <w:lang w:bidi="fa-IR"/>
        </w:rPr>
        <w:t>یح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ابی‌عبدالله آمدم و زراره در حالی که از پیش ابی‌عبدالله می‌آمد با من روبرو شد، ابوعبدالله به من گفت ای ولید آیا از زراره تعجب نمی‌کنی که در مورد کارهای ایشان از من می‌پرسد، منظورش چیست؟ آیا می‌خواهد به او بگویم نه!! و آنگاه از من روایت کند؟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ولید از کی شیعه می‌‌گفتند هر کس غذای آنها را بخورد و آبشان را بنوشد و در سایه آنها استراحت کند و از کی شیعیان در مورد چنین چیزهایی می‌پرسیده‌اند. </w:t>
      </w:r>
    </w:p>
    <w:p w:rsidR="00FD68DE" w:rsidRPr="00212F12" w:rsidRDefault="00241DB8"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زراره و خبرچینی علیه امام صادق:</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140 آمده که حمدویه بن نصیر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محمدبن سالم از عیسی و او از وشا و او از هشام بن سالم و او از زراره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را در مورد حقوق عمّال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اشکالی ندارد، هشام می‌گوید صادق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زراره می‌خواست به هشام خبر دهد که من آنچه پادشاه به عمّال خود می‌دهد حرام است. </w:t>
      </w:r>
    </w:p>
    <w:p w:rsidR="00FD68DE" w:rsidRPr="00212F12"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212F12">
        <w:rPr>
          <w:rFonts w:cs="B Titr" w:hint="cs"/>
          <w:b w:val="0"/>
          <w:bCs w:val="0"/>
          <w:sz w:val="29"/>
          <w:szCs w:val="29"/>
          <w:rtl/>
          <w:lang w:bidi="fa-IR"/>
        </w:rPr>
        <w:t>امام صادق زراره و آل أعین را مذمت می‌</w:t>
      </w:r>
      <w:r w:rsidR="0054617C">
        <w:rPr>
          <w:rFonts w:cs="B Titr" w:hint="eastAsia"/>
          <w:b w:val="0"/>
          <w:bCs w:val="0"/>
          <w:sz w:val="29"/>
          <w:szCs w:val="29"/>
          <w:rtl/>
          <w:lang w:bidi="fa-IR"/>
        </w:rPr>
        <w:t>‌کند</w:t>
      </w:r>
      <w:r w:rsidR="0054617C">
        <w:rPr>
          <w:rFonts w:cs="B Titr" w:hint="cs"/>
          <w:b w:val="0"/>
          <w:bCs w:val="0"/>
          <w:sz w:val="29"/>
          <w:szCs w:val="29"/>
          <w:rtl/>
          <w:lang w:bidi="fa-IR"/>
        </w:rPr>
        <w:t>:</w:t>
      </w:r>
    </w:p>
    <w:p w:rsidR="00EB4A27"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149، ح 238 آمده که محمدبن مسعود گفت که جبرئیل بن احمد از محمد</w:t>
      </w:r>
      <w:r w:rsidR="00EB4A2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عیسی و او از یونس و او از اسماعیل بن عبدالخالق و او از ابی‌عبدالله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فرزندان أعین نزد صادق یاد شد، فرمود فرزندان أعین </w:t>
      </w:r>
      <w:r w:rsidR="00EB4A27">
        <w:rPr>
          <w:rFonts w:ascii="Times New Roman" w:hAnsi="Times New Roman" w:cs="B Lotus" w:hint="cs"/>
          <w:sz w:val="29"/>
          <w:szCs w:val="29"/>
          <w:rtl/>
          <w:lang w:bidi="fa-IR"/>
        </w:rPr>
        <w:t>به دنبال برتری و زورگیری هستند.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153، ح 250 آمده که حمدویه گفت ایوب از حنان بن سدیر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اباعبدالله در مورد آنچه یهودیان و نصاری و مشرکین گفته‌اند پرسیدم که آیا سخن آنها از نظر او درست است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از مسائل آل أعین است و از دین من و پدرانم نیست.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پیشتر روایاتی در مورد مسئله استطاعت حج </w:t>
      </w:r>
      <w:r w:rsidRPr="00C13A01">
        <w:rPr>
          <w:rFonts w:ascii="Times New Roman" w:hAnsi="Times New Roman" w:cs="B Lotus" w:hint="cs"/>
          <w:sz w:val="29"/>
          <w:szCs w:val="29"/>
          <w:rtl/>
        </w:rPr>
        <w:t>ذكر شد</w:t>
      </w:r>
      <w:r w:rsidRPr="00C13A01">
        <w:rPr>
          <w:rFonts w:ascii="Times New Roman" w:hAnsi="Times New Roman" w:cs="B Lotus" w:hint="cs"/>
          <w:sz w:val="29"/>
          <w:szCs w:val="29"/>
          <w:rtl/>
          <w:lang w:bidi="fa-IR"/>
        </w:rPr>
        <w:t xml:space="preserve"> که امام صادق فرمود آنچه زراره در این مورد گفته است از دین من و پدرانم نیست و بلکه زراره سخن را تحریف کرده است، و امام صادق از دروغ‌های زراره پرده برداشت و او را رسوا کرد و سه بار او را لعنت کرد. </w:t>
      </w:r>
    </w:p>
    <w:p w:rsidR="00FD68DE" w:rsidRPr="00EB4A27"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EB4A27">
        <w:rPr>
          <w:rFonts w:cs="B Titr" w:hint="cs"/>
          <w:b w:val="0"/>
          <w:bCs w:val="0"/>
          <w:sz w:val="29"/>
          <w:szCs w:val="29"/>
          <w:rtl/>
          <w:lang w:bidi="fa-IR"/>
        </w:rPr>
        <w:t>ز</w:t>
      </w:r>
      <w:r w:rsidR="0054617C">
        <w:rPr>
          <w:rFonts w:cs="B Titr" w:hint="cs"/>
          <w:b w:val="0"/>
          <w:bCs w:val="0"/>
          <w:sz w:val="29"/>
          <w:szCs w:val="29"/>
          <w:rtl/>
          <w:lang w:bidi="fa-IR"/>
        </w:rPr>
        <w:t>راره می‌گوید قرآن تحریف شده است:</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155، ح 254 آمده که محمدبن عبدالله بن زراره به روایت از پدرش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زراره پسرش عبید را فرستاد تا از ابی‌الحسن برایش خبر بیاورد و قبل از آن که عبید پیش او بازگردد مرگ زراره فرارسید آنگاه او قرآن را گرفت و بالای سرش برد و گفت امام بعد از جعفر</w:t>
      </w:r>
      <w:r w:rsidR="00FC71B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 کسی است که اسم او در قرآن به صراحت بیان شده و خداوند اطاعت از این ائمه را بر بندگانش واجب قرار داده است من به این ایمان دارم، می‌گوید ابوالحسن را از این گفته زراره خبر کردند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که زراره به سوی خدا هجرت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کمال‌الدین، ص 80 ابن بابویه از محمدبن عبدالله بن زراره و او از پدرش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زراره پسرش عبید را به مدینه فرستاد، وقتی مریضی‌اش سخت شد قرآن را گرفت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که در این قرآن امامت او اثبات شده او امام من است. </w:t>
      </w:r>
    </w:p>
    <w:p w:rsidR="00FD68DE" w:rsidRPr="00EB4A27" w:rsidRDefault="00EB4A27" w:rsidP="00214410">
      <w:pPr>
        <w:pStyle w:val="2"/>
        <w:keepNext w:val="0"/>
        <w:widowControl w:val="0"/>
        <w:spacing w:before="0" w:after="0" w:line="221" w:lineRule="auto"/>
        <w:ind w:firstLine="284"/>
        <w:jc w:val="lowKashida"/>
        <w:rPr>
          <w:rFonts w:cs="B Lotus" w:hint="cs"/>
          <w:b w:val="0"/>
          <w:bCs w:val="0"/>
          <w:i w:val="0"/>
          <w:iCs w:val="0"/>
          <w:sz w:val="29"/>
          <w:szCs w:val="29"/>
          <w:rtl/>
          <w:lang w:bidi="fa-IR"/>
        </w:rPr>
      </w:pPr>
      <w:r w:rsidRPr="00EB4A27">
        <w:rPr>
          <w:rFonts w:ascii="Lotus Linotype" w:hAnsi="Lotus Linotype" w:cs="Lotus Linotype"/>
          <w:i w:val="0"/>
          <w:iCs w:val="0"/>
          <w:sz w:val="29"/>
          <w:szCs w:val="29"/>
          <w:rtl/>
          <w:lang w:bidi="fa-IR"/>
        </w:rPr>
        <w:t>برید</w:t>
      </w:r>
      <w:r w:rsidR="00FC71BC">
        <w:rPr>
          <w:rFonts w:ascii="Lotus Linotype" w:hAnsi="Lotus Linotype" w:cs="Lotus Linotype" w:hint="cs"/>
          <w:i w:val="0"/>
          <w:iCs w:val="0"/>
          <w:sz w:val="29"/>
          <w:szCs w:val="29"/>
          <w:rtl/>
          <w:lang w:bidi="fa-IR"/>
        </w:rPr>
        <w:t xml:space="preserve"> </w:t>
      </w:r>
      <w:r w:rsidRPr="00EB4A27">
        <w:rPr>
          <w:rFonts w:ascii="Lotus Linotype" w:hAnsi="Lotus Linotype" w:cs="Lotus Linotype"/>
          <w:i w:val="0"/>
          <w:iCs w:val="0"/>
          <w:sz w:val="29"/>
          <w:szCs w:val="29"/>
          <w:rtl/>
          <w:lang w:bidi="fa-IR"/>
        </w:rPr>
        <w:t>بن معاویه عجلی:</w:t>
      </w:r>
      <w:r w:rsidRPr="00EB4A27">
        <w:rPr>
          <w:rFonts w:ascii="Lotus Linotype" w:hAnsi="Lotus Linotype" w:cs="B Lotus" w:hint="cs"/>
          <w:b w:val="0"/>
          <w:bCs w:val="0"/>
          <w:i w:val="0"/>
          <w:iCs w:val="0"/>
          <w:sz w:val="29"/>
          <w:szCs w:val="29"/>
          <w:rtl/>
          <w:lang w:bidi="fa-IR"/>
        </w:rPr>
        <w:t xml:space="preserve"> </w:t>
      </w:r>
      <w:r w:rsidR="00FD68DE" w:rsidRPr="00EB4A27">
        <w:rPr>
          <w:rFonts w:cs="B Lotus" w:hint="cs"/>
          <w:b w:val="0"/>
          <w:bCs w:val="0"/>
          <w:i w:val="0"/>
          <w:iCs w:val="0"/>
          <w:sz w:val="29"/>
          <w:szCs w:val="29"/>
          <w:rtl/>
          <w:lang w:bidi="fa-IR"/>
        </w:rPr>
        <w:t xml:space="preserve">العاملی در وسائل، 20/145-146 می‌گوید او یکی از چهره‌های برجسته و ثقه و فقیه است و نزد ائمه جایگاه والایی داشته است، علامه نجاشی در مورد او چنین گفته‌اند و الکشی او را از اصحاب اجماع شمرده است، و او را ستوده است و او همانند زراره مورد مذمت هم قرار گرفته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آنها در ستایش و تمجید این مرد مبالغه می‌کنند در حالی که این مرد توسط معصومین لعنت شده است! الکشی در، ص 148، </w:t>
      </w:r>
      <w:r w:rsidR="00524432">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237 از مسمع کردین ابی‌سیار روایت می‌کند که گفت از ابوعبدالله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لعنت خدا بر برید باد و لعنت خدا بر زراره باد. </w:t>
      </w:r>
    </w:p>
    <w:p w:rsidR="00FD68DE" w:rsidRPr="00524432" w:rsidRDefault="00524432" w:rsidP="00214410">
      <w:pPr>
        <w:pStyle w:val="2"/>
        <w:keepNext w:val="0"/>
        <w:widowControl w:val="0"/>
        <w:spacing w:before="0" w:after="0" w:line="221" w:lineRule="auto"/>
        <w:ind w:firstLine="284"/>
        <w:jc w:val="lowKashida"/>
        <w:rPr>
          <w:rFonts w:cs="B Lotus" w:hint="cs"/>
          <w:b w:val="0"/>
          <w:bCs w:val="0"/>
          <w:i w:val="0"/>
          <w:iCs w:val="0"/>
          <w:sz w:val="29"/>
          <w:szCs w:val="29"/>
          <w:rtl/>
          <w:lang w:bidi="fa-IR"/>
        </w:rPr>
      </w:pPr>
      <w:r w:rsidRPr="00524432">
        <w:rPr>
          <w:rFonts w:ascii="Lotus Linotype" w:hAnsi="Lotus Linotype" w:cs="Lotus Linotype"/>
          <w:i w:val="0"/>
          <w:iCs w:val="0"/>
          <w:sz w:val="29"/>
          <w:szCs w:val="29"/>
          <w:rtl/>
          <w:lang w:bidi="fa-IR"/>
        </w:rPr>
        <w:t>لیث بختری مرادی ابوبصیر:</w:t>
      </w:r>
      <w:r w:rsidRPr="00524432">
        <w:rPr>
          <w:rFonts w:cs="B Lotus" w:hint="cs"/>
          <w:b w:val="0"/>
          <w:bCs w:val="0"/>
          <w:i w:val="0"/>
          <w:iCs w:val="0"/>
          <w:sz w:val="29"/>
          <w:szCs w:val="29"/>
          <w:rtl/>
          <w:lang w:bidi="fa-IR"/>
        </w:rPr>
        <w:t xml:space="preserve"> </w:t>
      </w:r>
      <w:r w:rsidR="00FD68DE" w:rsidRPr="00524432">
        <w:rPr>
          <w:rFonts w:cs="B Lotus" w:hint="cs"/>
          <w:b w:val="0"/>
          <w:bCs w:val="0"/>
          <w:i w:val="0"/>
          <w:iCs w:val="0"/>
          <w:sz w:val="29"/>
          <w:szCs w:val="29"/>
          <w:rtl/>
          <w:lang w:bidi="fa-IR"/>
        </w:rPr>
        <w:t>و از راویان شیعه ابوبصیر است که همانند سلف خود شراب می‌نوشید! از کلیب بن معاویه روایت است که گفت: ابوبصیر و یارانش نبیذ می‌نوشیدند و با آب تأثیر آن را کم می‌کردند، من این قضیه را با ابوعبدالله</w:t>
      </w:r>
      <w:r>
        <w:rPr>
          <w:rFonts w:cs="B Lotus" w:hint="cs"/>
          <w:b w:val="0"/>
          <w:bCs w:val="0"/>
          <w:i w:val="0"/>
          <w:iCs w:val="0"/>
          <w:sz w:val="29"/>
          <w:szCs w:val="29"/>
          <w:rtl/>
          <w:lang w:bidi="fa-IR"/>
        </w:rPr>
        <w:t xml:space="preserve"> </w:t>
      </w:r>
      <w:r w:rsidRPr="00524432">
        <w:rPr>
          <w:rFonts w:cs="CTraditional Arabic" w:hint="cs"/>
          <w:b w:val="0"/>
          <w:bCs w:val="0"/>
          <w:i w:val="0"/>
          <w:iCs w:val="0"/>
          <w:rtl/>
          <w:lang w:bidi="fa-IR"/>
        </w:rPr>
        <w:t>؛</w:t>
      </w:r>
      <w:r w:rsidR="00FD68DE" w:rsidRPr="00524432">
        <w:rPr>
          <w:rFonts w:cs="B Lotus" w:hint="cs"/>
          <w:b w:val="0"/>
          <w:bCs w:val="0"/>
          <w:i w:val="0"/>
          <w:iCs w:val="0"/>
          <w:sz w:val="29"/>
          <w:szCs w:val="29"/>
          <w:rtl/>
          <w:lang w:bidi="fa-IR"/>
        </w:rPr>
        <w:t xml:space="preserve"> در میان گذاشتم او به من گفت: چگونه آب چیز مست‌کننده و مسکری را حلال می‌کند، به آنها بگو که به هیچ وجه از آن ننوشند، گفتم که آنها می‌گویند که امام رضا این را برای آنها حلال قرار داده است، گفت: چگونه آل محمد</w:t>
      </w:r>
      <w:r>
        <w:rPr>
          <w:rFonts w:cs="B Lotus" w:hint="cs"/>
          <w:b w:val="0"/>
          <w:bCs w:val="0"/>
          <w:i w:val="0"/>
          <w:iCs w:val="0"/>
          <w:sz w:val="29"/>
          <w:szCs w:val="29"/>
          <w:rtl/>
          <w:lang w:bidi="fa-IR"/>
        </w:rPr>
        <w:t xml:space="preserve"> </w:t>
      </w:r>
      <w:r w:rsidRPr="00524432">
        <w:rPr>
          <w:rFonts w:cs="CTraditional Arabic" w:hint="cs"/>
          <w:b w:val="0"/>
          <w:bCs w:val="0"/>
          <w:i w:val="0"/>
          <w:iCs w:val="0"/>
          <w:rtl/>
          <w:lang w:bidi="fa-IR"/>
        </w:rPr>
        <w:t>ص</w:t>
      </w:r>
      <w:r w:rsidR="00FD68DE" w:rsidRPr="00524432">
        <w:rPr>
          <w:rFonts w:cs="B Lotus" w:hint="cs"/>
          <w:b w:val="0"/>
          <w:bCs w:val="0"/>
          <w:i w:val="0"/>
          <w:iCs w:val="0"/>
          <w:sz w:val="29"/>
          <w:szCs w:val="29"/>
          <w:rtl/>
          <w:lang w:bidi="fa-IR"/>
        </w:rPr>
        <w:t xml:space="preserve"> مسکر و شراب مست‌کننده را حلال قرار می‌دهند و خودشان هرگز از آن نمی‌نوشیده‌اند، آنگاه همه ما نزد ابی‌عبدالله</w:t>
      </w:r>
      <w:r>
        <w:rPr>
          <w:rFonts w:cs="B Lotus" w:hint="cs"/>
          <w:b w:val="0"/>
          <w:bCs w:val="0"/>
          <w:i w:val="0"/>
          <w:iCs w:val="0"/>
          <w:sz w:val="29"/>
          <w:szCs w:val="29"/>
          <w:rtl/>
          <w:lang w:bidi="fa-IR"/>
        </w:rPr>
        <w:t xml:space="preserve"> </w:t>
      </w:r>
      <w:r w:rsidRPr="00524432">
        <w:rPr>
          <w:rFonts w:cs="CTraditional Arabic" w:hint="cs"/>
          <w:b w:val="0"/>
          <w:bCs w:val="0"/>
          <w:i w:val="0"/>
          <w:iCs w:val="0"/>
          <w:rtl/>
          <w:lang w:bidi="fa-IR"/>
        </w:rPr>
        <w:t>؛</w:t>
      </w:r>
      <w:r w:rsidR="00FD68DE" w:rsidRPr="00524432">
        <w:rPr>
          <w:rFonts w:cs="B Lotus" w:hint="cs"/>
          <w:b w:val="0"/>
          <w:bCs w:val="0"/>
          <w:i w:val="0"/>
          <w:iCs w:val="0"/>
          <w:sz w:val="29"/>
          <w:szCs w:val="29"/>
          <w:rtl/>
          <w:lang w:bidi="fa-IR"/>
        </w:rPr>
        <w:t xml:space="preserve"> گردهم آمدیم، و ابوبصیر به او گفت: ما در مورد فلان قضیه آمده‌ایم امام</w:t>
      </w:r>
      <w:r>
        <w:rPr>
          <w:rFonts w:cs="B Lotus" w:hint="cs"/>
          <w:b w:val="0"/>
          <w:bCs w:val="0"/>
          <w:i w:val="0"/>
          <w:iCs w:val="0"/>
          <w:sz w:val="29"/>
          <w:szCs w:val="29"/>
          <w:rtl/>
          <w:lang w:bidi="fa-IR"/>
        </w:rPr>
        <w:t xml:space="preserve"> </w:t>
      </w:r>
      <w:r w:rsidRPr="00524432">
        <w:rPr>
          <w:rFonts w:cs="CTraditional Arabic" w:hint="cs"/>
          <w:b w:val="0"/>
          <w:bCs w:val="0"/>
          <w:i w:val="0"/>
          <w:iCs w:val="0"/>
          <w:rtl/>
          <w:lang w:bidi="fa-IR"/>
        </w:rPr>
        <w:t>؛</w:t>
      </w:r>
      <w:r w:rsidR="00FD68DE" w:rsidRPr="00524432">
        <w:rPr>
          <w:rFonts w:cs="B Lotus" w:hint="cs"/>
          <w:b w:val="0"/>
          <w:bCs w:val="0"/>
          <w:i w:val="0"/>
          <w:iCs w:val="0"/>
          <w:sz w:val="29"/>
          <w:szCs w:val="29"/>
          <w:rtl/>
          <w:lang w:bidi="fa-IR"/>
        </w:rPr>
        <w:t xml:space="preserve"> فرمود: باور کن ای ابامحمد که آب چیز مست‌کننده را حلال نمی‌کند پس به هیچ عنوان از آن ننوشید</w:t>
      </w:r>
      <w:r w:rsidR="00FD68DE" w:rsidRPr="00524432">
        <w:rPr>
          <w:rStyle w:val="a7"/>
          <w:rFonts w:cs="B Lotus"/>
          <w:b w:val="0"/>
          <w:bCs w:val="0"/>
          <w:i w:val="0"/>
          <w:iCs w:val="0"/>
          <w:spacing w:val="-4"/>
          <w:sz w:val="29"/>
          <w:szCs w:val="29"/>
          <w:rtl/>
          <w:lang w:bidi="fa-IR"/>
        </w:rPr>
        <w:t>(</w:t>
      </w:r>
      <w:r w:rsidR="00FD68DE" w:rsidRPr="00524432">
        <w:rPr>
          <w:rStyle w:val="a7"/>
          <w:rFonts w:cs="B Lotus"/>
          <w:b w:val="0"/>
          <w:bCs w:val="0"/>
          <w:i w:val="0"/>
          <w:iCs w:val="0"/>
          <w:spacing w:val="-4"/>
          <w:sz w:val="29"/>
          <w:szCs w:val="29"/>
          <w:rtl/>
          <w:lang w:bidi="fa-IR"/>
        </w:rPr>
        <w:footnoteReference w:id="75"/>
      </w:r>
      <w:r w:rsidR="00FD68DE" w:rsidRPr="00524432">
        <w:rPr>
          <w:rStyle w:val="a7"/>
          <w:rFonts w:cs="B Lotus"/>
          <w:b w:val="0"/>
          <w:bCs w:val="0"/>
          <w:i w:val="0"/>
          <w:iCs w:val="0"/>
          <w:spacing w:val="-4"/>
          <w:sz w:val="29"/>
          <w:szCs w:val="29"/>
          <w:rtl/>
          <w:lang w:bidi="fa-IR"/>
        </w:rPr>
        <w:t>)</w:t>
      </w:r>
      <w:r>
        <w:rPr>
          <w:rFonts w:cs="B Lotus" w:hint="cs"/>
          <w:b w:val="0"/>
          <w:bCs w:val="0"/>
          <w:i w:val="0"/>
          <w:iCs w:val="0"/>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شیعیان به اجماع این مرد را ثقه قرار داده‌اند در صورتی که او وضعیتی همانند زراره دارد و مورد انتقاد و مذمت قرار گرفته است. اردبیلی می‌گوید غضائری گفت: ابوعبدالله</w:t>
      </w:r>
      <w:r w:rsidR="00524432">
        <w:rPr>
          <w:rFonts w:ascii="Times New Roman" w:hAnsi="Times New Roman" w:cs="B Lotus" w:hint="cs"/>
          <w:sz w:val="29"/>
          <w:szCs w:val="29"/>
          <w:rtl/>
          <w:lang w:bidi="fa-IR"/>
        </w:rPr>
        <w:t xml:space="preserve"> </w:t>
      </w:r>
      <w:r w:rsidR="00524432" w:rsidRPr="0052443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از او ناراحت و رنجور بود و یاران ابوعبدالله در مورد ابوبصیر با همدیگر اختلاف داشتند، اما به نظر من دین او زیر سؤال قرار گرفته است و او در دینش مورد طعن قرار گرفته است!! نزد من ثقه است!! و من روایت او را قبول می‌کنم و او به دلیل حدیث صحیحی که اول بیان کردیم از امامیه ما است و قول ابن غضائری موجب طعن نیست!!</w:t>
      </w:r>
      <w:r>
        <w:rPr>
          <w:rStyle w:val="a7"/>
          <w:rFonts w:cs="B Lotus"/>
          <w:spacing w:val="-4"/>
          <w:sz w:val="29"/>
          <w:szCs w:val="29"/>
          <w:rtl/>
          <w:lang w:bidi="fa-IR"/>
        </w:rPr>
        <w:t>(</w:t>
      </w:r>
      <w:r w:rsidRPr="00C13A01">
        <w:rPr>
          <w:rStyle w:val="a7"/>
          <w:rFonts w:cs="B Lotus"/>
          <w:spacing w:val="-4"/>
          <w:sz w:val="29"/>
          <w:szCs w:val="29"/>
          <w:rtl/>
          <w:lang w:bidi="fa-IR"/>
        </w:rPr>
        <w:footnoteReference w:id="76"/>
      </w:r>
      <w:r>
        <w:rPr>
          <w:rStyle w:val="a7"/>
          <w:rFonts w:cs="B Lotus"/>
          <w:spacing w:val="-4"/>
          <w:sz w:val="29"/>
          <w:szCs w:val="29"/>
          <w:rtl/>
          <w:lang w:bidi="fa-IR"/>
        </w:rPr>
        <w:t>)</w:t>
      </w:r>
      <w:r w:rsidR="00524432">
        <w:rPr>
          <w:rFonts w:ascii="Times New Roman" w:hAnsi="Times New Roman" w:cs="B Lotus" w:hint="cs"/>
          <w:sz w:val="29"/>
          <w:szCs w:val="29"/>
          <w:rtl/>
          <w:lang w:bidi="fa-IR"/>
        </w:rPr>
        <w:t>.</w:t>
      </w:r>
    </w:p>
    <w:p w:rsidR="00FD68DE" w:rsidRPr="00163824"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163824">
        <w:rPr>
          <w:rFonts w:ascii="Times New Roman" w:hAnsi="Times New Roman" w:cs="B Lotus" w:hint="cs"/>
          <w:spacing w:val="-4"/>
          <w:sz w:val="29"/>
          <w:szCs w:val="29"/>
          <w:rtl/>
          <w:lang w:bidi="fa-IR"/>
        </w:rPr>
        <w:t xml:space="preserve">با وجود این طعنه‌های سخت که معصوم به این مرد زده است شیعه از او دفاع کرده‌اند و عذرهای پوچی‌ برای او تراشیده‌اند و گفته‌اند: «پاره‌ای از آنچه ائمه در حق او و امثال او گفته‌اند را در شرح حال برید </w:t>
      </w:r>
      <w:r w:rsidR="00163824" w:rsidRPr="00163824">
        <w:rPr>
          <w:rFonts w:ascii="Times New Roman" w:hAnsi="Times New Roman" w:cs="B Lotus" w:hint="cs"/>
          <w:spacing w:val="-4"/>
          <w:sz w:val="29"/>
          <w:szCs w:val="29"/>
          <w:rtl/>
          <w:lang w:bidi="fa-IR"/>
        </w:rPr>
        <w:t xml:space="preserve">بن </w:t>
      </w:r>
      <w:r w:rsidRPr="00163824">
        <w:rPr>
          <w:rFonts w:ascii="Times New Roman" w:hAnsi="Times New Roman" w:cs="B Lotus" w:hint="cs"/>
          <w:spacing w:val="-4"/>
          <w:sz w:val="29"/>
          <w:szCs w:val="29"/>
          <w:rtl/>
          <w:lang w:bidi="fa-IR"/>
        </w:rPr>
        <w:t>معاویه عجلی بیان نموده‌ایم...»</w:t>
      </w:r>
      <w:r w:rsidRPr="00163824">
        <w:rPr>
          <w:rStyle w:val="a7"/>
          <w:rFonts w:cs="B Lotus"/>
          <w:spacing w:val="-4"/>
          <w:sz w:val="29"/>
          <w:szCs w:val="29"/>
          <w:rtl/>
          <w:lang w:bidi="fa-IR"/>
        </w:rPr>
        <w:t>(</w:t>
      </w:r>
      <w:r w:rsidRPr="00163824">
        <w:rPr>
          <w:rStyle w:val="a7"/>
          <w:rFonts w:cs="B Lotus"/>
          <w:spacing w:val="-4"/>
          <w:sz w:val="29"/>
          <w:szCs w:val="29"/>
          <w:rtl/>
          <w:lang w:bidi="fa-IR"/>
        </w:rPr>
        <w:footnoteReference w:id="77"/>
      </w:r>
      <w:r w:rsidRPr="00163824">
        <w:rPr>
          <w:rStyle w:val="a7"/>
          <w:rFonts w:cs="B Lotus"/>
          <w:spacing w:val="-4"/>
          <w:sz w:val="29"/>
          <w:szCs w:val="29"/>
          <w:rtl/>
          <w:lang w:bidi="fa-IR"/>
        </w:rPr>
        <w:t>)</w:t>
      </w:r>
      <w:r w:rsidR="00524432" w:rsidRPr="00163824">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جعفر سبحانی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اسناد روایات زیادی که به دو هزار و دویست و هفتاد و پنج روایت می‌رسند ابوبصیر ذکر شده است، اما در مورد اینکه منظور کدام ابوبصیر است اختلاف شده است چنان که در مورد تعداد افرادی که این کنیه بر آنها اطلاق می‌شود اختلاف شده است، بعضی می‌گویند این کنیه دو نفر</w:t>
      </w:r>
      <w:r w:rsidR="0016382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بعضی می‌گویند کنیه سه نفر و تعداد زیادی باورشان این است که کنیه چهار نفر بوده است و بعضی بیشتر از این را گفته‌اند)</w:t>
      </w:r>
      <w:r>
        <w:rPr>
          <w:rStyle w:val="a7"/>
          <w:rFonts w:cs="B Lotus"/>
          <w:spacing w:val="-4"/>
          <w:sz w:val="29"/>
          <w:szCs w:val="29"/>
          <w:rtl/>
          <w:lang w:bidi="fa-IR"/>
        </w:rPr>
        <w:t>(</w:t>
      </w:r>
      <w:r w:rsidRPr="00C13A01">
        <w:rPr>
          <w:rStyle w:val="a7"/>
          <w:rFonts w:cs="B Lotus"/>
          <w:spacing w:val="-4"/>
          <w:sz w:val="29"/>
          <w:szCs w:val="29"/>
          <w:rtl/>
          <w:lang w:bidi="fa-IR"/>
        </w:rPr>
        <w:footnoteReference w:id="78"/>
      </w:r>
      <w:r>
        <w:rPr>
          <w:rStyle w:val="a7"/>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ولی مشهور این است که ابوبصیر کنیه مشترک چهار نفر بوده است چنان که ابن داود و تفرشی همین را گفته‌اند و علامه مامقانی گفته است ابوبصیر کنیه چهار نفر است که عبارتند از</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 لیث بختری 2- یوسف بن حارث بتری 3- یحیی بن ابی‌القاسم 4- عبدالله بن محمد اسدی</w:t>
      </w:r>
      <w:r>
        <w:rPr>
          <w:rStyle w:val="a7"/>
          <w:rFonts w:cs="B Lotus"/>
          <w:spacing w:val="-4"/>
          <w:sz w:val="29"/>
          <w:szCs w:val="29"/>
          <w:rtl/>
          <w:lang w:bidi="fa-IR"/>
        </w:rPr>
        <w:t>(</w:t>
      </w:r>
      <w:r w:rsidRPr="00C13A01">
        <w:rPr>
          <w:rStyle w:val="a7"/>
          <w:rFonts w:cs="B Lotus"/>
          <w:spacing w:val="-4"/>
          <w:sz w:val="29"/>
          <w:szCs w:val="29"/>
          <w:rtl/>
          <w:lang w:bidi="fa-IR"/>
        </w:rPr>
        <w:footnoteReference w:id="79"/>
      </w:r>
      <w:r>
        <w:rPr>
          <w:rStyle w:val="a7"/>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چهار نفر چنان که در معجم رجال الحدیث آمده همه ثقه نیستند، و بعضی گفته‌اند که کنیه ابوبصیر بین افراد ثقه و غیرثقه مشترک است بنابراین بسیاری از روایات از حجیّت ساقط می‌شود</w:t>
      </w:r>
      <w:r>
        <w:rPr>
          <w:rStyle w:val="a7"/>
          <w:rFonts w:cs="B Lotus"/>
          <w:spacing w:val="-4"/>
          <w:sz w:val="29"/>
          <w:szCs w:val="29"/>
          <w:rtl/>
          <w:lang w:bidi="fa-IR"/>
        </w:rPr>
        <w:t>(</w:t>
      </w:r>
      <w:r w:rsidRPr="00C13A01">
        <w:rPr>
          <w:rStyle w:val="a7"/>
          <w:rFonts w:cs="B Lotus"/>
          <w:spacing w:val="-4"/>
          <w:sz w:val="29"/>
          <w:szCs w:val="29"/>
          <w:rtl/>
          <w:lang w:bidi="fa-IR"/>
        </w:rPr>
        <w:footnoteReference w:id="80"/>
      </w:r>
      <w:r>
        <w:rPr>
          <w:rStyle w:val="a7"/>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نجاشی در شرح حال ابی‌بصیر بختری مرادی می‌گوید: ليث بختری مرادی معروف به ابومحمد و گفته‌اند كه او ابوبصیر اصغر است. پس بنابراین نجاشی در رجال خود او را ثقه قرار نداده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چنان که طوسی او را ثقه قرار نداده و او را به فراموشی سپرده است بنابراین تستری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شیخ و نجاشی او را فراموش کرده‌اند!</w:t>
      </w:r>
      <w:r>
        <w:rPr>
          <w:rStyle w:val="a7"/>
          <w:rFonts w:cs="B Lotus"/>
          <w:spacing w:val="-4"/>
          <w:sz w:val="29"/>
          <w:szCs w:val="29"/>
          <w:rtl/>
          <w:lang w:bidi="fa-IR"/>
        </w:rPr>
        <w:t>(</w:t>
      </w:r>
      <w:r w:rsidRPr="00C13A01">
        <w:rPr>
          <w:rStyle w:val="a7"/>
          <w:rFonts w:cs="B Lotus"/>
          <w:spacing w:val="-4"/>
          <w:sz w:val="29"/>
          <w:szCs w:val="29"/>
          <w:rtl/>
          <w:lang w:bidi="fa-IR"/>
        </w:rPr>
        <w:footnoteReference w:id="81"/>
      </w:r>
      <w:r>
        <w:rPr>
          <w:rStyle w:val="a7"/>
          <w:rFonts w:cs="B Lotus"/>
          <w:spacing w:val="-4"/>
          <w:sz w:val="29"/>
          <w:szCs w:val="29"/>
          <w:rtl/>
          <w:lang w:bidi="fa-IR"/>
        </w:rPr>
        <w:t>)</w:t>
      </w:r>
      <w:r w:rsidR="00163824">
        <w:rPr>
          <w:rFonts w:ascii="Times New Roman" w:hAnsi="Times New Roman" w:cs="B Lotus" w:hint="cs"/>
          <w:sz w:val="29"/>
          <w:szCs w:val="29"/>
          <w:rtl/>
          <w:lang w:bidi="fa-IR"/>
        </w:rPr>
        <w:t>.</w:t>
      </w:r>
    </w:p>
    <w:p w:rsidR="00FD68DE" w:rsidRPr="001D65E5"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1D65E5">
        <w:rPr>
          <w:rFonts w:ascii="Times New Roman" w:hAnsi="Times New Roman" w:cs="B Lotus" w:hint="cs"/>
          <w:spacing w:val="-8"/>
          <w:sz w:val="29"/>
          <w:szCs w:val="29"/>
          <w:rtl/>
          <w:lang w:bidi="fa-IR"/>
        </w:rPr>
        <w:t>و ابن غضائری می‌گوید: لیث بختری مرادی ابوبصیر کنیه‌اش ابامحمد است، ابوعبدالله از او ناراحت بود و یارانش در مورد او اختلاف دارند و از دیدگاه من دیانت او مورد طعن و عیبجویی قرار گرفته است نه حدیث او بنابراین نزد من ثقه است</w:t>
      </w:r>
      <w:r w:rsidRPr="001D65E5">
        <w:rPr>
          <w:rStyle w:val="a7"/>
          <w:rFonts w:cs="B Lotus"/>
          <w:spacing w:val="-8"/>
          <w:sz w:val="29"/>
          <w:szCs w:val="29"/>
          <w:rtl/>
          <w:lang w:bidi="fa-IR"/>
        </w:rPr>
        <w:t>(</w:t>
      </w:r>
      <w:r w:rsidRPr="001D65E5">
        <w:rPr>
          <w:rStyle w:val="a7"/>
          <w:rFonts w:cs="B Lotus"/>
          <w:spacing w:val="-8"/>
          <w:sz w:val="29"/>
          <w:szCs w:val="29"/>
          <w:rtl/>
          <w:lang w:bidi="fa-IR"/>
        </w:rPr>
        <w:footnoteReference w:id="82"/>
      </w:r>
      <w:r w:rsidRPr="001D65E5">
        <w:rPr>
          <w:rStyle w:val="a7"/>
          <w:rFonts w:cs="B Lotus"/>
          <w:spacing w:val="-8"/>
          <w:sz w:val="29"/>
          <w:szCs w:val="29"/>
          <w:rtl/>
          <w:lang w:bidi="fa-IR"/>
        </w:rPr>
        <w:t>)</w:t>
      </w:r>
      <w:r w:rsidR="00163824" w:rsidRPr="001D65E5">
        <w:rPr>
          <w:rFonts w:ascii="Times New Roman" w:hAnsi="Times New Roman" w:cs="B Lotus" w:hint="cs"/>
          <w:spacing w:val="-8"/>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الکشی از حماد</w:t>
      </w:r>
      <w:r w:rsidR="0016382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الناب روایت می‌کند که گفت ابوبصیر دم در</w:t>
      </w:r>
      <w:r w:rsidR="0016382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ابی عبدالله نشست تا اجازه ورود بگیرد، اما به او اجازه داده نشد، آنگاه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کاسه‌ای همراه ما بود به ما اجازه ورود می‌داد، آنگاه سگی آمده و به روی ابوبصیر ادرار کرد، او گفت وای این چیست؟ همنشین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سگی است که به روی تو ادرار می‌کند</w:t>
      </w:r>
      <w:r>
        <w:rPr>
          <w:rStyle w:val="a7"/>
          <w:rFonts w:cs="B Lotus"/>
          <w:spacing w:val="-4"/>
          <w:sz w:val="29"/>
          <w:szCs w:val="29"/>
          <w:rtl/>
          <w:lang w:bidi="fa-IR"/>
        </w:rPr>
        <w:t>(</w:t>
      </w:r>
      <w:r w:rsidRPr="00C13A01">
        <w:rPr>
          <w:rStyle w:val="a7"/>
          <w:rFonts w:cs="B Lotus"/>
          <w:spacing w:val="-4"/>
          <w:sz w:val="29"/>
          <w:szCs w:val="29"/>
          <w:rtl/>
          <w:lang w:bidi="fa-IR"/>
        </w:rPr>
        <w:footnoteReference w:id="83"/>
      </w:r>
      <w:r>
        <w:rPr>
          <w:rStyle w:val="a7"/>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از حماد</w:t>
      </w:r>
      <w:r w:rsidR="0016382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عثمان روایت شده که گفت من و ابن ابی‌یعفور و فردی دیگر به سوی حیره یا جایی دیگر رفتیم و با همدیگر از دنیا بحث کردیم آنگاه ابوبصیر مرادی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 اگر آقای شما دنیا را به دست بیاورد آن را بر همه چیز ترجیح خواهد داد، آنگاه سگی آمد و خواست به او حمله کند من رفتم تا سگ را دور کنم، ابی‌یعفور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سگ را بگذار آنگاه سگ آمد و روی گوش او ادرار کرد</w:t>
      </w:r>
      <w:r>
        <w:rPr>
          <w:rStyle w:val="a7"/>
          <w:rFonts w:cs="B Lotus"/>
          <w:spacing w:val="-4"/>
          <w:sz w:val="29"/>
          <w:szCs w:val="29"/>
          <w:rtl/>
          <w:lang w:bidi="fa-IR"/>
        </w:rPr>
        <w:t>(</w:t>
      </w:r>
      <w:r w:rsidRPr="00C13A01">
        <w:rPr>
          <w:rStyle w:val="a7"/>
          <w:rFonts w:cs="B Lotus"/>
          <w:spacing w:val="-4"/>
          <w:sz w:val="29"/>
          <w:szCs w:val="29"/>
          <w:rtl/>
          <w:lang w:bidi="fa-IR"/>
        </w:rPr>
        <w:footnoteReference w:id="84"/>
      </w:r>
      <w:r>
        <w:rPr>
          <w:rStyle w:val="a7"/>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این گفته ابی‌بصیر را که گفت اگر کاسه‌ای همراه ما می‌بود به ما اجازه ورود می‌داد را چگونه تفسیر می‌کند.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آیا این عبدالحسین ابی بصیر اینگونه خدمت امام صادق را می‌کرده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الکشی در ص 169، </w:t>
      </w:r>
      <w:r w:rsidR="00163824">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285 از ابی یعفور روایت می‌کند که گفت نزد مردم رفتیم تا پولی به دست بیاوریم و به حج برویم!! ما یک گروه بودیم و ابوبصیر هم همراه ما بود به او گفتم ای ابابصیر از خدا بترس و با مال خودت حج کن چون تو اموال زیادی داری! ابوبصیر گفت ساکت باش اگر دنیا پیش آقایت می‌افتاد تمام آن را در چادرش جمع می‌کرد.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معلوم است که منظور از آقا و صاحب امام معصوم است چنان که محشی الکشی و هاشم معروف آن را همین طور تفسیر کرده‌اند</w:t>
      </w:r>
      <w:r>
        <w:rPr>
          <w:rStyle w:val="a7"/>
          <w:rFonts w:cs="B Lotus"/>
          <w:spacing w:val="-4"/>
          <w:sz w:val="29"/>
          <w:szCs w:val="29"/>
          <w:rtl/>
          <w:lang w:bidi="fa-IR"/>
        </w:rPr>
        <w:t>(</w:t>
      </w:r>
      <w:r w:rsidRPr="00C13A01">
        <w:rPr>
          <w:rStyle w:val="a7"/>
          <w:rFonts w:cs="B Lotus"/>
          <w:spacing w:val="-4"/>
          <w:sz w:val="29"/>
          <w:szCs w:val="29"/>
          <w:rtl/>
          <w:lang w:bidi="fa-IR"/>
        </w:rPr>
        <w:footnoteReference w:id="85"/>
      </w:r>
      <w:r>
        <w:rPr>
          <w:rStyle w:val="a7"/>
          <w:rFonts w:cs="B Lotus"/>
          <w:spacing w:val="-4"/>
          <w:sz w:val="29"/>
          <w:szCs w:val="29"/>
          <w:rtl/>
          <w:lang w:bidi="fa-IR"/>
        </w:rPr>
        <w:t>)</w:t>
      </w:r>
      <w:r w:rsidR="005640A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ابی بصیر با وجود آن که به امام صادق حمله می‌کند و با وجود آن که اموال زیادی دارد می‌خواهد با اموال دیگران به حج برود، اما حسادت چشم‌های او را کور کرده است و گمان می‌برد که اگر دنیا به دست امام صادق می‌افتاد همه آن را برای خودش جمع می‌کرد، اما آیا ابوبصیر از گمراهی‌اش باز آمد، هرگز او بازنیامد بلکه او بیش از پیش به امام صادق طعنه می‌زد و او را مورد تمسخر قرار می‌داد، و می‌گفت امام صادق علم و دانش ندارد و مسائل شرعی را نمی‌داند.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الکشی در ص 171-172، </w:t>
      </w:r>
      <w:r w:rsidR="005640AF">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292 از شعیب عقرقوفی و او از ابی‌بصیر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اباعبدالله را در مورد زنی که شوهر داشته و ازدواج کرده است پرسید؟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زن را باید سنگسار شود و به مرد چون نپرسیده که زن شوهر دارد یا نه صد شلاق زده شود، شعیب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ابی‌الحسن آمدم و به او گفتم زن شوهرداری ازدواج کرده است؟ فرمود زن باید سنگسار شود و مرد مجازاتی ندارد، آنگاه ابابصیر را دیدم و به او گفتم ابالحسن را در مورد زنی پرسیدم که شوهر داشته و ازدواج کرده است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زن باید سنگسار شود و مرد مجازاتی ندارد، می‌گوید ابابصیر دستی بر سینه‌اش کشید و گفت گمان نمی‌کنم که خرد و دانش صاحب ما به کمال رسیده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حاشیه</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نویس مجمع الرجال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این دو حدیث به خدا پناه می‌بریم)!!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روایت را طوسی نیز در تهذیب و الاستبصار روایت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صاحب معجم الرجال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شیخ این روایت را با سند معتبر با اختلاف اندکی در متن روایت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w:t>
      </w:r>
      <w:r w:rsidR="005640AF">
        <w:rPr>
          <w:rFonts w:ascii="Times New Roman" w:hAnsi="Times New Roman" w:cs="B Lotus" w:hint="cs"/>
          <w:sz w:val="29"/>
          <w:szCs w:val="29"/>
          <w:rtl/>
          <w:lang w:bidi="fa-IR"/>
        </w:rPr>
        <w:t>احمد بن محمد از</w:t>
      </w:r>
      <w:r w:rsidRPr="00C13A01">
        <w:rPr>
          <w:rFonts w:ascii="Times New Roman" w:hAnsi="Times New Roman" w:cs="B Lotus" w:hint="cs"/>
          <w:sz w:val="29"/>
          <w:szCs w:val="29"/>
          <w:rtl/>
          <w:lang w:bidi="fa-IR"/>
        </w:rPr>
        <w:t xml:space="preserve"> ابن ابی‌عمیر و او از شعیب روایت کرده که گفت از ابالحسن در مورد زن شوهرداری که ازدواج کرده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دو را باید از هم جدا کرد، گفتم آیا شوهر باید شلاق زده شود؟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باید شلاق زده شود! آنگاه از پیش او بیرون رفتم و ابوبصیر را در اطراف میزاب دیدم و او را از مسئله و جواب آن آگاه کردم، او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کجا هستم؟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کنار میزاب، پس او دستش را بلند کرد و گفت به پروردگار این خانه یا پروردگار این کعبه قسم می‌خورم که از جعفر شنیدم که می‌گفت علی در مورد مردی که با زن شوهرداری ازدواج کرده بود چنین قضاوت کرد که زن را سنگسار کرد و مرد را شلاق زد،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می‌دانستم که دانسته این کار را کرده‌ای سرت را با سنگ می‌شکافتم،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تنها چیزی که از آن می‌ترسم این است که او دانسته باشد!</w:t>
      </w:r>
      <w:r>
        <w:rPr>
          <w:rStyle w:val="a7"/>
          <w:rFonts w:cs="B Lotus"/>
          <w:spacing w:val="-4"/>
          <w:sz w:val="29"/>
          <w:szCs w:val="29"/>
          <w:rtl/>
          <w:lang w:bidi="fa-IR"/>
        </w:rPr>
        <w:t>(</w:t>
      </w:r>
      <w:r w:rsidRPr="00C13A01">
        <w:rPr>
          <w:rStyle w:val="a7"/>
          <w:rFonts w:cs="B Lotus"/>
          <w:spacing w:val="-4"/>
          <w:sz w:val="29"/>
          <w:szCs w:val="29"/>
          <w:rtl/>
          <w:lang w:bidi="fa-IR"/>
        </w:rPr>
        <w:footnoteReference w:id="86"/>
      </w:r>
      <w:r>
        <w:rPr>
          <w:rStyle w:val="a7"/>
          <w:rFonts w:cs="B Lotus"/>
          <w:spacing w:val="-4"/>
          <w:sz w:val="29"/>
          <w:szCs w:val="29"/>
          <w:rtl/>
          <w:lang w:bidi="fa-IR"/>
        </w:rPr>
        <w:t>)</w:t>
      </w:r>
      <w:r w:rsidR="00803D2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آنها کارها و گفته‌های ابوبصیر را توجیه کرده و از او به دفاع برخاسته‌اند و امام معصوم خود را طعنه می‌زنند!! و می‌گویند که این روایت دلیلی برای مذمت ابی‌بصیر نیست بلکه نهایت امر این است که او به خاطر شب</w:t>
      </w:r>
      <w:r w:rsidR="00803D27">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ه‌ای که برایش پیش آمده بود علم و دانش امام را نمی‌دانست و گمان می‌برد که حکم و قضاوت امام با قضاوت نیاکانش مخالف است و دلیلی نیست که ابوبصیر تا آخر چنین بوده است و اگر هم چنین بوده باشد بر ثقه بودنش اشکالی وارد نمی‌شود!!! و یکی از توجیهاتی که برای گفته ابوبصیر ارائه می‌دهند این است که می‌گویند او از روی تقیه چنین می‌گفته است! و عجیب اینجاست که ادعا می‌کنند که ابوبصیر به علم امام پی نبرده بود، در صورتی که ابوبصیر به پروردگار کعبه قسم خورد که از جعفر شنید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 در مورد مردی که با زنی شوهردار ازدواج کرده بود چنین قضاوت کرد که زن را سنگسار کرد و مرد را شلاق زد،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می‌دانستم که می‌دانی و چنین می‌گویی سرت را با سنگ می‌شکافتم،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تنها چیزی که از آن می‌ترسم این است که او دانسته باشد!! نمی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دانم چگونه ادعا می‌کنند که ابوبصیر این روایت‌ها را از روی تقیه می‌گفته است!! ابوبصیر اصرار می‌ورزد که امام معصوم! علم و دانش نداشته است و به امام حمله می‌کند تا ادعا کند که امام از روی تقیه چنین گفته است، بدون تردید که چنین پاسخی نهایت پوچی و بی‌ارزشی است. و از این روایت معلوم می‌شود که ابوبصیر ابالحسن را دروغگو می‌انگارد و یا اینکه به امام صادق دروغ نسبت می‌دهد، پس آیا یکی از این دو امام دروغ می‌گوید یا اینکه ابوبصیر دروغ می‌گوید؟!!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مؤلف می‌خواهیم که برای ما توضیح دهد که گفته ابوبصیر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گمان می‌برم علم و دانش صاحب شما کامل نیست، یعنی چه؟!! </w:t>
      </w:r>
    </w:p>
    <w:p w:rsidR="00FD68DE" w:rsidRPr="00C13A01" w:rsidRDefault="00FD68DE" w:rsidP="001D65E5">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وسائل الشیعه، 16/287 از شعیب عقرقوفی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اباعبدالله بودم ابوبصیر و مردمانی از کوهستان نیز آنجا حضور داشتند و از اباعبدالله در مورد حکم حیواناتی که اهل کتاب ذبح می‌کنند می‌پرسیدند، اباعبدالله به آنها گفت شما شنیده‌اید که خداوند در کتاب خود می‌فرماید</w:t>
      </w:r>
      <w:r>
        <w:rPr>
          <w:rFonts w:ascii="Times New Roman" w:hAnsi="Times New Roman" w:cs="B Lotus" w:hint="cs"/>
          <w:sz w:val="29"/>
          <w:szCs w:val="29"/>
          <w:rtl/>
          <w:lang w:bidi="fa-IR"/>
        </w:rPr>
        <w:t xml:space="preserve">: </w:t>
      </w:r>
      <w:r w:rsidR="00D54827" w:rsidRPr="001D65E5">
        <w:rPr>
          <w:rFonts w:ascii="QCF_BSML" w:hAnsi="QCF_BSML" w:cs="QCF_BSML"/>
          <w:color w:val="000000"/>
          <w:sz w:val="28"/>
          <w:szCs w:val="28"/>
          <w:rtl/>
        </w:rPr>
        <w:t xml:space="preserve">ﮋ </w:t>
      </w:r>
      <w:r w:rsidR="00D54827" w:rsidRPr="001D65E5">
        <w:rPr>
          <w:rFonts w:ascii="QCF_P143" w:hAnsi="QCF_P143" w:cs="QCF_P143"/>
          <w:color w:val="000000"/>
          <w:sz w:val="28"/>
          <w:szCs w:val="28"/>
          <w:rtl/>
        </w:rPr>
        <w:t xml:space="preserve">ﮀ  ﮁ  ﮂ  ﮃ    ﮄ    ﮅ    ﮆ  ﮇ  </w:t>
      </w:r>
      <w:r w:rsidR="00D54827" w:rsidRPr="001D65E5">
        <w:rPr>
          <w:rFonts w:ascii="QCF_BSML" w:hAnsi="QCF_BSML" w:cs="QCF_BSML"/>
          <w:color w:val="000000"/>
          <w:sz w:val="28"/>
          <w:szCs w:val="28"/>
          <w:rtl/>
        </w:rPr>
        <w:t>ﮊ</w:t>
      </w:r>
      <w:r w:rsidR="00D54827" w:rsidRPr="001D65E5">
        <w:rPr>
          <w:rFonts w:ascii="Arial" w:hAnsi="Arial" w:cs="B Lotus"/>
          <w:color w:val="000000"/>
          <w:sz w:val="28"/>
          <w:szCs w:val="28"/>
          <w:rtl/>
        </w:rPr>
        <w:t xml:space="preserve"> </w:t>
      </w:r>
      <w:r w:rsidR="00D54827" w:rsidRPr="001D65E5">
        <w:rPr>
          <w:rFonts w:ascii="Traditional Arabic" w:hAnsi="Traditional Arabic" w:cs="B Lotus" w:hint="cs"/>
          <w:color w:val="000000"/>
          <w:sz w:val="28"/>
          <w:szCs w:val="28"/>
          <w:rtl/>
        </w:rPr>
        <w:t>(</w:t>
      </w:r>
      <w:r w:rsidR="00D54827" w:rsidRPr="001D65E5">
        <w:rPr>
          <w:rFonts w:ascii="Traditional Arabic" w:hAnsi="Traditional Arabic" w:cs="B Lotus"/>
          <w:color w:val="000000"/>
          <w:sz w:val="28"/>
          <w:szCs w:val="28"/>
          <w:rtl/>
        </w:rPr>
        <w:t>الأنعام: ١٢١</w:t>
      </w:r>
      <w:r w:rsidR="00D54827" w:rsidRPr="001D65E5">
        <w:rPr>
          <w:rFonts w:ascii="Traditional Arabic" w:hAnsi="Traditional Arabic" w:cs="B Lotus" w:hint="cs"/>
          <w:color w:val="000000"/>
          <w:sz w:val="28"/>
          <w:szCs w:val="28"/>
          <w:rtl/>
        </w:rPr>
        <w:t>)</w:t>
      </w:r>
      <w:r w:rsidR="001D65E5" w:rsidRPr="001D65E5">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گفتند دوست داریم به ما بگویی،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حیواناتی را که اهل کتاب ذبح می‌کنند نخورید، وقتی بیرون رفتیم ابوبصیر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گردن من، من از ابوعبدالله و پدرش شنیده‌ام که می‌گفتند ذبائح اهل کتاب را بخورید آنگاه ما دوباره پیش ابوعبدالله آمدیم و ابوبصیر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او بپرس و من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 و مادرم فدایت باد در مورد ذبیحة اهل کتاب چه می‌گویی؟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مگر صبح پیش ما نبودی و نشنیدی؟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بله، فرمود پس آن را نخور.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روایت را طوسی در التهذیب ذکر کرده و در ادامه آن گفته که ابوبصیر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را بخور و سپس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دوباره او را بپرس و من پرسیدم و امام همان سخن اول را به من گفت، و باز ابوبصیر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گردن من است آن را بخورید 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او را بپرس گفتم دوبار او را پرسیدم دیگر از او نمی‌پرسم.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ابوبصیر اصرار می‌کند تا امام فتوای خود را پس بگیرد، اما با وجود اصرار ابوبصیر و سؤال مجدد از امام صادق، امام صادق هر بار که او می‌پرسد به عدم جواز فتوا می‌دهد اما با وجود این شیعیان تلاش‌های بی‌فایده‌ای کرده‌اند تا از ابوبصیر دفاع کنند و اثبات نمایند که سخن و نظر ابوبصیر درست است، آری آنها سخن امامی را که معتقدند معصوم است اشتباه قرار می‌دهند! و از طرفی با تمام قدرت و توان خود از این راوی که مورد طعنه قرار گرفته است به دفاع برخاسته‌اند و گفته‌اند روایت ابی‌بصیر باید بر تقیه حمل شود</w:t>
      </w:r>
      <w:r>
        <w:rPr>
          <w:rStyle w:val="a7"/>
          <w:rFonts w:cs="B Lotus"/>
          <w:spacing w:val="-4"/>
          <w:sz w:val="29"/>
          <w:szCs w:val="29"/>
          <w:rtl/>
          <w:lang w:bidi="fa-IR"/>
        </w:rPr>
        <w:t>(</w:t>
      </w:r>
      <w:r w:rsidRPr="00C13A01">
        <w:rPr>
          <w:rStyle w:val="a7"/>
          <w:rFonts w:cs="B Lotus"/>
          <w:spacing w:val="-4"/>
          <w:sz w:val="29"/>
          <w:szCs w:val="29"/>
          <w:rtl/>
          <w:lang w:bidi="fa-IR"/>
        </w:rPr>
        <w:footnoteReference w:id="87"/>
      </w:r>
      <w:r>
        <w:rPr>
          <w:rStyle w:val="a7"/>
          <w:rFonts w:cs="B Lotus"/>
          <w:spacing w:val="-4"/>
          <w:sz w:val="29"/>
          <w:szCs w:val="29"/>
          <w:rtl/>
          <w:lang w:bidi="fa-IR"/>
        </w:rPr>
        <w:t>)</w:t>
      </w:r>
      <w:r w:rsidR="00803D2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یعنی آنها می‌گویند ابوبصیر صادق و راستگوست و امام صادق دروغ می‌گوید!! ابوبصیر در حالت جنابت نزد ائمه معصومین می‌آمد.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سید احمد در التحریر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آن جمله اینکه ابوبصیر در حالی که جنب بود نزد امام آمد و آنگاه امام او را از این کار نهی 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بکیر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ابابصیر مرادی را دیدم به او گفتم کجا می‌خواهی بروی؟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می‌خواهم پیش مولایت بروم. گفتم من همراه تو می‌آیم آنگاه با هم رفتیم و بر امام وارد شدیم آنگاه امام نگاهش را به سوی ابوبصیر تیز کرد و گفت آیا به این صورت که جنب هستی وارد خانه پیامبران می‌شوی!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خشم خدا و از خشم تو به خدا پناه می‌برم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خدا طلب آمرزش می‌کنم و تکرار نخواهم کرد</w:t>
      </w:r>
      <w:r>
        <w:rPr>
          <w:rStyle w:val="a7"/>
          <w:rFonts w:cs="B Lotus"/>
          <w:spacing w:val="-4"/>
          <w:sz w:val="29"/>
          <w:szCs w:val="29"/>
          <w:rtl/>
          <w:lang w:bidi="fa-IR"/>
        </w:rPr>
        <w:t>(</w:t>
      </w:r>
      <w:r w:rsidRPr="00C13A01">
        <w:rPr>
          <w:rStyle w:val="a7"/>
          <w:rFonts w:cs="B Lotus"/>
          <w:spacing w:val="-4"/>
          <w:sz w:val="29"/>
          <w:szCs w:val="29"/>
          <w:rtl/>
          <w:lang w:bidi="fa-IR"/>
        </w:rPr>
        <w:footnoteReference w:id="88"/>
      </w:r>
      <w:r>
        <w:rPr>
          <w:rStyle w:val="a7"/>
          <w:rFonts w:cs="B Lotus"/>
          <w:spacing w:val="-4"/>
          <w:sz w:val="29"/>
          <w:szCs w:val="29"/>
          <w:rtl/>
          <w:lang w:bidi="fa-IR"/>
        </w:rPr>
        <w:t>)</w:t>
      </w:r>
      <w:r w:rsidR="00550EE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حق که دهلوی راست گفته وقتی که می‌گوید بعضی از راویان شیعه کسانی بوده‌اند که جعفر صادق آنها را از مجلس خود بیرون می‌رانده است اما با وجود این شیعیان روایات آنها را قبول می‌کنند. </w:t>
      </w:r>
    </w:p>
    <w:p w:rsidR="00FD68DE" w:rsidRPr="00550EEC" w:rsidRDefault="00FD68DE" w:rsidP="00214410">
      <w:pPr>
        <w:pStyle w:val="2"/>
        <w:keepNext w:val="0"/>
        <w:widowControl w:val="0"/>
        <w:spacing w:before="0" w:after="0" w:line="221" w:lineRule="auto"/>
        <w:ind w:firstLine="284"/>
        <w:jc w:val="lowKashida"/>
        <w:rPr>
          <w:rFonts w:cs="B Lotus" w:hint="cs"/>
          <w:b w:val="0"/>
          <w:bCs w:val="0"/>
          <w:i w:val="0"/>
          <w:iCs w:val="0"/>
          <w:sz w:val="29"/>
          <w:szCs w:val="29"/>
          <w:rtl/>
          <w:lang w:bidi="fa-IR"/>
        </w:rPr>
      </w:pPr>
      <w:r w:rsidRPr="00550EEC">
        <w:rPr>
          <w:rFonts w:ascii="Lotus Linotype" w:hAnsi="Lotus Linotype" w:cs="Lotus Linotype"/>
          <w:i w:val="0"/>
          <w:iCs w:val="0"/>
          <w:sz w:val="29"/>
          <w:szCs w:val="29"/>
          <w:rtl/>
          <w:lang w:bidi="fa-IR"/>
        </w:rPr>
        <w:t>هشام بن الحکم</w:t>
      </w:r>
      <w:r w:rsidR="00550EEC" w:rsidRPr="00550EEC">
        <w:rPr>
          <w:rFonts w:ascii="Lotus Linotype" w:hAnsi="Lotus Linotype" w:cs="Lotus Linotype"/>
          <w:i w:val="0"/>
          <w:iCs w:val="0"/>
          <w:sz w:val="29"/>
          <w:szCs w:val="29"/>
          <w:rtl/>
          <w:lang w:bidi="fa-IR"/>
        </w:rPr>
        <w:t>:</w:t>
      </w:r>
      <w:r w:rsidR="00550EEC" w:rsidRPr="00550EEC">
        <w:rPr>
          <w:rFonts w:cs="B Lotus" w:hint="cs"/>
          <w:b w:val="0"/>
          <w:bCs w:val="0"/>
          <w:i w:val="0"/>
          <w:iCs w:val="0"/>
          <w:sz w:val="29"/>
          <w:szCs w:val="29"/>
          <w:rtl/>
          <w:lang w:bidi="fa-IR"/>
        </w:rPr>
        <w:t xml:space="preserve"> </w:t>
      </w:r>
      <w:r w:rsidRPr="00550EEC">
        <w:rPr>
          <w:rFonts w:cs="B Lotus" w:hint="cs"/>
          <w:b w:val="0"/>
          <w:bCs w:val="0"/>
          <w:i w:val="0"/>
          <w:iCs w:val="0"/>
          <w:sz w:val="29"/>
          <w:szCs w:val="29"/>
          <w:rtl/>
          <w:lang w:bidi="fa-IR"/>
        </w:rPr>
        <w:t xml:space="preserve">هشام بن حکم کسی است که نظریه امامت و وصایت و عصمت ساخته و پرداخته او می‌باشد و او برای آن اصول و ضوابطی مقرر 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عاملی در الوسائل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کسی است که در مورد امامت سخن را شکافت و مذهب را پیرایش کرد)</w:t>
      </w:r>
      <w:r>
        <w:rPr>
          <w:rStyle w:val="a7"/>
          <w:rFonts w:cs="B Lotus"/>
          <w:spacing w:val="-4"/>
          <w:sz w:val="29"/>
          <w:szCs w:val="29"/>
          <w:rtl/>
          <w:lang w:bidi="fa-IR"/>
        </w:rPr>
        <w:t>(</w:t>
      </w:r>
      <w:r w:rsidRPr="00C13A01">
        <w:rPr>
          <w:rStyle w:val="a7"/>
          <w:rFonts w:cs="B Lotus"/>
          <w:spacing w:val="-4"/>
          <w:sz w:val="29"/>
          <w:szCs w:val="29"/>
          <w:rtl/>
          <w:lang w:bidi="fa-IR"/>
        </w:rPr>
        <w:footnoteReference w:id="89"/>
      </w:r>
      <w:r>
        <w:rPr>
          <w:rStyle w:val="a7"/>
          <w:rFonts w:cs="B Lotus"/>
          <w:spacing w:val="-4"/>
          <w:sz w:val="29"/>
          <w:szCs w:val="29"/>
          <w:rtl/>
          <w:lang w:bidi="fa-IR"/>
        </w:rPr>
        <w:t>)</w:t>
      </w:r>
      <w:r w:rsidR="00550EE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pacing w:val="-2"/>
          <w:sz w:val="29"/>
          <w:szCs w:val="29"/>
          <w:rtl/>
          <w:lang w:bidi="fa-IR"/>
        </w:rPr>
      </w:pPr>
      <w:r w:rsidRPr="00C13A01">
        <w:rPr>
          <w:rFonts w:ascii="Times New Roman" w:hAnsi="Times New Roman" w:cs="B Lotus" w:hint="cs"/>
          <w:spacing w:val="-2"/>
          <w:sz w:val="29"/>
          <w:szCs w:val="29"/>
          <w:rtl/>
          <w:lang w:bidi="fa-IR"/>
        </w:rPr>
        <w:t>شیعیان از این فرد که قایل به جسم بودن خدا بود دفاع می‌کنند و عبدالحسین در المراجعات می‌گوید</w:t>
      </w:r>
      <w:r>
        <w:rPr>
          <w:rFonts w:ascii="Times New Roman" w:hAnsi="Times New Roman" w:cs="B Lotus" w:hint="cs"/>
          <w:spacing w:val="-2"/>
          <w:sz w:val="29"/>
          <w:szCs w:val="29"/>
          <w:rtl/>
          <w:lang w:bidi="fa-IR"/>
        </w:rPr>
        <w:t xml:space="preserve">: </w:t>
      </w:r>
      <w:r w:rsidRPr="00C13A01">
        <w:rPr>
          <w:rFonts w:ascii="Times New Roman" w:hAnsi="Times New Roman" w:cs="B Lotus" w:hint="cs"/>
          <w:spacing w:val="-2"/>
          <w:sz w:val="29"/>
          <w:szCs w:val="29"/>
          <w:rtl/>
          <w:lang w:bidi="fa-IR"/>
        </w:rPr>
        <w:t>(آنان که در پی خاموش کردن نور خدا هستند به علت حسادت و دشمنی با اهل بیت او را به تجسیم و دیگر چیزها متهم کرده‌اند اما ما مذهب او را بهتر می‌دانیم و حالات و گفته‌های او نزد ماست و او در دفاع از مذهب ما کتاب‌هایی تألیف کرده است، پس اقوال او از ما پنهان نیست چون که او از سلف ماست و دیگران از او خبر ندارند چون مذهبشان با مذهب او فرق می‌کند)</w:t>
      </w:r>
      <w:r>
        <w:rPr>
          <w:rStyle w:val="a7"/>
          <w:rFonts w:cs="B Lotus"/>
          <w:spacing w:val="-2"/>
          <w:sz w:val="29"/>
          <w:szCs w:val="29"/>
          <w:rtl/>
          <w:lang w:bidi="fa-IR"/>
        </w:rPr>
        <w:t>(</w:t>
      </w:r>
      <w:r w:rsidRPr="00C13A01">
        <w:rPr>
          <w:rStyle w:val="a7"/>
          <w:rFonts w:cs="B Lotus"/>
          <w:spacing w:val="-2"/>
          <w:sz w:val="29"/>
          <w:szCs w:val="29"/>
          <w:rtl/>
          <w:lang w:bidi="fa-IR"/>
        </w:rPr>
        <w:footnoteReference w:id="90"/>
      </w:r>
      <w:r>
        <w:rPr>
          <w:rStyle w:val="a7"/>
          <w:rFonts w:cs="B Lotus"/>
          <w:spacing w:val="-2"/>
          <w:sz w:val="29"/>
          <w:szCs w:val="29"/>
          <w:rtl/>
          <w:lang w:bidi="fa-IR"/>
        </w:rPr>
        <w:t>)</w:t>
      </w:r>
      <w:r w:rsidR="00550EEC">
        <w:rPr>
          <w:rFonts w:ascii="Times New Roman" w:hAnsi="Times New Roman" w:cs="B Lotus" w:hint="cs"/>
          <w:spacing w:val="-2"/>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آنچه مخالفان به او نسبت داده‌اند گذشتگان ما چیزی در او نیافته‌اند، و همچنین از آنچه به زراره بن أعین و محمدبن مسلم و مؤمن الطاق! نسبت داده‌اند چیزی ندیده‌ایم با اینکه نهایت تلاش خود را در مورد بررسی این اتهامات مبذول داشته‌ایم در حقیقت اینها چیزی جز تهمت و دشمنی نیستند ... و آیا فردی چون هشام با آن همه فضل و برتری شایسته است که چنین خرافاتی به او نسبت داده شود؟ هرگز او شایسته نیست</w:t>
      </w:r>
      <w:r w:rsidR="00550EE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دشمنان شایعه‌پراکنی می‌کنند و تهمت می‌زنند و اینگونه بر اهل بیت ستم روا می‌دارند ...)</w:t>
      </w:r>
      <w:r>
        <w:rPr>
          <w:rStyle w:val="a7"/>
          <w:rFonts w:cs="B Lotus"/>
          <w:spacing w:val="-4"/>
          <w:sz w:val="29"/>
          <w:szCs w:val="29"/>
          <w:rtl/>
          <w:lang w:bidi="fa-IR"/>
        </w:rPr>
        <w:t>(</w:t>
      </w:r>
      <w:r w:rsidRPr="00C13A01">
        <w:rPr>
          <w:rStyle w:val="a7"/>
          <w:rFonts w:cs="B Lotus"/>
          <w:spacing w:val="-4"/>
          <w:sz w:val="29"/>
          <w:szCs w:val="29"/>
          <w:rtl/>
          <w:lang w:bidi="fa-IR"/>
        </w:rPr>
        <w:footnoteReference w:id="91"/>
      </w:r>
      <w:r>
        <w:rPr>
          <w:rStyle w:val="a7"/>
          <w:rFonts w:cs="B Lotus"/>
          <w:spacing w:val="-4"/>
          <w:sz w:val="29"/>
          <w:szCs w:val="29"/>
          <w:rtl/>
          <w:lang w:bidi="fa-IR"/>
        </w:rPr>
        <w:t>)</w:t>
      </w:r>
      <w:r w:rsidR="00550EE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در ردّ اینها و بخصوص این مؤلف که ادعا می‌کند نهایت تلاش را در مورد بررسی چیزهایی که به هشام و امثال او نسبت داده می‌شود مبذول داشته است!! احادیثی در الکافی روایت شده است، همان کافی که عبدالحسین در المراجعات، ص 390 در مورد آن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بهترین کتاب‌ها</w:t>
      </w:r>
      <w:r w:rsidR="00550EE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از چهار اصول</w:t>
      </w:r>
      <w:r w:rsidR="00550EE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کتاب</w:t>
      </w:r>
      <w:r w:rsidRPr="00C13A01">
        <w:rPr>
          <w:rFonts w:ascii="Times New Roman" w:hAnsi="Times New Roman" w:cs="B Lotus" w:hint="eastAsia"/>
          <w:sz w:val="29"/>
          <w:szCs w:val="29"/>
          <w:rtl/>
          <w:lang w:bidi="fa-IR"/>
        </w:rPr>
        <w:t>‌های چهارگانه هستند که از دیرباز تا کنون همواره</w:t>
      </w:r>
      <w:r w:rsidRPr="00C13A01">
        <w:rPr>
          <w:rFonts w:ascii="Times New Roman" w:hAnsi="Times New Roman" w:cs="B Lotus" w:hint="cs"/>
          <w:sz w:val="29"/>
          <w:szCs w:val="29"/>
          <w:rtl/>
          <w:lang w:bidi="fa-IR"/>
        </w:rPr>
        <w:t xml:space="preserve"> مرجع شیعه در اصول و فروع بوده‌اند و این چهار کتاب عبارتند از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(الکافی و التهذیب و الاستبصار و من لایحضره الفقیه، و این کتاب‌ها متواترند و صحت و درستی مضامین آن قطعی است، و الکافی بزرگترین و بهترین و درست‌ترین این کتاب‌هاست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اینک ما احادیث کافی را که طبق ادعای عبدالحسین صحت مضامین آن قعطی است ذکر می‌کنیم تا دلیلی علیه او و امثال او باشند که ادعا می‌کنند که نهایت تلاش را در تحقیق و پژوهش مبذول داشته‌اند ... و همچنین تا دلیلی باشد علیه کسانی که ادعا می‌کنند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همه بر ثقه بودن و بالا بردن مقام این فرد معتقد به جسم بودن خدا نزد ائمه اتفاق کرده‌اند اما اهل سنت به او طعنه زده‌اند و در روایات او به خاطر معتقد بودنش به جسم بودن خدا شك كرده</w:t>
      </w:r>
      <w:r w:rsidR="00550EEC">
        <w:rPr>
          <w:rFonts w:ascii="Times New Roman" w:hAnsi="Times New Roman" w:cs="B Lotus" w:hint="cs"/>
          <w:sz w:val="29"/>
          <w:szCs w:val="29"/>
          <w:rtl/>
          <w:lang w:bidi="fa-IR"/>
        </w:rPr>
        <w:t>‌اند!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کلینی که نزد شیعه‌ها ملقب به ثقه‌الاسلام!! است در کافی خود از علی‌بن ابی‌حمزه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ابی‌عبدالله گفتم از هشام بن حکم شنیدم که از شما روایت می‌کرد که خداوند جسم است، جاودان و نور است، و شناخت او ضرورتی است که به هر کس که بخواهد اعطاء می‌کند، آنگاه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پاک است خداوندی که هیچ کس نمی‌داند که او چگونه است، و هیچ چیزی مانند او نیست و او شنوای بیناست</w:t>
      </w:r>
      <w:r w:rsidR="007A4C8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حسادت نمی‌ورزد و احساس و درک نمی‌شود و چشم‌ها او را درنمی‌یابند و هیچ چیزی او را احاطه نمی‌کند و جسم و صورت نیست و نمی‌توان او را مشخص و اندازه‌گیری کرد</w:t>
      </w:r>
      <w:r>
        <w:rPr>
          <w:rStyle w:val="a7"/>
          <w:rFonts w:cs="B Lotus"/>
          <w:spacing w:val="-4"/>
          <w:sz w:val="29"/>
          <w:szCs w:val="29"/>
          <w:rtl/>
          <w:lang w:bidi="fa-IR"/>
        </w:rPr>
        <w:t>(</w:t>
      </w:r>
      <w:r w:rsidRPr="00C13A01">
        <w:rPr>
          <w:rStyle w:val="a7"/>
          <w:rFonts w:cs="B Lotus"/>
          <w:spacing w:val="-4"/>
          <w:sz w:val="29"/>
          <w:szCs w:val="29"/>
          <w:rtl/>
          <w:lang w:bidi="fa-IR"/>
        </w:rPr>
        <w:footnoteReference w:id="92"/>
      </w:r>
      <w:r>
        <w:rPr>
          <w:rStyle w:val="a7"/>
          <w:rFonts w:cs="B Lotus"/>
          <w:spacing w:val="-4"/>
          <w:sz w:val="29"/>
          <w:szCs w:val="29"/>
          <w:rtl/>
          <w:lang w:bidi="fa-IR"/>
        </w:rPr>
        <w:t>)</w:t>
      </w:r>
      <w:r w:rsidR="00D0115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اصحاب مقالات و فرق به آنچه این مجسم به آن باور داشته اشاره کرده‌اند بغدادی در الفرق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بن حکم گمان می‌برد که معبود او جسمی است که حد و اندازه دارد و دراز و عریض است و عمیق می‌باشد و طولش به اندازه عرضش می‌باشد)</w:t>
      </w:r>
      <w:r>
        <w:rPr>
          <w:rStyle w:val="a7"/>
          <w:rFonts w:cs="B Lotus"/>
          <w:spacing w:val="-4"/>
          <w:sz w:val="29"/>
          <w:szCs w:val="29"/>
          <w:rtl/>
          <w:lang w:bidi="fa-IR"/>
        </w:rPr>
        <w:t>(</w:t>
      </w:r>
      <w:r w:rsidRPr="00C13A01">
        <w:rPr>
          <w:rStyle w:val="a7"/>
          <w:rFonts w:cs="B Lotus"/>
          <w:spacing w:val="-4"/>
          <w:sz w:val="29"/>
          <w:szCs w:val="29"/>
          <w:rtl/>
          <w:lang w:bidi="fa-IR"/>
        </w:rPr>
        <w:footnoteReference w:id="93"/>
      </w:r>
      <w:r>
        <w:rPr>
          <w:rStyle w:val="a7"/>
          <w:rFonts w:cs="B Lotus"/>
          <w:spacing w:val="-4"/>
          <w:sz w:val="29"/>
          <w:szCs w:val="29"/>
          <w:rtl/>
          <w:lang w:bidi="fa-IR"/>
        </w:rPr>
        <w:t>)</w:t>
      </w:r>
      <w:r w:rsidR="00D0115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C13A01">
        <w:rPr>
          <w:rFonts w:ascii="Times New Roman" w:hAnsi="Times New Roman" w:cs="B Lotus" w:hint="cs"/>
          <w:spacing w:val="-6"/>
          <w:sz w:val="29"/>
          <w:szCs w:val="29"/>
          <w:rtl/>
          <w:lang w:bidi="fa-IR"/>
        </w:rPr>
        <w:t>و بغدادی و اشعری در مقالات خود می‌گویند</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(ابوهذیل در یکی از کتاب‌هایش می‌گوید که هشام</w:t>
      </w:r>
      <w:r w:rsidR="007A4C86">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‌بن حکم به او گفت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که پروردگارش جسم متحرکی است که می‌رود و می‌آید و گاهی حرکت می‌کند و گاهی حرکت </w:t>
      </w:r>
      <w:r w:rsidR="007A4C86">
        <w:rPr>
          <w:rFonts w:ascii="Times New Roman" w:hAnsi="Times New Roman" w:cs="B Lotus" w:hint="cs"/>
          <w:spacing w:val="-6"/>
          <w:sz w:val="29"/>
          <w:szCs w:val="29"/>
          <w:rtl/>
          <w:lang w:bidi="fa-IR"/>
        </w:rPr>
        <w:t>ن</w:t>
      </w:r>
      <w:r w:rsidRPr="00C13A01">
        <w:rPr>
          <w:rFonts w:ascii="Times New Roman" w:hAnsi="Times New Roman" w:cs="B Lotus" w:hint="cs"/>
          <w:spacing w:val="-6"/>
          <w:sz w:val="29"/>
          <w:szCs w:val="29"/>
          <w:rtl/>
          <w:lang w:bidi="fa-IR"/>
        </w:rPr>
        <w:t>می‌کند و گاهی می‌ایستد و گاهی می‌نشیند و گاهی بلند می‌شود</w:t>
      </w:r>
      <w:r w:rsidR="007A4C86">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 می‌گوید آنگاه به کوه ابی قبیس اشاره کردم و به او</w:t>
      </w:r>
      <w:r w:rsidR="007A4C86">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گفتم</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این کوه بزرگتر است یا خدای تو؟ گفت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او از این کوه بزرگتر است)</w:t>
      </w:r>
      <w:r>
        <w:rPr>
          <w:rStyle w:val="a7"/>
          <w:rFonts w:cs="B Lotus"/>
          <w:spacing w:val="-6"/>
          <w:sz w:val="29"/>
          <w:szCs w:val="29"/>
          <w:rtl/>
          <w:lang w:bidi="fa-IR"/>
        </w:rPr>
        <w:t>(</w:t>
      </w:r>
      <w:r w:rsidRPr="00C13A01">
        <w:rPr>
          <w:rStyle w:val="a7"/>
          <w:rFonts w:cs="B Lotus"/>
          <w:spacing w:val="-6"/>
          <w:sz w:val="29"/>
          <w:szCs w:val="29"/>
          <w:rtl/>
          <w:lang w:bidi="fa-IR"/>
        </w:rPr>
        <w:footnoteReference w:id="94"/>
      </w:r>
      <w:r>
        <w:rPr>
          <w:rStyle w:val="a7"/>
          <w:rFonts w:cs="B Lotus"/>
          <w:spacing w:val="-6"/>
          <w:sz w:val="29"/>
          <w:szCs w:val="29"/>
          <w:rtl/>
          <w:lang w:bidi="fa-IR"/>
        </w:rPr>
        <w:t>)</w:t>
      </w:r>
      <w:r w:rsidR="007A4C86">
        <w:rPr>
          <w:rFonts w:ascii="Times New Roman" w:hAnsi="Times New Roman" w:cs="B Lotus" w:hint="cs"/>
          <w:spacing w:val="-6"/>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شهرستانی و اشعری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(ابن راوندی از هشام حکایت می‌کرد که گفت: خدای او با اجسام از جهات زیادی مشابهت دارد و اگر این مشابهت نمی‌بود اجسام بر او دلالت نمی‌کردند)</w:t>
      </w:r>
      <w:r>
        <w:rPr>
          <w:rStyle w:val="a7"/>
          <w:rFonts w:cs="B Lotus"/>
          <w:spacing w:val="-4"/>
          <w:sz w:val="29"/>
          <w:szCs w:val="29"/>
          <w:rtl/>
          <w:lang w:bidi="fa-IR"/>
        </w:rPr>
        <w:t>(</w:t>
      </w:r>
      <w:r w:rsidRPr="00C13A01">
        <w:rPr>
          <w:rStyle w:val="a7"/>
          <w:rFonts w:cs="B Lotus"/>
          <w:spacing w:val="-4"/>
          <w:sz w:val="29"/>
          <w:szCs w:val="29"/>
          <w:rtl/>
          <w:lang w:bidi="fa-IR"/>
        </w:rPr>
        <w:footnoteReference w:id="95"/>
      </w:r>
      <w:r>
        <w:rPr>
          <w:rStyle w:val="a7"/>
          <w:rFonts w:cs="B Lotus"/>
          <w:spacing w:val="-4"/>
          <w:sz w:val="29"/>
          <w:szCs w:val="29"/>
          <w:rtl/>
          <w:lang w:bidi="fa-IR"/>
        </w:rPr>
        <w:t>)</w:t>
      </w:r>
      <w:r w:rsidR="007A4C8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قول هشام که از اباعبدالله امام صادق روایت می‌کند که خداوند جسمی نورانی و همیشگی است چیزی است که اصحاب مقالات به آن اشاره کرده‌اند از آن جمله اشعری و اسفراینی و بغدادی گفته‌‌اند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او گمان می‌برد که خدا نور درخشانی است و اندازه‌ای دارد و مانند گوهر درخشانی است که می‌درخشد و چون صدفی از هر طرف گِرد است)</w:t>
      </w:r>
      <w:r>
        <w:rPr>
          <w:rStyle w:val="a7"/>
          <w:rFonts w:cs="B Lotus"/>
          <w:spacing w:val="-4"/>
          <w:sz w:val="29"/>
          <w:szCs w:val="29"/>
          <w:rtl/>
          <w:lang w:bidi="fa-IR"/>
        </w:rPr>
        <w:t>(</w:t>
      </w:r>
      <w:r w:rsidRPr="00C13A01">
        <w:rPr>
          <w:rStyle w:val="a7"/>
          <w:rFonts w:cs="B Lotus"/>
          <w:spacing w:val="-4"/>
          <w:sz w:val="29"/>
          <w:szCs w:val="29"/>
          <w:rtl/>
          <w:lang w:bidi="fa-IR"/>
        </w:rPr>
        <w:footnoteReference w:id="96"/>
      </w:r>
      <w:r>
        <w:rPr>
          <w:rStyle w:val="a7"/>
          <w:rFonts w:cs="B Lotus"/>
          <w:spacing w:val="-4"/>
          <w:sz w:val="29"/>
          <w:szCs w:val="29"/>
          <w:rtl/>
          <w:lang w:bidi="fa-IR"/>
        </w:rPr>
        <w:t>)</w:t>
      </w:r>
      <w:r w:rsidR="007A4C8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C13A01">
        <w:rPr>
          <w:rFonts w:ascii="Times New Roman" w:hAnsi="Times New Roman" w:cs="B Lotus" w:hint="cs"/>
          <w:spacing w:val="-6"/>
          <w:sz w:val="29"/>
          <w:szCs w:val="29"/>
          <w:rtl/>
          <w:lang w:bidi="fa-IR"/>
        </w:rPr>
        <w:t>کلینی در الکافی و ابن بابویه قمی که نزد شیعه‌ها ملقب به صدوق است از محمدبن حکیم روایت می‌کند که گفت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گفته هشام جوالیقی را برای اباابراهیم بیان کردم و همچنین گفته هشام بن حکم که می‌گوید خدا جسم است را برای او تعریف کردم آنگاه او گفت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خداوند شبیه هیچ چیزی نیست و چه سخنی زشت‌تر از سخن کسی است که می‌گوید آفریننده اشیاء جسم است یا می‌گوید او صورت مشخصی با این اندازه دارد</w:t>
      </w:r>
      <w:r w:rsidR="00930EB3">
        <w:rPr>
          <w:rFonts w:ascii="Times New Roman" w:hAnsi="Times New Roman" w:cs="B Lotus" w:hint="cs"/>
          <w:spacing w:val="-6"/>
          <w:sz w:val="29"/>
          <w:szCs w:val="29"/>
          <w:rtl/>
          <w:lang w:bidi="fa-IR"/>
        </w:rPr>
        <w:t>،</w:t>
      </w:r>
      <w:r w:rsidRPr="00C13A01">
        <w:rPr>
          <w:rFonts w:ascii="Times New Roman" w:hAnsi="Times New Roman" w:cs="B Lotus" w:hint="cs"/>
          <w:spacing w:val="-6"/>
          <w:sz w:val="29"/>
          <w:szCs w:val="29"/>
          <w:rtl/>
          <w:lang w:bidi="fa-IR"/>
        </w:rPr>
        <w:t xml:space="preserve"> یا می‌گوید اعضایی دارد، خداوند پاک است از این چیزها‌</w:t>
      </w:r>
      <w:r>
        <w:rPr>
          <w:rStyle w:val="a7"/>
          <w:rFonts w:cs="B Lotus"/>
          <w:spacing w:val="-6"/>
          <w:sz w:val="29"/>
          <w:szCs w:val="29"/>
          <w:rtl/>
          <w:lang w:bidi="fa-IR"/>
        </w:rPr>
        <w:t>(</w:t>
      </w:r>
      <w:r w:rsidRPr="00C13A01">
        <w:rPr>
          <w:rStyle w:val="a7"/>
          <w:rFonts w:cs="B Lotus"/>
          <w:spacing w:val="-6"/>
          <w:sz w:val="29"/>
          <w:szCs w:val="29"/>
          <w:rtl/>
          <w:lang w:bidi="fa-IR"/>
        </w:rPr>
        <w:footnoteReference w:id="97"/>
      </w:r>
      <w:r>
        <w:rPr>
          <w:rStyle w:val="a7"/>
          <w:rFonts w:cs="B Lotus"/>
          <w:spacing w:val="-6"/>
          <w:sz w:val="29"/>
          <w:szCs w:val="29"/>
          <w:rtl/>
          <w:lang w:bidi="fa-IR"/>
        </w:rPr>
        <w:t>)</w:t>
      </w:r>
      <w:r w:rsidR="00930EB3">
        <w:rPr>
          <w:rFonts w:ascii="Times New Roman" w:hAnsi="Times New Roman" w:cs="B Lotus" w:hint="cs"/>
          <w:spacing w:val="-6"/>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کلینی که نزد آنها ملقب به «ثقه الاسلام» است</w:t>
      </w:r>
      <w:r w:rsidR="00930EB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قمی که نزد آنها ملقب به صدوق است از حسن موسی بن جعفر روایت کرده‌اند که هشام بن حکم ادعا می‌کند که خدا جسمی است که هیچ چیزی مانند او نیست، دانا و شنوا و بینا و تواناست، سخن می‌گوید و کلام و قدرت و علم هیچ یک از آن مخلوق نیست، آنگاه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او را نابود کند آیا نمی‌داند که جسم محدود است و کلام غیر از متکلم است از این گفته‌ به خدا پناه می‌برم، خداوند جسم نیست و اندازه‌ای ندارد و همه مخلوقات با اراده و خواست او انجام می‌شود بدون آن که سخن بگوید یا دچار دودلی شود و یا با زبان بگوید</w:t>
      </w:r>
      <w:r>
        <w:rPr>
          <w:rStyle w:val="a7"/>
          <w:rFonts w:cs="B Lotus"/>
          <w:spacing w:val="-4"/>
          <w:sz w:val="29"/>
          <w:szCs w:val="29"/>
          <w:rtl/>
          <w:lang w:bidi="fa-IR"/>
        </w:rPr>
        <w:t>(</w:t>
      </w:r>
      <w:r w:rsidRPr="00C13A01">
        <w:rPr>
          <w:rStyle w:val="a7"/>
          <w:rFonts w:cs="B Lotus"/>
          <w:spacing w:val="-4"/>
          <w:sz w:val="29"/>
          <w:szCs w:val="29"/>
          <w:rtl/>
          <w:lang w:bidi="fa-IR"/>
        </w:rPr>
        <w:footnoteReference w:id="98"/>
      </w:r>
      <w:r>
        <w:rPr>
          <w:rStyle w:val="a7"/>
          <w:rFonts w:cs="B Lotus"/>
          <w:spacing w:val="-4"/>
          <w:sz w:val="29"/>
          <w:szCs w:val="29"/>
          <w:rtl/>
          <w:lang w:bidi="fa-IR"/>
        </w:rPr>
        <w:t>)</w:t>
      </w:r>
      <w:r w:rsidR="00930E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نویسندگانی که در مورد فرقه‌ها و عقاید کتاب نوشته‌اند به این اشاره کرده‌اند، چنان که شهرستانی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مذهب هشام این است 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همواره دانا بوده است و چیزها را بعد از آن که پدید می‌آیند می‌داند اما این علم و دانستن او را نمی‌توان گفت که قدیم است یا تازه پدید آمده است چون دانستن صفت است و صفت را نمی‌توان توصیف کرد ... و در مورد قدرت و حیات چیزی دیگر می‌گوید ولی نمی‌گوید که صفت قدرت و حیات حادث هستند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چیزها با خواست او انجام می‌شوند و خواست او حرکتی است و نه خود خداست و نه غیر از اوست)</w:t>
      </w:r>
      <w:r>
        <w:rPr>
          <w:rStyle w:val="a7"/>
          <w:rFonts w:cs="B Lotus"/>
          <w:spacing w:val="-4"/>
          <w:sz w:val="29"/>
          <w:szCs w:val="29"/>
          <w:rtl/>
          <w:lang w:bidi="fa-IR"/>
        </w:rPr>
        <w:t>(</w:t>
      </w:r>
      <w:r w:rsidRPr="00C13A01">
        <w:rPr>
          <w:rStyle w:val="a7"/>
          <w:rFonts w:cs="B Lotus"/>
          <w:spacing w:val="-4"/>
          <w:sz w:val="29"/>
          <w:szCs w:val="29"/>
          <w:rtl/>
          <w:lang w:bidi="fa-IR"/>
        </w:rPr>
        <w:footnoteReference w:id="99"/>
      </w:r>
      <w:r>
        <w:rPr>
          <w:rStyle w:val="a7"/>
          <w:rFonts w:cs="B Lotus"/>
          <w:spacing w:val="-4"/>
          <w:sz w:val="29"/>
          <w:szCs w:val="29"/>
          <w:rtl/>
          <w:lang w:bidi="fa-IR"/>
        </w:rPr>
        <w:t>)</w:t>
      </w:r>
      <w:r w:rsidR="000E6DD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بغدادی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شده که هشام در ضمن گمراهی در توحید در صفات خدا هم به انحراف و گمراهی رفته است ... او در مورد قدرت و شنوایی و بینایی و حیات و ارادة خداوند می‌گوید که اینها نه قدیم هستند و نه حادث چون صفت را نمی‌توان توصیف کرد،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بگوییم خداوند کارهای بندگان را پیش از آن که آن را انجام بدهند می‌داند پس درست نیست که بگوییم انسان‌ها مختار هستند و مکلف کردن آنها هم درست نیست</w:t>
      </w:r>
      <w:r>
        <w:rPr>
          <w:rStyle w:val="a7"/>
          <w:rFonts w:cs="B Lotus"/>
          <w:spacing w:val="-4"/>
          <w:sz w:val="29"/>
          <w:szCs w:val="29"/>
          <w:rtl/>
          <w:lang w:bidi="fa-IR"/>
        </w:rPr>
        <w:t>(</w:t>
      </w:r>
      <w:r w:rsidRPr="00C13A01">
        <w:rPr>
          <w:rStyle w:val="a7"/>
          <w:rFonts w:cs="B Lotus"/>
          <w:spacing w:val="-4"/>
          <w:sz w:val="29"/>
          <w:szCs w:val="29"/>
          <w:rtl/>
          <w:lang w:bidi="fa-IR"/>
        </w:rPr>
        <w:footnoteReference w:id="100"/>
      </w:r>
      <w:r>
        <w:rPr>
          <w:rStyle w:val="a7"/>
          <w:rFonts w:cs="B Lotus"/>
          <w:spacing w:val="-4"/>
          <w:sz w:val="29"/>
          <w:szCs w:val="29"/>
          <w:rtl/>
          <w:lang w:bidi="fa-IR"/>
        </w:rPr>
        <w:t>)</w:t>
      </w:r>
      <w:r w:rsidR="000E6DD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کلینی و قمی از محمدبن حکیم روایت می</w:t>
      </w:r>
      <w:r w:rsidRPr="00C13A01">
        <w:rPr>
          <w:rFonts w:ascii="Times New Roman" w:hAnsi="Times New Roman" w:cs="B Lotus" w:hint="eastAsia"/>
          <w:sz w:val="29"/>
          <w:szCs w:val="29"/>
          <w:rtl/>
          <w:lang w:bidi="fa-IR"/>
        </w:rPr>
        <w:t>‌کنند که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 xml:space="preserve">برای ابی‌الحسن گفته هشام جوالیقی و آنچه در مورد جوان می‌گوید را بیان کردم </w:t>
      </w:r>
      <w:r w:rsidRPr="00C13A01">
        <w:rPr>
          <w:rFonts w:ascii="Times New Roman" w:hAnsi="Times New Roman" w:cs="B Lotus" w:hint="cs"/>
          <w:sz w:val="29"/>
          <w:szCs w:val="29"/>
          <w:rtl/>
          <w:lang w:bidi="fa-IR"/>
        </w:rPr>
        <w:t>و همچنین گفته هشام بن حکم را برای او حکایت نمودم آنگاه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هیچ چیزی شبیه خداوند عزوجل نیست</w:t>
      </w:r>
      <w:r>
        <w:rPr>
          <w:rStyle w:val="a7"/>
          <w:rFonts w:cs="B Lotus"/>
          <w:spacing w:val="-4"/>
          <w:sz w:val="29"/>
          <w:szCs w:val="29"/>
          <w:rtl/>
          <w:lang w:bidi="fa-IR"/>
        </w:rPr>
        <w:t>(</w:t>
      </w:r>
      <w:r w:rsidRPr="00C13A01">
        <w:rPr>
          <w:rStyle w:val="a7"/>
          <w:rFonts w:cs="B Lotus"/>
          <w:spacing w:val="-4"/>
          <w:sz w:val="29"/>
          <w:szCs w:val="29"/>
          <w:rtl/>
          <w:lang w:bidi="fa-IR"/>
        </w:rPr>
        <w:footnoteReference w:id="101"/>
      </w:r>
      <w:r>
        <w:rPr>
          <w:rStyle w:val="a7"/>
          <w:rFonts w:cs="B Lotus"/>
          <w:spacing w:val="-4"/>
          <w:sz w:val="29"/>
          <w:szCs w:val="29"/>
          <w:rtl/>
          <w:lang w:bidi="fa-IR"/>
        </w:rPr>
        <w:t>)</w:t>
      </w:r>
      <w:r w:rsidR="000E6DD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2"/>
          <w:sz w:val="29"/>
          <w:szCs w:val="29"/>
          <w:rtl/>
          <w:lang w:bidi="fa-IR"/>
        </w:rPr>
      </w:pPr>
      <w:r w:rsidRPr="00C13A01">
        <w:rPr>
          <w:rFonts w:ascii="Times New Roman" w:hAnsi="Times New Roman" w:cs="B Lotus" w:hint="cs"/>
          <w:spacing w:val="-2"/>
          <w:sz w:val="29"/>
          <w:szCs w:val="29"/>
          <w:rtl/>
          <w:lang w:bidi="fa-IR"/>
        </w:rPr>
        <w:t>و کلینی و قمی از محمدبن الفرج روایت می‌کنند که گفت</w:t>
      </w:r>
      <w:r>
        <w:rPr>
          <w:rFonts w:ascii="Times New Roman" w:hAnsi="Times New Roman" w:cs="B Lotus" w:hint="cs"/>
          <w:spacing w:val="-2"/>
          <w:sz w:val="29"/>
          <w:szCs w:val="29"/>
          <w:rtl/>
          <w:lang w:bidi="fa-IR"/>
        </w:rPr>
        <w:t xml:space="preserve">: </w:t>
      </w:r>
      <w:r w:rsidRPr="00C13A01">
        <w:rPr>
          <w:rFonts w:ascii="Times New Roman" w:hAnsi="Times New Roman" w:cs="B Lotus" w:hint="cs"/>
          <w:spacing w:val="-2"/>
          <w:sz w:val="29"/>
          <w:szCs w:val="29"/>
          <w:rtl/>
          <w:lang w:bidi="fa-IR"/>
        </w:rPr>
        <w:t>به ابی‌الحسن نامه نوشتم و او را در مورد آنچه هشام بن حکم در مورد جسم بودن خدا و آنچه هشام در مورد صورت الهی می‌‌گوید پرسیدم، او در پاسخ من نوشت</w:t>
      </w:r>
      <w:r>
        <w:rPr>
          <w:rFonts w:ascii="Times New Roman" w:hAnsi="Times New Roman" w:cs="B Lotus" w:hint="cs"/>
          <w:spacing w:val="-2"/>
          <w:sz w:val="29"/>
          <w:szCs w:val="29"/>
          <w:rtl/>
          <w:lang w:bidi="fa-IR"/>
        </w:rPr>
        <w:t xml:space="preserve">: </w:t>
      </w:r>
      <w:r w:rsidRPr="00C13A01">
        <w:rPr>
          <w:rFonts w:ascii="Times New Roman" w:hAnsi="Times New Roman" w:cs="B Lotus" w:hint="cs"/>
          <w:spacing w:val="-2"/>
          <w:sz w:val="29"/>
          <w:szCs w:val="29"/>
          <w:rtl/>
          <w:lang w:bidi="fa-IR"/>
        </w:rPr>
        <w:t>از شیطان به خدا پناه ببر و حیرت فرد حیران را رها کن، و آنچه هر دو هشام گفته‌اند درست نیست</w:t>
      </w:r>
      <w:r>
        <w:rPr>
          <w:rStyle w:val="a7"/>
          <w:rFonts w:cs="B Lotus"/>
          <w:spacing w:val="-2"/>
          <w:sz w:val="29"/>
          <w:szCs w:val="29"/>
          <w:rtl/>
          <w:lang w:bidi="fa-IR"/>
        </w:rPr>
        <w:t>(</w:t>
      </w:r>
      <w:r w:rsidRPr="00C13A01">
        <w:rPr>
          <w:rStyle w:val="a7"/>
          <w:rFonts w:cs="B Lotus"/>
          <w:spacing w:val="-2"/>
          <w:sz w:val="29"/>
          <w:szCs w:val="29"/>
          <w:rtl/>
          <w:lang w:bidi="fa-IR"/>
        </w:rPr>
        <w:footnoteReference w:id="102"/>
      </w:r>
      <w:r>
        <w:rPr>
          <w:rStyle w:val="a7"/>
          <w:rFonts w:cs="B Lotus"/>
          <w:spacing w:val="-2"/>
          <w:sz w:val="29"/>
          <w:szCs w:val="29"/>
          <w:rtl/>
          <w:lang w:bidi="fa-IR"/>
        </w:rPr>
        <w:t>)</w:t>
      </w:r>
      <w:r w:rsidR="005C051A">
        <w:rPr>
          <w:rFonts w:ascii="Times New Roman" w:hAnsi="Times New Roman" w:cs="B Lotus" w:hint="cs"/>
          <w:spacing w:val="-2"/>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صدوق از صقر بن ابی‌دلف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اباالحسن علی</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علی بن موسی الرضا را در مورد توحید پرسیدم و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همان سخن هشام بن حکم را می‌گویم، آنگاه او</w:t>
      </w:r>
      <w:r w:rsidR="005C051A">
        <w:rPr>
          <w:rFonts w:ascii="Times New Roman" w:hAnsi="Times New Roman" w:cs="B Lotus" w:hint="cs"/>
          <w:sz w:val="29"/>
          <w:szCs w:val="29"/>
          <w:rtl/>
          <w:lang w:bidi="fa-IR"/>
        </w:rPr>
        <w:t xml:space="preserve"> </w:t>
      </w:r>
      <w:r w:rsidR="005C051A" w:rsidRPr="005C051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خشمگین شد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با قول هشام چه کار دارید، هر کس ادعا کند که خدا جسم است او از ما نیست و ما در دنیا و آخرت از او بیزار هستیم، ای ابن ابی‌دلف جسم محدث و پدید آورده شده است و خداوند پدیدآورندة آن است</w:t>
      </w:r>
      <w:r>
        <w:rPr>
          <w:rStyle w:val="a7"/>
          <w:rFonts w:cs="B Lotus"/>
          <w:spacing w:val="-4"/>
          <w:sz w:val="29"/>
          <w:szCs w:val="29"/>
          <w:rtl/>
          <w:lang w:bidi="fa-IR"/>
        </w:rPr>
        <w:t>(</w:t>
      </w:r>
      <w:r w:rsidRPr="00C13A01">
        <w:rPr>
          <w:rStyle w:val="a7"/>
          <w:rFonts w:cs="B Lotus"/>
          <w:spacing w:val="-4"/>
          <w:sz w:val="29"/>
          <w:szCs w:val="29"/>
          <w:rtl/>
          <w:lang w:bidi="fa-IR"/>
        </w:rPr>
        <w:footnoteReference w:id="103"/>
      </w:r>
      <w:r>
        <w:rPr>
          <w:rStyle w:val="a7"/>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اینک خواننده عزیز شما به دروغ شاخ</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دار عبدالحسین نگاه کنید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آیا فردی چون هشام با آن همه فضل و برتری شایسته است که چنین خرافاتی به او نسبت داده شود؟ هرگز او شایسته نیست</w:t>
      </w:r>
      <w:r w:rsidR="005C051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دشمنان شایعه‌پراکنی می‌کنند و تهمت می‌زنند و اینگونه بر اهل بیت ستم روا می‌دارند...)!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بیشتر راویان شیعه معتقد به جسم بودن خدا بوده‌اند افرادی همچون هشام بن حکم و هشام بن سالم و یونس بن عبدالرحمن و شیطان الطاق که نزد آنها ملقب به مؤمن الطاق است، تا جایی که یکی از شیعیان از شیخ آنها مفید پرسید و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(همیشه از معتزله می‌شنوم که ادعا می‌کنند که اسلاف ما همه مشبهه بوده‌اند یعنی خداوند را به اجسام تشبیه می‌داده‌اند</w:t>
      </w:r>
      <w:r>
        <w:rPr>
          <w:rStyle w:val="a7"/>
          <w:rFonts w:cs="B Lotus"/>
          <w:spacing w:val="-4"/>
          <w:sz w:val="29"/>
          <w:szCs w:val="29"/>
          <w:rtl/>
          <w:lang w:bidi="fa-IR"/>
        </w:rPr>
        <w:t>(</w:t>
      </w:r>
      <w:r w:rsidRPr="00C13A01">
        <w:rPr>
          <w:rStyle w:val="a7"/>
          <w:rFonts w:cs="B Lotus"/>
          <w:spacing w:val="-4"/>
          <w:sz w:val="29"/>
          <w:szCs w:val="29"/>
          <w:rtl/>
          <w:lang w:bidi="fa-IR"/>
        </w:rPr>
        <w:footnoteReference w:id="104"/>
      </w:r>
      <w:r>
        <w:rPr>
          <w:rStyle w:val="a7"/>
          <w:rFonts w:cs="B Lotus"/>
          <w:spacing w:val="-4"/>
          <w:sz w:val="29"/>
          <w:szCs w:val="29"/>
          <w:rtl/>
          <w:lang w:bidi="fa-IR"/>
        </w:rPr>
        <w:t>)</w:t>
      </w:r>
      <w:r w:rsidRPr="00C13A01">
        <w:rPr>
          <w:rFonts w:ascii="Times New Roman" w:hAnsi="Times New Roman" w:cs="B Lotus" w:hint="cs"/>
          <w:sz w:val="29"/>
          <w:szCs w:val="29"/>
          <w:rtl/>
          <w:lang w:bidi="fa-IR"/>
        </w:rPr>
        <w:t>، و بعضی از اهل حدیث را می‌بینیم که با آنها در این مورد توافق دارند و می‌گویند نفی تشبیه را ما از معتزله گرفته‌ایم)</w:t>
      </w:r>
      <w:r>
        <w:rPr>
          <w:rStyle w:val="a7"/>
          <w:rFonts w:cs="B Lotus"/>
          <w:spacing w:val="-4"/>
          <w:sz w:val="29"/>
          <w:szCs w:val="29"/>
          <w:rtl/>
          <w:lang w:bidi="fa-IR"/>
        </w:rPr>
        <w:t>(</w:t>
      </w:r>
      <w:r w:rsidRPr="00C13A01">
        <w:rPr>
          <w:rStyle w:val="a7"/>
          <w:rFonts w:cs="B Lotus"/>
          <w:spacing w:val="-4"/>
          <w:sz w:val="29"/>
          <w:szCs w:val="29"/>
          <w:rtl/>
          <w:lang w:bidi="fa-IR"/>
        </w:rPr>
        <w:footnoteReference w:id="105"/>
      </w:r>
      <w:r>
        <w:rPr>
          <w:rStyle w:val="a7"/>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می‌بینیم که آنها معصومین خود را در مورد توحید صحیح زیاد می‌پرسیدند، و روایات در این مورد زیاد است که قمی در کتابش «التوحید» آن را ذکر کرده است می‌توانید به آن مراجعه کنید</w:t>
      </w:r>
      <w:r>
        <w:rPr>
          <w:rStyle w:val="a7"/>
          <w:rFonts w:cs="B Lotus"/>
          <w:spacing w:val="-4"/>
          <w:sz w:val="29"/>
          <w:szCs w:val="29"/>
          <w:rtl/>
          <w:lang w:bidi="fa-IR"/>
        </w:rPr>
        <w:t>(</w:t>
      </w:r>
      <w:r w:rsidRPr="00C13A01">
        <w:rPr>
          <w:rStyle w:val="a7"/>
          <w:rFonts w:cs="B Lotus"/>
          <w:spacing w:val="-4"/>
          <w:sz w:val="29"/>
          <w:szCs w:val="29"/>
          <w:rtl/>
          <w:lang w:bidi="fa-IR"/>
        </w:rPr>
        <w:footnoteReference w:id="106"/>
      </w:r>
      <w:r>
        <w:rPr>
          <w:rStyle w:val="a7"/>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اینها روایات الکافی بودند که شیعه می‌گویند صحت مضامین کتاب الکافی قطعی است، و عاملی در الوسائل در الفائده الرابعه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بیان کتاب‌های معتمدی که احادیث این کتاب</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کتاب الوسائل</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از آن نقل شده است و مؤلفان این کتاب‌ها و دیگران به صحت آن گواهی داده‌اند که یکی از این کتاب‌ها الکافی است</w:t>
      </w:r>
      <w:r>
        <w:rPr>
          <w:rStyle w:val="a7"/>
          <w:rFonts w:cs="B Lotus"/>
          <w:spacing w:val="-4"/>
          <w:sz w:val="29"/>
          <w:szCs w:val="29"/>
          <w:rtl/>
          <w:lang w:bidi="fa-IR"/>
        </w:rPr>
        <w:t>(</w:t>
      </w:r>
      <w:r w:rsidRPr="00C13A01">
        <w:rPr>
          <w:rStyle w:val="a7"/>
          <w:rFonts w:cs="B Lotus"/>
          <w:spacing w:val="-4"/>
          <w:sz w:val="29"/>
          <w:szCs w:val="29"/>
          <w:rtl/>
          <w:lang w:bidi="fa-IR"/>
        </w:rPr>
        <w:footnoteReference w:id="107"/>
      </w:r>
      <w:r>
        <w:rPr>
          <w:rStyle w:val="a7"/>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اسفرائینی در التبصیر</w:t>
      </w:r>
      <w:r>
        <w:rPr>
          <w:rStyle w:val="a7"/>
          <w:rFonts w:cs="B Lotus"/>
          <w:spacing w:val="-4"/>
          <w:sz w:val="29"/>
          <w:szCs w:val="29"/>
          <w:rtl/>
          <w:lang w:bidi="fa-IR"/>
        </w:rPr>
        <w:t>(</w:t>
      </w:r>
      <w:r w:rsidRPr="00C13A01">
        <w:rPr>
          <w:rStyle w:val="a7"/>
          <w:rFonts w:cs="B Lotus"/>
          <w:spacing w:val="-4"/>
          <w:sz w:val="29"/>
          <w:szCs w:val="29"/>
          <w:rtl/>
          <w:lang w:bidi="fa-IR"/>
        </w:rPr>
        <w:footnoteReference w:id="108"/>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هشامیه به صراحت خدا را با اجسام و چیزهایی تشبیه داده‌اند که به اتفاق همه مسلمین این کفر است، و هشامیه اصل و ریشه تشبیه هستند و آنها عقیده تشبیه را از یهودیان گرفته‌اند چنان که یهودیان فرزند به خدا نسبت دادند و گفتند (عزیز</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ابن الله) و برای خدا مکان و اندازه و نهایت و آمدن اثبات کردند، پاک است خداوند از چنین چیزهایی...).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بعضی خواسته‌اند از این فرد که می‌گوید خدا جسم است به هر طریقی که شده دفاع کنند و ساده‌ترین نوع دفاع این است که آنها همین احادیثی که صحت آن قطعی است را موضوع قرار داده‌اند و اینگونه هر حدیثی که این مجسم را رسوا می‌کند تمام می‌شود و از بین می‌رود!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عجیب‌ اینجاست که کسی که این سخن مضحک و خنده‌دار را می‌گوید صاحب کتابی در علم رجال است!! و آن کتاب معجم الرجال الحدیث خوئی است. صاحب این کتاب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گمان من همه روایاتی که می‌گویند هشام می‌گفته است که خدا جسم است موضوع و ساختگی هستند، و این تهمت را به خاطر حسادت به او زده‌اند چنان که روایت الکشی بر همین دلالت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اباالحسن الرضا</w:t>
      </w:r>
      <w:r w:rsidR="005C051A">
        <w:rPr>
          <w:rFonts w:ascii="Times New Roman" w:hAnsi="Times New Roman" w:cs="B Lotus" w:hint="cs"/>
          <w:sz w:val="29"/>
          <w:szCs w:val="29"/>
          <w:rtl/>
          <w:lang w:bidi="fa-IR"/>
        </w:rPr>
        <w:t xml:space="preserve"> </w:t>
      </w:r>
      <w:r w:rsidR="005C051A" w:rsidRPr="005C051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در مورد هشام بن حکم پرسیدم،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(رحمت خدا بر او باد او بنده‌ای بود که از سوی یارانش مورد اذیت و آزار قرار گرفت چون دوستانش به او حسادت داشتند)</w:t>
      </w:r>
      <w:r>
        <w:rPr>
          <w:rStyle w:val="a7"/>
          <w:rFonts w:cs="B Lotus"/>
          <w:spacing w:val="-4"/>
          <w:sz w:val="29"/>
          <w:szCs w:val="29"/>
          <w:rtl/>
          <w:lang w:bidi="fa-IR"/>
        </w:rPr>
        <w:t>(</w:t>
      </w:r>
      <w:r w:rsidRPr="00C13A01">
        <w:rPr>
          <w:rStyle w:val="a7"/>
          <w:rFonts w:cs="B Lotus"/>
          <w:spacing w:val="-4"/>
          <w:sz w:val="29"/>
          <w:szCs w:val="29"/>
          <w:rtl/>
          <w:lang w:bidi="fa-IR"/>
        </w:rPr>
        <w:footnoteReference w:id="109"/>
      </w:r>
      <w:r>
        <w:rPr>
          <w:rStyle w:val="a7"/>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سبحان‌الله اگر احادیث صحیح‌ترین کتاب</w:t>
      </w:r>
      <w:r w:rsidRPr="00C13A01">
        <w:rPr>
          <w:rFonts w:ascii="Times New Roman" w:hAnsi="Times New Roman" w:cs="B Lotus" w:hint="eastAsia"/>
          <w:sz w:val="29"/>
          <w:szCs w:val="29"/>
          <w:rtl/>
          <w:lang w:bidi="fa-IR"/>
        </w:rPr>
        <w:t>‌های شما و کتابی که ادعا می‌کن</w:t>
      </w:r>
      <w:r w:rsidRPr="00C13A01">
        <w:rPr>
          <w:rFonts w:ascii="Times New Roman" w:hAnsi="Times New Roman" w:cs="B Lotus" w:hint="cs"/>
          <w:sz w:val="29"/>
          <w:szCs w:val="29"/>
          <w:rtl/>
          <w:lang w:bidi="fa-IR"/>
        </w:rPr>
        <w:t>ي</w:t>
      </w:r>
      <w:r w:rsidRPr="00C13A01">
        <w:rPr>
          <w:rFonts w:ascii="Times New Roman" w:hAnsi="Times New Roman" w:cs="B Lotus" w:hint="eastAsia"/>
          <w:sz w:val="29"/>
          <w:szCs w:val="29"/>
          <w:rtl/>
          <w:lang w:bidi="fa-IR"/>
        </w:rPr>
        <w:t xml:space="preserve">د </w:t>
      </w:r>
      <w:r w:rsidRPr="00C13A01">
        <w:rPr>
          <w:rFonts w:ascii="Times New Roman" w:hAnsi="Times New Roman" w:cs="B Lotus" w:hint="cs"/>
          <w:sz w:val="29"/>
          <w:szCs w:val="29"/>
          <w:rtl/>
          <w:lang w:bidi="fa-IR"/>
        </w:rPr>
        <w:t>صحت مضامین آن قطعی است موضوع و دروغ است پس چه کتابی برای شما باقی می‌ماند که به آن اعتماد کنید؟! به هر حال نخبگان شیعه اعتراف می</w:t>
      </w:r>
      <w:r w:rsidRPr="00C13A01">
        <w:rPr>
          <w:rFonts w:ascii="Times New Roman" w:hAnsi="Times New Roman" w:cs="B Lotus" w:hint="eastAsia"/>
          <w:sz w:val="29"/>
          <w:szCs w:val="29"/>
          <w:rtl/>
          <w:lang w:bidi="fa-IR"/>
        </w:rPr>
        <w:t xml:space="preserve">‌کنند که این زندیق معتقد به جسم بودن خدا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eastAsia"/>
          <w:sz w:val="29"/>
          <w:szCs w:val="29"/>
          <w:rtl/>
          <w:lang w:bidi="fa-IR"/>
        </w:rPr>
        <w:t xml:space="preserve">مفید در کتابش </w:t>
      </w:r>
      <w:r w:rsidRPr="00C13A01">
        <w:rPr>
          <w:rFonts w:ascii="Times New Roman" w:hAnsi="Times New Roman" w:cs="B Lotus" w:hint="cs"/>
          <w:sz w:val="29"/>
          <w:szCs w:val="29"/>
          <w:rtl/>
          <w:lang w:bidi="fa-IR"/>
        </w:rPr>
        <w:t>الحکایات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(گروه ابی‌عبدالله با هشام و یارانش مخالفت کردند چون که هشام و همراهانش می‌گفتند خدا جسم است)</w:t>
      </w:r>
      <w:r>
        <w:rPr>
          <w:rStyle w:val="a7"/>
          <w:rFonts w:cs="B Lotus"/>
          <w:spacing w:val="-4"/>
          <w:sz w:val="29"/>
          <w:szCs w:val="29"/>
          <w:rtl/>
          <w:lang w:bidi="fa-IR"/>
        </w:rPr>
        <w:t>(</w:t>
      </w:r>
      <w:r w:rsidRPr="00C13A01">
        <w:rPr>
          <w:rStyle w:val="a7"/>
          <w:rFonts w:cs="B Lotus"/>
          <w:spacing w:val="-4"/>
          <w:sz w:val="29"/>
          <w:szCs w:val="29"/>
          <w:rtl/>
          <w:lang w:bidi="fa-IR"/>
        </w:rPr>
        <w:footnoteReference w:id="110"/>
      </w:r>
      <w:r>
        <w:rPr>
          <w:rStyle w:val="a7"/>
          <w:rFonts w:cs="B Lotus"/>
          <w:spacing w:val="-4"/>
          <w:sz w:val="29"/>
          <w:szCs w:val="29"/>
          <w:rtl/>
          <w:lang w:bidi="fa-IR"/>
        </w:rPr>
        <w:t>)</w:t>
      </w:r>
      <w:r w:rsidR="00E96B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از ابی‌جعفر الثانی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گفتم فدایت شوم اصحاب ما اختلاف کرده‌اند، آیا پشت سر هشام بن حکم نماز بخوانم،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اباعلی از علی</w:t>
      </w:r>
      <w:r w:rsidR="00E96BD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حدید پیروی کن،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 او را بپذیرم،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آنگاه علی بن حدید را ملاقات کردم و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پشت سر پیروان هشام بن حکم نماز بخوانیم؟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w:t>
      </w:r>
      <w:r>
        <w:rPr>
          <w:rStyle w:val="a7"/>
          <w:rFonts w:cs="B Lotus"/>
          <w:spacing w:val="-4"/>
          <w:sz w:val="29"/>
          <w:szCs w:val="29"/>
          <w:rtl/>
          <w:lang w:bidi="fa-IR"/>
        </w:rPr>
        <w:t>(</w:t>
      </w:r>
      <w:r w:rsidRPr="00C13A01">
        <w:rPr>
          <w:rStyle w:val="a7"/>
          <w:rFonts w:cs="B Lotus"/>
          <w:spacing w:val="-4"/>
          <w:sz w:val="29"/>
          <w:szCs w:val="29"/>
          <w:rtl/>
          <w:lang w:bidi="fa-IR"/>
        </w:rPr>
        <w:footnoteReference w:id="111"/>
      </w:r>
      <w:r>
        <w:rPr>
          <w:rStyle w:val="a7"/>
          <w:rFonts w:cs="B Lotus"/>
          <w:spacing w:val="-4"/>
          <w:sz w:val="29"/>
          <w:szCs w:val="29"/>
          <w:rtl/>
          <w:lang w:bidi="fa-IR"/>
        </w:rPr>
        <w:t>)</w:t>
      </w:r>
      <w:r w:rsidR="00E96B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از عبدالرحمن بن حجاج روایت می‌کند که ابوالحسن گفت نزد هشام بن حکم برو و به او بگو</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ابوالحسن به تو می‌گوید آیا خوشحال می‌شوی که در ریختن خون مسلمانی شریک شوی، اگر گفت نه به او بگو پس چرا در ریختن خون من شریک شده‌ای</w:t>
      </w:r>
      <w:r>
        <w:rPr>
          <w:rStyle w:val="a7"/>
          <w:rFonts w:cs="B Lotus"/>
          <w:spacing w:val="-4"/>
          <w:sz w:val="29"/>
          <w:szCs w:val="29"/>
          <w:rtl/>
          <w:lang w:bidi="fa-IR"/>
        </w:rPr>
        <w:t>(</w:t>
      </w:r>
      <w:r w:rsidRPr="00C13A01">
        <w:rPr>
          <w:rStyle w:val="a7"/>
          <w:rFonts w:cs="B Lotus"/>
          <w:spacing w:val="-4"/>
          <w:sz w:val="29"/>
          <w:szCs w:val="29"/>
          <w:rtl/>
          <w:lang w:bidi="fa-IR"/>
        </w:rPr>
        <w:footnoteReference w:id="112"/>
      </w:r>
      <w:r>
        <w:rPr>
          <w:rStyle w:val="a7"/>
          <w:rFonts w:cs="B Lotus"/>
          <w:spacing w:val="-4"/>
          <w:sz w:val="29"/>
          <w:szCs w:val="29"/>
          <w:rtl/>
          <w:lang w:bidi="fa-IR"/>
        </w:rPr>
        <w:t>)</w:t>
      </w:r>
      <w:r w:rsidR="00E96BDE">
        <w:rPr>
          <w:rFonts w:ascii="Times New Roman" w:hAnsi="Times New Roman" w:cs="B Lotus" w:hint="cs"/>
          <w:sz w:val="29"/>
          <w:szCs w:val="29"/>
          <w:rtl/>
          <w:lang w:bidi="fa-IR"/>
        </w:rPr>
        <w:t>.</w:t>
      </w:r>
    </w:p>
    <w:p w:rsidR="00FD68DE" w:rsidRPr="00C13A01" w:rsidRDefault="00E96B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الکشی از عبدالرحم</w:t>
      </w:r>
      <w:r w:rsidR="00FD68DE" w:rsidRPr="00C13A01">
        <w:rPr>
          <w:rFonts w:ascii="Times New Roman" w:hAnsi="Times New Roman" w:cs="B Lotus" w:hint="cs"/>
          <w:sz w:val="29"/>
          <w:szCs w:val="29"/>
          <w:rtl/>
          <w:lang w:bidi="fa-IR"/>
        </w:rPr>
        <w:t>ن بن حجاج روایت می‌کند که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از او شنیدم که نامه ابی‌الحسن را برای هشام بن حکم می‌خواند و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چرا هشام سخن می‌گوید و من سخن نمی‌گویم</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 xml:space="preserve">مرا فرمان داد تا به تو بگویم که سخن نگویی و من فرستاده او برای تو هستم.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ابویحیی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تا یک ماه چیزی</w:t>
      </w:r>
      <w:r w:rsidR="00E96BDE">
        <w:rPr>
          <w:rFonts w:ascii="Times New Roman" w:hAnsi="Times New Roman" w:cs="B Lotus" w:hint="cs"/>
          <w:sz w:val="29"/>
          <w:szCs w:val="29"/>
          <w:rtl/>
          <w:lang w:bidi="fa-IR"/>
        </w:rPr>
        <w:t xml:space="preserve"> نگفت سپس حرف زد آنگاه عبدالرحم</w:t>
      </w:r>
      <w:r w:rsidRPr="00C13A01">
        <w:rPr>
          <w:rFonts w:ascii="Times New Roman" w:hAnsi="Times New Roman" w:cs="B Lotus" w:hint="cs"/>
          <w:sz w:val="29"/>
          <w:szCs w:val="29"/>
          <w:rtl/>
          <w:lang w:bidi="fa-IR"/>
        </w:rPr>
        <w:t>ن بن حجاج نزد او آمد و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سبحان‌الله ای ابامحمد حرف زدی در حالی که از حرف زدن نهی شده‌ای،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فردی چون من از حرف زدن نهی نمی‌شود، ابویحیی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سال آینده عبدالرحمن بن حجاج نزد او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هشام آیا خوشحال می‌شوی که در ریختن خون مسلمانی شریک شوی؟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چگونه در ریختن خون من شریک می‌شوی اگر سکوت اختیار کنی که خوب است و اگر نه سبب مرگ می‌شوی، اما او ساکت نشد تا آن که آنچه اتفاق افتاد و پیش آمد</w:t>
      </w:r>
      <w:r>
        <w:rPr>
          <w:rStyle w:val="a7"/>
          <w:rFonts w:cs="B Lotus"/>
          <w:spacing w:val="-4"/>
          <w:sz w:val="29"/>
          <w:szCs w:val="29"/>
          <w:rtl/>
          <w:lang w:bidi="fa-IR"/>
        </w:rPr>
        <w:t>(</w:t>
      </w:r>
      <w:r w:rsidRPr="00C13A01">
        <w:rPr>
          <w:rStyle w:val="a7"/>
          <w:rFonts w:cs="B Lotus"/>
          <w:spacing w:val="-4"/>
          <w:sz w:val="29"/>
          <w:szCs w:val="29"/>
          <w:rtl/>
          <w:lang w:bidi="fa-IR"/>
        </w:rPr>
        <w:footnoteReference w:id="113"/>
      </w:r>
      <w:r>
        <w:rPr>
          <w:rStyle w:val="a7"/>
          <w:rFonts w:cs="B Lotus"/>
          <w:spacing w:val="-4"/>
          <w:sz w:val="29"/>
          <w:szCs w:val="29"/>
          <w:rtl/>
          <w:lang w:bidi="fa-IR"/>
        </w:rPr>
        <w:t>)</w:t>
      </w:r>
      <w:r w:rsidR="00E96B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از جعفربن محمدبن حکیم خثعمی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هشام‌بن سالم و هشام‌بن حکم و جمیل بن دراج و عبدالرحمن بن حجاج و محمدبن حمران و سعیدبن غزوان و حدود پانزده نفر از یاران ما جمع شدند و آنها از هشام</w:t>
      </w:r>
      <w:r w:rsidR="00E96BD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حکم خواستند تا در مورد توحید و صفت خداوند با هشام‌بن سالم مناظره کند تا معلوم شود که دلیل کدام یک قوی‌تر است، هشام پذیرفت که نزد محمدبن ابی‌عمیر سخن بگوید و هشام‌بن حکم این را پسندید که نزد محمدبن هشام سخن بگوید و آنگاه سخن گفتند و آنچه بی</w:t>
      </w:r>
      <w:r w:rsidR="00E96BDE">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 آن دو اتفاق افتاد پیش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عبدالرحمن بن حجاج به هشام بن حکم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که کفر ورزیدی و راه الحاد را در پیش گرفته‌ای وای بر تو کلام پروردگارت را به چوبی تشبیه می‌</w:t>
      </w:r>
      <w:r w:rsidRPr="00C13A01">
        <w:rPr>
          <w:rFonts w:ascii="Times New Roman" w:hAnsi="Times New Roman" w:cs="B Lotus" w:hint="eastAsia"/>
          <w:sz w:val="29"/>
          <w:szCs w:val="29"/>
          <w:rtl/>
          <w:lang w:bidi="fa-IR"/>
        </w:rPr>
        <w:t>‌دهی که با آ</w:t>
      </w:r>
      <w:r w:rsidRPr="00C13A01">
        <w:rPr>
          <w:rFonts w:ascii="Times New Roman" w:hAnsi="Times New Roman" w:cs="B Lotus" w:hint="cs"/>
          <w:sz w:val="29"/>
          <w:szCs w:val="29"/>
          <w:rtl/>
          <w:lang w:bidi="fa-IR"/>
        </w:rPr>
        <w:t>ن</w:t>
      </w:r>
      <w:r w:rsidRPr="00C13A01">
        <w:rPr>
          <w:rFonts w:ascii="Times New Roman" w:hAnsi="Times New Roman" w:cs="B Lotus" w:hint="eastAsia"/>
          <w:sz w:val="29"/>
          <w:szCs w:val="29"/>
          <w:rtl/>
          <w:lang w:bidi="fa-IR"/>
        </w:rPr>
        <w:t xml:space="preserve"> می‌زنی، جعفربن </w:t>
      </w:r>
      <w:r w:rsidRPr="00C13A01">
        <w:rPr>
          <w:rFonts w:ascii="Times New Roman" w:hAnsi="Times New Roman" w:cs="B Lotus" w:hint="cs"/>
          <w:sz w:val="29"/>
          <w:szCs w:val="29"/>
          <w:rtl/>
          <w:lang w:bidi="fa-IR"/>
        </w:rPr>
        <w:t>محمدبن حکیم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ابی‌الحسن موسی نامه نوشت و سخنان آنها را حکایت کرد و از او خواست که به او بیاموزد که سخنی که باید در مورد صفت خداوند گفت چیست، ابی‌الحسن در همان نامه او در جوابش نوشت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امیدوارم بفهمی بدان که خداوند برتر و بالاتر از آن است که کسی به ماهیت و عمق صفت او برسد، پس خدا را به چیزی توصیف کند که خودش را به آن وصف کرده است، و از این فراتر نروید.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زندیق از شاگردان ابی‌شاکر زندیق است که زندیق بودن او طبق روایات گذشته مشخص و معلوم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الکشی در ص 278، ش 497 از ابی‌محمد حجال و او به روایت از </w:t>
      </w:r>
      <w:r w:rsidR="00E96BDE">
        <w:rPr>
          <w:rFonts w:ascii="Times New Roman" w:hAnsi="Times New Roman" w:cs="B Lotus" w:hint="cs"/>
          <w:sz w:val="29"/>
          <w:szCs w:val="29"/>
          <w:rtl/>
          <w:lang w:bidi="fa-IR"/>
        </w:rPr>
        <w:t>بعضى</w:t>
      </w:r>
      <w:r w:rsidRPr="00C13A01">
        <w:rPr>
          <w:rFonts w:ascii="Times New Roman" w:hAnsi="Times New Roman" w:cs="B Lotus" w:hint="cs"/>
          <w:sz w:val="29"/>
          <w:szCs w:val="29"/>
          <w:rtl/>
          <w:lang w:bidi="fa-IR"/>
        </w:rPr>
        <w:t xml:space="preserve"> از یاران که از امام رضا روایت می‌کن</w:t>
      </w:r>
      <w:r w:rsidR="00E96BDE">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رضا یاد عباس را کرد و گفت او از شاگردان ابی‌الحارث</w:t>
      </w:r>
      <w:r w:rsidR="00E96BD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یونس بن عبدالرحمن</w:t>
      </w:r>
      <w:r w:rsidR="00E96BD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است و ابوالحارث از شاگردان هشام است و هشام از شاگردان ابی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شاکر است، و ابی‌شاکر زندیق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البرقی در رجال خود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هشام از شاگردان ابی‌شاکر زندیق است و ابی‌شاکر معتقد به جسم بودن خداست و از ضعفاء شمرده می‌شود</w:t>
      </w:r>
      <w:r>
        <w:rPr>
          <w:rStyle w:val="a7"/>
          <w:rFonts w:cs="B Lotus"/>
          <w:spacing w:val="-4"/>
          <w:sz w:val="29"/>
          <w:szCs w:val="29"/>
          <w:rtl/>
          <w:lang w:bidi="fa-IR"/>
        </w:rPr>
        <w:t>(</w:t>
      </w:r>
      <w:r w:rsidRPr="00C13A01">
        <w:rPr>
          <w:rStyle w:val="a7"/>
          <w:rFonts w:cs="B Lotus"/>
          <w:spacing w:val="-4"/>
          <w:sz w:val="29"/>
          <w:szCs w:val="29"/>
          <w:rtl/>
          <w:lang w:bidi="fa-IR"/>
        </w:rPr>
        <w:footnoteReference w:id="114"/>
      </w:r>
      <w:r>
        <w:rPr>
          <w:rStyle w:val="a7"/>
          <w:rFonts w:cs="B Lotus"/>
          <w:spacing w:val="-4"/>
          <w:sz w:val="29"/>
          <w:szCs w:val="29"/>
          <w:rtl/>
          <w:lang w:bidi="fa-IR"/>
        </w:rPr>
        <w:t>)</w:t>
      </w:r>
      <w:r w:rsidR="00E96BDE">
        <w:rPr>
          <w:rFonts w:ascii="Times New Roman" w:hAnsi="Times New Roman" w:cs="B Lotus" w:hint="cs"/>
          <w:sz w:val="29"/>
          <w:szCs w:val="29"/>
          <w:rtl/>
          <w:lang w:bidi="fa-IR"/>
        </w:rPr>
        <w:t>.</w:t>
      </w:r>
    </w:p>
    <w:p w:rsidR="00FD68DE" w:rsidRPr="0018228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182281">
        <w:rPr>
          <w:rFonts w:ascii="Times New Roman" w:hAnsi="Times New Roman" w:cs="B Lotus" w:hint="cs"/>
          <w:sz w:val="29"/>
          <w:szCs w:val="29"/>
          <w:rtl/>
          <w:lang w:bidi="fa-IR"/>
        </w:rPr>
        <w:t xml:space="preserve">و بغدادی در الفرق قول هشام را نقل کرده که می‌گوید «خدای او هفت وجب از وجب‌های خودش می‌باشد» گویا او خدا را با انسان مقایسه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ابن قتیبه در مختلف الحدیث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بن حکم رافضی افراطی بود و در مورد خدا می‌گفت که قطر و اندازة مشخص دارد و چند وجب است و چیزهای دیگری در مورد خداوند گفته است که بیان آن مشکل است</w:t>
      </w:r>
      <w:r>
        <w:rPr>
          <w:rStyle w:val="a7"/>
          <w:rFonts w:cs="B Lotus"/>
          <w:spacing w:val="-4"/>
          <w:sz w:val="29"/>
          <w:szCs w:val="29"/>
          <w:rtl/>
          <w:lang w:bidi="fa-IR"/>
        </w:rPr>
        <w:t>(</w:t>
      </w:r>
      <w:r w:rsidRPr="00C13A01">
        <w:rPr>
          <w:rStyle w:val="a7"/>
          <w:rFonts w:cs="B Lotus"/>
          <w:spacing w:val="-4"/>
          <w:sz w:val="29"/>
          <w:szCs w:val="29"/>
          <w:rtl/>
          <w:lang w:bidi="fa-IR"/>
        </w:rPr>
        <w:footnoteReference w:id="115"/>
      </w:r>
      <w:r>
        <w:rPr>
          <w:rStyle w:val="a7"/>
          <w:rFonts w:cs="B Lotus"/>
          <w:spacing w:val="-4"/>
          <w:sz w:val="29"/>
          <w:szCs w:val="29"/>
          <w:rtl/>
          <w:lang w:bidi="fa-IR"/>
        </w:rPr>
        <w:t>)</w:t>
      </w:r>
      <w:r w:rsidR="00A1688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حجر در شرح حال او در لسان المیزان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بن حکم ... از بزرگان رافضه بود او معتقد بود که خدا جسم است و هفت وجب از وجب‌های خودش می‌باشد</w:t>
      </w:r>
      <w:r>
        <w:rPr>
          <w:rStyle w:val="a7"/>
          <w:rFonts w:cs="B Lotus"/>
          <w:spacing w:val="-4"/>
          <w:sz w:val="29"/>
          <w:szCs w:val="29"/>
          <w:rtl/>
          <w:lang w:bidi="fa-IR"/>
        </w:rPr>
        <w:t>(</w:t>
      </w:r>
      <w:r w:rsidRPr="00C13A01">
        <w:rPr>
          <w:rStyle w:val="a7"/>
          <w:rFonts w:cs="B Lotus"/>
          <w:spacing w:val="-4"/>
          <w:sz w:val="29"/>
          <w:szCs w:val="29"/>
          <w:rtl/>
          <w:lang w:bidi="fa-IR"/>
        </w:rPr>
        <w:footnoteReference w:id="116"/>
      </w:r>
      <w:r>
        <w:rPr>
          <w:rStyle w:val="a7"/>
          <w:rFonts w:cs="B Lotus"/>
          <w:spacing w:val="-4"/>
          <w:sz w:val="29"/>
          <w:szCs w:val="29"/>
          <w:rtl/>
          <w:lang w:bidi="fa-IR"/>
        </w:rPr>
        <w:t>)</w:t>
      </w:r>
      <w:r w:rsidR="00A1688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همه این مطالب چنین برمی‌آید که این فرد تا بناگوش غرق در کفر و عقیده تجسیم بوده است و شیخ شیعه مفید در کتابش «الحکایات» به این اعتراف کرده است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و پیروانش با جسم قرار دادن خدا با ابی‌عبدالله</w:t>
      </w:r>
      <w:r w:rsidR="00496FB6">
        <w:rPr>
          <w:rFonts w:ascii="Times New Roman" w:hAnsi="Times New Roman" w:cs="B Lotus" w:hint="cs"/>
          <w:sz w:val="29"/>
          <w:szCs w:val="29"/>
          <w:rtl/>
          <w:lang w:bidi="fa-IR"/>
        </w:rPr>
        <w:t xml:space="preserve"> </w:t>
      </w:r>
      <w:r w:rsidR="00496FB6" w:rsidRPr="00496FB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مخالفت کردند و هشام ادعا می‌کند که خداوند جسمی است اما مانند این اجسام نیست، و روایت شده که او قول خود را پس گرفته است، و حکایت‌های گوناگونی از او شده و جز آنچه ما گفتیم بقیه درست نیستند و روایت‌های بی‌شماری از آل محمد</w:t>
      </w:r>
      <w:r w:rsidR="00496FB6">
        <w:rPr>
          <w:rFonts w:ascii="Times New Roman" w:hAnsi="Times New Roman" w:cs="B Lotus" w:hint="cs"/>
          <w:sz w:val="29"/>
          <w:szCs w:val="29"/>
          <w:rtl/>
          <w:lang w:bidi="fa-IR"/>
        </w:rPr>
        <w:t xml:space="preserve"> </w:t>
      </w:r>
      <w:r w:rsidR="00496FB6" w:rsidRPr="00496FB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نفی تشبیه و رد قول هشام روایت شده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ابوالقاسم جعفربن محمدبن قولویه به روایت از محمد</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یعقوب ... و او از ابن زیاد روایت</w:t>
      </w:r>
      <w:r w:rsidRPr="00C13A01">
        <w:rPr>
          <w:rFonts w:ascii="Times New Roman" w:hAnsi="Times New Roman" w:cs="B Lotus" w:hint="eastAsia"/>
          <w:sz w:val="29"/>
          <w:szCs w:val="29"/>
          <w:rtl/>
          <w:lang w:bidi="fa-IR"/>
        </w:rPr>
        <w:t xml:space="preserve">‌ می‌کند </w:t>
      </w:r>
      <w:r w:rsidRPr="00C13A01">
        <w:rPr>
          <w:rFonts w:ascii="Times New Roman" w:hAnsi="Times New Roman" w:cs="B Lotus" w:hint="cs"/>
          <w:sz w:val="29"/>
          <w:szCs w:val="29"/>
          <w:rtl/>
          <w:lang w:bidi="fa-IR"/>
        </w:rPr>
        <w:t>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یونس بن ظبیان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ابی‌عبدالله آمدم و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حکم در مورد خدا سخن بزرگی می‌گوید، اما من چند کلمه آن را به اختصار بیان می‌دارم، او ادعا می‌کند که خداوند جسمی است نه مانند اجسام، چون چیزها دو نوع هستند جسم و فعل جسم، پس درست نیست که صانع به معنی کار باشد و باید به معنی انجام</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دهنده کار باشد، آنگاه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وای بر تو! آیا نمی‌داند که جسم محدود و پایان‌پذیر است، و می‌تواند کم و زیاد شود و هر چیزی که چنین احتمالاتی در آن باشد مخلوق است؟ اگر خداوند جسم باشد میان خالق و مخلوق فرق نخواهد بود، این قول ابی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عبدالله و دلیل او علیه هشام است</w:t>
      </w:r>
      <w:r>
        <w:rPr>
          <w:rStyle w:val="a7"/>
          <w:rFonts w:cs="B Lotus"/>
          <w:spacing w:val="-4"/>
          <w:sz w:val="29"/>
          <w:szCs w:val="29"/>
          <w:rtl/>
          <w:lang w:bidi="fa-IR"/>
        </w:rPr>
        <w:t>(</w:t>
      </w:r>
      <w:r w:rsidRPr="00C13A01">
        <w:rPr>
          <w:rStyle w:val="a7"/>
          <w:rFonts w:cs="B Lotus"/>
          <w:spacing w:val="-4"/>
          <w:sz w:val="29"/>
          <w:szCs w:val="29"/>
          <w:rtl/>
          <w:lang w:bidi="fa-IR"/>
        </w:rPr>
        <w:footnoteReference w:id="117"/>
      </w:r>
      <w:r>
        <w:rPr>
          <w:rStyle w:val="a7"/>
          <w:rFonts w:cs="B Lotus"/>
          <w:spacing w:val="-4"/>
          <w:sz w:val="29"/>
          <w:szCs w:val="29"/>
          <w:rtl/>
          <w:lang w:bidi="fa-IR"/>
        </w:rPr>
        <w:t>)</w:t>
      </w:r>
      <w:r w:rsidR="007F4896">
        <w:rPr>
          <w:rFonts w:ascii="Times New Roman" w:hAnsi="Times New Roman" w:cs="B Lotus" w:hint="cs"/>
          <w:sz w:val="29"/>
          <w:szCs w:val="29"/>
          <w:rtl/>
          <w:lang w:bidi="fa-IR"/>
        </w:rPr>
        <w:t>.</w:t>
      </w:r>
    </w:p>
    <w:p w:rsidR="00FD68DE" w:rsidRPr="00182281" w:rsidRDefault="00FD68DE" w:rsidP="00214410">
      <w:pPr>
        <w:pStyle w:val="StyleComplexBLotus12ptJustifiedFirstline05cmCharCharChar3CharChar"/>
        <w:widowControl w:val="0"/>
        <w:spacing w:line="221" w:lineRule="auto"/>
        <w:rPr>
          <w:rFonts w:ascii="Times New Roman" w:hAnsi="Times New Roman" w:cs="B Lotus" w:hint="cs"/>
          <w:b/>
          <w:bCs/>
          <w:sz w:val="29"/>
          <w:szCs w:val="29"/>
          <w:rtl/>
          <w:lang w:bidi="fa-IR"/>
        </w:rPr>
      </w:pPr>
      <w:r w:rsidRPr="00C13A01">
        <w:rPr>
          <w:rFonts w:ascii="Times New Roman" w:hAnsi="Times New Roman" w:cs="B Lotus" w:hint="cs"/>
          <w:sz w:val="29"/>
          <w:szCs w:val="29"/>
          <w:rtl/>
          <w:lang w:bidi="fa-IR"/>
        </w:rPr>
        <w:t xml:space="preserve">و چنان که صاحب معجم الرجال می‌گوید در اسناد روایت‌های زیادی که </w:t>
      </w:r>
      <w:r w:rsidRPr="00182281">
        <w:rPr>
          <w:rFonts w:ascii="Times New Roman" w:hAnsi="Times New Roman" w:cs="B Lotus" w:hint="cs"/>
          <w:b/>
          <w:bCs/>
          <w:sz w:val="29"/>
          <w:szCs w:val="29"/>
          <w:rtl/>
          <w:lang w:bidi="fa-IR"/>
        </w:rPr>
        <w:t>تعداد آن به صد و شصت مورد می‌رسد اسم هشام بن حکم ذکر شده است.</w:t>
      </w:r>
    </w:p>
    <w:p w:rsidR="00FD68DE" w:rsidRPr="007F4896" w:rsidRDefault="007F4896" w:rsidP="00214410">
      <w:pPr>
        <w:pStyle w:val="1"/>
        <w:keepNext w:val="0"/>
        <w:widowControl w:val="0"/>
        <w:spacing w:before="0" w:after="0" w:line="221" w:lineRule="auto"/>
        <w:ind w:firstLine="284"/>
        <w:jc w:val="lowKashida"/>
        <w:rPr>
          <w:rFonts w:cs="B Lotus" w:hint="cs"/>
          <w:b w:val="0"/>
          <w:bCs w:val="0"/>
          <w:sz w:val="29"/>
          <w:szCs w:val="29"/>
          <w:rtl/>
          <w:lang w:bidi="fa-IR"/>
        </w:rPr>
      </w:pPr>
      <w:r w:rsidRPr="00182281">
        <w:rPr>
          <w:rFonts w:ascii="Lotus Linotype" w:hAnsi="Lotus Linotype" w:cs="Lotus Linotype"/>
          <w:sz w:val="29"/>
          <w:szCs w:val="29"/>
          <w:rtl/>
          <w:lang w:bidi="fa-IR"/>
        </w:rPr>
        <w:t>هشام</w:t>
      </w:r>
      <w:r w:rsidRPr="00182281">
        <w:rPr>
          <w:rFonts w:ascii="Lotus Linotype" w:hAnsi="Lotus Linotype" w:cs="B Lotus"/>
          <w:sz w:val="29"/>
          <w:szCs w:val="29"/>
          <w:rtl/>
          <w:lang w:bidi="fa-IR"/>
        </w:rPr>
        <w:t>‌</w:t>
      </w:r>
      <w:r w:rsidRPr="00182281">
        <w:rPr>
          <w:rFonts w:ascii="Lotus Linotype" w:hAnsi="Lotus Linotype" w:cs="Lotus Linotype" w:hint="cs"/>
          <w:sz w:val="29"/>
          <w:szCs w:val="29"/>
          <w:rtl/>
          <w:lang w:bidi="fa-IR"/>
        </w:rPr>
        <w:t xml:space="preserve"> </w:t>
      </w:r>
      <w:r w:rsidRPr="00182281">
        <w:rPr>
          <w:rFonts w:ascii="Lotus Linotype" w:hAnsi="Lotus Linotype" w:cs="Lotus Linotype"/>
          <w:sz w:val="29"/>
          <w:szCs w:val="29"/>
          <w:rtl/>
          <w:lang w:bidi="fa-IR"/>
        </w:rPr>
        <w:t>بن سالم جوالیقی:</w:t>
      </w:r>
      <w:r w:rsidRPr="007F4896">
        <w:rPr>
          <w:rFonts w:cs="B Lotus" w:hint="cs"/>
          <w:b w:val="0"/>
          <w:bCs w:val="0"/>
          <w:sz w:val="29"/>
          <w:szCs w:val="29"/>
          <w:rtl/>
          <w:lang w:bidi="fa-IR"/>
        </w:rPr>
        <w:t xml:space="preserve"> </w:t>
      </w:r>
      <w:r w:rsidR="00FD68DE" w:rsidRPr="007F4896">
        <w:rPr>
          <w:rFonts w:cs="B Lotus" w:hint="cs"/>
          <w:b w:val="0"/>
          <w:bCs w:val="0"/>
          <w:sz w:val="29"/>
          <w:szCs w:val="29"/>
          <w:rtl/>
          <w:lang w:bidi="fa-IR"/>
        </w:rPr>
        <w:t>عاملی در خاتمه الوسائل، 20/362 می‌گوید هشام</w:t>
      </w:r>
      <w:r>
        <w:rPr>
          <w:rFonts w:cs="B Lotus" w:hint="cs"/>
          <w:b w:val="0"/>
          <w:bCs w:val="0"/>
          <w:sz w:val="29"/>
          <w:szCs w:val="29"/>
          <w:rtl/>
          <w:lang w:bidi="fa-IR"/>
        </w:rPr>
        <w:t xml:space="preserve"> </w:t>
      </w:r>
      <w:r w:rsidR="00FD68DE" w:rsidRPr="007F4896">
        <w:rPr>
          <w:rFonts w:cs="B Lotus" w:hint="cs"/>
          <w:b w:val="0"/>
          <w:bCs w:val="0"/>
          <w:sz w:val="29"/>
          <w:szCs w:val="29"/>
          <w:rtl/>
          <w:lang w:bidi="fa-IR"/>
        </w:rPr>
        <w:t xml:space="preserve">‌بن سالم گفته است نجاشی و علامه او را ثقه دانسته‌اند و الکشی او را ستوده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eastAsia"/>
          <w:sz w:val="29"/>
          <w:szCs w:val="29"/>
          <w:rtl/>
          <w:lang w:bidi="fa-IR"/>
        </w:rPr>
      </w:pPr>
      <w:r w:rsidRPr="00C13A01">
        <w:rPr>
          <w:rFonts w:ascii="Times New Roman" w:hAnsi="Times New Roman" w:cs="B Lotus" w:hint="cs"/>
          <w:sz w:val="29"/>
          <w:szCs w:val="29"/>
          <w:rtl/>
          <w:lang w:bidi="fa-IR"/>
        </w:rPr>
        <w:t xml:space="preserve">می‌گویم (مؤلف) آنها در ثقه قرار دادن این مرد مبالغه می‌کنند با اینکه خودشان </w:t>
      </w:r>
      <w:r w:rsidR="00182281">
        <w:rPr>
          <w:rFonts w:ascii="Times New Roman" w:hAnsi="Times New Roman" w:cs="B Lotus" w:hint="cs"/>
          <w:sz w:val="29"/>
          <w:szCs w:val="29"/>
          <w:rtl/>
          <w:lang w:bidi="fa-IR"/>
        </w:rPr>
        <w:t xml:space="preserve">به </w:t>
      </w:r>
      <w:r w:rsidRPr="00C13A01">
        <w:rPr>
          <w:rFonts w:ascii="Times New Roman" w:hAnsi="Times New Roman" w:cs="B Lotus" w:hint="cs"/>
          <w:sz w:val="29"/>
          <w:szCs w:val="29"/>
          <w:rtl/>
          <w:lang w:bidi="fa-IR"/>
        </w:rPr>
        <w:t>او را طعنه زده و خرده گرفته‌</w:t>
      </w:r>
      <w:r w:rsidRPr="00C13A01">
        <w:rPr>
          <w:rFonts w:ascii="Times New Roman" w:hAnsi="Times New Roman" w:cs="B Lotus" w:hint="eastAsia"/>
          <w:sz w:val="29"/>
          <w:szCs w:val="29"/>
          <w:rtl/>
          <w:lang w:bidi="fa-IR"/>
        </w:rPr>
        <w:t xml:space="preserve">‌اند، و این مرد دارای عقیدة فاسدی می‌باشد!!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بغدادی در الفرق و اسفراینی در التبصیر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هشامیه از آنها هستند و هشامیه دو گروه می‌باشند پیروان هشام‌بن حکم رافضی و پیروان هشام‌بن سالم جوالیقی، و هر دو گروه معتقدند که خدا جسم است و خدا را با اشیاء تشبیه می‌دهند و برای او حد و نهایت اثبات می‌کنند چنان که هشام‌بن حکم گفته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 نوری است که چون قطعه طلایی یا چون مروارید سفیدی می‌درخشد، و جوالیقی می‌گوید خدا صورت و گوشت و</w:t>
      </w:r>
      <w:r w:rsidR="001822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خون و دست و پا و بینی و گوش و چشم و دل دارد، و هر فرد عاقلی می‌داند که کسی که درباره خدا چنین عقیده‌ای داشته باشد مسلمان نیست</w:t>
      </w:r>
      <w:r>
        <w:rPr>
          <w:rStyle w:val="a7"/>
          <w:rFonts w:cs="B Lotus"/>
          <w:spacing w:val="-4"/>
          <w:sz w:val="29"/>
          <w:szCs w:val="29"/>
          <w:rtl/>
          <w:lang w:bidi="fa-IR"/>
        </w:rPr>
        <w:t>(</w:t>
      </w:r>
      <w:r w:rsidRPr="00C13A01">
        <w:rPr>
          <w:rStyle w:val="a7"/>
          <w:rFonts w:cs="B Lotus"/>
          <w:spacing w:val="-4"/>
          <w:sz w:val="29"/>
          <w:szCs w:val="29"/>
          <w:rtl/>
          <w:lang w:bidi="fa-IR"/>
        </w:rPr>
        <w:footnoteReference w:id="118"/>
      </w:r>
      <w:r>
        <w:rPr>
          <w:rStyle w:val="a7"/>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بهتر است از کافی استدلال کنیم کتابی که عبدالحسین در مراجعات خود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«صحت مضامین آن قطعی است و الکافی بهترین و صحیح‌ترین و قدیمی‌ترین این کتابهاست».</w:t>
      </w:r>
      <w:r w:rsidRPr="00C13A01">
        <w:rPr>
          <w:rFonts w:cs="B Lotus" w:hint="cs"/>
          <w:spacing w:val="-4"/>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بنابراین احادیث کافی را می‌آوریم که به گفتة عبدالحسین صحت مضامین آن قطعی است، و از احادیث کافی علیه او امثال او که ادعا دارند که نهایت تلاش را در پژوهش و تحقیق مبذول داشته‌اند! استدلال می‌کنیم. </w:t>
      </w:r>
    </w:p>
    <w:p w:rsidR="00FD68DE" w:rsidRPr="00C163E2"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C163E2">
        <w:rPr>
          <w:rFonts w:ascii="Times New Roman" w:hAnsi="Times New Roman" w:cs="B Lotus" w:hint="cs"/>
          <w:spacing w:val="-4"/>
          <w:sz w:val="29"/>
          <w:szCs w:val="29"/>
          <w:rtl/>
          <w:lang w:bidi="fa-IR"/>
        </w:rPr>
        <w:t>کلینی در الکافی، 1/106 - باب النهی عن الجسم و الصوره- و قمی ملقب به صدوق از محمدبن حکیم روایت کرده‌اند که گفته است: برای ابی</w:t>
      </w:r>
      <w:r w:rsidRPr="00C163E2">
        <w:rPr>
          <w:rFonts w:ascii="Times New Roman" w:hAnsi="Times New Roman" w:cs="B Lotus" w:hint="eastAsia"/>
          <w:spacing w:val="-4"/>
          <w:sz w:val="29"/>
          <w:szCs w:val="29"/>
          <w:rtl/>
          <w:lang w:bidi="fa-IR"/>
        </w:rPr>
        <w:t>‌</w:t>
      </w:r>
      <w:r w:rsidRPr="00C163E2">
        <w:rPr>
          <w:rFonts w:ascii="Times New Roman" w:hAnsi="Times New Roman" w:cs="B Lotus" w:hint="cs"/>
          <w:spacing w:val="-4"/>
          <w:sz w:val="29"/>
          <w:szCs w:val="29"/>
          <w:rtl/>
          <w:lang w:bidi="fa-IR"/>
        </w:rPr>
        <w:t xml:space="preserve">الحسن قول هشام جوالیقی و آنچه در مورد جوان </w:t>
      </w:r>
      <w:r w:rsidR="00182281" w:rsidRPr="00C163E2">
        <w:rPr>
          <w:rFonts w:ascii="Times New Roman" w:hAnsi="Times New Roman" w:cs="B Lotus" w:hint="cs"/>
          <w:spacing w:val="-4"/>
          <w:sz w:val="29"/>
          <w:szCs w:val="29"/>
          <w:rtl/>
          <w:lang w:bidi="fa-IR"/>
        </w:rPr>
        <w:t>نيكوكار</w:t>
      </w:r>
      <w:r w:rsidRPr="00C163E2">
        <w:rPr>
          <w:rFonts w:ascii="Times New Roman" w:hAnsi="Times New Roman" w:cs="B Lotus" w:hint="cs"/>
          <w:spacing w:val="-4"/>
          <w:sz w:val="29"/>
          <w:szCs w:val="29"/>
          <w:rtl/>
          <w:lang w:bidi="fa-IR"/>
        </w:rPr>
        <w:t xml:space="preserve"> می‌گوید را بیان کردم و همچنین قول هشام بن حکم را برای او گفتم، فرمود: هیچ چیزی با خداوند عزوجل شبیه نیست. </w:t>
      </w:r>
    </w:p>
    <w:p w:rsidR="00FD68DE" w:rsidRPr="00C13A01" w:rsidRDefault="00FD68DE" w:rsidP="005C0416">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در 1/105، باب النهی عن الجسم و الصوره کتاب التوحید</w:t>
      </w:r>
      <w:r w:rsidR="005C041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از محمدبن فرج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ابوالحسن نامه نوشتم و او را از آنچه هشام بن حکم در مورد جسم بودن خدا می‌گوید و آنچه هشام بن سالم در مورد تصویر خدا می‌گوید پرسیدم، او در جواب من نوشت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حیرت فرد حیران را رها کن و از شیطان به خدا پناه ببر و بدان که آن طور نیست که هر دو هشام گفته‌اند.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در (ص 284-285، ش 503) از عبدالملک بن هشام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ابوالحسن الرضا گفتم می‌خواهم از تو چیزی بپرسم پدر و مادرم فدایت باد؟ گفت بپرس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خواهی از چه بپرسی، گفتم فدایت شوم هشام‌بن سالم ادعا می‌کند که خدا تصویری دارد و آدم همانند خدا آفریده شده است و با اشاره به خودم و موهایم گفتم چنین چیزهایی را برای خدا اثبات می‌کند، و یونس مولای آل یقطین و هشام‌بن حکم ادعا می‌کند که خداوند چیزی است نه مانند اشیاء و او از اشیاء جداست و ادعا می‌کنند که خداوند جسمی است که نه مانند اجسام ثابت و موجود است و از حد ابطال و تشبیه بدر است، کدام گفته را بپذیرم،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او خواسته که اثبات کند و این خدا را به مخلوق تشبیه داده است، بسی بالا و برتر است خداوندی که هیچ شبیه و همتا و نظیری ندارد و او همانند آفریده و مخلوقات نیست، سخنی را که هشام‌بن سالم گفته نگو و آنچه را که مولای آل یقطین و همراهانش گفته‌اند را بپذیر، آنگاه گفتم آیا به کسانی که در توحید با هشام مخالفت کرده‌اند زکات بدهیم او با سرش اشاره کرد و گفت نه. </w:t>
      </w:r>
    </w:p>
    <w:p w:rsidR="00FD68DE" w:rsidRPr="007F4896" w:rsidRDefault="00FD68DE" w:rsidP="00214410">
      <w:pPr>
        <w:pStyle w:val="1"/>
        <w:keepNext w:val="0"/>
        <w:widowControl w:val="0"/>
        <w:spacing w:before="0" w:after="0" w:line="221" w:lineRule="auto"/>
        <w:ind w:firstLine="284"/>
        <w:jc w:val="lowKashida"/>
        <w:rPr>
          <w:rFonts w:cs="B Lotus" w:hint="cs"/>
          <w:b w:val="0"/>
          <w:bCs w:val="0"/>
          <w:sz w:val="29"/>
          <w:szCs w:val="29"/>
          <w:rtl/>
          <w:lang w:bidi="fa-IR"/>
        </w:rPr>
      </w:pPr>
      <w:r w:rsidRPr="003744E6">
        <w:rPr>
          <w:rFonts w:ascii="Lotus Linotype" w:hAnsi="Lotus Linotype" w:cs="Lotus Linotype"/>
          <w:sz w:val="29"/>
          <w:szCs w:val="29"/>
          <w:rtl/>
          <w:lang w:bidi="fa-IR"/>
        </w:rPr>
        <w:t>شیطان</w:t>
      </w:r>
      <w:r w:rsidR="007F4896" w:rsidRPr="003744E6">
        <w:rPr>
          <w:rFonts w:ascii="Lotus Linotype" w:hAnsi="Lotus Linotype" w:cs="Lotus Linotype"/>
          <w:sz w:val="29"/>
          <w:szCs w:val="29"/>
          <w:rtl/>
          <w:lang w:bidi="fa-IR"/>
        </w:rPr>
        <w:t xml:space="preserve"> الطاق:</w:t>
      </w:r>
      <w:r w:rsidR="007F4896" w:rsidRPr="007F4896">
        <w:rPr>
          <w:rFonts w:cs="B Lotus" w:hint="cs"/>
          <w:b w:val="0"/>
          <w:bCs w:val="0"/>
          <w:sz w:val="29"/>
          <w:szCs w:val="29"/>
          <w:rtl/>
          <w:lang w:bidi="fa-IR"/>
        </w:rPr>
        <w:t xml:space="preserve"> </w:t>
      </w:r>
      <w:r w:rsidRPr="007F4896">
        <w:rPr>
          <w:rFonts w:cs="B Lotus" w:hint="cs"/>
          <w:b w:val="0"/>
          <w:bCs w:val="0"/>
          <w:sz w:val="29"/>
          <w:szCs w:val="29"/>
          <w:rtl/>
          <w:lang w:bidi="fa-IR"/>
        </w:rPr>
        <w:t>عاملی در خاتمه الوسائل، 20/337 می‌گوید: محمدبن علی</w:t>
      </w:r>
      <w:r w:rsidRPr="007F4896">
        <w:rPr>
          <w:rFonts w:cs="B Lotus" w:hint="eastAsia"/>
          <w:b w:val="0"/>
          <w:bCs w:val="0"/>
          <w:sz w:val="29"/>
          <w:szCs w:val="29"/>
          <w:rtl/>
          <w:lang w:bidi="fa-IR"/>
        </w:rPr>
        <w:t>‌</w:t>
      </w:r>
      <w:r w:rsidRPr="007F4896">
        <w:rPr>
          <w:rFonts w:cs="B Lotus" w:hint="cs"/>
          <w:b w:val="0"/>
          <w:bCs w:val="0"/>
          <w:sz w:val="29"/>
          <w:szCs w:val="29"/>
          <w:rtl/>
          <w:lang w:bidi="fa-IR"/>
        </w:rPr>
        <w:t xml:space="preserve">‌بن النعمان الاحول مؤمن الطاق ثقه است، دارای دانش و علم فراوان بود، علامه در مورد او چنین گفته است و شیخ او را ثقه دانسته و نجاشی او را ستوده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با اینکه این مرد نزد آنها مورد عیبجویی و طعن قرار گرفته است و با آن که معتقد به جسم بودن خداست در ثقه قرار دادن او مبالغه می‌کنند، و او کسی است </w:t>
      </w:r>
      <w:r w:rsidR="003744E6">
        <w:rPr>
          <w:rFonts w:ascii="Times New Roman" w:hAnsi="Times New Roman" w:cs="B Lotus" w:hint="cs"/>
          <w:sz w:val="29"/>
          <w:szCs w:val="29"/>
          <w:rtl/>
          <w:lang w:bidi="fa-IR"/>
        </w:rPr>
        <w:t xml:space="preserve">كه </w:t>
      </w:r>
      <w:r w:rsidRPr="00C13A01">
        <w:rPr>
          <w:rFonts w:ascii="Times New Roman" w:hAnsi="Times New Roman" w:cs="B Lotus" w:hint="cs"/>
          <w:sz w:val="29"/>
          <w:szCs w:val="29"/>
          <w:rtl/>
          <w:lang w:bidi="fa-IR"/>
        </w:rPr>
        <w:t>اصول و ضوابط نظریه خیالی و دروغین امامت را وضع کرد و مذهب آنها را پیرایش و مرتب نمود</w:t>
      </w:r>
      <w:r>
        <w:rPr>
          <w:rStyle w:val="a7"/>
          <w:rFonts w:cs="B Lotus"/>
          <w:spacing w:val="-4"/>
          <w:sz w:val="29"/>
          <w:szCs w:val="29"/>
          <w:rtl/>
          <w:lang w:bidi="fa-IR"/>
        </w:rPr>
        <w:t>(</w:t>
      </w:r>
      <w:r w:rsidRPr="00C13A01">
        <w:rPr>
          <w:rStyle w:val="a7"/>
          <w:rFonts w:cs="B Lotus"/>
          <w:spacing w:val="-4"/>
          <w:sz w:val="29"/>
          <w:szCs w:val="29"/>
          <w:rtl/>
          <w:lang w:bidi="fa-IR"/>
        </w:rPr>
        <w:footnoteReference w:id="119"/>
      </w:r>
      <w:r>
        <w:rPr>
          <w:rStyle w:val="a7"/>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بهتر است از کتاب الکافی استدلال کنیم چون برای عبدالحسین موسوی حجت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کلینی در الکافی از ابراهیم بن محمد خزاز و محمدبن حسین روایت می‌کند که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ابی‌الحسن الرضا آمدیم و به او گفتیم که محمد، خدا را در صورت جوانی کامل و سی‌ ساله داده است و گفتیم که هشام‌بن سالم و صاحب الطاق و میثمی می‌گویند او تا ناف خالی است و بقیه‌اش نور است، آنگاه امام رضا به سجده افتاد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پاکی تو ای خدا آنها تو را نشناخته‌اند و تو را یگانه ندانسته‌اند به خاطر این تو را توصیف کرده‌اند، پاکی تو ای خدا اگر تو را می‌شناختند تو را به آنچه خودت خود را وصف کرده‌ای توصیف می‌کردند، پاکی تو ای خدا چگونه بر آن شده‌اند تا تو را به غیر از خودت تشبیه كنند. بار خدایا تو را جز به آنچه خودت خود را به آن وصف کرده‌ای وصف نمی‌کنم و تو را به خلق و آفریده‌هایت تشبیه نمی‌دهم تو شایسته هر خوبی هستی، بار خدای</w:t>
      </w:r>
      <w:r w:rsidR="007A4E84">
        <w:rPr>
          <w:rFonts w:ascii="Times New Roman" w:hAnsi="Times New Roman" w:cs="B Lotus" w:hint="cs"/>
          <w:sz w:val="29"/>
          <w:szCs w:val="29"/>
          <w:rtl/>
          <w:lang w:bidi="fa-IR"/>
        </w:rPr>
        <w:t>ا</w:t>
      </w:r>
      <w:r w:rsidRPr="00C13A01">
        <w:rPr>
          <w:rFonts w:ascii="Times New Roman" w:hAnsi="Times New Roman" w:cs="B Lotus" w:hint="cs"/>
          <w:sz w:val="29"/>
          <w:szCs w:val="29"/>
          <w:rtl/>
          <w:lang w:bidi="fa-IR"/>
        </w:rPr>
        <w:t xml:space="preserve"> مرا از قوم ستمگران مگردان!! آنگاه رو به ما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 غیر از توهما</w:t>
      </w:r>
      <w:r w:rsidR="007A4E84">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تی است که در ذهن شما می‌آید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آل محمد</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میانه هستیم که آن که مبالغه می‌نماید به ما نمی‌رسد و کسی از ما سبقت نمی‌گیرد، ای محمد، پیامبر خدا</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به عظمت پروردگارش نگاه کرد او در شکل جوان کامل و سی ساله بود ای محمد پروردگارم بالاتر از آن است که همانند مخلوق‌ها باشد</w:t>
      </w:r>
      <w:r>
        <w:rPr>
          <w:rStyle w:val="a7"/>
          <w:rFonts w:cs="B Lotus"/>
          <w:spacing w:val="-4"/>
          <w:sz w:val="29"/>
          <w:szCs w:val="29"/>
          <w:rtl/>
          <w:lang w:bidi="fa-IR"/>
        </w:rPr>
        <w:t>(</w:t>
      </w:r>
      <w:r w:rsidRPr="00C13A01">
        <w:rPr>
          <w:rStyle w:val="a7"/>
          <w:rFonts w:cs="B Lotus"/>
          <w:spacing w:val="-4"/>
          <w:sz w:val="29"/>
          <w:szCs w:val="29"/>
          <w:rtl/>
          <w:lang w:bidi="fa-IR"/>
        </w:rPr>
        <w:footnoteReference w:id="120"/>
      </w:r>
      <w:r>
        <w:rPr>
          <w:rStyle w:val="a7"/>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مؤلفا</w:t>
      </w:r>
      <w:r w:rsidR="007A4E84">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ی که در مورد فرقه‌ها و مذاهب کتاب تألیف کرده‌اند به این فرقه که منسوب به این شیطان است اشاره کرده‌اند، بغدادی و اسفراینی و غیره گفته‌اند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اینها پیروان محمدبن نعمان رافضی می‌باشند که ملقب به شیطان الطاق بود، او در زمان جعفر صادق بود و بعد از او هم مدتی زندگی کرد و امامت را در فرزندش موسی قرار داد، و با مرگ موسی امامت را تمام شده می‌دانست، بنابراین او در مورد امامت بر مذهب قطعیه بود یعنی از دیدگاه آنها امامت بر مرگ موسی قطع شده است. و او همانند هشام‌بن حکم می‌گفت که خداوند شر را قبل از اتفاق افتادن نمی‌داند و در بسیاری چیزها با هشام جوالیقی هم عقیده بود منجمله اینکه می‌گفت افعال بندگان جسم هستند و بنده می‌تواند جسم را انجام دهد</w:t>
      </w:r>
      <w:r>
        <w:rPr>
          <w:rStyle w:val="a7"/>
          <w:rFonts w:cs="B Lotus"/>
          <w:spacing w:val="-4"/>
          <w:sz w:val="29"/>
          <w:szCs w:val="29"/>
          <w:rtl/>
          <w:lang w:bidi="fa-IR"/>
        </w:rPr>
        <w:t>(</w:t>
      </w:r>
      <w:r w:rsidRPr="00C13A01">
        <w:rPr>
          <w:rStyle w:val="a7"/>
          <w:rFonts w:cs="B Lotus"/>
          <w:spacing w:val="-4"/>
          <w:sz w:val="29"/>
          <w:szCs w:val="29"/>
          <w:rtl/>
          <w:lang w:bidi="fa-IR"/>
        </w:rPr>
        <w:footnoteReference w:id="121"/>
      </w:r>
      <w:r>
        <w:rPr>
          <w:rStyle w:val="a7"/>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در مذمت شیطان الطاق می‌گوید: از مفضل‌بن عمر روایت است که گفت ابوعبدالله به من گفت پیش چِشْمْ چَپْ برو و به او بگو که حرف نزند! آنگاه من به خانه‌اش رفتم و به او گفتم که ابوعبدالله به تو می‌گوید که حرف نزنی گفت نمی‌توانم صبر کنم</w:t>
      </w:r>
      <w:r>
        <w:rPr>
          <w:rStyle w:val="a7"/>
          <w:rFonts w:cs="B Lotus"/>
          <w:spacing w:val="-4"/>
          <w:sz w:val="29"/>
          <w:szCs w:val="29"/>
          <w:rtl/>
          <w:lang w:bidi="fa-IR"/>
        </w:rPr>
        <w:t>(</w:t>
      </w:r>
      <w:r w:rsidRPr="00C13A01">
        <w:rPr>
          <w:rStyle w:val="a7"/>
          <w:rFonts w:cs="B Lotus"/>
          <w:spacing w:val="-4"/>
          <w:sz w:val="29"/>
          <w:szCs w:val="29"/>
          <w:rtl/>
          <w:lang w:bidi="fa-IR"/>
        </w:rPr>
        <w:footnoteReference w:id="122"/>
      </w:r>
      <w:r>
        <w:rPr>
          <w:rStyle w:val="a7"/>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از فضیل‌بن عثمان روایت می‌کند که گفت همراه با گروهی از یاران ما پیش ابی‌عبدالله رفتم وقتی او مرا نشاند گفت صاحب طاق چه کار کرد؟ گفتم خوب است گفت به من خبر رسیده که او مجادله می‌کند و سخنان ناشایستی می‌گوید؟ گفتم بله او مجادله‌باز است گفت اگر کسی زیرک باشد می‌تواند با او مجادله کند گفتم</w:t>
      </w:r>
      <w:r w:rsidR="00CE2F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چگونه؟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این مورد به من بگو که امامت در این باره چه می‌گوید؟ اگر گفت امام چنین گفته است او بر ما دروغ گفته است</w:t>
      </w:r>
      <w:r w:rsidR="00CE2F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اگر گفت امام اینطور نمی‌گوید به او بگوید چگونه سخنی می‌گویی که امامت آن را نگفته است، سپس گفت آنها سخنی می‌گویند که اگر من آن را قبول کنم و بپسندم گمراه خواهم بود و اگر از آن اظهار بیزاری کنم بر من دشوار و گران می‌آید ما کم هستیم و دشمنان ما زیادند، گفتم فدایت شوم این سخنت را به او برسانم؟ گفت آنها وارد فرایندی شده‌اند که به خاطر تعصب نمی‌توانند از آن بیرون بیایند، می‌گوید سخن ابی‌عبدالله را به اباجعفر چِشْمْ چَپْ رساندم. او گفت ابی‌عبدالله راست گفته است که پدر و مادرم فدایش باد تنها چیزی که نمی‌گذارد از آنچه می‌گویم دست بکشم تعصب است</w:t>
      </w:r>
      <w:r>
        <w:rPr>
          <w:rStyle w:val="a7"/>
          <w:rFonts w:cs="B Lotus"/>
          <w:spacing w:val="-4"/>
          <w:sz w:val="29"/>
          <w:szCs w:val="29"/>
          <w:rtl/>
          <w:lang w:bidi="fa-IR"/>
        </w:rPr>
        <w:t>(</w:t>
      </w:r>
      <w:r w:rsidRPr="00C13A01">
        <w:rPr>
          <w:rStyle w:val="a7"/>
          <w:rFonts w:cs="B Lotus"/>
          <w:spacing w:val="-4"/>
          <w:sz w:val="29"/>
          <w:szCs w:val="29"/>
          <w:rtl/>
          <w:lang w:bidi="fa-IR"/>
        </w:rPr>
        <w:footnoteReference w:id="123"/>
      </w:r>
      <w:r>
        <w:rPr>
          <w:rStyle w:val="a7"/>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هشام‌بن حکم کتابی در رد این شیطان تألیف کرد و آن را «الرد علی شیطان الطاق» نامیده، چنان که شیخ شیعه طوسی در الفهرست و نجاشی در رجال خود از این کتاب نام برده‌اند</w:t>
      </w:r>
      <w:r>
        <w:rPr>
          <w:rStyle w:val="a7"/>
          <w:rFonts w:cs="B Lotus"/>
          <w:spacing w:val="-4"/>
          <w:sz w:val="29"/>
          <w:szCs w:val="29"/>
          <w:rtl/>
          <w:lang w:bidi="fa-IR"/>
        </w:rPr>
        <w:t>(</w:t>
      </w:r>
      <w:r w:rsidRPr="00C13A01">
        <w:rPr>
          <w:rStyle w:val="a7"/>
          <w:rFonts w:cs="B Lotus"/>
          <w:spacing w:val="-4"/>
          <w:sz w:val="29"/>
          <w:szCs w:val="29"/>
          <w:rtl/>
          <w:lang w:bidi="fa-IR"/>
        </w:rPr>
        <w:footnoteReference w:id="124"/>
      </w:r>
      <w:r>
        <w:rPr>
          <w:rStyle w:val="a7"/>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CE2F66"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CE2F66">
        <w:rPr>
          <w:rFonts w:cs="B Titr" w:hint="cs"/>
          <w:b w:val="0"/>
          <w:bCs w:val="0"/>
          <w:sz w:val="29"/>
          <w:szCs w:val="29"/>
          <w:rtl/>
          <w:lang w:bidi="fa-IR"/>
        </w:rPr>
        <w:t>اعتراض عبدالحسین به عدالت صحابه</w:t>
      </w:r>
      <w:r w:rsidR="001E4ED8">
        <w:rPr>
          <w:rFonts w:cs="B Titr" w:hint="cs"/>
          <w:b w:val="0"/>
          <w:bCs w:val="0"/>
          <w:sz w:val="29"/>
          <w:szCs w:val="29"/>
          <w:rtl/>
          <w:lang w:bidi="fa-IR"/>
        </w:rPr>
        <w:t>:</w:t>
      </w:r>
      <w:r w:rsidRPr="00CE2F66">
        <w:rPr>
          <w:rFonts w:cs="B Titr" w:hint="cs"/>
          <w:b w:val="0"/>
          <w:bCs w:val="0"/>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ادعا می‌کند که دلیلی بر عدالت صحابه وجود ندارد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(نظر ما در مورد صحابه و دیگر کسانی که حدیث روایت کرده‌اند همین است، و کتاب و سنت به وضوح این نظریه را بیان می‌دارند، اما جمهور (اهل سنت) در تقدیس کسانی که آنها را صحابه می‌نامند مبالغه کرده‌اند و از اعتدال بیرون رفته و از روایت هر نوع صحابی استدلال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پژوهش عبدالحسین در مورد ابوهریره به وضوح روشن می‌کند که او تا چه اندازه محافظ و مدافع سنت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بسيار واضح است که کسی که اصحاب و شاگردان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به باد انتقاد و تمسخر می‌گیرد و آنها را دروغگو </w:t>
      </w:r>
      <w:r w:rsidR="00CE2F66">
        <w:rPr>
          <w:rFonts w:ascii="Times New Roman" w:hAnsi="Times New Roman" w:cs="B Lotus" w:hint="cs"/>
          <w:sz w:val="29"/>
          <w:szCs w:val="29"/>
          <w:rtl/>
          <w:lang w:bidi="fa-IR"/>
        </w:rPr>
        <w:t>می‌</w:t>
      </w:r>
      <w:r w:rsidRPr="00C13A01">
        <w:rPr>
          <w:rFonts w:ascii="Times New Roman" w:hAnsi="Times New Roman" w:cs="B Lotus" w:hint="cs"/>
          <w:sz w:val="29"/>
          <w:szCs w:val="29"/>
          <w:rtl/>
          <w:lang w:bidi="fa-IR"/>
        </w:rPr>
        <w:t>پندارد و آنان را متهم می‌کند، هرگز چنین کسی نمی‌تواند ادعا کند که به خاطر دفاع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دست به چنین اقدام تبهکارانه‌ای زده است، چون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می‌فرماید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«اصحاب مرا ناسزا نگویید» و می‌فرماید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مورد اصحاب من رعایت مرا بکنید.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این رو می‌خواهیم مسئله عدالت صحابه را از دیدگاه سه گروه یعنی اهل سنت و شیعه امامیه</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مذهب عبدالحسین</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معتزله برسی کنیم، و قبل از پرداختن به این موضوع باید صحابی و جایگاه آن در اسلام تعر</w:t>
      </w:r>
      <w:r w:rsidR="00CE2F66">
        <w:rPr>
          <w:rFonts w:ascii="Times New Roman" w:hAnsi="Times New Roman" w:cs="B Lotus" w:hint="cs"/>
          <w:sz w:val="29"/>
          <w:szCs w:val="29"/>
          <w:rtl/>
          <w:lang w:bidi="fa-IR"/>
        </w:rPr>
        <w:t>یف شود.</w:t>
      </w:r>
    </w:p>
    <w:p w:rsidR="00CE2F66" w:rsidRPr="00C13A01" w:rsidRDefault="00CE2F66"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CE2F66" w:rsidRDefault="001E4ED8"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صحابی و جایگاه او در اسلام:</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علما و ائمه حدیث صحابی را اینگونه تعریف کرده‌اند که صحابی کسی است که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دیده و به او ایمان آورده و با ایمان از دنیا رخت بربسته است، و هر کس که مرتد شده و در حالت ارتداد مرده است صحابی نیست، و هر کس مرتد شده و باز دوباره اسلام آورده است طبق قول راجح او هم صحابی شمرده می‌شود، و همچنین منافقانی که به ظاهر مسلمان و در دل کافر بوده‌اند صحابی نیستند، و خداوند از نفاق این دسته از منافقان پرده برداشته است و پیامبرش</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از وضعیت آنها آگاه کرده است، و جمهور علما بر این باورند که برای به دست آوردن افتخار صحبت نیازی نیست که فرد تا مدتی طولانی همراه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بوده باشد و همچنین جهاد و انفاق در راه اسلام برای صحابی بودن شرط نیست، و بعضی از علما برای صحابی بودن شرط قرار داده‌اند که باید فرد تا مدتی طولانی با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بوده و با ایشان</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زندگی کرده باشد و حداقل در یک یا دو جنگ با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باشد، اما جمهور علما برای صحابی بودن مدت طولانی در کنار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 و همراه او جنگیدن و انفاق را شرط قرار نداده‌اند، اما گفته‌اند که هر کس تا مدتی طولانی با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 و سخنان او را شنیده و همراه او جنگیده و جان و مالش را در راه اسلام فدا کرده است از دیگران مقدم</w:t>
      </w:r>
      <w:r w:rsidR="00CE2F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تر و افضل</w:t>
      </w:r>
      <w:r w:rsidR="00CE2F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تر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حافظ بن حجر در شرح </w:t>
      </w:r>
      <w:r w:rsidRPr="00C13A01">
        <w:rPr>
          <w:rFonts w:ascii="Lotus Linotype" w:hAnsi="Lotus Linotype" w:cs="Lotus Linotype"/>
          <w:sz w:val="29"/>
          <w:szCs w:val="29"/>
          <w:rtl/>
          <w:lang w:bidi="fa-IR"/>
        </w:rPr>
        <w:t>نخب</w:t>
      </w:r>
      <w:r w:rsidRPr="00C13A01">
        <w:rPr>
          <w:rFonts w:ascii="Lotus Linotype" w:hAnsi="Lotus Linotype" w:cs="Lotus Linotype" w:hint="cs"/>
          <w:sz w:val="29"/>
          <w:szCs w:val="29"/>
          <w:rtl/>
        </w:rPr>
        <w:t>ة</w:t>
      </w:r>
      <w:r w:rsidRPr="00C13A01">
        <w:rPr>
          <w:rFonts w:ascii="Times New Roman" w:hAnsi="Times New Roman" w:cs="B Lotus" w:hint="cs"/>
          <w:sz w:val="29"/>
          <w:szCs w:val="29"/>
          <w:rtl/>
          <w:lang w:bidi="fa-IR"/>
        </w:rPr>
        <w:t xml:space="preserve"> الفکر می‌گوید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واضح است که کسانی که همواره همراه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بوده‌اند و همراه ایشان جنگیده‌اند یا در کنار او کشته شده‌اند از آنان که همیشه همراه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نبوده‌اند و در صحنه‌ها با او حضور نداشته‌اند برترند، و همچنین از کسانی که اندکی با او هم صحبت بود</w:t>
      </w:r>
      <w:r w:rsidR="00CE2F66" w:rsidRPr="00C13A01">
        <w:rPr>
          <w:rFonts w:ascii="Times New Roman" w:hAnsi="Times New Roman" w:cs="B Lotus" w:hint="cs"/>
          <w:sz w:val="29"/>
          <w:szCs w:val="29"/>
          <w:rtl/>
          <w:lang w:bidi="fa-IR"/>
        </w:rPr>
        <w:t>ه‌ا</w:t>
      </w:r>
      <w:r w:rsidRPr="00C13A01">
        <w:rPr>
          <w:rFonts w:ascii="Times New Roman" w:hAnsi="Times New Roman" w:cs="B Lotus" w:hint="cs"/>
          <w:sz w:val="29"/>
          <w:szCs w:val="29"/>
          <w:rtl/>
          <w:lang w:bidi="fa-IR"/>
        </w:rPr>
        <w:t xml:space="preserve">ند یا در دوران کودکی او را دیده‌اند برترند گرچه هر دو گروه افتخار صحابی بودن را به دست آورده‌اند، و کسانی که سخنان او را نشنیده‌اند اگر از او حدیث روایت کنند حدیث آنها مرسل است، اما چنین افرادی در میان اصحاب معدود و انگشت‌ شمارند. </w:t>
      </w:r>
    </w:p>
    <w:p w:rsidR="00FD68DE" w:rsidRPr="00C13A01" w:rsidRDefault="00FD68DE" w:rsidP="00DD5C8B">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متعال با اشاره به همین مفهوم می‌گوید</w:t>
      </w:r>
      <w:r>
        <w:rPr>
          <w:rFonts w:ascii="Times New Roman" w:hAnsi="Times New Roman" w:cs="B Lotus" w:hint="cs"/>
          <w:sz w:val="29"/>
          <w:szCs w:val="29"/>
          <w:rtl/>
          <w:lang w:bidi="fa-IR"/>
        </w:rPr>
        <w:t xml:space="preserve">: </w:t>
      </w:r>
      <w:r w:rsidR="004754A6" w:rsidRPr="00DD5C8B">
        <w:rPr>
          <w:rFonts w:ascii="QCF_BSML" w:hAnsi="QCF_BSML" w:cs="QCF_BSML"/>
          <w:color w:val="000000"/>
          <w:sz w:val="28"/>
          <w:szCs w:val="28"/>
          <w:rtl/>
        </w:rPr>
        <w:t xml:space="preserve">ﮋ </w:t>
      </w:r>
      <w:r w:rsidR="004754A6" w:rsidRPr="00DD5C8B">
        <w:rPr>
          <w:rFonts w:ascii="QCF_P538" w:hAnsi="QCF_P538" w:cs="QCF_P538"/>
          <w:color w:val="000000"/>
          <w:sz w:val="28"/>
          <w:szCs w:val="28"/>
          <w:rtl/>
        </w:rPr>
        <w:t>ﯳ  ﯴ  ﯵ  ﯶ  ﯷ  ﯸ  ﯹ  ﯺ      ﯻﯼ  ﯽ  ﯾ  ﯿ  ﰀ  ﰁ  ﰂ  ﰃ  ﰄ  ﰅﰆ   ﰇ  ﰈ  ﰉ  ﰊﰋ  ﰌ  ﰍ  ﰎ  ﰏ  ﰐ</w:t>
      </w:r>
      <w:r w:rsidR="004754A6" w:rsidRPr="00DD5C8B">
        <w:rPr>
          <w:rFonts w:ascii="QCF_BSML" w:hAnsi="QCF_BSML" w:cs="QCF_BSML"/>
          <w:color w:val="000000"/>
          <w:sz w:val="28"/>
          <w:szCs w:val="28"/>
          <w:rtl/>
        </w:rPr>
        <w:t>ﮊ</w:t>
      </w:r>
      <w:r w:rsidR="004754A6" w:rsidRPr="00DD5C8B">
        <w:rPr>
          <w:rFonts w:ascii="Arial" w:hAnsi="Arial" w:cs="B Lotus"/>
          <w:color w:val="000000"/>
          <w:sz w:val="28"/>
          <w:szCs w:val="28"/>
          <w:rtl/>
        </w:rPr>
        <w:t xml:space="preserve"> </w:t>
      </w:r>
      <w:r w:rsidR="004754A6" w:rsidRPr="00DD5C8B">
        <w:rPr>
          <w:rFonts w:ascii="Traditional Arabic" w:hAnsi="Traditional Arabic" w:cs="B Lotus" w:hint="cs"/>
          <w:color w:val="000000"/>
          <w:sz w:val="28"/>
          <w:szCs w:val="28"/>
          <w:rtl/>
        </w:rPr>
        <w:t>(</w:t>
      </w:r>
      <w:r w:rsidR="004754A6" w:rsidRPr="00DD5C8B">
        <w:rPr>
          <w:rFonts w:ascii="Traditional Arabic" w:hAnsi="Traditional Arabic" w:cs="B Lotus"/>
          <w:color w:val="000000"/>
          <w:sz w:val="28"/>
          <w:szCs w:val="28"/>
          <w:rtl/>
        </w:rPr>
        <w:t>الحديد: ١٠</w:t>
      </w:r>
      <w:r w:rsidR="004754A6" w:rsidRPr="00DD5C8B">
        <w:rPr>
          <w:rFonts w:ascii="Traditional Arabic" w:hAnsi="Traditional Arabic" w:cs="B Lotus" w:hint="cs"/>
          <w:color w:val="000000"/>
          <w:sz w:val="28"/>
          <w:szCs w:val="28"/>
          <w:rtl/>
        </w:rPr>
        <w:t>)</w:t>
      </w:r>
      <w:r w:rsidR="001267B9" w:rsidRPr="00DD5C8B">
        <w:rPr>
          <w:rFonts w:ascii="Traditional Arabic" w:hAnsi="Traditional Arabic" w:cs="B Lotus" w:hint="cs"/>
          <w:color w:val="000000"/>
          <w:sz w:val="28"/>
          <w:szCs w:val="28"/>
          <w:rtl/>
        </w:rPr>
        <w:t>.</w:t>
      </w:r>
      <w:r w:rsidR="004754A6" w:rsidRPr="00DD5C8B">
        <w:rPr>
          <w:rFonts w:ascii="Traditional Arabic" w:hAnsi="Traditional Arabic" w:cs="B Lotus"/>
          <w:color w:val="000000"/>
          <w:sz w:val="28"/>
          <w:szCs w:val="28"/>
        </w:rPr>
        <w:t xml:space="preserve"> </w:t>
      </w:r>
      <w:r w:rsidRPr="00BD5404">
        <w:rPr>
          <w:rFonts w:ascii="Times New Roman" w:hAnsi="Times New Roman" w:cs="B Lotus" w:hint="cs"/>
          <w:sz w:val="29"/>
          <w:szCs w:val="29"/>
          <w:rtl/>
          <w:lang w:bidi="fa-IR"/>
        </w:rPr>
        <w:t>«</w:t>
      </w:r>
      <w:r w:rsidR="00DD5C8B" w:rsidRPr="00BD5404">
        <w:rPr>
          <w:rFonts w:ascii="Tahoma" w:hAnsi="Tahoma" w:cs="B Lotus"/>
          <w:sz w:val="29"/>
          <w:szCs w:val="29"/>
          <w:rtl/>
        </w:rPr>
        <w:t>كسانى كه قبل از پيروزى</w:t>
      </w:r>
      <w:r w:rsidR="00DD5C8B" w:rsidRPr="00BD5404">
        <w:rPr>
          <w:rFonts w:ascii="Tahoma" w:hAnsi="Tahoma" w:cs="B Lotus" w:hint="cs"/>
          <w:sz w:val="29"/>
          <w:szCs w:val="29"/>
          <w:rtl/>
        </w:rPr>
        <w:t xml:space="preserve"> فتح مكه</w:t>
      </w:r>
      <w:r w:rsidR="00DD5C8B" w:rsidRPr="00BD5404">
        <w:rPr>
          <w:rFonts w:ascii="Tahoma" w:hAnsi="Tahoma" w:cs="B Lotus"/>
          <w:sz w:val="29"/>
          <w:szCs w:val="29"/>
          <w:rtl/>
        </w:rPr>
        <w:t xml:space="preserve"> انفاق كردند و جنگيدند (با كسانى كه پس از پيروزى انفاق كردند) يكسان نيستند; آنها بلندمقامتر از كسانى هستند كه بعد از فتح</w:t>
      </w:r>
      <w:r w:rsidR="00DD5C8B" w:rsidRPr="00BD5404">
        <w:rPr>
          <w:rFonts w:ascii="Tahoma" w:hAnsi="Tahoma" w:cs="B Lotus" w:hint="cs"/>
          <w:sz w:val="29"/>
          <w:szCs w:val="29"/>
          <w:rtl/>
        </w:rPr>
        <w:t xml:space="preserve"> مكه</w:t>
      </w:r>
      <w:r w:rsidR="00DD5C8B" w:rsidRPr="00BD5404">
        <w:rPr>
          <w:rFonts w:ascii="Tahoma" w:hAnsi="Tahoma" w:cs="B Lotus"/>
          <w:sz w:val="29"/>
          <w:szCs w:val="29"/>
          <w:rtl/>
        </w:rPr>
        <w:t xml:space="preserve"> انفاق نمودند و جهاد كردند; و خداوند به هر دو وعده نيك داده; و خدا به آنچه انجام مى‏دهيد آگاه است</w:t>
      </w:r>
      <w:r w:rsidR="00DD5C8B" w:rsidRPr="00BD5404">
        <w:rPr>
          <w:rFonts w:ascii="Tahoma" w:hAnsi="Tahoma" w:cs="B Lotus" w:hint="cs"/>
          <w:sz w:val="29"/>
          <w:szCs w:val="29"/>
          <w:rtl/>
        </w:rPr>
        <w:t xml:space="preserve"> و پاداش آن را به شما خواهد داد</w:t>
      </w:r>
      <w:r w:rsidRPr="00BD540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p>
    <w:p w:rsidR="00FD68DE" w:rsidRPr="00CE2F66" w:rsidRDefault="00FD68DE" w:rsidP="00214410">
      <w:pPr>
        <w:pStyle w:val="1"/>
        <w:keepNext w:val="0"/>
        <w:widowControl w:val="0"/>
        <w:spacing w:before="0" w:after="0" w:line="221" w:lineRule="auto"/>
        <w:ind w:firstLine="284"/>
        <w:rPr>
          <w:rFonts w:ascii="Times New Roman" w:hAnsi="Times New Roman" w:cs="B Titr" w:hint="cs"/>
          <w:b w:val="0"/>
          <w:bCs w:val="0"/>
          <w:sz w:val="29"/>
          <w:szCs w:val="29"/>
          <w:rtl/>
          <w:lang w:bidi="fa-IR"/>
        </w:rPr>
      </w:pPr>
      <w:r w:rsidRPr="00CE2F66">
        <w:rPr>
          <w:rFonts w:cs="B Titr" w:hint="cs"/>
          <w:b w:val="0"/>
          <w:bCs w:val="0"/>
          <w:sz w:val="29"/>
          <w:szCs w:val="29"/>
          <w:rtl/>
          <w:lang w:bidi="fa-IR"/>
        </w:rPr>
        <w:t>اولاً: موضع جمهور (اهل سنت) در مورد اصحاب</w:t>
      </w:r>
      <w:r w:rsidR="001C3742">
        <w:rPr>
          <w:rFonts w:ascii="Times New Roman" w:hAnsi="Times New Roman"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دیدگاه جمهور علما و محدثین و فقها صحابه همه عادل هستند، یعنی آنها به خاطر قوت ایمان و پرهیزگار و جوانمردی و اخلاق والایی که دارند عمداً سخن دروغ نمی‌گویند و به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نمی‌دهند، و عادل بودن اصحاب به معنی این نیست که آنها از گناه و خطا و فراموشی معصوم می‌باشند، و هیچ یک از علماء چنین چیزی نگفته است. فقط اهل بدعت و هواپرستان که تعدادشان هم اندک است با عدالت صحابه مخالف هستند و از آن جا که سخنانشان بی‌دلیل است نظر و گفته ‌ایشان اعتباری ندارند. و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دلیل اینکه خداوند در آیات قرآنی آنها را ستوده و به ایمان آنها گواهی داده است و آنها را عادل قرار داده عادل هستند. </w:t>
      </w:r>
    </w:p>
    <w:p w:rsidR="00B32FB8" w:rsidRPr="00B32FB8" w:rsidRDefault="00FD68DE" w:rsidP="00B32FB8">
      <w:pPr>
        <w:pStyle w:val="StyleComplexBLotus12ptJustifiedFirstline05cmCharCharChar3CharChar"/>
        <w:widowControl w:val="0"/>
        <w:tabs>
          <w:tab w:val="right" w:pos="7371"/>
        </w:tabs>
        <w:spacing w:line="221" w:lineRule="auto"/>
        <w:rPr>
          <w:rFonts w:ascii="Calibri" w:hAnsi="Calibri" w:cs="B Lotus" w:hint="cs"/>
          <w:b/>
          <w:bCs/>
          <w:sz w:val="28"/>
          <w:szCs w:val="28"/>
          <w:rtl/>
          <w:lang w:bidi="ar-YE"/>
        </w:rPr>
      </w:pPr>
      <w:r w:rsidRPr="00C13A01">
        <w:rPr>
          <w:rFonts w:ascii="Times New Roman" w:hAnsi="Times New Roman" w:cs="B Lotus" w:hint="cs"/>
          <w:sz w:val="29"/>
          <w:szCs w:val="29"/>
          <w:rtl/>
          <w:lang w:bidi="fa-IR"/>
        </w:rPr>
        <w:t>خداوند بیان می‌دارد که اصحاب پاکیزه و بهترین امت هستند و می‌فرماید</w:t>
      </w:r>
      <w:r>
        <w:rPr>
          <w:rFonts w:ascii="Times New Roman" w:hAnsi="Times New Roman" w:cs="B Lotus" w:hint="cs"/>
          <w:sz w:val="29"/>
          <w:szCs w:val="29"/>
          <w:rtl/>
          <w:lang w:bidi="fa-IR"/>
        </w:rPr>
        <w:t xml:space="preserve">: </w:t>
      </w:r>
      <w:r w:rsidR="00B32FB8" w:rsidRPr="00B32FB8">
        <w:rPr>
          <w:rFonts w:ascii="QCF_BSML" w:hAnsi="QCF_BSML" w:cs="QCF_BSML"/>
          <w:color w:val="000000"/>
          <w:sz w:val="28"/>
          <w:szCs w:val="28"/>
          <w:rtl/>
        </w:rPr>
        <w:t>ﮋ</w:t>
      </w:r>
      <w:r w:rsidR="00B32FB8" w:rsidRPr="00B32FB8">
        <w:rPr>
          <w:rFonts w:ascii="QCF_P022" w:hAnsi="QCF_P022" w:cs="QCF_P022"/>
          <w:color w:val="000000"/>
          <w:sz w:val="28"/>
          <w:szCs w:val="28"/>
          <w:rtl/>
        </w:rPr>
        <w:t xml:space="preserve">ﭪ  ﭫ  ﭬ  ﭭ  </w:t>
      </w:r>
      <w:r w:rsidR="00B32FB8" w:rsidRPr="00B32FB8">
        <w:rPr>
          <w:rFonts w:ascii="QCF_BSML" w:hAnsi="QCF_BSML" w:cs="QCF_BSML"/>
          <w:color w:val="000000"/>
          <w:sz w:val="28"/>
          <w:szCs w:val="28"/>
          <w:rtl/>
        </w:rPr>
        <w:t>ﮊ</w:t>
      </w:r>
      <w:r w:rsidR="00B32FB8" w:rsidRPr="00B32FB8">
        <w:rPr>
          <w:rFonts w:ascii="Arial" w:hAnsi="Arial" w:cs="B Lotus"/>
          <w:color w:val="000000"/>
          <w:sz w:val="28"/>
          <w:szCs w:val="28"/>
          <w:rtl/>
        </w:rPr>
        <w:t xml:space="preserve"> </w:t>
      </w:r>
      <w:r w:rsidR="00B32FB8" w:rsidRPr="00B32FB8">
        <w:rPr>
          <w:rFonts w:ascii="Traditional Arabic" w:hAnsi="Traditional Arabic" w:cs="B Lotus" w:hint="cs"/>
          <w:color w:val="000000"/>
          <w:sz w:val="28"/>
          <w:szCs w:val="28"/>
          <w:rtl/>
        </w:rPr>
        <w:t>(</w:t>
      </w:r>
      <w:r w:rsidR="00B32FB8" w:rsidRPr="00B32FB8">
        <w:rPr>
          <w:rFonts w:ascii="Traditional Arabic" w:hAnsi="Traditional Arabic" w:cs="B Lotus"/>
          <w:color w:val="000000"/>
          <w:sz w:val="28"/>
          <w:szCs w:val="28"/>
          <w:rtl/>
        </w:rPr>
        <w:t>البقر</w:t>
      </w:r>
      <w:r w:rsidR="00B32FB8">
        <w:rPr>
          <w:rFonts w:ascii="Traditional Arabic" w:hAnsi="Traditional Arabic" w:cs="B Lotus" w:hint="cs"/>
          <w:color w:val="000000"/>
          <w:sz w:val="28"/>
          <w:szCs w:val="28"/>
          <w:rtl/>
        </w:rPr>
        <w:t>ه</w:t>
      </w:r>
      <w:r w:rsidR="00B32FB8" w:rsidRPr="00B32FB8">
        <w:rPr>
          <w:rFonts w:ascii="Traditional Arabic" w:hAnsi="Traditional Arabic" w:cs="B Lotus"/>
          <w:color w:val="000000"/>
          <w:sz w:val="28"/>
          <w:szCs w:val="28"/>
          <w:rtl/>
        </w:rPr>
        <w:t>: ١٤٣</w:t>
      </w:r>
      <w:r w:rsidR="00B32FB8" w:rsidRPr="00B32FB8">
        <w:rPr>
          <w:rFonts w:ascii="Traditional Arabic" w:hAnsi="Traditional Arabic" w:cs="B Lotus" w:hint="cs"/>
          <w:color w:val="000000"/>
          <w:sz w:val="28"/>
          <w:szCs w:val="28"/>
          <w:rtl/>
        </w:rPr>
        <w:t>)</w:t>
      </w:r>
      <w:r w:rsidR="00B32FB8" w:rsidRPr="00B32FB8">
        <w:rPr>
          <w:rFonts w:ascii="Traditional Arabic" w:hAnsi="Traditional Arabic" w:cs="B Lotus" w:hint="cs"/>
          <w:color w:val="000000"/>
          <w:sz w:val="28"/>
          <w:szCs w:val="28"/>
          <w:rtl/>
          <w:lang w:bidi="ar-YE"/>
        </w:rPr>
        <w:t>.</w:t>
      </w:r>
    </w:p>
    <w:p w:rsidR="00FD68DE" w:rsidRPr="00C13A01" w:rsidRDefault="00FD68DE" w:rsidP="00B32FB8">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اینگونه </w:t>
      </w:r>
      <w:r w:rsidR="00B32FB8">
        <w:rPr>
          <w:rFonts w:ascii="Times New Roman" w:hAnsi="Times New Roman" w:cs="B Lotus" w:hint="cs"/>
          <w:sz w:val="29"/>
          <w:szCs w:val="29"/>
          <w:rtl/>
          <w:lang w:bidi="fa-IR"/>
        </w:rPr>
        <w:t>شما را امتی میانه قرار داده‌ایم</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2A4FA7" w:rsidRPr="002A4FA7">
        <w:rPr>
          <w:rFonts w:ascii="QCF_BSML" w:hAnsi="QCF_BSML" w:cs="QCF_BSML"/>
          <w:color w:val="000000"/>
          <w:sz w:val="28"/>
          <w:szCs w:val="28"/>
          <w:rtl/>
        </w:rPr>
        <w:t>ﮋ</w:t>
      </w:r>
      <w:r w:rsidR="002A4FA7" w:rsidRPr="002A4FA7">
        <w:rPr>
          <w:rFonts w:ascii="QCF_P064" w:hAnsi="QCF_P064" w:cs="QCF_P064"/>
          <w:color w:val="000000"/>
          <w:sz w:val="28"/>
          <w:szCs w:val="28"/>
          <w:rtl/>
        </w:rPr>
        <w:t>ﭞ  ﭟ  ﭠ  ﭡ  ﭢ ﭣ  ﭤ  ﭥﭦ ﭧ   ﭨ  ﭩ</w:t>
      </w:r>
      <w:r w:rsidR="002A4FA7" w:rsidRPr="002A4FA7">
        <w:rPr>
          <w:rFonts w:ascii="QCF_BSML" w:hAnsi="QCF_BSML" w:cs="QCF_BSML"/>
          <w:color w:val="000000"/>
          <w:sz w:val="28"/>
          <w:szCs w:val="28"/>
          <w:rtl/>
        </w:rPr>
        <w:t>ﮊ</w:t>
      </w:r>
      <w:r w:rsidR="002A4FA7" w:rsidRPr="002A4FA7">
        <w:rPr>
          <w:rFonts w:ascii="Arial" w:hAnsi="Arial" w:cs="B Lotus"/>
          <w:color w:val="000000"/>
          <w:sz w:val="28"/>
          <w:szCs w:val="28"/>
          <w:rtl/>
        </w:rPr>
        <w:t xml:space="preserve"> </w:t>
      </w:r>
      <w:r w:rsidR="002A4FA7" w:rsidRPr="002A4FA7">
        <w:rPr>
          <w:rFonts w:ascii="Traditional Arabic" w:hAnsi="Traditional Arabic" w:cs="B Lotus" w:hint="cs"/>
          <w:color w:val="000000"/>
          <w:sz w:val="28"/>
          <w:szCs w:val="28"/>
          <w:rtl/>
        </w:rPr>
        <w:t>(</w:t>
      </w:r>
      <w:r w:rsidR="002A4FA7" w:rsidRPr="002A4FA7">
        <w:rPr>
          <w:rFonts w:ascii="Traditional Arabic" w:hAnsi="Traditional Arabic" w:cs="B Lotus"/>
          <w:color w:val="000000"/>
          <w:sz w:val="28"/>
          <w:szCs w:val="28"/>
          <w:rtl/>
        </w:rPr>
        <w:t>آل عمران: ١١٠</w:t>
      </w:r>
      <w:r w:rsidR="002A4FA7" w:rsidRPr="002A4FA7">
        <w:rPr>
          <w:rFonts w:ascii="Traditional Arabic" w:hAnsi="Traditional Arabic" w:cs="B Lotus" w:hint="cs"/>
          <w:color w:val="000000"/>
          <w:sz w:val="28"/>
          <w:szCs w:val="28"/>
          <w:rtl/>
        </w:rPr>
        <w:t>)</w:t>
      </w:r>
      <w:r w:rsidR="002A4FA7" w:rsidRPr="002A4FA7">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«شما بهترین امتی هستید که به سود انسان‌ها آفریده شده‌اید به کارهای خوب و پسندیده فرمان می‌دهید و از کارهای زشت و ناپسند باز می‌دارید و به خدا ایمان دارید».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تردیدی نیست که اولین مخاطبان این دو آیه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هستند، و خداوند می‌فرماید</w:t>
      </w:r>
      <w:r>
        <w:rPr>
          <w:rFonts w:ascii="Times New Roman" w:hAnsi="Times New Roman" w:cs="B Lotus" w:hint="cs"/>
          <w:sz w:val="29"/>
          <w:szCs w:val="29"/>
          <w:rtl/>
          <w:lang w:bidi="fa-IR"/>
        </w:rPr>
        <w:t xml:space="preserve">: </w:t>
      </w:r>
      <w:r w:rsidR="002A4FA7" w:rsidRPr="002A4FA7">
        <w:rPr>
          <w:rFonts w:ascii="QCF_BSML" w:hAnsi="QCF_BSML" w:cs="QCF_BSML"/>
          <w:color w:val="000000"/>
          <w:sz w:val="28"/>
          <w:szCs w:val="28"/>
          <w:rtl/>
        </w:rPr>
        <w:t xml:space="preserve">ﮋ </w:t>
      </w:r>
      <w:r w:rsidR="002A4FA7" w:rsidRPr="002A4FA7">
        <w:rPr>
          <w:rFonts w:ascii="QCF_P203" w:hAnsi="QCF_P203" w:cs="QCF_P203"/>
          <w:color w:val="000000"/>
          <w:sz w:val="28"/>
          <w:szCs w:val="28"/>
          <w:rtl/>
        </w:rPr>
        <w:t xml:space="preserve">ﭑ  ﭒ  ﭓ  ﭔ  ﭕ  ﭖ   ﭗ  ﭘ  ﭙ  ﭚ  ﭛ  ﭜ  ﭝ  </w:t>
      </w:r>
      <w:r w:rsidR="002A4FA7" w:rsidRPr="002A4FA7">
        <w:rPr>
          <w:rFonts w:ascii="QCF_BSML" w:hAnsi="QCF_BSML" w:cs="QCF_BSML"/>
          <w:color w:val="000000"/>
          <w:sz w:val="28"/>
          <w:szCs w:val="28"/>
          <w:rtl/>
        </w:rPr>
        <w:t>ﮊ</w:t>
      </w:r>
      <w:r w:rsidR="002A4FA7" w:rsidRPr="002A4FA7">
        <w:rPr>
          <w:rFonts w:ascii="Arial" w:hAnsi="Arial" w:cs="B Lotus"/>
          <w:color w:val="000000"/>
          <w:sz w:val="28"/>
          <w:szCs w:val="28"/>
          <w:rtl/>
        </w:rPr>
        <w:t xml:space="preserve"> </w:t>
      </w:r>
      <w:r w:rsidR="002A4FA7" w:rsidRPr="002A4FA7">
        <w:rPr>
          <w:rFonts w:ascii="Traditional Arabic" w:hAnsi="Traditional Arabic" w:cs="B Lotus" w:hint="cs"/>
          <w:color w:val="000000"/>
          <w:sz w:val="28"/>
          <w:szCs w:val="28"/>
          <w:rtl/>
        </w:rPr>
        <w:t>(</w:t>
      </w:r>
      <w:r w:rsidR="002A4FA7" w:rsidRPr="002A4FA7">
        <w:rPr>
          <w:rFonts w:ascii="Traditional Arabic" w:hAnsi="Traditional Arabic" w:cs="B Lotus"/>
          <w:color w:val="000000"/>
          <w:sz w:val="28"/>
          <w:szCs w:val="28"/>
          <w:rtl/>
        </w:rPr>
        <w:t>التوب</w:t>
      </w:r>
      <w:r w:rsidR="002A4FA7" w:rsidRPr="002A4FA7">
        <w:rPr>
          <w:rFonts w:ascii="Traditional Arabic" w:hAnsi="Traditional Arabic" w:cs="B Lotus" w:hint="cs"/>
          <w:color w:val="000000"/>
          <w:sz w:val="28"/>
          <w:szCs w:val="28"/>
          <w:rtl/>
        </w:rPr>
        <w:t>ه</w:t>
      </w:r>
      <w:r w:rsidR="002A4FA7" w:rsidRPr="002A4FA7">
        <w:rPr>
          <w:rFonts w:ascii="Traditional Arabic" w:hAnsi="Traditional Arabic" w:cs="B Lotus"/>
          <w:color w:val="000000"/>
          <w:sz w:val="28"/>
          <w:szCs w:val="28"/>
          <w:rtl/>
        </w:rPr>
        <w:t>: ١٠٠</w:t>
      </w:r>
      <w:r w:rsidR="002A4FA7" w:rsidRPr="002A4FA7">
        <w:rPr>
          <w:rFonts w:ascii="Traditional Arabic" w:hAnsi="Traditional Arabic" w:cs="B Lotus" w:hint="cs"/>
          <w:color w:val="000000"/>
          <w:sz w:val="28"/>
          <w:szCs w:val="28"/>
          <w:rtl/>
        </w:rPr>
        <w:t>)</w:t>
      </w:r>
      <w:r w:rsidR="002A4FA7" w:rsidRPr="002A4FA7">
        <w:rPr>
          <w:rFonts w:ascii="Times New Roman" w:hAnsi="Times New Roman" w:cs="B Lotus" w:hint="cs"/>
          <w:b/>
          <w:bCs/>
          <w:sz w:val="28"/>
          <w:szCs w:val="28"/>
          <w:rtl/>
          <w:lang w:bidi="fa-IR"/>
        </w:rPr>
        <w:t>.</w:t>
      </w:r>
    </w:p>
    <w:p w:rsidR="00FD68DE" w:rsidRPr="00C13A01" w:rsidRDefault="00FD68DE" w:rsidP="002A4FA7">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«پیشگامانی نخستین از مهاجرین و انصار، و کسانی که به نیکی روش آنان را در پیش گرفتند و راه ایشان را به خوبی پیمودند خداوند از آنان خشنود است و ایشان هم از خدا خشنودند».</w:t>
      </w:r>
    </w:p>
    <w:p w:rsidR="00FD68DE" w:rsidRPr="00C13A01" w:rsidRDefault="004754A6"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Pr>
          <w:rFonts w:ascii="QCF_BSML" w:hAnsi="QCF_BSML" w:cs="QCF_BSML"/>
          <w:color w:val="000000"/>
          <w:sz w:val="29"/>
          <w:szCs w:val="29"/>
          <w:rtl/>
        </w:rPr>
        <w:t xml:space="preserve">ﮋ </w:t>
      </w:r>
      <w:r>
        <w:rPr>
          <w:rFonts w:ascii="QCF_P513" w:hAnsi="QCF_P513" w:cs="QCF_P513"/>
          <w:color w:val="000000"/>
          <w:sz w:val="29"/>
          <w:szCs w:val="29"/>
          <w:rtl/>
        </w:rPr>
        <w:t xml:space="preserve">ﮏ  ﮐ  ﮑ  ﮒ   ﮓ  ﮔ  ﮕ  ﮖ  ﮗ  </w:t>
      </w:r>
      <w:r>
        <w:rPr>
          <w:rFonts w:ascii="QCF_BSML" w:hAnsi="QCF_BSML" w:cs="QCF_BSML"/>
          <w:color w:val="000000"/>
          <w:sz w:val="29"/>
          <w:szCs w:val="29"/>
          <w:rtl/>
        </w:rPr>
        <w:t>ﮊ</w:t>
      </w:r>
      <w:r w:rsidRPr="002A4FA7">
        <w:rPr>
          <w:rFonts w:ascii="Arial" w:hAnsi="Arial" w:cs="B Lotus"/>
          <w:color w:val="000000"/>
          <w:sz w:val="18"/>
          <w:szCs w:val="18"/>
          <w:rtl/>
        </w:rPr>
        <w:t xml:space="preserve"> </w:t>
      </w:r>
      <w:r w:rsidRPr="002A4FA7">
        <w:rPr>
          <w:rFonts w:ascii="Traditional Arabic" w:hAnsi="Traditional Arabic" w:cs="B Lotus" w:hint="cs"/>
          <w:color w:val="000000"/>
          <w:rtl/>
        </w:rPr>
        <w:t>(</w:t>
      </w:r>
      <w:r w:rsidRPr="002A4FA7">
        <w:rPr>
          <w:rFonts w:ascii="Traditional Arabic" w:hAnsi="Traditional Arabic" w:cs="B Lotus"/>
          <w:color w:val="000000"/>
          <w:rtl/>
        </w:rPr>
        <w:t>الفتح: ١٨</w:t>
      </w:r>
      <w:r w:rsidRPr="002A4FA7">
        <w:rPr>
          <w:rFonts w:ascii="Traditional Arabic" w:hAnsi="Traditional Arabic" w:cs="B Lotus" w:hint="cs"/>
          <w:color w:val="000000"/>
          <w:rtl/>
        </w:rPr>
        <w:t>)</w:t>
      </w:r>
      <w:r w:rsidR="002A4FA7" w:rsidRPr="002A4FA7">
        <w:rPr>
          <w:rFonts w:ascii="Traditional Arabic" w:hAnsi="Traditional Arabic" w:cs="B Lotus" w:hint="cs"/>
          <w:color w:val="000000"/>
          <w:rtl/>
        </w:rPr>
        <w:t>.</w:t>
      </w:r>
      <w:r>
        <w:rPr>
          <w:rFonts w:ascii="Traditional Arabic" w:hAnsi="Traditional Arabic" w:cs="Traditional Arabic"/>
          <w:color w:val="000000"/>
          <w:sz w:val="23"/>
          <w:szCs w:val="23"/>
        </w:rPr>
        <w:t xml:space="preserve"> </w:t>
      </w:r>
      <w:r w:rsidR="00FD68DE" w:rsidRPr="00C13A01">
        <w:rPr>
          <w:rFonts w:ascii="Times New Roman" w:hAnsi="Times New Roman" w:cs="B Lotus" w:hint="cs"/>
          <w:sz w:val="29"/>
          <w:szCs w:val="29"/>
          <w:rtl/>
          <w:lang w:bidi="fa-IR"/>
        </w:rPr>
        <w:t>«خداوند از مؤمنان راضی گردید همان دم که در زیر درخت با تو بیعت کردند».</w:t>
      </w:r>
    </w:p>
    <w:p w:rsidR="00FD68DE" w:rsidRPr="00C13A01" w:rsidRDefault="004754A6" w:rsidP="00786D99">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786D99">
        <w:rPr>
          <w:rFonts w:ascii="QCF_BSML" w:hAnsi="QCF_BSML" w:cs="QCF_BSML"/>
          <w:color w:val="000000"/>
          <w:sz w:val="28"/>
          <w:szCs w:val="28"/>
          <w:rtl/>
        </w:rPr>
        <w:t xml:space="preserve">ﮋ </w:t>
      </w:r>
      <w:r w:rsidRPr="00786D99">
        <w:rPr>
          <w:rFonts w:ascii="QCF_P515" w:hAnsi="QCF_P515" w:cs="QCF_P515"/>
          <w:color w:val="000000"/>
          <w:sz w:val="28"/>
          <w:szCs w:val="28"/>
          <w:rtl/>
        </w:rPr>
        <w:t>ﭑ  ﭒ  ﭓﭔ  ﭕ  ﭖ  ﭗ  ﭘ  ﭙ       ﭚ  ﭛ</w:t>
      </w:r>
      <w:r w:rsidRPr="00786D99">
        <w:rPr>
          <w:rFonts w:ascii="QCF_BSML" w:hAnsi="QCF_BSML" w:cs="QCF_BSML"/>
          <w:color w:val="000000"/>
          <w:sz w:val="28"/>
          <w:szCs w:val="28"/>
          <w:rtl/>
        </w:rPr>
        <w:t xml:space="preserve">ﮊ </w:t>
      </w:r>
      <w:r w:rsidRPr="00786D99">
        <w:rPr>
          <w:rFonts w:ascii="Traditional Arabic" w:hAnsi="Traditional Arabic" w:cs="B Lotus" w:hint="cs"/>
          <w:color w:val="000000"/>
          <w:sz w:val="28"/>
          <w:szCs w:val="28"/>
          <w:rtl/>
        </w:rPr>
        <w:t>(</w:t>
      </w:r>
      <w:r w:rsidRPr="00786D99">
        <w:rPr>
          <w:rFonts w:ascii="Traditional Arabic" w:hAnsi="Traditional Arabic" w:cs="B Lotus"/>
          <w:color w:val="000000"/>
          <w:sz w:val="28"/>
          <w:szCs w:val="28"/>
          <w:rtl/>
        </w:rPr>
        <w:t xml:space="preserve">الفتح: </w:t>
      </w:r>
      <w:r w:rsidRPr="00786D99">
        <w:rPr>
          <w:rFonts w:ascii="Traditional Arabic" w:hAnsi="Traditional Arabic" w:cs="B Lotus" w:hint="cs"/>
          <w:color w:val="000000"/>
          <w:sz w:val="28"/>
          <w:szCs w:val="28"/>
          <w:rtl/>
        </w:rPr>
        <w:t>29)</w:t>
      </w:r>
      <w:r w:rsidR="00786D99" w:rsidRPr="00786D99">
        <w:rPr>
          <w:rFonts w:ascii="Traditional Arabic" w:hAnsi="Traditional Arabic" w:cs="B Lotus" w:hint="cs"/>
          <w:color w:val="000000"/>
          <w:sz w:val="28"/>
          <w:szCs w:val="28"/>
          <w:rtl/>
        </w:rPr>
        <w:t>.</w:t>
      </w:r>
      <w:r w:rsidR="00786D99" w:rsidRPr="00786D99">
        <w:rPr>
          <w:rFonts w:ascii="Traditional Arabic" w:hAnsi="Traditional Arabic" w:cs="Traditional Arabic" w:hint="cs"/>
          <w:color w:val="000000"/>
          <w:sz w:val="28"/>
          <w:szCs w:val="28"/>
          <w:rtl/>
        </w:rPr>
        <w:t xml:space="preserve"> </w:t>
      </w:r>
      <w:r w:rsidR="00FD68DE" w:rsidRPr="00C13A01">
        <w:rPr>
          <w:rFonts w:ascii="Times New Roman" w:hAnsi="Times New Roman" w:cs="B Lotus" w:hint="cs"/>
          <w:sz w:val="29"/>
          <w:szCs w:val="29"/>
          <w:rtl/>
          <w:lang w:bidi="fa-IR"/>
        </w:rPr>
        <w:t>«محمد</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فرستادة خداست، و کسانی که با او هستند در برابر کافران تند و سرسخت و نسبت به یکدیگر مهربان و دلسوزند».</w:t>
      </w:r>
    </w:p>
    <w:p w:rsidR="00DC2198" w:rsidRPr="003314E5" w:rsidRDefault="00FD68DE" w:rsidP="00DC2198">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یکی از آیات که در آخر نازل شده است این است</w:t>
      </w:r>
      <w:r>
        <w:rPr>
          <w:rFonts w:ascii="Times New Roman" w:hAnsi="Times New Roman" w:cs="B Lotus" w:hint="cs"/>
          <w:sz w:val="29"/>
          <w:szCs w:val="29"/>
          <w:rtl/>
          <w:lang w:bidi="fa-IR"/>
        </w:rPr>
        <w:t xml:space="preserve">: </w:t>
      </w:r>
      <w:r w:rsidR="00786D99" w:rsidRPr="00786D99">
        <w:rPr>
          <w:rFonts w:ascii="QCF_BSML" w:hAnsi="QCF_BSML" w:cs="QCF_BSML"/>
          <w:color w:val="000000"/>
          <w:sz w:val="28"/>
          <w:szCs w:val="28"/>
          <w:rtl/>
        </w:rPr>
        <w:t xml:space="preserve">ﮋ </w:t>
      </w:r>
      <w:r w:rsidR="00786D99" w:rsidRPr="00786D99">
        <w:rPr>
          <w:rFonts w:ascii="QCF_P205" w:hAnsi="QCF_P205" w:cs="QCF_P205"/>
          <w:color w:val="000000"/>
          <w:sz w:val="28"/>
          <w:szCs w:val="28"/>
          <w:rtl/>
        </w:rPr>
        <w:t xml:space="preserve">ﯙ  ﯚ  ﯛ  ﯜ   ﯝ  ﯞ  ﯟ  ﯠ  ﯡ  ﯢ    ﯣ  ﯤ  ﯥ  ﯦ  ﯧ  ﯨ  ﯩ  ﯪ  ﯫ   ﯬ  ﯭ  ﯮ   ﯯﯰ  ﯱ   ﯲ  ﯳ  ﯴﯵ   </w:t>
      </w:r>
      <w:r w:rsidR="00786D99" w:rsidRPr="00786D99">
        <w:rPr>
          <w:rFonts w:ascii="QCF_P206" w:hAnsi="QCF_P206" w:cs="QCF_P206"/>
          <w:color w:val="000000"/>
          <w:sz w:val="28"/>
          <w:szCs w:val="28"/>
          <w:rtl/>
        </w:rPr>
        <w:t>ﭑ  ﭒ  ﭓ  ﭔ</w:t>
      </w:r>
      <w:r w:rsidR="00786D99" w:rsidRPr="00786D99">
        <w:rPr>
          <w:rFonts w:ascii="QCF_BSML" w:hAnsi="QCF_BSML" w:cs="QCF_BSML"/>
          <w:color w:val="000000"/>
          <w:sz w:val="28"/>
          <w:szCs w:val="28"/>
          <w:rtl/>
        </w:rPr>
        <w:t>ﮊ</w:t>
      </w:r>
      <w:r w:rsidR="00786D99" w:rsidRPr="00786D99">
        <w:rPr>
          <w:rFonts w:ascii="Arial" w:hAnsi="Arial" w:cs="B Lotus"/>
          <w:color w:val="000000"/>
          <w:sz w:val="28"/>
          <w:szCs w:val="28"/>
          <w:rtl/>
        </w:rPr>
        <w:t xml:space="preserve"> </w:t>
      </w:r>
      <w:r w:rsidR="00786D99" w:rsidRPr="00786D99">
        <w:rPr>
          <w:rFonts w:ascii="Traditional Arabic" w:hAnsi="Traditional Arabic" w:cs="B Lotus" w:hint="cs"/>
          <w:color w:val="000000"/>
          <w:sz w:val="28"/>
          <w:szCs w:val="28"/>
          <w:rtl/>
        </w:rPr>
        <w:t>(</w:t>
      </w:r>
      <w:r w:rsidR="00786D99" w:rsidRPr="00786D99">
        <w:rPr>
          <w:rFonts w:ascii="Traditional Arabic" w:hAnsi="Traditional Arabic" w:cs="B Lotus"/>
          <w:color w:val="000000"/>
          <w:sz w:val="28"/>
          <w:szCs w:val="28"/>
          <w:rtl/>
        </w:rPr>
        <w:t>التوب</w:t>
      </w:r>
      <w:r w:rsidR="00786D99" w:rsidRPr="00786D99">
        <w:rPr>
          <w:rFonts w:ascii="Traditional Arabic" w:hAnsi="Traditional Arabic" w:cs="B Lotus" w:hint="cs"/>
          <w:color w:val="000000"/>
          <w:sz w:val="28"/>
          <w:szCs w:val="28"/>
          <w:rtl/>
        </w:rPr>
        <w:t>ه</w:t>
      </w:r>
      <w:r w:rsidR="00786D99" w:rsidRPr="00786D99">
        <w:rPr>
          <w:rFonts w:ascii="Traditional Arabic" w:hAnsi="Traditional Arabic" w:cs="B Lotus"/>
          <w:color w:val="000000"/>
          <w:sz w:val="28"/>
          <w:szCs w:val="28"/>
          <w:rtl/>
        </w:rPr>
        <w:t>: ١١٧</w:t>
      </w:r>
      <w:r w:rsidR="00786D99" w:rsidRPr="00786D99">
        <w:rPr>
          <w:rFonts w:ascii="Traditional Arabic" w:hAnsi="Traditional Arabic" w:cs="B Lotus" w:hint="cs"/>
          <w:color w:val="000000"/>
          <w:sz w:val="28"/>
          <w:szCs w:val="28"/>
          <w:rtl/>
        </w:rPr>
        <w:t>-</w:t>
      </w:r>
      <w:r w:rsidR="00786D99" w:rsidRPr="00786D99">
        <w:rPr>
          <w:rFonts w:ascii="Traditional Arabic" w:hAnsi="Traditional Arabic" w:cs="B Lotus"/>
          <w:color w:val="000000"/>
          <w:sz w:val="28"/>
          <w:szCs w:val="28"/>
          <w:rtl/>
        </w:rPr>
        <w:t>١١٨</w:t>
      </w:r>
      <w:r w:rsidR="00786D99" w:rsidRPr="00786D99">
        <w:rPr>
          <w:rFonts w:ascii="Traditional Arabic" w:hAnsi="Traditional Arabic" w:cs="B Lotus" w:hint="cs"/>
          <w:color w:val="000000"/>
          <w:sz w:val="28"/>
          <w:szCs w:val="28"/>
          <w:rtl/>
        </w:rPr>
        <w:t>)</w:t>
      </w:r>
      <w:r w:rsidR="00786D99" w:rsidRPr="00786D99">
        <w:rPr>
          <w:rFonts w:ascii="Traditional Arabic" w:hAnsi="Traditional Arabic" w:cs="B Lotus" w:hint="cs"/>
          <w:color w:val="000000"/>
          <w:sz w:val="28"/>
          <w:szCs w:val="28"/>
          <w:rtl/>
          <w:lang w:bidi="ar-YE"/>
        </w:rPr>
        <w:t>.</w:t>
      </w:r>
      <w:r w:rsidR="00DC2198">
        <w:rPr>
          <w:rFonts w:ascii="Times New Roman" w:hAnsi="Times New Roman" w:cs="B Lotus" w:hint="cs"/>
          <w:sz w:val="29"/>
          <w:szCs w:val="29"/>
          <w:rtl/>
          <w:lang w:bidi="fa-IR"/>
        </w:rPr>
        <w:t xml:space="preserve"> </w:t>
      </w:r>
      <w:r w:rsidR="00DC2198" w:rsidRPr="003314E5">
        <w:rPr>
          <w:rFonts w:ascii="Times New Roman" w:hAnsi="Times New Roman" w:cs="B Lotus" w:hint="cs"/>
          <w:sz w:val="29"/>
          <w:szCs w:val="29"/>
          <w:rtl/>
          <w:lang w:bidi="fa-IR"/>
        </w:rPr>
        <w:t>«</w:t>
      </w:r>
      <w:r w:rsidR="00DC2198" w:rsidRPr="003314E5">
        <w:rPr>
          <w:rFonts w:ascii="Tahoma" w:hAnsi="Tahoma" w:cs="B Lotus"/>
          <w:sz w:val="29"/>
          <w:szCs w:val="29"/>
          <w:rtl/>
        </w:rPr>
        <w:t>مسلما خداوند رحمت خود را شامل حال پيامبر و مهاجران و انصار، كه در زمان عسرت و شدت (در جنگ تبوك) از او پيروى كردند، نمود; بعد از آنكه نزديك بود دلهاى گروهى از آنها، از حق منحرف شود (و از ميدان جنگ بازگردند); سپس خدا توبه آنها را پذيرفت، كه او نسبت به آنان مهربان و رحيم است! (همچنين) آن سه نفر كه (از شركت در جنگ تبوك) تخلف جستند</w:t>
      </w:r>
      <w:r w:rsidR="00DC2198" w:rsidRPr="003314E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منظور از روزگار سخت غزوه تبوک است و کلمه مهاجرین در این جا شامل همه مهاجرین می‌شود و هیچ یک از مهاجرین از شرکت در این غزوه باز نماند مگر افراد ناتوان و یا کسانی که با وجود علاقه شدید به شرکت در جنگ به دستور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مدینه باقی ماندند.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از غزوه تبوک بازگشت فرمود: در مدینه افرادی هستند که شما هر آنچه مسیر و راهی را طی کرده‌اید آنها در پاداش با شما شریک هستند ... آنها می‌خواستند در جنگ شرکت کنند اما م</w:t>
      </w:r>
      <w:r w:rsidR="00CE2F66">
        <w:rPr>
          <w:rFonts w:ascii="Times New Roman" w:hAnsi="Times New Roman" w:cs="B Lotus" w:hint="cs"/>
          <w:sz w:val="29"/>
          <w:szCs w:val="29"/>
          <w:rtl/>
          <w:lang w:bidi="fa-IR"/>
        </w:rPr>
        <w:t>عذو</w:t>
      </w:r>
      <w:r w:rsidR="002134E1">
        <w:rPr>
          <w:rFonts w:ascii="Times New Roman" w:hAnsi="Times New Roman" w:cs="B Lotus" w:hint="cs"/>
          <w:sz w:val="29"/>
          <w:szCs w:val="29"/>
          <w:rtl/>
          <w:lang w:bidi="fa-IR"/>
        </w:rPr>
        <w:t>ر بودند.</w:t>
      </w:r>
    </w:p>
    <w:p w:rsidR="00FD68DE" w:rsidRPr="00C13A01" w:rsidRDefault="00FD68DE" w:rsidP="008534DB">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فتح الباری آمده که مهلب گفت این حدیث را این آیه تأیید می‌کند که</w:t>
      </w:r>
      <w:r>
        <w:rPr>
          <w:rFonts w:ascii="Times New Roman" w:hAnsi="Times New Roman" w:cs="B Lotus" w:hint="cs"/>
          <w:sz w:val="29"/>
          <w:szCs w:val="29"/>
          <w:rtl/>
          <w:lang w:bidi="fa-IR"/>
        </w:rPr>
        <w:t xml:space="preserve">: </w:t>
      </w:r>
      <w:r w:rsidR="004754A6">
        <w:rPr>
          <w:rFonts w:ascii="QCF_BSML" w:hAnsi="QCF_BSML" w:cs="QCF_BSML"/>
          <w:color w:val="000000"/>
          <w:sz w:val="29"/>
          <w:szCs w:val="29"/>
          <w:rtl/>
        </w:rPr>
        <w:t xml:space="preserve">ﮋ </w:t>
      </w:r>
      <w:r w:rsidR="004754A6">
        <w:rPr>
          <w:rFonts w:ascii="QCF_P094" w:hAnsi="QCF_P094" w:cs="QCF_P094"/>
          <w:color w:val="000000"/>
          <w:sz w:val="29"/>
          <w:szCs w:val="29"/>
          <w:rtl/>
        </w:rPr>
        <w:t xml:space="preserve">ﭑ  ﭒ  ﭓ  ﭔ  ﭕ  ﭖ  ﭗ  ﭘ  ﭙ    </w:t>
      </w:r>
      <w:r w:rsidR="004754A6">
        <w:rPr>
          <w:rFonts w:ascii="QCF_BSML" w:hAnsi="QCF_BSML" w:cs="QCF_BSML"/>
          <w:color w:val="000000"/>
          <w:sz w:val="29"/>
          <w:szCs w:val="29"/>
          <w:rtl/>
        </w:rPr>
        <w:t>ﮊ</w:t>
      </w:r>
      <w:r w:rsidR="004754A6" w:rsidRPr="003314E5">
        <w:rPr>
          <w:rFonts w:ascii="Arial" w:hAnsi="Arial" w:cs="B Lotus"/>
          <w:color w:val="000000"/>
          <w:sz w:val="18"/>
          <w:szCs w:val="18"/>
          <w:rtl/>
        </w:rPr>
        <w:t xml:space="preserve"> </w:t>
      </w:r>
      <w:r w:rsidR="004754A6" w:rsidRPr="003314E5">
        <w:rPr>
          <w:rFonts w:ascii="Traditional Arabic" w:hAnsi="Traditional Arabic" w:cs="B Lotus" w:hint="cs"/>
          <w:color w:val="000000"/>
          <w:rtl/>
        </w:rPr>
        <w:t>(</w:t>
      </w:r>
      <w:r w:rsidR="004754A6" w:rsidRPr="003314E5">
        <w:rPr>
          <w:rFonts w:ascii="Traditional Arabic" w:hAnsi="Traditional Arabic" w:cs="B Lotus"/>
          <w:color w:val="000000"/>
          <w:rtl/>
        </w:rPr>
        <w:t>النساء: ٩٥</w:t>
      </w:r>
      <w:r w:rsidR="004754A6" w:rsidRPr="003314E5">
        <w:rPr>
          <w:rFonts w:ascii="Traditional Arabic" w:hAnsi="Traditional Arabic" w:cs="B Lotus" w:hint="cs"/>
          <w:color w:val="000000"/>
          <w:rtl/>
        </w:rPr>
        <w:t>)</w:t>
      </w:r>
      <w:r w:rsidR="003314E5" w:rsidRPr="003314E5">
        <w:rPr>
          <w:rFonts w:ascii="Traditional Arabic" w:hAnsi="Traditional Arabic" w:cs="B Lotus" w:hint="cs"/>
          <w:color w:val="000000"/>
          <w:rtl/>
        </w:rPr>
        <w:t>.</w:t>
      </w:r>
      <w:r w:rsidR="004754A6" w:rsidRPr="003314E5">
        <w:rPr>
          <w:rFonts w:ascii="Traditional Arabic" w:hAnsi="Traditional Arabic" w:cs="B Lotus" w:hint="cs"/>
          <w:color w:val="000000"/>
          <w:rtl/>
        </w:rPr>
        <w:t xml:space="preserve"> </w:t>
      </w:r>
      <w:r w:rsidRPr="007D5A7D">
        <w:rPr>
          <w:rFonts w:ascii="Times New Roman" w:hAnsi="Times New Roman" w:cs="B Lotus" w:hint="cs"/>
          <w:sz w:val="29"/>
          <w:szCs w:val="29"/>
          <w:rtl/>
          <w:lang w:bidi="fa-IR"/>
        </w:rPr>
        <w:t>«</w:t>
      </w:r>
      <w:r w:rsidR="007D5A7D" w:rsidRPr="007D5A7D">
        <w:rPr>
          <w:rFonts w:ascii="Tahoma" w:hAnsi="Tahoma" w:cs="B Lotus"/>
          <w:sz w:val="29"/>
          <w:szCs w:val="29"/>
          <w:rtl/>
        </w:rPr>
        <w:t>(هرگز) افراد باايمانى كه بدون بيمارى و ناراحتى، از جهاد بازنشستند، با مجاهدانى كه در راه خدا با مال و جان خود جهاد كردند، يكسان نيستند</w:t>
      </w:r>
      <w:r w:rsidRPr="007D5A7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نکته بسیار زیبا و به جایی است و بنابراین کسی به دستور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00FC37D5">
        <w:rPr>
          <w:rFonts w:ascii="Times New Roman" w:hAnsi="Times New Roman" w:cs="B Lotus" w:hint="cs"/>
          <w:sz w:val="29"/>
          <w:szCs w:val="29"/>
          <w:rtl/>
          <w:lang w:bidi="fa-IR"/>
        </w:rPr>
        <w:t xml:space="preserve"> در جهاد </w:t>
      </w:r>
      <w:r w:rsidRPr="00C13A01">
        <w:rPr>
          <w:rFonts w:ascii="Times New Roman" w:hAnsi="Times New Roman" w:cs="B Lotus" w:hint="cs"/>
          <w:sz w:val="29"/>
          <w:szCs w:val="29"/>
          <w:rtl/>
          <w:lang w:bidi="fa-IR"/>
        </w:rPr>
        <w:t>شرکت نکرده به طریق اولی دارای فضل و برتری است. و در این آیه و در آیات دیگری عموم مهاجرین مورد ستایش قرار گرفته‌اند. و همچنین این آیه</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انصار را شامل می‌شود که در جنگ تبوک شرکت کردند و نیز شامل سه نفری می‌شود که از جنگ بازمانده بودند و افرادی را که توانایی شرکت را نداشتند نیز در برمی‌گیرد. و در حدیث صحیح آمده است که کعب</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مالک که یکی از سه نفری بود که در جنگ شرکت نکرده بودند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میان مردم می‌رفتم و در میان آنها به گشت و گذار می‌پرداختم می‌دیدم که هیچ کس در مدینه نمانده به جز افرادی که منافق بودند و کسانی که به علت ناتوانی خداوند آنها را معذور قرار داده بود، به خاطر این ناراحت می‌شدم.</w:t>
      </w:r>
    </w:p>
    <w:p w:rsidR="00FD68DE" w:rsidRPr="00C13A01" w:rsidRDefault="00FD68DE" w:rsidP="008534DB">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آنچه از این برمی‌آید این است که منافقان همه قبل از واقعه تبوک شناخته شده بودند و سپس آنها به خاطر آن که بدون عذر در جنگ شرکت نکردند و توبه نکردند بیشتر معلوم شدند و سپس سورة براءه نازل شد و آنها را رسوا کرد پس معلوم می‌شود که منافقین همه قبل از وفات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دقیقاً مشخص بوده‌اند، اما اینکه خداوند فرموده است</w:t>
      </w:r>
      <w:r>
        <w:rPr>
          <w:rFonts w:ascii="Times New Roman" w:hAnsi="Times New Roman" w:cs="B Lotus" w:hint="cs"/>
          <w:sz w:val="29"/>
          <w:szCs w:val="29"/>
          <w:rtl/>
          <w:lang w:bidi="fa-IR"/>
        </w:rPr>
        <w:t xml:space="preserve">: </w:t>
      </w:r>
      <w:r w:rsidR="004754A6" w:rsidRPr="008534DB">
        <w:rPr>
          <w:rFonts w:ascii="QCF_BSML" w:hAnsi="QCF_BSML" w:cs="QCF_BSML"/>
          <w:color w:val="000000"/>
          <w:sz w:val="28"/>
          <w:szCs w:val="28"/>
          <w:rtl/>
        </w:rPr>
        <w:t xml:space="preserve">ﮋ </w:t>
      </w:r>
      <w:r w:rsidR="004754A6" w:rsidRPr="008534DB">
        <w:rPr>
          <w:rFonts w:ascii="QCF_P203" w:hAnsi="QCF_P203" w:cs="QCF_P203"/>
          <w:color w:val="000000"/>
          <w:sz w:val="28"/>
          <w:szCs w:val="28"/>
          <w:rtl/>
        </w:rPr>
        <w:t xml:space="preserve">ﭹ   ﭺﭻ   ﭼ  ﭽﭾ  </w:t>
      </w:r>
      <w:r w:rsidR="004754A6" w:rsidRPr="008534DB">
        <w:rPr>
          <w:rFonts w:ascii="QCF_BSML" w:hAnsi="QCF_BSML" w:cs="QCF_BSML"/>
          <w:color w:val="000000"/>
          <w:sz w:val="28"/>
          <w:szCs w:val="28"/>
          <w:rtl/>
        </w:rPr>
        <w:t>ﮊ</w:t>
      </w:r>
      <w:r w:rsidR="004754A6" w:rsidRPr="008534DB">
        <w:rPr>
          <w:rFonts w:ascii="Arial" w:hAnsi="Arial" w:cs="B Lotus"/>
          <w:color w:val="000000"/>
          <w:sz w:val="28"/>
          <w:szCs w:val="28"/>
          <w:rtl/>
        </w:rPr>
        <w:t xml:space="preserve"> </w:t>
      </w:r>
      <w:r w:rsidR="004754A6" w:rsidRPr="008534DB">
        <w:rPr>
          <w:rFonts w:ascii="Traditional Arabic" w:hAnsi="Traditional Arabic" w:cs="B Lotus" w:hint="cs"/>
          <w:color w:val="000000"/>
          <w:sz w:val="28"/>
          <w:szCs w:val="28"/>
          <w:rtl/>
        </w:rPr>
        <w:t>(</w:t>
      </w:r>
      <w:r w:rsidR="004754A6" w:rsidRPr="008534DB">
        <w:rPr>
          <w:rFonts w:ascii="Traditional Arabic" w:hAnsi="Traditional Arabic" w:cs="B Lotus"/>
          <w:color w:val="000000"/>
          <w:sz w:val="28"/>
          <w:szCs w:val="28"/>
          <w:rtl/>
        </w:rPr>
        <w:t>التوب</w:t>
      </w:r>
      <w:r w:rsidR="008534DB" w:rsidRPr="008534DB">
        <w:rPr>
          <w:rFonts w:ascii="Traditional Arabic" w:hAnsi="Traditional Arabic" w:cs="B Lotus" w:hint="cs"/>
          <w:color w:val="000000"/>
          <w:sz w:val="28"/>
          <w:szCs w:val="28"/>
          <w:rtl/>
        </w:rPr>
        <w:t>ه</w:t>
      </w:r>
      <w:r w:rsidR="004754A6" w:rsidRPr="008534DB">
        <w:rPr>
          <w:rFonts w:ascii="Traditional Arabic" w:hAnsi="Traditional Arabic" w:cs="B Lotus"/>
          <w:color w:val="000000"/>
          <w:sz w:val="28"/>
          <w:szCs w:val="28"/>
          <w:rtl/>
        </w:rPr>
        <w:t>: ١٠١</w:t>
      </w:r>
      <w:r w:rsidR="004754A6" w:rsidRPr="008534DB">
        <w:rPr>
          <w:rFonts w:ascii="Traditional Arabic" w:hAnsi="Traditional Arabic" w:cs="B Lotus" w:hint="cs"/>
          <w:color w:val="000000"/>
          <w:sz w:val="28"/>
          <w:szCs w:val="28"/>
          <w:rtl/>
        </w:rPr>
        <w:t>)</w:t>
      </w:r>
      <w:r w:rsidR="008534DB" w:rsidRPr="008534DB">
        <w:rPr>
          <w:rFonts w:ascii="Traditional Arabic" w:hAnsi="Traditional Arabic" w:cs="B Lotus" w:hint="cs"/>
          <w:color w:val="000000"/>
          <w:sz w:val="28"/>
          <w:szCs w:val="28"/>
          <w:rtl/>
        </w:rPr>
        <w:t>.</w:t>
      </w:r>
      <w:r w:rsidR="004754A6" w:rsidRPr="008534DB">
        <w:rPr>
          <w:rFonts w:ascii="Traditional Arabic" w:hAnsi="Traditional Arabic" w:cs="B Lotus"/>
          <w:color w:val="000000"/>
          <w:sz w:val="23"/>
          <w:szCs w:val="23"/>
        </w:rPr>
        <w:t xml:space="preserve"> </w:t>
      </w:r>
      <w:r w:rsidR="008534DB">
        <w:rPr>
          <w:rFonts w:ascii="Times New Roman" w:hAnsi="Times New Roman" w:cs="B Lotus" w:hint="cs"/>
          <w:sz w:val="29"/>
          <w:szCs w:val="29"/>
          <w:rtl/>
          <w:lang w:bidi="fa-IR"/>
        </w:rPr>
        <w:t>«تو آنها را نمی‌شناسی و ما آنها را می‌شناس</w:t>
      </w:r>
      <w:r w:rsidRPr="00C13A01">
        <w:rPr>
          <w:rFonts w:ascii="Times New Roman" w:hAnsi="Times New Roman" w:cs="B Lotus" w:hint="cs"/>
          <w:sz w:val="29"/>
          <w:szCs w:val="29"/>
          <w:rtl/>
          <w:lang w:bidi="fa-IR"/>
        </w:rPr>
        <w:t>یم ».</w:t>
      </w:r>
    </w:p>
    <w:p w:rsidR="00FD68DE" w:rsidRPr="00C13A01" w:rsidRDefault="00FD68DE" w:rsidP="00DC219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دقیق و قطعاً آنها را می‌داند، یعنی شاید در میان کسانی که متهم به نفاق بوده‌اند افرادی بوده که در حقیقت منافق نبوده‌اند، و خداوند می‌فرماید</w:t>
      </w:r>
      <w:r>
        <w:rPr>
          <w:rFonts w:ascii="Times New Roman" w:hAnsi="Times New Roman" w:cs="B Lotus" w:hint="cs"/>
          <w:sz w:val="29"/>
          <w:szCs w:val="29"/>
          <w:rtl/>
          <w:lang w:bidi="fa-IR"/>
        </w:rPr>
        <w:t xml:space="preserve">: </w:t>
      </w:r>
      <w:r w:rsidR="004754A6" w:rsidRPr="008534DB">
        <w:rPr>
          <w:rFonts w:ascii="QCF_BSML" w:hAnsi="QCF_BSML" w:cs="QCF_BSML"/>
          <w:color w:val="000000"/>
          <w:sz w:val="28"/>
          <w:szCs w:val="28"/>
          <w:rtl/>
        </w:rPr>
        <w:t>ﮋ</w:t>
      </w:r>
      <w:r w:rsidR="004754A6" w:rsidRPr="008534DB">
        <w:rPr>
          <w:rFonts w:ascii="QCF_P510" w:hAnsi="QCF_P510" w:cs="QCF_P510"/>
          <w:color w:val="000000"/>
          <w:sz w:val="28"/>
          <w:szCs w:val="28"/>
          <w:rtl/>
        </w:rPr>
        <w:t>ﭗﭘ ﭙ ﭚﭛ</w:t>
      </w:r>
      <w:r w:rsidR="004754A6" w:rsidRPr="008534DB">
        <w:rPr>
          <w:rFonts w:ascii="QCF_BSML" w:hAnsi="QCF_BSML" w:cs="QCF_BSML"/>
          <w:color w:val="000000"/>
          <w:sz w:val="28"/>
          <w:szCs w:val="28"/>
          <w:rtl/>
        </w:rPr>
        <w:t>ﮊ</w:t>
      </w:r>
      <w:r w:rsidR="004754A6" w:rsidRPr="008534DB">
        <w:rPr>
          <w:rFonts w:ascii="Arial" w:hAnsi="Arial" w:cs="B Lotus"/>
          <w:color w:val="000000"/>
          <w:sz w:val="28"/>
          <w:szCs w:val="28"/>
          <w:rtl/>
        </w:rPr>
        <w:t xml:space="preserve"> </w:t>
      </w:r>
      <w:r w:rsidR="008534DB" w:rsidRPr="008534DB">
        <w:rPr>
          <w:rFonts w:ascii="Traditional Arabic" w:hAnsi="Traditional Arabic" w:cs="B Lotus" w:hint="cs"/>
          <w:color w:val="000000"/>
          <w:sz w:val="28"/>
          <w:szCs w:val="28"/>
          <w:rtl/>
        </w:rPr>
        <w:t>(</w:t>
      </w:r>
      <w:r w:rsidR="004754A6" w:rsidRPr="008534DB">
        <w:rPr>
          <w:rFonts w:ascii="Traditional Arabic" w:hAnsi="Traditional Arabic" w:cs="B Lotus"/>
          <w:color w:val="000000"/>
          <w:sz w:val="28"/>
          <w:szCs w:val="28"/>
          <w:rtl/>
        </w:rPr>
        <w:t>محمد: ٣٠</w:t>
      </w:r>
      <w:r w:rsidR="008534DB" w:rsidRPr="008534DB">
        <w:rPr>
          <w:rFonts w:ascii="Times New Roman" w:hAnsi="Times New Roman" w:cs="B Lotus" w:hint="cs"/>
          <w:sz w:val="28"/>
          <w:szCs w:val="28"/>
          <w:rtl/>
          <w:lang w:bidi="fa-IR"/>
        </w:rPr>
        <w:t>).</w:t>
      </w:r>
      <w:r w:rsidR="004754A6" w:rsidRPr="008534DB">
        <w:rPr>
          <w:rFonts w:ascii="Times New Roman" w:hAnsi="Times New Roman" w:cs="B Lotus" w:hint="cs"/>
          <w:b/>
          <w:bCs/>
          <w:sz w:val="28"/>
          <w:szCs w:val="28"/>
          <w:rtl/>
          <w:lang w:bidi="fa-IR"/>
        </w:rPr>
        <w:t xml:space="preserve"> </w:t>
      </w:r>
      <w:r w:rsidRPr="00DC2198">
        <w:rPr>
          <w:rFonts w:ascii="Times New Roman" w:hAnsi="Times New Roman" w:cs="B Lotus" w:hint="cs"/>
          <w:sz w:val="29"/>
          <w:szCs w:val="29"/>
          <w:rtl/>
          <w:lang w:bidi="fa-IR"/>
        </w:rPr>
        <w:t>«</w:t>
      </w:r>
      <w:r w:rsidR="00DC2198" w:rsidRPr="00DC2198">
        <w:rPr>
          <w:rFonts w:ascii="Tahoma" w:hAnsi="Tahoma" w:cs="B Lotus"/>
          <w:sz w:val="29"/>
          <w:szCs w:val="29"/>
          <w:rtl/>
        </w:rPr>
        <w:t>هر چند مى‏توانى آنها را از طرز سخنانشان بشناسى</w:t>
      </w:r>
      <w:r w:rsidRPr="00DC219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سورة براءه و دیگر سوره‌ها اوصاف گروهی از منافقان به صراحت بیان شده است و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گروهی از آنان را مشخص کرد، پس احتمال دارد که خداوند بعد از آن که فرمود (لا</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تعلمهم) تو آنها را نمی‌شناسی، همه را به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شناساند.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 هر حال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قبل از وفات خویش منافقان را می‌شناخت بعضی را قطعاً می‌دانست که منافق هستند و در مورد بعضی گمان داشت که منافق می‌باشند و بعضی متهم به نفاق بودند، و هیچ منافقی باقی نمانده بود که متهم به نفاق نباشد </w:t>
      </w:r>
      <w:r w:rsidRPr="00DC2198">
        <w:rPr>
          <w:rFonts w:ascii="Times New Roman" w:hAnsi="Times New Roman" w:cs="B Lotus" w:hint="cs"/>
          <w:spacing w:val="-4"/>
          <w:sz w:val="29"/>
          <w:szCs w:val="29"/>
          <w:rtl/>
          <w:lang w:bidi="fa-IR"/>
        </w:rPr>
        <w:t>و اصلاً پیامبر او را نشناخته باشد، و از آن جا که منافقین اندک و خوار بودند و مردم از آنها نفرت داشتند در زمان وفات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نتوانستند کوچکترین حرکتی بکنند، و وقتی آنها اینگونه بودند هیچ یک از آنها نمی‌توانست از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حدیثی روایت کند چون می‌دانست اگر حدیثی از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روایت کند بیشتر در معرض اتهام قرار می‌گیرد و ممکن است برخورد ناخوشایندی با او انجام شود، سیره‌نگاران و مؤرخین گروهی از منافقان را نام برده‌اند که هیچ یک از آنها از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حدیث روایت نکرده است، و همه کسانی که از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حدیث روایت کرده‌اند در میان اصحاب معروف و شناخته شده بودند که از برگزیده‌گان می‌باشند.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با وفات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ماهیت بادیه‌نشینان پرده برداشت و منافقان آنها مرتد شدند، بنابراین آنها از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شمرده نمی‌شوند و آن دسته از آنان که بعد از ارتداد دوباره اسلام آوردند از تابعین به شمار می‌آیند.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در مورد مسلمانانی که در فتح مکه مسلمان شدند مردم به اشتباه می‌روند و می‌گویند چگونه معقول است که همه آنها یک روزه مؤمن باشند با اینکه آنها زمانی اسلام آوردند که مغلوب شدند و دیدند که اگر بر  كفر و شرک خود باقی بمانند منافع دنیوی خود را از دست خواهند داد. اما درست این است که اسلام از همان آغاز مردم را تحت تأثیر قرار می‌داد و قوت اثرگذاری آن زیاد بود و امور ذیل دلیلی است بر این مطلب</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اینکه خداوند در مورد آنها می‌گوید که آنها می‌گفتند</w:t>
      </w:r>
      <w:r>
        <w:rPr>
          <w:rFonts w:ascii="Times New Roman" w:hAnsi="Times New Roman" w:cs="B Lotus" w:hint="cs"/>
          <w:sz w:val="29"/>
          <w:szCs w:val="29"/>
          <w:rtl/>
          <w:lang w:bidi="fa-IR"/>
        </w:rPr>
        <w:t xml:space="preserve">: </w:t>
      </w:r>
      <w:r w:rsidR="00DC2198" w:rsidRPr="00DC2198">
        <w:rPr>
          <w:rFonts w:ascii="QCF_BSML" w:hAnsi="QCF_BSML" w:cs="QCF_BSML"/>
          <w:color w:val="000000"/>
          <w:sz w:val="28"/>
          <w:szCs w:val="28"/>
          <w:rtl/>
        </w:rPr>
        <w:t xml:space="preserve">ﮋ </w:t>
      </w:r>
      <w:r w:rsidR="00DC2198" w:rsidRPr="00DC2198">
        <w:rPr>
          <w:rFonts w:ascii="QCF_P479" w:hAnsi="QCF_P479" w:cs="QCF_P479"/>
          <w:color w:val="000000"/>
          <w:sz w:val="28"/>
          <w:szCs w:val="28"/>
          <w:rtl/>
        </w:rPr>
        <w:t xml:space="preserve">ﮰ  ﮱ  ﯓ  ﯔ   ﯕ  ﯖ    ﯗ   ﯘ  ﯙ  </w:t>
      </w:r>
      <w:r w:rsidR="00DC2198" w:rsidRPr="00DC2198">
        <w:rPr>
          <w:rFonts w:ascii="QCF_BSML" w:hAnsi="QCF_BSML" w:cs="QCF_BSML"/>
          <w:color w:val="000000"/>
          <w:sz w:val="28"/>
          <w:szCs w:val="28"/>
          <w:rtl/>
        </w:rPr>
        <w:t>ﮊ</w:t>
      </w:r>
      <w:r w:rsidR="00DC2198" w:rsidRPr="00DC2198">
        <w:rPr>
          <w:rFonts w:ascii="Arial" w:hAnsi="Arial" w:cs="Arial"/>
          <w:color w:val="000000"/>
          <w:sz w:val="28"/>
          <w:szCs w:val="28"/>
          <w:rtl/>
        </w:rPr>
        <w:t xml:space="preserve"> </w:t>
      </w:r>
      <w:r w:rsidR="00DC2198" w:rsidRPr="00DC2198">
        <w:rPr>
          <w:rFonts w:ascii="Traditional Arabic" w:hAnsi="Traditional Arabic" w:cs="B Lotus" w:hint="cs"/>
          <w:color w:val="000000"/>
          <w:sz w:val="28"/>
          <w:szCs w:val="28"/>
          <w:rtl/>
        </w:rPr>
        <w:t>(</w:t>
      </w:r>
      <w:r w:rsidR="00DC2198" w:rsidRPr="00DC2198">
        <w:rPr>
          <w:rFonts w:ascii="Traditional Arabic" w:hAnsi="Traditional Arabic" w:cs="B Lotus"/>
          <w:color w:val="000000"/>
          <w:sz w:val="28"/>
          <w:szCs w:val="28"/>
          <w:rtl/>
        </w:rPr>
        <w:t>فصلت: ٢٦</w:t>
      </w:r>
      <w:r w:rsidR="00DC2198" w:rsidRPr="00DC2198">
        <w:rPr>
          <w:rFonts w:ascii="Traditional Arabic" w:hAnsi="Traditional Arabic" w:cs="B Lotus" w:hint="cs"/>
          <w:color w:val="000000"/>
          <w:sz w:val="28"/>
          <w:szCs w:val="28"/>
          <w:rtl/>
        </w:rPr>
        <w:t>).</w:t>
      </w:r>
    </w:p>
    <w:p w:rsidR="00FD68DE" w:rsidRPr="009C05A3" w:rsidRDefault="00FD68DE" w:rsidP="009C05A3">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9C05A3">
        <w:rPr>
          <w:rFonts w:ascii="Times New Roman" w:hAnsi="Times New Roman" w:cs="B Lotus" w:hint="cs"/>
          <w:sz w:val="29"/>
          <w:szCs w:val="29"/>
          <w:rtl/>
          <w:lang w:bidi="fa-IR"/>
        </w:rPr>
        <w:t>«</w:t>
      </w:r>
      <w:r w:rsidR="009C05A3" w:rsidRPr="009C05A3">
        <w:rPr>
          <w:rFonts w:ascii="Tahoma" w:hAnsi="Tahoma" w:cs="B Lotus"/>
          <w:sz w:val="29"/>
          <w:szCs w:val="29"/>
          <w:rtl/>
        </w:rPr>
        <w:t>كافران گفتند: گوش به اين قرآن فراندهيد; و به هنگام تلاوت آن جنجال كنيد، شايد پيروز شويد!»</w:t>
      </w:r>
      <w:r w:rsidR="009C05A3" w:rsidRPr="009C05A3">
        <w:rPr>
          <w:rFonts w:ascii="Tahoma" w:hAnsi="Tahoma" w:cs="B Lotus" w:hint="cs"/>
          <w:sz w:val="29"/>
          <w:szCs w:val="29"/>
          <w:rtl/>
        </w:rPr>
        <w:t>.</w:t>
      </w:r>
    </w:p>
    <w:p w:rsidR="00FD68DE" w:rsidRPr="00C13A01" w:rsidRDefault="00FD68DE" w:rsidP="009C05A3">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DC2198" w:rsidRPr="00DC2198">
        <w:rPr>
          <w:rFonts w:ascii="QCF_BSML" w:hAnsi="QCF_BSML" w:cs="QCF_BSML"/>
          <w:color w:val="000000"/>
          <w:sz w:val="28"/>
          <w:szCs w:val="28"/>
          <w:rtl/>
        </w:rPr>
        <w:t>ﮋ</w:t>
      </w:r>
      <w:r w:rsidR="00DC2198" w:rsidRPr="00DC2198">
        <w:rPr>
          <w:rFonts w:ascii="QCF_P363" w:hAnsi="QCF_P363" w:cs="QCF_P363"/>
          <w:color w:val="000000"/>
          <w:sz w:val="28"/>
          <w:szCs w:val="28"/>
          <w:rtl/>
        </w:rPr>
        <w:t>ﯛ  ﯜ   ﯝ  ﯞ  ﯟ  ﯠ ﯡ  ﯢ  ﯣ</w:t>
      </w:r>
      <w:r w:rsidR="00DC2198" w:rsidRPr="00DC2198">
        <w:rPr>
          <w:rFonts w:ascii="QCF_BSML" w:hAnsi="QCF_BSML" w:cs="QCF_BSML"/>
          <w:color w:val="000000"/>
          <w:sz w:val="28"/>
          <w:szCs w:val="28"/>
          <w:rtl/>
        </w:rPr>
        <w:t>ﮊ</w:t>
      </w:r>
      <w:r w:rsidR="00DC2198" w:rsidRPr="00DC2198">
        <w:rPr>
          <w:rFonts w:ascii="Arial" w:hAnsi="Arial" w:cs="B Lotus"/>
          <w:color w:val="000000"/>
          <w:sz w:val="28"/>
          <w:szCs w:val="28"/>
          <w:rtl/>
        </w:rPr>
        <w:t xml:space="preserve"> </w:t>
      </w:r>
      <w:r w:rsidR="00DC2198" w:rsidRPr="00DC2198">
        <w:rPr>
          <w:rFonts w:ascii="Traditional Arabic" w:hAnsi="Traditional Arabic" w:cs="B Lotus" w:hint="cs"/>
          <w:color w:val="000000"/>
          <w:sz w:val="28"/>
          <w:szCs w:val="28"/>
          <w:rtl/>
        </w:rPr>
        <w:t>(</w:t>
      </w:r>
      <w:r w:rsidR="00DC2198" w:rsidRPr="00DC2198">
        <w:rPr>
          <w:rFonts w:ascii="Traditional Arabic" w:hAnsi="Traditional Arabic" w:cs="B Lotus"/>
          <w:color w:val="000000"/>
          <w:sz w:val="28"/>
          <w:szCs w:val="28"/>
          <w:rtl/>
        </w:rPr>
        <w:t xml:space="preserve">الفرقان: </w:t>
      </w:r>
      <w:r w:rsidR="00DC2198" w:rsidRPr="00DC2198">
        <w:rPr>
          <w:rFonts w:ascii="Traditional Arabic" w:hAnsi="Traditional Arabic" w:cs="B Lotus" w:hint="cs"/>
          <w:color w:val="000000"/>
          <w:sz w:val="28"/>
          <w:szCs w:val="28"/>
          <w:rtl/>
        </w:rPr>
        <w:t>42).</w:t>
      </w:r>
      <w:r w:rsidR="00DC2198">
        <w:rPr>
          <w:rFonts w:ascii="Times New Roman" w:hAnsi="Times New Roman" w:cs="B Lotus" w:hint="cs"/>
          <w:sz w:val="29"/>
          <w:szCs w:val="29"/>
          <w:rtl/>
          <w:lang w:bidi="fa-IR"/>
        </w:rPr>
        <w:t xml:space="preserve"> </w:t>
      </w:r>
      <w:r w:rsidRPr="009C05A3">
        <w:rPr>
          <w:rFonts w:ascii="Times New Roman" w:hAnsi="Times New Roman" w:cs="B Lotus" w:hint="cs"/>
          <w:sz w:val="29"/>
          <w:szCs w:val="29"/>
          <w:rtl/>
          <w:lang w:bidi="fa-IR"/>
        </w:rPr>
        <w:t>«</w:t>
      </w:r>
      <w:r w:rsidR="009C05A3" w:rsidRPr="009C05A3">
        <w:rPr>
          <w:rFonts w:ascii="Tahoma" w:hAnsi="Tahoma" w:cs="B Lotus"/>
          <w:sz w:val="29"/>
          <w:szCs w:val="29"/>
          <w:rtl/>
        </w:rPr>
        <w:t>بيم آن مى‏رفت كه ما را گمراه سازد! اما هنگامى كه عذاب الهى را ببينند، بزودى مى‏فهمند چه كسى گمراهتر بوده است</w:t>
      </w:r>
      <w:r w:rsidRPr="009C05A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 آیات نشانگر آن هستند که قرآن و اسلام تأثیر بسیاری قوی داشته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از گوش فرادادن به قرآن جلوگیری می‌کردند و هر کس که به مکه وارد می‌شد او را از شنیدن سخنان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نهی می‌کردند، و آنها با کسی که ابوبکر را پناه داد شرط گذاشتند که نباید ابوبکر به گونه‌ای قرآن بخواند که مردم بشنوند.</w:t>
      </w:r>
    </w:p>
    <w:p w:rsidR="0014644F"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دلیل سوم که روشن‌ترین دلیل بر تأثیر قرآن است این است که گروهی از فرزندان بزرگان و سران از همان اول اسلام را پذیرفتند و از پدرانشان جدا شدند، که از جمله آنها می‌توان به عمرو و خالد فرزندان ابی‌ أحیحه سعید</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عاص، و ولید</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ولید بن مغیره، و ابوحذیفه بن عتبه بن ربیع، و هشام‌بن عاص بن وائل و عبدالله و ابوجندل فرزندان سهیل بن عمرو و غیره اشاره کرد. پدران این افراد بزرگان و سران و ثروتمندترین افراد قریش بودند اما فرزندانشان تحت تأثیر قرآن قرار گرفته ‌و اسلام را پذیرفتند و از پ</w:t>
      </w:r>
      <w:r w:rsidR="0014644F">
        <w:rPr>
          <w:rFonts w:ascii="Times New Roman" w:hAnsi="Times New Roman" w:cs="B Lotus" w:hint="cs"/>
          <w:sz w:val="29"/>
          <w:szCs w:val="29"/>
          <w:rtl/>
          <w:lang w:bidi="fa-IR"/>
        </w:rPr>
        <w:t>دران خود جدا شدند.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نویسندگان عادت بر این دارند که وقتی پیشگامان به اسلام را نام می‌برند از افراد ضعیف نام می‌برند و خواننده گمان می‌برد که اینها به خاطر ضعف خود و به علت نارضایتي از قدرتمندان و گرفتن انتقام از آنها اسلام آورده‌اند، چون آنها ریاست و قدرت و ثروتی نداشتند که مانع از مسلمان شدن آنها 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حقیقت غیر از این است بلکه همه با متأثر شدن از قرآن، و خالصانه مسلمان می‌شدند، و سران و بزرگان تکبر ورزیده و لجاجت کردند و بیشتر قومشان گرچه به شدت تحت تأثیر اسلام قرار گرفته بودند از سران و اشراف پیروی کردند، اما جوانان قاطع و مصممی بودند که اسلام آوردند و قدرت و ریاست و ثروت خویش را فدای اسلام کردند، و سختی و رنج‌هایی که در راه اسلام با آن مواجه شد</w:t>
      </w:r>
      <w:r w:rsidR="0014644F">
        <w:rPr>
          <w:rFonts w:ascii="Times New Roman" w:hAnsi="Times New Roman" w:cs="B Lotus" w:hint="cs"/>
          <w:sz w:val="29"/>
          <w:szCs w:val="29"/>
          <w:rtl/>
          <w:lang w:bidi="fa-IR"/>
        </w:rPr>
        <w:t>ند</w:t>
      </w:r>
      <w:r w:rsidRPr="00C13A01">
        <w:rPr>
          <w:rFonts w:ascii="Times New Roman" w:hAnsi="Times New Roman" w:cs="B Lotus" w:hint="cs"/>
          <w:sz w:val="29"/>
          <w:szCs w:val="29"/>
          <w:rtl/>
          <w:lang w:bidi="fa-IR"/>
        </w:rPr>
        <w:t xml:space="preserve"> را پذیرفتند، و اسلام همچنان بر دیگر مردمان اثر می‌گذاشت و حتی بعد از هجرت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آنها یکی یکی مسلمانان می‌شدند، بعد از صلح حدیبیه وقتی مسلمان‌ها توانستند با مشرکین قاطی شوند و هر یک خویشاوند خود را به راحتی دعوت می‌داد اسلام به سرعت در میان مشرکین انتشار یافت و در این مدت از سران و بزرگان خالدبن ولید و عمربن عاص و عثمان بن طلعه و دیگران مسلمان شدند، و اسلام همچنان بقیه را تحت تأثیر قرار داده بود.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می‌توانیم به طور قطع یقین کنیم که اسلام شرک و خرافات را از وجود و اذهان همة عقلای قریش قبل از فتح مکه زدوده بود، و تنها چیزی که در وجود آنها مانده بود عناد و لجاجت محض بود که آخرین دوران حیات شوم خود را می‌گذراند، وقتی مکه فتح شد عناد از بین رفت و همه اسلام را که قبل از فتح در وجودشان جوانه زده بود پذیرفتند و با توزیع غنایم حنین و رفتار خوب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آنها، باقی مانده عناد کاملاً از بین رفت. و بعد از وفات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امر خلافت در میان قریش استقرار یافت و عرب و عجم همه در برابر آن سر تسلیم فرود آوردند، محبت اسلام بیش از پیش در دل هر قریشی جای گرفت، چون اسلام هزاران مایل به قلمرو آنها افزوده بود و آنان را پادشاهان دنیا و آخرت گرداند، و کسانی که تا روز فتح مکه دشمن بودند بعد از آن از صادق‌ترین مجاهدان بودند، مانند سهیل</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عمر و عکرمه فرزند ابوجهل و عمویش حارث و یزید</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ابی‌سفیان که از مجاهدین راستین و مخلص بودند.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آنچه بعضی از نویسندگان بیان می‌دارند که بنی‌امیه و بنی‌هاشم با یکدیگر رقابت و کینه داشته‌اند، حقیقت این است که هر دو گروه کاملاً اسلام آورده بودند و همان طور که از آغاز اسلام گروهی از بنی‌هاشم آن را پذیرفتند همچنین گروهی از بنی‌امیه مانند فرزندان سعیدبن عاص و عثمان‌بن عفان و ابوحذیفه بن عتبه در همان آغاز دعوت</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اسلام آوردند، و همان طور که بعضی از بنی‌امیه دیر اسلام را قبول کردند</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همچنین برخی از بنی‌هاشم بعدها اسلام را پذیرفتند و همان طور که برخی از بنی‌امیه با اسلام دشمنی ورزیدند</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همچنین برخی از بنی‌هاشم مانند ابی‌لهب بن عبدالمطلب و ابی‌سفیان بن حارث بن مطلب با اسلام دشمنی کردند، و قرآن ابولهب بن عبدالمطلب را مورد مذمت و نکوهش قرار داده است اما فرد معینی از بنی‌امیه را مذمت نکرده است، و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دختر ابی‌سفیان بن حرب اموی ازدواج کرد و زن هاشمی نداشت، و به یکی از دخترانش شوهری هاشمی داد و سه دختر دیگرش را به ازدواج اموی‌ها درآورد، پس فقط اسلام مربوط به یک گرده نبود که گروه دیگر با آن گروه دشمنی کند، بلکه خداوند میان آنها همدلی و وحدت آورد و همه در پرتو لطف الهی با همدیگر برادر شدند و اسلام همه آنها را جمع کرده بود، و همه اسلام را دوست می‌داشتند و آن را تعظیم می‌کردند و به آن افتخار می‌نمودند و هر یک می‌کوشید تا از اسلام و دین بهره‌ بیشتری داشته باشد، و فتح مکه و رسیدن عثمان‌ به خلافت هیچ نفرتی میان دو طائفه (بنی‌هاشم و بنی‌امیه) ایجاد نکرد، بعد از وفات حضرت عمر قضیه تعیین خلیفه به شورای شش نفره واگذار شد که چهار نفر به نفع علی و عثمان کنار رفتند و در نهایت از میان علی و عثمان، عثمان</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به خلافت برگزیده شد، در این وقت اوهام و افکار نادرست راه به سوی اذهان مردم باز کرد، و سپس در اواخر خلافت عثمان وقتی گروهی از خویشاوندان او به امارت و مقام رسیدند و برخی از مردم از آنها شکایت می‌کردند در این وقت شایعاتی شد که علی آنها را تهدید می‌کند که هر گاه به خلافت برسد آنها را عزل خواهد کرد و اموالشان را از دستشان خواهد گرفت و چنین و چنان خواهد کرد، سپس فتنه اتفاق افتاد و برخی از کسانی از یاران علی شمرده می‌شدند در این فتنه دست داشتند تا آن که عثمان</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کشته شد و قاتلان او بلافاصله به سوی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رفتند و با او بیعت نمودند و گروهی از آنها در لشکر علی باقی ماندند، هر کس در این امور فکر کند خواهد دید که این عوامل علت اتفاقاتی شدند که بعداً رخ دادند، بنابراین علت گرفتن انتقام، بدر و ا</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حد نبود، و آنچه به گونه‌ای تعریف می‌شود که از آن چنین برمی‌آید که علت دشمنی دیرینة بنی‌امیه و بنی‌هاشم بوده است به طور قطع نادرست است، و فقط شاعر فاسقی در زمان حکومت بنی‌عباس در این مورد زیاده‌گویی کرده است، و آنها هیچ خونی از بنی‌هاشم نمی‌خواستند. و با اینگونه روشن می‌شود که جایی برای این نیست که گفته شود علت اختلاف معاویه با علی این بود که او می‌خواست انتقام خویشاوندانش را که در بدر کشته شده بودند از او بگیرد، به حق که این سخن بی‌جا و نادرست است و آنان که چنین می‌گویند می‌خواهند با این بهانه اسلام معاویه و امثال او را زیر سؤال ببرند! اگر گفته شود هر چند اصحاب انسان‌های خوبی بوده‌اند اما آنها معصوم نبوده‌اند بنابراین باید گفت آنها عادل هستند تا وقتی که از آنها کاری سر زده نباشد که بر خلاف عدالت باشد، پس چرا محدثین با اینکه از اصحاب کارهایی سر زده که عدالت آنها را مخدوش می‌نماید باز هم آنها عادل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شمارند؟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پاسخ این پرسش را به چند صورت می‌توان داد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در آنچه که عدالت را مخدوش می‌کند و به اصحاب نسبت داده شده است فکر نموده و دقت کرده‌اند و به این نتیجه رسیده‌اند که برخی از این چیزها ثابت</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نیست یا لغزشی است که فرد صحابی از آن توبه کرده است</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یا اینکه بر اساس یک تأویل اجتهادی آن کار را انجام داده است. </w:t>
      </w:r>
    </w:p>
    <w:p w:rsidR="00FD68DE" w:rsidRPr="00C13A01" w:rsidRDefault="00FD68DE" w:rsidP="0028248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اینکه خداوند دروغ بستن بر خدا را کفر قرار داده است، خداوند متعال می‌فرماید</w:t>
      </w:r>
      <w:r>
        <w:rPr>
          <w:rFonts w:ascii="Times New Roman" w:hAnsi="Times New Roman" w:cs="B Lotus" w:hint="cs"/>
          <w:sz w:val="29"/>
          <w:szCs w:val="29"/>
          <w:rtl/>
          <w:lang w:bidi="fa-IR"/>
        </w:rPr>
        <w:t xml:space="preserve">: </w:t>
      </w:r>
      <w:r w:rsidR="00B960B9" w:rsidRPr="009C05A3">
        <w:rPr>
          <w:rFonts w:ascii="QCF_BSML" w:hAnsi="QCF_BSML" w:cs="QCF_BSML"/>
          <w:color w:val="000000"/>
          <w:sz w:val="28"/>
          <w:szCs w:val="28"/>
          <w:rtl/>
        </w:rPr>
        <w:t xml:space="preserve">ﮋ </w:t>
      </w:r>
      <w:r w:rsidR="00B960B9" w:rsidRPr="009C05A3">
        <w:rPr>
          <w:rFonts w:ascii="QCF_P404" w:hAnsi="QCF_P404" w:cs="QCF_P404"/>
          <w:color w:val="000000"/>
          <w:sz w:val="28"/>
          <w:szCs w:val="28"/>
          <w:rtl/>
        </w:rPr>
        <w:t>ﮍ  ﮎ  ﮏ  ﮐ  ﮑ  ﮒ  ﮓ  ﮔ    ﮕ  ﮖ   ﮗ  ﮘﮙ  ﮚ  ﮛ  ﮜ  ﮝ  ﮞﮟ</w:t>
      </w:r>
      <w:r w:rsidR="00B960B9" w:rsidRPr="009C05A3">
        <w:rPr>
          <w:rFonts w:ascii="QCF_BSML" w:hAnsi="QCF_BSML" w:cs="QCF_BSML"/>
          <w:color w:val="000000"/>
          <w:sz w:val="28"/>
          <w:szCs w:val="28"/>
          <w:rtl/>
        </w:rPr>
        <w:t>ﮊ</w:t>
      </w:r>
      <w:r w:rsidR="00B960B9" w:rsidRPr="009C05A3">
        <w:rPr>
          <w:rFonts w:ascii="Arial" w:hAnsi="Arial" w:cs="B Lotus"/>
          <w:color w:val="000000"/>
          <w:sz w:val="28"/>
          <w:szCs w:val="28"/>
          <w:rtl/>
        </w:rPr>
        <w:t xml:space="preserve"> </w:t>
      </w:r>
      <w:r w:rsidR="00B960B9" w:rsidRPr="009C05A3">
        <w:rPr>
          <w:rFonts w:ascii="Traditional Arabic" w:hAnsi="Traditional Arabic" w:cs="B Lotus" w:hint="cs"/>
          <w:color w:val="000000"/>
          <w:sz w:val="28"/>
          <w:szCs w:val="28"/>
          <w:rtl/>
        </w:rPr>
        <w:t>(</w:t>
      </w:r>
      <w:r w:rsidR="00B960B9" w:rsidRPr="009C05A3">
        <w:rPr>
          <w:rFonts w:ascii="Traditional Arabic" w:hAnsi="Traditional Arabic" w:cs="B Lotus"/>
          <w:color w:val="000000"/>
          <w:sz w:val="28"/>
          <w:szCs w:val="28"/>
          <w:rtl/>
        </w:rPr>
        <w:t>العنكبوت:</w:t>
      </w:r>
      <w:r w:rsidR="00B960B9" w:rsidRPr="009C05A3">
        <w:rPr>
          <w:rFonts w:ascii="Traditional Arabic" w:hAnsi="Traditional Arabic" w:cs="B Lotus" w:hint="cs"/>
          <w:color w:val="000000"/>
          <w:sz w:val="28"/>
          <w:szCs w:val="28"/>
          <w:rtl/>
        </w:rPr>
        <w:t>68)</w:t>
      </w:r>
      <w:r w:rsidR="009C05A3" w:rsidRPr="009C05A3">
        <w:rPr>
          <w:rFonts w:ascii="Times New Roman" w:hAnsi="Times New Roman" w:cs="B Lotus" w:hint="cs"/>
          <w:b/>
          <w:bCs/>
          <w:sz w:val="28"/>
          <w:szCs w:val="28"/>
          <w:rtl/>
          <w:lang w:bidi="fa-IR"/>
        </w:rPr>
        <w:t>.</w:t>
      </w:r>
      <w:r w:rsidR="00B960B9" w:rsidRPr="00B960B9">
        <w:rPr>
          <w:rFonts w:ascii="Times New Roman" w:hAnsi="Times New Roman" w:cs="B Lotus" w:hint="cs"/>
          <w:b/>
          <w:bCs/>
          <w:rtl/>
          <w:lang w:bidi="fa-IR"/>
        </w:rPr>
        <w:t xml:space="preserve"> </w:t>
      </w:r>
      <w:r w:rsidRPr="00282482">
        <w:rPr>
          <w:rFonts w:ascii="Times New Roman" w:hAnsi="Times New Roman" w:cs="B Lotus" w:hint="cs"/>
          <w:sz w:val="29"/>
          <w:szCs w:val="29"/>
          <w:rtl/>
          <w:lang w:bidi="fa-IR"/>
        </w:rPr>
        <w:t>«</w:t>
      </w:r>
      <w:r w:rsidR="00282482" w:rsidRPr="00282482">
        <w:rPr>
          <w:rFonts w:ascii="Tahoma" w:hAnsi="Tahoma" w:cs="B Lotus"/>
          <w:sz w:val="29"/>
          <w:szCs w:val="29"/>
          <w:rtl/>
        </w:rPr>
        <w:t>چه كسى ستمكارتر از آن كس است كه بر خدا دروغ بسته يا حق را پس از آنكه به سراغش آمده تكذيب نمايد؟! آيا جايگاه كافران در دوزخ نيست</w:t>
      </w:r>
      <w:r w:rsidRPr="0028248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دروغ گفتن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مورد دین دروغ بستن بر خداست، بنابراین برخی از اهل علم به صراحت چنین کاری را کفر قرار داده‌اند، و بعضی به این اکتفا کرده‌اند که دروغ بستن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بزرگترین گناهان کبیره است. و شیخ الاسلام ابن تیمیه </w:t>
      </w:r>
      <w:r w:rsidR="001F1EDA" w:rsidRPr="001F1E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گفته است کسی که بدون واسطه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می‌کند همانند صحابی اگر از روی عمد دروغ بگوید و آن را به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دهد کفر ورزیده است، و در مورد کسی که با واسطه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می‌کند اگر دروغی به او نسبت دهد در مورد کفر ورزیدنش ابن تیمیه متردد است. و سرزدن لغزشی از یک صحابی سبب نمی‌شود تا سر زدن کفر را از او محتمل دانست</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گیریم که بعضی از آنها دروغ بستن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کفر ندانسته باشند اما به هر حال آنها چنین کاری را بسیار زشت‌تر و بدتر از دیگر لغزش‌ها می‌دانستند.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اینکه ائمه حدیث در مورد افرادی از صحابه که می‌توان در عدالت آنها تردید داشت این را در نظر داشته‌اند که آن حدیث را آنها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که آن صحابی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و حدیث چنین فردی را به کتاب و سنت عرضه داشته‌اند و با روایات دیگر تطبیق داده‌اند و به اضافه آن احوال و امیال چنین کسانی را بررسی کرده‌اند و چیزی نیافته‌اند که سبب شود تا آنها متهم قرار گیرند، بلکه بعد از بررسی و پژوهش یافته‌اند که همه آنچه اینها روایت کرده‌اند دیگر اصحاب نیز که تهمتی متوجه آنها نیست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یا اینکه در شریعت اسلامی نصی آمده که به معنی روایت آنهاست و به صحت روایت آنها گواهی می‌دهد، مثلاً ولید‌بن عقبه بن ابی‌معیط که طعنه‌زنندگان می‌گویند او از مهاجرین و انصار نیست و نه از کسانی است که در فتح مکه مسلمان شده‌اند.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جنگ بدر وقتی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دستور داد که پدر ولید را به قتل برسانند گفت</w:t>
      </w:r>
      <w:r>
        <w:rPr>
          <w:rFonts w:ascii="Times New Roman" w:hAnsi="Times New Roman" w:cs="B Lotus" w:hint="cs"/>
          <w:sz w:val="29"/>
          <w:szCs w:val="29"/>
          <w:rtl/>
          <w:lang w:bidi="fa-IR"/>
        </w:rPr>
        <w:t xml:space="preserve">: </w:t>
      </w:r>
    </w:p>
    <w:p w:rsidR="00FD68DE" w:rsidRPr="00C13A01" w:rsidRDefault="00FD68DE" w:rsidP="00177AF4">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بچه‌ها را چه کسی سرپرستی می‌کند؟ منظورش فرزندانش بودند،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آنان در آتش دوزخ خواهند بود. و می‌گویند ولید کسی است که خداوند در مورد او این آیه را نازل فرموده است که</w:t>
      </w:r>
      <w:r>
        <w:rPr>
          <w:rFonts w:ascii="Times New Roman" w:hAnsi="Times New Roman" w:cs="B Lotus" w:hint="cs"/>
          <w:sz w:val="29"/>
          <w:szCs w:val="29"/>
          <w:rtl/>
          <w:lang w:bidi="fa-IR"/>
        </w:rPr>
        <w:t xml:space="preserve">: </w:t>
      </w:r>
      <w:r w:rsidR="00B960B9" w:rsidRPr="00A10375">
        <w:rPr>
          <w:rFonts w:ascii="QCF_BSML" w:hAnsi="QCF_BSML" w:cs="QCF_BSML"/>
          <w:color w:val="000000"/>
          <w:sz w:val="28"/>
          <w:szCs w:val="28"/>
          <w:rtl/>
        </w:rPr>
        <w:t xml:space="preserve">ﮋ </w:t>
      </w:r>
      <w:r w:rsidR="00B960B9" w:rsidRPr="00A10375">
        <w:rPr>
          <w:rFonts w:ascii="QCF_P516" w:hAnsi="QCF_P516" w:cs="QCF_P516"/>
          <w:color w:val="000000"/>
          <w:sz w:val="28"/>
          <w:szCs w:val="28"/>
          <w:rtl/>
        </w:rPr>
        <w:t>ﭟ  ﭠ  ﭡ  ﭢ  ﭣ  ﭤ  ﭥ  ﭦ</w:t>
      </w:r>
      <w:r w:rsidR="00B960B9" w:rsidRPr="00A10375">
        <w:rPr>
          <w:rFonts w:ascii="QCF_BSML" w:hAnsi="QCF_BSML" w:cs="QCF_BSML"/>
          <w:color w:val="000000"/>
          <w:sz w:val="28"/>
          <w:szCs w:val="28"/>
          <w:rtl/>
        </w:rPr>
        <w:t>ﮊ</w:t>
      </w:r>
      <w:r w:rsidR="00B960B9" w:rsidRPr="00A10375">
        <w:rPr>
          <w:rFonts w:ascii="Arial" w:hAnsi="Arial" w:cs="B Lotus"/>
          <w:color w:val="000000"/>
          <w:sz w:val="28"/>
          <w:szCs w:val="28"/>
          <w:rtl/>
        </w:rPr>
        <w:t xml:space="preserve"> </w:t>
      </w:r>
      <w:r w:rsidR="00B960B9" w:rsidRPr="00A10375">
        <w:rPr>
          <w:rFonts w:ascii="Traditional Arabic" w:hAnsi="Traditional Arabic" w:cs="B Lotus" w:hint="cs"/>
          <w:color w:val="000000"/>
          <w:sz w:val="28"/>
          <w:szCs w:val="28"/>
          <w:rtl/>
        </w:rPr>
        <w:t>(</w:t>
      </w:r>
      <w:r w:rsidR="00B960B9" w:rsidRPr="00A10375">
        <w:rPr>
          <w:rFonts w:ascii="Traditional Arabic" w:hAnsi="Traditional Arabic" w:cs="B Lotus"/>
          <w:color w:val="000000"/>
          <w:sz w:val="28"/>
          <w:szCs w:val="28"/>
          <w:rtl/>
        </w:rPr>
        <w:t>الحجرات: ٦</w:t>
      </w:r>
      <w:r w:rsidR="00B960B9" w:rsidRPr="00A10375">
        <w:rPr>
          <w:rFonts w:ascii="Traditional Arabic" w:hAnsi="Traditional Arabic" w:cs="B Lotus" w:hint="cs"/>
          <w:color w:val="000000"/>
          <w:sz w:val="28"/>
          <w:szCs w:val="28"/>
          <w:rtl/>
        </w:rPr>
        <w:t>)</w:t>
      </w:r>
      <w:r w:rsidR="00A10375" w:rsidRPr="00A10375">
        <w:rPr>
          <w:rFonts w:ascii="Times New Roman" w:hAnsi="Times New Roman" w:cs="B Lotus" w:hint="cs"/>
          <w:b/>
          <w:bCs/>
          <w:sz w:val="28"/>
          <w:szCs w:val="28"/>
          <w:rtl/>
          <w:lang w:bidi="fa-IR"/>
        </w:rPr>
        <w:t>.</w:t>
      </w:r>
      <w:r w:rsidR="00B960B9" w:rsidRPr="00A10375">
        <w:rPr>
          <w:rFonts w:ascii="Times New Roman" w:hAnsi="Times New Roman" w:cs="B Lotus" w:hint="cs"/>
          <w:b/>
          <w:bCs/>
          <w:sz w:val="28"/>
          <w:szCs w:val="28"/>
          <w:rtl/>
          <w:lang w:bidi="fa-IR"/>
        </w:rPr>
        <w:t xml:space="preserve"> </w:t>
      </w:r>
      <w:r w:rsidRPr="00177AF4">
        <w:rPr>
          <w:rFonts w:ascii="Times New Roman" w:hAnsi="Times New Roman" w:cs="B Lotus" w:hint="cs"/>
          <w:sz w:val="29"/>
          <w:szCs w:val="29"/>
          <w:rtl/>
          <w:lang w:bidi="fa-IR"/>
        </w:rPr>
        <w:t>«</w:t>
      </w:r>
      <w:r w:rsidR="00177AF4" w:rsidRPr="00177AF4">
        <w:rPr>
          <w:rFonts w:ascii="Tahoma" w:hAnsi="Tahoma" w:cs="B Lotus"/>
          <w:sz w:val="29"/>
          <w:szCs w:val="29"/>
          <w:rtl/>
        </w:rPr>
        <w:t>اى كسانى كه ايمان آورده‏ايد! اگر شخص فاسقى خبرى براى شما بياورد، درباره آن تحقيق كنيد</w:t>
      </w:r>
      <w:r w:rsidRPr="00177AF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قرآن تصریح کرده است که او فاسق است و باید در خبری که او می‌دهد تحقیق شود. و می‌گویند در زمان عثمان او امیر کوفه بوده است و مردم شهادت دادند که او شراب نوشیده است و علی در این باره با عثمان سخن گفت و آنگاه عثمان به علی فرمان داد که او را شلاق بزنند، سپس علی به عبدالله بن جعفر دستور داد که ولید را شلاق بزند و عبدالله او را شلاق زد، و بعضی داستان را اضافه می‌کنند و می‌گویند ولید در حالی که مست بود در نماز صبح پیشنماز مردم شد و نماز صبح را چهار رکعت خواند سپس رو به مردم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بیشتر هم بخوانم؟ ولید برادر مادری عثمان بود، و وقتی عثمان کشته شد ولید اشعاری می‌سرود و علی را متهم می‌کرد که در کشتن عثمان همراهی کرده است و در اشعارش معاویه را به کشتن علی تحریک می‌کرد. اینها چیزهایی بودند که در مورد ولید می‌گویند اما اگر سند این روایات را بررسی کنی می‌بینی که صحیح نیستند چون راوی همدانی است که فرد نامعلومی است، و اگر متن روایت را بررسی کنی در آن چیزی به چشم نمی‌خورد که ولید را بتوان متهم کرد، بلکه قضیه برعکس است، چون در متن ذکر نشده که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ولید دعا کرد، و بیان شد که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 سر او دست نکشید، بنابراین برخی گفته‌اند خداوند حالت او را می‌دانست از این رو او را از برکت دست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دعایش محروم ساخت. این روایت به وضوح دلالت می‌کند که در میان آنها و دروغ گفتن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سد قوی و محکمی بوده است</w:t>
      </w:r>
      <w:r>
        <w:rPr>
          <w:rStyle w:val="a7"/>
          <w:rFonts w:cs="B Lotus"/>
          <w:sz w:val="29"/>
          <w:szCs w:val="29"/>
          <w:rtl/>
          <w:lang w:bidi="fa-IR"/>
        </w:rPr>
        <w:t>(</w:t>
      </w:r>
      <w:r w:rsidRPr="00C13A01">
        <w:rPr>
          <w:rStyle w:val="a7"/>
          <w:rFonts w:cs="B Lotus"/>
          <w:sz w:val="29"/>
          <w:szCs w:val="29"/>
          <w:rtl/>
          <w:lang w:bidi="fa-IR"/>
        </w:rPr>
        <w:footnoteReference w:id="125"/>
      </w:r>
      <w:r>
        <w:rPr>
          <w:rStyle w:val="a7"/>
          <w:rFonts w:cs="B Lotus"/>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حق که این فاجعة بس بزرگی است که ما همه اصحابی که در جنگ علی و معاویه </w:t>
      </w:r>
      <w:r w:rsidR="001F1EDA" w:rsidRPr="001F1EDA">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شرکت داشته‌اند غیر عادل بدانیم</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احادیث آنها را معتبر ندانیم</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به کافر بودن و فاسق بودنشان حکم کنیم</w:t>
      </w:r>
      <w:r w:rsidRPr="00C13A01">
        <w:rPr>
          <w:rFonts w:ascii="Times New Roman" w:hAnsi="Times New Roman" w:cs="Times New Roman" w:hint="cs"/>
          <w:sz w:val="29"/>
          <w:szCs w:val="29"/>
          <w:rtl/>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راستگویی و عدالت آنها و روایت حدیث چه ارتباطی با آرای سیاسی و اشتباهات سیاسی آنها دارد؟! اگر کسی یک رهبر ملی را که در قضیه ملی‌گرایی بهترین آزمون را پس داده و با جان و مال و قلم خویش با استعمار مبارزه کرده است، از زمره رهبران حذف کند و بگوید ملی‌گرا نبوده است و همه فضائل و خوبی‌های او را انکار کند و همه سخنان او را به خاطر آن که رهبر یک حزب بود و مرتکب اشتباهاتی شده است و یا به خاطر آن که با یک رهبر ملی گرای دیگر جنگیده است رد نماید، آیا چنین کاری دست است، اگر تاریخ و انصاف و حق این کار را درست نمی‌داند پس به طریق اولی قضاوت شیعه و خوارج علیه آن دسته از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در بعضی مواضع سیاسی با علی موافق نبوده‌اند درست نیست، شیعه و خوارج به همین بهانه عدالت اصحاب را قبول ندارند و روایات آنها را نمی‌پذیرند و در مورد آنها چیزهایی می‌گویند که شایسته افرادی عادی هم نیست بلکه آنها همه اصحاب به غیر از سه یا پنج نفر را کافر می‌داند، چنان که در روایات الکشی آمده است، بنابراین اگر جا</w:t>
      </w:r>
      <w:r w:rsidRPr="00C13A01">
        <w:rPr>
          <w:rFonts w:ascii="Times New Roman" w:hAnsi="Times New Roman" w:cs="B Lotus" w:hint="cs"/>
          <w:sz w:val="29"/>
          <w:szCs w:val="29"/>
          <w:rtl/>
        </w:rPr>
        <w:t>ئز نيست كه همه كارها و فعاليتهاي يك رهبر ملي</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گرا را نادیده گرفت</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پس چگونه جایز است که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که در خدمت اسلام و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پیشگام بوده‌ند دروغگو قرار داد و همه خوبی‌هایشان را نادیده گرفت، همان اصحابی که اگر تلاش‌ها و جانفشانی‌های آنان نمی‌بود ما در تاریکی‌ها سرگردان می‌بودیم و راه را نمی‌دانستیم</w:t>
      </w:r>
      <w:r>
        <w:rPr>
          <w:rStyle w:val="a7"/>
          <w:rFonts w:cs="B Lotus"/>
          <w:sz w:val="29"/>
          <w:szCs w:val="29"/>
          <w:rtl/>
          <w:lang w:bidi="fa-IR"/>
        </w:rPr>
        <w:t>(</w:t>
      </w:r>
      <w:r w:rsidRPr="00C13A01">
        <w:rPr>
          <w:rStyle w:val="a7"/>
          <w:rFonts w:cs="B Lotus"/>
          <w:sz w:val="29"/>
          <w:szCs w:val="29"/>
          <w:rtl/>
          <w:lang w:bidi="fa-IR"/>
        </w:rPr>
        <w:footnoteReference w:id="126"/>
      </w:r>
      <w:r>
        <w:rPr>
          <w:rStyle w:val="a7"/>
          <w:rFonts w:cs="B Lotus"/>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مطالب گذشته که در مورد عدالت صحابه ایراد نمودم بارها گفتم که منافقان در زمان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مشخص بودند و خداوند پرده از حقیقت آنها برداشت و مسلمین به حقیقت آنها پی بردند، و همچنین مرتدین کسانی هستند که بعد از وفات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مرتد شدند و توبه نکردند و به اسلام بازنگشتند و در حالت ارتداد مردند، چنین کسانی صحابی نیستند و منظور جمهور علما و ائمه که اصحاب همه عادل هستند این افراد نیستند، و تعریفی که علما برای صحابی ارائه داده‌اند این افراد را نفی می‌کند، و همچنین چند بار تأکید کردم که عدالت چیزی دیگر است</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عصمت چیزی دیگر است</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کسانی که گفته‌اند اصحاب عادل هستند هرگز نگفته‌اند که آنها از گناه و خطا و فراموشی معصومند، و بلکه فقط منظور آنها این است که عدالت اصحاب یعنی آنها عمداً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دروغ نمی‌بندند، حتی آن کسانی از اصحاب که حد بر آنها اجرا شده یا مرتکب گناهی شده‌اند و توبه کرده‌اند یا به فتنه‌ها و جنگ‌ها دستشان آلوده شده است هرگز اینگونه نبوده‌اند که عمداً به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دروغ نسبت دهند، و باید دانست که آن دسته از صحابه که مرتکب گناهی شده‌اند و مجازات گردیده‌اند تعداد بسیار اندکی هستند که شایسته نیست که هزاران فرد از اصحاب را که بر صراط مستقیم بوده‌اند و از گناهان صغیره و کبیره دوری می‌کرده‌اند را با آنها مقایسه کرد و از زمره آنها دانست، و تاریخ بهترین گواه بر درستکاری و عدالت و تقوای اصحاب است. و این کسانی که خرده‌گیران و طعنه‌زنندگان به عدالت اصحاب آنها را دستاویزی برای طعنه زدن به اصحاب قرار داده‌اند، افرادی از اینها اصلاً حدیث روایت نکرده‌اند و بعضی هم یک حدیث یا دو یا سه حدیث بیشتر روایت نکرده است که روایت‌هایشان معلوم و مشخص است، و هیچ چیزی از اصول و فروع دین مبتنی بر روایات آنها نیست، و این امر یک پژوهشگر را قانع می‌کند که آنچه جمهور علما در مورد عدالت اصحاب گفته‌اند درست است، مثلاً بسربن ارطاه که در صحابی بودن او اختلاف است فقط یک حدیث در مورد اینکه در سفر دست دزد قطع نمی‌شود روایت کرده که در سنن ابی‌داود آمده است</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حدیثی دیگر در مورد دعا روایت کرده است، پس این بهترین دلیل بر صحت گفته جمهور علما و ائمه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صحیح ابن حبان آمده است او (یعنی بسر بن </w:t>
      </w:r>
      <w:r w:rsidRPr="00B960B9">
        <w:rPr>
          <w:rFonts w:ascii="Times New Roman" w:hAnsi="Times New Roman" w:cs="B Lotus"/>
          <w:sz w:val="29"/>
          <w:szCs w:val="29"/>
          <w:rtl/>
          <w:lang w:bidi="fa-IR"/>
        </w:rPr>
        <w:t>ارطا</w:t>
      </w:r>
      <w:r w:rsidRPr="00B960B9">
        <w:rPr>
          <w:rFonts w:ascii="Times New Roman" w:hAnsi="Times New Roman" w:cs="2  Badr" w:hint="cs"/>
          <w:sz w:val="29"/>
          <w:szCs w:val="29"/>
          <w:rtl/>
          <w:lang w:bidi="fa-IR"/>
        </w:rPr>
        <w:t>ة</w:t>
      </w:r>
      <w:r w:rsidRPr="00C13A01">
        <w:rPr>
          <w:rFonts w:ascii="Times New Roman" w:hAnsi="Times New Roman" w:cs="B Lotus" w:hint="cs"/>
          <w:sz w:val="29"/>
          <w:szCs w:val="29"/>
          <w:rtl/>
          <w:lang w:bidi="fa-IR"/>
        </w:rPr>
        <w:t>)  شنيده است که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«بار خدایا عاقبت ما را در همه کارها نیک بگردان و ما را از رسوایی دنیا و آخرت نجات بده».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ما وقتی می‌گوییم او عادل است منظور ما این است که در روایتی که می‌</w:t>
      </w:r>
      <w:r w:rsidRPr="00C13A01">
        <w:rPr>
          <w:rFonts w:ascii="Times New Roman" w:hAnsi="Times New Roman" w:cs="B Lotus" w:hint="eastAsia"/>
          <w:sz w:val="29"/>
          <w:szCs w:val="29"/>
          <w:rtl/>
          <w:lang w:bidi="fa-IR"/>
        </w:rPr>
        <w:t>‌کند راس</w:t>
      </w:r>
      <w:r w:rsidRPr="00C13A01">
        <w:rPr>
          <w:rFonts w:ascii="Times New Roman" w:hAnsi="Times New Roman" w:cs="B Lotus" w:hint="cs"/>
          <w:sz w:val="29"/>
          <w:szCs w:val="29"/>
          <w:rtl/>
          <w:lang w:bidi="fa-IR"/>
        </w:rPr>
        <w:t>ت می‌گوید، اما وارد شدن او در جنگ‌ها و فتنه‌ها و حمایت او از معاویه اینها امور اجتهادی هستند</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همه این اتفاقات در زمان فتنه‌ای رخ داده‌اند که این فتنه‌ عاقلان و دانايان را حیران کرده است</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آغشته شدن به این فتنه در عدالت نقصی وارد نمی‌کند و خداوند ما و آنها را بیامرزد، و خدا بیامرزد کسی را که گفته است «اینها خون‌هایی بوده که خداوند شمشیرهای ما را از آغشته شدن به آن مصون و پاک گردانده است پس ما باید زبان‌های خود را از آغشته شدن به آن پاک بداریم»</w:t>
      </w:r>
      <w:r>
        <w:rPr>
          <w:rStyle w:val="a7"/>
          <w:rFonts w:cs="B Lotus"/>
          <w:sz w:val="29"/>
          <w:szCs w:val="29"/>
          <w:rtl/>
          <w:lang w:bidi="fa-IR"/>
        </w:rPr>
        <w:t>(</w:t>
      </w:r>
      <w:r w:rsidRPr="00C13A01">
        <w:rPr>
          <w:rStyle w:val="a7"/>
          <w:rFonts w:cs="B Lotus"/>
          <w:sz w:val="29"/>
          <w:szCs w:val="29"/>
          <w:rtl/>
          <w:lang w:bidi="fa-IR"/>
        </w:rPr>
        <w:footnoteReference w:id="127"/>
      </w:r>
      <w:r>
        <w:rPr>
          <w:rStyle w:val="a7"/>
          <w:rFonts w:cs="B Lotus"/>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CC3622" w:rsidRDefault="00FD68DE" w:rsidP="00214410">
      <w:pPr>
        <w:pStyle w:val="StyleComplexBLotus12ptJustifiedFirstline05cmCharCharChar3CharChar"/>
        <w:widowControl w:val="0"/>
        <w:spacing w:line="221" w:lineRule="auto"/>
        <w:jc w:val="lowKashida"/>
        <w:rPr>
          <w:rFonts w:ascii="Times New Roman" w:hAnsi="Times New Roman" w:cs="B Titr" w:hint="cs"/>
          <w:sz w:val="29"/>
          <w:szCs w:val="29"/>
          <w:rtl/>
          <w:lang w:bidi="fa-IR"/>
        </w:rPr>
      </w:pPr>
      <w:r w:rsidRPr="00CC3622">
        <w:rPr>
          <w:rFonts w:ascii="Times New Roman" w:hAnsi="Times New Roman" w:cs="B Titr" w:hint="cs"/>
          <w:sz w:val="29"/>
          <w:szCs w:val="29"/>
          <w:rtl/>
          <w:lang w:bidi="fa-IR"/>
        </w:rPr>
        <w:t>دوم: موقف شیعه در برابر اصحاب پیامبر</w:t>
      </w:r>
      <w:r w:rsidR="00CC3622">
        <w:rPr>
          <w:rFonts w:ascii="Times New Roman" w:hAnsi="Times New Roman" w:cs="B Titr" w:hint="cs"/>
          <w:sz w:val="29"/>
          <w:szCs w:val="29"/>
          <w:rtl/>
          <w:lang w:bidi="fa-IR"/>
        </w:rPr>
        <w:t xml:space="preserve"> </w:t>
      </w:r>
      <w:r w:rsidR="00177AF4" w:rsidRPr="00177AF4">
        <w:rPr>
          <w:rFonts w:ascii="Times New Roman" w:hAnsi="Times New Roman" w:cs="CTraditional Arabic" w:hint="cs"/>
          <w:sz w:val="28"/>
          <w:szCs w:val="28"/>
          <w:rtl/>
          <w:lang w:bidi="fa-IR"/>
        </w:rPr>
        <w:t>ص</w:t>
      </w:r>
      <w:r w:rsidR="00177AF4">
        <w:rPr>
          <w:rFonts w:ascii="Times New Roman" w:hAnsi="Times New Roman" w:cs="B Titr" w:hint="cs"/>
          <w:sz w:val="29"/>
          <w:szCs w:val="29"/>
          <w:rtl/>
          <w:lang w:bidi="fa-IR"/>
        </w:rPr>
        <w:t>:</w:t>
      </w:r>
    </w:p>
    <w:p w:rsidR="00FD68DE" w:rsidRPr="00C13A01" w:rsidRDefault="00FD68DE" w:rsidP="009B3CB6">
      <w:pPr>
        <w:pStyle w:val="StyleComplexBLotus12ptJustifiedFirstline05cmCharCharChar3CharChar"/>
        <w:widowControl w:val="0"/>
        <w:spacing w:line="221"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ادعا می‌کند که نظریه آنها در مورد اصحاب</w:t>
      </w:r>
      <w:r w:rsidR="00CC3622">
        <w:rPr>
          <w:rFonts w:ascii="Times New Roman" w:hAnsi="Times New Roman" w:cs="B Lotus" w:hint="cs"/>
          <w:sz w:val="29"/>
          <w:szCs w:val="29"/>
          <w:rtl/>
          <w:lang w:bidi="fa-IR"/>
        </w:rPr>
        <w:t xml:space="preserve"> </w:t>
      </w:r>
      <w:r w:rsidR="00CC3622" w:rsidRPr="00CC3622">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میانه‌ترین نظری</w:t>
      </w:r>
      <w:r w:rsidR="00CC3622">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ها است، او در ص 200 می‌گوید: (نظر و دیدگاه ما امامیه در مورد اصحاب معتدل‌ترین و میانه‌ترین نظری</w:t>
      </w:r>
      <w:r w:rsidR="00CC3622">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ها و دیدگا</w:t>
      </w:r>
      <w:r w:rsidR="00CC3622">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ها است، در پاسخ‌های موسی جارالله ما فصل مخصوصی را به بیان دیدگاه خود در این مورد اختصاص داده‌ایم و در فصلی دیگر در این مورد هم بحث کرده‌ایم، پژوهشگران و محققان می‌توانند به آن مراجعه کنند). </w:t>
      </w:r>
    </w:p>
    <w:p w:rsidR="00FD68DE" w:rsidRPr="00C13A01" w:rsidRDefault="00FD68DE" w:rsidP="009B3CB6">
      <w:pPr>
        <w:pStyle w:val="StyleComplexBLotus12ptJustifiedFirstline05cmCharCharChar3CharChar"/>
        <w:widowControl w:val="0"/>
        <w:spacing w:line="221"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عبدالحسین از روی تقیه ناسزا گفتن شیعه به ش</w:t>
      </w:r>
      <w:r w:rsidR="00CC3622">
        <w:rPr>
          <w:rFonts w:ascii="Times New Roman" w:hAnsi="Times New Roman" w:cs="B Lotus" w:hint="cs"/>
          <w:sz w:val="29"/>
          <w:szCs w:val="29"/>
          <w:rtl/>
          <w:lang w:bidi="fa-IR"/>
        </w:rPr>
        <w:t>ي</w:t>
      </w:r>
      <w:r w:rsidRPr="00C13A01">
        <w:rPr>
          <w:rFonts w:ascii="Times New Roman" w:hAnsi="Times New Roman" w:cs="B Lotus" w:hint="cs"/>
          <w:sz w:val="29"/>
          <w:szCs w:val="29"/>
          <w:rtl/>
          <w:lang w:bidi="fa-IR"/>
        </w:rPr>
        <w:t>خین (ابوبکر و عمر) و دیگر اصحاب را انکار کرده است،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قضیه در دو مطلب خلاصه مي</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شود، مطلب اول: اينكه آيا به صحابه دشنام و ناسزا  گفته می</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شود ؟ یا اینکه گفته نمی</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شود؟و دوم اینکه آیا کسی که به اصحاب ناسزا بگوید کافر می‌شود (العیاذبالله)!! یا کافر نمی‌شود، به نظر من بحث در این موضع بیهوده و بی‌فایده است، چون هر کار کنیم طرف (اهل سنت) به پاک بودن دامن شیعیان از این چیز قانع نمی‌شود، حتی اگر به پروردگار کعبه برای او قسم بخوریم</w:t>
      </w:r>
      <w:r>
        <w:rPr>
          <w:rStyle w:val="a7"/>
          <w:rFonts w:cs="B Lotus"/>
          <w:sz w:val="29"/>
          <w:szCs w:val="29"/>
          <w:rtl/>
          <w:lang w:bidi="fa-IR"/>
        </w:rPr>
        <w:t>(</w:t>
      </w:r>
      <w:r w:rsidRPr="00C13A01">
        <w:rPr>
          <w:rStyle w:val="a7"/>
          <w:rFonts w:cs="B Lotus"/>
          <w:sz w:val="29"/>
          <w:szCs w:val="29"/>
          <w:rtl/>
          <w:lang w:bidi="fa-IR"/>
        </w:rPr>
        <w:footnoteReference w:id="128"/>
      </w:r>
      <w:r>
        <w:rPr>
          <w:rStyle w:val="a7"/>
          <w:rFonts w:cs="B Lotus"/>
          <w:sz w:val="29"/>
          <w:szCs w:val="29"/>
          <w:rtl/>
          <w:lang w:bidi="fa-IR"/>
        </w:rPr>
        <w:t>)</w:t>
      </w:r>
      <w:r w:rsidRPr="00C13A01">
        <w:rPr>
          <w:rFonts w:ascii="Times New Roman" w:hAnsi="Times New Roman" w:cs="B Lotus" w:hint="cs"/>
          <w:sz w:val="29"/>
          <w:szCs w:val="29"/>
          <w:rtl/>
          <w:lang w:bidi="fa-IR"/>
        </w:rPr>
        <w:t xml:space="preserve"> نمی‌پذیرد و هر دلیلی برایش بیاوریم قبول نمی‌کند که شیعه این کار را نمی‌کنند، و امامیه هر چه بگویند کسی گوش شنوا ندارد که سخنانشان را بشنود، بنابراین بهتر است در این موضوع اصلاً بحثی نشود</w:t>
      </w:r>
      <w:r>
        <w:rPr>
          <w:rStyle w:val="a7"/>
          <w:rFonts w:cs="B Lotus"/>
          <w:sz w:val="29"/>
          <w:szCs w:val="29"/>
          <w:rtl/>
          <w:lang w:bidi="fa-IR"/>
        </w:rPr>
        <w:t>(</w:t>
      </w:r>
      <w:r w:rsidRPr="00C13A01">
        <w:rPr>
          <w:rStyle w:val="a7"/>
          <w:rFonts w:cs="B Lotus"/>
          <w:sz w:val="29"/>
          <w:szCs w:val="29"/>
          <w:rtl/>
          <w:lang w:bidi="fa-IR"/>
        </w:rPr>
        <w:footnoteReference w:id="129"/>
      </w:r>
      <w:r>
        <w:rPr>
          <w:rStyle w:val="a7"/>
          <w:rFonts w:cs="B Lotus"/>
          <w:sz w:val="29"/>
          <w:szCs w:val="29"/>
          <w:rtl/>
          <w:lang w:bidi="fa-IR"/>
        </w:rPr>
        <w:t>)</w:t>
      </w:r>
      <w:r w:rsidR="00A77B81">
        <w:rPr>
          <w:rFonts w:ascii="Times New Roman" w:hAnsi="Times New Roman" w:cs="B Lotus" w:hint="cs"/>
          <w:sz w:val="29"/>
          <w:szCs w:val="29"/>
          <w:rtl/>
          <w:lang w:bidi="fa-IR"/>
        </w:rPr>
        <w:t xml:space="preserve"> </w:t>
      </w:r>
      <w:r w:rsidR="00A77B81" w:rsidRPr="00A77B81">
        <w:rPr>
          <w:rFonts w:ascii="Lotus Linotype" w:hAnsi="Lotus Linotype" w:cs="Lotus Linotype"/>
          <w:sz w:val="29"/>
          <w:szCs w:val="29"/>
          <w:rtl/>
          <w:lang w:bidi="fa-IR"/>
        </w:rPr>
        <w:t>ولا حول ولا قوة إلاَّ بالله</w:t>
      </w:r>
      <w:r w:rsidR="00A77B81">
        <w:rPr>
          <w:rFonts w:ascii="Times New Roman" w:hAnsi="Times New Roman" w:cs="B Lotus" w:hint="cs"/>
          <w:sz w:val="29"/>
          <w:szCs w:val="29"/>
          <w:rtl/>
          <w:lang w:bidi="fa-IR"/>
        </w:rPr>
        <w:t>)</w:t>
      </w:r>
      <w:r w:rsidR="00A77B81">
        <w:rPr>
          <w:rStyle w:val="a7"/>
          <w:rFonts w:cs="B Lotus"/>
          <w:sz w:val="29"/>
          <w:szCs w:val="29"/>
          <w:rtl/>
          <w:lang w:bidi="fa-IR"/>
        </w:rPr>
        <w:t>(</w:t>
      </w:r>
      <w:r w:rsidR="00A77B81" w:rsidRPr="00C13A01">
        <w:rPr>
          <w:rStyle w:val="a7"/>
          <w:rFonts w:cs="B Lotus"/>
          <w:sz w:val="29"/>
          <w:szCs w:val="29"/>
          <w:rtl/>
          <w:lang w:bidi="fa-IR"/>
        </w:rPr>
        <w:footnoteReference w:id="130"/>
      </w:r>
      <w:r w:rsidR="00A77B81">
        <w:rPr>
          <w:rStyle w:val="a7"/>
          <w:rFonts w:cs="B Lotus"/>
          <w:sz w:val="29"/>
          <w:szCs w:val="29"/>
          <w:rtl/>
          <w:lang w:bidi="fa-IR"/>
        </w:rPr>
        <w:t>)</w:t>
      </w:r>
      <w:r w:rsidR="00A77B8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برای آن که حقیقت در این مورد روشن شود اول آنچه آنها در مورد خلفا گفته‌اند را بیان می‌کنیم و سپس آنچه به ائمه معصومین خود در این مورد نسبت می‌دهند و از آنها روایت می‌کنند را می‌شنویم و سپس رأی و نظریه خود این مؤلف در مورد خلفا را خواهیم گفت. و آنگاه مشخص می‌شود که همان طور که عبدالحسین ادعا می‌کند دیدگاه و نظریه شیعه در مورد اصحاب بهترین و میانه‌ترین نظریه است یا اینکه زشت‌ترین و بدترین دیدگاه است و همچنین خواهید دید که عبدالحسین سراپا دروغ و تقیه و فریب است! </w:t>
      </w:r>
    </w:p>
    <w:p w:rsidR="00FD68DE" w:rsidRPr="00CC3622"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CC3622">
        <w:rPr>
          <w:rFonts w:cs="B Titr" w:hint="cs"/>
          <w:b w:val="0"/>
          <w:bCs w:val="0"/>
          <w:sz w:val="29"/>
          <w:szCs w:val="29"/>
          <w:rtl/>
          <w:lang w:bidi="fa-IR"/>
        </w:rPr>
        <w:t>اقوال علمای شیعه در مورد خلفا و صحابه</w:t>
      </w:r>
      <w:r w:rsidR="00CC3622">
        <w:rPr>
          <w:rFonts w:cs="B Titr" w:hint="cs"/>
          <w:b w:val="0"/>
          <w:bCs w:val="0"/>
          <w:sz w:val="29"/>
          <w:szCs w:val="29"/>
          <w:rtl/>
          <w:lang w:bidi="fa-IR"/>
        </w:rPr>
        <w:t xml:space="preserve"> </w:t>
      </w:r>
      <w:r w:rsidR="00CC3622" w:rsidRPr="00CC3622">
        <w:rPr>
          <w:rFonts w:cs="CTraditional Arabic" w:hint="cs"/>
          <w:b w:val="0"/>
          <w:bCs w:val="0"/>
          <w:sz w:val="28"/>
          <w:szCs w:val="28"/>
          <w:rtl/>
          <w:lang w:bidi="fa-IR"/>
        </w:rPr>
        <w:t>ن</w:t>
      </w:r>
      <w:r w:rsidR="009B3CB6">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رئیس علمای شیعه نعمت‌الله الجزائری در انوار، 2/244-245 در تعریف فرقة و گروه خود می‌گوید: (امامیه می‌گویند نص روشنی در مورد امامت علی آمده است و اصحاب را کافر می‌دانند و به آنها ناسزا می‌گویند و امامت را بعد از جعفر صادق در فرزندان معصوم او می‌دانند و مؤلف این کتاب از همین گروه و فرقه رستگار است!! و ما بعد از بررسی کتاب‌های فرقه‌های اسلامی به این نتیجه رسیده‌ایم که طبق دلایل عقلی و نقلی حق با امامیه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الجزائری اعتراف می‌کند که فرقه و گروهی که اصحاب را کافر می‌شمارد و به آنها توهین می‌کند تنها گروه رستگار است و طبق دلائل عقلی و نقلی حق با آنهاست!!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این نظریه که الجزائری در مورد اصحاب بیان می‌دارد بهترین و منصفانه‌ترین نظریه است؟! بار خدایا از دروغ و انحراف در دین و عقل به تو پناه می‌بریم، به هر حال در صفحات بعد دلائل عقلی و نقلی که شیعه بر مرتد بودن اصحاب ارائه می‌دهند را بیان می‌کنیم.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حنان بن سدیر از پدرش و او از ابی‌جعفر</w:t>
      </w:r>
      <w:r w:rsidR="00100B9A">
        <w:rPr>
          <w:rFonts w:ascii="Times New Roman" w:hAnsi="Times New Roman" w:cs="B Lotus" w:hint="cs"/>
          <w:sz w:val="29"/>
          <w:szCs w:val="29"/>
          <w:rtl/>
          <w:lang w:bidi="fa-IR"/>
        </w:rPr>
        <w:t xml:space="preserve"> </w:t>
      </w:r>
      <w:r w:rsidR="00100B9A" w:rsidRPr="00100B9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وفات پیامبر</w:t>
      </w:r>
      <w:r w:rsidR="00100B9A">
        <w:rPr>
          <w:rFonts w:ascii="Times New Roman" w:hAnsi="Times New Roman" w:cs="B Lotus" w:hint="cs"/>
          <w:sz w:val="29"/>
          <w:szCs w:val="29"/>
          <w:rtl/>
          <w:lang w:bidi="fa-IR"/>
        </w:rPr>
        <w:t xml:space="preserve"> </w:t>
      </w:r>
      <w:r w:rsidR="00100B9A" w:rsidRPr="00100B9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همه مردم مرتد شدند! به جز سه نفر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سه نفر چه کسانی هستند؟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مقداد</w:t>
      </w:r>
      <w:r w:rsidR="00A77B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اسود، و ابوذر غفاری و سلمان فارسی ...)</w:t>
      </w:r>
      <w:r>
        <w:rPr>
          <w:rStyle w:val="a7"/>
          <w:rFonts w:cs="B Lotus"/>
          <w:sz w:val="29"/>
          <w:szCs w:val="29"/>
          <w:rtl/>
          <w:lang w:bidi="fa-IR"/>
        </w:rPr>
        <w:t>(</w:t>
      </w:r>
      <w:r w:rsidRPr="00C13A01">
        <w:rPr>
          <w:rStyle w:val="a7"/>
          <w:rFonts w:cs="B Lotus"/>
          <w:sz w:val="29"/>
          <w:szCs w:val="29"/>
          <w:rtl/>
          <w:lang w:bidi="fa-IR"/>
        </w:rPr>
        <w:footnoteReference w:id="131"/>
      </w:r>
      <w:r>
        <w:rPr>
          <w:rStyle w:val="a7"/>
          <w:rFonts w:cs="B Lotus"/>
          <w:sz w:val="29"/>
          <w:szCs w:val="29"/>
          <w:rtl/>
          <w:lang w:bidi="fa-IR"/>
        </w:rPr>
        <w:t>)</w:t>
      </w:r>
      <w:r w:rsidR="00A77B8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حمران روایت است که گفت به ابی‌جعفر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تعداد ما چقدر اندک است اگر همه جمع شویم تا گوشت یک گوسفند را بخوریم آن را تمام نخواهیم کرد؟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تو را از چیزی که از این عجیب‌تر است آگاه بکنم می‌گوید: گفتم: بله،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مهاجرین و انصار همه رفتند (مرتد شدند) به جز سه نفر)</w:t>
      </w:r>
      <w:r>
        <w:rPr>
          <w:rStyle w:val="a7"/>
          <w:rFonts w:cs="B Lotus"/>
          <w:sz w:val="29"/>
          <w:szCs w:val="29"/>
          <w:rtl/>
          <w:lang w:bidi="fa-IR"/>
        </w:rPr>
        <w:t>(</w:t>
      </w:r>
      <w:r w:rsidRPr="00C13A01">
        <w:rPr>
          <w:rStyle w:val="a7"/>
          <w:rFonts w:cs="B Lotus"/>
          <w:sz w:val="29"/>
          <w:szCs w:val="29"/>
          <w:rtl/>
          <w:lang w:bidi="fa-IR"/>
        </w:rPr>
        <w:footnoteReference w:id="132"/>
      </w:r>
      <w:r>
        <w:rPr>
          <w:rStyle w:val="a7"/>
          <w:rFonts w:cs="B Lotus"/>
          <w:sz w:val="29"/>
          <w:szCs w:val="29"/>
          <w:rtl/>
          <w:lang w:bidi="fa-IR"/>
        </w:rPr>
        <w:t>)</w:t>
      </w:r>
      <w:r w:rsidR="001137E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نوری این روایات</w:t>
      </w:r>
      <w:r>
        <w:rPr>
          <w:rStyle w:val="a7"/>
          <w:rFonts w:cs="B Lotus"/>
          <w:sz w:val="29"/>
          <w:szCs w:val="29"/>
          <w:rtl/>
          <w:lang w:bidi="fa-IR"/>
        </w:rPr>
        <w:t>(</w:t>
      </w:r>
      <w:r w:rsidRPr="00C13A01">
        <w:rPr>
          <w:rStyle w:val="a7"/>
          <w:rFonts w:cs="B Lotus"/>
          <w:sz w:val="29"/>
          <w:szCs w:val="29"/>
          <w:rtl/>
          <w:lang w:bidi="fa-IR"/>
        </w:rPr>
        <w:footnoteReference w:id="133"/>
      </w:r>
      <w:r>
        <w:rPr>
          <w:rStyle w:val="a7"/>
          <w:rFonts w:cs="B Lotus"/>
          <w:sz w:val="29"/>
          <w:szCs w:val="29"/>
          <w:rtl/>
          <w:lang w:bidi="fa-IR"/>
        </w:rPr>
        <w:t>)</w:t>
      </w:r>
      <w:r w:rsidRPr="00C13A01">
        <w:rPr>
          <w:rFonts w:ascii="Times New Roman" w:hAnsi="Times New Roman" w:cs="B Lotus" w:hint="cs"/>
          <w:sz w:val="29"/>
          <w:szCs w:val="29"/>
          <w:rtl/>
          <w:lang w:bidi="fa-IR"/>
        </w:rPr>
        <w:t xml:space="preserve"> دروغین را روایت کرده و بعد گفته است: (از این روایات و دیگر روایت‌هایی که ما ذکر نکرده‌ایم به اصل و قاعدة مهمی دست می‌یابیم و آن اینکه همه کسانی که همراه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بودند بعد از وفات او مرتد شدند به جز سه یا چهار نفر، و دلیل مرتد شدن آنها این بود که نصی را که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مورد خلافت علی گفته بود و آنها شنیده بودند را انکار کردند، نصی که به صورت مفصل در کتاب‌های امامیه بیان شده است، نباید از ارتداد آنها تعجب کرد زیرا می‌بینیم که بیشتر پیروان انبیاء و پیامبران گذشته از راه آنها منحرف شدند و به پرستش چیزهایی دیگر غیر از خداوند جهانیان روی آوردند. و گمراه شدن بیشتر افراد این امت چیزی است که طبیعت بشری انسان‌ها آن را اقتضا می‌کند که گمراه می‌شوند و اعتقادات مختلفی باید داشته باشند، و اگر کسانی دچار شبهه شده‌اند و به جای خدا چوبی را پرستش کرده‌اند گمراه و منحرف هستند آنان در مورد علی و خلفای پیش از او دچار شبهه شده و آنها را به خلافت برگزیده‌اند به طریق اولی گمراه و منحرف می‌باشند، آری بت‌پرستان از بت‌پرستی چیزی عایدشان نمی‌شد و طلا و نقره و مقامی به آنها نمی‌رسید اما کسانی که به جای علی دیگران را به خلافت برگزیدند به اموال زیادی دست یافتند و به آرزوهای خود و آنچه می‌خواستند رسیدند).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 عبدالحسین این شیخ و استاد تو است که می‌گوید همه اصحاب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جز سه یا چهار نفر مرتد شده‌اند پس چرا دروغ می‌گویی و تقیه می‌کنی و می‌گویی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(نظریه و دیدگاه ما امامیه در مورد اصحاب منصفانه‌ترین و بهترین دیدگاه است که در پاسخ‌های موسی جارالله یک فصل را به آن اختصاص داد‌ه‌ایم).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شیعیان می‌گویند چون اصحاب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ولایت علی را نپذیرفته‌اند منحرف شده‌اند، و آنها به خاطر این ولایت دروغینی که منادی آن ابن سبأ بود و می‌گفت که باید بعد از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خلافت به علی واگذار می‌شد اصحاب را به خاطر انتخاب نکردن علی به عنوان خلیفه کافر قرار می‌دهند و ادعا می‌کنند که اصحاب به خاطر این کار عادل نیستند. در صورتی که خودشان اقرار می‌کنند که بزرگترین علما و فقهای آنها از فرقه فطحیه هستند که معتقد بودند که بعد از جعفر صادق امامت از آن عبدالله بن جعفر افطح بوده است، و بعضی از علمای بزرگ و فقهای آنها واقفی هستند یعنی کسانیند که امامت امام رضا و ائمه بعد از او را قبول نداشته‌اند، پس همان چیزی که شیعه به خاطر آن عدالت اصحاب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نفی می‌کنند در راویان علمای آنها وجود دارد اما آنها از علما و راویان خود چشم می‌پوشند و از آنها می‌گذرند، در صورتی که علت در هر دو گروه وجود دارد</w:t>
      </w:r>
      <w:r w:rsidR="00A77B8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آنها این راویان را که خدا و پیامبرش</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آنها را نستوده و تأیید نکرده است ثقه و معتمد می‌دانند و اصحاب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که خدا و پیامبرش</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آنها را تأیید کرده است کافر می‌شمارند! در صورتی که آنها اخباری از کسانی که معتقدند که معصومند روایت کرده‌اند که فرقه فطحیه کافرند! و واقفه کافر و زندیق می‌باشند!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5403DE" w:rsidRDefault="00FD68DE" w:rsidP="001B08E9">
      <w:pPr>
        <w:pStyle w:val="1"/>
        <w:keepNext w:val="0"/>
        <w:widowControl w:val="0"/>
        <w:spacing w:before="0" w:after="0" w:line="221" w:lineRule="auto"/>
        <w:ind w:firstLine="284"/>
        <w:rPr>
          <w:rFonts w:cs="B Titr" w:hint="cs"/>
          <w:b w:val="0"/>
          <w:bCs w:val="0"/>
          <w:sz w:val="29"/>
          <w:szCs w:val="29"/>
          <w:rtl/>
          <w:lang w:bidi="ar-YE"/>
        </w:rPr>
      </w:pPr>
      <w:r w:rsidRPr="005403DE">
        <w:rPr>
          <w:rFonts w:cs="B Titr" w:hint="cs"/>
          <w:b w:val="0"/>
          <w:bCs w:val="0"/>
          <w:sz w:val="29"/>
          <w:szCs w:val="29"/>
          <w:rtl/>
          <w:lang w:bidi="fa-IR"/>
        </w:rPr>
        <w:t>دلائل شیعه برای لعنت فرستادن بر اصحاب و همسران پیامبر</w:t>
      </w:r>
      <w:r w:rsidR="005403DE">
        <w:rPr>
          <w:rFonts w:cs="B Titr" w:hint="cs"/>
          <w:b w:val="0"/>
          <w:bCs w:val="0"/>
          <w:sz w:val="29"/>
          <w:szCs w:val="29"/>
          <w:rtl/>
          <w:lang w:bidi="fa-IR"/>
        </w:rPr>
        <w:t xml:space="preserve"> </w:t>
      </w:r>
      <w:r w:rsidR="001B08E9" w:rsidRPr="001B08E9">
        <w:rPr>
          <w:rFonts w:cs="CTraditional Arabic" w:hint="cs"/>
          <w:b w:val="0"/>
          <w:bCs w:val="0"/>
          <w:sz w:val="28"/>
          <w:szCs w:val="28"/>
          <w:rtl/>
          <w:lang w:bidi="fa-IR"/>
        </w:rPr>
        <w:t>ص</w:t>
      </w:r>
      <w:r w:rsidR="001B08E9">
        <w:rPr>
          <w:rFonts w:cs="B Titr"/>
          <w:b w:val="0"/>
          <w:bCs w:val="0"/>
          <w:sz w:val="28"/>
          <w:szCs w:val="28"/>
          <w:lang w:bidi="fa-IR"/>
        </w:rPr>
        <w:t>:</w:t>
      </w:r>
    </w:p>
    <w:p w:rsidR="00FD68DE" w:rsidRPr="00C13A01" w:rsidRDefault="00FD68DE" w:rsidP="001B08E9">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الجزائری در کتابش «قصص الانبیاء، ص 29</w:t>
      </w:r>
      <w:r w:rsidR="005403DE">
        <w:rPr>
          <w:rFonts w:ascii="Times New Roman" w:hAnsi="Times New Roman" w:cs="B Lotus" w:hint="cs"/>
          <w:sz w:val="29"/>
          <w:szCs w:val="29"/>
          <w:rtl/>
          <w:lang w:bidi="fa-IR"/>
        </w:rPr>
        <w:t>2</w:t>
      </w:r>
      <w:r w:rsidRPr="00C13A01">
        <w:rPr>
          <w:rFonts w:ascii="Times New Roman" w:hAnsi="Times New Roman" w:cs="B Lotus" w:hint="cs"/>
          <w:sz w:val="29"/>
          <w:szCs w:val="29"/>
          <w:rtl/>
          <w:lang w:bidi="fa-IR"/>
        </w:rPr>
        <w:t xml:space="preserve"> می‌گوید: او</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 سخت‌ترین عذاب در روز قیامت به هفت نفر داده می‌شود اول پسر آدم که برادرش را کُشت و نمرود که در مورد خدا با ابراهیم مجادله کرد، و به دو نفر از بنی‌اسرائل که قومشان را یهودی و مسیحی کرده‌اند، و به فرعون که</w:t>
      </w:r>
      <w:r>
        <w:rPr>
          <w:rFonts w:ascii="Times New Roman" w:hAnsi="Times New Roman" w:cs="Al-QuranAlKareem"/>
          <w:sz w:val="29"/>
          <w:szCs w:val="29"/>
          <w:rtl/>
          <w:lang w:bidi="fa-IR"/>
        </w:rPr>
        <w:t xml:space="preserve">: </w:t>
      </w:r>
      <w:r w:rsidR="00B960B9" w:rsidRPr="001B08E9">
        <w:rPr>
          <w:rFonts w:ascii="QCF_BSML" w:hAnsi="QCF_BSML" w:cs="QCF_BSML"/>
          <w:color w:val="000000"/>
          <w:sz w:val="28"/>
          <w:szCs w:val="28"/>
          <w:rtl/>
        </w:rPr>
        <w:t xml:space="preserve">ﮋ </w:t>
      </w:r>
      <w:r w:rsidR="00B960B9" w:rsidRPr="001B08E9">
        <w:rPr>
          <w:rFonts w:ascii="QCF_P584" w:hAnsi="QCF_P584" w:cs="QCF_P584"/>
          <w:color w:val="000000"/>
          <w:sz w:val="28"/>
          <w:szCs w:val="28"/>
          <w:rtl/>
        </w:rPr>
        <w:t xml:space="preserve">ﭹ  ﭺ  ﭻ  ﭼ  </w:t>
      </w:r>
      <w:r w:rsidR="00B960B9" w:rsidRPr="001B08E9">
        <w:rPr>
          <w:rFonts w:ascii="QCF_BSML" w:hAnsi="QCF_BSML" w:cs="QCF_BSML"/>
          <w:color w:val="000000"/>
          <w:sz w:val="28"/>
          <w:szCs w:val="28"/>
          <w:rtl/>
        </w:rPr>
        <w:t>ﮊ</w:t>
      </w:r>
      <w:r w:rsidR="00B960B9" w:rsidRPr="001B08E9">
        <w:rPr>
          <w:rFonts w:ascii="Arial" w:hAnsi="Arial" w:cs="B Lotus"/>
          <w:color w:val="000000"/>
          <w:sz w:val="28"/>
          <w:szCs w:val="28"/>
          <w:rtl/>
        </w:rPr>
        <w:t xml:space="preserve"> </w:t>
      </w:r>
      <w:r w:rsidR="00B960B9" w:rsidRPr="001B08E9">
        <w:rPr>
          <w:rFonts w:ascii="Traditional Arabic" w:hAnsi="Traditional Arabic" w:cs="B Lotus" w:hint="cs"/>
          <w:color w:val="000000"/>
          <w:sz w:val="28"/>
          <w:szCs w:val="28"/>
          <w:rtl/>
        </w:rPr>
        <w:t>(</w:t>
      </w:r>
      <w:r w:rsidR="00B960B9" w:rsidRPr="001B08E9">
        <w:rPr>
          <w:rFonts w:ascii="Traditional Arabic" w:hAnsi="Traditional Arabic" w:cs="B Lotus"/>
          <w:color w:val="000000"/>
          <w:sz w:val="28"/>
          <w:szCs w:val="28"/>
          <w:rtl/>
        </w:rPr>
        <w:t>النازعات: ٢٤</w:t>
      </w:r>
      <w:r w:rsidR="00B960B9" w:rsidRPr="001B08E9">
        <w:rPr>
          <w:rFonts w:ascii="Traditional Arabic" w:hAnsi="Traditional Arabic" w:cs="B Lotus" w:hint="cs"/>
          <w:color w:val="000000"/>
          <w:sz w:val="28"/>
          <w:szCs w:val="28"/>
          <w:rtl/>
        </w:rPr>
        <w:t>)</w:t>
      </w:r>
      <w:r w:rsidR="001B08E9" w:rsidRPr="001B08E9">
        <w:rPr>
          <w:rFonts w:ascii="Traditional Arabic" w:hAnsi="Traditional Arabic" w:cs="B Lotus" w:hint="cs"/>
          <w:color w:val="000000"/>
          <w:sz w:val="28"/>
          <w:szCs w:val="28"/>
          <w:rtl/>
        </w:rPr>
        <w:t>.</w:t>
      </w:r>
      <w:r w:rsidRPr="001B08E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به دو نفر دیگر که از این امت می‌باشند.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کلینی در کافی از حسین بن ثویر و ابی‌سلمه سراج روایت می‌کند که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ابوعبدالله</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شنیدیم که بعد از هر نماز فرض چهار نفر از مردان و چهار نفر از زنان را لعنت می‌کرد، آنها فلانی و فلانی و فلانی بودند و آنها را نام می‌برد و یکی معاویه بود، و فلان زن و فلان زن و هند و ام الحکم خواهر معاویه را لعنت می‌کرد)</w:t>
      </w:r>
      <w:r>
        <w:rPr>
          <w:rStyle w:val="a7"/>
          <w:rFonts w:cs="B Lotus"/>
          <w:sz w:val="29"/>
          <w:szCs w:val="29"/>
          <w:rtl/>
          <w:lang w:bidi="fa-IR"/>
        </w:rPr>
        <w:t>(</w:t>
      </w:r>
      <w:r w:rsidRPr="00C13A01">
        <w:rPr>
          <w:rStyle w:val="a7"/>
          <w:rFonts w:cs="B Lotus"/>
          <w:sz w:val="29"/>
          <w:szCs w:val="29"/>
          <w:rtl/>
          <w:lang w:bidi="fa-IR"/>
        </w:rPr>
        <w:footnoteReference w:id="134"/>
      </w:r>
      <w:r>
        <w:rPr>
          <w:rStyle w:val="a7"/>
          <w:rFonts w:cs="B Lotus"/>
          <w:sz w:val="29"/>
          <w:szCs w:val="29"/>
          <w:rtl/>
          <w:lang w:bidi="fa-IR"/>
        </w:rPr>
        <w:t>)</w:t>
      </w:r>
      <w:r w:rsidR="001137EA">
        <w:rPr>
          <w:rFonts w:ascii="Times New Roman" w:hAnsi="Times New Roman" w:cs="B Lotus" w:hint="cs"/>
          <w:sz w:val="29"/>
          <w:szCs w:val="29"/>
          <w:rtl/>
          <w:lang w:bidi="fa-IR"/>
        </w:rPr>
        <w:t>.</w:t>
      </w:r>
    </w:p>
    <w:p w:rsidR="00FD68DE" w:rsidRPr="00C13A01" w:rsidRDefault="00FD68DE" w:rsidP="00E54ED3">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شیخ شیعه مجلسی در کتابش </w:t>
      </w:r>
      <w:r w:rsidRPr="00F96DCB">
        <w:rPr>
          <w:rFonts w:ascii="Lotus Linotype" w:hAnsi="Lotus Linotype" w:cs="Lotus Linotype"/>
          <w:sz w:val="27"/>
          <w:szCs w:val="27"/>
          <w:rtl/>
          <w:lang w:bidi="fa-IR"/>
        </w:rPr>
        <w:t>مرآ</w:t>
      </w:r>
      <w:r w:rsidRPr="00F96DCB">
        <w:rPr>
          <w:rFonts w:ascii="Lotus Linotype" w:hAnsi="Lotus Linotype" w:cs="Lotus Linotype"/>
          <w:sz w:val="27"/>
          <w:szCs w:val="27"/>
          <w:rtl/>
        </w:rPr>
        <w:t>ة</w:t>
      </w:r>
      <w:r w:rsidRPr="00F96DCB">
        <w:rPr>
          <w:rFonts w:ascii="Lotus Linotype" w:hAnsi="Lotus Linotype" w:cs="Lotus Linotype"/>
          <w:sz w:val="27"/>
          <w:szCs w:val="27"/>
          <w:rtl/>
          <w:lang w:bidi="fa-IR"/>
        </w:rPr>
        <w:t xml:space="preserve"> العقول</w:t>
      </w:r>
      <w:r w:rsidRPr="00B960B9">
        <w:rPr>
          <w:rFonts w:ascii="Times New Roman" w:hAnsi="Times New Roman" w:cs="B Lotus" w:hint="cs"/>
          <w:sz w:val="27"/>
          <w:szCs w:val="27"/>
          <w:rtl/>
          <w:lang w:bidi="fa-IR"/>
        </w:rPr>
        <w:t xml:space="preserve"> </w:t>
      </w:r>
      <w:r w:rsidRPr="00C13A01">
        <w:rPr>
          <w:rFonts w:ascii="Times New Roman" w:hAnsi="Times New Roman" w:cs="B Lotus" w:hint="cs"/>
          <w:sz w:val="29"/>
          <w:szCs w:val="29"/>
          <w:rtl/>
          <w:lang w:bidi="fa-IR"/>
        </w:rPr>
        <w:t>در، ص 15/174 در توضیح این روایت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(منظور از فلانی و فلانی و فلانی همان سه نفر به ترتیب، هستند و منظور از فلان زن و فلان زن عایشه و حفصه می‌باشد). و عیاشی در تفسیرش، 1/200، </w:t>
      </w:r>
      <w:r w:rsidR="00F96DC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152 می‌گوید که عبدالصمد بن بشیر از ابی‌عبدالله روایت می‌کند که گفت: آیا می‌دانید که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مرگ طبیعی مُرد یا او را کشتند، خداوند می‌گوید</w:t>
      </w:r>
      <w:r w:rsidRPr="00C37EEE">
        <w:rPr>
          <w:rFonts w:ascii="Times New Roman" w:hAnsi="Times New Roman" w:cs="B Lotus" w:hint="cs"/>
          <w:sz w:val="28"/>
          <w:szCs w:val="28"/>
          <w:rtl/>
          <w:lang w:bidi="fa-IR"/>
        </w:rPr>
        <w:t>:</w:t>
      </w:r>
      <w:r w:rsidRPr="00C37EEE">
        <w:rPr>
          <w:rFonts w:ascii="Times New Roman" w:hAnsi="Times New Roman" w:cs="Al-QuranAlKareem"/>
          <w:sz w:val="28"/>
          <w:szCs w:val="28"/>
          <w:rtl/>
          <w:lang w:bidi="fa-IR"/>
        </w:rPr>
        <w:t xml:space="preserve"> </w:t>
      </w:r>
      <w:r w:rsidR="00B960B9" w:rsidRPr="00C37EEE">
        <w:rPr>
          <w:rFonts w:ascii="QCF_BSML" w:hAnsi="QCF_BSML" w:cs="QCF_BSML"/>
          <w:color w:val="000000"/>
          <w:sz w:val="28"/>
          <w:szCs w:val="28"/>
          <w:rtl/>
        </w:rPr>
        <w:t xml:space="preserve">ﮋ </w:t>
      </w:r>
      <w:r w:rsidR="00B960B9" w:rsidRPr="00C37EEE">
        <w:rPr>
          <w:rFonts w:ascii="QCF_P068" w:hAnsi="QCF_P068" w:cs="QCF_P068"/>
          <w:color w:val="000000"/>
          <w:sz w:val="28"/>
          <w:szCs w:val="28"/>
          <w:rtl/>
        </w:rPr>
        <w:t>ﭽ  ﭾ  ﭿ   ﮀ   ﮁ  ﮂ  ﮃ</w:t>
      </w:r>
      <w:r w:rsidR="00B960B9" w:rsidRPr="00C37EEE">
        <w:rPr>
          <w:rFonts w:ascii="QCF_BSML" w:hAnsi="QCF_BSML" w:cs="QCF_BSML"/>
          <w:color w:val="000000"/>
          <w:sz w:val="28"/>
          <w:szCs w:val="28"/>
          <w:rtl/>
        </w:rPr>
        <w:t>ﮊ</w:t>
      </w:r>
      <w:r w:rsidR="00B960B9" w:rsidRPr="00C37EEE">
        <w:rPr>
          <w:rFonts w:ascii="Arial" w:hAnsi="Arial" w:cs="B Lotus"/>
          <w:color w:val="000000"/>
          <w:sz w:val="28"/>
          <w:szCs w:val="28"/>
          <w:rtl/>
        </w:rPr>
        <w:t xml:space="preserve"> </w:t>
      </w:r>
      <w:r w:rsidR="00B960B9" w:rsidRPr="00C37EEE">
        <w:rPr>
          <w:rFonts w:ascii="Traditional Arabic" w:hAnsi="Traditional Arabic" w:cs="B Lotus" w:hint="cs"/>
          <w:color w:val="000000"/>
          <w:sz w:val="28"/>
          <w:szCs w:val="28"/>
          <w:rtl/>
        </w:rPr>
        <w:t>(</w:t>
      </w:r>
      <w:r w:rsidR="00B960B9" w:rsidRPr="00C37EEE">
        <w:rPr>
          <w:rFonts w:ascii="Traditional Arabic" w:hAnsi="Traditional Arabic" w:cs="B Lotus"/>
          <w:color w:val="000000"/>
          <w:sz w:val="28"/>
          <w:szCs w:val="28"/>
          <w:rtl/>
        </w:rPr>
        <w:t>آل عمران: ١٤٤</w:t>
      </w:r>
      <w:r w:rsidR="00B960B9" w:rsidRPr="00C37EEE">
        <w:rPr>
          <w:rFonts w:ascii="Traditional Arabic" w:hAnsi="Traditional Arabic" w:cs="B Lotus" w:hint="cs"/>
          <w:color w:val="000000"/>
          <w:sz w:val="28"/>
          <w:szCs w:val="28"/>
          <w:rtl/>
        </w:rPr>
        <w:t>)</w:t>
      </w:r>
      <w:r w:rsidR="00C37EEE" w:rsidRPr="00C37EEE">
        <w:rPr>
          <w:rFonts w:ascii="Traditional Arabic" w:hAnsi="Traditional Arabic" w:cs="B Lotus" w:hint="cs"/>
          <w:color w:val="000000"/>
          <w:sz w:val="28"/>
          <w:szCs w:val="28"/>
          <w:rtl/>
        </w:rPr>
        <w:t>.</w:t>
      </w:r>
      <w:r w:rsidR="00B960B9" w:rsidRPr="00FC612C">
        <w:rPr>
          <w:rFonts w:ascii="Al-QuranAlKareem" w:hAnsi="Al-QuranAlKareem" w:cs="B Lotus" w:hint="cs"/>
          <w:b/>
          <w:bCs/>
          <w:sz w:val="29"/>
          <w:szCs w:val="29"/>
          <w:rtl/>
          <w:lang w:bidi="fa-IR"/>
        </w:rPr>
        <w:t xml:space="preserve"> </w:t>
      </w:r>
      <w:r w:rsidR="00FC612C" w:rsidRPr="00FC612C">
        <w:rPr>
          <w:rFonts w:ascii="Times New Roman" w:hAnsi="Times New Roman" w:cs="B Lotus" w:hint="cs"/>
          <w:sz w:val="29"/>
          <w:szCs w:val="29"/>
          <w:rtl/>
          <w:lang w:bidi="fa-IR"/>
        </w:rPr>
        <w:t>«</w:t>
      </w:r>
      <w:r w:rsidR="00FC612C" w:rsidRPr="00FC612C">
        <w:rPr>
          <w:rFonts w:ascii="Tahoma" w:hAnsi="Tahoma" w:cs="B Lotus"/>
          <w:sz w:val="29"/>
          <w:szCs w:val="29"/>
          <w:rtl/>
        </w:rPr>
        <w:t xml:space="preserve">آيا اگر او </w:t>
      </w:r>
      <w:r w:rsidR="00FC612C" w:rsidRPr="00FC612C">
        <w:rPr>
          <w:rFonts w:ascii="Times New Roman" w:hAnsi="Times New Roman" w:cs="B Lotus" w:hint="cs"/>
          <w:sz w:val="29"/>
          <w:szCs w:val="29"/>
          <w:rtl/>
          <w:lang w:bidi="fa-IR"/>
        </w:rPr>
        <w:t xml:space="preserve">محمد </w:t>
      </w:r>
      <w:r w:rsidR="00FC612C" w:rsidRPr="00FC612C">
        <w:rPr>
          <w:rFonts w:ascii="Tahoma" w:hAnsi="Tahoma" w:cs="B Lotus"/>
          <w:sz w:val="29"/>
          <w:szCs w:val="29"/>
          <w:rtl/>
        </w:rPr>
        <w:t>بميرد و يا كشته شود، شما به عقب برمى‏گرديد</w:t>
      </w:r>
      <w:r w:rsidRPr="00FC612C">
        <w:rPr>
          <w:rFonts w:ascii="Times New Roman" w:hAnsi="Times New Roman" w:cs="B Lotus" w:hint="cs"/>
          <w:sz w:val="29"/>
          <w:szCs w:val="29"/>
          <w:rtl/>
          <w:lang w:bidi="fa-IR"/>
        </w:rPr>
        <w:t>»</w:t>
      </w:r>
      <w:r w:rsidR="00FC612C" w:rsidRPr="00FC612C">
        <w:rPr>
          <w:rFonts w:ascii="Times New Roman" w:hAnsi="Times New Roman" w:cs="B Lotus" w:hint="cs"/>
          <w:sz w:val="29"/>
          <w:szCs w:val="29"/>
          <w:rtl/>
          <w:lang w:bidi="fa-IR"/>
        </w:rPr>
        <w:t>.</w:t>
      </w:r>
      <w:r w:rsidRPr="00FC612C">
        <w:rPr>
          <w:rFonts w:ascii="Times New Roman" w:hAnsi="Times New Roman" w:cs="B Lotus" w:hint="cs"/>
          <w:sz w:val="29"/>
          <w:szCs w:val="29"/>
          <w:rtl/>
          <w:lang w:bidi="fa-IR"/>
        </w:rPr>
        <w:t xml:space="preserve"> همان </w:t>
      </w:r>
      <w:r w:rsidRPr="00C13A01">
        <w:rPr>
          <w:rFonts w:ascii="Times New Roman" w:hAnsi="Times New Roman" w:cs="B Lotus" w:hint="cs"/>
          <w:sz w:val="29"/>
          <w:szCs w:val="29"/>
          <w:rtl/>
          <w:lang w:bidi="fa-IR"/>
        </w:rPr>
        <w:t>دو زن قبل از مرگ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مسموم کردند، ما گفتیم آن دو و پدرانشان بدترین موجوداتی هستند که خداوند آفریده است. مجلسی این روایت مزخرف را معتبر دانسته و در توضیح آن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(عیاشی با سند معتبر از امام صادق</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نموده که عایشه و حفصه که لعنت خدا بر آنها و بر پدرانشان باد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کشتند و به او سم دادند)</w:t>
      </w:r>
      <w:r>
        <w:rPr>
          <w:rStyle w:val="a7"/>
          <w:rFonts w:cs="B Lotus"/>
          <w:sz w:val="29"/>
          <w:szCs w:val="29"/>
          <w:rtl/>
          <w:lang w:bidi="fa-IR"/>
        </w:rPr>
        <w:t>(</w:t>
      </w:r>
      <w:r w:rsidRPr="00C13A01">
        <w:rPr>
          <w:rStyle w:val="a7"/>
          <w:rFonts w:cs="B Lotus"/>
          <w:sz w:val="29"/>
          <w:szCs w:val="29"/>
          <w:rtl/>
          <w:lang w:bidi="fa-IR"/>
        </w:rPr>
        <w:footnoteReference w:id="135"/>
      </w:r>
      <w:r>
        <w:rPr>
          <w:rStyle w:val="a7"/>
          <w:rFonts w:cs="B Lotus"/>
          <w:sz w:val="29"/>
          <w:szCs w:val="29"/>
          <w:rtl/>
          <w:lang w:bidi="fa-IR"/>
        </w:rPr>
        <w:t>)</w:t>
      </w:r>
      <w:r w:rsidR="001137EA">
        <w:rPr>
          <w:rFonts w:ascii="Times New Roman" w:hAnsi="Times New Roman" w:cs="B Lotus" w:hint="cs"/>
          <w:sz w:val="29"/>
          <w:szCs w:val="29"/>
          <w:rtl/>
          <w:lang w:bidi="fa-IR"/>
        </w:rPr>
        <w:t>.</w:t>
      </w:r>
    </w:p>
    <w:p w:rsidR="004D6457" w:rsidRPr="004D6457" w:rsidRDefault="00FD68DE" w:rsidP="00706D6C">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عبدالحسین در کتابش «النص والاجتهاد»، ص 292 </w:t>
      </w:r>
      <w:r w:rsidR="005403DE">
        <w:rPr>
          <w:rFonts w:ascii="Times New Roman" w:hAnsi="Times New Roman" w:cs="B Lotus" w:hint="cs"/>
          <w:sz w:val="29"/>
          <w:szCs w:val="29"/>
          <w:rtl/>
          <w:lang w:bidi="fa-IR"/>
        </w:rPr>
        <w:t xml:space="preserve">زير فقره 79 </w:t>
      </w:r>
      <w:r w:rsidRPr="00C13A01">
        <w:rPr>
          <w:rFonts w:ascii="Times New Roman" w:hAnsi="Times New Roman" w:cs="B Lotus" w:hint="cs"/>
          <w:sz w:val="29"/>
          <w:szCs w:val="29"/>
          <w:rtl/>
          <w:lang w:bidi="fa-IR"/>
        </w:rPr>
        <w:t>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مثال مهم و بزرگی در آخر سورة تحریم آمده است و آن اینکه خداوند می‌فرماید</w:t>
      </w:r>
      <w:r>
        <w:rPr>
          <w:rFonts w:ascii="Times New Roman" w:hAnsi="Times New Roman" w:cs="B Lotus" w:hint="cs"/>
          <w:sz w:val="29"/>
          <w:szCs w:val="29"/>
          <w:rtl/>
          <w:lang w:bidi="fa-IR"/>
        </w:rPr>
        <w:t xml:space="preserve">: </w:t>
      </w:r>
      <w:r w:rsidR="00B960B9" w:rsidRPr="00E54ED3">
        <w:rPr>
          <w:rFonts w:ascii="QCF_BSML" w:hAnsi="QCF_BSML" w:cs="QCF_BSML"/>
          <w:color w:val="000000"/>
          <w:sz w:val="28"/>
          <w:szCs w:val="28"/>
          <w:rtl/>
        </w:rPr>
        <w:t>ﮋ</w:t>
      </w:r>
      <w:r w:rsidR="00B960B9" w:rsidRPr="00E54ED3">
        <w:rPr>
          <w:rFonts w:ascii="QCF_P561" w:hAnsi="QCF_P561" w:cs="QCF_P561"/>
          <w:color w:val="000000"/>
          <w:sz w:val="28"/>
          <w:szCs w:val="28"/>
          <w:rtl/>
        </w:rPr>
        <w:t>ﮏ  ﮐ  ﮑ   ﮒ  ﮓ      ﮔ  ﮕ  ﮖ  ﮗﮘ  ﮙ  ﮚ   ﮛ  ﮜ  ﮝ  ﮞ  ﮟ  ﮠ  ﮡ  ﮢ   ﮣ  ﮤ  ﮥ  ﮦ  ﮧ  ﮨ    ﮩ  ﮪ    ﮫ</w:t>
      </w:r>
      <w:r w:rsidR="00B960B9" w:rsidRPr="00E54ED3">
        <w:rPr>
          <w:rFonts w:ascii="QCF_BSML" w:hAnsi="QCF_BSML" w:cs="QCF_BSML"/>
          <w:color w:val="000000"/>
          <w:sz w:val="28"/>
          <w:szCs w:val="28"/>
          <w:rtl/>
        </w:rPr>
        <w:t>ﮊ</w:t>
      </w:r>
      <w:r w:rsidR="00B960B9" w:rsidRPr="00E54ED3">
        <w:rPr>
          <w:rFonts w:ascii="Arial" w:hAnsi="Arial" w:cs="B Lotus"/>
          <w:color w:val="000000"/>
          <w:sz w:val="28"/>
          <w:szCs w:val="28"/>
          <w:rtl/>
        </w:rPr>
        <w:t xml:space="preserve"> </w:t>
      </w:r>
      <w:r w:rsidR="00B960B9" w:rsidRPr="00E54ED3">
        <w:rPr>
          <w:rFonts w:ascii="Traditional Arabic" w:hAnsi="Traditional Arabic" w:cs="B Lotus" w:hint="cs"/>
          <w:color w:val="000000"/>
          <w:sz w:val="28"/>
          <w:szCs w:val="28"/>
          <w:rtl/>
        </w:rPr>
        <w:t>(</w:t>
      </w:r>
      <w:r w:rsidR="00B960B9" w:rsidRPr="00E54ED3">
        <w:rPr>
          <w:rFonts w:ascii="Traditional Arabic" w:hAnsi="Traditional Arabic" w:cs="B Lotus"/>
          <w:color w:val="000000"/>
          <w:sz w:val="28"/>
          <w:szCs w:val="28"/>
          <w:rtl/>
        </w:rPr>
        <w:t>التحريم: ١٠</w:t>
      </w:r>
      <w:r w:rsidR="00B960B9" w:rsidRPr="00E54ED3">
        <w:rPr>
          <w:rFonts w:ascii="Traditional Arabic" w:hAnsi="Traditional Arabic" w:cs="B Lotus" w:hint="cs"/>
          <w:color w:val="000000"/>
          <w:sz w:val="28"/>
          <w:szCs w:val="28"/>
          <w:rtl/>
        </w:rPr>
        <w:t>)</w:t>
      </w:r>
      <w:r w:rsidR="00E54ED3" w:rsidRPr="00E54ED3">
        <w:rPr>
          <w:rFonts w:ascii="Times New Roman" w:hAnsi="Times New Roman" w:cs="B Lotus" w:hint="cs"/>
          <w:sz w:val="28"/>
          <w:szCs w:val="28"/>
          <w:rtl/>
          <w:lang w:bidi="fa-IR"/>
        </w:rPr>
        <w:t>.</w:t>
      </w:r>
      <w:r w:rsidR="004D6457">
        <w:rPr>
          <w:rFonts w:ascii="Times New Roman" w:hAnsi="Times New Roman" w:cs="B Lotus" w:hint="cs"/>
          <w:sz w:val="29"/>
          <w:szCs w:val="29"/>
          <w:rtl/>
          <w:lang w:bidi="fa-IR"/>
        </w:rPr>
        <w:t xml:space="preserve"> </w:t>
      </w:r>
      <w:r w:rsidR="004D6457" w:rsidRPr="004D6457">
        <w:rPr>
          <w:rFonts w:ascii="Times New Roman" w:hAnsi="Times New Roman" w:cs="B Lotus" w:hint="cs"/>
          <w:sz w:val="29"/>
          <w:szCs w:val="29"/>
          <w:rtl/>
          <w:lang w:bidi="fa-IR"/>
        </w:rPr>
        <w:t>«</w:t>
      </w:r>
      <w:r w:rsidR="004D6457" w:rsidRPr="004D6457">
        <w:rPr>
          <w:rFonts w:cs="B Lotus" w:hint="cs"/>
          <w:sz w:val="29"/>
          <w:szCs w:val="29"/>
          <w:rtl/>
        </w:rPr>
        <w:t>خداوند براي كساني كه كافر شده‌اند به همسر نوح و همسر لوط مَثَل زده است، آن دو تحت سرپرستي دو بنده از بندگان صالح ما بودند، ولي به آن دو خيانت كردند، اما ارتباط با اين دو (پيامبر) سودي به حالشان (در برابر عذاب الهي) نداشت، و به آنها گفته شد: وارد آتش شويد همراه كساني كه وارد مي‌شوند</w:t>
      </w:r>
      <w:r w:rsidR="004D6457" w:rsidRPr="004D6457">
        <w:rPr>
          <w:rFonts w:ascii="Times New Roman" w:hAnsi="Times New Roman" w:cs="B Lotus" w:hint="cs"/>
          <w:sz w:val="29"/>
          <w:szCs w:val="29"/>
          <w:rtl/>
          <w:lang w:bidi="fa-IR"/>
        </w:rPr>
        <w:t>».</w:t>
      </w:r>
    </w:p>
    <w:p w:rsidR="00FD68DE" w:rsidRPr="00C13A01" w:rsidRDefault="00B960B9" w:rsidP="004D6457">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4D6457">
        <w:rPr>
          <w:rFonts w:ascii="QCF_BSML" w:hAnsi="QCF_BSML" w:cs="QCF_BSML"/>
          <w:color w:val="000000"/>
          <w:sz w:val="28"/>
          <w:szCs w:val="28"/>
          <w:rtl/>
        </w:rPr>
        <w:t xml:space="preserve">ﮋ </w:t>
      </w:r>
      <w:r w:rsidRPr="004D6457">
        <w:rPr>
          <w:rFonts w:ascii="QCF_P561" w:hAnsi="QCF_P561" w:cs="QCF_P561"/>
          <w:color w:val="000000"/>
          <w:sz w:val="28"/>
          <w:szCs w:val="28"/>
          <w:rtl/>
        </w:rPr>
        <w:t xml:space="preserve">ﮬ  ﮭ  ﮮ  ﮯ  ﮰ  ﮱ  ﯓ  ﯔ   ﯕ  ﯖ  ﯗ  ﯘ  ﯙ  ﯚ  ﯛ  ﯜ  </w:t>
      </w:r>
      <w:r w:rsidRPr="004D6457">
        <w:rPr>
          <w:rFonts w:ascii="QCF_BSML" w:hAnsi="QCF_BSML" w:cs="QCF_BSML"/>
          <w:color w:val="000000"/>
          <w:sz w:val="28"/>
          <w:szCs w:val="28"/>
          <w:rtl/>
        </w:rPr>
        <w:t>ﮊ</w:t>
      </w:r>
      <w:r w:rsidRPr="004D6457">
        <w:rPr>
          <w:rFonts w:ascii="Arial" w:hAnsi="Arial" w:cs="B Lotus"/>
          <w:color w:val="000000"/>
          <w:sz w:val="28"/>
          <w:szCs w:val="28"/>
          <w:rtl/>
        </w:rPr>
        <w:t xml:space="preserve"> </w:t>
      </w:r>
      <w:r w:rsidRPr="004D6457">
        <w:rPr>
          <w:rFonts w:ascii="Traditional Arabic" w:hAnsi="Traditional Arabic" w:cs="B Lotus" w:hint="cs"/>
          <w:color w:val="000000"/>
          <w:sz w:val="28"/>
          <w:szCs w:val="28"/>
          <w:rtl/>
        </w:rPr>
        <w:t>(</w:t>
      </w:r>
      <w:r w:rsidRPr="004D6457">
        <w:rPr>
          <w:rFonts w:ascii="Traditional Arabic" w:hAnsi="Traditional Arabic" w:cs="B Lotus"/>
          <w:color w:val="000000"/>
          <w:sz w:val="28"/>
          <w:szCs w:val="28"/>
          <w:rtl/>
        </w:rPr>
        <w:t>التحريم: ١١</w:t>
      </w:r>
      <w:r w:rsidRPr="004D6457">
        <w:rPr>
          <w:rFonts w:ascii="Traditional Arabic" w:hAnsi="Traditional Arabic" w:cs="B Lotus" w:hint="cs"/>
          <w:color w:val="000000"/>
          <w:sz w:val="28"/>
          <w:szCs w:val="28"/>
          <w:rtl/>
        </w:rPr>
        <w:t>)</w:t>
      </w:r>
      <w:r w:rsidR="004D6457" w:rsidRPr="004D6457">
        <w:rPr>
          <w:rFonts w:ascii="Traditional Arabic" w:hAnsi="Traditional Arabic" w:cs="B Lotus" w:hint="cs"/>
          <w:color w:val="000000"/>
          <w:sz w:val="28"/>
          <w:szCs w:val="28"/>
          <w:rtl/>
        </w:rPr>
        <w:t>.</w:t>
      </w:r>
      <w:r w:rsidRPr="004D6457">
        <w:rPr>
          <w:rFonts w:ascii="Times New Roman" w:hAnsi="Times New Roman" w:cs="B Lotus" w:hint="cs"/>
          <w:sz w:val="29"/>
          <w:szCs w:val="29"/>
          <w:rtl/>
          <w:lang w:bidi="fa-IR"/>
        </w:rPr>
        <w:t xml:space="preserve"> </w:t>
      </w:r>
      <w:r w:rsidR="00FD68DE" w:rsidRPr="004D6457">
        <w:rPr>
          <w:rFonts w:ascii="Times New Roman" w:hAnsi="Times New Roman" w:cs="B Lotus" w:hint="cs"/>
          <w:sz w:val="29"/>
          <w:szCs w:val="29"/>
          <w:rtl/>
          <w:lang w:bidi="fa-IR"/>
        </w:rPr>
        <w:t>«</w:t>
      </w:r>
      <w:r w:rsidR="004D6457" w:rsidRPr="004D6457">
        <w:rPr>
          <w:rFonts w:cs="B Lotus" w:hint="cs"/>
          <w:sz w:val="29"/>
          <w:szCs w:val="29"/>
          <w:rtl/>
        </w:rPr>
        <w:t>و خداوند براي مؤمنان به همسر فرعون مَثَل زده است در آن هنگام كه گفت: پروردگارا! خانه‌اي براي من نزد خودت در بهشت بساز</w:t>
      </w:r>
      <w:r w:rsidR="00FD68DE" w:rsidRPr="004D645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5403DE">
        <w:rPr>
          <w:rFonts w:ascii="Times New Roman" w:hAnsi="Times New Roman" w:cs="B Lotus" w:hint="cs"/>
          <w:sz w:val="29"/>
          <w:szCs w:val="29"/>
          <w:rtl/>
          <w:lang w:bidi="fa-IR"/>
        </w:rPr>
        <w:t>این مثالی است که خداوند برای آن دو(عا</w:t>
      </w:r>
      <w:r w:rsidRPr="005403DE">
        <w:rPr>
          <w:rFonts w:ascii="Times New Roman" w:hAnsi="Times New Roman" w:cs="B Lotus" w:hint="cs"/>
          <w:sz w:val="29"/>
          <w:szCs w:val="29"/>
          <w:rtl/>
        </w:rPr>
        <w:t>ئشه و</w:t>
      </w:r>
      <w:r w:rsidR="005403DE">
        <w:rPr>
          <w:rFonts w:ascii="Times New Roman" w:hAnsi="Times New Roman" w:cs="B Lotus" w:hint="cs"/>
          <w:sz w:val="29"/>
          <w:szCs w:val="29"/>
          <w:rtl/>
        </w:rPr>
        <w:t xml:space="preserve"> </w:t>
      </w:r>
      <w:r w:rsidRPr="005403DE">
        <w:rPr>
          <w:rFonts w:ascii="Times New Roman" w:hAnsi="Times New Roman" w:cs="B Lotus" w:hint="cs"/>
          <w:sz w:val="29"/>
          <w:szCs w:val="29"/>
          <w:rtl/>
        </w:rPr>
        <w:t>حفصه)</w:t>
      </w:r>
      <w:r w:rsidRPr="005403DE">
        <w:rPr>
          <w:rFonts w:ascii="Times New Roman" w:hAnsi="Times New Roman" w:cs="B Lotus" w:hint="cs"/>
          <w:sz w:val="29"/>
          <w:szCs w:val="29"/>
          <w:rtl/>
          <w:lang w:bidi="fa-IR"/>
        </w:rPr>
        <w:t xml:space="preserve"> زده است تا آنها را</w:t>
      </w:r>
      <w:r w:rsidRPr="00C13A01">
        <w:rPr>
          <w:rFonts w:ascii="Times New Roman" w:hAnsi="Times New Roman" w:cs="B Lotus" w:hint="cs"/>
          <w:sz w:val="29"/>
          <w:szCs w:val="29"/>
          <w:rtl/>
          <w:lang w:bidi="fa-IR"/>
        </w:rPr>
        <w:t xml:space="preserve"> هشدار دهد و تا آنها بدانند که فقط همسر کسی بودن سود و زیانی ندارد بلکه آنچه به هر انسان</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سود می‌رساند عمل اوست.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محمد توس</w:t>
      </w:r>
      <w:r w:rsidR="005403DE"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 xml:space="preserve">رکانی که نزد شیعه ملقب به </w:t>
      </w:r>
      <w:r w:rsidRPr="005403DE">
        <w:rPr>
          <w:rFonts w:ascii="Lotus Linotype" w:hAnsi="Lotus Linotype" w:cs="Lotus Linotype"/>
          <w:sz w:val="29"/>
          <w:szCs w:val="29"/>
          <w:rtl/>
          <w:lang w:bidi="fa-IR"/>
        </w:rPr>
        <w:t>عمد</w:t>
      </w:r>
      <w:r w:rsidR="005403DE" w:rsidRPr="005403DE">
        <w:rPr>
          <w:rFonts w:ascii="Lotus Linotype" w:hAnsi="Lotus Linotype" w:cs="Lotus Linotype"/>
          <w:sz w:val="29"/>
          <w:szCs w:val="29"/>
          <w:rtl/>
          <w:lang w:bidi="fa-IR"/>
        </w:rPr>
        <w:t>ة</w:t>
      </w:r>
      <w:r w:rsidRPr="005403DE">
        <w:rPr>
          <w:rFonts w:ascii="Lotus Linotype" w:hAnsi="Lotus Linotype" w:cs="Lotus Linotype"/>
          <w:sz w:val="29"/>
          <w:szCs w:val="29"/>
          <w:rtl/>
          <w:lang w:bidi="fa-IR"/>
        </w:rPr>
        <w:t xml:space="preserve"> العلما</w:t>
      </w:r>
      <w:r w:rsidR="005403DE">
        <w:rPr>
          <w:rFonts w:ascii="Lotus Linotype" w:hAnsi="Lotus Linotype" w:cs="Lotus Linotype" w:hint="cs"/>
          <w:sz w:val="29"/>
          <w:szCs w:val="29"/>
          <w:rtl/>
          <w:lang w:bidi="fa-IR"/>
        </w:rPr>
        <w:t>ء</w:t>
      </w:r>
      <w:r w:rsidRPr="005403DE">
        <w:rPr>
          <w:rFonts w:ascii="Lotus Linotype" w:hAnsi="Lotus Linotype" w:cs="Lotus Linotype"/>
          <w:sz w:val="29"/>
          <w:szCs w:val="29"/>
          <w:rtl/>
          <w:lang w:bidi="fa-IR"/>
        </w:rPr>
        <w:t xml:space="preserve"> والمحققین</w:t>
      </w:r>
      <w:r w:rsidRPr="00C13A01">
        <w:rPr>
          <w:rFonts w:ascii="Times New Roman" w:hAnsi="Times New Roman" w:cs="B Lotus" w:hint="cs"/>
          <w:sz w:val="29"/>
          <w:szCs w:val="29"/>
          <w:rtl/>
          <w:lang w:bidi="fa-IR"/>
        </w:rPr>
        <w:t xml:space="preserve"> است می‌گوید: (بدان که بهترین زمان و مکان برای لعنت فرستادن بر آنها زمانی است که به دستشویی می‌روی پس هر وقت برای قضای حاجت می‌روی با خیال راحت بگو: بار خدایا عمر را لعنت کن و ابوبکر را لعنت کن و بر عمر و عثمان لعنت بفرست و عثمان و عمر را لعنت کن و معاویه و عمر را و سپس یزید و عمر را لعنت کن سپس ابن زیاد و عمر و سپس ابن سعد و عمر را لعنت کن و سپس شمر و عمر را لعنت کن و سپس لشکریان آنها را و عمر را لعنت کن، بار خدایا عایشه و حفصه و هند و ام حکم را لعنت کن و کسانی را که از کارهایشان راضی هستند لعنت کن)</w:t>
      </w:r>
      <w:r>
        <w:rPr>
          <w:rStyle w:val="a7"/>
          <w:rFonts w:cs="B Lotus"/>
          <w:sz w:val="29"/>
          <w:szCs w:val="29"/>
          <w:rtl/>
          <w:lang w:bidi="fa-IR"/>
        </w:rPr>
        <w:t>(</w:t>
      </w:r>
      <w:r w:rsidRPr="00C13A01">
        <w:rPr>
          <w:rStyle w:val="a7"/>
          <w:rFonts w:cs="B Lotus"/>
          <w:sz w:val="29"/>
          <w:szCs w:val="29"/>
          <w:rtl/>
          <w:lang w:bidi="fa-IR"/>
        </w:rPr>
        <w:footnoteReference w:id="136"/>
      </w:r>
      <w:r>
        <w:rPr>
          <w:rStyle w:val="a7"/>
          <w:rFonts w:cs="B Lotus"/>
          <w:sz w:val="29"/>
          <w:szCs w:val="29"/>
          <w:rtl/>
          <w:lang w:bidi="fa-IR"/>
        </w:rPr>
        <w:t>)</w:t>
      </w:r>
      <w:r w:rsidR="005403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محقق عارف محمدرضا مازندرانی در توضیح یکی از روایت‌هایشان می‌گوید: (منظورشان از واجب بودن اظهار بیزاری از آنها و تنفر داشتن از آنان لعنت فرستادن بر آنها و ناسزا گفتن به آنان و توهین به آنان است، و باید معتقد بود که آنها از رحمت الهی به دور هستند و از درگاه الهی طرد شده‌اند. فایده این کارها این است که مردم از آنها برحذر باشند و بدعت‌هایشان را فرانگیرند. پس من می‌گویم بار خدایا لعنت کن کسانی که بیت نبوت را خراب کردند و حق اهل عزت و حکومت را سلب کردند و چراغ</w:t>
      </w:r>
      <w:r w:rsidRPr="00C13A01">
        <w:rPr>
          <w:rFonts w:ascii="Times New Roman" w:hAnsi="Times New Roman" w:cs="B Lotus" w:hint="eastAsia"/>
          <w:sz w:val="29"/>
          <w:szCs w:val="29"/>
          <w:rtl/>
          <w:lang w:bidi="fa-IR"/>
        </w:rPr>
        <w:t>‌های عرفان را خاموش کردند و از فرمان الهی سرپیچی کردند بخصوص ابا</w:t>
      </w:r>
      <w:r w:rsidRPr="00C13A01">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رکب و</w:t>
      </w:r>
      <w:r w:rsidRPr="00C13A0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rPr>
        <w:t>زفر</w:t>
      </w:r>
      <w:r w:rsidRPr="00C13A01">
        <w:rPr>
          <w:rFonts w:ascii="Times New Roman" w:hAnsi="Times New Roman" w:cs="B Lotus" w:hint="eastAsia"/>
          <w:sz w:val="29"/>
          <w:szCs w:val="29"/>
          <w:rtl/>
          <w:lang w:bidi="fa-IR"/>
        </w:rPr>
        <w:t xml:space="preserve"> را </w:t>
      </w:r>
      <w:r w:rsidRPr="00C13A01">
        <w:rPr>
          <w:rFonts w:ascii="Times New Roman" w:hAnsi="Times New Roman" w:cs="B Lotus" w:hint="cs"/>
          <w:sz w:val="29"/>
          <w:szCs w:val="29"/>
          <w:rtl/>
          <w:lang w:bidi="fa-IR"/>
        </w:rPr>
        <w:t>چون آنها اولین کسانیند که بدعت‌های شیطان را پسندیدند و سنت خداوندی را از میان بردند)</w:t>
      </w:r>
      <w:r>
        <w:rPr>
          <w:rStyle w:val="a7"/>
          <w:rFonts w:cs="B Lotus"/>
          <w:sz w:val="29"/>
          <w:szCs w:val="29"/>
          <w:rtl/>
          <w:lang w:bidi="fa-IR"/>
        </w:rPr>
        <w:t>(</w:t>
      </w:r>
      <w:r w:rsidRPr="00C13A01">
        <w:rPr>
          <w:rStyle w:val="a7"/>
          <w:rFonts w:cs="B Lotus"/>
          <w:sz w:val="29"/>
          <w:szCs w:val="29"/>
          <w:rtl/>
          <w:lang w:bidi="fa-IR"/>
        </w:rPr>
        <w:footnoteReference w:id="137"/>
      </w:r>
      <w:r>
        <w:rPr>
          <w:rStyle w:val="a7"/>
          <w:rFonts w:cs="B Lotus"/>
          <w:sz w:val="29"/>
          <w:szCs w:val="29"/>
          <w:rtl/>
          <w:lang w:bidi="fa-IR"/>
        </w:rPr>
        <w:t>)</w:t>
      </w:r>
      <w:r w:rsidR="00B274A1">
        <w:rPr>
          <w:rFonts w:ascii="Times New Roman" w:hAnsi="Times New Roman" w:cs="B Lotus" w:hint="cs"/>
          <w:sz w:val="29"/>
          <w:szCs w:val="29"/>
          <w:rtl/>
          <w:lang w:bidi="fa-IR"/>
        </w:rPr>
        <w:t>.</w:t>
      </w:r>
    </w:p>
    <w:p w:rsidR="00FD68DE" w:rsidRPr="002F5A14" w:rsidRDefault="00FD68DE"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Pr="00B274A1"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B274A1">
        <w:rPr>
          <w:rFonts w:cs="B Titr" w:hint="cs"/>
          <w:b w:val="0"/>
          <w:bCs w:val="0"/>
          <w:sz w:val="29"/>
          <w:szCs w:val="29"/>
          <w:rtl/>
          <w:lang w:bidi="fa-IR"/>
        </w:rPr>
        <w:t xml:space="preserve">دعای لعنت فرستادن بر صدیق و فاروق </w:t>
      </w:r>
      <w:r w:rsidR="00B274A1" w:rsidRPr="00B274A1">
        <w:rPr>
          <w:rFonts w:ascii="Times New Roman" w:hAnsi="Times New Roman" w:cs="CTraditional Arabic" w:hint="cs"/>
          <w:b w:val="0"/>
          <w:bCs w:val="0"/>
          <w:sz w:val="30"/>
          <w:szCs w:val="30"/>
          <w:rtl/>
          <w:lang w:bidi="fa-IR"/>
        </w:rPr>
        <w:t>م</w:t>
      </w:r>
      <w:r w:rsidR="004D6457">
        <w:rPr>
          <w:rFonts w:cs="B Titr" w:hint="cs"/>
          <w:b w:val="0"/>
          <w:bCs w:val="0"/>
          <w:sz w:val="29"/>
          <w:szCs w:val="29"/>
          <w:rtl/>
          <w:lang w:bidi="fa-IR"/>
        </w:rPr>
        <w:t>:</w:t>
      </w:r>
    </w:p>
    <w:p w:rsidR="00FD68DE" w:rsidRPr="002F5A14"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2F5A14">
        <w:rPr>
          <w:rFonts w:ascii="Times New Roman" w:hAnsi="Times New Roman" w:cs="B Lotus" w:hint="cs"/>
          <w:spacing w:val="-4"/>
          <w:sz w:val="29"/>
          <w:szCs w:val="29"/>
          <w:rtl/>
          <w:lang w:bidi="fa-IR"/>
        </w:rPr>
        <w:t xml:space="preserve">شیعه این دعا را دعای دو بت قریش می‌نامند و منظور آنها از دو بت قریش ابوبکر و عمر </w:t>
      </w:r>
      <w:r w:rsidR="002D2A68" w:rsidRPr="002F5A14">
        <w:rPr>
          <w:rFonts w:ascii="Times New Roman" w:hAnsi="Times New Roman" w:cs="CTraditional Arabic" w:hint="cs"/>
          <w:spacing w:val="-4"/>
          <w:sz w:val="30"/>
          <w:szCs w:val="30"/>
          <w:rtl/>
          <w:lang w:bidi="fa-IR"/>
        </w:rPr>
        <w:t>م</w:t>
      </w:r>
      <w:r w:rsidRPr="002F5A14">
        <w:rPr>
          <w:rFonts w:ascii="Times New Roman" w:hAnsi="Times New Roman" w:cs="B Lotus" w:hint="cs"/>
          <w:spacing w:val="-4"/>
          <w:sz w:val="29"/>
          <w:szCs w:val="29"/>
          <w:rtl/>
          <w:lang w:bidi="fa-IR"/>
        </w:rPr>
        <w:t xml:space="preserve"> می‌باشد. چنان که در بسیاری از کتاب‌های خود به صراحت این را گفته‌اند، کفعمی در شرح این دعای خرافاتی و کرکی در نفحات خود و مجلسی در مراه و حسینی در الشرعه و تستری در احقاق و حائری در الزام و نوری در فصل خطاب همه گفته‌اند که منظور از دو بت قریش ابوبکر و عمر است. </w:t>
      </w:r>
    </w:p>
    <w:p w:rsidR="00FD68DE" w:rsidRPr="002F5A14" w:rsidRDefault="00FD68DE"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Pr="002D2A68"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2D2A68">
        <w:rPr>
          <w:rFonts w:cs="B Titr" w:hint="cs"/>
          <w:b w:val="0"/>
          <w:bCs w:val="0"/>
          <w:sz w:val="29"/>
          <w:szCs w:val="29"/>
          <w:rtl/>
          <w:lang w:bidi="fa-IR"/>
        </w:rPr>
        <w:t xml:space="preserve">متن این دعای </w:t>
      </w:r>
      <w:r w:rsidR="004D6457">
        <w:rPr>
          <w:rFonts w:cs="B Titr" w:hint="cs"/>
          <w:b w:val="0"/>
          <w:bCs w:val="0"/>
          <w:sz w:val="29"/>
          <w:szCs w:val="29"/>
          <w:rtl/>
          <w:lang w:bidi="fa-IR"/>
        </w:rPr>
        <w:t>دروغین:</w:t>
      </w:r>
    </w:p>
    <w:p w:rsidR="00FD68DE" w:rsidRPr="00C13A01" w:rsidRDefault="00FD68DE" w:rsidP="00214410">
      <w:pPr>
        <w:pStyle w:val="StyleComplexBLotus12ptJustifiedFirstline05cmCharCharChar3CharChar"/>
        <w:widowControl w:val="0"/>
        <w:spacing w:line="221" w:lineRule="auto"/>
        <w:rPr>
          <w:rFonts w:ascii="Lotus Linotype" w:hAnsi="Lotus Linotype" w:cs="Lotus Linotype"/>
          <w:sz w:val="29"/>
          <w:szCs w:val="29"/>
          <w:rtl/>
          <w:lang w:bidi="fa-IR"/>
        </w:rPr>
      </w:pPr>
      <w:r w:rsidRPr="00C13A01">
        <w:rPr>
          <w:rFonts w:ascii="Lotus Linotype" w:hAnsi="Lotus Linotype" w:cs="Lotus Linotype"/>
          <w:sz w:val="29"/>
          <w:szCs w:val="29"/>
          <w:rtl/>
          <w:lang w:bidi="fa-IR"/>
        </w:rPr>
        <w:t>«اللهم صل عل</w:t>
      </w:r>
      <w:r w:rsidR="002D2A68">
        <w:rPr>
          <w:rFonts w:ascii="Lotus Linotype" w:hAnsi="Lotus Linotype" w:cs="Lotus Linotype" w:hint="cs"/>
          <w:sz w:val="29"/>
          <w:szCs w:val="29"/>
          <w:rtl/>
          <w:lang w:bidi="fa-IR"/>
        </w:rPr>
        <w:t>ى</w:t>
      </w:r>
      <w:r w:rsidRPr="00C13A01">
        <w:rPr>
          <w:rFonts w:ascii="Lotus Linotype" w:hAnsi="Lotus Linotype" w:cs="Lotus Linotype"/>
          <w:sz w:val="29"/>
          <w:szCs w:val="29"/>
          <w:rtl/>
          <w:lang w:bidi="fa-IR"/>
        </w:rPr>
        <w:t xml:space="preserve"> محمد</w:t>
      </w:r>
      <w:r w:rsidR="002D2A68">
        <w:rPr>
          <w:rFonts w:ascii="Lotus Linotype" w:hAnsi="Lotus Linotype" w:cs="Lotus Linotype" w:hint="cs"/>
          <w:sz w:val="29"/>
          <w:szCs w:val="29"/>
          <w:rtl/>
          <w:lang w:bidi="fa-IR"/>
        </w:rPr>
        <w:t xml:space="preserve"> </w:t>
      </w:r>
      <w:r w:rsidRPr="00C13A01">
        <w:rPr>
          <w:rFonts w:ascii="Lotus Linotype" w:hAnsi="Lotus Linotype" w:cs="Lotus Linotype"/>
          <w:sz w:val="29"/>
          <w:szCs w:val="29"/>
          <w:rtl/>
          <w:lang w:bidi="fa-IR"/>
        </w:rPr>
        <w:t>وآل محمد</w:t>
      </w:r>
      <w:r w:rsidR="002D2A68">
        <w:rPr>
          <w:rFonts w:ascii="Lotus Linotype" w:hAnsi="Lotus Linotype" w:cs="Lotus Linotype" w:hint="cs"/>
          <w:sz w:val="29"/>
          <w:szCs w:val="29"/>
          <w:rtl/>
          <w:lang w:bidi="fa-IR"/>
        </w:rPr>
        <w:t xml:space="preserve"> </w:t>
      </w:r>
      <w:r w:rsidRPr="00C13A01">
        <w:rPr>
          <w:rFonts w:ascii="Lotus Linotype" w:hAnsi="Lotus Linotype" w:cs="Lotus Linotype"/>
          <w:sz w:val="29"/>
          <w:szCs w:val="29"/>
          <w:rtl/>
          <w:lang w:bidi="fa-IR"/>
        </w:rPr>
        <w:t>و</w:t>
      </w:r>
      <w:r w:rsidR="002D2A68">
        <w:rPr>
          <w:rFonts w:ascii="Lotus Linotype" w:hAnsi="Lotus Linotype" w:cs="Lotus Linotype"/>
          <w:sz w:val="29"/>
          <w:szCs w:val="29"/>
          <w:rtl/>
          <w:lang w:bidi="fa-IR"/>
        </w:rPr>
        <w:t>العن صنم</w:t>
      </w:r>
      <w:r w:rsidR="002D2A68">
        <w:rPr>
          <w:rFonts w:ascii="Lotus Linotype" w:hAnsi="Lotus Linotype" w:cs="Lotus Linotype" w:hint="cs"/>
          <w:sz w:val="29"/>
          <w:szCs w:val="29"/>
          <w:rtl/>
          <w:lang w:bidi="fa-IR"/>
        </w:rPr>
        <w:t>ي</w:t>
      </w:r>
      <w:r w:rsidRPr="00C13A01">
        <w:rPr>
          <w:rFonts w:ascii="Lotus Linotype" w:hAnsi="Lotus Linotype" w:cs="Lotus Linotype"/>
          <w:sz w:val="29"/>
          <w:szCs w:val="29"/>
          <w:rtl/>
          <w:lang w:bidi="fa-IR"/>
        </w:rPr>
        <w:t xml:space="preserve"> قریش وجبتیهما وطاغوتیهما وافکیهما وابنتیهما الذین خالفا </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مرک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نکرا وحیک و</w:t>
      </w:r>
      <w:r w:rsidR="002D2A68">
        <w:rPr>
          <w:rFonts w:ascii="Lotus Linotype" w:hAnsi="Lotus Linotype" w:cs="Lotus Linotype"/>
          <w:sz w:val="29"/>
          <w:szCs w:val="29"/>
          <w:rtl/>
          <w:lang w:bidi="fa-IR"/>
        </w:rPr>
        <w:t xml:space="preserve">جحدوا </w:t>
      </w:r>
      <w:r w:rsidR="002D2A68">
        <w:rPr>
          <w:rFonts w:ascii="Lotus Linotype" w:hAnsi="Lotus Linotype" w:cs="Lotus Linotype" w:hint="cs"/>
          <w:sz w:val="29"/>
          <w:szCs w:val="29"/>
          <w:rtl/>
          <w:lang w:bidi="fa-IR"/>
        </w:rPr>
        <w:t>إ</w:t>
      </w:r>
      <w:r w:rsidRPr="00C13A01">
        <w:rPr>
          <w:rFonts w:ascii="Lotus Linotype" w:hAnsi="Lotus Linotype" w:cs="Lotus Linotype"/>
          <w:sz w:val="29"/>
          <w:szCs w:val="29"/>
          <w:rtl/>
          <w:lang w:bidi="fa-IR"/>
        </w:rPr>
        <w:t>نعامک وعصیا</w:t>
      </w:r>
      <w:r w:rsidR="002D2A68">
        <w:rPr>
          <w:rFonts w:ascii="Lotus Linotype" w:hAnsi="Lotus Linotype" w:cs="Lotus Linotype" w:hint="cs"/>
          <w:sz w:val="29"/>
          <w:szCs w:val="29"/>
          <w:rtl/>
          <w:lang w:bidi="fa-IR"/>
        </w:rPr>
        <w:t xml:space="preserve"> </w:t>
      </w:r>
      <w:r w:rsidRPr="00C13A01">
        <w:rPr>
          <w:rFonts w:ascii="Lotus Linotype" w:hAnsi="Lotus Linotype" w:cs="Lotus Linotype"/>
          <w:sz w:val="29"/>
          <w:szCs w:val="29"/>
          <w:rtl/>
          <w:lang w:bidi="fa-IR"/>
        </w:rPr>
        <w:t>رسولک وقلبا دینک وحرفا کتابک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 xml:space="preserve">حیا </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عداءک وجحدا</w:t>
      </w:r>
      <w:r w:rsidR="002D2A68">
        <w:rPr>
          <w:rFonts w:ascii="Lotus Linotype" w:hAnsi="Lotus Linotype" w:cs="Lotus Linotype" w:hint="cs"/>
          <w:sz w:val="29"/>
          <w:szCs w:val="29"/>
          <w:rtl/>
          <w:lang w:bidi="fa-IR"/>
        </w:rPr>
        <w:t xml:space="preserve"> ألا</w:t>
      </w:r>
      <w:r w:rsidRPr="00C13A01">
        <w:rPr>
          <w:rFonts w:ascii="Lotus Linotype" w:hAnsi="Lotus Linotype" w:cs="Lotus Linotype"/>
          <w:sz w:val="29"/>
          <w:szCs w:val="29"/>
          <w:rtl/>
          <w:lang w:bidi="fa-IR"/>
        </w:rPr>
        <w:t>ئک وعط</w:t>
      </w:r>
      <w:r w:rsidR="002D2A68">
        <w:rPr>
          <w:rFonts w:ascii="Lotus Linotype" w:hAnsi="Lotus Linotype" w:cs="Lotus Linotype" w:hint="cs"/>
          <w:sz w:val="29"/>
          <w:szCs w:val="29"/>
          <w:rtl/>
          <w:lang w:bidi="fa-IR"/>
        </w:rPr>
        <w:t>لا</w:t>
      </w:r>
      <w:r w:rsidRPr="00C13A01">
        <w:rPr>
          <w:rFonts w:ascii="Lotus Linotype" w:hAnsi="Lotus Linotype" w:cs="Lotus Linotype"/>
          <w:sz w:val="29"/>
          <w:szCs w:val="29"/>
          <w:rtl/>
          <w:lang w:bidi="fa-IR"/>
        </w:rPr>
        <w:t xml:space="preserve"> </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حکامک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بطلا فراءضک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لحدا</w:t>
      </w:r>
      <w:r w:rsidR="002D2A68">
        <w:rPr>
          <w:rFonts w:ascii="Lotus Linotype" w:hAnsi="Lotus Linotype" w:cs="Lotus Linotype" w:hint="cs"/>
          <w:sz w:val="29"/>
          <w:szCs w:val="29"/>
          <w:rtl/>
          <w:lang w:bidi="fa-IR"/>
        </w:rPr>
        <w:t xml:space="preserve"> </w:t>
      </w:r>
      <w:r w:rsidRPr="00C13A01">
        <w:rPr>
          <w:rFonts w:ascii="Lotus Linotype" w:hAnsi="Lotus Linotype" w:cs="Lotus Linotype"/>
          <w:sz w:val="29"/>
          <w:szCs w:val="29"/>
          <w:rtl/>
          <w:lang w:bidi="fa-IR"/>
        </w:rPr>
        <w:t>ف</w:t>
      </w:r>
      <w:r w:rsidR="002D2A68">
        <w:rPr>
          <w:rFonts w:ascii="Lotus Linotype" w:hAnsi="Lotus Linotype" w:cs="Lotus Linotype" w:hint="cs"/>
          <w:sz w:val="29"/>
          <w:szCs w:val="29"/>
          <w:rtl/>
          <w:lang w:bidi="fa-IR"/>
        </w:rPr>
        <w:t>ي</w:t>
      </w:r>
      <w:r w:rsidRPr="00C13A01">
        <w:rPr>
          <w:rFonts w:ascii="Lotus Linotype" w:hAnsi="Lotus Linotype" w:cs="Lotus Linotype"/>
          <w:sz w:val="29"/>
          <w:szCs w:val="29"/>
          <w:rtl/>
          <w:lang w:bidi="fa-IR"/>
        </w:rPr>
        <w:t xml:space="preserve"> آیاتک وعادیا </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ولیاءک ووالیا</w:t>
      </w:r>
      <w:r w:rsidR="002D2A68">
        <w:rPr>
          <w:rFonts w:ascii="Lotus Linotype" w:hAnsi="Lotus Linotype" w:cs="Lotus Linotype" w:hint="cs"/>
          <w:sz w:val="29"/>
          <w:szCs w:val="29"/>
          <w:rtl/>
          <w:lang w:bidi="fa-IR"/>
        </w:rPr>
        <w:t xml:space="preserve"> أ</w:t>
      </w:r>
      <w:r w:rsidRPr="00C13A01">
        <w:rPr>
          <w:rFonts w:ascii="Lotus Linotype" w:hAnsi="Lotus Linotype" w:cs="Lotus Linotype"/>
          <w:sz w:val="29"/>
          <w:szCs w:val="29"/>
          <w:rtl/>
          <w:lang w:bidi="fa-IR"/>
        </w:rPr>
        <w:t>عداءک وخربا بلادک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فسد عبادک</w:t>
      </w:r>
      <w:r w:rsidR="002D2A68">
        <w:rPr>
          <w:rFonts w:ascii="Lotus Linotype" w:hAnsi="Lotus Linotype" w:cs="Lotus Linotype" w:hint="cs"/>
          <w:sz w:val="29"/>
          <w:szCs w:val="29"/>
          <w:rtl/>
          <w:lang w:bidi="fa-IR"/>
        </w:rPr>
        <w:t>،</w:t>
      </w:r>
      <w:r w:rsidRPr="00C13A01">
        <w:rPr>
          <w:rFonts w:ascii="Lotus Linotype" w:hAnsi="Lotus Linotype" w:cs="Lotus Linotype"/>
          <w:sz w:val="29"/>
          <w:szCs w:val="29"/>
          <w:rtl/>
          <w:lang w:bidi="fa-IR"/>
        </w:rPr>
        <w:t xml:space="preserve"> اللهم العنهما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تباعهما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ولیاءهما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شیاعهما وم</w:t>
      </w:r>
      <w:r w:rsidR="002D2A68">
        <w:rPr>
          <w:rFonts w:ascii="Lotus Linotype" w:hAnsi="Lotus Linotype" w:cs="Lotus Linotype" w:hint="cs"/>
          <w:sz w:val="29"/>
          <w:szCs w:val="29"/>
          <w:rtl/>
          <w:lang w:bidi="fa-IR"/>
        </w:rPr>
        <w:t>حبي</w:t>
      </w:r>
      <w:r w:rsidRPr="00C13A01">
        <w:rPr>
          <w:rFonts w:ascii="Lotus Linotype" w:hAnsi="Lotus Linotype" w:cs="Lotus Linotype"/>
          <w:sz w:val="29"/>
          <w:szCs w:val="29"/>
          <w:rtl/>
          <w:lang w:bidi="fa-IR"/>
        </w:rPr>
        <w:t xml:space="preserve">هما....».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«بار خدایا بر محمد</w:t>
      </w:r>
      <w:r w:rsidR="002D2A6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آل محمد</w:t>
      </w:r>
      <w:r w:rsidR="002D2A6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درود بفرست و دو بت قریش و طاغوت‌های آن را لعنت کن و هر دو دخترانشان را لعنت کن آن دو نفر که با فرمان تو مخالفت کردند و وحی را انکار نمودند و انعام تو را منکر شدند و از فرمان پیامبرت سرپیچی کردند و دینت را تغییر دادند و کتاب تو را تحریف کردند و دشمنانت را به دوستی برگزیدند و نعمت‌هایت را ناسپاسی کردند و احکام و دستورات تو را معطل گذاشتند و فرائض تو را باطل کردند و در آیات تو راه الحاد و انحراف را در پیش گرفتند و با دوستانت دشمنی کردند و با دشمنانت دوستی کردند و شهرهایت را خراب کردند و بندگانت را فاسد نمودند. بار خدایا آن دو و پیروانشان و دوستدارانشان و گروه و یارانشان را لعنت کن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شیعه به این دعا اهمیت زیادی داده‌اند و آن را از دعاهای مشروع شمرده‌اند</w:t>
      </w:r>
      <w:r>
        <w:rPr>
          <w:rStyle w:val="a7"/>
          <w:rFonts w:cs="B Lotus"/>
          <w:sz w:val="29"/>
          <w:szCs w:val="29"/>
          <w:rtl/>
          <w:lang w:bidi="fa-IR"/>
        </w:rPr>
        <w:t>(</w:t>
      </w:r>
      <w:r w:rsidRPr="00C13A01">
        <w:rPr>
          <w:rStyle w:val="a7"/>
          <w:rFonts w:cs="B Lotus"/>
          <w:sz w:val="29"/>
          <w:szCs w:val="29"/>
          <w:rtl/>
          <w:lang w:bidi="fa-IR"/>
        </w:rPr>
        <w:footnoteReference w:id="138"/>
      </w:r>
      <w:r>
        <w:rPr>
          <w:rStyle w:val="a7"/>
          <w:rFonts w:cs="B Lotus"/>
          <w:sz w:val="29"/>
          <w:szCs w:val="29"/>
          <w:rtl/>
          <w:lang w:bidi="fa-IR"/>
        </w:rPr>
        <w:t>)</w:t>
      </w:r>
      <w:r w:rsidRPr="00C13A01">
        <w:rPr>
          <w:rFonts w:ascii="Times New Roman" w:hAnsi="Times New Roman" w:cs="B Lotus" w:hint="cs"/>
          <w:sz w:val="29"/>
          <w:szCs w:val="29"/>
          <w:rtl/>
          <w:lang w:bidi="fa-IR"/>
        </w:rPr>
        <w:t xml:space="preserve"> و آن را بیان داشته‌اند، به عنوان مثال برخی از کسانی که به این دعا اهمیت داده و آن را در کتاب‌های خود بیان کرده‌اند را نام می‌برم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کفعمی</w:t>
      </w:r>
      <w:r>
        <w:rPr>
          <w:rStyle w:val="a7"/>
          <w:rFonts w:cs="B Lotus"/>
          <w:sz w:val="29"/>
          <w:szCs w:val="29"/>
          <w:rtl/>
          <w:lang w:bidi="fa-IR"/>
        </w:rPr>
        <w:t>(</w:t>
      </w:r>
      <w:r w:rsidRPr="00C13A01">
        <w:rPr>
          <w:rStyle w:val="a7"/>
          <w:rFonts w:cs="B Lotus"/>
          <w:sz w:val="29"/>
          <w:szCs w:val="29"/>
          <w:rtl/>
          <w:lang w:bidi="fa-IR"/>
        </w:rPr>
        <w:footnoteReference w:id="139"/>
      </w:r>
      <w:r>
        <w:rPr>
          <w:rStyle w:val="a7"/>
          <w:rFonts w:cs="B Lotus"/>
          <w:sz w:val="29"/>
          <w:szCs w:val="29"/>
          <w:rtl/>
          <w:lang w:bidi="fa-IR"/>
        </w:rPr>
        <w:t>)</w:t>
      </w:r>
      <w:r w:rsidRPr="00C13A01">
        <w:rPr>
          <w:rFonts w:ascii="Times New Roman" w:hAnsi="Times New Roman" w:cs="B Lotus" w:hint="cs"/>
          <w:sz w:val="29"/>
          <w:szCs w:val="29"/>
          <w:rtl/>
          <w:lang w:bidi="fa-IR"/>
        </w:rPr>
        <w:t>، کاشانی</w:t>
      </w:r>
      <w:r>
        <w:rPr>
          <w:rStyle w:val="a7"/>
          <w:rFonts w:cs="B Lotus"/>
          <w:sz w:val="29"/>
          <w:szCs w:val="29"/>
          <w:rtl/>
          <w:lang w:bidi="fa-IR"/>
        </w:rPr>
        <w:t>(</w:t>
      </w:r>
      <w:r w:rsidRPr="00C13A01">
        <w:rPr>
          <w:rStyle w:val="a7"/>
          <w:rFonts w:cs="B Lotus"/>
          <w:sz w:val="29"/>
          <w:szCs w:val="29"/>
          <w:rtl/>
          <w:lang w:bidi="fa-IR"/>
        </w:rPr>
        <w:footnoteReference w:id="140"/>
      </w:r>
      <w:r>
        <w:rPr>
          <w:rStyle w:val="a7"/>
          <w:rFonts w:cs="B Lotus"/>
          <w:sz w:val="29"/>
          <w:szCs w:val="29"/>
          <w:rtl/>
          <w:lang w:bidi="fa-IR"/>
        </w:rPr>
        <w:t>)</w:t>
      </w:r>
      <w:r w:rsidRPr="00C13A01">
        <w:rPr>
          <w:rFonts w:ascii="Times New Roman" w:hAnsi="Times New Roman" w:cs="B Lotus" w:hint="cs"/>
          <w:sz w:val="29"/>
          <w:szCs w:val="29"/>
          <w:rtl/>
          <w:lang w:bidi="fa-IR"/>
        </w:rPr>
        <w:t>، نوری طبرسی</w:t>
      </w:r>
      <w:r>
        <w:rPr>
          <w:rStyle w:val="a7"/>
          <w:rFonts w:cs="B Lotus"/>
          <w:sz w:val="29"/>
          <w:szCs w:val="29"/>
          <w:rtl/>
          <w:lang w:bidi="fa-IR"/>
        </w:rPr>
        <w:t>(</w:t>
      </w:r>
      <w:r w:rsidRPr="00C13A01">
        <w:rPr>
          <w:rStyle w:val="a7"/>
          <w:rFonts w:cs="B Lotus"/>
          <w:sz w:val="29"/>
          <w:szCs w:val="29"/>
          <w:rtl/>
          <w:lang w:bidi="fa-IR"/>
        </w:rPr>
        <w:footnoteReference w:id="141"/>
      </w:r>
      <w:r>
        <w:rPr>
          <w:rStyle w:val="a7"/>
          <w:rFonts w:cs="B Lotus"/>
          <w:sz w:val="29"/>
          <w:szCs w:val="29"/>
          <w:rtl/>
          <w:lang w:bidi="fa-IR"/>
        </w:rPr>
        <w:t>)</w:t>
      </w:r>
      <w:r w:rsidRPr="00C13A01">
        <w:rPr>
          <w:rFonts w:ascii="Times New Roman" w:hAnsi="Times New Roman" w:cs="B Lotus" w:hint="cs"/>
          <w:sz w:val="29"/>
          <w:szCs w:val="29"/>
          <w:rtl/>
          <w:lang w:bidi="fa-IR"/>
        </w:rPr>
        <w:t>، اسدالله حائری</w:t>
      </w:r>
      <w:r>
        <w:rPr>
          <w:rStyle w:val="a7"/>
          <w:rFonts w:cs="B Lotus"/>
          <w:sz w:val="29"/>
          <w:szCs w:val="29"/>
          <w:rtl/>
          <w:lang w:bidi="fa-IR"/>
        </w:rPr>
        <w:t>(</w:t>
      </w:r>
      <w:r w:rsidRPr="00C13A01">
        <w:rPr>
          <w:rStyle w:val="a7"/>
          <w:rFonts w:cs="B Lotus"/>
          <w:sz w:val="29"/>
          <w:szCs w:val="29"/>
          <w:rtl/>
          <w:lang w:bidi="fa-IR"/>
        </w:rPr>
        <w:footnoteReference w:id="142"/>
      </w:r>
      <w:r>
        <w:rPr>
          <w:rStyle w:val="a7"/>
          <w:rFonts w:cs="B Lotus"/>
          <w:sz w:val="29"/>
          <w:szCs w:val="29"/>
          <w:rtl/>
          <w:lang w:bidi="fa-IR"/>
        </w:rPr>
        <w:t>)</w:t>
      </w:r>
      <w:r w:rsidRPr="00C13A01">
        <w:rPr>
          <w:rFonts w:ascii="Times New Roman" w:hAnsi="Times New Roman" w:cs="B Lotus" w:hint="cs"/>
          <w:sz w:val="29"/>
          <w:szCs w:val="29"/>
          <w:rtl/>
          <w:lang w:bidi="fa-IR"/>
        </w:rPr>
        <w:t>، مرتضی حسین</w:t>
      </w:r>
      <w:r>
        <w:rPr>
          <w:rStyle w:val="a7"/>
          <w:rFonts w:cs="B Lotus"/>
          <w:sz w:val="29"/>
          <w:szCs w:val="29"/>
          <w:rtl/>
          <w:lang w:bidi="fa-IR"/>
        </w:rPr>
        <w:t>(</w:t>
      </w:r>
      <w:r w:rsidRPr="00C13A01">
        <w:rPr>
          <w:rStyle w:val="a7"/>
          <w:rFonts w:cs="B Lotus"/>
          <w:sz w:val="29"/>
          <w:szCs w:val="29"/>
          <w:rtl/>
          <w:lang w:bidi="fa-IR"/>
        </w:rPr>
        <w:footnoteReference w:id="143"/>
      </w:r>
      <w:r>
        <w:rPr>
          <w:rStyle w:val="a7"/>
          <w:rFonts w:cs="B Lotus"/>
          <w:sz w:val="29"/>
          <w:szCs w:val="29"/>
          <w:rtl/>
          <w:lang w:bidi="fa-IR"/>
        </w:rPr>
        <w:t>)</w:t>
      </w:r>
      <w:r w:rsidRPr="00C13A01">
        <w:rPr>
          <w:rFonts w:ascii="Times New Roman" w:hAnsi="Times New Roman" w:cs="B Lotus" w:hint="cs"/>
          <w:sz w:val="29"/>
          <w:szCs w:val="29"/>
          <w:rtl/>
          <w:lang w:bidi="fa-IR"/>
        </w:rPr>
        <w:t>، منظور حسین</w:t>
      </w:r>
      <w:r>
        <w:rPr>
          <w:rStyle w:val="a7"/>
          <w:rFonts w:cs="B Lotus"/>
          <w:sz w:val="29"/>
          <w:szCs w:val="29"/>
          <w:rtl/>
          <w:lang w:bidi="fa-IR"/>
        </w:rPr>
        <w:t>(</w:t>
      </w:r>
      <w:r w:rsidRPr="00C13A01">
        <w:rPr>
          <w:rStyle w:val="a7"/>
          <w:rFonts w:cs="B Lotus"/>
          <w:sz w:val="29"/>
          <w:szCs w:val="29"/>
          <w:rtl/>
          <w:lang w:bidi="fa-IR"/>
        </w:rPr>
        <w:footnoteReference w:id="144"/>
      </w:r>
      <w:r>
        <w:rPr>
          <w:rStyle w:val="a7"/>
          <w:rFonts w:cs="B Lotus"/>
          <w:sz w:val="29"/>
          <w:szCs w:val="29"/>
          <w:rtl/>
          <w:lang w:bidi="fa-IR"/>
        </w:rPr>
        <w:t>)</w:t>
      </w:r>
      <w:r w:rsidRPr="00C13A01">
        <w:rPr>
          <w:rFonts w:ascii="Times New Roman" w:hAnsi="Times New Roman" w:cs="B Lotus" w:hint="cs"/>
          <w:sz w:val="29"/>
          <w:szCs w:val="29"/>
          <w:rtl/>
          <w:lang w:bidi="fa-IR"/>
        </w:rPr>
        <w:t>، کرکی</w:t>
      </w:r>
      <w:r>
        <w:rPr>
          <w:rStyle w:val="a7"/>
          <w:rFonts w:cs="B Lotus"/>
          <w:sz w:val="29"/>
          <w:szCs w:val="29"/>
          <w:rtl/>
          <w:lang w:bidi="fa-IR"/>
        </w:rPr>
        <w:t>(</w:t>
      </w:r>
      <w:r w:rsidRPr="00C13A01">
        <w:rPr>
          <w:rStyle w:val="a7"/>
          <w:rFonts w:cs="B Lotus"/>
          <w:sz w:val="29"/>
          <w:szCs w:val="29"/>
          <w:rtl/>
          <w:lang w:bidi="fa-IR"/>
        </w:rPr>
        <w:footnoteReference w:id="145"/>
      </w:r>
      <w:r>
        <w:rPr>
          <w:rStyle w:val="a7"/>
          <w:rFonts w:cs="B Lotus"/>
          <w:sz w:val="29"/>
          <w:szCs w:val="29"/>
          <w:rtl/>
          <w:lang w:bidi="fa-IR"/>
        </w:rPr>
        <w:t>)</w:t>
      </w:r>
      <w:r w:rsidRPr="00C13A01">
        <w:rPr>
          <w:rFonts w:ascii="Times New Roman" w:hAnsi="Times New Roman" w:cs="B Lotus" w:hint="cs"/>
          <w:sz w:val="29"/>
          <w:szCs w:val="29"/>
          <w:rtl/>
          <w:lang w:bidi="fa-IR"/>
        </w:rPr>
        <w:t>، داماد حسینی</w:t>
      </w:r>
      <w:r>
        <w:rPr>
          <w:rStyle w:val="a7"/>
          <w:rFonts w:cs="B Lotus"/>
          <w:sz w:val="29"/>
          <w:szCs w:val="29"/>
          <w:rtl/>
          <w:lang w:bidi="fa-IR"/>
        </w:rPr>
        <w:t>(</w:t>
      </w:r>
      <w:r w:rsidRPr="00C13A01">
        <w:rPr>
          <w:rStyle w:val="a7"/>
          <w:rFonts w:cs="B Lotus"/>
          <w:sz w:val="29"/>
          <w:szCs w:val="29"/>
          <w:rtl/>
          <w:lang w:bidi="fa-IR"/>
        </w:rPr>
        <w:footnoteReference w:id="146"/>
      </w:r>
      <w:r>
        <w:rPr>
          <w:rStyle w:val="a7"/>
          <w:rFonts w:cs="B Lotus"/>
          <w:sz w:val="29"/>
          <w:szCs w:val="29"/>
          <w:rtl/>
          <w:lang w:bidi="fa-IR"/>
        </w:rPr>
        <w:t>)</w:t>
      </w:r>
      <w:r w:rsidRPr="00C13A01">
        <w:rPr>
          <w:rFonts w:ascii="Times New Roman" w:hAnsi="Times New Roman" w:cs="B Lotus" w:hint="cs"/>
          <w:sz w:val="29"/>
          <w:szCs w:val="29"/>
          <w:rtl/>
          <w:lang w:bidi="fa-IR"/>
        </w:rPr>
        <w:t>، مجلسی</w:t>
      </w:r>
      <w:r>
        <w:rPr>
          <w:rStyle w:val="a7"/>
          <w:rFonts w:cs="B Lotus"/>
          <w:sz w:val="29"/>
          <w:szCs w:val="29"/>
          <w:rtl/>
          <w:lang w:bidi="fa-IR"/>
        </w:rPr>
        <w:t>(</w:t>
      </w:r>
      <w:r w:rsidRPr="00C13A01">
        <w:rPr>
          <w:rStyle w:val="a7"/>
          <w:rFonts w:cs="B Lotus"/>
          <w:sz w:val="29"/>
          <w:szCs w:val="29"/>
          <w:rtl/>
          <w:lang w:bidi="fa-IR"/>
        </w:rPr>
        <w:footnoteReference w:id="147"/>
      </w:r>
      <w:r>
        <w:rPr>
          <w:rStyle w:val="a7"/>
          <w:rFonts w:cs="B Lotus"/>
          <w:sz w:val="29"/>
          <w:szCs w:val="29"/>
          <w:rtl/>
          <w:lang w:bidi="fa-IR"/>
        </w:rPr>
        <w:t>)</w:t>
      </w:r>
      <w:r w:rsidRPr="00C13A01">
        <w:rPr>
          <w:rFonts w:ascii="Times New Roman" w:hAnsi="Times New Roman" w:cs="B Lotus" w:hint="cs"/>
          <w:sz w:val="29"/>
          <w:szCs w:val="29"/>
          <w:rtl/>
          <w:lang w:bidi="fa-IR"/>
        </w:rPr>
        <w:t xml:space="preserve"> و تستری</w:t>
      </w:r>
      <w:r>
        <w:rPr>
          <w:rStyle w:val="a7"/>
          <w:rFonts w:cs="B Lotus"/>
          <w:sz w:val="29"/>
          <w:szCs w:val="29"/>
          <w:rtl/>
          <w:lang w:bidi="fa-IR"/>
        </w:rPr>
        <w:t>(</w:t>
      </w:r>
      <w:r w:rsidRPr="00C13A01">
        <w:rPr>
          <w:rStyle w:val="a7"/>
          <w:rFonts w:cs="B Lotus"/>
          <w:sz w:val="29"/>
          <w:szCs w:val="29"/>
          <w:rtl/>
          <w:lang w:bidi="fa-IR"/>
        </w:rPr>
        <w:footnoteReference w:id="148"/>
      </w:r>
      <w:r>
        <w:rPr>
          <w:rStyle w:val="a7"/>
          <w:rFonts w:cs="B Lotus"/>
          <w:sz w:val="29"/>
          <w:szCs w:val="29"/>
          <w:rtl/>
          <w:lang w:bidi="fa-IR"/>
        </w:rPr>
        <w:t>)</w:t>
      </w:r>
      <w:r w:rsidRPr="00C13A01">
        <w:rPr>
          <w:rFonts w:ascii="Times New Roman" w:hAnsi="Times New Roman" w:cs="B Lotus" w:hint="cs"/>
          <w:sz w:val="29"/>
          <w:szCs w:val="29"/>
          <w:rtl/>
          <w:lang w:bidi="fa-IR"/>
        </w:rPr>
        <w:t>، ابوالحسن عاملی</w:t>
      </w:r>
      <w:r>
        <w:rPr>
          <w:rStyle w:val="a7"/>
          <w:rFonts w:cs="B Lotus"/>
          <w:sz w:val="29"/>
          <w:szCs w:val="29"/>
          <w:rtl/>
          <w:lang w:bidi="fa-IR"/>
        </w:rPr>
        <w:t>(</w:t>
      </w:r>
      <w:r w:rsidRPr="00C13A01">
        <w:rPr>
          <w:rStyle w:val="a7"/>
          <w:rFonts w:cs="B Lotus"/>
          <w:sz w:val="29"/>
          <w:szCs w:val="29"/>
          <w:rtl/>
          <w:lang w:bidi="fa-IR"/>
        </w:rPr>
        <w:footnoteReference w:id="149"/>
      </w:r>
      <w:r>
        <w:rPr>
          <w:rStyle w:val="a7"/>
          <w:rFonts w:cs="B Lotus"/>
          <w:sz w:val="29"/>
          <w:szCs w:val="29"/>
          <w:rtl/>
          <w:lang w:bidi="fa-IR"/>
        </w:rPr>
        <w:t>)</w:t>
      </w:r>
      <w:r w:rsidRPr="00C13A01">
        <w:rPr>
          <w:rFonts w:ascii="Times New Roman" w:hAnsi="Times New Roman" w:cs="B Lotus" w:hint="cs"/>
          <w:sz w:val="29"/>
          <w:szCs w:val="29"/>
          <w:rtl/>
          <w:lang w:bidi="fa-IR"/>
        </w:rPr>
        <w:t>، عبدالله شبر</w:t>
      </w:r>
      <w:r>
        <w:rPr>
          <w:rStyle w:val="a7"/>
          <w:rFonts w:cs="B Lotus"/>
          <w:sz w:val="29"/>
          <w:szCs w:val="29"/>
          <w:rtl/>
          <w:lang w:bidi="fa-IR"/>
        </w:rPr>
        <w:t>(</w:t>
      </w:r>
      <w:r w:rsidRPr="00C13A01">
        <w:rPr>
          <w:rStyle w:val="a7"/>
          <w:rFonts w:cs="B Lotus"/>
          <w:sz w:val="29"/>
          <w:szCs w:val="29"/>
          <w:rtl/>
          <w:lang w:bidi="fa-IR"/>
        </w:rPr>
        <w:footnoteReference w:id="150"/>
      </w:r>
      <w:r>
        <w:rPr>
          <w:rStyle w:val="a7"/>
          <w:rFonts w:cs="B Lotus"/>
          <w:sz w:val="29"/>
          <w:szCs w:val="29"/>
          <w:rtl/>
          <w:lang w:bidi="fa-IR"/>
        </w:rPr>
        <w:t>)</w:t>
      </w:r>
      <w:r w:rsidRPr="00C13A01">
        <w:rPr>
          <w:rFonts w:ascii="Times New Roman" w:hAnsi="Times New Roman" w:cs="B Lotus" w:hint="cs"/>
          <w:sz w:val="29"/>
          <w:szCs w:val="29"/>
          <w:rtl/>
          <w:lang w:bidi="fa-IR"/>
        </w:rPr>
        <w:t>، و حائری</w:t>
      </w:r>
      <w:r>
        <w:rPr>
          <w:rStyle w:val="a7"/>
          <w:rFonts w:cs="B Lotus"/>
          <w:sz w:val="29"/>
          <w:szCs w:val="29"/>
          <w:rtl/>
          <w:lang w:bidi="fa-IR"/>
        </w:rPr>
        <w:t>(</w:t>
      </w:r>
      <w:r w:rsidRPr="00C13A01">
        <w:rPr>
          <w:rStyle w:val="a7"/>
          <w:rFonts w:cs="B Lotus"/>
          <w:sz w:val="29"/>
          <w:szCs w:val="29"/>
          <w:rtl/>
          <w:lang w:bidi="fa-IR"/>
        </w:rPr>
        <w:footnoteReference w:id="151"/>
      </w:r>
      <w:r>
        <w:rPr>
          <w:rStyle w:val="a7"/>
          <w:rFonts w:cs="B Lotus"/>
          <w:sz w:val="29"/>
          <w:szCs w:val="29"/>
          <w:rtl/>
          <w:lang w:bidi="fa-IR"/>
        </w:rPr>
        <w:t>)</w:t>
      </w:r>
      <w:r w:rsidRPr="00C13A01">
        <w:rPr>
          <w:rFonts w:ascii="Times New Roman" w:hAnsi="Times New Roman" w:cs="B Lotus" w:hint="cs"/>
          <w:sz w:val="29"/>
          <w:szCs w:val="29"/>
          <w:rtl/>
          <w:lang w:bidi="fa-IR"/>
        </w:rPr>
        <w:t xml:space="preserve"> و میرزا حبیب</w:t>
      </w:r>
      <w:r w:rsidR="00235828" w:rsidRPr="00235828">
        <w:rPr>
          <w:rFonts w:ascii="Times New Roman" w:hAnsi="Times New Roman" w:cs="B Lotus" w:hint="cs"/>
          <w:sz w:val="29"/>
          <w:szCs w:val="29"/>
          <w:rtl/>
          <w:lang w:bidi="fa-IR"/>
        </w:rPr>
        <w:t xml:space="preserve"> </w:t>
      </w:r>
      <w:r w:rsidR="00235828" w:rsidRPr="00C13A01">
        <w:rPr>
          <w:rFonts w:ascii="Times New Roman" w:hAnsi="Times New Roman" w:cs="B Lotus" w:hint="cs"/>
          <w:sz w:val="29"/>
          <w:szCs w:val="29"/>
          <w:rtl/>
          <w:lang w:bidi="fa-IR"/>
        </w:rPr>
        <w:t>الله</w:t>
      </w:r>
      <w:r>
        <w:rPr>
          <w:rStyle w:val="a7"/>
          <w:rFonts w:cs="B Lotus"/>
          <w:sz w:val="29"/>
          <w:szCs w:val="29"/>
          <w:rtl/>
          <w:lang w:bidi="fa-IR"/>
        </w:rPr>
        <w:t>(</w:t>
      </w:r>
      <w:r w:rsidRPr="00C13A01">
        <w:rPr>
          <w:rStyle w:val="a7"/>
          <w:rFonts w:cs="B Lotus"/>
          <w:sz w:val="29"/>
          <w:szCs w:val="29"/>
          <w:rtl/>
          <w:lang w:bidi="fa-IR"/>
        </w:rPr>
        <w:footnoteReference w:id="152"/>
      </w:r>
      <w:r>
        <w:rPr>
          <w:rStyle w:val="a7"/>
          <w:rFonts w:cs="B Lotus"/>
          <w:sz w:val="29"/>
          <w:szCs w:val="29"/>
          <w:rtl/>
          <w:lang w:bidi="fa-IR"/>
        </w:rPr>
        <w:t>)</w:t>
      </w:r>
      <w:r w:rsidR="0023582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غیره این دعا را ذکر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آن جا که این دعا از دیدگاه آنها مهم است آن را شرح داده‌اند و بیش از ده شرح بر آن نگاشته‌اند. بنابراین دروغ و تقیه و فریبکاری عبدالحسین مشخص می‌شود وقتی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(حقیقت این است که گرچه صحابی بودن فضیلت بزرگی است اما فرد را معصوم نمی‌کند و در میان اصحاب هم افراد عادل و</w:t>
      </w:r>
      <w:r w:rsidR="000470C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غیر عا</w:t>
      </w:r>
      <w:r w:rsidRPr="00C13A01">
        <w:rPr>
          <w:rFonts w:ascii="Times New Roman" w:hAnsi="Times New Roman" w:cs="B Lotus" w:hint="cs"/>
          <w:sz w:val="29"/>
          <w:szCs w:val="29"/>
          <w:rtl/>
        </w:rPr>
        <w:t>دل</w:t>
      </w:r>
      <w:r w:rsidRPr="00C13A01">
        <w:rPr>
          <w:rFonts w:ascii="Times New Roman" w:hAnsi="Times New Roman" w:cs="B Lotus" w:hint="cs"/>
          <w:sz w:val="29"/>
          <w:szCs w:val="29"/>
          <w:rtl/>
          <w:lang w:bidi="fa-IR"/>
        </w:rPr>
        <w:t xml:space="preserve"> بوده است ... دیدگاه و نظریه ما در مورد اصحاب و راویان حدیث همین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ببینید که شیعیان چگونه بر اصحاب لعنت می‌فرستند و آنها حتی جد و پدربزرگ امام معصوم خود جعفربن محمد</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با این روایات باطل لعنت می‌کنند، و حال آن که جعفربن محمد می‌گوید صدیق از دو طریق پدربزرگ من است، آری آنها پدربزرگ امام جعفر را لعنت می‌کنند اما چنین لعنتی را برای پدران و نیاکان خود نمی‌پسندند.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0470C5"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0470C5">
        <w:rPr>
          <w:rFonts w:cs="B Titr" w:hint="cs"/>
          <w:b w:val="0"/>
          <w:bCs w:val="0"/>
          <w:sz w:val="29"/>
          <w:szCs w:val="29"/>
          <w:rtl/>
          <w:lang w:bidi="fa-IR"/>
        </w:rPr>
        <w:t>جد و پدربزرگ امام جعفر صادق</w:t>
      </w:r>
      <w:r w:rsidR="000470C5">
        <w:rPr>
          <w:rFonts w:cs="B Titr" w:hint="cs"/>
          <w:b w:val="0"/>
          <w:bCs w:val="0"/>
          <w:sz w:val="29"/>
          <w:szCs w:val="29"/>
          <w:rtl/>
          <w:lang w:bidi="fa-IR"/>
        </w:rPr>
        <w:t xml:space="preserve"> </w:t>
      </w:r>
      <w:r w:rsidR="000470C5" w:rsidRPr="000470C5">
        <w:rPr>
          <w:rFonts w:cs="B Lotus" w:hint="cs"/>
          <w:b w:val="0"/>
          <w:bCs w:val="0"/>
          <w:sz w:val="28"/>
          <w:szCs w:val="28"/>
          <w:rtl/>
          <w:lang w:bidi="fa-IR"/>
        </w:rPr>
        <w:sym w:font="AGA Arabesque" w:char="F074"/>
      </w:r>
      <w:r w:rsidR="00DC36C3">
        <w:rPr>
          <w:rFonts w:cs="B Titr" w:hint="cs"/>
          <w:b w:val="0"/>
          <w:bCs w:val="0"/>
          <w:sz w:val="29"/>
          <w:szCs w:val="29"/>
          <w:rtl/>
          <w:lang w:bidi="fa-IR"/>
        </w:rPr>
        <w:t xml:space="preserve"> کیست:</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اردبیلی شیعه در کشف الغمه در مورد نسبت جعفر صادق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محمدبن طلحه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نسب امام از طریق پدر و مادر از این قرار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پدرش ابوجعفر محمدباقر است و مادرش فروه بنت قاسم بن محمدبن ابی‌بکر است. و حافظ عبدالعزیز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مادرش ام فروه دختر قاسم‌بن محمدبن ابی‌بکر است که مادرش اسماء بنت عبدالرحمن بن ابی‌بکر است</w:t>
      </w:r>
      <w:r>
        <w:rPr>
          <w:rStyle w:val="a7"/>
          <w:rFonts w:cs="B Lotus"/>
          <w:sz w:val="29"/>
          <w:szCs w:val="29"/>
          <w:rtl/>
          <w:lang w:bidi="fa-IR"/>
        </w:rPr>
        <w:t>(</w:t>
      </w:r>
      <w:r w:rsidRPr="00C13A01">
        <w:rPr>
          <w:rStyle w:val="a7"/>
          <w:rFonts w:cs="B Lotus"/>
          <w:sz w:val="29"/>
          <w:szCs w:val="29"/>
          <w:rtl/>
          <w:lang w:bidi="fa-IR"/>
        </w:rPr>
        <w:footnoteReference w:id="153"/>
      </w:r>
      <w:r>
        <w:rPr>
          <w:rStyle w:val="a7"/>
          <w:rFonts w:cs="B Lotus"/>
          <w:sz w:val="29"/>
          <w:szCs w:val="29"/>
          <w:rtl/>
          <w:lang w:bidi="fa-IR"/>
        </w:rPr>
        <w:t>)</w:t>
      </w:r>
      <w:r w:rsidRPr="00C13A01">
        <w:rPr>
          <w:rFonts w:ascii="Times New Roman" w:hAnsi="Times New Roman" w:cs="B Lotus" w:hint="cs"/>
          <w:sz w:val="29"/>
          <w:szCs w:val="29"/>
          <w:rtl/>
          <w:lang w:bidi="fa-IR"/>
        </w:rPr>
        <w:t>. پس مادر جعفر, فاطمه دختر قاسم‌بن ابی‌بکر صدیق</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است و مادر فاطمه اسماء دختر عبدالرحمن بن ابی‌بکر صدیق است، بنابراین قاسم پدربزرگ جعفر صادق از طرف مادرش می‌باشد و او نوه قاسم‌بن ابی‌بکر صدیق است و ابوبکر صدیق</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پدربزرگ امام جعفر صادق</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است، و معنی سخن امام صادق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ابوبکر صدیق از دو طریق پدربزرگ من است همین است، و در همین خصوص شریف الرضی می‌گوید</w:t>
      </w:r>
      <w:r>
        <w:rPr>
          <w:rFonts w:ascii="Times New Roman" w:hAnsi="Times New Roman" w:cs="B Lotus" w:hint="cs"/>
          <w:sz w:val="29"/>
          <w:szCs w:val="29"/>
          <w:rtl/>
          <w:lang w:bidi="fa-IR"/>
        </w:rPr>
        <w:t xml:space="preserve">: </w:t>
      </w:r>
    </w:p>
    <w:tbl>
      <w:tblPr>
        <w:bidiVisual/>
        <w:tblW w:w="0" w:type="auto"/>
        <w:tblInd w:w="119" w:type="dxa"/>
        <w:tblLook w:val="01E0"/>
      </w:tblPr>
      <w:tblGrid>
        <w:gridCol w:w="3400"/>
        <w:gridCol w:w="300"/>
        <w:gridCol w:w="3400"/>
      </w:tblGrid>
      <w:tr w:rsidR="00EE49EE" w:rsidRPr="009C3AE4">
        <w:tc>
          <w:tcPr>
            <w:tcW w:w="3400" w:type="dxa"/>
          </w:tcPr>
          <w:p w:rsidR="00EE49EE" w:rsidRPr="009C3AE4" w:rsidRDefault="00EE49EE" w:rsidP="009C3AE4">
            <w:pPr>
              <w:pStyle w:val="StyleComplexBLotus12ptJustifiedFirstline05cmCharCharChar3CharChar"/>
              <w:widowControl w:val="0"/>
              <w:spacing w:line="221" w:lineRule="auto"/>
              <w:ind w:firstLine="0"/>
              <w:rPr>
                <w:rFonts w:ascii="Times New Roman" w:hAnsi="Times New Roman" w:cs="B Lotus" w:hint="cs"/>
                <w:sz w:val="2"/>
                <w:szCs w:val="2"/>
                <w:rtl/>
                <w:lang w:bidi="fa-IR"/>
              </w:rPr>
            </w:pPr>
            <w:r w:rsidRPr="009C3AE4">
              <w:rPr>
                <w:rFonts w:ascii="Lotus Linotype" w:hAnsi="Lotus Linotype" w:cs="Lotus Linotype"/>
                <w:sz w:val="29"/>
                <w:szCs w:val="29"/>
                <w:rtl/>
                <w:lang w:bidi="fa-IR"/>
              </w:rPr>
              <w:t>وحزناً عتیقاً وهو غای</w:t>
            </w:r>
            <w:r w:rsidRPr="009C3AE4">
              <w:rPr>
                <w:rFonts w:ascii="Lotus Linotype" w:hAnsi="Lotus Linotype" w:cs="Lotus Linotype" w:hint="cs"/>
                <w:sz w:val="29"/>
                <w:szCs w:val="29"/>
                <w:rtl/>
                <w:lang w:bidi="fa-IR"/>
              </w:rPr>
              <w:t>ة</w:t>
            </w:r>
            <w:r w:rsidRPr="009C3AE4">
              <w:rPr>
                <w:rFonts w:ascii="Lotus Linotype" w:hAnsi="Lotus Linotype" w:cs="Lotus Linotype"/>
                <w:sz w:val="29"/>
                <w:szCs w:val="29"/>
                <w:rtl/>
                <w:lang w:bidi="fa-IR"/>
              </w:rPr>
              <w:t xml:space="preserve"> فخرکم</w:t>
            </w:r>
            <w:r w:rsidRPr="009C3AE4">
              <w:rPr>
                <w:rFonts w:ascii="Lotus Linotype" w:hAnsi="Lotus Linotype" w:cs="Lotus Linotype" w:hint="cs"/>
                <w:sz w:val="29"/>
                <w:szCs w:val="29"/>
                <w:rtl/>
                <w:lang w:bidi="fa-IR"/>
              </w:rPr>
              <w:br/>
              <w:t xml:space="preserve">  </w:t>
            </w:r>
          </w:p>
        </w:tc>
        <w:tc>
          <w:tcPr>
            <w:tcW w:w="300" w:type="dxa"/>
          </w:tcPr>
          <w:p w:rsidR="00EE49EE" w:rsidRPr="009C3AE4" w:rsidRDefault="00EE49EE" w:rsidP="009C3AE4">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p>
        </w:tc>
        <w:tc>
          <w:tcPr>
            <w:tcW w:w="3400" w:type="dxa"/>
          </w:tcPr>
          <w:p w:rsidR="00EE49EE" w:rsidRPr="009C3AE4" w:rsidRDefault="00EE49EE" w:rsidP="009C3AE4">
            <w:pPr>
              <w:pStyle w:val="StyleComplexBLotus12ptJustifiedFirstline05cmCharCharChar3CharChar"/>
              <w:widowControl w:val="0"/>
              <w:spacing w:line="221" w:lineRule="auto"/>
              <w:ind w:firstLine="0"/>
              <w:rPr>
                <w:rFonts w:ascii="Times New Roman" w:hAnsi="Times New Roman" w:cs="B Lotus"/>
                <w:sz w:val="2"/>
                <w:szCs w:val="2"/>
                <w:rtl/>
                <w:lang w:bidi="fa-IR"/>
              </w:rPr>
            </w:pPr>
            <w:r w:rsidRPr="009C3AE4">
              <w:rPr>
                <w:rFonts w:ascii="Lotus Linotype" w:hAnsi="Lotus Linotype" w:cs="Lotus Linotype"/>
                <w:sz w:val="29"/>
                <w:szCs w:val="29"/>
                <w:rtl/>
                <w:lang w:bidi="fa-IR"/>
              </w:rPr>
              <w:t>بمولد بنت القاسم بن محمد</w:t>
            </w:r>
            <w:r w:rsidRPr="009C3AE4">
              <w:rPr>
                <w:rFonts w:ascii="Times New Roman" w:hAnsi="Times New Roman" w:cs="B Lotus"/>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چگونه امام صادق</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پدربزرگش را لعنت می‌کند و تا آن جا پیش می‌رود که به پیروان خود دستور می‌دهد که بعد از هر نماز بر او لعنت بفرستند؟! آیا عاقلانه است که از طرفی به پدربزرگ خود افتخار کند و از طرفی دیگر به او طعنه بزند؟ به راستی که یک بازاری جاهل چنین حرفی نمی‌زند!!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درست است که اینگونه با چنین سخنانی که در بیشتر کتاب‌های شیعه آمد‌ه‌ است به خلفا توهین شود، سخنانی که با تمام معیارهای اسلامی و اخلاقی مغایرت دارند و حتی با سخنان امام علی که اصحاب و خلفا را می‌ستود تضاد و مخالفت دار</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پس آنان که ادعا دارند که پیرو امام هستند چه می‌گویند؟! یا اینکه می‌گویند امام از روی تقیه چنین می‌گفته است چون تقیه دین او و پدرانش می‌باشد!!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بنابراین آنان که ادعا می‌کنند که پیرو او هستند در حقیقت کسانیند که فعالانه در توهین به او و به دیگر ائمه مشارکت دارند.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(جمهور اهل سنت) از ابوهریره انتقاد نمی‌کنند ... و می‌گویند او از اصحاب پیامبر</w:t>
      </w:r>
      <w:r w:rsidR="00EE49EE">
        <w:rPr>
          <w:rFonts w:ascii="Times New Roman" w:hAnsi="Times New Roman" w:cs="B Lotus" w:hint="cs"/>
          <w:sz w:val="29"/>
          <w:szCs w:val="29"/>
          <w:rtl/>
          <w:lang w:bidi="fa-IR"/>
        </w:rPr>
        <w:t xml:space="preserve"> </w:t>
      </w:r>
      <w:r w:rsidR="00EE49EE" w:rsidRPr="00EE49E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بوده است و به احترام پیامبر</w:t>
      </w:r>
      <w:r w:rsidR="00EE49EE">
        <w:rPr>
          <w:rFonts w:ascii="Times New Roman" w:hAnsi="Times New Roman" w:cs="B Lotus" w:hint="cs"/>
          <w:sz w:val="29"/>
          <w:szCs w:val="29"/>
          <w:rtl/>
          <w:lang w:bidi="fa-IR"/>
        </w:rPr>
        <w:t xml:space="preserve"> </w:t>
      </w:r>
      <w:r w:rsidR="00EE49EE" w:rsidRPr="00EE49EE">
        <w:rPr>
          <w:rFonts w:ascii="Times New Roman" w:hAnsi="Times New Roman" w:cs="CTraditional Arabic" w:hint="cs"/>
          <w:sz w:val="28"/>
          <w:szCs w:val="28"/>
          <w:rtl/>
          <w:lang w:bidi="fa-IR"/>
        </w:rPr>
        <w:t>ص</w:t>
      </w:r>
      <w:r w:rsidR="00EE49E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نباید از او انتقاد شود، اما ما به خاطر احترام پیامبر</w:t>
      </w:r>
      <w:r w:rsidR="00EE49EE">
        <w:rPr>
          <w:rFonts w:ascii="Times New Roman" w:hAnsi="Times New Roman" w:cs="B Lotus" w:hint="cs"/>
          <w:sz w:val="29"/>
          <w:szCs w:val="29"/>
          <w:rtl/>
          <w:lang w:bidi="fa-IR"/>
        </w:rPr>
        <w:t xml:space="preserve"> </w:t>
      </w:r>
      <w:r w:rsidR="00EE49EE" w:rsidRPr="00EE49E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آنها انتقاد می‌کنیم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عبدالحسین می‌گویم که تو کی هستی که به نمایندگی از شیعه حرف می‌زنی و خودت را از خادمان این مذهب می‌دانی</w:t>
      </w:r>
      <w:r>
        <w:rPr>
          <w:rStyle w:val="a7"/>
          <w:rFonts w:cs="B Lotus"/>
          <w:sz w:val="29"/>
          <w:szCs w:val="29"/>
          <w:rtl/>
          <w:lang w:bidi="fa-IR"/>
        </w:rPr>
        <w:t>(</w:t>
      </w:r>
      <w:r w:rsidRPr="00C13A01">
        <w:rPr>
          <w:rStyle w:val="a7"/>
          <w:rFonts w:cs="B Lotus"/>
          <w:sz w:val="29"/>
          <w:szCs w:val="29"/>
          <w:rtl/>
          <w:lang w:bidi="fa-IR"/>
        </w:rPr>
        <w:footnoteReference w:id="154"/>
      </w:r>
      <w:r>
        <w:rPr>
          <w:rStyle w:val="a7"/>
          <w:rFonts w:cs="B Lotus"/>
          <w:sz w:val="29"/>
          <w:szCs w:val="29"/>
          <w:rtl/>
          <w:lang w:bidi="fa-IR"/>
        </w:rPr>
        <w:t>)</w:t>
      </w:r>
      <w:r w:rsidRPr="00C13A01">
        <w:rPr>
          <w:rFonts w:ascii="Times New Roman" w:hAnsi="Times New Roman" w:cs="B Lotus" w:hint="cs"/>
          <w:sz w:val="29"/>
          <w:szCs w:val="29"/>
          <w:rtl/>
          <w:lang w:bidi="fa-IR"/>
        </w:rPr>
        <w:t xml:space="preserve">. کجا شیعیان از ابوهریره انتقاد کرده‌اند؟ در چه کتابی از او انتقاد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ابوهریره از دیدگاه همه فرقه‌ها ثقه و مورد اعتماد است و فقط کینه‌توزان و هواپرستان و اهل بدعت که رأی و نظریه‌اشان اعتباری ندارد او را ثقه نمی‌دانند، و بدعت‌گذارانی چون نظام و اسکافی و ابن ابی‌حدید و غیره هستند که از او انتقاد می‌کنند!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کتا‌ب‌های رجال شیعه همچون الفهرست و رجال الطوسی و رجال النجاشی اثر شیخ نجاشی و رجال الکشی که طوسی آن را مرتب کرد و آن را </w:t>
      </w:r>
      <w:r w:rsidRPr="00EE49EE">
        <w:rPr>
          <w:rFonts w:ascii="Lotus Linotype" w:hAnsi="Lotus Linotype" w:cs="Lotus Linotype"/>
          <w:sz w:val="29"/>
          <w:szCs w:val="29"/>
          <w:rtl/>
          <w:lang w:bidi="fa-IR"/>
        </w:rPr>
        <w:t>«اختیار معرف</w:t>
      </w:r>
      <w:r w:rsidR="00EE49EE">
        <w:rPr>
          <w:rFonts w:ascii="Lotus Linotype" w:hAnsi="Lotus Linotype" w:cs="Lotus Linotype" w:hint="cs"/>
          <w:sz w:val="29"/>
          <w:szCs w:val="29"/>
          <w:rtl/>
          <w:lang w:bidi="fa-IR"/>
        </w:rPr>
        <w:t>ة</w:t>
      </w:r>
      <w:r w:rsidRPr="00EE49EE">
        <w:rPr>
          <w:rFonts w:ascii="Lotus Linotype" w:hAnsi="Lotus Linotype" w:cs="Lotus Linotype"/>
          <w:sz w:val="29"/>
          <w:szCs w:val="29"/>
          <w:rtl/>
          <w:lang w:bidi="fa-IR"/>
        </w:rPr>
        <w:t xml:space="preserve"> الرجال»</w:t>
      </w:r>
      <w:r w:rsidRPr="00C13A01">
        <w:rPr>
          <w:rFonts w:ascii="Times New Roman" w:hAnsi="Times New Roman" w:cs="B Lotus" w:hint="cs"/>
          <w:sz w:val="29"/>
          <w:szCs w:val="29"/>
          <w:rtl/>
          <w:lang w:bidi="fa-IR"/>
        </w:rPr>
        <w:t xml:space="preserve"> نامید و رجال الغضائری و دیگر کتاب‌هایی که در طراز کتا‌ب‌های مذکور هستند چون رجال العلامه حلی و رجال ابن داود حلی م</w:t>
      </w:r>
      <w:r w:rsidR="00EE49EE">
        <w:rPr>
          <w:rFonts w:ascii="Times New Roman" w:hAnsi="Times New Roman" w:cs="B Lotus" w:hint="cs"/>
          <w:sz w:val="29"/>
          <w:szCs w:val="29"/>
          <w:rtl/>
          <w:lang w:bidi="fa-IR"/>
        </w:rPr>
        <w:t>توفى</w:t>
      </w:r>
      <w:r w:rsidRPr="00C13A01">
        <w:rPr>
          <w:rFonts w:ascii="Times New Roman" w:hAnsi="Times New Roman" w:cs="B Lotus" w:hint="cs"/>
          <w:sz w:val="29"/>
          <w:szCs w:val="29"/>
          <w:rtl/>
          <w:lang w:bidi="fa-IR"/>
        </w:rPr>
        <w:t xml:space="preserve"> 647</w:t>
      </w:r>
      <w:r w:rsidR="00EE49EE">
        <w:rPr>
          <w:rFonts w:ascii="Times New Roman" w:hAnsi="Times New Roman" w:cs="B Lotus" w:hint="cs"/>
          <w:sz w:val="29"/>
          <w:szCs w:val="29"/>
          <w:rtl/>
          <w:lang w:bidi="fa-IR"/>
        </w:rPr>
        <w:t xml:space="preserve">هـ </w:t>
      </w:r>
      <w:r w:rsidRPr="00C13A01">
        <w:rPr>
          <w:rFonts w:ascii="Times New Roman" w:hAnsi="Times New Roman" w:cs="B Lotus" w:hint="cs"/>
          <w:sz w:val="29"/>
          <w:szCs w:val="29"/>
          <w:rtl/>
          <w:lang w:bidi="fa-IR"/>
        </w:rPr>
        <w:t>ابوهریره را ثقه قرار داده‌اند، و ابن داود حلی در مورد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عبدالله ابوهریره معروف است او از اصحاب پیامبر بود</w:t>
      </w:r>
      <w:r>
        <w:rPr>
          <w:rStyle w:val="a7"/>
          <w:rFonts w:cs="B Lotus"/>
          <w:sz w:val="29"/>
          <w:szCs w:val="29"/>
          <w:rtl/>
          <w:lang w:bidi="fa-IR"/>
        </w:rPr>
        <w:t>(</w:t>
      </w:r>
      <w:r w:rsidRPr="00C13A01">
        <w:rPr>
          <w:rStyle w:val="a7"/>
          <w:rFonts w:cs="B Lotus"/>
          <w:sz w:val="29"/>
          <w:szCs w:val="29"/>
          <w:rtl/>
          <w:lang w:bidi="fa-IR"/>
        </w:rPr>
        <w:footnoteReference w:id="155"/>
      </w:r>
      <w:r>
        <w:rPr>
          <w:rStyle w:val="a7"/>
          <w:rFonts w:cs="B Lotus"/>
          <w:sz w:val="29"/>
          <w:szCs w:val="29"/>
          <w:rtl/>
          <w:lang w:bidi="fa-IR"/>
        </w:rPr>
        <w:t>)</w:t>
      </w:r>
      <w:r w:rsidRPr="00C13A01">
        <w:rPr>
          <w:rFonts w:ascii="Times New Roman" w:hAnsi="Times New Roman" w:cs="B Lotus" w:hint="cs"/>
          <w:sz w:val="29"/>
          <w:szCs w:val="29"/>
          <w:rtl/>
          <w:lang w:bidi="fa-IR"/>
        </w:rPr>
        <w:t>، و به صراحت ابن داود ابوهریره را می‌ستاید و او در زمره گروه اولی که آ</w:t>
      </w:r>
      <w:r w:rsidR="00EF5B11">
        <w:rPr>
          <w:rFonts w:ascii="Times New Roman" w:hAnsi="Times New Roman" w:cs="B Lotus" w:hint="cs"/>
          <w:sz w:val="29"/>
          <w:szCs w:val="29"/>
          <w:rtl/>
          <w:lang w:bidi="fa-IR"/>
        </w:rPr>
        <w:t>نها را ستوده است قرار داده است.</w:t>
      </w:r>
    </w:p>
    <w:p w:rsidR="00EF5B11" w:rsidRPr="00C13A01" w:rsidRDefault="00EF5B11"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همچنين شيخ طوسى در كتابش رجال الطوسى</w:t>
      </w:r>
      <w:r>
        <w:rPr>
          <w:rStyle w:val="a7"/>
          <w:rFonts w:cs="B Lotus"/>
          <w:sz w:val="29"/>
          <w:szCs w:val="29"/>
          <w:rtl/>
          <w:lang w:bidi="fa-IR"/>
        </w:rPr>
        <w:t>(</w:t>
      </w:r>
      <w:r w:rsidRPr="00C13A01">
        <w:rPr>
          <w:rStyle w:val="a7"/>
          <w:rFonts w:cs="B Lotus"/>
          <w:sz w:val="29"/>
          <w:szCs w:val="29"/>
          <w:rtl/>
          <w:lang w:bidi="fa-IR"/>
        </w:rPr>
        <w:footnoteReference w:id="156"/>
      </w:r>
      <w:r>
        <w:rPr>
          <w:rStyle w:val="a7"/>
          <w:rFonts w:cs="B Lotus"/>
          <w:sz w:val="29"/>
          <w:szCs w:val="29"/>
          <w:rtl/>
          <w:lang w:bidi="fa-IR"/>
        </w:rPr>
        <w:t>)</w:t>
      </w:r>
      <w:r>
        <w:rPr>
          <w:rFonts w:ascii="Times New Roman" w:hAnsi="Times New Roman" w:cs="B Lotus" w:hint="cs"/>
          <w:sz w:val="29"/>
          <w:szCs w:val="29"/>
          <w:rtl/>
          <w:lang w:bidi="fa-IR"/>
        </w:rPr>
        <w:t xml:space="preserve"> آنرا آروده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من همه این کتاب‌ها را ورق زده‌ام اما در هیچ جایی ندیده‌ام که ابوهریره را دروغگو شمرده 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عبدالحسین حتی بر علمای خود دروغ می‌بندد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ما آنها را به خاطر پیامبر</w:t>
      </w:r>
      <w:r w:rsidR="00EE49EE">
        <w:rPr>
          <w:rFonts w:ascii="Times New Roman" w:hAnsi="Times New Roman" w:cs="B Lotus" w:hint="cs"/>
          <w:sz w:val="29"/>
          <w:szCs w:val="29"/>
          <w:rtl/>
          <w:lang w:bidi="fa-IR"/>
        </w:rPr>
        <w:t xml:space="preserve"> </w:t>
      </w:r>
      <w:r w:rsidR="00EE49EE" w:rsidRPr="00EE49E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انتقاد می‌کنیم). او می‌گوید (ما) در صورتی که برعکس است و او به تنهای</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چنین عملی را انجام داده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تو کی هستی که بعد از قرن‌ها می‌خواهی از ابوهریره</w:t>
      </w:r>
      <w:r w:rsidR="00EF5B11">
        <w:rPr>
          <w:rFonts w:ascii="Times New Roman" w:hAnsi="Times New Roman" w:cs="B Lotus" w:hint="cs"/>
          <w:sz w:val="29"/>
          <w:szCs w:val="29"/>
          <w:rtl/>
          <w:lang w:bidi="fa-IR"/>
        </w:rPr>
        <w:t xml:space="preserve"> </w:t>
      </w:r>
      <w:r w:rsidR="00EF5B11" w:rsidRPr="00EF5B11">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انتقاد کنی؟! </w:t>
      </w:r>
    </w:p>
    <w:p w:rsidR="00FD68DE" w:rsidRPr="00C13A01" w:rsidRDefault="00FD68DE" w:rsidP="000E60BD">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تو کی هستی که می‌خواهی بر اساس امیال و هوای نفس خود در مورد یکی از اصحاب پیامبر</w:t>
      </w:r>
      <w:r w:rsidR="00EF5B11">
        <w:rPr>
          <w:rFonts w:ascii="Times New Roman" w:hAnsi="Times New Roman" w:cs="B Lotus" w:hint="cs"/>
          <w:sz w:val="29"/>
          <w:szCs w:val="29"/>
          <w:rtl/>
          <w:lang w:bidi="fa-IR"/>
        </w:rPr>
        <w:t xml:space="preserve"> </w:t>
      </w:r>
      <w:r w:rsidR="00EF5B11" w:rsidRPr="00EF5B1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پیامبر</w:t>
      </w:r>
      <w:r w:rsidR="00EF5B11">
        <w:rPr>
          <w:rFonts w:ascii="Times New Roman" w:hAnsi="Times New Roman" w:cs="B Lotus" w:hint="cs"/>
          <w:sz w:val="29"/>
          <w:szCs w:val="29"/>
          <w:rtl/>
          <w:lang w:bidi="fa-IR"/>
        </w:rPr>
        <w:t xml:space="preserve"> </w:t>
      </w:r>
      <w:r w:rsidR="00EF5B11" w:rsidRPr="00EF5B1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او خشنود بوده است قضاوت کنی؟ سوگند به خدا که بدعت توهین به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و تکذیب او قبل از دوران ابن داود حلی وجود نداشته است، و آنچه گویای این مطلب است این است که ابن خزیمه متوفای سال 311</w:t>
      </w:r>
      <w:r w:rsidR="000470C5">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وقتی از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دفاع کرد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ابوهریره یا فردی جهمی سخن می‌گوید</w:t>
      </w:r>
      <w:r w:rsidR="00EF5B1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یا منتقد او خارجی است و یا از قدریه است و یا اینکه جاهلی است که ادعای نقاهت می‌کند، و می‌بینیم که ابن خزیمه نگفته است که یا منتقد ابوهریره شیعه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آری ابن حدید بود که بدعت توهین به ابوهریره را اساس گذاشت و بعد از خود</w:t>
      </w:r>
      <w:r w:rsidR="009C236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شیعیان را وارد این معرکه دشوار کرد، در فصل‌های بعدی این کتاب ثابت خواهم کرد که شیعیان قدیم از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حدیث روایت می‌کردند و فقه و روایات ابوهریره را معتبر می‌شمردند و از او حدیث روایت می‌کردند، و تعداد زیادی از شیعه‌های کوفی و شیعیان امام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ابوهریره روایت می‌کردند، و اما اینکه عبدالحسین می‌گوید: (چاره‌ای جز این نداشتیم که احادیث ابوهریره را از نظر کمی و کیفی مورد بررسی قرار دهیم تا در مورد آن دسته از احادیث او که متعلق به اصول و فروع احکام الهی می‌شود آگاهی داشته باشیم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خیال می‌کند که احادیث ابوهریره ساختگی و دروغ هستند، و این امر در اصول و فروع دین سرایت کرده و مسلمین از آن غافل بوده‌اند!! بنابراین او احساس وظیفه می‌کند که از شریعت اسلامی دفاع نماید و در برابر دروغ‌ها و اوهام از آن حمایت کند، از این رو او چاره‌ای جز بررسی احادیث ابوهریره نداشته است، و ادعا می‌کند که این بررسی حقیقت را آشکار کرده است، اما حقیقت این است که این بررسی از نیت</w:t>
      </w:r>
      <w:r w:rsidR="000470C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های پلید دشمنان سنت و دشمنان اصحاب پرده برمی‌دارد، و این پژوهش نشانگر دشمنی و کینه‌ورزی اینها با اصحاب و بخصوص با ابوهریره است، هر کس این کتاب عبدالحسین را بررسی کند هیچ شکی نخواهد داشت که این کتاب ادامه سلسله بحث‌ها و پژوهش</w:t>
      </w:r>
      <w:r w:rsidRPr="00C13A01">
        <w:rPr>
          <w:rFonts w:ascii="Times New Roman" w:hAnsi="Times New Roman" w:cs="B Lotus" w:hint="eastAsia"/>
          <w:sz w:val="29"/>
          <w:szCs w:val="29"/>
          <w:rtl/>
          <w:lang w:bidi="fa-IR"/>
        </w:rPr>
        <w:t>‌هایی است که مستشرقان افراطی و پیروانشان که خود را به اسلام منسوب می‌کنند انجام می‌دهند و از چنین افراد علیه اسلام کار می‌گیرند و می‌خواهند بوسیله چنین افرادی مسلمین را ناراحت و</w:t>
      </w:r>
      <w:r w:rsidRPr="00C13A01">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سر</w:t>
      </w:r>
      <w:r w:rsidRPr="00C13A01">
        <w:rPr>
          <w:rFonts w:ascii="Times New Roman" w:hAnsi="Times New Roman" w:cs="B Lotus" w:hint="cs"/>
          <w:sz w:val="29"/>
          <w:szCs w:val="29"/>
          <w:rtl/>
          <w:lang w:bidi="fa-IR"/>
        </w:rPr>
        <w:t>گر</w:t>
      </w:r>
      <w:r w:rsidRPr="00C13A01">
        <w:rPr>
          <w:rFonts w:ascii="Times New Roman" w:hAnsi="Times New Roman" w:cs="B Lotus" w:hint="cs"/>
          <w:sz w:val="29"/>
          <w:szCs w:val="29"/>
          <w:rtl/>
        </w:rPr>
        <w:t>دان</w:t>
      </w:r>
      <w:r w:rsidRPr="00C13A01">
        <w:rPr>
          <w:rFonts w:ascii="Times New Roman" w:hAnsi="Times New Roman" w:cs="B Lotus" w:hint="eastAsia"/>
          <w:sz w:val="29"/>
          <w:szCs w:val="29"/>
          <w:rtl/>
          <w:lang w:bidi="fa-IR"/>
        </w:rPr>
        <w:t xml:space="preserve"> کنند.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ادعا می‌کند که در مورد وضعیت روانی ابوهریره تحلیل و روانشناسی علمی انجام داده است تا اینکه به ماهیت و حقیقت شخصیت ابوهریره از همه ابعاد پی برده است. و همچنین ادعا می‌کند که در احادیث ابوهریره از نظر کمی و کیفی دقت کرده است و به این نتیجه رسیده است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خدا سوگند چاره‌ای جز مخالفت با احادیث او و انکار احادیث او نبود).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تا حد زیادی به ابوهریره طعنه می‌زند و به حفظ و کثرت روایت حدیث او اعتراض می‌کند و به او به خاطر بی‌سوادی‌اش طعنه می‌زند و سپس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ما وقتی ذوق هنری و معیار علمی را داور قرار می‌دهیم می‌بینیم که ذوق هنری و معیارهای علمی اهمیت </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یا</w:t>
      </w:r>
      <w:r w:rsidRPr="00C13A01">
        <w:rPr>
          <w:rFonts w:ascii="Times New Roman" w:hAnsi="Times New Roman" w:cs="B Lotus" w:hint="cs"/>
          <w:sz w:val="29"/>
          <w:szCs w:val="29"/>
          <w:rtl/>
        </w:rPr>
        <w:t>دى براى</w:t>
      </w:r>
      <w:r w:rsidRPr="00C13A01">
        <w:rPr>
          <w:rFonts w:ascii="Times New Roman" w:hAnsi="Times New Roman" w:cs="B Lotus" w:hint="cs"/>
          <w:sz w:val="29"/>
          <w:szCs w:val="29"/>
          <w:rtl/>
          <w:lang w:bidi="fa-IR"/>
        </w:rPr>
        <w:t xml:space="preserve"> روایات این فرد که بیش از حد حدیث روایت کرده و چیزهای عجیبی گفته است قاي</w:t>
      </w:r>
      <w:r w:rsidRPr="00C13A01">
        <w:rPr>
          <w:rFonts w:ascii="Times New Roman" w:hAnsi="Times New Roman" w:cs="B Lotus" w:hint="cs"/>
          <w:sz w:val="29"/>
          <w:szCs w:val="29"/>
          <w:rtl/>
        </w:rPr>
        <w:t>ل نمى</w:t>
      </w:r>
      <w:r w:rsidR="009C2364">
        <w:rPr>
          <w:rFonts w:ascii="Times New Roman" w:hAnsi="Times New Roman" w:cs="B Lotus" w:hint="cs"/>
          <w:sz w:val="29"/>
          <w:szCs w:val="29"/>
          <w:rtl/>
          <w:lang w:bidi="fa-IR"/>
        </w:rPr>
        <w:t>‌</w:t>
      </w:r>
      <w:r w:rsidRPr="00C13A01">
        <w:rPr>
          <w:rFonts w:ascii="Times New Roman" w:hAnsi="Times New Roman" w:cs="B Lotus" w:hint="cs"/>
          <w:sz w:val="29"/>
          <w:szCs w:val="29"/>
          <w:rtl/>
        </w:rPr>
        <w:t>شود</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همچنان به توهین به ابوهریره ادامه می‌دهد و کمترین چیزی که در مورد او می‌گوید این است که در همین صفحه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(سنت بالاتر از آن است که علف‌های هرز و خارداری را دربرداشته باشد، علف‌های هرزی که ابوهریره آن را در وجدان‌های هنری فرو</w:t>
      </w:r>
      <w:r w:rsidR="00C841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برده است و بوسیله آن اندیشه مقیاس‌های علمی را خونین و زخمی کرده است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ندای ذوق هنری و اندیشیدن علمی را سرمی‌دهد، منظور او کدام ذوق و کدام اندیشیدن است؟ امت از زمان پیامبر</w:t>
      </w:r>
      <w:r w:rsidR="009C2364">
        <w:rPr>
          <w:rFonts w:ascii="Times New Roman" w:hAnsi="Times New Roman" w:cs="B Lotus" w:hint="cs"/>
          <w:sz w:val="29"/>
          <w:szCs w:val="29"/>
          <w:rtl/>
          <w:lang w:bidi="fa-IR"/>
        </w:rPr>
        <w:t xml:space="preserve"> </w:t>
      </w:r>
      <w:r w:rsidR="009C2364" w:rsidRPr="009C236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تا به امروز اجماع کرده‌اند که محدثین در علم و شیوه خود دقت فراوانی داشته‌اند و از ذوق بالایی برخوردار بوده‌اند، تا جایی که تحقیق و بررسی آنها ضرب‌المثل بوده است و همه چیز را بیان کرده‌اند و صحیح و ضعیف و سالم و معلوم را شناخته‌اند، و در این خصوص تحت تأثیر هیچ احساس یا امیالی نفسانی قرار نگرفته‌اند، و آنها همه را با معیارها و مقیاس‌های دقیق خود سنجیده‌اند، از این رو آنها الگویی زیبا در اخلاص و امانتداری بوده‌اند، چنان که آنها را می‌بینیم که در مورد پدرانشان با اینکه افرادی صالح و پرهیزگار بودند چیزی نمی‌گفتند چنان که وقتی از علی بن مدینی در مورد پدرش پرسیدند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پدرم از دیگران بپرسید، دوباره از او پرسیدند آنگاه او سرش را پایین انداخت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قضیه دین است باید بگویم که او ضعیف است. و همچنین آنها از کسی که در مورد او شک داشتند گرچه صالح و دارای مقام بود روایت نمی‌کردند، احمد</w:t>
      </w:r>
      <w:r w:rsidR="00C841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حواری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هاشمی آمد تا از ابن مبارک حدیث بشنود، اما ابن مبارک حاضر نشد برای او حدیث بیان کند، آنگاه آن فرد هاشمی به غلام خود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برویم، و وقتی خواست سوار شود، ابن مبارک آمد تا رکاب او را بگیرد،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اباعبدالرحمن تو حاضر نیستی برای من حدیث بگویی اما به خاطر احترام, رکاب اسب مرا نگاه می‌داری ....!!؟ ابن مبارک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خواستم خودم را در برابرت خوار کنم و حدیث را با سپردن به تو خوار نکنم!! اینها علمای برجسته و اهل فن بوده‌اند که ما قضاوت آنها را در مورد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قبول می‌کنیم و آنها اگر چیزی در مورد ابوهریره می‌دانستند حتما! آن را می‌گفتند و ساکت نمی‌شدند گرچه ابوهریره صحابی بوده است، چون شریعت و سنت با هیچ کسی رودرواسی ندارد. اما این علما چیزی نیافته‌اند تا به خاطر آن از ابوهریره انتقاد کنند</w:t>
      </w:r>
      <w:r w:rsidR="00C841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بلکه ابوهریره بر اساس معیارهای علمی و اذواق فنی محض نزد آنها ثقه و امین بوده است</w:t>
      </w:r>
      <w:r>
        <w:rPr>
          <w:rStyle w:val="a7"/>
          <w:rFonts w:cs="B Lotus"/>
          <w:sz w:val="29"/>
          <w:szCs w:val="29"/>
          <w:rtl/>
          <w:lang w:bidi="fa-IR"/>
        </w:rPr>
        <w:t>(</w:t>
      </w:r>
      <w:r w:rsidRPr="00C13A01">
        <w:rPr>
          <w:rStyle w:val="a7"/>
          <w:rFonts w:cs="B Lotus"/>
          <w:sz w:val="29"/>
          <w:szCs w:val="29"/>
          <w:rtl/>
          <w:lang w:bidi="fa-IR"/>
        </w:rPr>
        <w:footnoteReference w:id="157"/>
      </w:r>
      <w:r>
        <w:rPr>
          <w:rStyle w:val="a7"/>
          <w:rFonts w:cs="B Lotus"/>
          <w:sz w:val="29"/>
          <w:szCs w:val="29"/>
          <w:rtl/>
          <w:lang w:bidi="fa-IR"/>
        </w:rPr>
        <w:t>)</w:t>
      </w:r>
      <w:r w:rsidR="00C841D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آری ابوهریره با بیان حق ضمیر و وجدان باطل‌پرستان را زخمی کرده است و احادیثی از پیامبر</w:t>
      </w:r>
      <w:r w:rsidR="00C841DA">
        <w:rPr>
          <w:rFonts w:ascii="Times New Roman" w:hAnsi="Times New Roman" w:cs="B Lotus" w:hint="cs"/>
          <w:sz w:val="29"/>
          <w:szCs w:val="29"/>
          <w:rtl/>
          <w:lang w:bidi="fa-IR"/>
        </w:rPr>
        <w:t xml:space="preserve"> </w:t>
      </w:r>
      <w:r w:rsidR="00C841DA" w:rsidRPr="00C841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که با خواست و میل هواپرستان و عقایدشان مطابقت ندارد، به خاطر این, آنها به دشمنی با ابوهریره برخاسته‌اند! و گرنه چه عذاب وجدانی از این روایات احساس می‌شود و حال آنکه احادیثی که عبدالحسین به خاطر آن به ابوهریره اعتراض می‌کند, ائمه‌ای که از دیدگاه آنها معصومند روایت کرد</w:t>
      </w:r>
      <w:r w:rsidR="00C841DA" w:rsidRPr="00C13A01">
        <w:rPr>
          <w:rFonts w:ascii="Times New Roman" w:hAnsi="Times New Roman" w:cs="B Lotus" w:hint="cs"/>
          <w:sz w:val="29"/>
          <w:szCs w:val="29"/>
          <w:rtl/>
          <w:lang w:bidi="fa-IR"/>
        </w:rPr>
        <w:t>ه‌ا</w:t>
      </w:r>
      <w:r w:rsidRPr="00C13A01">
        <w:rPr>
          <w:rFonts w:ascii="Times New Roman" w:hAnsi="Times New Roman" w:cs="B Lotus" w:hint="cs"/>
          <w:sz w:val="29"/>
          <w:szCs w:val="29"/>
          <w:rtl/>
          <w:lang w:bidi="fa-IR"/>
        </w:rPr>
        <w:t>ن</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چنان که ان‌شاءالله در همین کتاب بیان خواهد 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اینکه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(وقتی ما ذوق فنی و مقیاس علمی را داور قرار می‌دهیم می‌بینیم که زیاد روایت‌های این فرد را که بیش از حد حدیث روایت کرده و چیزهای عجیبی گفته است نمی‌پذیرند)!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در مثل است «که مرا به بیماری‌اش متهم کرد و گریخت» شیعه چندین برابر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حدیث روایت می‌کنند و چیزهای عجیب و پوچی می‌گویند که هرگز به ذهن انسانی خطور نکرده است، اما از طرفی به خاطر یک مسئله ساده ابوهریره را طعن و تشنیع می‌کنند و حال آن که خودشان هم آن مطلب را روایت کرده و به پیامبر</w:t>
      </w:r>
      <w:r w:rsidR="00C841DA">
        <w:rPr>
          <w:rFonts w:ascii="Times New Roman" w:hAnsi="Times New Roman" w:cs="B Lotus" w:hint="cs"/>
          <w:sz w:val="29"/>
          <w:szCs w:val="29"/>
          <w:rtl/>
          <w:lang w:bidi="fa-IR"/>
        </w:rPr>
        <w:t xml:space="preserve"> </w:t>
      </w:r>
      <w:r w:rsidR="00C841DA" w:rsidRPr="00C841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خدا نسبت داده‌اند و عبدالحسین نمی‌داند که این احادیثی که او به خاطر روایت آن به ابوهریره اعتراض می‌کند خودشان نیز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(هیچ منطقی به ما اجازه نمی‌دهد که در برابر این دخالت زشتی که جوهر اسلام و روح والای آن که منادی آزادی از بند عقاید پوچ و خرافاتی است را هدف گرفته است سکوت اختیار کنیم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من (مؤلف) می‌گویم درست می‌گویی در هیچ منطقی درست نیست که ما در برابر چنین دخالت زشت و خرابی که جوهر اسلام و روح والای آن را که منادی آزادی از بند عقاید و باورهای پوچ و خرافاتی است هدف گرفته است سکوت اختیار کنیم، اما چه کار کنیم که این باورهای پوچ و خرافاتی روایات کسانی هستند که شما آنها را معصوم می‌دانید و روایات کتاب‌هایی هستند که تو درباره آنها می‌گویی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بهترین آنها کتاب‌های چهارگانه هستند که همواره در اصول و فروع مرجع امامیه بوده‌اند و آن کتاب‌ها عبارتند از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الکافی، التهذیب، الاستبصار و من لایحضره الفقیه، و این کتا‌ب‌ها متواترند و صحت مضامین آن قطعی می‌باشد و الکافی قدیمی‌ترین و بهترین و بزرگترین این کتاب‌هاست)!! اما احادیث ابوهریره هر چه که باشند دخالت زشتی هستند که جوهر اسلام را هدف گرفته‌اند!).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باید بگویم که ما و بلکه همه مسلمین آماده هستند تا از اسلام دفاع کنند و آن را از هر گونه آلودگی و خرافات پاک بدارند، ولی چه خرافات و چیزهای پوچی در احادیث ابوهریره وجود 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مؤلف (عبدالحسین) بیچاره اهمیت پژوهش خود را احساس کرده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این چیزها را می‌گویم و می‌دانم که بعضی از من خوششان نخواهد آمد و اخم خواهند کرد، شاید علت اخم کردن و ناراحت شدن آنها این باشد که در محیطی تربیت شده‌اند و از پدران خود چنین آموخته‌اند که اصحاب عادل هستند و باید به عدالت همه آنها اعتقاد داشت از این رو چنین کسانی حقیقتی را که این پژوهش از آن پرده برمی‌دارد را تحمل نمی‌کنند، چون محیط و اطرافیان آنان را اینگونه تربیت کرده است که اصحاب بدون آن که کارها و گفته‌هایشان با معیارهایی که پیامبر</w:t>
      </w:r>
      <w:r w:rsidR="00C841DA">
        <w:rPr>
          <w:rFonts w:ascii="Times New Roman" w:hAnsi="Times New Roman" w:cs="B Lotus" w:hint="cs"/>
          <w:sz w:val="29"/>
          <w:szCs w:val="29"/>
          <w:rtl/>
          <w:lang w:bidi="fa-IR"/>
        </w:rPr>
        <w:t xml:space="preserve"> </w:t>
      </w:r>
      <w:r w:rsidR="00C841DA" w:rsidRPr="00C841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امت خویش را بدان مکلف نموده سنجیده شود عادل هستند چون از دیدگاه آنها صحابی بودن دژ محکم و حرمی اَمن است که هر کس بدان پناه برد کسی نمی‌تواند از او انتقاد کند گرچه هر چه بخواهد بکند، اما چنین باوری تعدی بر منطق و تمرد و سرکشی در برابر دلائل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چگونه دل‌ها و وجدان‌های پاک در مقابل باطل ناراحت نمی‌شوند؟ و چگونه یک فرد منصف وقتی این خرافات و دروغ‌ها را ببیند که به اهل بیت نسبت داده می‌شود ناراحت نمی‌شود!!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عبدالحسین از ما می‌خواهد که خونسرد و خوشحال باشیم!! چگونه انسان‌های پاک از باطل ناراحت نمی‌شوند؟ و چگونه وقتی فرد منصفی ببیند که به اصحاب پیامبر</w:t>
      </w:r>
      <w:r w:rsidR="002929BD">
        <w:rPr>
          <w:rFonts w:ascii="Times New Roman" w:hAnsi="Times New Roman" w:cs="B Lotus" w:hint="cs"/>
          <w:sz w:val="29"/>
          <w:szCs w:val="29"/>
          <w:rtl/>
          <w:lang w:bidi="fa-IR"/>
        </w:rPr>
        <w:t xml:space="preserve"> </w:t>
      </w:r>
      <w:r w:rsidR="002929BD" w:rsidRPr="002929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ناقلان شریعت و حافظان آن بوده‌اند تهمت زده می‌شود ناراحت نمی‌شود؟ و هنوز او از ما می‌خواهد که چیزی نگوییم و از طرفی اصحابی که او می‌گوید هر چه خواسته‌اند کرده‌اند اما جمهور (اهل سنت) آنها را معصوم قرار داده چه کسانیند؟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پیشتر متذکر شدم که کسانی که با عدالت صحابه مخالفت کرده‌اند تعدادشان از انگشتان دست فراتر نمی‌رود ... و با وجود این ابن العربی از اصحاب دفاع کرده و حق را توضیح داده و بطلان ادعای خصم را بیان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بحث خود برمی‌گردیم و می‌گوییم آیا آزادی اندیشه این است که هر کس هر وقت و به هر صورت هر چه می‌خواهد بگوید؟!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یا اینکه آزادی و ذوق فنی و کرامت عقلی ویژه گروه خاصی است و تسلیم معیارهای شخصی است که بر حسب خواست‌ها و امیال آنها تغییر می‌کند؟ و یا اینکه کرامت عقلی و اندیشه علمی فقط به معنی دفاع از یک مبدأ و ارزش درست یا نادرست است؟ فکر نمی‌کنم کسی با این تعریف آزادی و عقل موافق باشد، بنابراین باید گفت که اندیشه علمی و ذوق فنی دارای پایه‌های ثابتی هستند که تحت تأثیر هیچ گرایش یا میل شخصی فردی قرار نمی‌گیرند، و دارای اساس‌های فراگیری می‌باشند که دیدگاه تنگی ندارند بر اساس آزادی و اندیشه‌های علمی برپایه شیوة سالم علمی استوار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این رو پژوهشی که عبدالحسین بیچاره به آن دست زده است در حقیقت از نیات پلید دشمنان سنت و دشمنان اصحاب</w:t>
      </w:r>
      <w:r w:rsidR="002929BD">
        <w:rPr>
          <w:rFonts w:ascii="Times New Roman" w:hAnsi="Times New Roman" w:cs="B Lotus" w:hint="cs"/>
          <w:sz w:val="29"/>
          <w:szCs w:val="29"/>
          <w:rtl/>
          <w:lang w:bidi="fa-IR"/>
        </w:rPr>
        <w:t xml:space="preserve"> </w:t>
      </w:r>
      <w:r w:rsidR="002929BD" w:rsidRPr="002929BD">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پرده برمی‌</w:t>
      </w:r>
      <w:r w:rsidRPr="00C13A01">
        <w:rPr>
          <w:rFonts w:ascii="Times New Roman" w:hAnsi="Times New Roman" w:cs="B Lotus" w:hint="eastAsia"/>
          <w:sz w:val="29"/>
          <w:szCs w:val="29"/>
          <w:rtl/>
          <w:lang w:bidi="fa-IR"/>
        </w:rPr>
        <w:t xml:space="preserve">‌دارد، این پژوهش </w:t>
      </w:r>
      <w:r w:rsidRPr="00C13A01">
        <w:rPr>
          <w:rFonts w:ascii="Times New Roman" w:hAnsi="Times New Roman" w:cs="B Lotus" w:hint="cs"/>
          <w:sz w:val="29"/>
          <w:szCs w:val="29"/>
          <w:rtl/>
          <w:lang w:bidi="fa-IR"/>
        </w:rPr>
        <w:t>نشان می‌دهد که آنان تا چه حدی نسبت به اصحاب</w:t>
      </w:r>
      <w:r w:rsidR="002929BD">
        <w:rPr>
          <w:rFonts w:ascii="Times New Roman" w:hAnsi="Times New Roman" w:cs="B Lotus" w:hint="cs"/>
          <w:sz w:val="29"/>
          <w:szCs w:val="29"/>
          <w:rtl/>
          <w:lang w:bidi="fa-IR"/>
        </w:rPr>
        <w:t xml:space="preserve"> </w:t>
      </w:r>
      <w:r w:rsidR="002929BD" w:rsidRPr="002929BD">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و بخصوص نسبت به ابوهریره کینه می‌ورزند، و هر کس کتاب عبدالحسین را بخواند در این شکی نخواهد کرد که قسمتی از سلسله پژوهش‌هایی است که </w:t>
      </w:r>
      <w:r w:rsidRPr="00C13A01">
        <w:rPr>
          <w:rFonts w:ascii="Times New Roman" w:hAnsi="Times New Roman" w:cs="B Lotus" w:hint="cs"/>
          <w:sz w:val="29"/>
          <w:szCs w:val="29"/>
          <w:rtl/>
        </w:rPr>
        <w:t>دست</w:t>
      </w:r>
      <w:r w:rsidR="002929BD">
        <w:rPr>
          <w:rFonts w:ascii="Times New Roman" w:hAnsi="Times New Roman" w:cs="B Lotus" w:hint="cs"/>
          <w:sz w:val="29"/>
          <w:szCs w:val="29"/>
          <w:rtl/>
          <w:lang w:bidi="fa-IR"/>
        </w:rPr>
        <w:t>‌</w:t>
      </w:r>
      <w:r w:rsidRPr="00C13A01">
        <w:rPr>
          <w:rFonts w:ascii="Times New Roman" w:hAnsi="Times New Roman" w:cs="B Lotus" w:hint="cs"/>
          <w:sz w:val="29"/>
          <w:szCs w:val="29"/>
          <w:rtl/>
        </w:rPr>
        <w:t>هاى</w:t>
      </w:r>
      <w:r w:rsidRPr="00C13A01">
        <w:rPr>
          <w:rFonts w:ascii="Times New Roman" w:hAnsi="Times New Roman" w:cs="B Lotus" w:hint="cs"/>
          <w:sz w:val="29"/>
          <w:szCs w:val="29"/>
          <w:rtl/>
          <w:lang w:bidi="fa-IR"/>
        </w:rPr>
        <w:t xml:space="preserve"> استعمار در جهان اسلام به آن دست می‌زنند.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در ص 10-14 کتابش احادیث ابوهریره را که به گمان او با عقل و عقیده او مخالف هستند ذکر کرده است، ما این احادیث را بیان می‌کنیم و به یاوه‌های او پاسخ خواهیم داد.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 تحت عنوان «نام و نسب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نسبی ناشناخته و شخصیتی مبهم داشت، بنابراین مردم در مورد نام او و نام پدرش اختلاف زیادی نموده‌اند، که نمی‌توان آن را بیان کرد و دقیق مشخص نیست که در زمان جاهلیت و در دوران اسلام اسم او چه بوده است بنابراین فقط او به کنیه‌اش مشهور است و به قبیلة دوس نسبت داده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عبدالحسین می‌خواهد اینگونه از جایگاه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بکاهد و به نسب او طعنه </w:t>
      </w:r>
      <w:r w:rsidRPr="00C13A01">
        <w:rPr>
          <w:rFonts w:ascii="Times New Roman" w:hAnsi="Times New Roman" w:cs="B Lotus" w:hint="cs"/>
          <w:sz w:val="29"/>
          <w:szCs w:val="29"/>
          <w:rtl/>
        </w:rPr>
        <w:t>بزند</w:t>
      </w:r>
      <w:r w:rsidRPr="00C13A01">
        <w:rPr>
          <w:rFonts w:ascii="Times New Roman" w:hAnsi="Times New Roman" w:cs="B Lotus" w:hint="cs"/>
          <w:sz w:val="29"/>
          <w:szCs w:val="29"/>
          <w:rtl/>
          <w:lang w:bidi="fa-IR"/>
        </w:rPr>
        <w:t xml:space="preserve">, چون که در جاهلیت معروف نبوده و مردم درباره نام او اختلاف کرده‌اند، و از کی چنین بود که اگر در مورد اسم کسی اختلاف باشد این عیبی برای او محسوب می‌شود و عدالت او را ساقط می‌کند؟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کافی است که ابوهریره را با کنیه‌اش بشناسیم همان طور که ابوبکر و ابوعبیده و ابودجانه انصاری و ابودرداء به کنیه‌هایشان معروف بود</w:t>
      </w:r>
      <w:r w:rsidRPr="00C13A01">
        <w:rPr>
          <w:rFonts w:ascii="Times New Roman" w:hAnsi="Times New Roman" w:cs="B Lotus" w:hint="cs"/>
          <w:sz w:val="29"/>
          <w:szCs w:val="29"/>
          <w:rtl/>
        </w:rPr>
        <w:t>ند</w:t>
      </w:r>
      <w:r w:rsidRPr="00C13A01">
        <w:rPr>
          <w:rFonts w:ascii="Times New Roman" w:hAnsi="Times New Roman" w:cs="B Lotus" w:hint="cs"/>
          <w:sz w:val="29"/>
          <w:szCs w:val="29"/>
          <w:rtl/>
          <w:lang w:bidi="fa-IR"/>
        </w:rPr>
        <w:t xml:space="preserve"> و بسیاری از مردم اسم‌هایشان را نمی‌دانستند ... و هیچیگاه نشنیده‌ایم که شرافت و نسب انسان را از نظر علمی بر دیگران مقدم می‌دارد یا او را از دیگر پایین‌تر قرار می‌دهد، ابوهریره از کودکی به کنیه‌اش معروف بود و همه مردم او را با کنیه‌اش می‌شناختند پس اگر ابوهریره به کنیه‌اش معروف باشد و در مورد اسم او اختلاف شده باشد چه اشکالی دارد؟ اختلاف در مورد اسم هر کسی که از کودکی به کنیه‌اش معروف شده باشد امری طبیعی است و تنها در مورد ابوهریره چنین نیست، پس منظور از این حمله و دچار توهم کردن خواننده که اسم ابوهریره دقیقاً مشخص نیست، چیست؟</w:t>
      </w:r>
      <w:r w:rsidR="008A793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چنان که ابن حجر می‌گوید در مورد اسم ابوهریره سه نام بیان شده (عمیر و عبدالله و عبدالرحمن) و در مورد اسم کسانی دیگر غیر از او بیشتر اختلاف شده و نام‌های بیشتر برای آنها ذکر شده است اما این چیز عیبی بر آنها شمرده نشده است</w:t>
      </w:r>
      <w:r>
        <w:rPr>
          <w:rStyle w:val="a7"/>
          <w:rFonts w:cs="B Lotus"/>
          <w:sz w:val="29"/>
          <w:szCs w:val="29"/>
          <w:rtl/>
          <w:lang w:bidi="fa-IR"/>
        </w:rPr>
        <w:t>(</w:t>
      </w:r>
      <w:r w:rsidRPr="00C13A01">
        <w:rPr>
          <w:rStyle w:val="a7"/>
          <w:rFonts w:cs="B Lotus"/>
          <w:sz w:val="29"/>
          <w:szCs w:val="29"/>
          <w:rtl/>
          <w:lang w:bidi="fa-IR"/>
        </w:rPr>
        <w:footnoteReference w:id="158"/>
      </w:r>
      <w:r>
        <w:rPr>
          <w:rStyle w:val="a7"/>
          <w:rFonts w:cs="B Lotus"/>
          <w:sz w:val="29"/>
          <w:szCs w:val="29"/>
          <w:rtl/>
          <w:lang w:bidi="fa-IR"/>
        </w:rPr>
        <w:t>)</w:t>
      </w:r>
      <w:r w:rsidRPr="00C13A01">
        <w:rPr>
          <w:rFonts w:ascii="Times New Roman" w:hAnsi="Times New Roman" w:cs="B Lotus" w:hint="cs"/>
          <w:sz w:val="29"/>
          <w:szCs w:val="29"/>
          <w:rtl/>
          <w:lang w:bidi="fa-IR"/>
        </w:rPr>
        <w:t xml:space="preserve">. پس این جهالت برای چه؟!! گمان نمی‌بردیم که انسانی که خودش را محترم می‌داند و ادعای علم و معرفت می‌کند و هم‌کیشانش او را آیت‌الله لقب می‌دهند به خاطر چنین چیزی صحابی معروفی را مورد عیبجویی و طعنه قرار می‌دهد.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چه می‌گوید عبدالحسین در مورد اینکه آنها اسم ما</w:t>
      </w:r>
      <w:r w:rsidRPr="00C13A01">
        <w:rPr>
          <w:rFonts w:ascii="Times New Roman" w:hAnsi="Times New Roman" w:cs="B Lotus" w:hint="cs"/>
          <w:sz w:val="29"/>
          <w:szCs w:val="29"/>
          <w:rtl/>
        </w:rPr>
        <w:t>در</w:t>
      </w:r>
      <w:r w:rsidRPr="00C13A01">
        <w:rPr>
          <w:rFonts w:ascii="Times New Roman" w:hAnsi="Times New Roman" w:cs="B Lotus" w:hint="cs"/>
          <w:sz w:val="29"/>
          <w:szCs w:val="29"/>
          <w:rtl/>
          <w:lang w:bidi="fa-IR"/>
        </w:rPr>
        <w:t xml:space="preserve"> مهدی منتظر خود را نمی‌دانند و دربارة نام او اختلاف کرده‌اند یک بار می‌گویند اسمش نرجس بوده و باری می‌گویند اسمش سوسن است و یک بار می‌گویند اسم او صقیل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البحار، 51/15 و 360 از غیاث‌بن اسد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مهدی</w:t>
      </w:r>
      <w:r w:rsidR="008A7932">
        <w:rPr>
          <w:rFonts w:ascii="Times New Roman" w:hAnsi="Times New Roman" w:cs="B Lotus" w:hint="cs"/>
          <w:sz w:val="29"/>
          <w:szCs w:val="29"/>
          <w:rtl/>
          <w:lang w:bidi="fa-IR"/>
        </w:rPr>
        <w:t xml:space="preserve"> </w:t>
      </w:r>
      <w:r w:rsidR="008A7932" w:rsidRPr="008A793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روز جمعه متولد شد و مادرش ریحانه بود و به او نرجس هم می‌گویند و گفته‌اند که اسم او صقیل و گفته‌اند که اسم او سوسن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چه می‌گوید عبدالحسین در مورد آن دسته از راویان خود که شناخته شده و مشهور نبوده‌اند همانند زراره بن أعین که پدربزرگش دیرنشین و راهب بود و اسلام نیاورد و دیگر چیزی از او کسی نمی‌داند!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ascii="Times New Roman" w:hAnsi="Times New Roman" w:cs="B Lotus" w:hint="cs"/>
          <w:sz w:val="29"/>
          <w:szCs w:val="29"/>
          <w:rtl/>
          <w:lang w:bidi="fa-IR"/>
        </w:rPr>
        <w:t>طوسی در فهرست خود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«زراره بن أعین اسمش عبدربه و کنیه‌اش اباالحسن است و زاره لقب اوست، أعین بن سنسن غلامی رومی بود که متعلق به مردی از بنی شیبان بود او قرآن را فراگرفت و آنگاه آن مرد او را آزاد کرد و از او خواست که به نسب او ملحق شود اما أعین نپذیرفت و گفت مرا مولا و غلام آزاد شده خود قرار بده، سنسن راهبی بود در سرزمین روم ...»</w:t>
      </w:r>
      <w:r>
        <w:rPr>
          <w:rStyle w:val="a7"/>
          <w:rFonts w:cs="B Lotus"/>
          <w:sz w:val="29"/>
          <w:szCs w:val="29"/>
          <w:rtl/>
          <w:lang w:bidi="fa-IR"/>
        </w:rPr>
        <w:t>(</w:t>
      </w:r>
      <w:r w:rsidRPr="00C13A01">
        <w:rPr>
          <w:rStyle w:val="a7"/>
          <w:rFonts w:cs="B Lotus"/>
          <w:sz w:val="29"/>
          <w:szCs w:val="29"/>
          <w:rtl/>
          <w:lang w:bidi="fa-IR"/>
        </w:rPr>
        <w:footnoteReference w:id="159"/>
      </w:r>
      <w:r>
        <w:rPr>
          <w:rStyle w:val="a7"/>
          <w:rFonts w:cs="B Lotus"/>
          <w:sz w:val="29"/>
          <w:szCs w:val="29"/>
          <w:rtl/>
          <w:lang w:bidi="fa-IR"/>
        </w:rPr>
        <w:t>)</w:t>
      </w:r>
      <w:r w:rsidR="008A7932">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در ص 21 عبدالحسین تحت عنوان «رشد ابوهریره و اسلام و همراهی او با پیامبر» می‌گوید</w:t>
      </w:r>
      <w:r>
        <w:rPr>
          <w:rFonts w:cs="B Lotus" w:hint="cs"/>
          <w:sz w:val="29"/>
          <w:szCs w:val="29"/>
          <w:rtl/>
          <w:lang w:bidi="fa-IR"/>
        </w:rPr>
        <w:t xml:space="preserve">: </w:t>
      </w:r>
      <w:r w:rsidRPr="00C13A01">
        <w:rPr>
          <w:rFonts w:cs="B Lotus" w:hint="cs"/>
          <w:sz w:val="29"/>
          <w:szCs w:val="29"/>
          <w:rtl/>
          <w:lang w:bidi="fa-IR"/>
        </w:rPr>
        <w:t>(ابوهریره در زادگاهش یمن رشد کرد و بزرگ شد و آن جا به سن جوانی رسید و تا سی سالگی در جاهلیت به سر می‌برد که فاقد بینش و درک و فقیر و یتیم بود که فقر او را خوار کرده بود، و به علت فقر و ناداری برای مردم کار می‌کرد او خودش را به اجاره می‌داد تا شکم خود را سیر کند سر لخت و پا برهنه می‌گشت و به این ذلت و خواری خوشنود بود، بعد از آن که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در مدینه آمد و قدرت گرفت و بعد از جنگ بدر و ا</w:t>
      </w:r>
      <w:r w:rsidR="008A7932">
        <w:rPr>
          <w:rFonts w:cs="B Lotus" w:hint="cs"/>
          <w:sz w:val="29"/>
          <w:szCs w:val="29"/>
          <w:rtl/>
          <w:lang w:bidi="fa-IR"/>
        </w:rPr>
        <w:t>ُ</w:t>
      </w:r>
      <w:r w:rsidRPr="00C13A01">
        <w:rPr>
          <w:rFonts w:cs="B Lotus" w:hint="cs"/>
          <w:sz w:val="29"/>
          <w:szCs w:val="29"/>
          <w:rtl/>
          <w:lang w:bidi="fa-IR"/>
        </w:rPr>
        <w:t>حد و احزاب این فقیر بینوا چاره‌ای جز هجرت به سوی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نداشت از این رو بعد از فتح خیبر به سوی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هجرت کرد و اسلام آورد و با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بیعت نمود، همه تاریخ‌نویسان اتفاق دارند که او در سال هفتم هجری نزد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آمده است. و خود ابوهریره به صراحت می‌گوید که دوران همراهی او با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سه سال بوده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می‌گویم (مؤلف) داوری در مورد این سخنان را به خواننده امانتدار واگذار می‌کنیم تا خودش روحیه و احساس و حالت روانی مؤلف را استنباط کند مؤلفی که خودش را قاضی و داور قرار داده تا با معرفی شخصیت ابوهریره و نشاندن آن در جای مناسبش به اسلام خدمت کرده باشد.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ای جاهل ... آیا انسان حق‌جویی که از هر گونه امیال نفسانی و کینه‌های درونی و تعصب مذهبی پاک و به دور باشد به خود اجازه می‌دهد که چنین سخنانی درباره ابوهریره بگوید!!؟؟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ما ذوق فنی و مقیاس علمی را که مؤلف در مقدمة کتابش سنگ آن را به سینه زده است قبول می‌کنیم و می‌گوییم: از کی بیسوا</w:t>
      </w:r>
      <w:r w:rsidRPr="00C13A01">
        <w:rPr>
          <w:rFonts w:cs="B Lotus" w:hint="cs"/>
          <w:sz w:val="29"/>
          <w:szCs w:val="29"/>
          <w:rtl/>
        </w:rPr>
        <w:t>دى</w:t>
      </w:r>
      <w:r w:rsidRPr="00C13A01">
        <w:rPr>
          <w:rFonts w:cs="B Lotus" w:hint="cs"/>
          <w:sz w:val="29"/>
          <w:szCs w:val="29"/>
          <w:rtl/>
          <w:lang w:bidi="fa-IR"/>
        </w:rPr>
        <w:t xml:space="preserve"> سببی برای ساقط شدن عدالت است؟ و آیا همه مردم در دوران جاهلیت باسواد یا عالم بوده‌اند؟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آیا بسیاری از اصحاب</w:t>
      </w:r>
      <w:r w:rsidR="008A7932">
        <w:rPr>
          <w:rFonts w:cs="B Lotus" w:hint="cs"/>
          <w:sz w:val="29"/>
          <w:szCs w:val="29"/>
          <w:rtl/>
          <w:lang w:bidi="fa-IR"/>
        </w:rPr>
        <w:t xml:space="preserve"> </w:t>
      </w:r>
      <w:r w:rsidR="008A7932" w:rsidRPr="008A7932">
        <w:rPr>
          <w:rFonts w:cs="CTraditional Arabic" w:hint="cs"/>
          <w:sz w:val="28"/>
          <w:szCs w:val="28"/>
          <w:rtl/>
          <w:lang w:bidi="fa-IR"/>
        </w:rPr>
        <w:t>ن</w:t>
      </w:r>
      <w:r w:rsidRPr="00C13A01">
        <w:rPr>
          <w:rFonts w:cs="B Lotus" w:hint="cs"/>
          <w:sz w:val="29"/>
          <w:szCs w:val="29"/>
          <w:rtl/>
          <w:lang w:bidi="fa-IR"/>
        </w:rPr>
        <w:t xml:space="preserve"> قبل از اسلام بی‌سواد و جاهل نبودند که خداوند سینه آنها را به پذیرفتن ایمان گشود و ایمان را در دل</w:t>
      </w:r>
      <w:r w:rsidRPr="00C13A01">
        <w:rPr>
          <w:rFonts w:cs="B Lotus" w:hint="eastAsia"/>
          <w:sz w:val="29"/>
          <w:szCs w:val="29"/>
          <w:rtl/>
          <w:lang w:bidi="fa-IR"/>
        </w:rPr>
        <w:t>‌</w:t>
      </w:r>
      <w:r w:rsidRPr="00C13A01">
        <w:rPr>
          <w:rFonts w:cs="B Lotus" w:hint="cs"/>
          <w:sz w:val="29"/>
          <w:szCs w:val="29"/>
          <w:rtl/>
          <w:lang w:bidi="fa-IR"/>
        </w:rPr>
        <w:t>هایشان جای داد، آنگاه آنان سروران زمان خود و علمای دوران خویش و اساتید امت خود گردیدند</w:t>
      </w:r>
      <w:r w:rsidR="008A7932">
        <w:rPr>
          <w:rFonts w:cs="B Lotus" w:hint="cs"/>
          <w:sz w:val="29"/>
          <w:szCs w:val="29"/>
          <w:rtl/>
          <w:lang w:bidi="fa-IR"/>
        </w:rPr>
        <w:t>!</w:t>
      </w:r>
      <w:r w:rsidRPr="00C13A01">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عجیب است چگونه مؤلف به عدم درک و فهم ابوهریره پی برده است؟ آیا معیارهای حافظه و ذکاوت را درباره او در نظر گرفته است؟ یا اینکه چنین سخنانی حکایت از بیماری وجدان او می‌کنند؟ یا اینکه مؤلف بدون فکر اقدام به نوآوری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اگر ابوهریره در جهان معروف نبوده باشد چه اشکال دارد، آیا تنها او فاقد شهرت بود یا اینکه ابوبکر و عمر و عثمان و سعد و عبدالرحمن بن عوف و اغلب اصحاب </w:t>
      </w:r>
      <w:r w:rsidRPr="00DC36C3">
        <w:rPr>
          <w:rFonts w:cs="B Lotus" w:hint="cs"/>
          <w:sz w:val="29"/>
          <w:szCs w:val="29"/>
          <w:rtl/>
          <w:lang w:bidi="fa-IR"/>
        </w:rPr>
        <w:t xml:space="preserve">قبل از اسلام همه معروف نبودند؟ </w:t>
      </w:r>
      <w:r w:rsidRPr="00C13A01">
        <w:rPr>
          <w:rFonts w:cs="B Lotus" w:hint="cs"/>
          <w:sz w:val="29"/>
          <w:szCs w:val="29"/>
          <w:rtl/>
          <w:lang w:bidi="fa-IR"/>
        </w:rPr>
        <w:t xml:space="preserve">و آیا کسی می‌تواند بگوید چون اینها قبل از اسلام در جهان معروف نبوده عادل نیستند؟ اما اینکه او ابوهریره را به فقر و بدبختی متهم کرده است باید به بدبختی مثل او بگوییم که ما این سخن تو را قبول نداریم، اگر منظور او از فقر و بدبختی مفهومی است که عوام دوران ما می‌دانند یعنی ذلت و پستی و بی‌ارزشی و لوس‌بازی، باید بگوییم که او بدون دلیل و حجت درباره ابوهریره چنین گفته است، و اگر منظورش فقر و نداری است، پس نیازی نیست که او کلمه فقر را </w:t>
      </w:r>
      <w:r w:rsidR="008A7932">
        <w:rPr>
          <w:rFonts w:cs="B Lotus" w:hint="cs"/>
          <w:sz w:val="29"/>
          <w:szCs w:val="29"/>
          <w:rtl/>
          <w:lang w:bidi="fa-IR"/>
        </w:rPr>
        <w:t xml:space="preserve">در </w:t>
      </w:r>
      <w:r w:rsidRPr="00C13A01">
        <w:rPr>
          <w:rFonts w:cs="B Lotus" w:hint="cs"/>
          <w:sz w:val="29"/>
          <w:szCs w:val="29"/>
          <w:rtl/>
          <w:lang w:bidi="fa-IR"/>
        </w:rPr>
        <w:t xml:space="preserve">یک جمله دوباره تکرار کند و کسی که اقدام به نوشتن و داوری می‌نماید نباید چنین کند چون تکرار یک مطلب و طولانی کردن آن خسته‌کننده است و نویسنده دوست ندارد ذوق خوانندگانش را مخدوش کند چون او ذوق فنی سالم را دوست دارد، پس مشخص است که منظور عبدالحسین از فقر ابوهریره همان مفهوم اول است، که این بدتر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بله ... ابوهریره ثروتمند نبود و از طبقه اشراف و اعیان نبود، آری او یکی از میلیون‌ها فقیری بود که با وجود فقر و محرومیت با کرامت و عزت زندگی کرده‌اند، و ا</w:t>
      </w:r>
      <w:r w:rsidRPr="00C13A01">
        <w:rPr>
          <w:rFonts w:cs="B Lotus" w:hint="cs"/>
          <w:sz w:val="29"/>
          <w:szCs w:val="29"/>
          <w:rtl/>
        </w:rPr>
        <w:t xml:space="preserve">ز </w:t>
      </w:r>
      <w:r w:rsidRPr="00C13A01">
        <w:rPr>
          <w:rFonts w:ascii="Times New Roman" w:hAnsi="Times New Roman" w:cs="B Lotus" w:hint="cs"/>
          <w:sz w:val="29"/>
          <w:szCs w:val="29"/>
          <w:rtl/>
          <w:lang w:bidi="fa-IR"/>
        </w:rPr>
        <w:t>چه وقت</w:t>
      </w:r>
      <w:r w:rsidRPr="00C13A01">
        <w:rPr>
          <w:rFonts w:cs="B Lotus" w:hint="cs"/>
          <w:sz w:val="29"/>
          <w:szCs w:val="29"/>
          <w:rtl/>
          <w:lang w:bidi="fa-IR"/>
        </w:rPr>
        <w:t xml:space="preserve"> فقر عیب و ننگی به شمار می‌آید؟ ما در هیچ زمانی نشنیده‌ایم که عدالت انسانی را به خاطر فقر ساقط کنند و یا او را به این خاطر حقیر بدانند، و چنین قضاوتی فقط در محیطی مادی می‌شود که مردم آن خوشگذران و اسرافکار باشند ... و یا در جامعه‌ای اینگونه قضاوت می‌شود که عادات و رسوم اسرافی‌گری در آن حاکم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گمان نمی‌کردیم این مؤلف به خاطر فقر ابوهریره به خواری و ذلت او حکم کرده باشد چون به یقین می‌دانستیم که او از کسانی نیست که بیان کردیم که اینگونه قضاوت می‌کنند و او در مقدمه کتابش می‌گوید</w:t>
      </w:r>
      <w:r>
        <w:rPr>
          <w:rFonts w:cs="B Lotus" w:hint="cs"/>
          <w:sz w:val="29"/>
          <w:szCs w:val="29"/>
          <w:rtl/>
          <w:lang w:bidi="fa-IR"/>
        </w:rPr>
        <w:t xml:space="preserve">: </w:t>
      </w:r>
      <w:r w:rsidRPr="00C13A01">
        <w:rPr>
          <w:rFonts w:cs="B Lotus" w:hint="cs"/>
          <w:sz w:val="29"/>
          <w:szCs w:val="29"/>
          <w:rtl/>
          <w:lang w:bidi="fa-IR"/>
        </w:rPr>
        <w:t>او طبق فرمان خدا و پیامبر</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داوری می‌کند و در بحث و پژوهش خود به دنبال حق است، بنابراین از او باید پرسید که بر چه اساسی اینگونه حکم کرده است! آیا در قرآن و سنت مطلبی آمده که فقر را عیب و ننگ قرار می‌دهد؟ .... هرگز چنین نیست ... و آیا اینکه ابوهریره کار می‌کرد تا سربار قومش نباشد عیب </w:t>
      </w:r>
      <w:r w:rsidR="00FD3F67">
        <w:rPr>
          <w:rFonts w:cs="B Lotus" w:hint="cs"/>
          <w:sz w:val="29"/>
          <w:szCs w:val="29"/>
          <w:rtl/>
          <w:lang w:bidi="fa-IR"/>
        </w:rPr>
        <w:t>است، کجا کار کردن عیب بوده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علمای شیعه به نام نیابت از امام غایب!! خون زحمت‌کشان و کارگران شیعه را می‌مکند و خمس اموال آنها را با این ادعا که نایب امام منتظر!! هستند از آنها می‌گیرند و این آیت‌الله‌ها خودشان در جایگاهی قرار داده‌اند که ما را به یاد پاپ‌ها و کشیش‌های کلیسا می‌اندازد، با اینکه از ائمه‌اشان که آنها معتقد به عصمت ائمه می‌باشند روایت شده است که آنها شیعیان خود را به کار کردن تشویق می‌کردند.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جعفربن محمد به پیروانش می‌آموزد که آنان که کار می‌کنند و زحمت می‌کشند باید افتخار کنند نه کسانی که بیکار نشسته‌اند و بدون هیچ زحمت و کاری اموال مردم را به نام دین می‌خورند!! </w:t>
      </w:r>
    </w:p>
    <w:p w:rsidR="00FD3F67"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کلینی در الکافی، 5/74 در باب</w:t>
      </w:r>
      <w:r w:rsidRPr="00FD3F67">
        <w:rPr>
          <w:rFonts w:ascii="Lotus Linotype" w:hAnsi="Lotus Linotype" w:cs="Lotus Linotype"/>
          <w:sz w:val="29"/>
          <w:szCs w:val="29"/>
          <w:rtl/>
          <w:lang w:bidi="fa-IR"/>
        </w:rPr>
        <w:t xml:space="preserve"> مایجب من الاقتداء بالائم</w:t>
      </w:r>
      <w:r w:rsidR="00FD3F67">
        <w:rPr>
          <w:rFonts w:ascii="Lotus Linotype" w:hAnsi="Lotus Linotype" w:cs="Lotus Linotype" w:hint="cs"/>
          <w:sz w:val="29"/>
          <w:szCs w:val="29"/>
          <w:rtl/>
          <w:lang w:bidi="fa-IR"/>
        </w:rPr>
        <w:t>ة</w:t>
      </w:r>
      <w:r w:rsidR="00FD3F67">
        <w:rPr>
          <w:rFonts w:ascii="Lotus Linotype" w:hAnsi="Lotus Linotype" w:cs="Lotus Linotype"/>
          <w:sz w:val="29"/>
          <w:szCs w:val="29"/>
          <w:rtl/>
          <w:lang w:bidi="fa-IR"/>
        </w:rPr>
        <w:t xml:space="preserve"> ف</w:t>
      </w:r>
      <w:r w:rsidR="00FD3F67">
        <w:rPr>
          <w:rFonts w:ascii="Lotus Linotype" w:hAnsi="Lotus Linotype" w:cs="Lotus Linotype" w:hint="cs"/>
          <w:sz w:val="29"/>
          <w:szCs w:val="29"/>
          <w:rtl/>
          <w:lang w:bidi="fa-IR"/>
        </w:rPr>
        <w:t>ي</w:t>
      </w:r>
      <w:r w:rsidRPr="00FD3F67">
        <w:rPr>
          <w:rFonts w:ascii="Lotus Linotype" w:hAnsi="Lotus Linotype" w:cs="Lotus Linotype"/>
          <w:sz w:val="29"/>
          <w:szCs w:val="29"/>
          <w:rtl/>
          <w:lang w:bidi="fa-IR"/>
        </w:rPr>
        <w:t xml:space="preserve"> تعرض للرزق</w:t>
      </w:r>
      <w:r w:rsidRPr="00C13A01">
        <w:rPr>
          <w:rFonts w:cs="B Lotus" w:hint="cs"/>
          <w:sz w:val="29"/>
          <w:szCs w:val="29"/>
          <w:rtl/>
          <w:lang w:bidi="fa-IR"/>
        </w:rPr>
        <w:t xml:space="preserve"> از عبدالاعلی مولای آل سام روایت می‌کند که گفت</w:t>
      </w:r>
      <w:r>
        <w:rPr>
          <w:rFonts w:cs="B Lotus" w:hint="cs"/>
          <w:sz w:val="29"/>
          <w:szCs w:val="29"/>
          <w:rtl/>
          <w:lang w:bidi="fa-IR"/>
        </w:rPr>
        <w:t xml:space="preserve">: </w:t>
      </w:r>
      <w:r w:rsidRPr="00C13A01">
        <w:rPr>
          <w:rFonts w:cs="B Lotus" w:hint="cs"/>
          <w:sz w:val="29"/>
          <w:szCs w:val="29"/>
          <w:rtl/>
          <w:lang w:bidi="fa-IR"/>
        </w:rPr>
        <w:t>در یک روز گرم تابستانی اباعبدالله را در یکی از کوچه‌های مدینه دیدم، به او گفتم</w:t>
      </w:r>
      <w:r>
        <w:rPr>
          <w:rFonts w:cs="B Lotus" w:hint="cs"/>
          <w:sz w:val="29"/>
          <w:szCs w:val="29"/>
          <w:rtl/>
          <w:lang w:bidi="fa-IR"/>
        </w:rPr>
        <w:t xml:space="preserve">: </w:t>
      </w:r>
      <w:r w:rsidRPr="00C13A01">
        <w:rPr>
          <w:rFonts w:cs="B Lotus" w:hint="cs"/>
          <w:sz w:val="29"/>
          <w:szCs w:val="29"/>
          <w:rtl/>
          <w:lang w:bidi="fa-IR"/>
        </w:rPr>
        <w:t>فدایت شوم دارای چنان مقامی هستی و از فرزندان پیامبر</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می‌باشی و در چنین روزی خودت را به زحمت می‌اندازی؟ گفت</w:t>
      </w:r>
      <w:r>
        <w:rPr>
          <w:rFonts w:cs="B Lotus" w:hint="cs"/>
          <w:sz w:val="29"/>
          <w:szCs w:val="29"/>
          <w:rtl/>
          <w:lang w:bidi="fa-IR"/>
        </w:rPr>
        <w:t xml:space="preserve">: </w:t>
      </w:r>
      <w:r w:rsidRPr="00C13A01">
        <w:rPr>
          <w:rFonts w:cs="B Lotus" w:hint="cs"/>
          <w:sz w:val="29"/>
          <w:szCs w:val="29"/>
          <w:rtl/>
          <w:lang w:bidi="fa-IR"/>
        </w:rPr>
        <w:t>ای عبدالاعلی به دنبال روزی بیرون آمده‌ام تا از افرا</w:t>
      </w:r>
      <w:r w:rsidR="00FD3F67">
        <w:rPr>
          <w:rFonts w:cs="B Lotus" w:hint="cs"/>
          <w:sz w:val="29"/>
          <w:szCs w:val="29"/>
          <w:rtl/>
          <w:lang w:bidi="fa-IR"/>
        </w:rPr>
        <w:t>دی چون تو بی‌نیاز باشم.</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کلین</w:t>
      </w:r>
      <w:r w:rsidRPr="00C13A01">
        <w:rPr>
          <w:rFonts w:cs="B Lotus" w:hint="cs"/>
          <w:sz w:val="29"/>
          <w:szCs w:val="29"/>
          <w:rtl/>
        </w:rPr>
        <w:t>ى</w:t>
      </w:r>
      <w:r w:rsidRPr="00C13A01">
        <w:rPr>
          <w:rFonts w:cs="B Lotus" w:hint="cs"/>
          <w:sz w:val="29"/>
          <w:szCs w:val="29"/>
          <w:rtl/>
          <w:lang w:bidi="fa-IR"/>
        </w:rPr>
        <w:t xml:space="preserve"> از ایوب برا</w:t>
      </w:r>
      <w:r w:rsidRPr="00C13A01">
        <w:rPr>
          <w:rFonts w:cs="B Lotus" w:hint="cs"/>
          <w:sz w:val="29"/>
          <w:szCs w:val="29"/>
          <w:rtl/>
        </w:rPr>
        <w:t>در</w:t>
      </w:r>
      <w:r w:rsidRPr="00C13A01">
        <w:rPr>
          <w:rFonts w:cs="B Lotus" w:hint="cs"/>
          <w:sz w:val="29"/>
          <w:szCs w:val="29"/>
          <w:rtl/>
          <w:lang w:bidi="fa-IR"/>
        </w:rPr>
        <w:t xml:space="preserve"> </w:t>
      </w:r>
      <w:r w:rsidRPr="00C13A01">
        <w:rPr>
          <w:rFonts w:cs="B Lotus" w:hint="cs"/>
          <w:sz w:val="29"/>
          <w:szCs w:val="29"/>
          <w:rtl/>
        </w:rPr>
        <w:t>أد</w:t>
      </w:r>
      <w:r w:rsidRPr="00C13A01">
        <w:rPr>
          <w:rFonts w:cs="B Lotus" w:hint="cs"/>
          <w:sz w:val="29"/>
          <w:szCs w:val="29"/>
          <w:rtl/>
          <w:lang w:bidi="fa-IR"/>
        </w:rPr>
        <w:t>یم روایت می‌کند که گفت</w:t>
      </w:r>
      <w:r>
        <w:rPr>
          <w:rFonts w:cs="B Lotus" w:hint="cs"/>
          <w:sz w:val="29"/>
          <w:szCs w:val="29"/>
          <w:rtl/>
          <w:lang w:bidi="fa-IR"/>
        </w:rPr>
        <w:t xml:space="preserve">: </w:t>
      </w:r>
      <w:r w:rsidRPr="00C13A01">
        <w:rPr>
          <w:rFonts w:cs="B Lotus" w:hint="cs"/>
          <w:sz w:val="29"/>
          <w:szCs w:val="29"/>
          <w:rtl/>
          <w:lang w:bidi="fa-IR"/>
        </w:rPr>
        <w:t>نزد ابی‌عبدالله</w:t>
      </w:r>
      <w:r w:rsidR="00FD3F67">
        <w:rPr>
          <w:rFonts w:cs="B Lotus" w:hint="cs"/>
          <w:sz w:val="29"/>
          <w:szCs w:val="29"/>
          <w:rtl/>
          <w:lang w:bidi="fa-IR"/>
        </w:rPr>
        <w:t xml:space="preserve"> </w:t>
      </w:r>
      <w:r w:rsidR="00FD3F67" w:rsidRPr="00FD3F67">
        <w:rPr>
          <w:rFonts w:cs="CTraditional Arabic" w:hint="cs"/>
          <w:sz w:val="28"/>
          <w:szCs w:val="28"/>
          <w:rtl/>
          <w:lang w:bidi="fa-IR"/>
        </w:rPr>
        <w:t>؛</w:t>
      </w:r>
      <w:r w:rsidRPr="00C13A01">
        <w:rPr>
          <w:rFonts w:cs="B Lotus" w:hint="cs"/>
          <w:sz w:val="29"/>
          <w:szCs w:val="29"/>
          <w:rtl/>
          <w:lang w:bidi="fa-IR"/>
        </w:rPr>
        <w:t xml:space="preserve"> نشسته بودیم ناگهان علاءبن کامل آمد و روبروی ابی‌عبدالله نشست و گفت</w:t>
      </w:r>
      <w:r>
        <w:rPr>
          <w:rFonts w:cs="B Lotus" w:hint="cs"/>
          <w:sz w:val="29"/>
          <w:szCs w:val="29"/>
          <w:rtl/>
          <w:lang w:bidi="fa-IR"/>
        </w:rPr>
        <w:t xml:space="preserve">: </w:t>
      </w:r>
      <w:r w:rsidRPr="00C13A01">
        <w:rPr>
          <w:rFonts w:cs="B Lotus" w:hint="cs"/>
          <w:sz w:val="29"/>
          <w:szCs w:val="29"/>
          <w:rtl/>
          <w:lang w:bidi="fa-IR"/>
        </w:rPr>
        <w:t>از خدا بخواه و برایم دعا کن تا به من روزی مفت بدهد. فرمود</w:t>
      </w:r>
      <w:r>
        <w:rPr>
          <w:rFonts w:cs="B Lotus" w:hint="cs"/>
          <w:sz w:val="29"/>
          <w:szCs w:val="29"/>
          <w:rtl/>
          <w:lang w:bidi="fa-IR"/>
        </w:rPr>
        <w:t xml:space="preserve">: </w:t>
      </w:r>
      <w:r w:rsidRPr="00C13A01">
        <w:rPr>
          <w:rFonts w:cs="B Lotus" w:hint="cs"/>
          <w:sz w:val="29"/>
          <w:szCs w:val="29"/>
          <w:rtl/>
          <w:lang w:bidi="fa-IR"/>
        </w:rPr>
        <w:t xml:space="preserve">برایت دعا نمی‌کنم همان طور که خدا به تو فرمان داده به دنبال روزی برو. </w:t>
      </w:r>
    </w:p>
    <w:p w:rsidR="00FD3F67"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اما عبدالحسین در خانه‌اش می‌نشیند و کار نمی‌کند و از هر طرف اموال شیعیان به سوی او سرازیر</w:t>
      </w:r>
      <w:r w:rsidR="00FD3F67">
        <w:rPr>
          <w:rFonts w:cs="B Lotus" w:hint="cs"/>
          <w:sz w:val="29"/>
          <w:szCs w:val="29"/>
          <w:rtl/>
          <w:lang w:bidi="fa-IR"/>
        </w:rPr>
        <w:t xml:space="preserve"> </w:t>
      </w:r>
      <w:r w:rsidRPr="00C13A01">
        <w:rPr>
          <w:rFonts w:cs="B Lotus" w:hint="cs"/>
          <w:sz w:val="29"/>
          <w:szCs w:val="29"/>
          <w:rtl/>
          <w:lang w:bidi="fa-IR"/>
        </w:rPr>
        <w:t>م</w:t>
      </w:r>
      <w:r w:rsidRPr="00C13A01">
        <w:rPr>
          <w:rFonts w:cs="B Lotus" w:hint="cs"/>
          <w:sz w:val="29"/>
          <w:szCs w:val="29"/>
          <w:rtl/>
        </w:rPr>
        <w:t>ى</w:t>
      </w:r>
      <w:r w:rsidR="00FD3F67" w:rsidRPr="00C13A01">
        <w:rPr>
          <w:rFonts w:ascii="Times New Roman" w:hAnsi="Times New Roman" w:cs="B Lotus" w:hint="cs"/>
          <w:sz w:val="29"/>
          <w:szCs w:val="29"/>
          <w:rtl/>
          <w:lang w:bidi="fa-IR"/>
        </w:rPr>
        <w:t>‌</w:t>
      </w:r>
      <w:r w:rsidRPr="00C13A01">
        <w:rPr>
          <w:rFonts w:cs="B Lotus" w:hint="cs"/>
          <w:sz w:val="29"/>
          <w:szCs w:val="29"/>
          <w:rtl/>
        </w:rPr>
        <w:t>شود</w:t>
      </w:r>
      <w:r w:rsidRPr="00C13A01">
        <w:rPr>
          <w:rFonts w:cs="B Lotus" w:hint="cs"/>
          <w:sz w:val="29"/>
          <w:szCs w:val="29"/>
          <w:rtl/>
          <w:lang w:bidi="fa-IR"/>
        </w:rPr>
        <w:t xml:space="preserve"> و او به دلخواه خود در آن تصرف می‌کند، بعد می‌بینی که ابوهریره را به خاطر فقرش تحقیر</w:t>
      </w:r>
      <w:r w:rsidR="00FD3F67">
        <w:rPr>
          <w:rFonts w:cs="B Lotus" w:hint="cs"/>
          <w:sz w:val="29"/>
          <w:szCs w:val="29"/>
          <w:rtl/>
          <w:lang w:bidi="fa-IR"/>
        </w:rPr>
        <w:t xml:space="preserve"> می‌نماید! آیا خنده‌دار نیست؟!!</w:t>
      </w:r>
    </w:p>
    <w:p w:rsidR="00FD3F67"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کافی در 5/75 از ابی حمزه روایت کرده که گفت</w:t>
      </w:r>
      <w:r>
        <w:rPr>
          <w:rFonts w:cs="B Lotus" w:hint="cs"/>
          <w:sz w:val="29"/>
          <w:szCs w:val="29"/>
          <w:rtl/>
          <w:lang w:bidi="fa-IR"/>
        </w:rPr>
        <w:t xml:space="preserve">: </w:t>
      </w:r>
      <w:r w:rsidRPr="00C13A01">
        <w:rPr>
          <w:rFonts w:cs="B Lotus" w:hint="cs"/>
          <w:sz w:val="29"/>
          <w:szCs w:val="29"/>
          <w:rtl/>
          <w:lang w:bidi="fa-IR"/>
        </w:rPr>
        <w:t>ابوالحسن را دیدم که سر</w:t>
      </w:r>
      <w:r w:rsidR="00FD3F67">
        <w:rPr>
          <w:rFonts w:cs="B Lotus" w:hint="cs"/>
          <w:sz w:val="29"/>
          <w:szCs w:val="29"/>
          <w:rtl/>
          <w:lang w:bidi="fa-IR"/>
        </w:rPr>
        <w:t xml:space="preserve"> </w:t>
      </w:r>
      <w:r w:rsidRPr="00C13A01">
        <w:rPr>
          <w:rFonts w:cs="B Lotus" w:hint="cs"/>
          <w:sz w:val="29"/>
          <w:szCs w:val="29"/>
          <w:rtl/>
          <w:lang w:bidi="fa-IR"/>
        </w:rPr>
        <w:t>زمین خود کار می‌کرد و پاهایش غرق عرق بودند و بوی بد از آن بلند می‌شد، به او گفتم</w:t>
      </w:r>
      <w:r>
        <w:rPr>
          <w:rFonts w:cs="B Lotus" w:hint="cs"/>
          <w:sz w:val="29"/>
          <w:szCs w:val="29"/>
          <w:rtl/>
          <w:lang w:bidi="fa-IR"/>
        </w:rPr>
        <w:t xml:space="preserve">: </w:t>
      </w:r>
      <w:r w:rsidRPr="00C13A01">
        <w:rPr>
          <w:rFonts w:cs="B Lotus" w:hint="cs"/>
          <w:sz w:val="29"/>
          <w:szCs w:val="29"/>
          <w:rtl/>
          <w:lang w:bidi="fa-IR"/>
        </w:rPr>
        <w:t>فدایت شوم مردم کجا هستند؟ گفت</w:t>
      </w:r>
      <w:r>
        <w:rPr>
          <w:rFonts w:cs="B Lotus" w:hint="cs"/>
          <w:sz w:val="29"/>
          <w:szCs w:val="29"/>
          <w:rtl/>
          <w:lang w:bidi="fa-IR"/>
        </w:rPr>
        <w:t xml:space="preserve">: </w:t>
      </w:r>
      <w:r w:rsidRPr="00C13A01">
        <w:rPr>
          <w:rFonts w:cs="B Lotus" w:hint="cs"/>
          <w:sz w:val="29"/>
          <w:szCs w:val="29"/>
          <w:rtl/>
          <w:lang w:bidi="fa-IR"/>
        </w:rPr>
        <w:t>کسی در زمین خود کار کرده است که از من و از پدرم بهتر بوده است، به او گفتم</w:t>
      </w:r>
      <w:r>
        <w:rPr>
          <w:rFonts w:cs="B Lotus" w:hint="cs"/>
          <w:sz w:val="29"/>
          <w:szCs w:val="29"/>
          <w:rtl/>
          <w:lang w:bidi="fa-IR"/>
        </w:rPr>
        <w:t xml:space="preserve">: </w:t>
      </w:r>
      <w:r w:rsidRPr="00C13A01">
        <w:rPr>
          <w:rFonts w:cs="B Lotus" w:hint="cs"/>
          <w:sz w:val="29"/>
          <w:szCs w:val="29"/>
          <w:rtl/>
          <w:lang w:bidi="fa-IR"/>
        </w:rPr>
        <w:t>او کی بوده است؟ گفت</w:t>
      </w:r>
      <w:r>
        <w:rPr>
          <w:rFonts w:cs="B Lotus" w:hint="cs"/>
          <w:sz w:val="29"/>
          <w:szCs w:val="29"/>
          <w:rtl/>
          <w:lang w:bidi="fa-IR"/>
        </w:rPr>
        <w:t xml:space="preserve">: </w:t>
      </w:r>
      <w:r w:rsidRPr="00C13A01">
        <w:rPr>
          <w:rFonts w:cs="B Lotus" w:hint="cs"/>
          <w:sz w:val="29"/>
          <w:szCs w:val="29"/>
          <w:rtl/>
          <w:lang w:bidi="fa-IR"/>
        </w:rPr>
        <w:t>پیامبر خدا</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و امیرالمؤمنین و همه پدرانم</w:t>
      </w:r>
      <w:r w:rsidR="00FD3F67">
        <w:rPr>
          <w:rFonts w:cs="B Lotus" w:hint="cs"/>
          <w:sz w:val="29"/>
          <w:szCs w:val="29"/>
          <w:rtl/>
          <w:lang w:bidi="fa-IR"/>
        </w:rPr>
        <w:t xml:space="preserve"> </w:t>
      </w:r>
      <w:r w:rsidR="00FD3F67">
        <w:rPr>
          <w:rFonts w:cs="CTraditional Arabic" w:hint="cs"/>
          <w:sz w:val="29"/>
          <w:szCs w:val="29"/>
          <w:rtl/>
          <w:lang w:bidi="fa-IR"/>
        </w:rPr>
        <w:t>ﻹ</w:t>
      </w:r>
      <w:r w:rsidRPr="00C13A01">
        <w:rPr>
          <w:rFonts w:cs="B Lotus" w:hint="cs"/>
          <w:sz w:val="29"/>
          <w:szCs w:val="29"/>
          <w:rtl/>
          <w:lang w:bidi="fa-IR"/>
        </w:rPr>
        <w:t xml:space="preserve"> با دست خودشان کار می‌کردند و کار کردن شغل </w:t>
      </w:r>
      <w:r w:rsidR="00FD3F67">
        <w:rPr>
          <w:rFonts w:cs="B Lotus" w:hint="cs"/>
          <w:sz w:val="29"/>
          <w:szCs w:val="29"/>
          <w:rtl/>
          <w:lang w:bidi="fa-IR"/>
        </w:rPr>
        <w:t>پیامبران و اوصیاء و صالحان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پس بر اساس کدام دین و آیین مراجع شیعه و امثال این آیت‌الله‌ها که خمس می‌گیرند اموال شیعیان را چپاول می‌کنند؟ و عجیب‌تر اینکه او به ابوهریره طعنه می‌زند که لخت و پا برهنه بوده است. </w:t>
      </w:r>
    </w:p>
    <w:p w:rsidR="00FD68DE" w:rsidRPr="00C13A01" w:rsidRDefault="00FD68DE" w:rsidP="00412804">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می‌گویم (مؤلف) آیا همه مردم کفش می‌پوشیده‌اند؟ و از کی کفش پوشیدن معیار عدالت بوده است؟ ما در قرن بیستم هیچگاه نشنیده‌ایم که کسی به علت پا برهنگی عدالتش ساقط شود و یا عدالت کسی به خاطر کفش داشتن ثابت شود!! آری پا برهنگان زیادند، و مردم چه پا برهنه باشند و چه کفش داشته باشند باهم فرقی نمی‌کنند و بلکه معیار برتری تقوا و اخلاق است چنان که خداوند متعال می‌فرماید</w:t>
      </w:r>
      <w:r>
        <w:rPr>
          <w:rFonts w:cs="B Lotus" w:hint="cs"/>
          <w:sz w:val="29"/>
          <w:szCs w:val="29"/>
          <w:rtl/>
          <w:lang w:bidi="fa-IR"/>
        </w:rPr>
        <w:t xml:space="preserve">: </w:t>
      </w:r>
      <w:r w:rsidR="00412804" w:rsidRPr="00412804">
        <w:rPr>
          <w:rFonts w:ascii="QCF_BSML" w:hAnsi="QCF_BSML" w:cs="QCF_BSML"/>
          <w:color w:val="000000"/>
          <w:sz w:val="28"/>
          <w:szCs w:val="28"/>
          <w:rtl/>
        </w:rPr>
        <w:t xml:space="preserve">ﮋ </w:t>
      </w:r>
      <w:r w:rsidR="00412804" w:rsidRPr="00412804">
        <w:rPr>
          <w:rFonts w:ascii="QCF_P517" w:hAnsi="QCF_P517" w:cs="QCF_P517"/>
          <w:color w:val="000000"/>
          <w:sz w:val="28"/>
          <w:szCs w:val="28"/>
          <w:rtl/>
        </w:rPr>
        <w:t>ﮁ    ﮂ  ﮃ  ﮄ  ﮅ</w:t>
      </w:r>
      <w:r w:rsidR="00412804" w:rsidRPr="00412804">
        <w:rPr>
          <w:rFonts w:ascii="Arial" w:hAnsi="Arial" w:cs="Arial"/>
          <w:color w:val="000000"/>
          <w:sz w:val="28"/>
          <w:szCs w:val="28"/>
          <w:rtl/>
        </w:rPr>
        <w:t xml:space="preserve"> </w:t>
      </w:r>
      <w:r w:rsidR="00412804" w:rsidRPr="00412804">
        <w:rPr>
          <w:rFonts w:ascii="QCF_BSML" w:hAnsi="QCF_BSML" w:cs="QCF_BSML"/>
          <w:color w:val="000000"/>
          <w:sz w:val="28"/>
          <w:szCs w:val="28"/>
          <w:rtl/>
        </w:rPr>
        <w:t xml:space="preserve">ﮊ </w:t>
      </w:r>
      <w:r w:rsidR="00412804" w:rsidRPr="00412804">
        <w:rPr>
          <w:rFonts w:ascii="Times New Roman" w:hAnsi="Times New Roman" w:cs="B Lotus" w:hint="cs"/>
          <w:sz w:val="28"/>
          <w:szCs w:val="28"/>
          <w:rtl/>
          <w:lang w:bidi="fa-IR"/>
        </w:rPr>
        <w:t xml:space="preserve"> </w:t>
      </w:r>
      <w:r w:rsidRPr="00412804">
        <w:rPr>
          <w:rFonts w:ascii="Times New Roman" w:hAnsi="Times New Roman" w:cs="B Lotus" w:hint="cs"/>
          <w:sz w:val="28"/>
          <w:szCs w:val="28"/>
          <w:rtl/>
          <w:lang w:bidi="fa-IR"/>
        </w:rPr>
        <w:t>(الحجرات</w:t>
      </w:r>
      <w:r w:rsidR="00412804" w:rsidRPr="00412804">
        <w:rPr>
          <w:rFonts w:ascii="Times New Roman" w:hAnsi="Times New Roman" w:cs="B Lotus" w:hint="cs"/>
          <w:sz w:val="28"/>
          <w:szCs w:val="28"/>
          <w:rtl/>
          <w:lang w:bidi="fa-IR"/>
        </w:rPr>
        <w:t>:</w:t>
      </w:r>
      <w:r w:rsidRPr="00412804">
        <w:rPr>
          <w:rFonts w:ascii="Times New Roman" w:hAnsi="Times New Roman" w:cs="B Lotus" w:hint="cs"/>
          <w:sz w:val="28"/>
          <w:szCs w:val="28"/>
          <w:rtl/>
          <w:lang w:bidi="fa-IR"/>
        </w:rPr>
        <w:t xml:space="preserve"> 13)</w:t>
      </w:r>
      <w:r w:rsidR="00412804" w:rsidRPr="00412804">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«همانا برترین شما نزد خدا پرهیزگارترینتان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از این ادعای عبدالحسین که ادعا می‌کند که ابوهریره پا برهنه بوده است تعجب می‌کنم، و از خود می‌پرسم که چگونه به این نتیجه رسیده است؟ و چه کسی به او این خبر را رسانده که ابوهریره پا برهنه بوده است؟ و آیا این چیزها را می‌توان دلیلی برای ذلت و حقارت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دانست؟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پیشتر گفتیم که فقر و مستمندی از جایگاه فرد نمی‌کاهد و فقط از دیدگاه کسانی فقر سبب بی‌ارزشی و حقارت است که دل‌هایشان را مادی‌گرایی کور کرده است، و همه می‌دانیم که برای ورود به بهشت شرط نیست که فرد دارای لباس فاخر و در رفاه باشد و پیامبر</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می‌فرماید</w:t>
      </w:r>
      <w:r>
        <w:rPr>
          <w:rFonts w:cs="B Lotus" w:hint="cs"/>
          <w:sz w:val="29"/>
          <w:szCs w:val="29"/>
          <w:rtl/>
          <w:lang w:bidi="fa-IR"/>
        </w:rPr>
        <w:t xml:space="preserve">: </w:t>
      </w:r>
      <w:r w:rsidRPr="00C13A01">
        <w:rPr>
          <w:rFonts w:cs="B Lotus" w:hint="cs"/>
          <w:sz w:val="29"/>
          <w:szCs w:val="29"/>
          <w:rtl/>
          <w:lang w:bidi="fa-IR"/>
        </w:rPr>
        <w:t xml:space="preserve">چه بسیار کسانی هستند که موهایشان ژولیده هستند و اگر در خانه‌ای را بزنند به روی آنها گشوده نمی‌شود اما چنین کسی اگر برای انجام یافتن کاری سوگند بخورد خداوند آن کار را انجام می‌دهد.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شاید عبدالحسین این حدیث را چون ابوهریره</w:t>
      </w:r>
      <w:r>
        <w:rPr>
          <w:rStyle w:val="a7"/>
          <w:rFonts w:cs="B Lotus"/>
          <w:sz w:val="29"/>
          <w:szCs w:val="29"/>
          <w:rtl/>
          <w:lang w:bidi="fa-IR"/>
        </w:rPr>
        <w:t>(</w:t>
      </w:r>
      <w:r w:rsidRPr="00C13A01">
        <w:rPr>
          <w:rStyle w:val="a7"/>
          <w:rFonts w:cs="B Lotus"/>
          <w:sz w:val="29"/>
          <w:szCs w:val="29"/>
          <w:rtl/>
          <w:lang w:bidi="fa-IR"/>
        </w:rPr>
        <w:footnoteReference w:id="160"/>
      </w:r>
      <w:r>
        <w:rPr>
          <w:rStyle w:val="a7"/>
          <w:rFonts w:cs="B Lotus"/>
          <w:sz w:val="29"/>
          <w:szCs w:val="29"/>
          <w:rtl/>
          <w:lang w:bidi="fa-IR"/>
        </w:rPr>
        <w:t>)</w:t>
      </w:r>
      <w:r w:rsidRPr="00C13A01">
        <w:rPr>
          <w:rFonts w:cs="B Lotus" w:hint="cs"/>
          <w:sz w:val="29"/>
          <w:szCs w:val="29"/>
          <w:rtl/>
          <w:lang w:bidi="fa-IR"/>
        </w:rPr>
        <w:t xml:space="preserve"> روایت کرده قبول نمی‌کند اما فراموش کرده که بزرگان مذهب شیعه چون صدوق این حدیث را با سند خود 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کرد‌ه‌اند. چنان که در کتاب </w:t>
      </w:r>
      <w:r w:rsidRPr="00C13A01">
        <w:rPr>
          <w:rFonts w:cs="B Lotus" w:hint="cs"/>
          <w:sz w:val="29"/>
          <w:szCs w:val="29"/>
          <w:rtl/>
        </w:rPr>
        <w:t>أمالى</w:t>
      </w:r>
      <w:r w:rsidRPr="00C13A01">
        <w:rPr>
          <w:rFonts w:cs="B Lotus" w:hint="cs"/>
          <w:sz w:val="29"/>
          <w:szCs w:val="29"/>
          <w:rtl/>
          <w:lang w:bidi="fa-IR"/>
        </w:rPr>
        <w:t xml:space="preserve"> صدوق از حسن بن عبدالله بن سعید .... از علاء‌بن عبدالرحمن و او از پدرش روایت می‌کند و پدرش از ابوهریره</w:t>
      </w:r>
      <w:r w:rsidR="00FD3F67">
        <w:rPr>
          <w:rFonts w:cs="B Lotus" w:hint="cs"/>
          <w:sz w:val="29"/>
          <w:szCs w:val="29"/>
          <w:rtl/>
          <w:lang w:bidi="fa-IR"/>
        </w:rPr>
        <w:t xml:space="preserve"> </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پیامبر خدا</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چه بسیار افراد ژولیده مو و ژنده‌پوشی هستند که درها به روی آنها گشوده نمی‌شود اما اگر بر خدا سوگند بخورند خداوند آن چیزی را که آنها برای انجام یافتن آن سوگند خورده‌اند انجام می‌دهد</w:t>
      </w:r>
      <w:r>
        <w:rPr>
          <w:rStyle w:val="a7"/>
          <w:rFonts w:cs="B Lotus"/>
          <w:sz w:val="29"/>
          <w:szCs w:val="29"/>
          <w:rtl/>
          <w:lang w:bidi="fa-IR"/>
        </w:rPr>
        <w:t>(</w:t>
      </w:r>
      <w:r w:rsidRPr="00C13A01">
        <w:rPr>
          <w:rStyle w:val="a7"/>
          <w:rFonts w:cs="B Lotus"/>
          <w:sz w:val="29"/>
          <w:szCs w:val="29"/>
          <w:rtl/>
          <w:lang w:bidi="fa-IR"/>
        </w:rPr>
        <w:footnoteReference w:id="161"/>
      </w:r>
      <w:r>
        <w:rPr>
          <w:rStyle w:val="a7"/>
          <w:rFonts w:cs="B Lotus"/>
          <w:sz w:val="29"/>
          <w:szCs w:val="29"/>
          <w:rtl/>
          <w:lang w:bidi="fa-IR"/>
        </w:rPr>
        <w:t>)</w:t>
      </w:r>
      <w:r w:rsidR="00FD3F67">
        <w:rPr>
          <w:rFonts w:hint="cs"/>
          <w:rtl/>
        </w:rPr>
        <w:t>.</w:t>
      </w:r>
    </w:p>
    <w:p w:rsidR="00FD68DE" w:rsidRPr="00C13A01" w:rsidRDefault="00FD68DE" w:rsidP="00C44162">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پس عبدالحسین چه می‌گوید؟! شنیده‌ایم که فرد ثروتمند و دارای مقام و نفوذی فقرا را تحقیر می‌نماید، و شنیده‌ایم و می‌دانیم که دشمنان پیامبران و مخالفان دعوتشان به پیامبران چیزی می‌گفته‌اند که قوم نوح به حضرت نوح گفتند که</w:t>
      </w:r>
      <w:r>
        <w:rPr>
          <w:rFonts w:cs="B Lotus" w:hint="cs"/>
          <w:sz w:val="29"/>
          <w:szCs w:val="29"/>
          <w:rtl/>
          <w:lang w:bidi="fa-IR"/>
        </w:rPr>
        <w:t xml:space="preserve">: </w:t>
      </w:r>
      <w:r w:rsidR="00B960B9" w:rsidRPr="00255C0E">
        <w:rPr>
          <w:rFonts w:ascii="QCF_BSML" w:hAnsi="QCF_BSML" w:cs="QCF_BSML"/>
          <w:color w:val="000000"/>
          <w:sz w:val="28"/>
          <w:szCs w:val="28"/>
          <w:rtl/>
        </w:rPr>
        <w:t>ﮋ</w:t>
      </w:r>
      <w:r w:rsidR="00B960B9" w:rsidRPr="00255C0E">
        <w:rPr>
          <w:rFonts w:ascii="QCF_P224" w:hAnsi="QCF_P224" w:cs="QCF_P224"/>
          <w:color w:val="000000"/>
          <w:sz w:val="28"/>
          <w:szCs w:val="28"/>
          <w:rtl/>
        </w:rPr>
        <w:t>ﯠ ﯡﯢ ﯣ ﯤﯥ  ﯦ ﯧ   ﯨ</w:t>
      </w:r>
      <w:r w:rsidR="00B960B9" w:rsidRPr="00255C0E">
        <w:rPr>
          <w:rFonts w:ascii="QCF_BSML" w:hAnsi="QCF_BSML" w:cs="QCF_BSML"/>
          <w:color w:val="000000"/>
          <w:sz w:val="28"/>
          <w:szCs w:val="28"/>
          <w:rtl/>
        </w:rPr>
        <w:t>ﮊ</w:t>
      </w:r>
      <w:r w:rsidR="00B960B9" w:rsidRPr="00255C0E">
        <w:rPr>
          <w:rFonts w:ascii="Arial" w:hAnsi="Arial" w:cs="B Lotus"/>
          <w:color w:val="000000"/>
          <w:sz w:val="28"/>
          <w:szCs w:val="28"/>
          <w:rtl/>
        </w:rPr>
        <w:t xml:space="preserve"> </w:t>
      </w:r>
      <w:r w:rsidR="00B960B9" w:rsidRPr="00255C0E">
        <w:rPr>
          <w:rFonts w:ascii="Traditional Arabic" w:hAnsi="Traditional Arabic" w:cs="B Lotus" w:hint="cs"/>
          <w:color w:val="000000"/>
          <w:sz w:val="28"/>
          <w:szCs w:val="28"/>
          <w:rtl/>
        </w:rPr>
        <w:t>(</w:t>
      </w:r>
      <w:r w:rsidR="00B960B9" w:rsidRPr="00255C0E">
        <w:rPr>
          <w:rFonts w:ascii="Traditional Arabic" w:hAnsi="Traditional Arabic" w:cs="B Lotus"/>
          <w:color w:val="000000"/>
          <w:sz w:val="28"/>
          <w:szCs w:val="28"/>
          <w:rtl/>
        </w:rPr>
        <w:t>هود: ٢٧</w:t>
      </w:r>
      <w:r w:rsidR="00B960B9" w:rsidRPr="00255C0E">
        <w:rPr>
          <w:rFonts w:ascii="Traditional Arabic" w:hAnsi="Traditional Arabic" w:cs="B Lotus" w:hint="cs"/>
          <w:color w:val="000000"/>
          <w:sz w:val="28"/>
          <w:szCs w:val="28"/>
          <w:rtl/>
        </w:rPr>
        <w:t>)</w:t>
      </w:r>
      <w:r w:rsidR="00255C0E" w:rsidRPr="00255C0E">
        <w:rPr>
          <w:rFonts w:ascii="Traditional Arabic" w:hAnsi="Traditional Arabic" w:cs="B Lotus" w:hint="cs"/>
          <w:color w:val="000000"/>
          <w:sz w:val="28"/>
          <w:szCs w:val="28"/>
          <w:rtl/>
        </w:rPr>
        <w:t>.</w:t>
      </w:r>
      <w:r w:rsidR="00C44162" w:rsidRPr="00C44162">
        <w:rPr>
          <w:rFonts w:ascii="Tahoma" w:hAnsi="Tahoma" w:cs="B Lotus"/>
          <w:sz w:val="29"/>
          <w:szCs w:val="29"/>
          <w:rtl/>
        </w:rPr>
        <w:t xml:space="preserve"> «و كسانى را كه از تو پيروى كرده‏اند، جز گروهى اراذل ساده‏لوح، مشاهده نمى‏كنيم»</w:t>
      </w:r>
      <w:r w:rsidRPr="00C44162">
        <w:rPr>
          <w:rFonts w:cs="B Lotus" w:hint="cs"/>
          <w:sz w:val="29"/>
          <w:szCs w:val="29"/>
          <w:rtl/>
          <w:lang w:bidi="fa-IR"/>
        </w:rPr>
        <w:t xml:space="preserve">. </w:t>
      </w:r>
      <w:r w:rsidRPr="00C13A01">
        <w:rPr>
          <w:rFonts w:cs="B Lotus" w:hint="cs"/>
          <w:sz w:val="29"/>
          <w:szCs w:val="29"/>
          <w:rtl/>
          <w:lang w:bidi="fa-IR"/>
        </w:rPr>
        <w:t>و می‌بینیم که جوامع اشرافی سرمایه‌داری خود را از فقرا برتر می‌دانند و آنها را تحقیر می‌کنند چنین باورهایی را از گروه‌ها</w:t>
      </w:r>
      <w:r w:rsidRPr="00C13A01">
        <w:rPr>
          <w:rFonts w:cs="B Lotus" w:hint="cs"/>
          <w:sz w:val="29"/>
          <w:szCs w:val="29"/>
          <w:rtl/>
        </w:rPr>
        <w:t>ى</w:t>
      </w:r>
      <w:r w:rsidRPr="00C13A01">
        <w:rPr>
          <w:rFonts w:cs="B Lotus" w:hint="cs"/>
          <w:sz w:val="29"/>
          <w:szCs w:val="29"/>
          <w:rtl/>
          <w:lang w:bidi="fa-IR"/>
        </w:rPr>
        <w:t xml:space="preserve"> مذکور انتظار داشته‌ایم اما نه از یک نویسنده و مؤلف، او با کدام ذهنیت و اندیشه از فقر و مهم نبودن ابوهریره سخن می‌گوید!! آیا او با اندیشه و ذهنیت کسانی سخن می‌گوید که پیامبر خدا</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را تکذیب کرده‌اند؟ </w:t>
      </w:r>
    </w:p>
    <w:p w:rsidR="00FD68DE" w:rsidRPr="00C13A01" w:rsidRDefault="00FD68DE" w:rsidP="00C4416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اگر او به خدا و پیامبرانش و به آنچه در قرآن آمده ایمان دارد، پس خداوند در قرآن می‌فرماید که نوح</w:t>
      </w:r>
      <w:r w:rsidR="00E20C64">
        <w:rPr>
          <w:rFonts w:cs="B Lotus" w:hint="cs"/>
          <w:sz w:val="29"/>
          <w:szCs w:val="29"/>
          <w:rtl/>
          <w:lang w:bidi="fa-IR"/>
        </w:rPr>
        <w:t xml:space="preserve"> </w:t>
      </w:r>
      <w:r w:rsidR="00E20C64" w:rsidRPr="00E20C64">
        <w:rPr>
          <w:rFonts w:cs="CTraditional Arabic" w:hint="cs"/>
          <w:sz w:val="28"/>
          <w:szCs w:val="28"/>
          <w:rtl/>
          <w:lang w:bidi="fa-IR"/>
        </w:rPr>
        <w:t>؛</w:t>
      </w:r>
      <w:r w:rsidRPr="00C13A01">
        <w:rPr>
          <w:rFonts w:cs="B Lotus" w:hint="cs"/>
          <w:sz w:val="29"/>
          <w:szCs w:val="29"/>
          <w:rtl/>
          <w:lang w:bidi="fa-IR"/>
        </w:rPr>
        <w:t xml:space="preserve"> به کسانی که پیروان مؤمن و فقیر او را تحقیر می‌کردند گفت</w:t>
      </w:r>
      <w:r>
        <w:rPr>
          <w:rFonts w:cs="B Lotus" w:hint="cs"/>
          <w:sz w:val="29"/>
          <w:szCs w:val="29"/>
          <w:rtl/>
          <w:lang w:bidi="fa-IR"/>
        </w:rPr>
        <w:t xml:space="preserve">: </w:t>
      </w:r>
      <w:r w:rsidR="00B960B9" w:rsidRPr="00C44162">
        <w:rPr>
          <w:rFonts w:ascii="QCF_BSML" w:hAnsi="QCF_BSML" w:cs="QCF_BSML"/>
          <w:color w:val="000000"/>
          <w:sz w:val="28"/>
          <w:szCs w:val="28"/>
          <w:rtl/>
        </w:rPr>
        <w:t xml:space="preserve">ﮋ </w:t>
      </w:r>
      <w:r w:rsidR="00B960B9" w:rsidRPr="00C44162">
        <w:rPr>
          <w:rFonts w:ascii="QCF_P225" w:hAnsi="QCF_P225" w:cs="QCF_P225"/>
          <w:color w:val="000000"/>
          <w:sz w:val="28"/>
          <w:szCs w:val="28"/>
          <w:rtl/>
        </w:rPr>
        <w:t>ﭝ   ﭞ  ﭟ   ﭠ  ﭡﭢ  ﭣ  ﭤ  ﭥ  ﭦ  ﭧ     ﭨ  ﭩ ﭪ</w:t>
      </w:r>
      <w:r w:rsidR="00B960B9" w:rsidRPr="00C44162">
        <w:rPr>
          <w:rFonts w:ascii="QCF_BSML" w:hAnsi="QCF_BSML" w:cs="QCF_BSML"/>
          <w:color w:val="000000"/>
          <w:sz w:val="28"/>
          <w:szCs w:val="28"/>
          <w:rtl/>
        </w:rPr>
        <w:t>ﮊ</w:t>
      </w:r>
      <w:r w:rsidR="00B960B9" w:rsidRPr="00C44162">
        <w:rPr>
          <w:rFonts w:ascii="Arial" w:hAnsi="Arial" w:cs="B Lotus"/>
          <w:color w:val="000000"/>
          <w:sz w:val="28"/>
          <w:szCs w:val="28"/>
          <w:rtl/>
        </w:rPr>
        <w:t xml:space="preserve"> </w:t>
      </w:r>
      <w:r w:rsidR="00B960B9" w:rsidRPr="00C44162">
        <w:rPr>
          <w:rFonts w:ascii="Traditional Arabic" w:hAnsi="Traditional Arabic" w:cs="B Lotus" w:hint="cs"/>
          <w:color w:val="000000"/>
          <w:sz w:val="28"/>
          <w:szCs w:val="28"/>
          <w:rtl/>
        </w:rPr>
        <w:t>(</w:t>
      </w:r>
      <w:r w:rsidR="00B960B9" w:rsidRPr="00C44162">
        <w:rPr>
          <w:rFonts w:ascii="Traditional Arabic" w:hAnsi="Traditional Arabic" w:cs="B Lotus"/>
          <w:color w:val="000000"/>
          <w:sz w:val="28"/>
          <w:szCs w:val="28"/>
          <w:rtl/>
        </w:rPr>
        <w:t>هود: ٢٩</w:t>
      </w:r>
      <w:r w:rsidR="00B960B9" w:rsidRPr="00C44162">
        <w:rPr>
          <w:rFonts w:ascii="Traditional Arabic" w:hAnsi="Traditional Arabic" w:cs="B Lotus" w:hint="cs"/>
          <w:color w:val="000000"/>
          <w:sz w:val="28"/>
          <w:szCs w:val="28"/>
          <w:rtl/>
        </w:rPr>
        <w:t>)</w:t>
      </w:r>
      <w:r w:rsidR="00C44162" w:rsidRPr="00C44162">
        <w:rPr>
          <w:rFonts w:ascii="Traditional Arabic" w:hAnsi="Traditional Arabic" w:cs="B Lotus" w:hint="cs"/>
          <w:color w:val="000000"/>
          <w:sz w:val="28"/>
          <w:szCs w:val="28"/>
          <w:rtl/>
        </w:rPr>
        <w:t>.</w:t>
      </w:r>
      <w:r w:rsidR="00B960B9" w:rsidRPr="00C44162">
        <w:rPr>
          <w:rFonts w:ascii="Traditional Arabic" w:hAnsi="Traditional Arabic" w:cs="B Lotus"/>
          <w:color w:val="000000"/>
          <w:sz w:val="26"/>
          <w:szCs w:val="26"/>
        </w:rPr>
        <w:t xml:space="preserve"> </w:t>
      </w:r>
      <w:r w:rsidRPr="00C44162">
        <w:rPr>
          <w:rFonts w:ascii="Times New Roman" w:hAnsi="Times New Roman" w:cs="B Lotus" w:hint="cs"/>
          <w:sz w:val="29"/>
          <w:szCs w:val="29"/>
          <w:rtl/>
          <w:lang w:bidi="fa-IR"/>
        </w:rPr>
        <w:t>«</w:t>
      </w:r>
      <w:r w:rsidR="00C44162" w:rsidRPr="00C44162">
        <w:rPr>
          <w:rFonts w:ascii="Tahoma" w:hAnsi="Tahoma" w:cs="B Lotus"/>
          <w:sz w:val="29"/>
          <w:szCs w:val="29"/>
          <w:rtl/>
        </w:rPr>
        <w:t>و من، آنها را كه ايمان آورده‏اند، (بخاطر شما) از خود طرد نمى‏كنم; چرا كه آنها پروردگارشان را ملاقات خواهند كرد; (اگر آنها را از خود برانم، در دادگاه قيامت، خصم من خواهند بود;) ولى شما را قوم جاهلى مى‏بينم</w:t>
      </w:r>
      <w:r w:rsidRPr="00C44162">
        <w:rPr>
          <w:rFonts w:ascii="Times New Roman" w:hAnsi="Times New Roman" w:cs="B Lotus" w:hint="cs"/>
          <w:sz w:val="29"/>
          <w:szCs w:val="29"/>
          <w:rtl/>
          <w:lang w:bidi="fa-IR"/>
        </w:rPr>
        <w:t>».</w:t>
      </w:r>
    </w:p>
    <w:p w:rsidR="00FD68DE" w:rsidRPr="00FF0ECD" w:rsidRDefault="00FD68DE" w:rsidP="00FF0ECD">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و سپس به آنها گفت</w:t>
      </w:r>
      <w:r>
        <w:rPr>
          <w:rFonts w:cs="B Lotus" w:hint="cs"/>
          <w:sz w:val="29"/>
          <w:szCs w:val="29"/>
          <w:rtl/>
          <w:lang w:bidi="fa-IR"/>
        </w:rPr>
        <w:t xml:space="preserve">: </w:t>
      </w:r>
      <w:r w:rsidR="00B46A04" w:rsidRPr="00FF0ECD">
        <w:rPr>
          <w:rFonts w:ascii="QCF_BSML" w:hAnsi="QCF_BSML" w:cs="QCF_BSML"/>
          <w:color w:val="000000"/>
          <w:sz w:val="28"/>
          <w:szCs w:val="28"/>
          <w:rtl/>
        </w:rPr>
        <w:t xml:space="preserve">ﮋ </w:t>
      </w:r>
      <w:r w:rsidR="00B46A04" w:rsidRPr="00FF0ECD">
        <w:rPr>
          <w:rFonts w:ascii="QCF_P225" w:hAnsi="QCF_P225" w:cs="QCF_P225"/>
          <w:color w:val="000000"/>
          <w:sz w:val="28"/>
          <w:szCs w:val="28"/>
          <w:rtl/>
        </w:rPr>
        <w:t xml:space="preserve">ﮃ  ﮄ  ﮅ  ﮆ   ﮇ  ﮈ  ﮉ  ﮊ  ﮋﮌ  ﮍ  ﮎ  ﮏ  ﮐ  ﮑﮒ  ﮓ   ﮔ   ﮕ  ﮖ  ﮗ  </w:t>
      </w:r>
      <w:r w:rsidR="00B46A04" w:rsidRPr="00FF0ECD">
        <w:rPr>
          <w:rFonts w:ascii="QCF_BSML" w:hAnsi="QCF_BSML" w:cs="QCF_BSML"/>
          <w:color w:val="000000"/>
          <w:sz w:val="28"/>
          <w:szCs w:val="28"/>
          <w:rtl/>
        </w:rPr>
        <w:t>ﮊ</w:t>
      </w:r>
      <w:r w:rsidR="00B46A04" w:rsidRPr="00FF0ECD">
        <w:rPr>
          <w:rFonts w:ascii="Arial" w:hAnsi="Arial" w:cs="B Lotus"/>
          <w:color w:val="000000"/>
          <w:sz w:val="28"/>
          <w:szCs w:val="28"/>
          <w:rtl/>
        </w:rPr>
        <w:t xml:space="preserve"> </w:t>
      </w:r>
      <w:r w:rsidR="00B46A04" w:rsidRPr="00FF0ECD">
        <w:rPr>
          <w:rFonts w:ascii="Traditional Arabic" w:hAnsi="Traditional Arabic" w:cs="B Lotus" w:hint="cs"/>
          <w:color w:val="000000"/>
          <w:sz w:val="28"/>
          <w:szCs w:val="28"/>
          <w:rtl/>
        </w:rPr>
        <w:t>(</w:t>
      </w:r>
      <w:r w:rsidR="00B46A04" w:rsidRPr="00FF0ECD">
        <w:rPr>
          <w:rFonts w:ascii="Traditional Arabic" w:hAnsi="Traditional Arabic" w:cs="B Lotus"/>
          <w:color w:val="000000"/>
          <w:sz w:val="28"/>
          <w:szCs w:val="28"/>
          <w:rtl/>
        </w:rPr>
        <w:t>هود: ٣١</w:t>
      </w:r>
      <w:r w:rsidR="00B46A04" w:rsidRPr="00FF0ECD">
        <w:rPr>
          <w:rFonts w:ascii="Traditional Arabic" w:hAnsi="Traditional Arabic" w:cs="B Lotus" w:hint="cs"/>
          <w:color w:val="000000"/>
          <w:sz w:val="28"/>
          <w:szCs w:val="28"/>
          <w:rtl/>
        </w:rPr>
        <w:t>)</w:t>
      </w:r>
      <w:r w:rsidR="00C44162" w:rsidRPr="00FF0ECD">
        <w:rPr>
          <w:rFonts w:ascii="Calibri" w:hAnsi="Calibri" w:cs="B Lotus" w:hint="cs"/>
          <w:color w:val="000000"/>
          <w:sz w:val="28"/>
          <w:szCs w:val="28"/>
          <w:rtl/>
        </w:rPr>
        <w:t>.</w:t>
      </w:r>
      <w:r w:rsidR="00B46A04" w:rsidRPr="00FF0ECD">
        <w:rPr>
          <w:rFonts w:ascii="Times New Roman" w:hAnsi="Times New Roman" w:cs="B Lotus" w:hint="cs"/>
          <w:b/>
          <w:bCs/>
          <w:sz w:val="29"/>
          <w:szCs w:val="29"/>
          <w:rtl/>
          <w:lang w:bidi="fa-IR"/>
        </w:rPr>
        <w:t xml:space="preserve"> </w:t>
      </w:r>
      <w:r w:rsidRPr="00FF0ECD">
        <w:rPr>
          <w:rFonts w:ascii="Times New Roman" w:hAnsi="Times New Roman" w:cs="B Lotus" w:hint="cs"/>
          <w:sz w:val="29"/>
          <w:szCs w:val="29"/>
          <w:rtl/>
          <w:lang w:bidi="fa-IR"/>
        </w:rPr>
        <w:t>«</w:t>
      </w:r>
      <w:r w:rsidR="00FF0ECD" w:rsidRPr="00FF0ECD">
        <w:rPr>
          <w:rFonts w:ascii="Tahoma" w:hAnsi="Tahoma" w:cs="B Lotus"/>
          <w:sz w:val="29"/>
          <w:szCs w:val="29"/>
          <w:rtl/>
        </w:rPr>
        <w:t>من هرگز به شما نمى‏گويم خزائن الهى نزد من است! و غيب هم نمى‏دانم! و نمى‏گويم من فرشته‏ام! و (نيز) نمى‏گويم كسانى كه در نظر شما خوار مى‏آيند، خداوند خيرى به آنها نخواهد داد; خدا از دل آنان آگاهتر است! (با اين حال، اگر آنها را برانم،) در اين صورت از ستمكاران خواهم بود</w:t>
      </w:r>
      <w:r w:rsidRPr="00FF0ECD">
        <w:rPr>
          <w:rFonts w:ascii="Times New Roman" w:hAnsi="Times New Roman" w:cs="B Lotus" w:hint="cs"/>
          <w:sz w:val="29"/>
          <w:szCs w:val="29"/>
          <w:rtl/>
          <w:lang w:bidi="fa-IR"/>
        </w:rPr>
        <w:t>».</w:t>
      </w:r>
    </w:p>
    <w:p w:rsidR="00FD68DE" w:rsidRPr="00C13A01" w:rsidRDefault="00FD68DE" w:rsidP="00FF0ECD">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FF0ECD">
        <w:rPr>
          <w:rFonts w:cs="B Lotus" w:hint="cs"/>
          <w:sz w:val="29"/>
          <w:szCs w:val="29"/>
          <w:rtl/>
          <w:lang w:bidi="fa-IR"/>
        </w:rPr>
        <w:t xml:space="preserve">و اگر عبدالحسین با اندیشه و ذهنیت ثروتمندان </w:t>
      </w:r>
      <w:r w:rsidRPr="00C13A01">
        <w:rPr>
          <w:rFonts w:cs="B Lotus" w:hint="cs"/>
          <w:sz w:val="29"/>
          <w:szCs w:val="29"/>
          <w:rtl/>
          <w:lang w:bidi="fa-IR"/>
        </w:rPr>
        <w:t>در جامعه‌ای اسلامی سخن می‌گوید باید بداند که اسلام همه ارزش‌های برتری میان مردم را لغو کرده است و فقط یک ارزش را برای برتری قبول دارد و آن ارزش تقوا است، چنان که می‌فرماید</w:t>
      </w:r>
      <w:r>
        <w:rPr>
          <w:rFonts w:cs="B Lotus" w:hint="cs"/>
          <w:sz w:val="29"/>
          <w:szCs w:val="29"/>
          <w:rtl/>
          <w:lang w:bidi="fa-IR"/>
        </w:rPr>
        <w:t xml:space="preserve">: </w:t>
      </w:r>
      <w:r w:rsidR="00B46A04" w:rsidRPr="00FF0ECD">
        <w:rPr>
          <w:rFonts w:ascii="QCF_BSML" w:hAnsi="QCF_BSML" w:cs="QCF_BSML"/>
          <w:color w:val="000000"/>
          <w:sz w:val="28"/>
          <w:szCs w:val="28"/>
          <w:rtl/>
        </w:rPr>
        <w:t xml:space="preserve">ﮋ </w:t>
      </w:r>
      <w:r w:rsidR="00B46A04" w:rsidRPr="00FF0ECD">
        <w:rPr>
          <w:rFonts w:ascii="QCF_P517" w:hAnsi="QCF_P517" w:cs="QCF_P517"/>
          <w:color w:val="000000"/>
          <w:sz w:val="28"/>
          <w:szCs w:val="28"/>
          <w:rtl/>
        </w:rPr>
        <w:t xml:space="preserve">ﮁ    ﮂ  ﮃ  ﮄ  ﮅﮆ  </w:t>
      </w:r>
      <w:r w:rsidR="00B46A04" w:rsidRPr="00FF0ECD">
        <w:rPr>
          <w:rFonts w:ascii="QCF_BSML" w:hAnsi="QCF_BSML" w:cs="QCF_BSML"/>
          <w:color w:val="000000"/>
          <w:sz w:val="28"/>
          <w:szCs w:val="28"/>
          <w:rtl/>
        </w:rPr>
        <w:t>ﮊ</w:t>
      </w:r>
      <w:r w:rsidR="00B46A04" w:rsidRPr="00FF0ECD">
        <w:rPr>
          <w:rFonts w:ascii="Arial" w:hAnsi="Arial" w:cs="B Lotus"/>
          <w:color w:val="000000"/>
          <w:sz w:val="28"/>
          <w:szCs w:val="28"/>
          <w:rtl/>
        </w:rPr>
        <w:t xml:space="preserve"> </w:t>
      </w:r>
      <w:r w:rsidR="00B46A04" w:rsidRPr="00FF0ECD">
        <w:rPr>
          <w:rFonts w:ascii="Traditional Arabic" w:hAnsi="Traditional Arabic" w:cs="B Lotus" w:hint="cs"/>
          <w:color w:val="000000"/>
          <w:sz w:val="28"/>
          <w:szCs w:val="28"/>
          <w:rtl/>
        </w:rPr>
        <w:t>(</w:t>
      </w:r>
      <w:r w:rsidR="00B46A04" w:rsidRPr="00FF0ECD">
        <w:rPr>
          <w:rFonts w:ascii="Traditional Arabic" w:hAnsi="Traditional Arabic" w:cs="B Lotus"/>
          <w:color w:val="000000"/>
          <w:sz w:val="28"/>
          <w:szCs w:val="28"/>
          <w:rtl/>
        </w:rPr>
        <w:t>الحجرات: ١٣</w:t>
      </w:r>
      <w:r w:rsidR="00B46A04" w:rsidRPr="00FF0ECD">
        <w:rPr>
          <w:rFonts w:ascii="Traditional Arabic" w:hAnsi="Traditional Arabic" w:cs="B Lotus" w:hint="cs"/>
          <w:color w:val="000000"/>
          <w:sz w:val="28"/>
          <w:szCs w:val="28"/>
          <w:rtl/>
        </w:rPr>
        <w:t>)</w:t>
      </w:r>
      <w:r w:rsidR="00FF0ECD" w:rsidRPr="00FF0ECD">
        <w:rPr>
          <w:rFonts w:ascii="Traditional Arabic" w:hAnsi="Traditional Arabic" w:cs="B Lotus" w:hint="cs"/>
          <w:color w:val="000000"/>
          <w:sz w:val="28"/>
          <w:szCs w:val="28"/>
          <w:rtl/>
        </w:rPr>
        <w:t>.</w:t>
      </w:r>
      <w:r w:rsidR="00B46A04" w:rsidRPr="00FF0ECD">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«همانا برترین شما نزد خدا پرهیزگارترینتان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من (مؤلف) توجیهی برای این دیدگاه زشت عبدالحسین و شاگردش ابی‌ریه که فقر و گرسنگی ابوهریره را دستاویزی برای توهین به او قرار داده‌اند نمی‌بینم.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بلال مؤذن پیامبر</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در روز فتح مکه بالای سر سران و بزرگان قریش بر بالای کعبه رفت تا کلمه اسلام را اعلام کند، و عمر</w:t>
      </w:r>
      <w:r w:rsidRPr="00C13A01">
        <w:rPr>
          <w:rFonts w:cs="B Lotus" w:hint="cs"/>
          <w:sz w:val="29"/>
          <w:szCs w:val="29"/>
          <w:lang w:bidi="fa-IR"/>
        </w:rPr>
        <w:sym w:font="AGA Arabesque" w:char="F074"/>
      </w:r>
      <w:r w:rsidRPr="00C13A01">
        <w:rPr>
          <w:rFonts w:cs="B Lotus" w:hint="cs"/>
          <w:sz w:val="29"/>
          <w:szCs w:val="29"/>
          <w:rtl/>
          <w:lang w:bidi="fa-IR"/>
        </w:rPr>
        <w:t xml:space="preserve"> وقتی می‌خواست پیش بزرگان قوم بروند صهیب و بلال و امثال آنها از ضعیفان را جلو می</w:t>
      </w:r>
      <w:r w:rsidR="00E20C64" w:rsidRPr="00C13A01">
        <w:rPr>
          <w:rFonts w:ascii="Times New Roman" w:hAnsi="Times New Roman" w:cs="B Lotus" w:hint="cs"/>
          <w:sz w:val="29"/>
          <w:szCs w:val="29"/>
          <w:rtl/>
          <w:lang w:bidi="fa-IR"/>
        </w:rPr>
        <w:t>‌</w:t>
      </w:r>
      <w:r w:rsidRPr="00C13A01">
        <w:rPr>
          <w:rFonts w:cs="B Lotus" w:hint="cs"/>
          <w:sz w:val="29"/>
          <w:szCs w:val="29"/>
          <w:rtl/>
          <w:lang w:bidi="fa-IR"/>
        </w:rPr>
        <w:t>ان</w:t>
      </w:r>
      <w:r w:rsidRPr="00C13A01">
        <w:rPr>
          <w:rFonts w:cs="B Lotus" w:hint="cs"/>
          <w:sz w:val="29"/>
          <w:szCs w:val="29"/>
          <w:rtl/>
        </w:rPr>
        <w:t>داخت</w:t>
      </w:r>
      <w:r w:rsidRPr="00C13A01">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معلوم است آنان که در آغاز دعوت به پیامبر</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ایمان آوردند اغلب از فقرا و بردگان بودند آیا آنها به خاطر اینکه فقیر و ضعیف بودند نزد پیامبر</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ارزش نداشتند؟ و آیا اگر تاریخ دعوت اسلامی بررسی شود آنها به خاطر فقر و تنگدستی در مبارزه در راه خدا کمبود داشته‌اند؟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آیا تاریخ شاهکارها و اخلاص و جانفشانی این فقرا و بردگان در راه خدا که از دیدگاه کفار قریش و افرادی چون عبدالحسین و ابی‌ریه حقیر و خوار هستند ثبت نکرده است؟ آیا کسانی که کفار قریش و افرادی چون ابی‌ریه آنها را ثروتمند و شریف می‌نامند با این مسلمانان ضعیف و فقیر برابرند؟</w:t>
      </w:r>
      <w:r>
        <w:rPr>
          <w:rStyle w:val="a7"/>
          <w:rFonts w:cs="B Lotus"/>
          <w:sz w:val="29"/>
          <w:szCs w:val="29"/>
          <w:rtl/>
          <w:lang w:bidi="fa-IR"/>
        </w:rPr>
        <w:t>(</w:t>
      </w:r>
      <w:r w:rsidRPr="00C13A01">
        <w:rPr>
          <w:rStyle w:val="a7"/>
          <w:rFonts w:cs="B Lotus"/>
          <w:sz w:val="29"/>
          <w:szCs w:val="29"/>
          <w:rtl/>
          <w:lang w:bidi="fa-IR"/>
        </w:rPr>
        <w:footnoteReference w:id="162"/>
      </w:r>
      <w:r>
        <w:rPr>
          <w:rStyle w:val="a7"/>
          <w:rFonts w:cs="B Lotus"/>
          <w:sz w:val="29"/>
          <w:szCs w:val="29"/>
          <w:rtl/>
          <w:lang w:bidi="fa-IR"/>
        </w:rPr>
        <w:t>)</w:t>
      </w:r>
      <w:r w:rsidR="00E20C64">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عبدالحسین می‌گوید ابوهریره گفته است که همراهی او با پیامبر</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سه سال بوده است، باید گفت که او به صورت تقریبی این مدت را بیان کرده است، و ابوهریره نمی‌دانست که در آخر‌الزمان کینه‌توزی می‌آید و روزهای همراهی او با پیامبر</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را می‌شمارد و به دنبال عیب‌ها و کمبودهایش می‌شود و او را به خاطر فقرش تحقیر می‌کند و فقر او را نوعی ذلت و خواری می‌شمارد.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می‌دانیم که غزوه خیبر در محرم سال هفتم هجری یعنی در اول سال انجام یافت و غزوه سی روز ادامه داشت، و ابوهریره طبق مشهورترین روایات در ایام فتح خیبر به مدینه آمد و بعد از فتح خیبر در دهة اول ماه صفر با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ملاقات کرد، و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در روز دوشنبه سیزدهم ربیع‌الاول سال یازدهم هجری مطابق با ژوئن سال 633م وفات یافته است، پس معلوم می‌شود که دوران همراهی ابوهریره با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چهار سال و سی و سه روز بوده است. و وقتی ابوهریره می‌گوید که دوران همراهی او با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سه سال بوده است ممکن است او سال هشتم هجری را که همراه با علاء حضرمی در بحرین گذراند را حساب نکرده است</w:t>
      </w:r>
      <w:r>
        <w:rPr>
          <w:rStyle w:val="a7"/>
          <w:rFonts w:cs="B Lotus"/>
          <w:sz w:val="29"/>
          <w:szCs w:val="29"/>
          <w:rtl/>
          <w:lang w:bidi="fa-IR"/>
        </w:rPr>
        <w:t>(</w:t>
      </w:r>
      <w:r w:rsidRPr="00C13A01">
        <w:rPr>
          <w:rStyle w:val="a7"/>
          <w:rFonts w:cs="B Lotus"/>
          <w:sz w:val="29"/>
          <w:szCs w:val="29"/>
          <w:rtl/>
          <w:lang w:bidi="fa-IR"/>
        </w:rPr>
        <w:footnoteReference w:id="163"/>
      </w:r>
      <w:r>
        <w:rPr>
          <w:rStyle w:val="a7"/>
          <w:rFonts w:cs="B Lotus"/>
          <w:sz w:val="29"/>
          <w:szCs w:val="29"/>
          <w:rtl/>
          <w:lang w:bidi="fa-IR"/>
        </w:rPr>
        <w:t>)</w:t>
      </w:r>
      <w:r w:rsidR="00F13038">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پیشتر بیان کردیم که ابوهریره در سال هفتم هجری در غزوه خیبر اسلام آورد و اکنون می‌خواهیم این را ثابت کنیم که او خیلی قبل از این تاریخ مسلمان شده بود اما در این سال به سوی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هجرت کرد، و به دو دلیل ما می‌گوییم که او قبل از این تاریخ مسلمان شده است</w:t>
      </w:r>
      <w:r>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اول اینکه ابن حجر در الاصابه در شرح حال طفیل بن عمرو دوسی می‌گوید که او قبل از هجرت مسلمان شد و وقتی نزد قومش آمد کسی دعوت او را نپذیرفت به جز پدرش و ابوهریره که مسلمان شدند. پس به صراحت در اینجا بیان شده که ابوهریره چند سال قبل از آن که به مدینه بیاید مسلمان شده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F13038">
        <w:rPr>
          <w:rFonts w:cs="B Lotus" w:hint="cs"/>
          <w:spacing w:val="-4"/>
          <w:sz w:val="29"/>
          <w:szCs w:val="29"/>
          <w:rtl/>
          <w:lang w:bidi="fa-IR"/>
        </w:rPr>
        <w:t>دوم اینکه بخاری و مسلم روایت کرده‌اند که بعد از فتح خیبر ابان بن سعید بن عاص از پیامبر</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Pr="00F13038">
        <w:rPr>
          <w:rFonts w:cs="B Lotus" w:hint="cs"/>
          <w:spacing w:val="-4"/>
          <w:sz w:val="29"/>
          <w:szCs w:val="29"/>
          <w:rtl/>
          <w:lang w:bidi="fa-IR"/>
        </w:rPr>
        <w:t xml:space="preserve"> خواست که سهمیه او را از غنایم خیبر بدهد، آنگاه ابوهریره گفت ای پیامبر خدا</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Pr="00F13038">
        <w:rPr>
          <w:rFonts w:cs="B Lotus" w:hint="cs"/>
          <w:spacing w:val="-4"/>
          <w:sz w:val="29"/>
          <w:szCs w:val="29"/>
          <w:rtl/>
          <w:lang w:bidi="fa-IR"/>
        </w:rPr>
        <w:t xml:space="preserve"> به او از غنیمت‌ها چیزی مده زیرا او با ابن قوقل</w:t>
      </w:r>
      <w:r w:rsidR="00F13038" w:rsidRPr="00F13038">
        <w:rPr>
          <w:rFonts w:cs="B Lotus" w:hint="cs"/>
          <w:spacing w:val="-4"/>
          <w:sz w:val="29"/>
          <w:szCs w:val="29"/>
          <w:rtl/>
          <w:lang w:bidi="fa-IR"/>
        </w:rPr>
        <w:t xml:space="preserve"> -</w:t>
      </w:r>
      <w:r w:rsidRPr="00F13038">
        <w:rPr>
          <w:rFonts w:cs="B Lotus" w:hint="cs"/>
          <w:spacing w:val="-4"/>
          <w:sz w:val="29"/>
          <w:szCs w:val="29"/>
          <w:rtl/>
          <w:lang w:bidi="fa-IR"/>
        </w:rPr>
        <w:t xml:space="preserve"> نعمان بن مالک بن ثعلبه</w:t>
      </w:r>
      <w:r w:rsidR="00F13038" w:rsidRPr="00F13038">
        <w:rPr>
          <w:rFonts w:cs="B Lotus" w:hint="cs"/>
          <w:spacing w:val="-4"/>
          <w:sz w:val="29"/>
          <w:szCs w:val="29"/>
          <w:rtl/>
          <w:lang w:bidi="fa-IR"/>
        </w:rPr>
        <w:t xml:space="preserve"> -</w:t>
      </w:r>
      <w:r w:rsidRPr="00F13038">
        <w:rPr>
          <w:rFonts w:cs="B Lotus" w:hint="cs"/>
          <w:spacing w:val="-4"/>
          <w:sz w:val="29"/>
          <w:szCs w:val="29"/>
          <w:rtl/>
          <w:lang w:bidi="fa-IR"/>
        </w:rPr>
        <w:t xml:space="preserve"> جنگیده است چون ابان وقتی مشرک بود با ابان</w:t>
      </w:r>
      <w:r w:rsidRPr="00C13A01">
        <w:rPr>
          <w:rFonts w:cs="B Lotus" w:hint="cs"/>
          <w:sz w:val="29"/>
          <w:szCs w:val="29"/>
          <w:rtl/>
          <w:lang w:bidi="fa-IR"/>
        </w:rPr>
        <w:t xml:space="preserve"> جنگیده بود.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از این قصه می‌فهمیم که ابوهریره وقتی به خیبر نزد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آمد تازه مسلمان نبود بلکه او جنگ‌های اسلامی را بررسی کرده بود و می‌دانست که سعیدبن عاص ابن قوقل را در جنگ ا</w:t>
      </w:r>
      <w:r w:rsidR="00F13038">
        <w:rPr>
          <w:rFonts w:cs="B Lotus" w:hint="cs"/>
          <w:sz w:val="29"/>
          <w:szCs w:val="29"/>
          <w:rtl/>
          <w:lang w:bidi="fa-IR"/>
        </w:rPr>
        <w:t>ُ</w:t>
      </w:r>
      <w:r w:rsidRPr="00C13A01">
        <w:rPr>
          <w:rFonts w:cs="B Lotus" w:hint="cs"/>
          <w:sz w:val="29"/>
          <w:szCs w:val="29"/>
          <w:rtl/>
          <w:lang w:bidi="fa-IR"/>
        </w:rPr>
        <w:t xml:space="preserve">حد کشته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ابوهریره مانند دیگر اصحاب خالصانه اسلام را پذیرفته بود و او اولین‌بار که دعوت اسلام را از زبان طفیل بن عمرو شنید بی‌درنگ آن را پذیرفت و آیین‌های اسلامی را جامه عمل پوشاند، و او بعد از آن که مسلمان شد همواره مشتاق به هجرت به سوی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بود تا اینکه در غزوه خیبر نزد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آمد. اغلب روایات می‌گویند که ابوهریره زمانی به خیبر آمد که جنگ تمام شده بود اما در تقسیم غنایم حضور داشت و بعضی از روایات‌ها که صحیح‌تر هستند می‌گویند که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از غنیمت به او سهمیه داد. بعد از آن ابوهریره</w:t>
      </w:r>
      <w:r w:rsidRPr="00C13A01">
        <w:rPr>
          <w:rFonts w:cs="B Lotus" w:hint="cs"/>
          <w:sz w:val="29"/>
          <w:szCs w:val="29"/>
          <w:lang w:bidi="fa-IR"/>
        </w:rPr>
        <w:sym w:font="AGA Arabesque" w:char="F074"/>
      </w:r>
      <w:r w:rsidRPr="00C13A01">
        <w:rPr>
          <w:rFonts w:cs="B Lotus" w:hint="cs"/>
          <w:sz w:val="29"/>
          <w:szCs w:val="29"/>
          <w:rtl/>
          <w:lang w:bidi="fa-IR"/>
        </w:rPr>
        <w:t xml:space="preserve"> همواره همراه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بود و به هیچ چیزی از دنیا خود را مشغول نکرد تا سخنان و احادیث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را بشنود و بعد از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رهنمود ایشان</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و احادیث او را برای مسلمین نقل کند. طبیعی بود که ابوهریره جایش در صفه باشد، صفه جایی در مسجد بود که کسانی که از همه چیز بریده بودند و فقط مشغول علم‌آموزی و جهاد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بودند آن جا زندگی می‌کردند، اهل صفه مال و خانواده‌ای در مدینه نداشتند، و از بزرگان اصحاب افرادی در صفه بودند و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آنها را گرامی می‌داشت و از دیگران نیز می‌خواست که آنها را گرامی بدارند. </w:t>
      </w:r>
    </w:p>
    <w:p w:rsidR="00FD68DE" w:rsidRPr="00F13038" w:rsidRDefault="00FD68DE" w:rsidP="00214410">
      <w:pPr>
        <w:pStyle w:val="StyleComplexBLotus12ptJustifiedFirstline05cmCharCharChar3CharChar"/>
        <w:widowControl w:val="0"/>
        <w:spacing w:line="221" w:lineRule="auto"/>
        <w:rPr>
          <w:rFonts w:cs="B Lotus" w:hint="cs"/>
          <w:spacing w:val="-4"/>
          <w:sz w:val="29"/>
          <w:szCs w:val="29"/>
          <w:rtl/>
          <w:lang w:bidi="fa-IR"/>
        </w:rPr>
      </w:pPr>
      <w:r w:rsidRPr="00F13038">
        <w:rPr>
          <w:rFonts w:cs="B Lotus" w:hint="cs"/>
          <w:spacing w:val="-4"/>
          <w:sz w:val="29"/>
          <w:szCs w:val="29"/>
          <w:rtl/>
          <w:lang w:bidi="fa-IR"/>
        </w:rPr>
        <w:t>اینگونه ابوهریره</w:t>
      </w:r>
      <w:r w:rsidRPr="00F13038">
        <w:rPr>
          <w:rFonts w:cs="B Lotus" w:hint="cs"/>
          <w:spacing w:val="-4"/>
          <w:sz w:val="29"/>
          <w:szCs w:val="29"/>
          <w:lang w:bidi="fa-IR"/>
        </w:rPr>
        <w:sym w:font="AGA Arabesque" w:char="F074"/>
      </w:r>
      <w:r w:rsidRPr="00F13038">
        <w:rPr>
          <w:rFonts w:cs="B Lotus" w:hint="cs"/>
          <w:spacing w:val="-4"/>
          <w:sz w:val="29"/>
          <w:szCs w:val="29"/>
          <w:rtl/>
          <w:lang w:bidi="fa-IR"/>
        </w:rPr>
        <w:t xml:space="preserve"> همیشه با پیامبر</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00F13038" w:rsidRPr="00F13038">
        <w:rPr>
          <w:rFonts w:cs="B Lotus" w:hint="cs"/>
          <w:spacing w:val="-4"/>
          <w:sz w:val="29"/>
          <w:szCs w:val="29"/>
          <w:rtl/>
          <w:lang w:bidi="fa-IR"/>
        </w:rPr>
        <w:t xml:space="preserve"> </w:t>
      </w:r>
      <w:r w:rsidRPr="00F13038">
        <w:rPr>
          <w:rFonts w:cs="B Lotus" w:hint="cs"/>
          <w:spacing w:val="-4"/>
          <w:sz w:val="29"/>
          <w:szCs w:val="29"/>
          <w:rtl/>
          <w:lang w:bidi="fa-IR"/>
        </w:rPr>
        <w:t>ب</w:t>
      </w:r>
      <w:r w:rsidRPr="00F13038">
        <w:rPr>
          <w:rFonts w:cs="B Lotus" w:hint="cs"/>
          <w:spacing w:val="-4"/>
          <w:sz w:val="29"/>
          <w:szCs w:val="29"/>
          <w:rtl/>
        </w:rPr>
        <w:t xml:space="preserve">ود </w:t>
      </w:r>
      <w:r w:rsidRPr="00F13038">
        <w:rPr>
          <w:rFonts w:cs="B Lotus" w:hint="cs"/>
          <w:spacing w:val="-4"/>
          <w:sz w:val="29"/>
          <w:szCs w:val="29"/>
          <w:rtl/>
          <w:lang w:bidi="fa-IR"/>
        </w:rPr>
        <w:t>که از سال هفتم تا دهم به طول انجامید و همچنین علاقه شدید ابوهریره به علم و دانش سبب شد تا او تعداد زیادی از احادیث پیامبر</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Pr="00F13038">
        <w:rPr>
          <w:rFonts w:cs="B Lotus" w:hint="cs"/>
          <w:spacing w:val="-4"/>
          <w:sz w:val="29"/>
          <w:szCs w:val="29"/>
          <w:rtl/>
          <w:lang w:bidi="fa-IR"/>
        </w:rPr>
        <w:t xml:space="preserve"> را فرابگیرد و کسانی دیگر از اصحاب که چون او نتوانسته‌ بودند هر جا همراه پیامبر</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Pr="00F13038">
        <w:rPr>
          <w:rFonts w:cs="B Lotus" w:hint="cs"/>
          <w:spacing w:val="-4"/>
          <w:sz w:val="29"/>
          <w:szCs w:val="29"/>
          <w:rtl/>
          <w:lang w:bidi="fa-IR"/>
        </w:rPr>
        <w:t xml:space="preserve"> باشند این تعداد حدیث را فرا نگرفته بو</w:t>
      </w:r>
      <w:r w:rsidRPr="00F13038">
        <w:rPr>
          <w:rFonts w:cs="B Lotus" w:hint="cs"/>
          <w:spacing w:val="-4"/>
          <w:sz w:val="29"/>
          <w:szCs w:val="29"/>
          <w:rtl/>
        </w:rPr>
        <w:t>دند</w:t>
      </w:r>
      <w:r w:rsidRPr="00F13038">
        <w:rPr>
          <w:rFonts w:cs="B Lotus" w:hint="cs"/>
          <w:spacing w:val="-4"/>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این بود داستان اسلام آوردن ابوهریره، بخاری و دولابی در «الکنی» قصه هجرت ابوهریره از میان قبیلة دوس به سوی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در مدینه و سپس به خیبر را روایت کرده‌اند و گفته‌اند که چگونه او در راه این شعر را می‌سرود</w:t>
      </w:r>
      <w:r>
        <w:rPr>
          <w:rFonts w:cs="B Lotus" w:hint="cs"/>
          <w:sz w:val="29"/>
          <w:szCs w:val="29"/>
          <w:rtl/>
          <w:lang w:bidi="fa-IR"/>
        </w:rPr>
        <w:t xml:space="preserve">: </w:t>
      </w:r>
    </w:p>
    <w:tbl>
      <w:tblPr>
        <w:bidiVisual/>
        <w:tblW w:w="0" w:type="auto"/>
        <w:tblInd w:w="119" w:type="dxa"/>
        <w:tblLook w:val="01E0"/>
      </w:tblPr>
      <w:tblGrid>
        <w:gridCol w:w="2624"/>
        <w:gridCol w:w="1476"/>
        <w:gridCol w:w="3000"/>
      </w:tblGrid>
      <w:tr w:rsidR="00FD68DE" w:rsidRPr="009C3AE4">
        <w:tc>
          <w:tcPr>
            <w:tcW w:w="2624"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b/>
                <w:bCs/>
                <w:spacing w:val="-4"/>
                <w:sz w:val="29"/>
                <w:szCs w:val="29"/>
                <w:rtl/>
                <w:lang w:bidi="fa-IR"/>
              </w:rPr>
              <w:t>فیالیلة من طولها وعنائها</w:t>
            </w:r>
            <w:r w:rsidR="00F13038" w:rsidRPr="009C3AE4">
              <w:rPr>
                <w:rFonts w:ascii="Lotus Linotype" w:hAnsi="Lotus Linotype" w:cs="Lotus Linotype" w:hint="cs"/>
                <w:b/>
                <w:bCs/>
                <w:spacing w:val="-4"/>
                <w:sz w:val="29"/>
                <w:szCs w:val="29"/>
                <w:rtl/>
                <w:lang w:bidi="fa-IR"/>
              </w:rPr>
              <w:br/>
            </w:r>
          </w:p>
        </w:tc>
        <w:tc>
          <w:tcPr>
            <w:tcW w:w="1476"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pacing w:val="-4"/>
                <w:sz w:val="29"/>
                <w:szCs w:val="29"/>
                <w:rtl/>
                <w:lang w:bidi="fa-IR"/>
              </w:rPr>
            </w:pPr>
          </w:p>
        </w:tc>
        <w:tc>
          <w:tcPr>
            <w:tcW w:w="3000"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b/>
                <w:bCs/>
                <w:spacing w:val="-4"/>
                <w:sz w:val="29"/>
                <w:szCs w:val="29"/>
                <w:rtl/>
                <w:lang w:bidi="fa-IR"/>
              </w:rPr>
              <w:t xml:space="preserve">علی </w:t>
            </w:r>
            <w:r w:rsidR="00F13038" w:rsidRPr="009C3AE4">
              <w:rPr>
                <w:rFonts w:ascii="Lotus Linotype" w:hAnsi="Lotus Linotype" w:cs="Lotus Linotype" w:hint="cs"/>
                <w:b/>
                <w:bCs/>
                <w:spacing w:val="-4"/>
                <w:sz w:val="29"/>
                <w:szCs w:val="29"/>
                <w:rtl/>
                <w:lang w:bidi="fa-IR"/>
              </w:rPr>
              <w:t>أ</w:t>
            </w:r>
            <w:r w:rsidRPr="009C3AE4">
              <w:rPr>
                <w:rFonts w:ascii="Lotus Linotype" w:hAnsi="Lotus Linotype" w:cs="Lotus Linotype"/>
                <w:b/>
                <w:bCs/>
                <w:spacing w:val="-4"/>
                <w:sz w:val="29"/>
                <w:szCs w:val="29"/>
                <w:rtl/>
                <w:lang w:bidi="fa-IR"/>
              </w:rPr>
              <w:t>نها من دارة الکفر نجت</w:t>
            </w:r>
            <w:r w:rsidR="00F13038" w:rsidRPr="009C3AE4">
              <w:rPr>
                <w:rFonts w:ascii="Lotus Linotype" w:hAnsi="Lotus Linotype" w:cs="Lotus Linotype" w:hint="cs"/>
                <w:b/>
                <w:bCs/>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به شب طولانی و خسته‌کننده‌ای</w:t>
      </w:r>
      <w:r w:rsidR="00F13038">
        <w:rPr>
          <w:rFonts w:cs="B Lotus" w:hint="cs"/>
          <w:sz w:val="29"/>
          <w:szCs w:val="29"/>
          <w:rtl/>
          <w:lang w:bidi="fa-IR"/>
        </w:rPr>
        <w:t>،</w:t>
      </w:r>
      <w:r w:rsidRPr="00C13A01">
        <w:rPr>
          <w:rFonts w:cs="B Lotus" w:hint="cs"/>
          <w:sz w:val="29"/>
          <w:szCs w:val="29"/>
          <w:rtl/>
          <w:lang w:bidi="fa-IR"/>
        </w:rPr>
        <w:t xml:space="preserve"> و خوب است که از سرزمین کفر نجات یافته‌ام.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rPr>
      </w:pPr>
      <w:r w:rsidRPr="00C13A01">
        <w:rPr>
          <w:rFonts w:cs="B Lotus" w:hint="cs"/>
          <w:sz w:val="29"/>
          <w:szCs w:val="29"/>
          <w:rtl/>
          <w:lang w:bidi="fa-IR"/>
        </w:rPr>
        <w:t>در راه غلام ابوهریره فرار کرد، وقتی ابوهریره نزد پیامبر</w:t>
      </w:r>
      <w:r w:rsidR="00EE0EF2">
        <w:rPr>
          <w:rFonts w:cs="B Lotus" w:hint="cs"/>
          <w:sz w:val="29"/>
          <w:szCs w:val="29"/>
          <w:rtl/>
          <w:lang w:bidi="fa-IR"/>
        </w:rPr>
        <w:t xml:space="preserve"> </w:t>
      </w:r>
      <w:r w:rsidR="00EE0EF2" w:rsidRPr="00EE0EF2">
        <w:rPr>
          <w:rFonts w:cs="CTraditional Arabic" w:hint="cs"/>
          <w:sz w:val="28"/>
          <w:szCs w:val="28"/>
          <w:rtl/>
          <w:lang w:bidi="fa-IR"/>
        </w:rPr>
        <w:t>ص</w:t>
      </w:r>
      <w:r w:rsidRPr="00C13A01">
        <w:rPr>
          <w:rFonts w:cs="B Lotus" w:hint="cs"/>
          <w:sz w:val="29"/>
          <w:szCs w:val="29"/>
          <w:rtl/>
          <w:lang w:bidi="fa-IR"/>
        </w:rPr>
        <w:t xml:space="preserve"> آمد و با او بیعت کرد غلام آمد. پیامبر</w:t>
      </w:r>
      <w:r w:rsidR="003E164C">
        <w:rPr>
          <w:rFonts w:cs="B Lotus" w:hint="cs"/>
          <w:sz w:val="29"/>
          <w:szCs w:val="29"/>
          <w:rtl/>
          <w:lang w:bidi="fa-IR"/>
        </w:rPr>
        <w:t xml:space="preserve"> </w:t>
      </w:r>
      <w:r w:rsidR="003E164C" w:rsidRPr="003E164C">
        <w:rPr>
          <w:rFonts w:cs="CTraditional Arabic" w:hint="cs"/>
          <w:sz w:val="28"/>
          <w:szCs w:val="28"/>
          <w:rtl/>
          <w:lang w:bidi="fa-IR"/>
        </w:rPr>
        <w:t>ص</w:t>
      </w:r>
      <w:r w:rsidRPr="00C13A01">
        <w:rPr>
          <w:rFonts w:cs="B Lotus" w:hint="cs"/>
          <w:sz w:val="29"/>
          <w:szCs w:val="29"/>
          <w:rtl/>
          <w:lang w:bidi="fa-IR"/>
        </w:rPr>
        <w:t xml:space="preserve"> به ابوهریره گفت</w:t>
      </w:r>
      <w:r>
        <w:rPr>
          <w:rFonts w:cs="B Lotus" w:hint="cs"/>
          <w:sz w:val="29"/>
          <w:szCs w:val="29"/>
          <w:rtl/>
          <w:lang w:bidi="fa-IR"/>
        </w:rPr>
        <w:t xml:space="preserve">: </w:t>
      </w:r>
      <w:r w:rsidRPr="00C13A01">
        <w:rPr>
          <w:rFonts w:cs="B Lotus" w:hint="cs"/>
          <w:sz w:val="29"/>
          <w:szCs w:val="29"/>
          <w:rtl/>
          <w:lang w:bidi="fa-IR"/>
        </w:rPr>
        <w:t>این غلام تو است، ابوهریره گفت</w:t>
      </w:r>
      <w:r>
        <w:rPr>
          <w:rFonts w:cs="B Lotus" w:hint="cs"/>
          <w:sz w:val="29"/>
          <w:szCs w:val="29"/>
          <w:rtl/>
          <w:lang w:bidi="fa-IR"/>
        </w:rPr>
        <w:t xml:space="preserve">: </w:t>
      </w:r>
      <w:r w:rsidRPr="00C13A01">
        <w:rPr>
          <w:rFonts w:cs="B Lotus" w:hint="cs"/>
          <w:sz w:val="29"/>
          <w:szCs w:val="29"/>
          <w:rtl/>
          <w:lang w:bidi="fa-IR"/>
        </w:rPr>
        <w:t>او را برای رضامندی خدا آزاد کرده‌ام، آری ابوهریره از شادی دیدن پیامبر</w:t>
      </w:r>
      <w:r w:rsidR="00EE0EF2">
        <w:rPr>
          <w:rFonts w:cs="B Lotus" w:hint="cs"/>
          <w:sz w:val="29"/>
          <w:szCs w:val="29"/>
          <w:rtl/>
          <w:lang w:bidi="fa-IR"/>
        </w:rPr>
        <w:t xml:space="preserve"> </w:t>
      </w:r>
      <w:r w:rsidR="00EE0EF2" w:rsidRPr="00EE0EF2">
        <w:rPr>
          <w:rFonts w:cs="CTraditional Arabic" w:hint="cs"/>
          <w:sz w:val="28"/>
          <w:szCs w:val="28"/>
          <w:rtl/>
          <w:lang w:bidi="fa-IR"/>
        </w:rPr>
        <w:t>ص</w:t>
      </w:r>
      <w:r w:rsidRPr="00C13A01">
        <w:rPr>
          <w:rFonts w:cs="B Lotus" w:hint="cs"/>
          <w:sz w:val="29"/>
          <w:szCs w:val="29"/>
          <w:rtl/>
          <w:lang w:bidi="fa-IR"/>
        </w:rPr>
        <w:t xml:space="preserve"> و بیعت با او بر اسلام غلامش را آزاد کرد! که قطعا! داستان اسلام ابوهریره نمونه‌ای از نمونه‌های محبت صادقانه با پیامبر</w:t>
      </w:r>
      <w:r w:rsidR="00EE0EF2">
        <w:rPr>
          <w:rFonts w:cs="B Lotus" w:hint="cs"/>
          <w:sz w:val="29"/>
          <w:szCs w:val="29"/>
          <w:rtl/>
          <w:lang w:bidi="fa-IR"/>
        </w:rPr>
        <w:t xml:space="preserve"> </w:t>
      </w:r>
      <w:r w:rsidR="00EE0EF2" w:rsidRPr="00EE0EF2">
        <w:rPr>
          <w:rFonts w:cs="CTraditional Arabic" w:hint="cs"/>
          <w:sz w:val="28"/>
          <w:szCs w:val="28"/>
          <w:rtl/>
          <w:lang w:bidi="fa-IR"/>
        </w:rPr>
        <w:t>ص</w:t>
      </w:r>
      <w:r w:rsidRPr="00C13A01">
        <w:rPr>
          <w:rFonts w:cs="B Lotus" w:hint="cs"/>
          <w:sz w:val="29"/>
          <w:szCs w:val="29"/>
          <w:rtl/>
          <w:lang w:bidi="fa-IR"/>
        </w:rPr>
        <w:t xml:space="preserve"> و پذیرفتن خالصانه اسلام و ادای شکر خداوند به خاطر دیدن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است که ابوهریره به خاطر سپاس گذاشتن از این نعمت غلامش را آزاد کرد.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اما کینه‌توزان و آنان که دلشان سرشار از دشمنی با ابوهریره است داستان اسلام او را اینگونه بیان می‌کنند که گویا او آواره‌ای گرسنه بوده است که برای سیر کردن شکم خود از شهری به شهر دیگر می‌رفته است! و اینگونه وانمود می‌کنند که هدف ابوهریره از همراهی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این بوده که شکمش را سیر کند! عجیب است آیا آنها چنین چیزی را برای خودشان می‌پسندند؟ و آیا آن را برای فرزندانشان پسند می‌کنند و آیا چنین وضعیتی را برای یکی از دوستان خود می‌پسندند؟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پس چگونه می‌پسندند که درباره یکی از اصحاب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چنین بگویند، اما هر چه کینه‌توزان درباره ابوهریره بگویند تردیدی نیست که جمهور علمای اسلام از عصر تابعین تا به امروز او را بهترین امانتداری می‌شناسند که امانت علم را از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به دوش گرفته است</w:t>
      </w:r>
      <w:r>
        <w:rPr>
          <w:rStyle w:val="a7"/>
          <w:rFonts w:cs="B Lotus"/>
          <w:sz w:val="29"/>
          <w:szCs w:val="29"/>
          <w:rtl/>
          <w:lang w:bidi="fa-IR"/>
        </w:rPr>
        <w:t>(</w:t>
      </w:r>
      <w:r w:rsidRPr="00C13A01">
        <w:rPr>
          <w:rStyle w:val="a7"/>
          <w:rFonts w:cs="B Lotus"/>
          <w:sz w:val="29"/>
          <w:szCs w:val="29"/>
          <w:rtl/>
          <w:lang w:bidi="fa-IR"/>
        </w:rPr>
        <w:footnoteReference w:id="164"/>
      </w:r>
      <w:r>
        <w:rPr>
          <w:rStyle w:val="a7"/>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عبدالحسین در ص 22-27 تحت عنوان «در دوران پیامبر» می‌گوید</w:t>
      </w:r>
      <w:r>
        <w:rPr>
          <w:rFonts w:cs="B Lotus" w:hint="cs"/>
          <w:sz w:val="29"/>
          <w:szCs w:val="29"/>
          <w:rtl/>
          <w:lang w:bidi="fa-IR"/>
        </w:rPr>
        <w:t xml:space="preserve">: </w:t>
      </w:r>
      <w:r w:rsidRPr="00C13A01">
        <w:rPr>
          <w:rFonts w:cs="B Lotus" w:hint="cs"/>
          <w:sz w:val="29"/>
          <w:szCs w:val="29"/>
          <w:rtl/>
          <w:lang w:bidi="fa-IR"/>
        </w:rPr>
        <w:t xml:space="preserve">ابوهریره فقیر بود و از اهل صفه بود که جا و یاوری نداشت.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عبدالحسین در مورد ابوهریره می‌گوید که فقیر بوده و از اهل صفه بوده که جا و یاوری نداشته است، آیا عبدالحسین فراموش کرده که اهل صفه میهمانان اسلام بودند و آنها خودشان را برای جهاد در راه خدا و طلب علم وقف کرده بودند و آنها پل ارتباطی بین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و بین اصحاب و عموم مسلمین بودند، بنابراین هر گاه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می‌خواست که آیاتی که نازل شده</w:t>
      </w:r>
      <w:r w:rsidR="00F95828">
        <w:rPr>
          <w:rFonts w:cs="B Lotus" w:hint="cs"/>
          <w:sz w:val="29"/>
          <w:szCs w:val="29"/>
          <w:rtl/>
          <w:lang w:bidi="fa-IR"/>
        </w:rPr>
        <w:t xml:space="preserve"> </w:t>
      </w:r>
      <w:r w:rsidRPr="00C13A01">
        <w:rPr>
          <w:rFonts w:cs="B Lotus" w:hint="cs"/>
          <w:sz w:val="29"/>
          <w:szCs w:val="29"/>
          <w:rtl/>
          <w:lang w:bidi="fa-IR"/>
        </w:rPr>
        <w:t>‌بو</w:t>
      </w:r>
      <w:r w:rsidRPr="00C13A01">
        <w:rPr>
          <w:rFonts w:cs="B Lotus" w:hint="cs"/>
          <w:sz w:val="29"/>
          <w:szCs w:val="29"/>
          <w:rtl/>
        </w:rPr>
        <w:t>د</w:t>
      </w:r>
      <w:r w:rsidRPr="00C13A01">
        <w:rPr>
          <w:rFonts w:cs="B Lotus" w:hint="cs"/>
          <w:sz w:val="29"/>
          <w:szCs w:val="29"/>
          <w:rtl/>
          <w:lang w:bidi="fa-IR"/>
        </w:rPr>
        <w:t xml:space="preserve"> را به گوش مسلمین برساند و یا وقتی که می‌خواست مسلمین را جمع کند یکی از اصحاب صفه را می‌خواست تا مسلمین را صدا بزنند و گردهم بیاورند، و اغلب اهل صفه از مهاجرین بودند و پیامبر خدا</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آنها را دوست و گرامی می‌داشت و خیلی اوقات با آنها غذا می‌خورد</w:t>
      </w:r>
      <w:r>
        <w:rPr>
          <w:rStyle w:val="a7"/>
          <w:rFonts w:cs="B Lotus"/>
          <w:sz w:val="29"/>
          <w:szCs w:val="29"/>
          <w:rtl/>
          <w:lang w:bidi="fa-IR"/>
        </w:rPr>
        <w:t>(</w:t>
      </w:r>
      <w:r w:rsidRPr="00C13A01">
        <w:rPr>
          <w:rStyle w:val="a7"/>
          <w:rFonts w:cs="B Lotus"/>
          <w:sz w:val="29"/>
          <w:szCs w:val="29"/>
          <w:rtl/>
          <w:lang w:bidi="fa-IR"/>
        </w:rPr>
        <w:footnoteReference w:id="165"/>
      </w:r>
      <w:r>
        <w:rPr>
          <w:rStyle w:val="a7"/>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عبدالحسین می‌گوید که ابوهریره از آن جا که گرسنه و فقیر بود برای آن که شکمش را سیر کند همراه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بود، اما عبدالحسین فراموش کرده یا خودش را به فراموشی می‌زند که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آن قدر خرما که شکمش را سیر کند نمی‌یافت. از نعمان بن بش</w:t>
      </w:r>
      <w:r w:rsidR="00F95828">
        <w:rPr>
          <w:rFonts w:cs="B Lotus" w:hint="cs"/>
          <w:sz w:val="29"/>
          <w:szCs w:val="29"/>
          <w:rtl/>
          <w:lang w:bidi="fa-IR"/>
        </w:rPr>
        <w:t xml:space="preserve">ير </w:t>
      </w:r>
      <w:r w:rsidR="00F95828" w:rsidRPr="00F95828">
        <w:rPr>
          <w:rFonts w:cs="B Lotus" w:hint="cs"/>
          <w:sz w:val="28"/>
          <w:szCs w:val="28"/>
          <w:rtl/>
          <w:lang w:bidi="fa-IR"/>
        </w:rPr>
        <w:sym w:font="AGA Arabesque" w:char="F074"/>
      </w:r>
      <w:r w:rsidRPr="00C13A01">
        <w:rPr>
          <w:rFonts w:cs="B Lotus" w:hint="cs"/>
          <w:sz w:val="29"/>
          <w:szCs w:val="29"/>
          <w:rtl/>
          <w:lang w:bidi="fa-IR"/>
        </w:rPr>
        <w:t xml:space="preserve"> روایت است که گفت: پیامبرتان</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را دیدم که آن قدر خرما نمی‌یافت که شکم سیر شود</w:t>
      </w:r>
      <w:r>
        <w:rPr>
          <w:rStyle w:val="a7"/>
          <w:rFonts w:cs="B Lotus"/>
          <w:sz w:val="29"/>
          <w:szCs w:val="29"/>
          <w:rtl/>
          <w:lang w:bidi="fa-IR"/>
        </w:rPr>
        <w:t>(</w:t>
      </w:r>
      <w:r w:rsidRPr="00C13A01">
        <w:rPr>
          <w:rStyle w:val="a7"/>
          <w:rFonts w:cs="B Lotus"/>
          <w:sz w:val="29"/>
          <w:szCs w:val="29"/>
          <w:rtl/>
          <w:lang w:bidi="fa-IR"/>
        </w:rPr>
        <w:footnoteReference w:id="166"/>
      </w:r>
      <w:r>
        <w:rPr>
          <w:rStyle w:val="a7"/>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از عایشه </w:t>
      </w:r>
      <w:r w:rsidR="00BC5840" w:rsidRPr="00BC5840">
        <w:rPr>
          <w:rFonts w:cs="CTraditional Arabic" w:hint="cs"/>
          <w:sz w:val="28"/>
          <w:szCs w:val="28"/>
          <w:rtl/>
          <w:lang w:bidi="fa-IR"/>
        </w:rPr>
        <w:t>ك</w:t>
      </w:r>
      <w:r w:rsidRPr="00C13A01">
        <w:rPr>
          <w:rFonts w:cs="B Lotus" w:hint="cs"/>
          <w:sz w:val="29"/>
          <w:szCs w:val="29"/>
          <w:rtl/>
          <w:lang w:bidi="fa-IR"/>
        </w:rPr>
        <w:t xml:space="preserve"> روایت که گفت هرگز خانواده محمد</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تا دو روز پشت سرهم از نان جو سیر نشده‌اند</w:t>
      </w:r>
      <w:r>
        <w:rPr>
          <w:rStyle w:val="a7"/>
          <w:rFonts w:cs="B Lotus"/>
          <w:sz w:val="29"/>
          <w:szCs w:val="29"/>
          <w:rtl/>
          <w:lang w:bidi="fa-IR"/>
        </w:rPr>
        <w:t>(</w:t>
      </w:r>
      <w:r w:rsidRPr="00C13A01">
        <w:rPr>
          <w:rStyle w:val="a7"/>
          <w:rFonts w:cs="B Lotus"/>
          <w:sz w:val="29"/>
          <w:szCs w:val="29"/>
          <w:rtl/>
          <w:lang w:bidi="fa-IR"/>
        </w:rPr>
        <w:footnoteReference w:id="167"/>
      </w:r>
      <w:r>
        <w:rPr>
          <w:rStyle w:val="a7"/>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آیا عبدالحسین نمی‌داند که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در حالی به جوار رحمت الهی شتافت که زر</w:t>
      </w:r>
      <w:r w:rsidR="00B83A7A" w:rsidRPr="00C13A01">
        <w:rPr>
          <w:rFonts w:cs="B Lotus" w:hint="cs"/>
          <w:sz w:val="29"/>
          <w:szCs w:val="29"/>
          <w:rtl/>
          <w:lang w:bidi="fa-IR"/>
        </w:rPr>
        <w:t>ه‌ا</w:t>
      </w:r>
      <w:r w:rsidRPr="00C13A01">
        <w:rPr>
          <w:rFonts w:cs="B Lotus" w:hint="cs"/>
          <w:sz w:val="29"/>
          <w:szCs w:val="29"/>
          <w:rtl/>
          <w:lang w:bidi="fa-IR"/>
        </w:rPr>
        <w:t>ش نزد یک یهود</w:t>
      </w:r>
      <w:r w:rsidRPr="00C13A01">
        <w:rPr>
          <w:rFonts w:cs="B Lotus" w:hint="cs"/>
          <w:sz w:val="29"/>
          <w:szCs w:val="29"/>
          <w:rtl/>
        </w:rPr>
        <w:t>ى</w:t>
      </w:r>
      <w:r w:rsidRPr="00C13A01">
        <w:rPr>
          <w:rFonts w:cs="B Lotus" w:hint="cs"/>
          <w:sz w:val="29"/>
          <w:szCs w:val="29"/>
          <w:rtl/>
          <w:lang w:bidi="fa-IR"/>
        </w:rPr>
        <w:t xml:space="preserve"> گرو بود. اگر این آیت‌الله نمی‌داند و فراموش کرده, او را یادآوری می‌کنم تا دوباره فراموش نکند و اگر این آیت‌الله می‌داند و از تقیه کار می‌گیرد پس مصیبت بزرگتر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کلینی در الکافی از ابی‌عبیده و او از ابی‌جعفر</w:t>
      </w:r>
      <w:r w:rsidR="006B0ED2">
        <w:rPr>
          <w:rFonts w:cs="B Lotus" w:hint="cs"/>
          <w:sz w:val="29"/>
          <w:szCs w:val="29"/>
          <w:rtl/>
          <w:lang w:bidi="fa-IR"/>
        </w:rPr>
        <w:t xml:space="preserve"> </w:t>
      </w:r>
      <w:r w:rsidR="006B0ED2" w:rsidRPr="006B0ED2">
        <w:rPr>
          <w:rFonts w:cs="CTraditional Arabic" w:hint="cs"/>
          <w:sz w:val="28"/>
          <w:szCs w:val="28"/>
          <w:rtl/>
          <w:lang w:bidi="fa-IR"/>
        </w:rPr>
        <w:t>؛</w:t>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هیچ چیزی برای پیامبر خدا</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پسندیده‌تر از این نبود که گرسنه و هراسناک باشد</w:t>
      </w:r>
      <w:r>
        <w:rPr>
          <w:rStyle w:val="a7"/>
          <w:rFonts w:cs="B Lotus"/>
          <w:sz w:val="29"/>
          <w:szCs w:val="29"/>
          <w:rtl/>
          <w:lang w:bidi="fa-IR"/>
        </w:rPr>
        <w:t>(</w:t>
      </w:r>
      <w:r w:rsidRPr="00C13A01">
        <w:rPr>
          <w:rStyle w:val="a7"/>
          <w:rFonts w:cs="B Lotus"/>
          <w:sz w:val="29"/>
          <w:szCs w:val="29"/>
          <w:rtl/>
          <w:lang w:bidi="fa-IR"/>
        </w:rPr>
        <w:footnoteReference w:id="168"/>
      </w:r>
      <w:r>
        <w:rPr>
          <w:rStyle w:val="a7"/>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توس</w:t>
      </w:r>
      <w:r w:rsidR="00BC5840" w:rsidRPr="00C13A01">
        <w:rPr>
          <w:rFonts w:cs="B Lotus" w:hint="cs"/>
          <w:sz w:val="29"/>
          <w:szCs w:val="29"/>
          <w:rtl/>
          <w:lang w:bidi="fa-IR"/>
        </w:rPr>
        <w:t>ی</w:t>
      </w:r>
      <w:r w:rsidRPr="00C13A01">
        <w:rPr>
          <w:rFonts w:cs="B Lotus" w:hint="cs"/>
          <w:sz w:val="29"/>
          <w:szCs w:val="29"/>
          <w:rtl/>
          <w:lang w:bidi="fa-IR"/>
        </w:rPr>
        <w:t>رکانی شیعه در کتابش</w:t>
      </w:r>
      <w:r>
        <w:rPr>
          <w:rStyle w:val="a7"/>
          <w:rFonts w:cs="B Lotus"/>
          <w:sz w:val="29"/>
          <w:szCs w:val="29"/>
          <w:rtl/>
          <w:lang w:bidi="fa-IR"/>
        </w:rPr>
        <w:t>(</w:t>
      </w:r>
      <w:r w:rsidRPr="00C13A01">
        <w:rPr>
          <w:rStyle w:val="a7"/>
          <w:rFonts w:cs="B Lotus"/>
          <w:sz w:val="29"/>
          <w:szCs w:val="29"/>
          <w:rtl/>
          <w:lang w:bidi="fa-IR"/>
        </w:rPr>
        <w:footnoteReference w:id="169"/>
      </w:r>
      <w:r>
        <w:rPr>
          <w:rStyle w:val="a7"/>
          <w:rFonts w:cs="B Lotus"/>
          <w:sz w:val="29"/>
          <w:szCs w:val="29"/>
          <w:rtl/>
          <w:lang w:bidi="fa-IR"/>
        </w:rPr>
        <w:t>)</w:t>
      </w:r>
      <w:r w:rsidRPr="00C13A01">
        <w:rPr>
          <w:rFonts w:cs="B Lotus" w:hint="cs"/>
          <w:sz w:val="29"/>
          <w:szCs w:val="29"/>
          <w:rtl/>
          <w:lang w:bidi="fa-IR"/>
        </w:rPr>
        <w:t xml:space="preserve"> روایات زیادی در فضائل گرسنگی ذکر کرده است که بعضی را </w:t>
      </w:r>
      <w:r w:rsidRPr="00C13A01">
        <w:rPr>
          <w:rFonts w:ascii="Times New Roman" w:hAnsi="Times New Roman" w:cs="B Lotus" w:hint="cs"/>
          <w:sz w:val="29"/>
          <w:szCs w:val="29"/>
          <w:rtl/>
          <w:lang w:bidi="fa-IR"/>
        </w:rPr>
        <w:t>بیان می‌کنم</w:t>
      </w:r>
      <w:r w:rsidR="00B83A7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این حدیث و دیگر چنین احادیثی اینچنین برمی‌آید که فساد پُر بودن شکم از خوردنی و نوشیدنی برای دین فرد بیشتر از فساد و خرابی ظرفی است که از شراب و مال حرام پر شده باشد، و همچنین از گفتة سابق او چنین برمی‌آید که هیچ چیزی به اندازه پرخوری قلب را فاسد نمی‌کند و در حدیث آمده که فرمود جبرئیل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پروردگارم به تو می‌گوید به تو سوگند ای محمد</w:t>
      </w:r>
      <w:r w:rsidR="006D7C7F">
        <w:rPr>
          <w:rFonts w:ascii="Times New Roman" w:hAnsi="Times New Roman" w:cs="B Lotus" w:hint="cs"/>
          <w:sz w:val="29"/>
          <w:szCs w:val="29"/>
          <w:rtl/>
          <w:lang w:bidi="fa-IR"/>
        </w:rPr>
        <w:t xml:space="preserve"> </w:t>
      </w:r>
      <w:r w:rsidR="006D7C7F" w:rsidRPr="006D7C7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هیچ ظرف</w:t>
      </w:r>
      <w:r w:rsidRPr="00C13A01">
        <w:rPr>
          <w:rFonts w:ascii="Times New Roman" w:hAnsi="Times New Roman" w:cs="B Lotus" w:hint="cs"/>
          <w:sz w:val="29"/>
          <w:szCs w:val="29"/>
          <w:rtl/>
        </w:rPr>
        <w:t xml:space="preserve">ى به اندازه شكم </w:t>
      </w:r>
      <w:r w:rsidRPr="00C13A01">
        <w:rPr>
          <w:rFonts w:ascii="Times New Roman" w:hAnsi="Times New Roman" w:cs="B Lotus" w:hint="cs"/>
          <w:sz w:val="29"/>
          <w:szCs w:val="29"/>
          <w:rtl/>
          <w:lang w:bidi="fa-IR"/>
        </w:rPr>
        <w:t>پُر برا</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من ناخوشاين</w:t>
      </w:r>
      <w:r w:rsidRPr="00C13A01">
        <w:rPr>
          <w:rFonts w:ascii="Times New Roman" w:hAnsi="Times New Roman" w:cs="B Lotus" w:hint="cs"/>
          <w:sz w:val="29"/>
          <w:szCs w:val="29"/>
          <w:rtl/>
        </w:rPr>
        <w:t>د نيست</w:t>
      </w:r>
      <w:r w:rsidRPr="00C13A01">
        <w:rPr>
          <w:rFonts w:ascii="Times New Roman" w:hAnsi="Times New Roman" w:cs="B Lotus" w:hint="cs"/>
          <w:sz w:val="29"/>
          <w:szCs w:val="29"/>
          <w:rtl/>
          <w:lang w:bidi="fa-IR"/>
        </w:rPr>
        <w:t>، و دورترین مردم از خدا کسانی هستند که شکمشان پر است، و هر گاه هدف و همّ و غم بنده پر کردن شکمش باشد در آن وقت از همه حالات از خدا دورتر است</w:t>
      </w:r>
      <w:r>
        <w:rPr>
          <w:rStyle w:val="a7"/>
          <w:rFonts w:cs="B Lotus"/>
          <w:sz w:val="29"/>
          <w:szCs w:val="29"/>
          <w:rtl/>
          <w:lang w:bidi="fa-IR"/>
        </w:rPr>
        <w:t>(</w:t>
      </w:r>
      <w:r w:rsidRPr="00C13A01">
        <w:rPr>
          <w:rStyle w:val="a7"/>
          <w:rFonts w:cs="B Lotus"/>
          <w:sz w:val="29"/>
          <w:szCs w:val="29"/>
          <w:rtl/>
          <w:lang w:bidi="fa-IR"/>
        </w:rPr>
        <w:footnoteReference w:id="170"/>
      </w:r>
      <w:r>
        <w:rPr>
          <w:rStyle w:val="a7"/>
          <w:rFonts w:cs="B Lotus"/>
          <w:sz w:val="29"/>
          <w:szCs w:val="29"/>
          <w:rtl/>
          <w:lang w:bidi="fa-IR"/>
        </w:rPr>
        <w:t>)</w:t>
      </w:r>
      <w:r w:rsidR="006D7C7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موسی</w:t>
      </w:r>
      <w:r w:rsidR="006D7C7F">
        <w:rPr>
          <w:rFonts w:ascii="Times New Roman" w:hAnsi="Times New Roman" w:cs="B Lotus" w:hint="cs"/>
          <w:sz w:val="29"/>
          <w:szCs w:val="29"/>
          <w:rtl/>
          <w:lang w:bidi="fa-IR"/>
        </w:rPr>
        <w:t xml:space="preserve"> </w:t>
      </w:r>
      <w:r w:rsidR="006D7C7F" w:rsidRPr="006D7C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پروردگار من گرسنه‌ام خداوند متعال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از گرسنگی تو آگاهم،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به من غذا بده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می‌خواهی کجا بروی. و مردی به ابن سیرین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عبادت را به من بیاموز، ابن سیرین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چگونه غذا می‌خوری؟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چنان می‌خورم که سیر می‌شوم گفت این عادت چهارپایان است باید اول آداب خوردن را بیاموزی و بعد آداب عبادت را یاد بگیری.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نزدیکترین مردم به خدا در روز قیامت کسی است که در دنیا گرسنگی و تشنگی و اندوه او طولانی باشد، چنین کسانی پرهیزگاران هستند آنانی که هر گاه بیایند کسی آنها را نمی‌شناسد و اگر حضور نداشته باشند در مورد آنها جستجو نمی‌شود. و صادق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خدا هرگز نان گندم نخورد و هرگز از نان جو سیر نشد</w:t>
      </w:r>
      <w:r>
        <w:rPr>
          <w:rStyle w:val="a7"/>
          <w:rFonts w:cs="B Lotus"/>
          <w:sz w:val="29"/>
          <w:szCs w:val="29"/>
          <w:rtl/>
          <w:lang w:bidi="fa-IR"/>
        </w:rPr>
        <w:t>(</w:t>
      </w:r>
      <w:r w:rsidRPr="00C13A01">
        <w:rPr>
          <w:rStyle w:val="a7"/>
          <w:rFonts w:cs="B Lotus"/>
          <w:sz w:val="29"/>
          <w:szCs w:val="29"/>
          <w:rtl/>
          <w:lang w:bidi="fa-IR"/>
        </w:rPr>
        <w:footnoteReference w:id="171"/>
      </w:r>
      <w:r>
        <w:rPr>
          <w:rStyle w:val="a7"/>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حدیثی دیگر آمده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فاطمه سه روز غذا نخورده است، و پیامبر </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00B83A7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شدت گرسنگی بر شکم خود سنگ می‌بست و گاهی گرسنگی بر او فشار می‌آورد و به پشت سر دراز می‌کشید و نمی‌توانست برای نماز خواندن بلند شود</w:t>
      </w:r>
      <w:r>
        <w:rPr>
          <w:rStyle w:val="a7"/>
          <w:rFonts w:cs="B Lotus"/>
          <w:sz w:val="29"/>
          <w:szCs w:val="29"/>
          <w:rtl/>
          <w:lang w:bidi="fa-IR"/>
        </w:rPr>
        <w:t>(</w:t>
      </w:r>
      <w:r w:rsidRPr="00C13A01">
        <w:rPr>
          <w:rStyle w:val="a7"/>
          <w:rFonts w:cs="B Lotus"/>
          <w:sz w:val="29"/>
          <w:szCs w:val="29"/>
          <w:rtl/>
          <w:lang w:bidi="fa-IR"/>
        </w:rPr>
        <w:footnoteReference w:id="172"/>
      </w:r>
      <w:r>
        <w:rPr>
          <w:rStyle w:val="a7"/>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آمده که یکی از اصحاب نزد 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آنگاه دید که 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فرط گرسنگی بر شکم خود سنگ بسته است و به پشت سر افتاده و نمی‌تواند بنشیند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از خوابی که مرا از عبادت تو به خود مشغول کند به تو پناه می‌برم</w:t>
      </w:r>
      <w:r>
        <w:rPr>
          <w:rStyle w:val="a7"/>
          <w:rFonts w:cs="B Lotus"/>
          <w:sz w:val="29"/>
          <w:szCs w:val="29"/>
          <w:rtl/>
          <w:lang w:bidi="fa-IR"/>
        </w:rPr>
        <w:t>(</w:t>
      </w:r>
      <w:r w:rsidRPr="00C13A01">
        <w:rPr>
          <w:rStyle w:val="a7"/>
          <w:rFonts w:cs="B Lotus"/>
          <w:sz w:val="29"/>
          <w:szCs w:val="29"/>
          <w:rtl/>
          <w:lang w:bidi="fa-IR"/>
        </w:rPr>
        <w:footnoteReference w:id="173"/>
      </w:r>
      <w:r>
        <w:rPr>
          <w:rStyle w:val="a7"/>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گرسنگی مختص ابوهریره نیست، 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 از گرسنگی می‌نالید چنان که علی هم گرسنه بود و یک دینار برای رفع گرسنگی قرض گرفت، و فرزندانش حسن و حسین و همسرش فاطمه </w:t>
      </w:r>
      <w:r w:rsidR="00B83A7A" w:rsidRPr="00B83A7A">
        <w:rPr>
          <w:rFonts w:ascii="Times New Roman" w:hAnsi="Times New Roman" w:cs="CTraditional Arabic" w:hint="cs"/>
          <w:sz w:val="28"/>
          <w:szCs w:val="28"/>
          <w:rtl/>
          <w:lang w:bidi="fa-IR"/>
        </w:rPr>
        <w:t>ك</w:t>
      </w:r>
      <w:r w:rsidRPr="00C13A01">
        <w:rPr>
          <w:rFonts w:ascii="Times New Roman" w:hAnsi="Times New Roman" w:cs="B Lotus" w:hint="cs"/>
          <w:sz w:val="29"/>
          <w:szCs w:val="29"/>
          <w:rtl/>
          <w:lang w:bidi="fa-IR"/>
        </w:rPr>
        <w:t xml:space="preserve"> همه از گرسنگی رنج می‌بردند و دیگر اصحاب گرسنه بودند. پس طعنه‌زدن و عیبجویی عبدالحسین تنها متوجه ابوهریره نیست بلکه او در واقع به 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سایر اهل بیعت طعنه می‌زند!!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ابن عباس</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حالی وفات یافت که زره او نزد مردی یهودی در برابر سی صاع از جو که برای مخارج خانواده‌اش گرفته بود گرو بود</w:t>
      </w:r>
      <w:r>
        <w:rPr>
          <w:rStyle w:val="a7"/>
          <w:rFonts w:cs="B Lotus"/>
          <w:sz w:val="29"/>
          <w:szCs w:val="29"/>
          <w:rtl/>
          <w:lang w:bidi="fa-IR"/>
        </w:rPr>
        <w:t>(</w:t>
      </w:r>
      <w:r w:rsidRPr="00C13A01">
        <w:rPr>
          <w:rStyle w:val="a7"/>
          <w:rFonts w:cs="B Lotus"/>
          <w:sz w:val="29"/>
          <w:szCs w:val="29"/>
          <w:rtl/>
          <w:lang w:bidi="fa-IR"/>
        </w:rPr>
        <w:footnoteReference w:id="174"/>
      </w:r>
      <w:r>
        <w:rPr>
          <w:rStyle w:val="a7"/>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اینک روایاتی را در خصوص این موضوع اضافه می‌کنیم که بیانگر این است که زهرا</w:t>
      </w:r>
      <w:r w:rsidR="00B83A7A">
        <w:rPr>
          <w:rFonts w:ascii="Times New Roman" w:hAnsi="Times New Roman" w:cs="B Lotus" w:hint="cs"/>
          <w:sz w:val="29"/>
          <w:szCs w:val="29"/>
          <w:rtl/>
          <w:lang w:bidi="fa-IR"/>
        </w:rPr>
        <w:t xml:space="preserve"> </w:t>
      </w:r>
      <w:r w:rsidR="00B83A7A">
        <w:rPr>
          <w:rFonts w:ascii="Times New Roman" w:hAnsi="Times New Roman" w:cs="CTraditional Arabic" w:hint="cs"/>
          <w:sz w:val="29"/>
          <w:szCs w:val="29"/>
          <w:rtl/>
          <w:lang w:bidi="fa-IR"/>
        </w:rPr>
        <w:t>‘</w:t>
      </w:r>
      <w:r w:rsidRPr="00C13A01">
        <w:rPr>
          <w:rFonts w:ascii="Times New Roman" w:hAnsi="Times New Roman" w:cs="B Lotus" w:hint="cs"/>
          <w:sz w:val="29"/>
          <w:szCs w:val="29"/>
          <w:rtl/>
          <w:lang w:bidi="fa-IR"/>
        </w:rPr>
        <w:t xml:space="preserve"> گرسنگی‌اش را به پدرش شکایت می‌کرد.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روایتی آمده است که فاطمه</w:t>
      </w:r>
      <w:r w:rsidR="00B83A7A">
        <w:rPr>
          <w:rFonts w:ascii="Times New Roman" w:hAnsi="Times New Roman" w:cs="B Lotus" w:hint="cs"/>
          <w:sz w:val="29"/>
          <w:szCs w:val="29"/>
          <w:rtl/>
          <w:lang w:bidi="fa-IR"/>
        </w:rPr>
        <w:t xml:space="preserve"> </w:t>
      </w:r>
      <w:r w:rsidR="00B83A7A">
        <w:rPr>
          <w:rFonts w:ascii="Times New Roman" w:hAnsi="Times New Roman" w:cs="CTraditional Arabic" w:hint="cs"/>
          <w:sz w:val="29"/>
          <w:szCs w:val="29"/>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مرا به ازدواج فقیری که مال و ثروتی ندارد درآورده‌ای ... </w:t>
      </w:r>
      <w:r>
        <w:rPr>
          <w:rStyle w:val="a7"/>
          <w:rFonts w:cs="B Lotus"/>
          <w:sz w:val="29"/>
          <w:szCs w:val="29"/>
          <w:rtl/>
          <w:lang w:bidi="fa-IR"/>
        </w:rPr>
        <w:t>(</w:t>
      </w:r>
      <w:r w:rsidRPr="00C13A01">
        <w:rPr>
          <w:rStyle w:val="a7"/>
          <w:rFonts w:cs="B Lotus"/>
          <w:sz w:val="29"/>
          <w:szCs w:val="29"/>
          <w:rtl/>
          <w:lang w:bidi="fa-IR"/>
        </w:rPr>
        <w:footnoteReference w:id="175"/>
      </w:r>
      <w:r>
        <w:rPr>
          <w:rStyle w:val="a7"/>
          <w:rFonts w:cs="B Lotus"/>
          <w:sz w:val="29"/>
          <w:szCs w:val="29"/>
          <w:rtl/>
          <w:lang w:bidi="fa-IR"/>
        </w:rPr>
        <w:t>)</w:t>
      </w:r>
      <w:r w:rsidR="00B83A7A">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هم آمده است که فاطمه</w:t>
      </w:r>
      <w:r w:rsidR="00B83A7A">
        <w:rPr>
          <w:rFonts w:ascii="Times New Roman" w:hAnsi="Times New Roman" w:cs="B Lotus" w:hint="cs"/>
          <w:sz w:val="29"/>
          <w:szCs w:val="29"/>
          <w:rtl/>
          <w:lang w:bidi="fa-IR"/>
        </w:rPr>
        <w:t xml:space="preserve"> </w:t>
      </w:r>
      <w:r w:rsidR="00B83A7A">
        <w:rPr>
          <w:rFonts w:ascii="Times New Roman" w:hAnsi="Times New Roman" w:cs="CTraditional Arabic" w:hint="cs"/>
          <w:sz w:val="29"/>
          <w:szCs w:val="29"/>
          <w:rtl/>
          <w:lang w:bidi="fa-IR"/>
        </w:rPr>
        <w:t>‘</w:t>
      </w:r>
      <w:r w:rsidRPr="00C13A01">
        <w:rPr>
          <w:rFonts w:ascii="Times New Roman" w:hAnsi="Times New Roman" w:cs="B Lotus" w:hint="cs"/>
          <w:sz w:val="29"/>
          <w:szCs w:val="29"/>
          <w:rtl/>
          <w:lang w:bidi="fa-IR"/>
        </w:rPr>
        <w:t xml:space="preserve"> به پدرش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مرا به ازدواج فقیری که مال و ثروتی ندارد درآورده‌ای ... </w:t>
      </w:r>
      <w:r>
        <w:rPr>
          <w:rStyle w:val="a7"/>
          <w:rFonts w:cs="B Lotus"/>
          <w:sz w:val="29"/>
          <w:szCs w:val="29"/>
          <w:rtl/>
          <w:lang w:bidi="fa-IR"/>
        </w:rPr>
        <w:t>(</w:t>
      </w:r>
      <w:r w:rsidRPr="00C13A01">
        <w:rPr>
          <w:rStyle w:val="a7"/>
          <w:rFonts w:cs="B Lotus"/>
          <w:sz w:val="29"/>
          <w:szCs w:val="29"/>
          <w:rtl/>
          <w:lang w:bidi="fa-IR"/>
        </w:rPr>
        <w:footnoteReference w:id="176"/>
      </w:r>
      <w:r>
        <w:rPr>
          <w:rStyle w:val="a7"/>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آمده است که پیامب</w:t>
      </w:r>
      <w:r w:rsidR="00B83A7A">
        <w:rPr>
          <w:rFonts w:ascii="Times New Roman" w:hAnsi="Times New Roman" w:cs="B Lotus" w:hint="cs"/>
          <w:sz w:val="29"/>
          <w:szCs w:val="29"/>
          <w:rtl/>
          <w:lang w:bidi="fa-IR"/>
        </w:rPr>
        <w:t xml:space="preserve">ر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فاطمه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دخترم چرا گریه می‌کنی؟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کمبود غذا و ناراحتی زیاد و از شدت بیماری می‌گریم، 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برای تو نزد خدا مهیا شده است بهتر از آن چیزی است که بدان علاقه داری، ای فاطمه آیا نمی‌پسندی که تو را به ازدواج بهترین فرد امت خود و کسی که قبل از همه اسلام آورد و کسی که علم و دانش او از همه بیشتر است و از همه بردبارتر است درآورده‌ام</w:t>
      </w:r>
      <w:r>
        <w:rPr>
          <w:rStyle w:val="a7"/>
          <w:rFonts w:cs="B Lotus"/>
          <w:sz w:val="29"/>
          <w:szCs w:val="29"/>
          <w:rtl/>
          <w:lang w:bidi="fa-IR"/>
        </w:rPr>
        <w:t>(</w:t>
      </w:r>
      <w:r w:rsidRPr="00C13A01">
        <w:rPr>
          <w:rStyle w:val="a7"/>
          <w:rFonts w:cs="B Lotus"/>
          <w:sz w:val="29"/>
          <w:szCs w:val="29"/>
          <w:rtl/>
          <w:lang w:bidi="fa-IR"/>
        </w:rPr>
        <w:footnoteReference w:id="177"/>
      </w:r>
      <w:r>
        <w:rPr>
          <w:rStyle w:val="a7"/>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فقط در </w:t>
      </w:r>
      <w:r w:rsidR="00B83A7A">
        <w:rPr>
          <w:rFonts w:ascii="Times New Roman" w:hAnsi="Times New Roman" w:cs="B Lotus" w:hint="cs"/>
          <w:sz w:val="29"/>
          <w:szCs w:val="29"/>
          <w:rtl/>
          <w:lang w:bidi="fa-IR"/>
        </w:rPr>
        <w:t xml:space="preserve">اين </w:t>
      </w:r>
      <w:r w:rsidRPr="00C13A01">
        <w:rPr>
          <w:rFonts w:ascii="Times New Roman" w:hAnsi="Times New Roman" w:cs="B Lotus" w:hint="cs"/>
          <w:sz w:val="29"/>
          <w:szCs w:val="29"/>
          <w:rtl/>
          <w:lang w:bidi="fa-IR"/>
        </w:rPr>
        <w:t>مورد به این روایت بسنده می‌کنیم که گرسنگی فاطمه و حسن و حسین</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را به صورت وحشتناکی برای ما ترسیم می‌کند.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قمی شیخ شیعه در کتابش «آمالی الصدوق» ص 215 روایتی ذکر کرده که خلاصه‌اش این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به سفره آمدند خالی بود و شب را گرسنه سپری کردند، شعیب در حدیث خود می‌گوید فردای آن روز علی حسن و حسین را نزد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آورد در حالی که حسن و حسین از شدت گرسنگی چون جوجه می‌لرزیدند، وقتی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آنها را دید فرمو</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وضعیتی را که شما را در آن می‌بینم به شدت برایم ناراحت‌کننده است، برو پیش دخترم فاطمه، آنگاه آنان نزد فاطمه رفتند و دیدند او در محراب است و شکمش از گرسنگی به کمرش چسبیده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همه این روایات دلیل بر برائت ابوهریره و صفای نفس خوب اوست. اما کینه قلب عبدالحسین را لبریز کرده است و حتی او آنچه در مورد اهل بیت روایت شده را نمی‌داند و می‌کوشد تا ابوهریره را برای خواننده این طور معرفی می‌کند که او فقیر و مستمند و آواره‌ای بوده است که فقط به قصد سیر کردن شکمش با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اصحاب همراه بوده است، و عبدالحسین علاقه‌مندی ابوهریره به علم و طمع نداشتن او به آنچه در دست پیامبر بود را در نظر نگرفته است و او را گرسنه‌ای که می‌خواست از گرسنگی بمیرد و ریزه‌خوار سفره‌ها بود و به دنبال دنیا بوده است معرفی می‌کند، و عبدالحسین از روایات دیگری که حقیقت همراهی ابوهریره با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بی‌علاقگی‌اش به دنیا و بریدن او از همه چیز و در خدمت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 برای طلب علم را بیان می‌کند چشم می‌پوشد،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ابوهریره پرسید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از این غنایمی که همراهانت سهمیه خود را از آن می‌خواهند نمی‌خواهی؟ ابوهریره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آنچه من از تو می‌خواهم این است که به من بیاموزی آنچه را که خدا به تو آموخته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25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که ابوهریره جعفربن ابیطالب را می‌ستود چون جعفر به مستمندان خیلی کمک می‌کرد و شکم گرسنه ابوهریره را سیر می‌نمود از این رو ابوهریره او را دوست می‌داشت و فضل او را بیان می‌کرد.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می‌گوید، که ابوهریره جعفر را بعد از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همه مردم برتر قرار می‌داد چون به ابوهریره غذا می‌داد، اما در این سخنان عبدالحسین تهمت‌ها و دروغ‌ها و فریب‌های زیادی بیان شده است ...، و ابوهریره جعفر را اینگونه ستوده که هر گاه از او تقاضا می‌شد که کسی را پذیرایی کند او آن فرد را به خانه می‌برد و هر خوراکی که در خانه داشت به ما می‌داد و گاهی ظرف خالی روغن را برای ما می‌آورد و ما آن را می‌شکافتیم و آنچه داشت را با زبان صاف می‌کردیم (بخاری). به همین خا</w:t>
      </w:r>
      <w:r w:rsidRPr="00C13A01">
        <w:rPr>
          <w:rFonts w:ascii="Times New Roman" w:hAnsi="Times New Roman" w:cs="B Lotus" w:hint="cs"/>
          <w:sz w:val="29"/>
          <w:szCs w:val="29"/>
          <w:rtl/>
        </w:rPr>
        <w:t>طر</w:t>
      </w:r>
      <w:r w:rsidRPr="00C13A01">
        <w:rPr>
          <w:rFonts w:ascii="Times New Roman" w:hAnsi="Times New Roman" w:cs="B Lotus" w:hint="cs"/>
          <w:sz w:val="29"/>
          <w:szCs w:val="29"/>
          <w:rtl/>
          <w:lang w:bidi="fa-IR"/>
        </w:rPr>
        <w:t xml:space="preserve"> ابوهریره در مورد جعفر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جعفر از همه مردم برای فقرا بهتر بود، این سخن ابوهریره حقیقت است، زیرا سخاوتمندی جعفر و دوست داشتن او برا</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بینوایان معروف بود و اصحاب و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همه این را می‌دانستند و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جعفر</w:t>
      </w:r>
      <w:r w:rsidR="003F6E0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را ابی المساکین می‌خواند.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آیا ابوهریره به خاطر ستودن جعفر قابل سرزنش است و حال آن که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جعفر را ابو المساکین نامیده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همین است مفهوم آنچه از ابوهریره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هیچ کس از جعفر بهتر نبوده است. ابوهریره در مورد کسانی سخن می‌گوید که فقرا را دوست می‌دارند و با مستمندان همدردی می‌نمایند به خاطر آن در این خصوص جعفر را بعد از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دیگر مردم بهتر قرار می‌دهد، و منظورش این نیست که جعفر به طور اطلاق از همه اصحاب برتر است، تا عبدالحسین و شاگردش ابی‌ریه این را دستاویزی برای این قرار دهند که ابوهریره جعفر را از ابوبکر و عمر و سایر اصحاب افضل می‌داند؟ و از کجا کینه‌توزانی چون عبدالحسین این قدر در مورد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حساس هستند؟!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آنچه ابن حجر بعد از ذکر گفته ابوهریره می‌گوید سخن ما را تأیید می‌کند که آنچه ابوهریره در مورد جعفر گفته به معنی این نیست که او مطلقاً از همه اصحاب افضلتر است. ابن حجر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در مورد جعفر </w:t>
      </w:r>
      <w:r w:rsidR="003F6E0E" w:rsidRPr="003F6E0E">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او از همه مردم برای فقرا بهتر بود. پس معلوم می‌شود که در روایتی که از ابوهریره شده منظور این است که در کمک به فقرا جعفر از همه برتر است. </w:t>
      </w:r>
    </w:p>
    <w:p w:rsidR="00FD68DE" w:rsidRPr="00C13A01" w:rsidRDefault="00FD68DE" w:rsidP="00D55ED4">
      <w:pPr>
        <w:jc w:val="lowKashida"/>
        <w:rPr>
          <w:rFonts w:cs="B Lotus" w:hint="cs"/>
          <w:sz w:val="29"/>
          <w:szCs w:val="29"/>
          <w:rtl/>
          <w:lang w:bidi="fa-IR"/>
        </w:rPr>
      </w:pPr>
      <w:r w:rsidRPr="00A41046">
        <w:rPr>
          <w:rFonts w:cs="B Lotus" w:hint="cs"/>
          <w:sz w:val="29"/>
          <w:szCs w:val="29"/>
          <w:rtl/>
          <w:lang w:bidi="fa-IR"/>
        </w:rPr>
        <w:t>و در ص 28 عبدالحسین تحت عنوان</w:t>
      </w:r>
      <w:r w:rsidRPr="00A41046">
        <w:rPr>
          <w:rFonts w:cs="B Titr" w:hint="cs"/>
          <w:sz w:val="29"/>
          <w:szCs w:val="29"/>
          <w:rtl/>
          <w:lang w:bidi="fa-IR"/>
        </w:rPr>
        <w:t xml:space="preserve"> «ابوهریره در دوران خلیفه اول و دوم»</w:t>
      </w:r>
      <w:r w:rsidRPr="00C13A01">
        <w:rPr>
          <w:rFonts w:cs="B Lotus" w:hint="cs"/>
          <w:sz w:val="29"/>
          <w:szCs w:val="29"/>
          <w:rtl/>
          <w:lang w:bidi="fa-IR"/>
        </w:rPr>
        <w:t xml:space="preserve"> می‌گوید</w:t>
      </w:r>
      <w:r>
        <w:rPr>
          <w:rFonts w:cs="B Lotus" w:hint="cs"/>
          <w:sz w:val="29"/>
          <w:szCs w:val="29"/>
          <w:rtl/>
          <w:lang w:bidi="fa-IR"/>
        </w:rPr>
        <w:t xml:space="preserve">: </w:t>
      </w:r>
      <w:r w:rsidRPr="00C13A01">
        <w:rPr>
          <w:rFonts w:cs="B Lotus" w:hint="cs"/>
          <w:sz w:val="29"/>
          <w:szCs w:val="29"/>
          <w:rtl/>
          <w:lang w:bidi="fa-IR"/>
        </w:rPr>
        <w:t xml:space="preserve">(دوران خلیفه اول و </w:t>
      </w:r>
      <w:r w:rsidRPr="00C13A01">
        <w:rPr>
          <w:rFonts w:cs="B Lotus" w:hint="cs"/>
          <w:sz w:val="29"/>
          <w:szCs w:val="29"/>
          <w:rtl/>
        </w:rPr>
        <w:t>د</w:t>
      </w:r>
      <w:r w:rsidRPr="00C13A01">
        <w:rPr>
          <w:rFonts w:cs="B Lotus" w:hint="cs"/>
          <w:sz w:val="29"/>
          <w:szCs w:val="29"/>
          <w:rtl/>
          <w:lang w:bidi="fa-IR"/>
        </w:rPr>
        <w:t xml:space="preserve">وم را بررسی کردیم و دیدم که ابوهریره در این دوره تأثیر قابل ذکری نداشته است و فقط در سال بیست و یکم هجری عمر ابوهریره را به عنوان والی بحرین به آن جا فرستاد و در سال بیست و سه او را عزل کرد و </w:t>
      </w:r>
      <w:r w:rsidR="003F6E0E">
        <w:rPr>
          <w:rFonts w:cs="B Lotus" w:hint="cs"/>
          <w:sz w:val="29"/>
          <w:szCs w:val="29"/>
          <w:rtl/>
          <w:lang w:bidi="fa-IR"/>
        </w:rPr>
        <w:t xml:space="preserve">به جای او عثمان </w:t>
      </w:r>
      <w:r w:rsidRPr="00C13A01">
        <w:rPr>
          <w:rFonts w:cs="B Lotus" w:hint="cs"/>
          <w:sz w:val="29"/>
          <w:szCs w:val="29"/>
          <w:rtl/>
          <w:lang w:bidi="fa-IR"/>
        </w:rPr>
        <w:t>بن ابی‌العاص ثقفی را گمارد و عمر تنها به عزل ابوهریره بسنده نکرد و بلکه دهها هزار پول بیت‌المال که به ادعا عمر ابوهریره آن را سرقت کرده بود را از او پس گرفت که این داستان معروف است و ابن عبدربه مالکی در اول جزء اول عقد الفرید خود می‌گوید</w:t>
      </w:r>
      <w:r>
        <w:rPr>
          <w:rFonts w:cs="B Lotus" w:hint="cs"/>
          <w:sz w:val="29"/>
          <w:szCs w:val="29"/>
          <w:rtl/>
          <w:lang w:bidi="fa-IR"/>
        </w:rPr>
        <w:t xml:space="preserve">: </w:t>
      </w:r>
      <w:r w:rsidRPr="00C13A01">
        <w:rPr>
          <w:rFonts w:cs="B Lotus" w:hint="cs"/>
          <w:sz w:val="29"/>
          <w:szCs w:val="29"/>
          <w:rtl/>
          <w:lang w:bidi="fa-IR"/>
        </w:rPr>
        <w:t>سپس عمر ابوهریره را فراخواند و گفت</w:t>
      </w:r>
      <w:r>
        <w:rPr>
          <w:rFonts w:cs="B Lotus" w:hint="cs"/>
          <w:sz w:val="29"/>
          <w:szCs w:val="29"/>
          <w:rtl/>
          <w:lang w:bidi="fa-IR"/>
        </w:rPr>
        <w:t xml:space="preserve">: </w:t>
      </w:r>
      <w:r w:rsidRPr="00C13A01">
        <w:rPr>
          <w:rFonts w:cs="B Lotus" w:hint="cs"/>
          <w:sz w:val="29"/>
          <w:szCs w:val="29"/>
          <w:rtl/>
          <w:lang w:bidi="fa-IR"/>
        </w:rPr>
        <w:t>می‌دانی که من تو را امیر بحرین قرار دادم در حالی که پا برهنه بوده و سپس به من خبر رسیده است که تو تع</w:t>
      </w:r>
      <w:r w:rsidRPr="00C13A01">
        <w:rPr>
          <w:rFonts w:cs="B Lotus" w:hint="cs"/>
          <w:sz w:val="29"/>
          <w:szCs w:val="29"/>
          <w:rtl/>
        </w:rPr>
        <w:t>داد زيادى</w:t>
      </w:r>
      <w:r w:rsidRPr="00C13A01">
        <w:rPr>
          <w:rFonts w:cs="B Lotus" w:hint="cs"/>
          <w:sz w:val="29"/>
          <w:szCs w:val="29"/>
          <w:rtl/>
          <w:lang w:bidi="fa-IR"/>
        </w:rPr>
        <w:t xml:space="preserve"> اسب به هزار</w:t>
      </w:r>
      <w:r w:rsidR="003F6E0E">
        <w:rPr>
          <w:rFonts w:cs="B Lotus" w:hint="cs"/>
          <w:sz w:val="29"/>
          <w:szCs w:val="29"/>
          <w:rtl/>
          <w:lang w:bidi="fa-IR"/>
        </w:rPr>
        <w:t xml:space="preserve"> </w:t>
      </w:r>
      <w:r w:rsidRPr="00C13A01">
        <w:rPr>
          <w:rFonts w:cs="B Lotus" w:hint="cs"/>
          <w:sz w:val="29"/>
          <w:szCs w:val="29"/>
          <w:rtl/>
          <w:lang w:bidi="fa-IR"/>
        </w:rPr>
        <w:t>و ششصد دینار خریده‌ای</w:t>
      </w:r>
      <w:r w:rsidR="003F6E0E">
        <w:rPr>
          <w:rFonts w:cs="B Lotus" w:hint="cs"/>
          <w:sz w:val="29"/>
          <w:szCs w:val="29"/>
          <w:rtl/>
          <w:lang w:bidi="fa-IR"/>
        </w:rPr>
        <w:t>؟</w:t>
      </w:r>
      <w:r w:rsidRPr="00C13A01">
        <w:rPr>
          <w:rFonts w:cs="B Lotus" w:hint="cs"/>
          <w:sz w:val="29"/>
          <w:szCs w:val="29"/>
          <w:rtl/>
          <w:lang w:bidi="fa-IR"/>
        </w:rPr>
        <w:t xml:space="preserve"> ابوهریره گفت ما اسب‌هایی داشتیم که زاد و ولد کرده و هدیه‌هایی به ما رسید، عمر گفت</w:t>
      </w:r>
      <w:r>
        <w:rPr>
          <w:rFonts w:cs="B Lotus" w:hint="cs"/>
          <w:sz w:val="29"/>
          <w:szCs w:val="29"/>
          <w:rtl/>
          <w:lang w:bidi="fa-IR"/>
        </w:rPr>
        <w:t xml:space="preserve">: </w:t>
      </w:r>
      <w:r w:rsidRPr="00C13A01">
        <w:rPr>
          <w:rFonts w:cs="B Lotus" w:hint="cs"/>
          <w:sz w:val="29"/>
          <w:szCs w:val="29"/>
          <w:rtl/>
          <w:lang w:bidi="fa-IR"/>
        </w:rPr>
        <w:t>به اندازة مخارج زندگی برایت کافی است و اینها اضافه هستند پس آن را بازگردان. ابوهریره گفت</w:t>
      </w:r>
      <w:r>
        <w:rPr>
          <w:rFonts w:cs="B Lotus" w:hint="cs"/>
          <w:sz w:val="29"/>
          <w:szCs w:val="29"/>
          <w:rtl/>
          <w:lang w:bidi="fa-IR"/>
        </w:rPr>
        <w:t xml:space="preserve">: </w:t>
      </w:r>
      <w:r w:rsidRPr="00C13A01">
        <w:rPr>
          <w:rFonts w:cs="B Lotus" w:hint="cs"/>
          <w:sz w:val="29"/>
          <w:szCs w:val="29"/>
          <w:rtl/>
          <w:lang w:bidi="fa-IR"/>
        </w:rPr>
        <w:t>تو این حق را نداری. عمر گفت</w:t>
      </w:r>
      <w:r>
        <w:rPr>
          <w:rFonts w:cs="B Lotus" w:hint="cs"/>
          <w:sz w:val="29"/>
          <w:szCs w:val="29"/>
          <w:rtl/>
          <w:lang w:bidi="fa-IR"/>
        </w:rPr>
        <w:t xml:space="preserve">: </w:t>
      </w:r>
      <w:r w:rsidRPr="00C13A01">
        <w:rPr>
          <w:rFonts w:cs="B Lotus" w:hint="cs"/>
          <w:sz w:val="29"/>
          <w:szCs w:val="29"/>
          <w:rtl/>
          <w:lang w:bidi="fa-IR"/>
        </w:rPr>
        <w:t>بله سوگند به خدا این حق را دارم و تو را خواهم زد سپس با د</w:t>
      </w:r>
      <w:r w:rsidR="003F6E0E">
        <w:rPr>
          <w:rFonts w:cs="B Lotus" w:hint="cs"/>
          <w:sz w:val="29"/>
          <w:szCs w:val="29"/>
          <w:rtl/>
          <w:lang w:bidi="fa-IR"/>
        </w:rPr>
        <w:t>ُ</w:t>
      </w:r>
      <w:r w:rsidRPr="00C13A01">
        <w:rPr>
          <w:rFonts w:cs="B Lotus" w:hint="cs"/>
          <w:sz w:val="29"/>
          <w:szCs w:val="29"/>
          <w:rtl/>
          <w:lang w:bidi="fa-IR"/>
        </w:rPr>
        <w:t>ره به سوی او رفت و چنان او را زد که خونین شد و سپس گفت</w:t>
      </w:r>
      <w:r>
        <w:rPr>
          <w:rFonts w:cs="B Lotus" w:hint="cs"/>
          <w:sz w:val="29"/>
          <w:szCs w:val="29"/>
          <w:rtl/>
          <w:lang w:bidi="fa-IR"/>
        </w:rPr>
        <w:t xml:space="preserve">: </w:t>
      </w:r>
      <w:r w:rsidRPr="00C13A01">
        <w:rPr>
          <w:rFonts w:cs="B Lotus" w:hint="cs"/>
          <w:sz w:val="29"/>
          <w:szCs w:val="29"/>
          <w:rtl/>
          <w:lang w:bidi="fa-IR"/>
        </w:rPr>
        <w:t>آن اموال را بده، ابوهریره گفت</w:t>
      </w:r>
      <w:r>
        <w:rPr>
          <w:rFonts w:cs="B Lotus" w:hint="cs"/>
          <w:sz w:val="29"/>
          <w:szCs w:val="29"/>
          <w:rtl/>
          <w:lang w:bidi="fa-IR"/>
        </w:rPr>
        <w:t xml:space="preserve">: </w:t>
      </w:r>
      <w:r w:rsidRPr="00C13A01">
        <w:rPr>
          <w:rFonts w:cs="B Lotus" w:hint="cs"/>
          <w:sz w:val="29"/>
          <w:szCs w:val="29"/>
          <w:rtl/>
          <w:lang w:bidi="fa-IR"/>
        </w:rPr>
        <w:t>آنها را از خدا می‌خواهم، عمر گفت: اگر این مال را ا</w:t>
      </w:r>
      <w:r w:rsidRPr="00C13A01">
        <w:rPr>
          <w:rFonts w:cs="B Lotus" w:hint="cs"/>
          <w:sz w:val="29"/>
          <w:szCs w:val="29"/>
          <w:rtl/>
        </w:rPr>
        <w:t xml:space="preserve">ز راه حلال به دست </w:t>
      </w:r>
      <w:r w:rsidRPr="00C13A01">
        <w:rPr>
          <w:rFonts w:cs="B Lotus" w:hint="cs"/>
          <w:sz w:val="29"/>
          <w:szCs w:val="29"/>
          <w:rtl/>
          <w:lang w:bidi="fa-IR"/>
        </w:rPr>
        <w:t>آور</w:t>
      </w:r>
      <w:r w:rsidRPr="00C13A01">
        <w:rPr>
          <w:rFonts w:cs="B Lotus" w:hint="cs"/>
          <w:sz w:val="29"/>
          <w:szCs w:val="29"/>
          <w:rtl/>
        </w:rPr>
        <w:t>ده باشى و</w:t>
      </w:r>
      <w:r w:rsidR="003F6E0E">
        <w:rPr>
          <w:rFonts w:cs="B Lotus" w:hint="cs"/>
          <w:sz w:val="29"/>
          <w:szCs w:val="29"/>
          <w:rtl/>
        </w:rPr>
        <w:t xml:space="preserve"> </w:t>
      </w:r>
      <w:r w:rsidRPr="00C13A01">
        <w:rPr>
          <w:rFonts w:cs="B Lotus" w:hint="cs"/>
          <w:sz w:val="29"/>
          <w:szCs w:val="29"/>
          <w:rtl/>
        </w:rPr>
        <w:t xml:space="preserve">ما </w:t>
      </w:r>
      <w:r w:rsidRPr="00C13A01">
        <w:rPr>
          <w:rFonts w:cs="B Lotus" w:hint="cs"/>
          <w:sz w:val="29"/>
          <w:szCs w:val="29"/>
          <w:rtl/>
          <w:lang w:bidi="fa-IR"/>
        </w:rPr>
        <w:t>آن را به حق و</w:t>
      </w:r>
      <w:r w:rsidR="003F6E0E">
        <w:rPr>
          <w:rFonts w:cs="B Lotus" w:hint="cs"/>
          <w:sz w:val="29"/>
          <w:szCs w:val="29"/>
          <w:rtl/>
          <w:lang w:bidi="fa-IR"/>
        </w:rPr>
        <w:t xml:space="preserve"> </w:t>
      </w:r>
      <w:r w:rsidRPr="00C13A01">
        <w:rPr>
          <w:rFonts w:cs="B Lotus" w:hint="cs"/>
          <w:sz w:val="29"/>
          <w:szCs w:val="29"/>
          <w:rtl/>
          <w:lang w:bidi="fa-IR"/>
        </w:rPr>
        <w:t>ظلم از تو می</w:t>
      </w:r>
      <w:r w:rsidR="003F6E0E" w:rsidRPr="00C13A01">
        <w:rPr>
          <w:rFonts w:cs="B Lotus" w:hint="cs"/>
          <w:sz w:val="29"/>
          <w:szCs w:val="29"/>
          <w:rtl/>
          <w:lang w:bidi="fa-IR"/>
        </w:rPr>
        <w:t>‌</w:t>
      </w:r>
      <w:r w:rsidRPr="00C13A01">
        <w:rPr>
          <w:rFonts w:cs="B Lotus" w:hint="cs"/>
          <w:sz w:val="29"/>
          <w:szCs w:val="29"/>
          <w:rtl/>
          <w:lang w:bidi="fa-IR"/>
        </w:rPr>
        <w:t>گیریم این مال را ا</w:t>
      </w:r>
      <w:r w:rsidRPr="00C13A01">
        <w:rPr>
          <w:rFonts w:cs="B Lotus" w:hint="cs"/>
          <w:sz w:val="29"/>
          <w:szCs w:val="29"/>
          <w:rtl/>
        </w:rPr>
        <w:t>ز خدا بخواه</w:t>
      </w:r>
      <w:r w:rsidRPr="00C13A01">
        <w:rPr>
          <w:rFonts w:cs="B Lotus" w:hint="cs"/>
          <w:sz w:val="29"/>
          <w:szCs w:val="29"/>
          <w:rtl/>
          <w:lang w:bidi="fa-IR"/>
        </w:rPr>
        <w:t>، آیا تو از بحرین مالیات‌های مردم را جمع‌آوری کرده‌ای و به تو تعلق دارند و به خدا و مسلمین تعلق ندارند</w:t>
      </w:r>
      <w:r w:rsidR="00227748">
        <w:rPr>
          <w:rFonts w:cs="B Lotus" w:hint="cs"/>
          <w:sz w:val="29"/>
          <w:szCs w:val="29"/>
          <w:rtl/>
          <w:lang w:bidi="fa-IR"/>
        </w:rPr>
        <w:t>؟</w:t>
      </w:r>
      <w:r w:rsidR="007F1A71" w:rsidRPr="007F1A71">
        <w:rPr>
          <w:rFonts w:ascii="Lotus Linotype" w:hAnsi="Lotus Linotype" w:cs="Lotus Linotype"/>
          <w:sz w:val="28"/>
          <w:szCs w:val="28"/>
          <w:rtl/>
          <w:lang w:bidi="fa-IR"/>
        </w:rPr>
        <w:t xml:space="preserve"> </w:t>
      </w:r>
      <w:r w:rsidR="007F1A71" w:rsidRPr="00A119EA">
        <w:rPr>
          <w:rFonts w:ascii="Lotus Linotype" w:hAnsi="Lotus Linotype" w:cs="Lotus Linotype"/>
          <w:sz w:val="28"/>
          <w:szCs w:val="28"/>
          <w:rtl/>
          <w:lang w:bidi="fa-IR"/>
        </w:rPr>
        <w:t>یعنی: امیمة تو را به چوپانی شترهای سرخ رنگ باز گرداند.(اسم مادر ابوهریرة امیمة است)</w:t>
      </w:r>
      <w:r w:rsidR="00603B50">
        <w:rPr>
          <w:rStyle w:val="a7"/>
          <w:rFonts w:cs="B Lotus"/>
          <w:sz w:val="29"/>
          <w:szCs w:val="29"/>
          <w:rtl/>
          <w:lang w:bidi="fa-IR"/>
        </w:rPr>
        <w:t>(</w:t>
      </w:r>
      <w:r w:rsidR="00603B50" w:rsidRPr="00C13A01">
        <w:rPr>
          <w:rStyle w:val="a7"/>
          <w:rFonts w:cs="B Lotus"/>
          <w:sz w:val="29"/>
          <w:szCs w:val="29"/>
          <w:rtl/>
          <w:lang w:bidi="fa-IR"/>
        </w:rPr>
        <w:footnoteReference w:id="178"/>
      </w:r>
      <w:r w:rsidR="00603B50">
        <w:rPr>
          <w:rStyle w:val="a7"/>
          <w:rFonts w:cs="B Lotus"/>
          <w:sz w:val="29"/>
          <w:szCs w:val="29"/>
          <w:rtl/>
          <w:lang w:bidi="fa-IR"/>
        </w:rPr>
        <w:t>)</w:t>
      </w:r>
      <w:r w:rsidR="00603B50">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ابن عبدربه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ابوهریره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عمر مرا از فرمانداری بحرین معزول کرد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دشمن خدا و دشمن کتابش مال خدا را دزدیده‌ای؟ ابوهریره می‌گوید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دشمن خدا و کتابش نیستم بلکه دشمن کسی هستم که با تو دشمنی می‌ورزد و من مال خدا را ندزدیده‌ام، عمر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از کجا دهها هزار پول آورده‌ای،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اسب</w:t>
      </w:r>
      <w:r w:rsidRPr="00C13A01">
        <w:rPr>
          <w:rFonts w:ascii="Times New Roman" w:hAnsi="Times New Roman" w:cs="B Lotus" w:hint="eastAsia"/>
          <w:sz w:val="29"/>
          <w:szCs w:val="29"/>
          <w:rtl/>
          <w:lang w:bidi="fa-IR"/>
        </w:rPr>
        <w:t xml:space="preserve">‌هایی داشتم که زاد و ولد کرده‌اند. </w:t>
      </w:r>
      <w:r w:rsidRPr="00C13A01">
        <w:rPr>
          <w:rFonts w:ascii="Times New Roman" w:hAnsi="Times New Roman" w:cs="B Lotus" w:hint="cs"/>
          <w:sz w:val="29"/>
          <w:szCs w:val="29"/>
          <w:rtl/>
          <w:lang w:bidi="fa-IR"/>
        </w:rPr>
        <w:t>و هدیه‌های زیادی به من رسیده است، و در راه خدا تیر زده‌ام. آنگاه عمر: اموالم را از من پس گرفت وقتی نماز صبح را خواندم برای امیرالمؤمنین از خدا طلب آمرزش کردم. این روایت را ابن ابی‌الحدید در جلد سوم شرح نهج</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البلاغه ذکر کرده است و ابن سعد در بیان شرح حال ابوهریره در طبقات الکبری از طریق محمد</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آورده که او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عمر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دشمن خدا و دشمن کتابش آیا مال خدا را دزدیده‌ای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ابن حجر عسقلانی در الاصابه خود در شرح حال ابوهریره این روایت را ذکر کرده است و آن را دگرگون کرده که با حقیقتی که به اتفاق اهل علم ثابت است مخالفت </w:t>
      </w:r>
      <w:r w:rsidRPr="00C13A01">
        <w:rPr>
          <w:rFonts w:ascii="Times New Roman" w:hAnsi="Times New Roman" w:cs="B Lotus" w:hint="cs"/>
          <w:sz w:val="29"/>
          <w:szCs w:val="29"/>
          <w:rtl/>
        </w:rPr>
        <w:t>دارد</w:t>
      </w:r>
      <w:r w:rsidRPr="00C13A01">
        <w:rPr>
          <w:rFonts w:ascii="Times New Roman" w:hAnsi="Times New Roman" w:cs="B Lotus" w:hint="cs"/>
          <w:sz w:val="29"/>
          <w:szCs w:val="29"/>
          <w:rtl/>
          <w:lang w:bidi="fa-IR"/>
        </w:rPr>
        <w:t xml:space="preserve"> او غافل بوده از اینکه استنباط او موجب طعنه به کسی است که ابوهریره را زده و مال او را گرفته و معزولش کرده است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اما اینکه عبدالحسین ادعا می‌کند که او اخبار و دوران خلیفه اول و دوم را بررسی کرده است و به این نتیجه رسیده که ابوهریره تأثیر قابل ذکری نداشته است باید بگویم که این فقط یک ادعا است، چون ابوهریره در جنگ‌های ردّت که در دوران ابوبکر انجام شد مشارکت داشت، امام احمد گفتگویی که میان ابوبکر و عمر و ابوهریره شد را روایت کرده است و در آن آمده (وقتی برخی از مردم مرتد شدند عمر به ابوبکر گفت با آنها می‌جنگی و حال آن که من از پیامبر خدا</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شنیده‌ام که چنین و چنان می‌گفت؟ ابوبکر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که میان نماز و زکات فرق نمی‌گذارم و هر کس بین این دو چیز فرق بگذارد با او خواهم جنگید، ابوهریره می‌گوید ما همراه او جنگیدیم و دیدم که این درست بود</w:t>
      </w:r>
      <w:r>
        <w:rPr>
          <w:rStyle w:val="a7"/>
          <w:rFonts w:cs="B Lotus"/>
          <w:sz w:val="29"/>
          <w:szCs w:val="29"/>
          <w:rtl/>
          <w:lang w:bidi="fa-IR"/>
        </w:rPr>
        <w:t>(</w:t>
      </w:r>
      <w:r w:rsidRPr="00C13A01">
        <w:rPr>
          <w:rStyle w:val="a7"/>
          <w:rFonts w:cs="B Lotus"/>
          <w:sz w:val="29"/>
          <w:szCs w:val="29"/>
          <w:rtl/>
          <w:lang w:bidi="fa-IR"/>
        </w:rPr>
        <w:footnoteReference w:id="179"/>
      </w:r>
      <w:r>
        <w:rPr>
          <w:rStyle w:val="a7"/>
          <w:rFonts w:cs="B Lotus"/>
          <w:sz w:val="29"/>
          <w:szCs w:val="29"/>
          <w:rtl/>
          <w:lang w:bidi="fa-IR"/>
        </w:rPr>
        <w:t>)</w:t>
      </w:r>
      <w:r w:rsidR="000B3BD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ابوهریره به موضع ابوبکر افتخار می‌کرد و آن را می‌ستود، بیهقی و ابن عساکر از ابوهریره روایت کرده‌اند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خداوندی که هیچ معبود به حقی جز او نیست ... اگر ابوبکر به عنوان خلیفه انتخاب نمی‌شد خداوند عبادت نمی‌شد، سپس برای بار دوم و سوم این را تکرار کرد،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صبر کن ای اباهریره!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اسامه</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زید را همراه با هفتصد نفر به شام فرستاد، وقتی لشکر اسامه</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w:t>
      </w:r>
      <w:r w:rsidRPr="00C13A01">
        <w:rPr>
          <w:rFonts w:ascii="Times New Roman" w:hAnsi="Times New Roman" w:cs="B Lotus" w:hint="cs"/>
          <w:sz w:val="29"/>
          <w:szCs w:val="29"/>
          <w:rtl/>
        </w:rPr>
        <w:t>زيد به</w:t>
      </w:r>
      <w:r w:rsidRPr="00C13A01">
        <w:rPr>
          <w:rFonts w:ascii="Times New Roman" w:hAnsi="Times New Roman" w:cs="B Lotus" w:hint="cs"/>
          <w:sz w:val="29"/>
          <w:szCs w:val="29"/>
          <w:rtl/>
          <w:lang w:bidi="fa-IR"/>
        </w:rPr>
        <w:t xml:space="preserve"> ذی خشب رسید پیامبر</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وفات یافت، و عرب‌های اطراف مدینه مرتد شدند، آنگاه اصحاب پیامبر</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نزد ابوبکر آمدند و به او گفتند لشکر اسامه را به مدینه بازگردان، اینها به سوی روم می‌روند و حال آن که عرب‌های اطراف مدینه مرتد شده‌اند؟ ابوبکر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خداوندی که هیچ معبود به حقی جز او نیست اگر سگ‌ها پاهای همسران پیامبر</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بگیرند من لشکری را که پیامبر</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روانه کرده برنمی‌گردانم و پرچمی را که او برافراشته باز نمی‌کنم، و آنگاه او اسامه را روانه کرد، و هر قبیله‌ای که قصد مرتد شدن را داشتند وقتی لشکر اسامه از کنار آنها عبور می‌کرد می‌گفتند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اینها قدرت نمی‌داشتند لشکر اینچنینی از نزد آنها بیرون نمی‌آمد پس آنها را بگذاریم تا با رومی‌ها روبرو شوند و ببینیم چه می‌شود، لشکر اسامه با رومی‌ها روبرو شد و آنها را شکست داد و کشت، و</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سالم بازگشتند و آنگاه قبایلی که می‌خواستند مرتد شوند مرتد نشدند</w:t>
      </w:r>
      <w:r>
        <w:rPr>
          <w:rStyle w:val="a7"/>
          <w:rFonts w:cs="B Lotus"/>
          <w:sz w:val="29"/>
          <w:szCs w:val="29"/>
          <w:rtl/>
          <w:lang w:bidi="fa-IR"/>
        </w:rPr>
        <w:t>(</w:t>
      </w:r>
      <w:r w:rsidRPr="00C13A01">
        <w:rPr>
          <w:rStyle w:val="a7"/>
          <w:rFonts w:cs="B Lotus"/>
          <w:sz w:val="29"/>
          <w:szCs w:val="29"/>
          <w:rtl/>
          <w:lang w:bidi="fa-IR"/>
        </w:rPr>
        <w:footnoteReference w:id="180"/>
      </w:r>
      <w:r>
        <w:rPr>
          <w:rStyle w:val="a7"/>
          <w:rFonts w:cs="B Lotus"/>
          <w:sz w:val="29"/>
          <w:szCs w:val="29"/>
          <w:rtl/>
          <w:lang w:bidi="fa-IR"/>
        </w:rPr>
        <w:t>)</w:t>
      </w:r>
      <w:r w:rsidR="000B3BD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دوران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ابوهریره به طلب علم و تعلیم مشغول بود و او در سفر حج با امیرالمؤمنین همراه بود و هنگامی که طوفان باد شدید شد ابوهریره حدیث باد را برای او بیان کرد که هیچ یک از اصحاب در آن وقت در این مورد چیزی به یاد نداشتند</w:t>
      </w:r>
      <w:r>
        <w:rPr>
          <w:rStyle w:val="a7"/>
          <w:rFonts w:cs="B Lotus"/>
          <w:sz w:val="29"/>
          <w:szCs w:val="29"/>
          <w:rtl/>
          <w:lang w:bidi="fa-IR"/>
        </w:rPr>
        <w:t>(</w:t>
      </w:r>
      <w:r w:rsidRPr="00C13A01">
        <w:rPr>
          <w:rStyle w:val="a7"/>
          <w:rFonts w:cs="B Lotus"/>
          <w:sz w:val="29"/>
          <w:szCs w:val="29"/>
          <w:rtl/>
          <w:lang w:bidi="fa-IR"/>
        </w:rPr>
        <w:footnoteReference w:id="181"/>
      </w:r>
      <w:r>
        <w:rPr>
          <w:rStyle w:val="a7"/>
          <w:rFonts w:cs="B Lotus"/>
          <w:sz w:val="29"/>
          <w:szCs w:val="29"/>
          <w:rtl/>
          <w:lang w:bidi="fa-IR"/>
        </w:rPr>
        <w:t>)</w:t>
      </w:r>
      <w:r w:rsidR="000B3BD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ابوهریره در جنگ یرموک مشارکت ورزید پس این طور نبود که در دوران خلیفه اول و دوم اثر و یادی از ابوهریره نباشد، و بلکه عبدالحسین دوران خلافت خلیفه اول و دوم را بررسی نکرده است و فقط ادعا می‌کند، اما فرمانداری ابوهریره در بحرین و روایتی که ابن عبدربه بدون سند ذکر کرده، و عبدالحسین از آن استدلال کرده و روایتی که بعد از آن ذکر شده را بیان نکرده است، در روایتی که بعد از این روایت آمده در آن ذکر نشده که عمر ابوهریره را زده است و بلکه در آن بیان شده که وقتی عمر به ابوهریره گفت ای دشمن خدا مال را دزدیده‌ای ابوهریره در جواب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دشمن خدا و دشمن کتاب او نیستم، و بلکه دشمن دشمنان آنها هستم.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از روایتی استفاده کرده که سند ندارد و اگر روایت او سند می‌داشت می‌توانستیم با توجه به سند آن به اندازه صحت آن پی ببریم، در صورت</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که روایت دوم که در آن به زده شدن ابوهریره توسط عمر تصریح نشده است در منابع خیلی زیاد با سندهای صحیحی روایت شده است، و در منابعی چون حلیه الاولیاء و طبقات ابن سعد و تاریخ الاسلام و الاصابه و در عیون الاخبار، روایت شده است، پس روایتی که عبدالحسین از آن استدلال کرده است چون با روایت‌هایی که صحیح‌تر از آن هستند مخالف می‌باشد قابل قبول نیست. و به فرض اینکه صحیح باشد روایت دوم که بعد از آن آمده و در آن به اقدام عمر به زدن ابوهریره اشاره‌ای نشده است، و فقط در آن بیان شده که ابوهریره و عمر با همدیگر گفتگو کردند و ابوهریره برای او توضیح داد که اموالش را از کجا به دست آورده و چیزی را که عمر او را بدان متهم کرد رد نمود، این روایت، روایت اولی را تصحیح می‌کند چون در آن آمده است که عمر درهم</w:t>
      </w:r>
      <w:r w:rsidR="000B3BDA" w:rsidRPr="00C13A01">
        <w:rPr>
          <w:rFonts w:cs="B Lotus" w:hint="cs"/>
          <w:sz w:val="29"/>
          <w:szCs w:val="29"/>
          <w:rtl/>
          <w:lang w:bidi="fa-IR"/>
        </w:rPr>
        <w:t>‌</w:t>
      </w:r>
      <w:r w:rsidRPr="00C13A01">
        <w:rPr>
          <w:rFonts w:ascii="Times New Roman" w:hAnsi="Times New Roman" w:cs="B Lotus" w:hint="cs"/>
          <w:sz w:val="29"/>
          <w:szCs w:val="29"/>
          <w:rtl/>
          <w:lang w:bidi="fa-IR"/>
        </w:rPr>
        <w:t>ها و</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پول</w:t>
      </w:r>
      <w:r w:rsidR="000B3BDA" w:rsidRPr="00C13A01">
        <w:rPr>
          <w:rFonts w:cs="B Lotus" w:hint="cs"/>
          <w:sz w:val="29"/>
          <w:szCs w:val="29"/>
          <w:rtl/>
          <w:lang w:bidi="fa-IR"/>
        </w:rPr>
        <w:t>‌</w:t>
      </w:r>
      <w:r w:rsidRPr="00C13A01">
        <w:rPr>
          <w:rFonts w:ascii="Times New Roman" w:hAnsi="Times New Roman" w:cs="B Lotus" w:hint="cs"/>
          <w:sz w:val="29"/>
          <w:szCs w:val="29"/>
          <w:rtl/>
          <w:lang w:bidi="fa-IR"/>
        </w:rPr>
        <w:t xml:space="preserve">ها  را از من گرفت و وقتی نماز صبح را خواندم برای امیرالمؤمنین استغفار کردم. </w:t>
      </w:r>
    </w:p>
    <w:p w:rsidR="00FD68DE" w:rsidRPr="00C13A01" w:rsidRDefault="00FD68DE" w:rsidP="00706D6C">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ابوهریره برای امیرالمؤمنین که اموال او را دو </w:t>
      </w:r>
      <w:r w:rsidR="00706D6C">
        <w:rPr>
          <w:rFonts w:ascii="Times New Roman" w:hAnsi="Times New Roman" w:cs="B Lotus" w:hint="cs"/>
          <w:sz w:val="29"/>
          <w:szCs w:val="29"/>
          <w:rtl/>
          <w:lang w:bidi="fa-IR"/>
        </w:rPr>
        <w:t>قسمت</w:t>
      </w:r>
      <w:r w:rsidRPr="00C13A01">
        <w:rPr>
          <w:rFonts w:ascii="Times New Roman" w:hAnsi="Times New Roman" w:cs="B Lotus" w:hint="cs"/>
          <w:sz w:val="29"/>
          <w:szCs w:val="29"/>
          <w:rtl/>
          <w:lang w:bidi="fa-IR"/>
        </w:rPr>
        <w:t xml:space="preserve"> کرده است طلب آمرزش می‌کند. و او می‌داند که آنچه امیرالمؤمنین از دست او گرفته هدیه‌هایی هستند که به او داده شده</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‌است و سهمیه‌هایی هستند که در غنایم به او رسیده است، اما با وجود این او با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دشمنی و کینه نمی‌ورزد و در وجود خود احساس مظلومیت می‌نماید، بنابراین برای امیر خود طلب آمرزش می‌کند ... این هم در صورتی است که روایت را صحیح‌تر قرار دهیم، و در روایات دیگر آمده است که عمر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اموال را از کجا به دست آورده‌ای؟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اسب‌هایی بوده‌اند که زاد و ولد کرده‌اند و هدیه‌هایی هستند که پی در پی دریافت می‌کرده‌ایم، آنگاه وقتی بررسی کردند دیدند که همان طور است که او می‌گوید</w:t>
      </w:r>
      <w:r>
        <w:rPr>
          <w:rStyle w:val="a7"/>
          <w:rFonts w:cs="B Lotus"/>
          <w:sz w:val="29"/>
          <w:szCs w:val="29"/>
          <w:rtl/>
          <w:lang w:bidi="fa-IR"/>
        </w:rPr>
        <w:t>(</w:t>
      </w:r>
      <w:r w:rsidRPr="00C13A01">
        <w:rPr>
          <w:rStyle w:val="a7"/>
          <w:rFonts w:cs="B Lotus"/>
          <w:sz w:val="29"/>
          <w:szCs w:val="29"/>
          <w:rtl/>
          <w:lang w:bidi="fa-IR"/>
        </w:rPr>
        <w:footnoteReference w:id="182"/>
      </w:r>
      <w:r>
        <w:rPr>
          <w:rStyle w:val="a7"/>
          <w:rFonts w:cs="B Lotus"/>
          <w:sz w:val="29"/>
          <w:szCs w:val="29"/>
          <w:rtl/>
          <w:lang w:bidi="fa-IR"/>
        </w:rPr>
        <w:t>)</w:t>
      </w:r>
      <w:r w:rsidR="000B3BD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بعضی از روایات آمده که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دوازده هزار درهم را از ابوهریره پس گرفت</w:t>
      </w:r>
      <w:r>
        <w:rPr>
          <w:rStyle w:val="a7"/>
          <w:rFonts w:cs="B Lotus"/>
          <w:sz w:val="29"/>
          <w:szCs w:val="29"/>
          <w:rtl/>
          <w:lang w:bidi="fa-IR"/>
        </w:rPr>
        <w:t>(</w:t>
      </w:r>
      <w:r w:rsidRPr="00C13A01">
        <w:rPr>
          <w:rStyle w:val="a7"/>
          <w:rFonts w:cs="B Lotus"/>
          <w:sz w:val="29"/>
          <w:szCs w:val="29"/>
          <w:rtl/>
          <w:lang w:bidi="fa-IR"/>
        </w:rPr>
        <w:footnoteReference w:id="183"/>
      </w:r>
      <w:r>
        <w:rPr>
          <w:rStyle w:val="a7"/>
          <w:rFonts w:cs="B Lotus"/>
          <w:sz w:val="29"/>
          <w:szCs w:val="29"/>
          <w:rtl/>
          <w:lang w:bidi="fa-IR"/>
        </w:rPr>
        <w:t>)</w:t>
      </w:r>
      <w:r w:rsidRPr="00C13A01">
        <w:rPr>
          <w:rFonts w:ascii="Times New Roman" w:hAnsi="Times New Roman" w:cs="B Lotus" w:hint="cs"/>
          <w:sz w:val="29"/>
          <w:szCs w:val="29"/>
          <w:rtl/>
          <w:lang w:bidi="fa-IR"/>
        </w:rPr>
        <w:t xml:space="preserve"> و راجح‌ترین قول این است که عمر نصف اموال او را از او پس گرفت چنان که او با دیگر فرمانداران خود چنین کرد، و در حقیقت ابن عبدربه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عمر ابوموسی اشعری را از فرمانداری بصره معزول کرد و نصف اموالش را از دستش گرفت، و ابوهریره را از فرمانداری بصره معزول کرد و نصف اموالش را از او گرفت و حارث بن کعب بن وهب را معزول کرد و نصف اموالش را گرفت ... و ابوموسی را فراخواند ... سپس ابوهریره را فراخواند</w:t>
      </w:r>
      <w:r>
        <w:rPr>
          <w:rStyle w:val="a7"/>
          <w:rFonts w:cs="B Lotus"/>
          <w:sz w:val="29"/>
          <w:szCs w:val="29"/>
          <w:rtl/>
          <w:lang w:bidi="fa-IR"/>
        </w:rPr>
        <w:t>(</w:t>
      </w:r>
      <w:r w:rsidRPr="00C13A01">
        <w:rPr>
          <w:rStyle w:val="a7"/>
          <w:rFonts w:cs="B Lotus"/>
          <w:sz w:val="29"/>
          <w:szCs w:val="29"/>
          <w:rtl/>
          <w:lang w:bidi="fa-IR"/>
        </w:rPr>
        <w:footnoteReference w:id="184"/>
      </w:r>
      <w:r>
        <w:rPr>
          <w:rStyle w:val="a7"/>
          <w:rFonts w:cs="B Lotus"/>
          <w:sz w:val="29"/>
          <w:szCs w:val="29"/>
          <w:rtl/>
          <w:lang w:bidi="fa-IR"/>
        </w:rPr>
        <w:t>)</w:t>
      </w:r>
      <w:r w:rsidRPr="00C13A01">
        <w:rPr>
          <w:rFonts w:ascii="Times New Roman" w:hAnsi="Times New Roman" w:cs="B Lotus" w:hint="cs"/>
          <w:sz w:val="29"/>
          <w:szCs w:val="29"/>
          <w:rtl/>
          <w:lang w:bidi="fa-IR"/>
        </w:rPr>
        <w:t xml:space="preserve">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وقتی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سعد</w:t>
      </w:r>
      <w:r w:rsidR="00B3770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ابی وقاص را از فرمانداری عراق معزول کرد مالش را تقسیم کرد</w:t>
      </w:r>
      <w:r w:rsidR="00B36230">
        <w:rPr>
          <w:rStyle w:val="a7"/>
          <w:rFonts w:cs="B Lotus"/>
          <w:sz w:val="29"/>
          <w:szCs w:val="29"/>
          <w:rtl/>
          <w:lang w:bidi="fa-IR"/>
        </w:rPr>
        <w:t>(</w:t>
      </w:r>
      <w:r w:rsidR="00B36230" w:rsidRPr="00C13A01">
        <w:rPr>
          <w:rStyle w:val="a7"/>
          <w:rFonts w:cs="B Lotus"/>
          <w:sz w:val="29"/>
          <w:szCs w:val="29"/>
          <w:rtl/>
          <w:lang w:bidi="fa-IR"/>
        </w:rPr>
        <w:footnoteReference w:id="185"/>
      </w:r>
      <w:r w:rsidR="00B36230">
        <w:rPr>
          <w:rStyle w:val="a7"/>
          <w:rFonts w:cs="B Lotus"/>
          <w:sz w:val="29"/>
          <w:szCs w:val="29"/>
          <w:rtl/>
          <w:lang w:bidi="fa-IR"/>
        </w:rPr>
        <w:t>)</w:t>
      </w:r>
      <w:r w:rsidRPr="00C13A01">
        <w:rPr>
          <w:rFonts w:ascii="Times New Roman" w:hAnsi="Times New Roman" w:cs="B Lotus" w:hint="cs"/>
          <w:sz w:val="29"/>
          <w:szCs w:val="29"/>
          <w:rtl/>
          <w:lang w:bidi="fa-IR"/>
        </w:rPr>
        <w:t>، پس عمر تنها ابوهریره را متهم نکرد و تنها مال او را به دو قسمت تقسیم نکرد بلکه در حقیقت این سیاست عمر در رفتارش با والیان و فرماندارانش بود، تا اینگونه کسی به مال خدا چشم طمع ن</w:t>
      </w:r>
      <w:r w:rsidRPr="00C13A01">
        <w:rPr>
          <w:rFonts w:ascii="Times New Roman" w:hAnsi="Times New Roman" w:cs="B Lotus" w:hint="cs"/>
          <w:sz w:val="29"/>
          <w:szCs w:val="29"/>
          <w:rtl/>
        </w:rPr>
        <w:t>دوزد</w:t>
      </w:r>
      <w:r w:rsidRPr="00C13A01">
        <w:rPr>
          <w:rFonts w:ascii="Times New Roman" w:hAnsi="Times New Roman" w:cs="B Lotus" w:hint="cs"/>
          <w:sz w:val="29"/>
          <w:szCs w:val="29"/>
          <w:rtl/>
          <w:lang w:bidi="fa-IR"/>
        </w:rPr>
        <w:t xml:space="preserve"> و از شبهات بپرهیزند، و او فرماندارانش را به خاطر شبهه‌ای عزل نمی‌کرد، بلکه او برای آن که امور مسلمین بهتر مورد توجه قرار گیر</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چنین می‌کرد، و وقتی مغیره بن شعبه را عزل کرد او به عمر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به خاطر ناتوانی مرا عزل می‌کنی یا اینکه خیانتی از من سر زده است؟ گفت: هیچ یک از این دو مورد اتفاق نیافتاده است، اما دوست ندارم فکر و اندیشه تو را بر عموم مردم بگذارم</w:t>
      </w:r>
      <w:r>
        <w:rPr>
          <w:rStyle w:val="a7"/>
          <w:rFonts w:cs="B Lotus"/>
          <w:sz w:val="29"/>
          <w:szCs w:val="29"/>
          <w:rtl/>
          <w:lang w:bidi="fa-IR"/>
        </w:rPr>
        <w:t>(</w:t>
      </w:r>
      <w:r w:rsidRPr="00C13A01">
        <w:rPr>
          <w:rStyle w:val="a7"/>
          <w:rFonts w:cs="B Lotus"/>
          <w:sz w:val="29"/>
          <w:szCs w:val="29"/>
          <w:rtl/>
          <w:lang w:bidi="fa-IR"/>
        </w:rPr>
        <w:footnoteReference w:id="186"/>
      </w:r>
      <w:r>
        <w:rPr>
          <w:rStyle w:val="a7"/>
          <w:rFonts w:cs="B Lotus"/>
          <w:sz w:val="29"/>
          <w:szCs w:val="29"/>
          <w:rtl/>
          <w:lang w:bidi="fa-IR"/>
        </w:rPr>
        <w:t>)</w:t>
      </w:r>
      <w:r w:rsidR="00B377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نامه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به علاءبن حضرمی بیانگر این است که سیاست او با همه فرماندارانش اینگونه بوده است، در نامه‌اش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«پیش عتبه بن غزوان </w:t>
      </w:r>
      <w:r w:rsidRPr="00C13A01">
        <w:rPr>
          <w:rFonts w:ascii="Times New Roman" w:hAnsi="Times New Roman" w:cs="Times New Roman" w:hint="cs"/>
          <w:sz w:val="29"/>
          <w:szCs w:val="29"/>
          <w:rtl/>
          <w:lang w:bidi="fa-IR"/>
        </w:rPr>
        <w:t>–</w:t>
      </w:r>
      <w:r w:rsidRPr="00C13A01">
        <w:rPr>
          <w:rFonts w:ascii="Times New Roman" w:hAnsi="Times New Roman" w:cs="B Lotus" w:hint="cs"/>
          <w:sz w:val="29"/>
          <w:szCs w:val="29"/>
          <w:rtl/>
          <w:lang w:bidi="fa-IR"/>
        </w:rPr>
        <w:t xml:space="preserve"> که والی بصره بود </w:t>
      </w:r>
      <w:r w:rsidRPr="00C13A01">
        <w:rPr>
          <w:rFonts w:ascii="Times New Roman" w:hAnsi="Times New Roman" w:cs="Times New Roman" w:hint="cs"/>
          <w:sz w:val="29"/>
          <w:szCs w:val="29"/>
          <w:rtl/>
          <w:lang w:bidi="fa-IR"/>
        </w:rPr>
        <w:t>–</w:t>
      </w:r>
      <w:r w:rsidRPr="00C13A01">
        <w:rPr>
          <w:rFonts w:ascii="Times New Roman" w:hAnsi="Times New Roman" w:cs="B Lotus" w:hint="cs"/>
          <w:sz w:val="29"/>
          <w:szCs w:val="29"/>
          <w:rtl/>
          <w:lang w:bidi="fa-IR"/>
        </w:rPr>
        <w:t xml:space="preserve"> برو, تو را به جای او نشانده‌ام، و بدان که تو پیش مردی از مهاجران که پیشگام بوده‌اند می‌روی و من او را به خاطر آن که پاکدامن و سرسخت نبوده عزل نکرده‌ام بلکه گمان می‌برم که تو در آن ناحیه برای مسلمین از او مفیدتر هستی، پس حق و جایگاه او را بدان و پیش از تو مردی را به عنوان فرماندار آن جا فرستادم قبل از آن برسد وفات یافت پس اگر خداوند بخواهد که فرماندار شوی به آن جا می‌رسی و اگر خدا بخواهد که عتبه فرماندار باشد پس همه چیز از آن پروردگار جهانیان است</w:t>
      </w:r>
      <w:r>
        <w:rPr>
          <w:rStyle w:val="a7"/>
          <w:rFonts w:cs="B Lotus"/>
          <w:sz w:val="29"/>
          <w:szCs w:val="29"/>
          <w:rtl/>
          <w:lang w:bidi="fa-IR"/>
        </w:rPr>
        <w:t>(</w:t>
      </w:r>
      <w:r w:rsidRPr="00C13A01">
        <w:rPr>
          <w:rStyle w:val="a7"/>
          <w:rFonts w:cs="B Lotus"/>
          <w:sz w:val="29"/>
          <w:szCs w:val="29"/>
          <w:rtl/>
          <w:lang w:bidi="fa-IR"/>
        </w:rPr>
        <w:footnoteReference w:id="187"/>
      </w:r>
      <w:r>
        <w:rPr>
          <w:rStyle w:val="a7"/>
          <w:rFonts w:cs="B Lotus"/>
          <w:sz w:val="29"/>
          <w:szCs w:val="29"/>
          <w:rtl/>
          <w:lang w:bidi="fa-IR"/>
        </w:rPr>
        <w:t>)</w:t>
      </w:r>
      <w:r w:rsidR="006D4C3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ادعا می‌کند که عمر ابوهریره را با شلاق زده است، ما عبدالحسین و همه کسانی را که در حق ابوهریره جسارت می‌کنند به مبارزه می‌طلبیم که بیایند و یک متن تاریخی معتبر و صحیح از یک کتاب علمی باارزش بیاورند که این ادعا را ثابت کند، شاید در کتاب‌های ادبی که اخبار بی‌اساسی روایت می‌کنند و شاید در کتاب‌های شیعی که به دشمنی با ابوهریره معروف هستند چنین چیزی یافته شود ولی این کتاب‌ها نزد علما ارزش علمی ندارند! تردیدی نیست که دشمنان ابوهریره هر چند بکوشند نخواهند توانست صحت چنین روایاتی را ثابت کنند، اما اگر متنهایی از کتاب‌‌هایی چون عیون الاخبار و ب</w:t>
      </w:r>
      <w:r w:rsidR="006D4C30">
        <w:rPr>
          <w:rFonts w:ascii="Times New Roman" w:hAnsi="Times New Roman" w:cs="B Lotus" w:hint="cs"/>
          <w:sz w:val="29"/>
          <w:szCs w:val="29"/>
          <w:rtl/>
          <w:lang w:bidi="fa-IR"/>
        </w:rPr>
        <w:t>دا</w:t>
      </w:r>
      <w:r w:rsidRPr="00C13A01">
        <w:rPr>
          <w:rFonts w:ascii="Times New Roman" w:hAnsi="Times New Roman" w:cs="B Lotus" w:hint="cs"/>
          <w:sz w:val="29"/>
          <w:szCs w:val="29"/>
          <w:rtl/>
          <w:lang w:bidi="fa-IR"/>
        </w:rPr>
        <w:t xml:space="preserve">ئع الزهور و العقد الفرید، و از روایاتی چون </w:t>
      </w:r>
      <w:r w:rsidR="006D4C30">
        <w:rPr>
          <w:rFonts w:ascii="Times New Roman" w:hAnsi="Times New Roman" w:cs="B Lotus" w:hint="cs"/>
          <w:sz w:val="29"/>
          <w:szCs w:val="29"/>
          <w:rtl/>
          <w:lang w:bidi="fa-IR"/>
        </w:rPr>
        <w:t xml:space="preserve">ابن </w:t>
      </w:r>
      <w:r w:rsidRPr="00C13A01">
        <w:rPr>
          <w:rFonts w:ascii="Times New Roman" w:hAnsi="Times New Roman" w:cs="B Lotus" w:hint="cs"/>
          <w:sz w:val="29"/>
          <w:szCs w:val="29"/>
          <w:rtl/>
          <w:lang w:bidi="fa-IR"/>
        </w:rPr>
        <w:t>ابی‌الحدید و اسکافی و افراد متهمی چون نظام و امثال او و ... بیاورند باید گفت که این کتاب‌ها و این راویان و این طعنه‌زنندگان با میدان علم و با علما فاصله زیادی دارند!! ابن ابی‌حدید از دعوتگران به اعتزال و رافضی‌گری است و علیه اسلام توطئه می‌کرد، و او معروف است، و اسکافی از دعوتگران به اعتزال و رافضی‌گری قرن سوم است، و چنین داستان‌هایی نزد رافضی‌های ناصبی</w:t>
      </w:r>
      <w:r w:rsidR="00B36230">
        <w:rPr>
          <w:rStyle w:val="a7"/>
          <w:rFonts w:cs="B Lotus"/>
          <w:sz w:val="29"/>
          <w:szCs w:val="29"/>
          <w:rtl/>
          <w:lang w:bidi="fa-IR"/>
        </w:rPr>
        <w:t>(</w:t>
      </w:r>
      <w:r w:rsidR="00B36230" w:rsidRPr="00C13A01">
        <w:rPr>
          <w:rStyle w:val="a7"/>
          <w:rFonts w:cs="B Lotus"/>
          <w:sz w:val="29"/>
          <w:szCs w:val="29"/>
          <w:rtl/>
          <w:lang w:bidi="fa-IR"/>
        </w:rPr>
        <w:footnoteReference w:id="188"/>
      </w:r>
      <w:r w:rsidR="00B36230">
        <w:rPr>
          <w:rStyle w:val="a7"/>
          <w:rFonts w:cs="B Lotus"/>
          <w:sz w:val="29"/>
          <w:szCs w:val="29"/>
          <w:rtl/>
          <w:lang w:bidi="fa-IR"/>
        </w:rPr>
        <w:t>)</w:t>
      </w:r>
      <w:r w:rsidRPr="00C13A01">
        <w:rPr>
          <w:rFonts w:ascii="Times New Roman" w:hAnsi="Times New Roman" w:cs="B Lotus" w:hint="cs"/>
          <w:sz w:val="29"/>
          <w:szCs w:val="29"/>
          <w:rtl/>
          <w:lang w:bidi="fa-IR"/>
        </w:rPr>
        <w:t xml:space="preserve"> زیاد دیده می‌شود، که در چنین روایاتی آنها به ابوبکر و عمر و علی و عایشه و دیگران توهین کرده‌اند، و فقط کسانی به این روایات چنگ می‌زنند که عقل ندارند. ابن ابی‌الحدید چیزهایی در مورد عیبجویی و طعنه به ابوهریره و دیگر اصحاب از اسکافی روایت کرده است و از آن جمله در مورد شوخی کردن ابوهریره چیزی گفته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ابن قتیبه همه اینها را در کتاب المعارف در شرح حال ابوهریره گفته است و قول ابن قتیبه در مورد او حجت است چون او متهم نیست، و در این اشاره‌ای به این است که اسکافی متهم است، و ما همان طور که ابن قتیبه را متهم نمی‌کنیم اسکافی را هم متهم به دروغ نمی‌کنیم ولی او را به این متهم می‌دانیم که دروغ‌های دوستان رافضه و معتزله‌اش و اهل علم اخبار و روایات منقطع را قبول نمی‌کنند گرچه ائمه بزرگ حدیث آن روایت کرده باشند، پس چطور می‌توان آنچه را ابن ابی</w:t>
      </w:r>
      <w:r w:rsidRPr="00C13A01">
        <w:rPr>
          <w:rFonts w:ascii="Times New Roman" w:hAnsi="Times New Roman" w:cs="B Lotus" w:hint="eastAsia"/>
          <w:sz w:val="29"/>
          <w:szCs w:val="29"/>
          <w:rtl/>
          <w:lang w:bidi="fa-IR"/>
        </w:rPr>
        <w:t>‌الحدید از اسکافی روایت می‌کند که خیلی پیش از او بوده‌اند</w:t>
      </w:r>
      <w:r w:rsidR="0097601D">
        <w:rPr>
          <w:rStyle w:val="a7"/>
          <w:rFonts w:cs="B Lotus"/>
          <w:sz w:val="29"/>
          <w:szCs w:val="29"/>
          <w:rtl/>
          <w:lang w:bidi="fa-IR"/>
        </w:rPr>
        <w:t>(</w:t>
      </w:r>
      <w:r w:rsidR="0097601D" w:rsidRPr="00C13A01">
        <w:rPr>
          <w:rStyle w:val="a7"/>
          <w:rFonts w:cs="B Lotus"/>
          <w:sz w:val="29"/>
          <w:szCs w:val="29"/>
          <w:rtl/>
          <w:lang w:bidi="fa-IR"/>
        </w:rPr>
        <w:footnoteReference w:id="189"/>
      </w:r>
      <w:r w:rsidR="0097601D">
        <w:rPr>
          <w:rStyle w:val="a7"/>
          <w:rFonts w:cs="B Lotus"/>
          <w:sz w:val="29"/>
          <w:szCs w:val="29"/>
          <w:rtl/>
          <w:lang w:bidi="fa-IR"/>
        </w:rPr>
        <w:t>)</w:t>
      </w:r>
      <w:r w:rsidRPr="00C13A01">
        <w:rPr>
          <w:rFonts w:ascii="Times New Roman" w:hAnsi="Times New Roman" w:cs="B Lotus" w:hint="eastAsia"/>
          <w:sz w:val="29"/>
          <w:szCs w:val="29"/>
          <w:rtl/>
          <w:lang w:bidi="fa-IR"/>
        </w:rPr>
        <w:t xml:space="preserve"> و اسکافی مورد اعتماد نیست</w:t>
      </w:r>
      <w:r>
        <w:rPr>
          <w:rStyle w:val="a7"/>
          <w:rFonts w:cs="B Lotus"/>
          <w:sz w:val="29"/>
          <w:szCs w:val="29"/>
          <w:rtl/>
          <w:lang w:bidi="fa-IR"/>
        </w:rPr>
        <w:t>(</w:t>
      </w:r>
      <w:r w:rsidRPr="00C13A01">
        <w:rPr>
          <w:rStyle w:val="a7"/>
          <w:rFonts w:cs="B Lotus"/>
          <w:sz w:val="29"/>
          <w:szCs w:val="29"/>
          <w:rtl/>
          <w:lang w:bidi="fa-IR"/>
        </w:rPr>
        <w:footnoteReference w:id="190"/>
      </w:r>
      <w:r>
        <w:rPr>
          <w:rStyle w:val="a7"/>
          <w:rFonts w:cs="B Lotus"/>
          <w:sz w:val="29"/>
          <w:szCs w:val="29"/>
          <w:rtl/>
          <w:lang w:bidi="fa-IR"/>
        </w:rPr>
        <w:t>)</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 پس اینکه عمر ابوهریره را زده باش</w:t>
      </w:r>
      <w:r w:rsidRPr="00C13A01">
        <w:rPr>
          <w:rFonts w:ascii="Times New Roman" w:hAnsi="Times New Roman" w:cs="B Lotus" w:hint="cs"/>
          <w:sz w:val="29"/>
          <w:szCs w:val="29"/>
          <w:rtl/>
        </w:rPr>
        <w:t>د معقول نيست</w:t>
      </w:r>
      <w:r w:rsidRPr="00C13A01">
        <w:rPr>
          <w:rFonts w:ascii="Times New Roman" w:hAnsi="Times New Roman" w:cs="B Lotus" w:hint="cs"/>
          <w:sz w:val="29"/>
          <w:szCs w:val="29"/>
          <w:rtl/>
          <w:lang w:bidi="fa-IR"/>
        </w:rPr>
        <w:t xml:space="preserve"> چون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مقام و جایگاه ابوهریره را می‌دانست، و اما اینکه عمر به او توهین کرد و به او گفت. تو را امیر بحرین مقرر کردم در حالی که کفش نداشتی، واقعیت این را تکذیب می‌کند چون اوضاع همه مسلمین در زمان عمر خوب بوده است، و در دوران عمر سرزمین‌های مجاور و اطراف فتح شدند و اموال زیادی نصیب مسلمین گردید، و از طرفی در هیچ یک از روایات صحیح و معتبر چنین چیزی نیامده است، و مطلبی دیگری هست که نشانگر این است که عمر ابوهریره را متهم نمی‌کرد، و این مطلب نشانه استقامت و امانتداری ابوهریره است و آن اینکه امیرالمؤمنین دوباره از ابوهریره خواست که او را امیر بحرین قرار دهد، و این روایت تتمه چیزی است که عبدالحسین نقل کرده است اما او این قسمت را حذف کرده تا باطل بودن ادعای او آشکار نشود و در طعنه به ابوهریره موفق شود، در این روایت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آن عمر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کار نمی‌کنی؟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عمر</w:t>
      </w:r>
      <w:r w:rsidR="006D4C3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 کسی که از تو بهتر بوده یعنی یوسف، صلوات‌الله علیه فرمانداری کرده است، گفتم (یعنی ابوهریره)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«یوسف پیامبر بوده است و من پسر امیمه هستم می‌ترسم آبرویم ریخته شود، و یا زده شوم و مالم از دستم گرفته شود»</w:t>
      </w:r>
      <w:r>
        <w:rPr>
          <w:rStyle w:val="a7"/>
          <w:rFonts w:cs="B Lotus"/>
          <w:sz w:val="29"/>
          <w:szCs w:val="29"/>
          <w:rtl/>
          <w:lang w:bidi="fa-IR"/>
        </w:rPr>
        <w:t>(</w:t>
      </w:r>
      <w:r w:rsidRPr="00C13A01">
        <w:rPr>
          <w:rStyle w:val="a7"/>
          <w:rFonts w:cs="B Lotus"/>
          <w:sz w:val="29"/>
          <w:szCs w:val="29"/>
          <w:rtl/>
          <w:lang w:bidi="fa-IR"/>
        </w:rPr>
        <w:footnoteReference w:id="191"/>
      </w:r>
      <w:r>
        <w:rPr>
          <w:rStyle w:val="a7"/>
          <w:rFonts w:cs="B Lotus"/>
          <w:sz w:val="29"/>
          <w:szCs w:val="29"/>
          <w:rtl/>
          <w:lang w:bidi="fa-IR"/>
        </w:rPr>
        <w:t>)</w:t>
      </w:r>
      <w:r w:rsidR="006D4C3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عبارت تتمة روایتی است که عبدالحسین نقل کرده است و او به خاطر کینه‌ای که با بزرگ راوی اسلام ابوهریره دارد آن را ذکر نکرده است، و این عبارت تأکید می‌کند که عمر ابوهریره را نزده است چون اگر او را زده بود ابوهریره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آن که به من ناسزا گفته شده و زده شده‌ام دوباره فرمانداری را به عهده نمی‌گیرم. و اینگونه برائت ابوهریره از جسارتی که عبدالحسین در حق او مرتکب شده است ثابت می‌گردد</w:t>
      </w:r>
      <w:r>
        <w:rPr>
          <w:rStyle w:val="a7"/>
          <w:rFonts w:cs="B Lotus"/>
          <w:sz w:val="29"/>
          <w:szCs w:val="29"/>
          <w:rtl/>
          <w:lang w:bidi="fa-IR"/>
        </w:rPr>
        <w:t>(</w:t>
      </w:r>
      <w:r w:rsidRPr="00C13A01">
        <w:rPr>
          <w:rStyle w:val="a7"/>
          <w:rFonts w:cs="B Lotus"/>
          <w:sz w:val="29"/>
          <w:szCs w:val="29"/>
          <w:rtl/>
          <w:lang w:bidi="fa-IR"/>
        </w:rPr>
        <w:footnoteReference w:id="192"/>
      </w:r>
      <w:r>
        <w:rPr>
          <w:rStyle w:val="a7"/>
          <w:rFonts w:cs="B Lotus"/>
          <w:sz w:val="29"/>
          <w:szCs w:val="29"/>
          <w:rtl/>
          <w:lang w:bidi="fa-IR"/>
        </w:rPr>
        <w:t>)</w:t>
      </w:r>
      <w:r w:rsidR="006D4C3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30 عبدالحسین تحت عنوان </w:t>
      </w:r>
      <w:r w:rsidRPr="00694C8B">
        <w:rPr>
          <w:rFonts w:ascii="Times New Roman" w:hAnsi="Times New Roman" w:cs="B Titr" w:hint="cs"/>
          <w:sz w:val="29"/>
          <w:szCs w:val="29"/>
          <w:rtl/>
          <w:lang w:bidi="fa-IR"/>
        </w:rPr>
        <w:t xml:space="preserve">«ابوهریره در دوران عثمان» </w:t>
      </w:r>
      <w:r w:rsidRPr="00C13A01">
        <w:rPr>
          <w:rFonts w:ascii="Times New Roman" w:hAnsi="Times New Roman" w:cs="B Lotus" w:hint="cs"/>
          <w:sz w:val="29"/>
          <w:szCs w:val="29"/>
          <w:rtl/>
          <w:lang w:bidi="fa-IR"/>
        </w:rPr>
        <w:t>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دوران حکومت عثمان ابوهریره مخلص و دوستدار خاندان ابی‌العاص و سایر بنی‌امیه گردید و با مروان ارتباط برقرار کرد و خودش را به ابی‌معیط نزدیک کرد، به خاطر این او دارای جایگاه و منزلت شد بخصوص بعد از آن روز که عثمان محاصره شد و ابوهریره با او بود، و بدینوسیله ابوهریره بعد از پژمردگی تر و تازه شد و بعد از گمنامی شهرت یافت. او با محاصره شدن عثمان فرصت یافت تا به خانه او برود و او با این کار در حق خاندان ابی‌العاص و دیگر اموی‌ها احسان کرد که آنها و یاورانشان آن را فراموش نکردند. به خاطر آنان لباس گمنامی را از تن ابوهریره درآوردند و او را مطرح کردند با اینکه می‌دانستند که ابوهریره زمانی به خانه عثمان رفت که خلیفه به دوستان خود دستور داده بود که با کسی نجنگند و آنها را به حفظ آرامش فراخوانده بود ... خلیفه به خاطر احتیاط و حفظ جان خود و دوستانش چنین کرد، و ابوهریره می‌دانست که شورشیان فقط می‌خواهند عثمان و مروان را به قتل برسانند و با کسی دیگر کاری ندارند، بنابراین او جرأت کرد و به میان محاصره‌شدگان رفت. به هر حال ابوهریره از این فرصت استفاده کرده و سود برد و بعد از آن بنی‌امیه و طرفدارانشان به روایات او گوش فرادادند و از هیچ کوششی در نشر احادیث او و استدلال از آن دریغ نورزیدند، و او به دلخواه بنی‌امیه حدیث می‌گفت، از آن جمله اینکه برای آنها حدیثی از پیامبر</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 که پیامبر</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پیامبری خلیل و دوستی دارد و خلیل و دوست من عثمان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حاشیه توضیح داده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اهل علم بر این اتفاق دارند که این حدیث باطل است اما دوستداران ابوهریره می‌گویند مشکل حدیث یکی از راویان آن یعنی اسحاق</w:t>
      </w:r>
      <w:r w:rsidR="00803F1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نجیع ملطی است که این حدیث را به ابوهریره نسبت می‌دهد، ذهبی در شرح حال اسحاق در میزان الاعتدال این حدیث را ذکر کرده و آن را باطل دانسته است). و ابوهریره روایت می‌کند که از پیامبر خدا</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شنیدم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عثمان خیلی باحیا است که ملائکه هم از او شرم می‌کنند.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او روایت کرده‌اند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پیامبر در بهشت همراه و دوستی دارد و دوست من در بهشت عثمان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اجماع علما این حدیث باطل است اما دوستداران ابوهریره می‌گویند مشکل در عثمان</w:t>
      </w:r>
      <w:r w:rsidR="00803F1F">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‌بن خالد</w:t>
      </w:r>
      <w:r w:rsidR="00803F1F">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 xml:space="preserve">بن عمر بن عبدالله بن ولید بن عثمان بن عفان است که یکی از روایان این حدیث است که آن را به ابوهریره نسبت می‌دهد، </w:t>
      </w:r>
      <w:r w:rsidRPr="00C13A01">
        <w:rPr>
          <w:rFonts w:ascii="Times New Roman" w:hAnsi="Times New Roman" w:cs="B Lotus" w:hint="cs"/>
          <w:sz w:val="29"/>
          <w:szCs w:val="29"/>
          <w:rtl/>
          <w:lang w:bidi="fa-IR"/>
        </w:rPr>
        <w:t xml:space="preserve">ذهبی در شرح حال عثمان بن خالد در میزان الاعتدال این حدیث را ذکر کرده و آن را از منکرات او دانسته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از پیامبر</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جبرئیل نزد من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به تو فرمان می‌دهد که دخترت ام‌کلثوم را با مهریه‌ای به اندازة مهریه رقیه به ازدواج عثمان دربیاوری). </w:t>
      </w:r>
    </w:p>
    <w:p w:rsidR="00FD68DE" w:rsidRPr="00C13A01" w:rsidRDefault="00FD68DE" w:rsidP="00694C8B">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را ابن منده روایت می‌کند و می‌گوید: حدیث غریبی است که فقط محمدبن عثمان بن خالد عثمانی آن را روایت کرده است. می‌گویم این حدیث را ابن حجر عسقلانی نیز در شرح حال ام‌کلثوم</w:t>
      </w:r>
      <w:r w:rsidR="00803F1F">
        <w:rPr>
          <w:rFonts w:ascii="Times New Roman" w:hAnsi="Times New Roman" w:cs="B Lotus" w:hint="cs"/>
          <w:sz w:val="29"/>
          <w:szCs w:val="29"/>
          <w:rtl/>
          <w:lang w:bidi="fa-IR"/>
        </w:rPr>
        <w:t xml:space="preserve"> </w:t>
      </w:r>
      <w:r w:rsidR="00694C8B">
        <w:rPr>
          <w:rFonts w:ascii="Times New Roman" w:hAnsi="Times New Roman" w:cs="CTraditional Arabic" w:hint="cs"/>
          <w:sz w:val="29"/>
          <w:szCs w:val="29"/>
          <w:rtl/>
          <w:lang w:bidi="fa-IR"/>
        </w:rPr>
        <w:t>ك</w:t>
      </w:r>
      <w:r w:rsidRPr="00C13A01">
        <w:rPr>
          <w:rFonts w:ascii="Times New Roman" w:hAnsi="Times New Roman" w:cs="B Lotus" w:hint="cs"/>
          <w:sz w:val="29"/>
          <w:szCs w:val="29"/>
          <w:rtl/>
          <w:lang w:bidi="fa-IR"/>
        </w:rPr>
        <w:t xml:space="preserve"> در جلد چهارم الاصابه روایت کرده و گفته است که حدیث غریبی است و فقط محمدبن عثمان بن خالد عثمانی آن را روایت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اهل بدعت طبق عادتشان احادیث ضعیف و موضوعی را که به دروغ به ابوهریره نسبت داده شده</w:t>
      </w:r>
      <w:r w:rsidR="00803F1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‌است را دستاویز خود قرار می‌دهند و آن را دلیلی بر اینکه ابوهریره بر پیامبر</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دروغ بسته است قرار می‌دهند در صورتی که آنها این احادیث را از کتاب‌هایی نقل می‌کنند که در آن کتاب‌ها ضعف و مردود بودن این احادیث بیان شده است. اما آنها این احادیث را نقل کرده‌اند و چنان به خواننده تفهیم می‌کنند که واقعاً ابوهریره این احادیث را گفته است، و از ردی که در کتاب‌ها بر این احادیث نوشته شده خود را به فراموشی می‌زنند، اما چیز جدید و عجیبی که در این آیت‌الله که در حقیقت آیت الکذب است به چشم می‌خورد این است که او در نسبت دادن احادیث موضوع و دروغین به ابوهریره خیلی اصرار می‌ورزد. آیا چنین اصرار عجیبی را دیده‌اید؟ افراد ضعیف و دروغگویی, احادیث خود ساخته را به ابوهریره نسبت داده‌اند و ائمه نقد و علمای جرح و تعدیل از دروغ‌های این افراد پرده برداشته‌اند و آنها را رسوا کرده‌اند، اما دشمن ابوهریره می‌گوید آنها در نسبت دادن این احادیث به ابوهریره راست می‌گویند و اصرار می‌کند که باید قبول کنید که دروغگوی واقعی ابوهریره است نه اینها. سوگند به خدا که در میان یهودیان و مستشرقین چنین چیزی را نشنیده‌ایم، نهایت کاری که مستشرقین کرده‌اند این است که آنها احادیث دروغین و موضوعی را مطرح کرده‌اند و به مردم چنین وانمود کرده‌اند که این احادیث صحیح هستند، پس کینه‌توزی را ببینید!! اما هنوز کسی را ندیده‌ایم که این احادیث ضعیف و موضوع را مطرح کند و ضعف آن را بیان نماید و با وجود آن بر حماقت خود اصرار کند و ابوهریره را به دروغگویی متهم کند و بگوید که ابوهریره در حقیقت سخن دروغ به پیامبر</w:t>
      </w:r>
      <w:r w:rsidR="00E66110">
        <w:rPr>
          <w:rFonts w:ascii="Times New Roman" w:hAnsi="Times New Roman" w:cs="B Lotus" w:hint="cs"/>
          <w:sz w:val="29"/>
          <w:szCs w:val="29"/>
          <w:rtl/>
          <w:lang w:bidi="fa-IR"/>
        </w:rPr>
        <w:t xml:space="preserve"> </w:t>
      </w:r>
      <w:r w:rsidR="00E66110" w:rsidRPr="00E661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داده است، و این فرد دچار تناقص‌گویی عجیب و بی‌نظیری است، و او احادیث ساختگی و دروغینی را که به علی</w:t>
      </w:r>
      <w:r w:rsidR="00E66110">
        <w:rPr>
          <w:rFonts w:ascii="Times New Roman" w:hAnsi="Times New Roman" w:cs="B Lotus" w:hint="cs"/>
          <w:sz w:val="29"/>
          <w:szCs w:val="29"/>
          <w:rtl/>
          <w:lang w:bidi="fa-IR"/>
        </w:rPr>
        <w:t xml:space="preserve"> </w:t>
      </w:r>
      <w:r w:rsidR="00E66110" w:rsidRPr="00E66110">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نسبت داده شده</w:t>
      </w:r>
      <w:r w:rsidR="00E6611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‌است را با همین کیفیتی که در مورد عثمان به نام ابوهریره در کتاب‌های اهل سنت آمده‌اند ذکر می‌کند و می‌گوید این احادیث که در فضائل علی آمده‌اند صحیح هستند، در صورتی که احادیث ساختگی می‌باشند، و او ابوهریره را متهم به دروغگویی می‌کند چون که احادیث در فضیلت عثمان می‌باشند در صورتی که علمای جرح و تعدیل به ساختگی بودن این احادیث حکم کرده‌اند، آیا تاکنون آیت‌اللهی مانند این آیت‌الله </w:t>
      </w:r>
      <w:r w:rsidRPr="00C13A01">
        <w:rPr>
          <w:rFonts w:ascii="Times New Roman" w:hAnsi="Times New Roman" w:cs="B Lotus" w:hint="cs"/>
          <w:sz w:val="29"/>
          <w:szCs w:val="29"/>
          <w:rtl/>
        </w:rPr>
        <w:t>ديد</w:t>
      </w:r>
      <w:r w:rsidR="00E66110" w:rsidRPr="00C13A01">
        <w:rPr>
          <w:rFonts w:ascii="Times New Roman" w:hAnsi="Times New Roman" w:cs="B Lotus" w:hint="cs"/>
          <w:sz w:val="29"/>
          <w:szCs w:val="29"/>
          <w:rtl/>
          <w:lang w:bidi="fa-IR"/>
        </w:rPr>
        <w:t>ه‌ا</w:t>
      </w:r>
      <w:r w:rsidRPr="00C13A01">
        <w:rPr>
          <w:rFonts w:ascii="Times New Roman" w:hAnsi="Times New Roman" w:cs="B Lotus" w:hint="cs"/>
          <w:sz w:val="29"/>
          <w:szCs w:val="29"/>
          <w:rtl/>
        </w:rPr>
        <w:t>يد ولي در حقيقت او</w:t>
      </w:r>
      <w:r w:rsidRPr="00C13A01">
        <w:rPr>
          <w:rFonts w:ascii="Times New Roman" w:hAnsi="Times New Roman" w:cs="B Lotus" w:hint="cs"/>
          <w:sz w:val="29"/>
          <w:szCs w:val="29"/>
          <w:rtl/>
          <w:lang w:bidi="fa-IR"/>
        </w:rPr>
        <w:t xml:space="preserve"> آی</w:t>
      </w:r>
      <w:r w:rsidR="00E66110">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 xml:space="preserve"> دروغ و فریب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این احادیث را ذکر می‌کند و سپس در حاشیه می‌گوید که علمای جرح و تعدیل این احادیث را دروغ و ساختگی دانسته‌اند، اما با وجود این او ابوهریره را متهم به دروغگویی می‌کند، به عنوان مثال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(بنی‌امیه و طرفدارانشان به ابوهریره روی آوردند تا از او احادیث را بشنوند، بنابراین در نشر احادیث ابوهریره و استدلال از آن از هیچ کوششی دریغ نورزیدند، و او طبق میل آنها احادیث روایت می‌کرد، از آن جمله اینکه برای آنها گفت که پیامبر خدا</w:t>
      </w:r>
      <w:r w:rsidR="00E66110">
        <w:rPr>
          <w:rFonts w:ascii="Times New Roman" w:hAnsi="Times New Roman" w:cs="B Lotus" w:hint="cs"/>
          <w:sz w:val="29"/>
          <w:szCs w:val="29"/>
          <w:rtl/>
          <w:lang w:bidi="fa-IR"/>
        </w:rPr>
        <w:t xml:space="preserve"> </w:t>
      </w:r>
      <w:r w:rsidR="00E66110" w:rsidRPr="00E661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 ... و همچنین گفت که پیامبر خدا</w:t>
      </w:r>
      <w:r w:rsidR="00E66110">
        <w:rPr>
          <w:rFonts w:ascii="Times New Roman" w:hAnsi="Times New Roman" w:cs="B Lotus" w:hint="cs"/>
          <w:sz w:val="29"/>
          <w:szCs w:val="29"/>
          <w:rtl/>
          <w:lang w:bidi="fa-IR"/>
        </w:rPr>
        <w:t xml:space="preserve"> </w:t>
      </w:r>
      <w:r w:rsidR="00E66110" w:rsidRPr="00E661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(که هر پیامبری دوست و خلیلی دارد و خلیل و دوست من عثمان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اهل علم بر باطل بودن این حدیث اتفاق دارند، اما دوستداران ابوهریره می‌گویند که مشکل در اسحاق بن نجیع ملطی یکی ا</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 xml:space="preserve"> رجال سند این حدیث است، ذهبی در شرح حال اسحاق در میزان الاعتدال این حدیث را ذکر کرده و آن را باطل دانسته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چنین دانشمندی تاکنون دیده‌اید! و این دانشمند علاوه بر این اتهام در حکم کردن که احادیث پیامبر</w:t>
      </w:r>
      <w:r w:rsidR="00E66110">
        <w:rPr>
          <w:rFonts w:ascii="Times New Roman" w:hAnsi="Times New Roman" w:cs="B Lotus" w:hint="cs"/>
          <w:sz w:val="29"/>
          <w:szCs w:val="29"/>
          <w:rtl/>
          <w:lang w:bidi="fa-IR"/>
        </w:rPr>
        <w:t xml:space="preserve"> </w:t>
      </w:r>
      <w:r w:rsidR="00E66110" w:rsidRPr="00E661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دست به ابتکار جدید زده است,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(همه اهل علم بر باطل بودن این حدیث اتفاق دارند).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نمی‌دانیم منظور او از اهل علم چه کسانی هستند شاید مقصو</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او افرادی چون ابن ابی‌الحدید و اسکافی و نظام و امثالشان را که همانند خود او هستند می</w:t>
      </w:r>
      <w:r w:rsidR="00E6611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باش</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و گرنه معیار و قاعده اهل علم چنان که ذهبی در مقدمه میزان خود گفته است این است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اصحاب چیزی نمی‌گویم چون آنها بزرگوار و وارسته بوده‌اند بلکه ضعف در کسانی است که از آنها روایت کرده‌اند)</w:t>
      </w:r>
      <w:r>
        <w:rPr>
          <w:rStyle w:val="a7"/>
          <w:rFonts w:cs="B Lotus"/>
          <w:sz w:val="29"/>
          <w:szCs w:val="29"/>
          <w:rtl/>
          <w:lang w:bidi="fa-IR"/>
        </w:rPr>
        <w:t>(</w:t>
      </w:r>
      <w:r w:rsidRPr="00C13A01">
        <w:rPr>
          <w:rStyle w:val="a7"/>
          <w:rFonts w:cs="B Lotus"/>
          <w:sz w:val="29"/>
          <w:szCs w:val="29"/>
          <w:rtl/>
          <w:lang w:bidi="fa-IR"/>
        </w:rPr>
        <w:footnoteReference w:id="193"/>
      </w:r>
      <w:r>
        <w:rPr>
          <w:rStyle w:val="a7"/>
          <w:rFonts w:cs="B Lotus"/>
          <w:sz w:val="29"/>
          <w:szCs w:val="29"/>
          <w:rtl/>
          <w:lang w:bidi="fa-IR"/>
        </w:rPr>
        <w:t>)</w:t>
      </w:r>
      <w:r w:rsidR="00E6611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علامه, میزان و قاعده این است! اما با عبدالحسین و ملاک او چه می‌توان کرد، زیرا ما تاکنون چنین شیوه‌ها و راههایی برای شناخت حدیث صحیح و ضعیف سراغ نداشته‌ایم، و هیچ کسی را سراغ ندارم که در شناخت حدیث صحیح و ضعیف این شیوه را در پیش گرفته باشد نه کسی از شیعه را و نه کسی از اهل سنت را، به جز کسانی که دارای میکروسکوپ‌ها و ذره‌بین‌های خاصی در محل کار و آزمایشگاه‌های خود هستند، و شاید عبدالحسین چنین ذره‌بینی در کتابخانه‌اش دارد که می‌تواند با آن طبق میل ذره‌بینی‌اش بر احادیث پیامبر خدا</w:t>
      </w:r>
      <w:r w:rsidR="00305066">
        <w:rPr>
          <w:rFonts w:ascii="Times New Roman" w:hAnsi="Times New Roman" w:cs="B Lotus" w:hint="cs"/>
          <w:sz w:val="29"/>
          <w:szCs w:val="29"/>
          <w:rtl/>
          <w:lang w:bidi="fa-IR"/>
        </w:rPr>
        <w:t xml:space="preserve"> </w:t>
      </w:r>
      <w:r w:rsidR="00305066" w:rsidRPr="0030506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حکم کند! </w:t>
      </w:r>
    </w:p>
    <w:p w:rsidR="00FD68DE" w:rsidRPr="007425D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ascii="Times New Roman" w:hAnsi="Times New Roman" w:cs="B Lotus" w:hint="cs"/>
          <w:sz w:val="29"/>
          <w:szCs w:val="29"/>
          <w:rtl/>
          <w:lang w:bidi="fa-IR"/>
        </w:rPr>
        <w:t>به هر حال خود عبدالحسین اعتراف می‌کند که نسبت دادن این حدیث به ابوهریره صحیح نیست چون ذهبی این حدیث را در شرح حال اسحاق ذکر کرده و آن را مردود دانسته است، اما با وجود این عبدالحسین ابوهریره را به وضع و ساختن حدیث متهم می‌کند، عجب حماقتی است، اگر راویانی به دروغ به ابوهریره احادیثی نسبت داده‌اند گناه ابوهریره چیست</w:t>
      </w:r>
      <w:r w:rsidR="003050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آنها به ابوهریره دروغ نسبت داده‌اند و عقلا به خاطر چنین چیزی ابوهریره را مورد مؤاخذه قرار نمی‌دهند، و بعضی مردم به خدا و پیامبرانش و به اولیاءش دروغ نسبت می‌دهند، معلوم است که کسی گناهکار است که دروغ را گفته است نه کسی که دروغ به او نسبت داده می‌شود، و بخصوص که حافظ در مقدمه میزان می‌گوید که او اصحاب را نقد نمی‌کند چون ضعف در کسانی است که از آنها روایت کرده‌اند. آیا طبق احادیث موضوع و ساختگی که عبدالحسین در حاشیه کتابش در ص 32 در مورد علی ذکر کرده است می‌توان گفت که علی دروغگو است؟!! احادیثی که شیعیان از علی و محمدبن علی و جعفربن محمد و دیگران در مورد تحریف قرآن روایت کرده‌اند چنان که نوری 1800 حدیث از ائمه برای اثبات تحریف قرآن روایت کرده است. و یا احادیثی را که در مورد مرتد شدن همه اصحاب روایت کرده‌اند مانند روایاتی که کشی و کلینی آورده‌اند، و یا دیگر احادیث دروغینی که به این ائمه اطهار نسبت داده می‌شود آیا درست است که ما این احادیث را ذکر کنیم و بگوییم که علی یا امام باقر یا امام صادق دروغگو هستند! اهل سنت چنین نکرده‌اند، و این کار اصلاً شیوة آنها نبوده است! و همچنین ما احادیثی که از میان امت فقط شیعه آن را روایت می‌کنند مانند اینکه می‌گویند امامت منصوص است و احادیث بداء و رجعت و متعه و غیره را به حساب خود شیعه گذاشته‌ایم و امام باقر و صادق و رضا و غیره را به دروغ متهم نکرده‌ایم، و بلکه کسانی را که از آنها روایت می‌کنند افرادی همانند زراره و ابی‌بصیر و هشام و شیطان طاق و دیگر وضع‌کنندگان حدیث و دروغ‌پردازان را متهم کرده‌ایم، وقتی قمی در تفسیرش می‌گوید که قرآن تحریف شده است ما خود قمی را متهم می‌کنیم که دروغ </w:t>
      </w:r>
      <w:r w:rsidRPr="007425D4">
        <w:rPr>
          <w:rFonts w:ascii="Times New Roman" w:hAnsi="Times New Roman" w:cs="B Lotus" w:hint="cs"/>
          <w:sz w:val="29"/>
          <w:szCs w:val="29"/>
          <w:rtl/>
          <w:lang w:bidi="fa-IR"/>
        </w:rPr>
        <w:t>می‌گوید و به ائمه دروغ نسبت می‌دهد، و همچنین در مورد شاگردش کلینی که آنچه را در الکافی روایت کرده صحیح می‌داند چنین کرده‌ایم و خود او را متهم کرده‌ایم که به امام صادق و باقر دروغ نسبت می‌دهد. الکشی در شرح حال مغیره بن سعید از یونس روایت می‌کند که گفت: عراق را گشتم و در آن تعدادی از یاران ابوجعفر</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را یافتم و دیدم که اصحاب ابوعبدالله</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زیادند از آنها حدیث شنیدم و کتاب‌هایشان را گرفتم و بعد از آن به امام رضا</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عرضه کردم او احادیث زیادی از آن را انکار کرد و گفت که اینها از سخنان ابی‌عبدالله</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نیستند و به من گفت: (اباالخطاب بر ابی‌عبدالله</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دروغ گفته است لعنت خدا بر ابی‌الخطاب و یاران او باد آنها تا به امروز این احادیث را در کتاب‌های شاگردان اباعبدالله</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جای می‌دهند پس اگر حدیثی بر خلاف قرآن از ما روایت شده به ما نسبت داده شد آن را قبول نکنید ...»</w:t>
      </w:r>
      <w:r w:rsidRPr="007425D4">
        <w:rPr>
          <w:rStyle w:val="a7"/>
          <w:rFonts w:cs="B Lotus"/>
          <w:sz w:val="29"/>
          <w:szCs w:val="29"/>
          <w:rtl/>
          <w:lang w:bidi="fa-IR"/>
        </w:rPr>
        <w:t>(</w:t>
      </w:r>
      <w:r w:rsidRPr="007425D4">
        <w:rPr>
          <w:rStyle w:val="a7"/>
          <w:rFonts w:cs="B Lotus"/>
          <w:sz w:val="29"/>
          <w:szCs w:val="29"/>
          <w:rtl/>
          <w:lang w:bidi="fa-IR"/>
        </w:rPr>
        <w:footnoteReference w:id="194"/>
      </w:r>
      <w:r w:rsidRPr="007425D4">
        <w:rPr>
          <w:rStyle w:val="a7"/>
          <w:rFonts w:cs="B Lotus"/>
          <w:sz w:val="29"/>
          <w:szCs w:val="29"/>
          <w:rtl/>
          <w:lang w:bidi="fa-IR"/>
        </w:rPr>
        <w:t>)</w:t>
      </w:r>
      <w:r w:rsidR="00305066" w:rsidRPr="007425D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7425D4">
        <w:rPr>
          <w:rFonts w:cs="B Lotus" w:hint="cs"/>
          <w:sz w:val="29"/>
          <w:szCs w:val="29"/>
          <w:rtl/>
          <w:lang w:bidi="fa-IR"/>
        </w:rPr>
        <w:t>ابوهریره نیز اینگونه بوده است، اگر افراد ضعیف و دروغگو و آنان که حدیث</w:t>
      </w:r>
      <w:r w:rsidRPr="00C13A01">
        <w:rPr>
          <w:rFonts w:cs="B Lotus" w:hint="cs"/>
          <w:sz w:val="29"/>
          <w:szCs w:val="29"/>
          <w:rtl/>
          <w:lang w:bidi="fa-IR"/>
        </w:rPr>
        <w:t xml:space="preserve"> جعل می‌کرده‌اند بعد از او احادیثی به او نسبت داده‌اند ابوهریره چه گناهی کرده است؟ آیا مگر مسیلمه کذاب به دروغ ادعای پیامبری نکرد و آیا حارث اعور کذاب</w:t>
      </w:r>
      <w:r>
        <w:rPr>
          <w:rStyle w:val="a7"/>
          <w:rFonts w:cs="B Lotus"/>
          <w:sz w:val="29"/>
          <w:szCs w:val="29"/>
          <w:rtl/>
          <w:lang w:bidi="fa-IR"/>
        </w:rPr>
        <w:t>(</w:t>
      </w:r>
      <w:r w:rsidRPr="00C13A01">
        <w:rPr>
          <w:rStyle w:val="a7"/>
          <w:rFonts w:cs="B Lotus"/>
          <w:sz w:val="29"/>
          <w:szCs w:val="29"/>
          <w:rtl/>
          <w:lang w:bidi="fa-IR"/>
        </w:rPr>
        <w:footnoteReference w:id="195"/>
      </w:r>
      <w:r>
        <w:rPr>
          <w:rStyle w:val="a7"/>
          <w:rFonts w:cs="B Lotus"/>
          <w:sz w:val="29"/>
          <w:szCs w:val="29"/>
          <w:rtl/>
          <w:lang w:bidi="fa-IR"/>
        </w:rPr>
        <w:t>)</w:t>
      </w:r>
      <w:r w:rsidRPr="00C13A01">
        <w:rPr>
          <w:rFonts w:cs="B Lotus" w:hint="cs"/>
          <w:sz w:val="29"/>
          <w:szCs w:val="29"/>
          <w:rtl/>
          <w:lang w:bidi="fa-IR"/>
        </w:rPr>
        <w:t xml:space="preserve"> به امام علی به دروغ چیزهایی نسبت نمی‌داد، و آیا عبدالله بن سبأ در مورد امیرالمؤمنین چیزهای دروغی نمی‌گفت و آیا مختار کذاب دروغ‌هایی به علی‌بن حسین نسبت نمی‌داد و آیا مغیره</w:t>
      </w:r>
      <w:r w:rsidR="007425D4">
        <w:rPr>
          <w:rFonts w:cs="B Lotus" w:hint="cs"/>
          <w:sz w:val="29"/>
          <w:szCs w:val="29"/>
          <w:rtl/>
          <w:lang w:bidi="fa-IR"/>
        </w:rPr>
        <w:t xml:space="preserve"> </w:t>
      </w:r>
      <w:r w:rsidRPr="00C13A01">
        <w:rPr>
          <w:rFonts w:cs="B Lotus" w:hint="cs"/>
          <w:sz w:val="29"/>
          <w:szCs w:val="29"/>
          <w:rtl/>
          <w:lang w:bidi="fa-IR"/>
        </w:rPr>
        <w:t xml:space="preserve">‌بن سعید به امام باقر دروغ نسبت نمی‌داد و ابی‌الخطاب دروغ به جعفر صادق نسبت نمی‌داد ... همه اینها گرفتار چنین افرادی بوده‌اند و همچنین دروغگویانی به ابوهریره نیز دروغ نسبت داده‌اند.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الکشی از عبدالله‌بن سنان روایت می‌کند که گفت</w:t>
      </w:r>
      <w:r>
        <w:rPr>
          <w:rFonts w:cs="B Lotus" w:hint="cs"/>
          <w:sz w:val="29"/>
          <w:szCs w:val="29"/>
          <w:rtl/>
          <w:lang w:bidi="fa-IR"/>
        </w:rPr>
        <w:t xml:space="preserve">: </w:t>
      </w:r>
      <w:r w:rsidRPr="00C13A01">
        <w:rPr>
          <w:rFonts w:cs="B Lotus" w:hint="cs"/>
          <w:sz w:val="29"/>
          <w:szCs w:val="29"/>
          <w:rtl/>
          <w:lang w:bidi="fa-IR"/>
        </w:rPr>
        <w:t>ما اهل بیت صادق و راستگو هستیم و همیشه دروغگویی خواهد بود که به ما دروغ نسبت می‌دهد و با این کار سخن راست ما را نزد مردم از ارزش ساقط می‌کند، پیامبر خدا</w:t>
      </w:r>
      <w:r w:rsidR="007425D4">
        <w:rPr>
          <w:rFonts w:cs="B Lotus" w:hint="cs"/>
          <w:sz w:val="29"/>
          <w:szCs w:val="29"/>
          <w:rtl/>
          <w:lang w:bidi="fa-IR"/>
        </w:rPr>
        <w:t xml:space="preserve"> </w:t>
      </w:r>
      <w:r w:rsidR="007425D4" w:rsidRPr="007425D4">
        <w:rPr>
          <w:rFonts w:cs="CTraditional Arabic" w:hint="cs"/>
          <w:sz w:val="28"/>
          <w:szCs w:val="28"/>
          <w:rtl/>
          <w:lang w:bidi="fa-IR"/>
        </w:rPr>
        <w:t>ص</w:t>
      </w:r>
      <w:r w:rsidRPr="00C13A01">
        <w:rPr>
          <w:rFonts w:cs="B Lotus" w:hint="cs"/>
          <w:sz w:val="29"/>
          <w:szCs w:val="29"/>
          <w:rtl/>
          <w:lang w:bidi="fa-IR"/>
        </w:rPr>
        <w:t xml:space="preserve"> از همه مردم راستگوترین انسان بود و عبدالله‌بن سبأ به او دروغ نسبت می‌داد تا مردم سخنان راست او را تکذیب کنند و ابن سبأ به خدا دروغ نسبت می‌داد</w:t>
      </w:r>
      <w:r>
        <w:rPr>
          <w:rStyle w:val="a7"/>
          <w:rFonts w:cs="B Lotus"/>
          <w:sz w:val="29"/>
          <w:szCs w:val="29"/>
          <w:rtl/>
          <w:lang w:bidi="fa-IR"/>
        </w:rPr>
        <w:t>(</w:t>
      </w:r>
      <w:r w:rsidRPr="00C13A01">
        <w:rPr>
          <w:rStyle w:val="a7"/>
          <w:rFonts w:cs="B Lotus"/>
          <w:sz w:val="29"/>
          <w:szCs w:val="29"/>
          <w:rtl/>
          <w:lang w:bidi="fa-IR"/>
        </w:rPr>
        <w:footnoteReference w:id="196"/>
      </w:r>
      <w:r>
        <w:rPr>
          <w:rStyle w:val="a7"/>
          <w:rFonts w:cs="B Lotus"/>
          <w:sz w:val="29"/>
          <w:szCs w:val="29"/>
          <w:rtl/>
          <w:lang w:bidi="fa-IR"/>
        </w:rPr>
        <w:t>)</w:t>
      </w:r>
      <w:r w:rsidR="007425D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الکشی از حبیب خثعمی و او از ابی‌عبدالله روایت می‌کند که گفت</w:t>
      </w:r>
      <w:r>
        <w:rPr>
          <w:rFonts w:cs="B Lotus" w:hint="cs"/>
          <w:sz w:val="29"/>
          <w:szCs w:val="29"/>
          <w:rtl/>
          <w:lang w:bidi="fa-IR"/>
        </w:rPr>
        <w:t xml:space="preserve">: </w:t>
      </w:r>
      <w:r w:rsidRPr="00C13A01">
        <w:rPr>
          <w:rFonts w:cs="B Lotus" w:hint="cs"/>
          <w:sz w:val="29"/>
          <w:szCs w:val="29"/>
          <w:rtl/>
          <w:lang w:bidi="fa-IR"/>
        </w:rPr>
        <w:t xml:space="preserve">دروغگویی بود که دروغ به حسن نسبت می‌داد و او نامش را نبرده است، و دروغگویی بود که به حسین دروغ نسبت می‌داد، و مختار به علی ‌بن حسین دروغ نسبت می‌داد و مغیره‌بن سعید سخنان دروغینی را به پدرم نسبت </w:t>
      </w:r>
      <w:r w:rsidR="00EC34EF">
        <w:rPr>
          <w:rFonts w:cs="B Lotus" w:hint="cs"/>
          <w:sz w:val="29"/>
          <w:szCs w:val="29"/>
          <w:rtl/>
          <w:lang w:bidi="fa-IR"/>
        </w:rPr>
        <w:t>می‌داد</w:t>
      </w:r>
      <w:r>
        <w:rPr>
          <w:rStyle w:val="a7"/>
          <w:rFonts w:cs="B Lotus"/>
          <w:sz w:val="29"/>
          <w:szCs w:val="29"/>
          <w:rtl/>
          <w:lang w:bidi="fa-IR"/>
        </w:rPr>
        <w:t>(</w:t>
      </w:r>
      <w:r w:rsidRPr="00C13A01">
        <w:rPr>
          <w:rStyle w:val="a7"/>
          <w:rFonts w:cs="B Lotus"/>
          <w:sz w:val="29"/>
          <w:szCs w:val="29"/>
          <w:rtl/>
          <w:lang w:bidi="fa-IR"/>
        </w:rPr>
        <w:footnoteReference w:id="197"/>
      </w:r>
      <w:r>
        <w:rPr>
          <w:rStyle w:val="a7"/>
          <w:rFonts w:cs="B Lotus"/>
          <w:sz w:val="29"/>
          <w:szCs w:val="29"/>
          <w:rtl/>
          <w:lang w:bidi="fa-IR"/>
        </w:rPr>
        <w:t>)</w:t>
      </w:r>
      <w:r w:rsidR="00EC34EF">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چنین به نظر می‌آید که از گذشته و در قدیم به ابوهریره دروغ نسبت داده می‌شده است، ابن عدی روایت می‌کند که عبدالرحمن بن هرمز اعرج و اباصالح گفتند: هر کس از ابوهریره حدیث روایت کرده ما می‌دانیم که دروغگوست یا راستگوست</w:t>
      </w:r>
      <w:r>
        <w:rPr>
          <w:rStyle w:val="a7"/>
          <w:rFonts w:cs="B Lotus"/>
          <w:sz w:val="29"/>
          <w:szCs w:val="29"/>
          <w:rtl/>
          <w:lang w:bidi="fa-IR"/>
        </w:rPr>
        <w:t>(</w:t>
      </w:r>
      <w:r w:rsidRPr="00C13A01">
        <w:rPr>
          <w:rStyle w:val="a7"/>
          <w:rFonts w:cs="B Lotus"/>
          <w:sz w:val="29"/>
          <w:szCs w:val="29"/>
          <w:rtl/>
          <w:lang w:bidi="fa-IR"/>
        </w:rPr>
        <w:footnoteReference w:id="198"/>
      </w:r>
      <w:r>
        <w:rPr>
          <w:rStyle w:val="a7"/>
          <w:rFonts w:cs="B Lotus"/>
          <w:sz w:val="29"/>
          <w:szCs w:val="29"/>
          <w:rtl/>
          <w:lang w:bidi="fa-IR"/>
        </w:rPr>
        <w:t>)</w:t>
      </w:r>
      <w:r w:rsidRPr="00C13A01">
        <w:rPr>
          <w:rFonts w:cs="B Lotus" w:hint="cs"/>
          <w:sz w:val="29"/>
          <w:szCs w:val="29"/>
          <w:rtl/>
          <w:lang w:bidi="fa-IR"/>
        </w:rPr>
        <w:t>. یعنی آنها از آن جا که کاملاً از احادیث ابوهریره آگاهی داشته‌اند احادیثی را که ابوهریره روایت نکرده و به او نسبت داده می‌شود را می‌دانند، چون همه کسانی که از ابوهریره روایت می‌کنند ثقه نیستند</w:t>
      </w:r>
      <w:r w:rsidR="0050637F">
        <w:rPr>
          <w:rFonts w:cs="B Lotus" w:hint="cs"/>
          <w:sz w:val="29"/>
          <w:szCs w:val="29"/>
          <w:rtl/>
          <w:lang w:bidi="fa-IR"/>
        </w:rPr>
        <w:t xml:space="preserve"> -</w:t>
      </w:r>
      <w:r w:rsidRPr="00C13A01">
        <w:rPr>
          <w:rFonts w:cs="B Lotus" w:hint="cs"/>
          <w:sz w:val="29"/>
          <w:szCs w:val="29"/>
          <w:rtl/>
          <w:lang w:bidi="fa-IR"/>
        </w:rPr>
        <w:t xml:space="preserve"> گرچه خیلی کم افراد غیر ثقه در آنها یافت می‌شود</w:t>
      </w:r>
      <w:r w:rsidR="0050637F">
        <w:rPr>
          <w:rFonts w:cs="B Lotus" w:hint="cs"/>
          <w:sz w:val="29"/>
          <w:szCs w:val="29"/>
          <w:rtl/>
          <w:lang w:bidi="fa-IR"/>
        </w:rPr>
        <w:t xml:space="preserve"> -</w:t>
      </w:r>
      <w:r w:rsidRPr="00C13A01">
        <w:rPr>
          <w:rFonts w:cs="B Lotus" w:hint="cs"/>
          <w:sz w:val="29"/>
          <w:szCs w:val="29"/>
          <w:rtl/>
          <w:lang w:bidi="fa-IR"/>
        </w:rPr>
        <w:t xml:space="preserve"> و بلکه در میان آنها افرادی ضعیف یا جعل</w:t>
      </w:r>
      <w:r w:rsidR="0050637F" w:rsidRPr="007425D4">
        <w:rPr>
          <w:rFonts w:ascii="Times New Roman" w:hAnsi="Times New Roman" w:cs="B Lotus" w:hint="cs"/>
          <w:sz w:val="29"/>
          <w:szCs w:val="29"/>
          <w:rtl/>
          <w:lang w:bidi="fa-IR"/>
        </w:rPr>
        <w:t>‌</w:t>
      </w:r>
      <w:r w:rsidRPr="00C13A01">
        <w:rPr>
          <w:rFonts w:cs="B Lotus" w:hint="cs"/>
          <w:sz w:val="29"/>
          <w:szCs w:val="29"/>
          <w:rtl/>
          <w:lang w:bidi="fa-IR"/>
        </w:rPr>
        <w:t>کننده، حدیث چون میناء مولای عبدالرحمن بن عوف یافت می</w:t>
      </w:r>
      <w:r w:rsidR="0050637F" w:rsidRPr="007425D4">
        <w:rPr>
          <w:rFonts w:ascii="Times New Roman" w:hAnsi="Times New Roman" w:cs="B Lotus" w:hint="cs"/>
          <w:sz w:val="29"/>
          <w:szCs w:val="29"/>
          <w:rtl/>
          <w:lang w:bidi="fa-IR"/>
        </w:rPr>
        <w:t>‌</w:t>
      </w:r>
      <w:r w:rsidRPr="00C13A01">
        <w:rPr>
          <w:rFonts w:cs="B Lotus" w:hint="cs"/>
          <w:sz w:val="29"/>
          <w:szCs w:val="29"/>
          <w:rtl/>
          <w:lang w:bidi="fa-IR"/>
        </w:rPr>
        <w:t>شود، میناء از عثمان و علی و ابوهریره</w:t>
      </w:r>
      <w:r w:rsidR="0050637F">
        <w:rPr>
          <w:rFonts w:cs="B Lotus" w:hint="cs"/>
          <w:sz w:val="29"/>
          <w:szCs w:val="29"/>
          <w:rtl/>
          <w:lang w:bidi="fa-IR"/>
        </w:rPr>
        <w:t xml:space="preserve"> </w:t>
      </w:r>
      <w:r w:rsidR="0050637F" w:rsidRPr="0050637F">
        <w:rPr>
          <w:rFonts w:cs="CTraditional Arabic" w:hint="cs"/>
          <w:sz w:val="28"/>
          <w:szCs w:val="28"/>
          <w:rtl/>
          <w:lang w:bidi="fa-IR"/>
        </w:rPr>
        <w:t>ن</w:t>
      </w:r>
      <w:r w:rsidRPr="00C13A01">
        <w:rPr>
          <w:rFonts w:cs="B Lotus" w:hint="cs"/>
          <w:sz w:val="29"/>
          <w:szCs w:val="29"/>
          <w:rtl/>
          <w:lang w:bidi="fa-IR"/>
        </w:rPr>
        <w:t xml:space="preserve"> و دیگران حدیث روایت می‌کرد و دروغ می‌گفت چنان که ابوحاتم گفته است</w:t>
      </w:r>
      <w:r>
        <w:rPr>
          <w:rStyle w:val="a7"/>
          <w:rFonts w:cs="B Lotus"/>
          <w:sz w:val="29"/>
          <w:szCs w:val="29"/>
          <w:rtl/>
          <w:lang w:bidi="fa-IR"/>
        </w:rPr>
        <w:t>(</w:t>
      </w:r>
      <w:r w:rsidRPr="00C13A01">
        <w:rPr>
          <w:rStyle w:val="a7"/>
          <w:rFonts w:cs="B Lotus"/>
          <w:sz w:val="29"/>
          <w:szCs w:val="29"/>
          <w:rtl/>
          <w:lang w:bidi="fa-IR"/>
        </w:rPr>
        <w:footnoteReference w:id="199"/>
      </w:r>
      <w:r>
        <w:rPr>
          <w:rStyle w:val="a7"/>
          <w:rFonts w:cs="B Lotus"/>
          <w:sz w:val="29"/>
          <w:szCs w:val="29"/>
          <w:rtl/>
          <w:lang w:bidi="fa-IR"/>
        </w:rPr>
        <w:t>)</w:t>
      </w:r>
      <w:r w:rsidRPr="00C13A01">
        <w:rPr>
          <w:rFonts w:cs="B Lotus" w:hint="cs"/>
          <w:sz w:val="29"/>
          <w:szCs w:val="29"/>
          <w:rtl/>
          <w:lang w:bidi="fa-IR"/>
        </w:rPr>
        <w:t>. و همچنین یزیدبن سفیان ابوالمهزم همراه و شاگرد ابوهریره که اهل علم او را ضعیف قرار داده‌اند، او از اهل بصره شمرده می‌شود و به کینه‌اش بیشتر معروف است. و گفته‌اند که اسمش عبدالرحمن بن سفیان است. شعبه از او روایت کرد و سپس روایت کردن از او را ترک گفت، و حسین المعلم و عبدالوارث و گروهی دیگر از او روایت کرده</w:t>
      </w:r>
      <w:r w:rsidRPr="00C13A01">
        <w:rPr>
          <w:rFonts w:cs="B Lotus" w:hint="eastAsia"/>
          <w:sz w:val="29"/>
          <w:szCs w:val="29"/>
          <w:rtl/>
          <w:lang w:bidi="fa-IR"/>
        </w:rPr>
        <w:t xml:space="preserve">‌اند. </w:t>
      </w:r>
      <w:r w:rsidRPr="00C13A01">
        <w:rPr>
          <w:rFonts w:cs="B Lotus" w:hint="cs"/>
          <w:sz w:val="29"/>
          <w:szCs w:val="29"/>
          <w:rtl/>
          <w:lang w:bidi="fa-IR"/>
        </w:rPr>
        <w:t>و ابن معین او را ضعیف قرار داده و نسائی گفته متروک است. مسلم بن ابراهیم می‌گوید</w:t>
      </w:r>
      <w:r>
        <w:rPr>
          <w:rFonts w:cs="B Lotus" w:hint="cs"/>
          <w:sz w:val="29"/>
          <w:szCs w:val="29"/>
          <w:rtl/>
          <w:lang w:bidi="fa-IR"/>
        </w:rPr>
        <w:t xml:space="preserve">: </w:t>
      </w:r>
      <w:r w:rsidRPr="00C13A01">
        <w:rPr>
          <w:rFonts w:cs="B Lotus" w:hint="cs"/>
          <w:sz w:val="29"/>
          <w:szCs w:val="29"/>
          <w:rtl/>
          <w:lang w:bidi="fa-IR"/>
        </w:rPr>
        <w:t>از شعبه شنیدم که می‌گفت</w:t>
      </w:r>
      <w:r>
        <w:rPr>
          <w:rFonts w:cs="B Lotus" w:hint="cs"/>
          <w:sz w:val="29"/>
          <w:szCs w:val="29"/>
          <w:rtl/>
          <w:lang w:bidi="fa-IR"/>
        </w:rPr>
        <w:t xml:space="preserve">: </w:t>
      </w:r>
      <w:r w:rsidRPr="00C13A01">
        <w:rPr>
          <w:rFonts w:cs="B Lotus" w:hint="cs"/>
          <w:sz w:val="29"/>
          <w:szCs w:val="29"/>
          <w:rtl/>
          <w:lang w:bidi="fa-IR"/>
        </w:rPr>
        <w:t xml:space="preserve">ابوالمهزم در مسجد ثابت افتاده بود و اگر انسانی به او یک فلس (واحد پول) می‌داد هفتاد حدیث برایش می‌گفت.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rPr>
      </w:pPr>
      <w:r w:rsidRPr="00C13A01">
        <w:rPr>
          <w:rFonts w:cs="B Lotus" w:hint="cs"/>
          <w:sz w:val="29"/>
          <w:szCs w:val="29"/>
          <w:rtl/>
          <w:lang w:bidi="fa-IR"/>
        </w:rPr>
        <w:t>و مسلم می‌گوید از شعبه شنیدم که می‌گفت</w:t>
      </w:r>
      <w:r>
        <w:rPr>
          <w:rFonts w:cs="B Lotus" w:hint="cs"/>
          <w:sz w:val="29"/>
          <w:szCs w:val="29"/>
          <w:rtl/>
          <w:lang w:bidi="fa-IR"/>
        </w:rPr>
        <w:t xml:space="preserve">: </w:t>
      </w:r>
      <w:r w:rsidRPr="00C13A01">
        <w:rPr>
          <w:rFonts w:cs="B Lotus" w:hint="cs"/>
          <w:sz w:val="29"/>
          <w:szCs w:val="29"/>
          <w:rtl/>
          <w:lang w:bidi="fa-IR"/>
        </w:rPr>
        <w:t>ابوالمهزم را دیدم که اگر یک درهم به او می‌دادند یک حدیث وضع می‌کرد, سپس گفت</w:t>
      </w:r>
      <w:r>
        <w:rPr>
          <w:rFonts w:cs="B Lotus" w:hint="cs"/>
          <w:sz w:val="29"/>
          <w:szCs w:val="29"/>
          <w:rtl/>
          <w:lang w:bidi="fa-IR"/>
        </w:rPr>
        <w:t xml:space="preserve">: </w:t>
      </w:r>
      <w:r w:rsidRPr="00C13A01">
        <w:rPr>
          <w:rFonts w:cs="B Lotus" w:hint="cs"/>
          <w:sz w:val="29"/>
          <w:szCs w:val="29"/>
          <w:rtl/>
          <w:lang w:bidi="fa-IR"/>
        </w:rPr>
        <w:t>بیشتر آنچه از او روایت شده درست نیست، و نمونه‌ای از احادیث جعلی او که به ابوهریره نسبت داده است را بیان کرده است. و این فرد در عصر تابعین بود نه در میان نسل</w:t>
      </w:r>
      <w:r w:rsidR="0050637F" w:rsidRPr="007425D4">
        <w:rPr>
          <w:rFonts w:ascii="Times New Roman" w:hAnsi="Times New Roman" w:cs="B Lotus" w:hint="cs"/>
          <w:sz w:val="29"/>
          <w:szCs w:val="29"/>
          <w:rtl/>
          <w:lang w:bidi="fa-IR"/>
        </w:rPr>
        <w:t>‌</w:t>
      </w:r>
      <w:r w:rsidRPr="00C13A01">
        <w:rPr>
          <w:rFonts w:cs="B Lotus" w:hint="cs"/>
          <w:sz w:val="29"/>
          <w:szCs w:val="29"/>
          <w:rtl/>
          <w:lang w:bidi="fa-IR"/>
        </w:rPr>
        <w:t>های بع</w:t>
      </w:r>
      <w:r w:rsidRPr="00C13A01">
        <w:rPr>
          <w:rFonts w:cs="B Lotus" w:hint="cs"/>
          <w:sz w:val="29"/>
          <w:szCs w:val="29"/>
          <w:rtl/>
        </w:rPr>
        <w:t>د از تابعين</w:t>
      </w:r>
      <w:r>
        <w:rPr>
          <w:rStyle w:val="a7"/>
          <w:rFonts w:cs="B Lotus"/>
          <w:sz w:val="29"/>
          <w:szCs w:val="29"/>
          <w:rtl/>
          <w:lang w:bidi="fa-IR"/>
        </w:rPr>
        <w:t>(</w:t>
      </w:r>
      <w:r w:rsidRPr="00C13A01">
        <w:rPr>
          <w:rStyle w:val="a7"/>
          <w:rFonts w:cs="B Lotus"/>
          <w:sz w:val="29"/>
          <w:szCs w:val="29"/>
          <w:rtl/>
          <w:lang w:bidi="fa-IR"/>
        </w:rPr>
        <w:footnoteReference w:id="200"/>
      </w:r>
      <w:r>
        <w:rPr>
          <w:rStyle w:val="a7"/>
          <w:rFonts w:cs="B Lotus"/>
          <w:sz w:val="29"/>
          <w:szCs w:val="29"/>
          <w:rtl/>
          <w:lang w:bidi="fa-IR"/>
        </w:rPr>
        <w:t>)</w:t>
      </w:r>
      <w:r w:rsidR="0050637F">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هر کس «میزان الاعتدال فی نقد الرجال» حافظ ذهبی را مطالعه کند نام‌های زیادی می‌بیند که حدیث جعل کرده و به ابوهریره نسبت داده‌اند، و نمونه‌ای از احادیث ساختگی آنها را خواهد دید، و همچنین اسم افرادی برده شده که علما به صراحت آنها را دروغگو ندانسته‌اند اما به ضعف آنها اجماع نموده‌اند و چنین کسانی احادیث نادرستی را به ابوهریره نسبت می‌دهند. </w:t>
      </w:r>
    </w:p>
    <w:p w:rsidR="00FD68DE" w:rsidRPr="00C13A01" w:rsidRDefault="00FD68DE" w:rsidP="003A27D2">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عبدالمنعم صالح در کتابش «دفاع عن ابی‌هریره» می‌گوید</w:t>
      </w:r>
      <w:r>
        <w:rPr>
          <w:rFonts w:cs="B Lotus" w:hint="cs"/>
          <w:sz w:val="29"/>
          <w:szCs w:val="29"/>
          <w:rtl/>
          <w:lang w:bidi="fa-IR"/>
        </w:rPr>
        <w:t xml:space="preserve">: </w:t>
      </w:r>
      <w:r w:rsidRPr="00C13A01">
        <w:rPr>
          <w:rFonts w:cs="B Lotus" w:hint="cs"/>
          <w:sz w:val="29"/>
          <w:szCs w:val="29"/>
          <w:rtl/>
          <w:lang w:bidi="fa-IR"/>
        </w:rPr>
        <w:t>چنان که در فصل گذشته شماری از اسانید معتبر به ابوهریره را ذکر کردم شما بوسیله آن می‌توانید به بسیاری از احادیث صحیحی که از ابوهریره روایت شده پی ببرید، و دوست دارم در اینجا تعدادی از دروغگویان و کسانی که بر ضعف آنها اجماع شده را نام ببرم تا به احادیث ضعیفی که به ابوهریره نسبت داده می‌شود پی ببری و وقتی اسم یکی از این افراد را در سند حدیث مشاهده کنی بلافاصله متوجه ضعف حدیث خواهی شد، چون من این اسامی را طبق ترتیب خود ذهبی بر اساس حروف الفبا ترتیب داده‌ام، و به اضافه این اگر شما به میزان مراجعه کنید می‌بینید که در مقابل اسم هر یک از این افرا</w:t>
      </w:r>
      <w:r w:rsidRPr="00C13A01">
        <w:rPr>
          <w:rFonts w:cs="B Lotus" w:hint="cs"/>
          <w:sz w:val="29"/>
          <w:szCs w:val="29"/>
          <w:rtl/>
        </w:rPr>
        <w:t>د</w:t>
      </w:r>
      <w:r w:rsidRPr="00C13A01">
        <w:rPr>
          <w:rFonts w:cs="B Lotus" w:hint="cs"/>
          <w:sz w:val="29"/>
          <w:szCs w:val="29"/>
          <w:rtl/>
          <w:lang w:bidi="fa-IR"/>
        </w:rPr>
        <w:t xml:space="preserve"> نمونه‌هایی از احادیث منکر و موضوعی که به ابوهریره نسبت داده شده‌اند بیان شده است. اما آن دسته از راویان که ناقدان بر ضعف آنها اجماع نکرده‌اند و از ابوهریره روایت‌های منکر و نادرستی کرده‌اند و ضعیف و منکر بودن حدیث آنها روشن است اما هیچ کس به دروغگو بودنشان تصریح نکرده است، بسیاری از چنین کسانی را نیز ذهبی در المیزان نام برده است، که اینجا نمی‌توان آنها را نام برد، همچنین ذهبی افرادی را که هزاران حدیث را جعل کرد‌ه‌اند نام برده است، و در بیان نمونه‌هایی از این قبیل روایت‌ها و راویان روایت‌هایی را که به ابوهریره نسبت داده شده است را بیان نکرده است. </w:t>
      </w:r>
    </w:p>
    <w:p w:rsidR="00FD68DE" w:rsidRPr="00C13A01" w:rsidRDefault="00FD68DE" w:rsidP="003A27D2">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اینگونه شما مهم‌ترین سندهای معتبر و مهم‌ترین سندهای ضعیفی که از طریق آن از ابوهریره روایت شده است را می‌دانی، و این کمک خوبی است برای خواننده در جهت تشخیص آنچه در کتاب‌های مخالفان آمده است</w:t>
      </w:r>
      <w:r>
        <w:rPr>
          <w:rStyle w:val="a7"/>
          <w:rFonts w:cs="B Lotus"/>
          <w:sz w:val="29"/>
          <w:szCs w:val="29"/>
          <w:rtl/>
          <w:lang w:bidi="fa-IR"/>
        </w:rPr>
        <w:t>(</w:t>
      </w:r>
      <w:r w:rsidRPr="00C13A01">
        <w:rPr>
          <w:rStyle w:val="a7"/>
          <w:rFonts w:cs="B Lotus"/>
          <w:sz w:val="29"/>
          <w:szCs w:val="29"/>
          <w:rtl/>
          <w:lang w:bidi="fa-IR"/>
        </w:rPr>
        <w:footnoteReference w:id="201"/>
      </w:r>
      <w:r>
        <w:rPr>
          <w:rStyle w:val="a7"/>
          <w:rFonts w:cs="B Lotus"/>
          <w:sz w:val="29"/>
          <w:szCs w:val="29"/>
          <w:rtl/>
          <w:lang w:bidi="fa-IR"/>
        </w:rPr>
        <w:t>)</w:t>
      </w:r>
      <w:r w:rsidR="00F15D0C">
        <w:rPr>
          <w:rFonts w:cs="B Lotus" w:hint="cs"/>
          <w:sz w:val="29"/>
          <w:szCs w:val="29"/>
          <w:rtl/>
          <w:lang w:bidi="fa-IR"/>
        </w:rPr>
        <w:t>.</w:t>
      </w:r>
    </w:p>
    <w:p w:rsidR="00FD68DE" w:rsidRPr="00C13A01" w:rsidRDefault="00FD68DE" w:rsidP="003A27D2">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استاد عبدالمنعم نام‌های دروغگویان را در حدود چهار صفحه بیان کرده است و آنها (155) نفر هستند که از مهم‌ترین افراد ضعف به شمار می‌روند که احادیث ضعیفی را به ابوهریره نسبت داده‌اند</w:t>
      </w:r>
      <w:r>
        <w:rPr>
          <w:rStyle w:val="a7"/>
          <w:rFonts w:cs="B Lotus"/>
          <w:sz w:val="29"/>
          <w:szCs w:val="29"/>
          <w:rtl/>
          <w:lang w:bidi="fa-IR"/>
        </w:rPr>
        <w:t>(</w:t>
      </w:r>
      <w:r w:rsidRPr="00C13A01">
        <w:rPr>
          <w:rStyle w:val="a7"/>
          <w:rFonts w:cs="B Lotus"/>
          <w:sz w:val="29"/>
          <w:szCs w:val="29"/>
          <w:rtl/>
          <w:lang w:bidi="fa-IR"/>
        </w:rPr>
        <w:footnoteReference w:id="202"/>
      </w:r>
      <w:r>
        <w:rPr>
          <w:rStyle w:val="a7"/>
          <w:rFonts w:cs="B Lotus"/>
          <w:sz w:val="29"/>
          <w:szCs w:val="29"/>
          <w:rtl/>
          <w:lang w:bidi="fa-IR"/>
        </w:rPr>
        <w:t>)</w:t>
      </w:r>
      <w:r w:rsidR="00F15D0C">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این فصل را با این ادعای عبدالحسین که می‌گوید هر وقت حدیث موضوع و ساختگی باشد پس جعل</w:t>
      </w:r>
      <w:r w:rsidR="00A07747" w:rsidRPr="007425D4">
        <w:rPr>
          <w:rFonts w:ascii="Times New Roman" w:hAnsi="Times New Roman" w:cs="B Lotus" w:hint="cs"/>
          <w:sz w:val="29"/>
          <w:szCs w:val="29"/>
          <w:rtl/>
          <w:lang w:bidi="fa-IR"/>
        </w:rPr>
        <w:t>‌</w:t>
      </w:r>
      <w:r w:rsidRPr="00C13A01">
        <w:rPr>
          <w:rFonts w:cs="B Lotus" w:hint="cs"/>
          <w:sz w:val="29"/>
          <w:szCs w:val="29"/>
          <w:rtl/>
          <w:lang w:bidi="fa-IR"/>
        </w:rPr>
        <w:t xml:space="preserve">کننده و سازندة آن کسی است که حدیث از او روایت شده است باید گفت که عبدالحسین دچار توهم شده و این ادعای او جهل مرکب است. مشکل در کسانی است که حدیث را از صحابی روایت می‌کنند، و اگر این طور باشد که عبدالحسین می‌گوید باید اغلب اصحاب زیر سؤال برده شوند و مورد انتقاد قرار گیرند و تنها ابوهریره نخواهد بود بلکه امام علی و حسن و حسین که عبدالحسین می‌گوید اوصیا هستند هم مورد اعتراض قرار خواهند گرفت. و اینک این فصل را با مثالی از کتاب‌های رجال شیعه و اعتراف عبدالحسین به این شیوه به پایان می‌رسانیم.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علامه شیعه حلی که از علمای جرح و تعدیل آنهاست در شرح حال فردی می‌گوید</w:t>
      </w:r>
      <w:r>
        <w:rPr>
          <w:rFonts w:cs="B Lotus" w:hint="cs"/>
          <w:sz w:val="29"/>
          <w:szCs w:val="29"/>
          <w:rtl/>
          <w:lang w:bidi="fa-IR"/>
        </w:rPr>
        <w:t xml:space="preserve">: </w:t>
      </w:r>
      <w:r w:rsidRPr="00C13A01">
        <w:rPr>
          <w:rFonts w:cs="B Lotus" w:hint="cs"/>
          <w:sz w:val="29"/>
          <w:szCs w:val="29"/>
          <w:rtl/>
          <w:lang w:bidi="fa-IR"/>
        </w:rPr>
        <w:t>حسن بن محمدبن یحیی بن حسن بن جعفر بن عبدالله بن حسین بن علی‌بن حسین بن علی‌بن ابیطالب</w:t>
      </w:r>
      <w:r w:rsidR="00A07747">
        <w:rPr>
          <w:rFonts w:cs="B Lotus" w:hint="cs"/>
          <w:sz w:val="29"/>
          <w:szCs w:val="29"/>
          <w:rtl/>
          <w:lang w:bidi="fa-IR"/>
        </w:rPr>
        <w:t xml:space="preserve"> </w:t>
      </w:r>
      <w:r w:rsidR="00A07747" w:rsidRPr="00A07747">
        <w:rPr>
          <w:rFonts w:cs="CTraditional Arabic" w:hint="cs"/>
          <w:sz w:val="28"/>
          <w:szCs w:val="28"/>
          <w:rtl/>
          <w:lang w:bidi="fa-IR"/>
        </w:rPr>
        <w:t>؛</w:t>
      </w:r>
      <w:r>
        <w:rPr>
          <w:rFonts w:cs="B Lotus" w:hint="cs"/>
          <w:sz w:val="29"/>
          <w:szCs w:val="29"/>
          <w:rtl/>
          <w:lang w:bidi="fa-IR"/>
        </w:rPr>
        <w:t xml:space="preserve">: </w:t>
      </w:r>
      <w:r w:rsidRPr="00C13A01">
        <w:rPr>
          <w:rFonts w:cs="B Lotus" w:hint="cs"/>
          <w:sz w:val="29"/>
          <w:szCs w:val="29"/>
          <w:rtl/>
          <w:lang w:bidi="fa-IR"/>
        </w:rPr>
        <w:t xml:space="preserve">ابومحمد معروف به ابن اخ طاهر است از جدش یحیی بن حسن و غیره حدیث روایت کرده است، و از افراد ناشناخته احادیث منکری روایت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نجاشی می‌گوید</w:t>
      </w:r>
      <w:r>
        <w:rPr>
          <w:rFonts w:cs="B Lotus" w:hint="cs"/>
          <w:sz w:val="29"/>
          <w:szCs w:val="29"/>
          <w:rtl/>
          <w:lang w:bidi="fa-IR"/>
        </w:rPr>
        <w:t xml:space="preserve">: </w:t>
      </w:r>
      <w:r w:rsidRPr="00C13A01">
        <w:rPr>
          <w:rFonts w:cs="B Lotus" w:hint="cs"/>
          <w:sz w:val="29"/>
          <w:szCs w:val="29"/>
          <w:rtl/>
          <w:lang w:bidi="fa-IR"/>
        </w:rPr>
        <w:t>اصحاب ما او را ضعیف قرار می‌دادند. و ابن غضایری می‌گوید</w:t>
      </w:r>
      <w:r>
        <w:rPr>
          <w:rFonts w:cs="B Lotus" w:hint="cs"/>
          <w:sz w:val="29"/>
          <w:szCs w:val="29"/>
          <w:rtl/>
          <w:lang w:bidi="fa-IR"/>
        </w:rPr>
        <w:t xml:space="preserve">: </w:t>
      </w:r>
      <w:r w:rsidRPr="00C13A01">
        <w:rPr>
          <w:rFonts w:cs="B Lotus" w:hint="cs"/>
          <w:sz w:val="29"/>
          <w:szCs w:val="29"/>
          <w:rtl/>
          <w:lang w:bidi="fa-IR"/>
        </w:rPr>
        <w:t>او دروغگو بود و آشکارا حدیث وضع می‌کرد و ادعا می‌کرد که آن را از افراد ناشناسی شنیده است، و او از افراد ناشناسی روایت می‌کرد، و روایت او به دل نمی‌چسبد ... و به نظر من بهتر است که در مورد روایت او توقف شود ...»</w:t>
      </w:r>
      <w:r>
        <w:rPr>
          <w:rStyle w:val="a7"/>
          <w:rFonts w:cs="B Lotus"/>
          <w:sz w:val="29"/>
          <w:szCs w:val="29"/>
          <w:rtl/>
          <w:lang w:bidi="fa-IR"/>
        </w:rPr>
        <w:t>(</w:t>
      </w:r>
      <w:r w:rsidRPr="00C13A01">
        <w:rPr>
          <w:rStyle w:val="a7"/>
          <w:rFonts w:cs="B Lotus"/>
          <w:sz w:val="29"/>
          <w:szCs w:val="29"/>
          <w:rtl/>
          <w:lang w:bidi="fa-IR"/>
        </w:rPr>
        <w:footnoteReference w:id="203"/>
      </w:r>
      <w:r>
        <w:rPr>
          <w:rStyle w:val="a7"/>
          <w:rFonts w:cs="B Lotus"/>
          <w:sz w:val="29"/>
          <w:szCs w:val="29"/>
          <w:rtl/>
          <w:lang w:bidi="fa-IR"/>
        </w:rPr>
        <w:t>)</w:t>
      </w:r>
      <w:r w:rsidR="00A07747">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اگر این فرد که فرزند پاکان است دروغ می‌گوید پس افراد شرور چگونه به ابوهریره دروغ نسب</w:t>
      </w:r>
      <w:r w:rsidR="00A07747">
        <w:rPr>
          <w:rFonts w:cs="B Lotus" w:hint="cs"/>
          <w:sz w:val="29"/>
          <w:szCs w:val="29"/>
          <w:rtl/>
          <w:lang w:bidi="fa-IR"/>
        </w:rPr>
        <w:t>ت نمی‌دهند</w:t>
      </w:r>
      <w:r>
        <w:rPr>
          <w:rStyle w:val="a7"/>
          <w:rFonts w:cs="B Lotus"/>
          <w:sz w:val="29"/>
          <w:szCs w:val="29"/>
          <w:rtl/>
          <w:lang w:bidi="fa-IR"/>
        </w:rPr>
        <w:t>(</w:t>
      </w:r>
      <w:r w:rsidRPr="00C13A01">
        <w:rPr>
          <w:rStyle w:val="a7"/>
          <w:rFonts w:cs="B Lotus"/>
          <w:sz w:val="29"/>
          <w:szCs w:val="29"/>
          <w:rtl/>
          <w:lang w:bidi="fa-IR"/>
        </w:rPr>
        <w:footnoteReference w:id="204"/>
      </w:r>
      <w:r>
        <w:rPr>
          <w:rStyle w:val="a7"/>
          <w:rFonts w:cs="B Lotus"/>
          <w:sz w:val="29"/>
          <w:szCs w:val="29"/>
          <w:rtl/>
          <w:lang w:bidi="fa-IR"/>
        </w:rPr>
        <w:t>)</w:t>
      </w:r>
      <w:r w:rsidR="00A07747">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کسی که به ابوهریره دروغ نسبت می‌دهد مانند کسی است که از فرزندان حسین است و حدیث جعل می‌کند و به اجداد پاک خود نسبت می‌دهد. </w:t>
      </w:r>
    </w:p>
    <w:p w:rsidR="00283DE5"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خود عبدالحسین در کتابش «الفصول» به هنگام دفاع از کسانی که معتقد به جسم بودن خدا بوده‌اند همچون هشام بن حکم و جوالیقی و شیطان طاق از همین شیوه کار گرفته است، او می‌گوید</w:t>
      </w:r>
      <w:r>
        <w:rPr>
          <w:rFonts w:cs="B Lotus" w:hint="cs"/>
          <w:sz w:val="29"/>
          <w:szCs w:val="29"/>
          <w:rtl/>
          <w:lang w:bidi="fa-IR"/>
        </w:rPr>
        <w:t xml:space="preserve">: </w:t>
      </w:r>
      <w:r w:rsidRPr="00C13A01">
        <w:rPr>
          <w:rFonts w:cs="B Lotus" w:hint="cs"/>
          <w:sz w:val="29"/>
          <w:szCs w:val="29"/>
          <w:rtl/>
          <w:lang w:bidi="fa-IR"/>
        </w:rPr>
        <w:t>(و ما از برخی از فرزندان ائمه خود روی گردانده‌ایم با اینکه به شدت نسبت به این خاندان پاک ارادت داریم، و گروهی از یارانشان را کافر و گروهی را فاسق قرار داده‌ایم و گروهی را ضعیف قرار داده‌ایم و در مورد گروهی دیگر دست نگاه داشته‌ایم چنان که کسی که از شیوه ما آگاه است به این امر گواهی می‌دهد)</w:t>
      </w:r>
      <w:r>
        <w:rPr>
          <w:rStyle w:val="a7"/>
          <w:rFonts w:cs="B Lotus"/>
          <w:sz w:val="29"/>
          <w:szCs w:val="29"/>
          <w:rtl/>
          <w:lang w:bidi="fa-IR"/>
        </w:rPr>
        <w:t>(</w:t>
      </w:r>
      <w:r w:rsidRPr="00C13A01">
        <w:rPr>
          <w:rStyle w:val="a7"/>
          <w:rFonts w:cs="B Lotus"/>
          <w:sz w:val="29"/>
          <w:szCs w:val="29"/>
          <w:rtl/>
          <w:lang w:bidi="fa-IR"/>
        </w:rPr>
        <w:footnoteReference w:id="205"/>
      </w:r>
      <w:r>
        <w:rPr>
          <w:rStyle w:val="a7"/>
          <w:rFonts w:cs="B Lotus"/>
          <w:sz w:val="29"/>
          <w:szCs w:val="29"/>
          <w:rtl/>
          <w:lang w:bidi="fa-IR"/>
        </w:rPr>
        <w:t>)</w:t>
      </w:r>
      <w:r w:rsidR="00283DE5">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پس این لجاجت و جهالت و تناقص‌گویی برای چیست؟!!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عبدالحسین می‌گوید</w:t>
      </w:r>
      <w:r>
        <w:rPr>
          <w:rFonts w:cs="B Lotus" w:hint="cs"/>
          <w:sz w:val="29"/>
          <w:szCs w:val="29"/>
          <w:rtl/>
          <w:lang w:bidi="fa-IR"/>
        </w:rPr>
        <w:t xml:space="preserve">: </w:t>
      </w:r>
      <w:r w:rsidRPr="00C13A01">
        <w:rPr>
          <w:rFonts w:cs="B Lotus" w:hint="cs"/>
          <w:sz w:val="29"/>
          <w:szCs w:val="29"/>
          <w:rtl/>
          <w:lang w:bidi="fa-IR"/>
        </w:rPr>
        <w:t>(ابوهریره به خاطر احتیاط و حفظ جان خودش این کار را کرد ... و ابوهریره می‌دانست که شورشیان جز عثمان و مروان با کسی دیگر کاری ندارند. بنابراین در میان محاصره‌شدگان رفت).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عبدالحسین در پژوهش خود واقعاً به دنبال حق نیست، و بررسی ک</w:t>
      </w:r>
      <w:r w:rsidR="00283DE5">
        <w:rPr>
          <w:rFonts w:cs="B Lotus" w:hint="cs"/>
          <w:sz w:val="29"/>
          <w:szCs w:val="29"/>
          <w:rtl/>
          <w:lang w:bidi="fa-IR"/>
        </w:rPr>
        <w:t xml:space="preserve">ه او در مورد فتنه‌ای که خلیفه </w:t>
      </w:r>
      <w:r w:rsidRPr="00C13A01">
        <w:rPr>
          <w:rFonts w:cs="B Lotus" w:hint="cs"/>
          <w:sz w:val="29"/>
          <w:szCs w:val="29"/>
          <w:rtl/>
          <w:lang w:bidi="fa-IR"/>
        </w:rPr>
        <w:t>مسلمین عثمان در آن به شهادت رسید ارائه می‌دهد مشخص می‌شود که واقعاً به دنبال حقیقت نیست وقتی خلیفه محاصره شد ابوهریره باید از دو گزینه یکی را انتخاب می‌کرد، یا به سوی خلیفه می‌رفت و یا اینکه فرار می‌کرد، و ابوهریره مردن در کنار خلیفه را ترجیح داد و مردم را تشویق کرد تا از او دفاع کنند، اما عبدالحسین از آن جا که نسبت به ابوهریره دشمنی دارد این کار او را اینگونه توجیه می‌کند و می‌گوید</w:t>
      </w:r>
      <w:r>
        <w:rPr>
          <w:rFonts w:cs="B Lotus" w:hint="cs"/>
          <w:sz w:val="29"/>
          <w:szCs w:val="29"/>
          <w:rtl/>
          <w:lang w:bidi="fa-IR"/>
        </w:rPr>
        <w:t xml:space="preserve">: </w:t>
      </w:r>
      <w:r w:rsidRPr="00C13A01">
        <w:rPr>
          <w:rFonts w:cs="B Lotus" w:hint="cs"/>
          <w:sz w:val="29"/>
          <w:szCs w:val="29"/>
          <w:rtl/>
          <w:lang w:bidi="fa-IR"/>
        </w:rPr>
        <w:t>(ابوهریره به خاطر احتیاط و برای حفظ جان خود و یارانش چنین کرد و او خوب می‌دانست که شورشیان جز با عثمان و مروان با کسی دیگر کاری ندارند و این سبب شد تا</w:t>
      </w:r>
      <w:r w:rsidR="003A27D2">
        <w:rPr>
          <w:rFonts w:cs="B Lotus" w:hint="cs"/>
          <w:sz w:val="29"/>
          <w:szCs w:val="29"/>
          <w:rtl/>
          <w:lang w:bidi="fa-IR"/>
        </w:rPr>
        <w:t xml:space="preserve"> او به میان محاصره‌شدگان برود).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نمی‌دانم چگونه عبدالحسین از دل و درون ابوهریره آگاهی یافته است و حال آن که ما جز ظاهر چیزی را نمی‌دانیم، ابوهریره به همراه عبدالله بن عمر و عبدالله‌</w:t>
      </w:r>
      <w:r w:rsidR="00283DE5">
        <w:rPr>
          <w:rFonts w:cs="B Lotus" w:hint="cs"/>
          <w:sz w:val="29"/>
          <w:szCs w:val="29"/>
          <w:rtl/>
          <w:lang w:bidi="fa-IR"/>
        </w:rPr>
        <w:t xml:space="preserve"> </w:t>
      </w:r>
      <w:r w:rsidRPr="00C13A01">
        <w:rPr>
          <w:rFonts w:cs="B Lotus" w:hint="cs"/>
          <w:sz w:val="29"/>
          <w:szCs w:val="29"/>
          <w:rtl/>
          <w:lang w:bidi="fa-IR"/>
        </w:rPr>
        <w:t xml:space="preserve">بن زبیر و حسن و حسین در خانه محاصره شده بودند، پس هر فرضیه‌ای را که می‌توان در مورد ابوهریره فرض کرد در مورد همراهانش هم قابل تصور است، پس آیا عبدالحسین می‌پذیرد که چنین چیزی که او درباره ابوهریره می‌گوید در مورد حسن و حسین فرض شود؟!!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سوگند به خدا که این آیت‌الله داوری و حکمی احمقانه می‌کند!!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او می‌گوید</w:t>
      </w:r>
      <w:r>
        <w:rPr>
          <w:rFonts w:cs="B Lotus" w:hint="cs"/>
          <w:sz w:val="29"/>
          <w:szCs w:val="29"/>
          <w:rtl/>
          <w:lang w:bidi="fa-IR"/>
        </w:rPr>
        <w:t xml:space="preserve">: </w:t>
      </w:r>
      <w:r w:rsidRPr="00C13A01">
        <w:rPr>
          <w:rFonts w:cs="B Lotus" w:hint="cs"/>
          <w:sz w:val="29"/>
          <w:szCs w:val="29"/>
          <w:rtl/>
          <w:lang w:bidi="fa-IR"/>
        </w:rPr>
        <w:t xml:space="preserve">(به هر حال ابوهریره از این فرصت استفاده کرد و سود برد و بعد از آن بنی‌امیه و طرفدارانشان از او حدیث فراگرفتند و در نشر احادیث او و در استدلال از آن از هیچ کوششی دریغ نورزیدند، و ابوهریره طبق میل آنها حدیث می‌گفت، از آن جمله اینکه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ایمان هیچ مسلمانی نمی‌پذیرد که علی را دوست نداشته باشد، اما دروغ‌پردازی چون عبدالحسین ابوهریره را متهم می‌کند و او را چنان نشان می‌دهد که گویا او دشمن علی و فرزندانش بوده و آنها را دوست نداشته است و علیه آنها کار می‌کرده است، در صورتی که آنچه ثابت است این است که ابوهریره دوستدار علی و فرزندانش بوده است و او فضائل اهل بیت</w:t>
      </w:r>
      <w:r>
        <w:rPr>
          <w:rStyle w:val="a7"/>
          <w:rFonts w:cs="B Lotus"/>
          <w:sz w:val="29"/>
          <w:szCs w:val="29"/>
          <w:rtl/>
          <w:lang w:bidi="fa-IR"/>
        </w:rPr>
        <w:t>(</w:t>
      </w:r>
      <w:r w:rsidRPr="00C13A01">
        <w:rPr>
          <w:rStyle w:val="a7"/>
          <w:rFonts w:cs="B Lotus"/>
          <w:sz w:val="29"/>
          <w:szCs w:val="29"/>
          <w:rtl/>
          <w:lang w:bidi="fa-IR"/>
        </w:rPr>
        <w:footnoteReference w:id="206"/>
      </w:r>
      <w:r>
        <w:rPr>
          <w:rStyle w:val="a7"/>
          <w:rFonts w:cs="B Lotus"/>
          <w:sz w:val="29"/>
          <w:szCs w:val="29"/>
          <w:rtl/>
          <w:lang w:bidi="fa-IR"/>
        </w:rPr>
        <w:t>)</w:t>
      </w:r>
      <w:r w:rsidRPr="00C13A01">
        <w:rPr>
          <w:rFonts w:cs="B Lotus" w:hint="cs"/>
          <w:sz w:val="29"/>
          <w:szCs w:val="29"/>
          <w:rtl/>
          <w:lang w:bidi="fa-IR"/>
        </w:rPr>
        <w:t xml:space="preserve"> را روایت کرده است چنان که در بحث «در دوران معاویه» خواهد آمد. پس آیا بعد از آن که ابوهریره احادیثی در فضائل اهل بیت روایت می‌کند</w:t>
      </w:r>
      <w:r w:rsidR="00283DE5">
        <w:rPr>
          <w:rFonts w:cs="B Lotus" w:hint="cs"/>
          <w:sz w:val="29"/>
          <w:szCs w:val="29"/>
          <w:rtl/>
          <w:lang w:bidi="fa-IR"/>
        </w:rPr>
        <w:t xml:space="preserve"> بايد</w:t>
      </w:r>
      <w:r w:rsidRPr="00C13A01">
        <w:rPr>
          <w:rFonts w:cs="B Lotus" w:hint="cs"/>
          <w:sz w:val="29"/>
          <w:szCs w:val="29"/>
          <w:rtl/>
          <w:lang w:bidi="fa-IR"/>
        </w:rPr>
        <w:t xml:space="preserve"> گفت که او دشمن آنهاست، عبدالحسین به ابوهریره طعنه می‌زند چون که او احادیثی از پیامبر</w:t>
      </w:r>
      <w:r w:rsidR="00283DE5">
        <w:rPr>
          <w:rFonts w:cs="B Lotus" w:hint="cs"/>
          <w:sz w:val="29"/>
          <w:szCs w:val="29"/>
          <w:rtl/>
          <w:lang w:bidi="fa-IR"/>
        </w:rPr>
        <w:t xml:space="preserve"> </w:t>
      </w:r>
      <w:r w:rsidR="00283DE5" w:rsidRPr="00283DE5">
        <w:rPr>
          <w:rFonts w:cs="CTraditional Arabic" w:hint="cs"/>
          <w:sz w:val="28"/>
          <w:szCs w:val="28"/>
          <w:rtl/>
          <w:lang w:bidi="fa-IR"/>
        </w:rPr>
        <w:t>ص</w:t>
      </w:r>
      <w:r w:rsidRPr="00C13A01">
        <w:rPr>
          <w:rFonts w:cs="B Lotus" w:hint="cs"/>
          <w:sz w:val="29"/>
          <w:szCs w:val="29"/>
          <w:rtl/>
          <w:lang w:bidi="fa-IR"/>
        </w:rPr>
        <w:t xml:space="preserve"> در فضیلت عثمان</w:t>
      </w:r>
      <w:r w:rsidRPr="00C13A01">
        <w:rPr>
          <w:rFonts w:cs="B Lotus" w:hint="cs"/>
          <w:sz w:val="29"/>
          <w:szCs w:val="29"/>
          <w:lang w:bidi="fa-IR"/>
        </w:rPr>
        <w:sym w:font="AGA Arabesque" w:char="F074"/>
      </w:r>
      <w:r w:rsidRPr="00C13A01">
        <w:rPr>
          <w:rFonts w:cs="B Lotus" w:hint="cs"/>
          <w:sz w:val="29"/>
          <w:szCs w:val="29"/>
          <w:rtl/>
          <w:lang w:bidi="fa-IR"/>
        </w:rPr>
        <w:t xml:space="preserve"> روایت کرده است و ادعا می‌</w:t>
      </w:r>
      <w:r w:rsidRPr="00C13A01">
        <w:rPr>
          <w:rFonts w:cs="B Lotus" w:hint="eastAsia"/>
          <w:sz w:val="29"/>
          <w:szCs w:val="29"/>
          <w:rtl/>
          <w:lang w:bidi="fa-IR"/>
        </w:rPr>
        <w:t>‌کند ک</w:t>
      </w:r>
      <w:r w:rsidRPr="00C13A01">
        <w:rPr>
          <w:rFonts w:cs="B Lotus" w:hint="cs"/>
          <w:sz w:val="29"/>
          <w:szCs w:val="29"/>
          <w:rtl/>
          <w:lang w:bidi="fa-IR"/>
        </w:rPr>
        <w:t xml:space="preserve">ه با این کار از اهل بیت دفاع می‌کند در صورتی که اینها خودشان به اهل بیت طعنه می‌زنند و چیزهای باطل و دروغی را به آنان نسبت می‌دهند.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در ص 34 عبدالحسین تحت عنوان </w:t>
      </w:r>
      <w:r w:rsidRPr="00694C8B">
        <w:rPr>
          <w:rFonts w:cs="B Titr" w:hint="cs"/>
          <w:sz w:val="29"/>
          <w:szCs w:val="29"/>
          <w:rtl/>
          <w:lang w:bidi="fa-IR"/>
        </w:rPr>
        <w:t>«در دوران علی»</w:t>
      </w:r>
      <w:r w:rsidRPr="00C13A01">
        <w:rPr>
          <w:rFonts w:cs="B Lotus" w:hint="cs"/>
          <w:sz w:val="29"/>
          <w:szCs w:val="29"/>
          <w:rtl/>
          <w:lang w:bidi="fa-IR"/>
        </w:rPr>
        <w:t xml:space="preserve"> می‌گوید</w:t>
      </w:r>
      <w:r>
        <w:rPr>
          <w:rFonts w:cs="B Lotus" w:hint="cs"/>
          <w:sz w:val="29"/>
          <w:szCs w:val="29"/>
          <w:rtl/>
          <w:lang w:bidi="fa-IR"/>
        </w:rPr>
        <w:t xml:space="preserve">: </w:t>
      </w:r>
      <w:r w:rsidRPr="00C13A01">
        <w:rPr>
          <w:rFonts w:cs="B Lotus" w:hint="cs"/>
          <w:sz w:val="29"/>
          <w:szCs w:val="29"/>
          <w:rtl/>
          <w:lang w:bidi="fa-IR"/>
        </w:rPr>
        <w:t xml:space="preserve">(در دوران امیرالمؤمنین صدای ابوهریره پایین آمد و لباس گمنامی را به تن کرد و نزدیک بود به همان حالت اولی خود برگردد، و او امیرالمؤمنین را یاری نکرد و زیر پرچم او درنیامد و بلکه او خیرخواه و طرفدار دشمنان امیرالمؤمنین بود.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معاویه او و نعمان بن بشیر را</w:t>
      </w:r>
      <w:r w:rsidR="00283DE5">
        <w:rPr>
          <w:rFonts w:cs="B Lotus" w:hint="cs"/>
          <w:sz w:val="29"/>
          <w:szCs w:val="29"/>
          <w:rtl/>
          <w:lang w:bidi="fa-IR"/>
        </w:rPr>
        <w:t xml:space="preserve"> -</w:t>
      </w:r>
      <w:r w:rsidRPr="00C13A01">
        <w:rPr>
          <w:rFonts w:cs="B Lotus" w:hint="cs"/>
          <w:sz w:val="29"/>
          <w:szCs w:val="29"/>
          <w:rtl/>
          <w:lang w:bidi="fa-IR"/>
        </w:rPr>
        <w:t xml:space="preserve"> که هر دو در شام پیش معاویه بودند</w:t>
      </w:r>
      <w:r w:rsidR="00283DE5">
        <w:rPr>
          <w:rFonts w:cs="B Lotus" w:hint="cs"/>
          <w:sz w:val="29"/>
          <w:szCs w:val="29"/>
          <w:rtl/>
          <w:lang w:bidi="fa-IR"/>
        </w:rPr>
        <w:t xml:space="preserve"> -</w:t>
      </w:r>
      <w:r w:rsidRPr="00C13A01">
        <w:rPr>
          <w:rFonts w:cs="B Lotus" w:hint="cs"/>
          <w:sz w:val="29"/>
          <w:szCs w:val="29"/>
          <w:rtl/>
          <w:lang w:bidi="fa-IR"/>
        </w:rPr>
        <w:t xml:space="preserve"> نزد علی</w:t>
      </w:r>
      <w:r w:rsidR="00283DE5">
        <w:rPr>
          <w:rFonts w:cs="B Lotus" w:hint="cs"/>
          <w:sz w:val="29"/>
          <w:szCs w:val="29"/>
          <w:rtl/>
          <w:lang w:bidi="fa-IR"/>
        </w:rPr>
        <w:t xml:space="preserve"> </w:t>
      </w:r>
      <w:r w:rsidR="00283DE5" w:rsidRPr="00283DE5">
        <w:rPr>
          <w:rFonts w:cs="CTraditional Arabic" w:hint="cs"/>
          <w:sz w:val="28"/>
          <w:szCs w:val="28"/>
          <w:rtl/>
          <w:lang w:bidi="fa-IR"/>
        </w:rPr>
        <w:t>؛</w:t>
      </w:r>
      <w:r w:rsidRPr="00C13A01">
        <w:rPr>
          <w:rFonts w:cs="B Lotus" w:hint="cs"/>
          <w:sz w:val="29"/>
          <w:szCs w:val="29"/>
          <w:rtl/>
          <w:lang w:bidi="fa-IR"/>
        </w:rPr>
        <w:t xml:space="preserve"> فرستاد تا از علی بخواهند که قاتلان عثمان را به معاویه تحویل دهد تا به انتقام عثمان قصاص شوند، و معاویه می‌خواست تا آنها از پیش علی به شام برگردند و آن دو معاویه را معذور می‌دانستند و علی را ملامت می‌کردند .... و بعد از آن نعمان نزد علی باقی ماند سپس از نزد او به سوی شام گریخت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عجاج می‌گوید</w:t>
      </w:r>
      <w:r>
        <w:rPr>
          <w:rFonts w:cs="B Lotus" w:hint="cs"/>
          <w:sz w:val="29"/>
          <w:szCs w:val="29"/>
          <w:rtl/>
          <w:lang w:bidi="fa-IR"/>
        </w:rPr>
        <w:t xml:space="preserve">: </w:t>
      </w:r>
      <w:r w:rsidRPr="00C13A01">
        <w:rPr>
          <w:rFonts w:cs="B Lotus" w:hint="cs"/>
          <w:sz w:val="29"/>
          <w:szCs w:val="29"/>
          <w:rtl/>
          <w:lang w:bidi="fa-IR"/>
        </w:rPr>
        <w:t>در گذشته کنار کشیدن ابوهریره از همه اتفاقاتی که بعد از شهادت عثمان رخ دادند را بیان کردم، اما عبدالحسین روایت‌های ضعیفی را دستاویز خود قرار داده تا ابوهریره در برخی از این واقعه‌ها شریک کند، و کاش او به همین اکتفا می‌کرد، اما او به این بسنده نکرده و آنچه را که می‌خواهد با تمسخر می‌گوید، و بیان می‌دارد</w:t>
      </w:r>
      <w:r>
        <w:rPr>
          <w:rFonts w:cs="B Lotus" w:hint="cs"/>
          <w:sz w:val="29"/>
          <w:szCs w:val="29"/>
          <w:rtl/>
          <w:lang w:bidi="fa-IR"/>
        </w:rPr>
        <w:t xml:space="preserve">: </w:t>
      </w:r>
      <w:r w:rsidRPr="00C13A01">
        <w:rPr>
          <w:rFonts w:cs="B Lotus" w:hint="cs"/>
          <w:sz w:val="29"/>
          <w:szCs w:val="29"/>
          <w:rtl/>
          <w:lang w:bidi="fa-IR"/>
        </w:rPr>
        <w:t xml:space="preserve">(در دوران امیرالمؤمنین صدای ابوهریره پایین آمد و لباس گمنامی را به تن کرد و نزدیک بود به همان حالت اولی خود برگردد و او امیرالمؤمنین را یاری نکرد و زیر پرچم او درنیامد و بلکه او خیرخواه و طرفدار دشمنان امیرالمؤمنین بود). </w:t>
      </w:r>
    </w:p>
    <w:p w:rsidR="00FD68DE" w:rsidRPr="00C13A01" w:rsidRDefault="00FD68DE" w:rsidP="003A2213">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سپس عبدالحسین روایت بی‌اساسی را ذکر کرده که محتوای آن این است که معاویه ابوهریره و نعمان بن بشیر را فرستاد تا با علی گفتگو کنند و قاتلان عثمان را از او گرفته و به معاویه تحویل دهند، و بعد از آن مسلمین متحد شوند و نعمان بن بشیر نزد علی باقی ماند و ابوهریره پیش معاویه بازگشت و او را از ماجرا آگاه کرد. و می‌گوید: (معاویه به ابوهریره فرمان داد که مردم را تعلیم دهد و او چنین کرد و کارهایی کرد که معاویه را خشنود نمود).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این روایت هرگز با سند صحیحی روایت نشده است و در هیچ جایی جز</w:t>
      </w:r>
      <w:r w:rsidR="00ED4FA4">
        <w:rPr>
          <w:rFonts w:cs="B Lotus" w:hint="cs"/>
          <w:sz w:val="29"/>
          <w:szCs w:val="29"/>
          <w:rtl/>
          <w:lang w:bidi="fa-IR"/>
        </w:rPr>
        <w:t xml:space="preserve"> در</w:t>
      </w:r>
      <w:r w:rsidRPr="00C13A01">
        <w:rPr>
          <w:rFonts w:cs="B Lotus" w:hint="cs"/>
          <w:sz w:val="29"/>
          <w:szCs w:val="29"/>
          <w:rtl/>
          <w:lang w:bidi="fa-IR"/>
        </w:rPr>
        <w:t xml:space="preserve"> نهج‌البلاغه نیامده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اگر هم این روایت صحیح باشد آیا اگر ابوهریره بین مسلمین میانجی‌گری کند و آنها را به وحدت و همدلی فراخوانده باشد باید به او اعتراض کرد!!؟ و اما آنچه ابن قتیبه گفته که ابوهریره و ابودرداء نزد معاویه و علی آمدند و معاویه را نصیحت کردند که از ریخته شدن خون مسلمین جلوگیری نماید و سپس در مورد قاتلان عثمان با علی تماس گرفتند، گرچه این روایت ضعیف است اما نشانگر این است که ابوهریره از این فتنه</w:t>
      </w:r>
      <w:r w:rsidRPr="00C13A01">
        <w:rPr>
          <w:rFonts w:cs="B Lotus" w:hint="eastAsia"/>
          <w:sz w:val="29"/>
          <w:szCs w:val="29"/>
          <w:rtl/>
          <w:lang w:bidi="fa-IR"/>
        </w:rPr>
        <w:t xml:space="preserve">‌ها خودش را کنار کشیده بود و می‌کوشید تا مسلمین متحد شوند. </w:t>
      </w:r>
    </w:p>
    <w:p w:rsidR="00ED4FA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در ص 35-36 عبدالحسین می‌گوید</w:t>
      </w:r>
      <w:r>
        <w:rPr>
          <w:rFonts w:cs="B Lotus" w:hint="cs"/>
          <w:sz w:val="29"/>
          <w:szCs w:val="29"/>
          <w:rtl/>
          <w:lang w:bidi="fa-IR"/>
        </w:rPr>
        <w:t xml:space="preserve">: </w:t>
      </w:r>
      <w:r w:rsidRPr="00C13A01">
        <w:rPr>
          <w:rFonts w:cs="B Lotus" w:hint="cs"/>
          <w:sz w:val="29"/>
          <w:szCs w:val="29"/>
          <w:rtl/>
          <w:lang w:bidi="fa-IR"/>
        </w:rPr>
        <w:t>(وقتی که آتش جنگ شعله‌ور شد ترس و هراس سر تا پا ابوهریره را فراگرفت، او در آغاز این فتنه تردیدی نداشت که سرانجام علی پیروز خواهد شد، پس او زمین‌گیر شد و خودش را به گوشه‌ای پنهان کرد و مخفیانه مردم را از یاری کردن امیرالمؤمنین باز می‌داشت و از جمله سخنانی که در آن روز می‌گفت این بود که می‌گفت</w:t>
      </w:r>
      <w:r>
        <w:rPr>
          <w:rFonts w:cs="B Lotus" w:hint="cs"/>
          <w:sz w:val="29"/>
          <w:szCs w:val="29"/>
          <w:rtl/>
          <w:lang w:bidi="fa-IR"/>
        </w:rPr>
        <w:t xml:space="preserve">: </w:t>
      </w:r>
      <w:r w:rsidRPr="00C13A01">
        <w:rPr>
          <w:rFonts w:cs="B Lotus" w:hint="cs"/>
          <w:sz w:val="29"/>
          <w:szCs w:val="29"/>
          <w:rtl/>
          <w:lang w:bidi="fa-IR"/>
        </w:rPr>
        <w:t>از پیامبر خدا</w:t>
      </w:r>
      <w:r w:rsidR="00ED4FA4">
        <w:rPr>
          <w:rFonts w:cs="B Lotus" w:hint="cs"/>
          <w:sz w:val="29"/>
          <w:szCs w:val="29"/>
          <w:rtl/>
          <w:lang w:bidi="fa-IR"/>
        </w:rPr>
        <w:t xml:space="preserve"> </w:t>
      </w:r>
      <w:r w:rsidR="00ED4FA4" w:rsidRPr="00ED4FA4">
        <w:rPr>
          <w:rFonts w:cs="CTraditional Arabic" w:hint="cs"/>
          <w:sz w:val="28"/>
          <w:szCs w:val="28"/>
          <w:rtl/>
          <w:lang w:bidi="fa-IR"/>
        </w:rPr>
        <w:t>ص</w:t>
      </w:r>
      <w:r w:rsidRPr="00C13A01">
        <w:rPr>
          <w:rFonts w:cs="B Lotus" w:hint="cs"/>
          <w:sz w:val="29"/>
          <w:szCs w:val="29"/>
          <w:rtl/>
          <w:lang w:bidi="fa-IR"/>
        </w:rPr>
        <w:t xml:space="preserve"> شنیدم که می‌گفت</w:t>
      </w:r>
      <w:r>
        <w:rPr>
          <w:rFonts w:cs="B Lotus" w:hint="cs"/>
          <w:sz w:val="29"/>
          <w:szCs w:val="29"/>
          <w:rtl/>
          <w:lang w:bidi="fa-IR"/>
        </w:rPr>
        <w:t xml:space="preserve">: </w:t>
      </w:r>
      <w:r w:rsidRPr="00C13A01">
        <w:rPr>
          <w:rFonts w:cs="B Lotus" w:hint="cs"/>
          <w:sz w:val="29"/>
          <w:szCs w:val="29"/>
          <w:rtl/>
          <w:lang w:bidi="fa-IR"/>
        </w:rPr>
        <w:t>فتنه‌هایی پدید خواهد آمد که در آن کسی که نشسته ا</w:t>
      </w:r>
      <w:r w:rsidR="00ED4FA4">
        <w:rPr>
          <w:rFonts w:cs="B Lotus" w:hint="cs"/>
          <w:sz w:val="29"/>
          <w:szCs w:val="29"/>
          <w:rtl/>
          <w:lang w:bidi="fa-IR"/>
        </w:rPr>
        <w:t>ز کسی که ایستاده بهتر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آیا بعد از این در اینکه نویسنده با ابوهریره دشمنی دارد تردیدی هست؟ او ادعا می‌کند که دست به یک پژوهش علمی زده است و مدعی ذوق فنی است و سپس به این ادعا خود پایبند نبوده و هر چه دلش می‌خواهد می‌کند و نصوصی که دال بر این است که ابوهریره از همه حوادث کناره‌گیری کرده است را نمی‌پذیرد.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می‌خواهد از جنگ بسر</w:t>
      </w:r>
      <w:r w:rsidR="00ED4FA4">
        <w:rPr>
          <w:rFonts w:cs="B Lotus" w:hint="cs"/>
          <w:sz w:val="29"/>
          <w:szCs w:val="29"/>
          <w:rtl/>
          <w:lang w:bidi="fa-IR"/>
        </w:rPr>
        <w:t xml:space="preserve"> </w:t>
      </w:r>
      <w:r w:rsidRPr="00C13A01">
        <w:rPr>
          <w:rFonts w:cs="B Lotus" w:hint="cs"/>
          <w:sz w:val="29"/>
          <w:szCs w:val="29"/>
          <w:rtl/>
          <w:lang w:bidi="fa-IR"/>
        </w:rPr>
        <w:t>بن ابی ارطاه در حجاز و یمن چنین نتیجه‌گیری کند که ابوهریره فرمانداری مدینه را پذیرفت، و می‌گوید</w:t>
      </w:r>
      <w:r>
        <w:rPr>
          <w:rFonts w:cs="B Lotus" w:hint="cs"/>
          <w:sz w:val="29"/>
          <w:szCs w:val="29"/>
          <w:rtl/>
          <w:lang w:bidi="fa-IR"/>
        </w:rPr>
        <w:t xml:space="preserve">: </w:t>
      </w:r>
      <w:r w:rsidRPr="00C13A01">
        <w:rPr>
          <w:rFonts w:cs="B Lotus" w:hint="cs"/>
          <w:sz w:val="29"/>
          <w:szCs w:val="29"/>
          <w:rtl/>
          <w:lang w:bidi="fa-IR"/>
        </w:rPr>
        <w:t>(و در پایان این حوادث تلخ بسر از همه اهل حجاز و یمن برای معاویه بیعت گرفت، و آنگاه بسر دید که ابوهریره مخلص معاویه است و در گرفتن بیعت از مردم برای او فعالیت می‌کند بنابراین وقتی از مدینه بیرون رفت ابوهریره را فرماندار آن جا مقرر کرد و به مردم دستور داد که از او اطاعت نمایند). اما چنین امری هیچگاه ثابت نشده است و آنچه درست است ر</w:t>
      </w:r>
      <w:r w:rsidR="00ED4FA4">
        <w:rPr>
          <w:rFonts w:cs="B Lotus" w:hint="cs"/>
          <w:sz w:val="29"/>
          <w:szCs w:val="29"/>
          <w:rtl/>
          <w:lang w:bidi="fa-IR"/>
        </w:rPr>
        <w:t>ا من در بحث‌های گذشته بیان کردم</w:t>
      </w:r>
      <w:r>
        <w:rPr>
          <w:rStyle w:val="a7"/>
          <w:rFonts w:cs="B Lotus"/>
          <w:sz w:val="29"/>
          <w:szCs w:val="29"/>
          <w:rtl/>
          <w:lang w:bidi="fa-IR"/>
        </w:rPr>
        <w:t>(</w:t>
      </w:r>
      <w:r w:rsidRPr="00C13A01">
        <w:rPr>
          <w:rStyle w:val="a7"/>
          <w:rFonts w:cs="B Lotus"/>
          <w:sz w:val="29"/>
          <w:szCs w:val="29"/>
          <w:rtl/>
          <w:lang w:bidi="fa-IR"/>
        </w:rPr>
        <w:footnoteReference w:id="207"/>
      </w:r>
      <w:r>
        <w:rPr>
          <w:rStyle w:val="a7"/>
          <w:rFonts w:cs="B Lotus"/>
          <w:sz w:val="29"/>
          <w:szCs w:val="29"/>
          <w:rtl/>
          <w:lang w:bidi="fa-IR"/>
        </w:rPr>
        <w:t>)</w:t>
      </w:r>
      <w:r w:rsidR="00ED4FA4">
        <w:rPr>
          <w:rFonts w:cs="B Lotus" w:hint="cs"/>
          <w:sz w:val="29"/>
          <w:szCs w:val="29"/>
          <w:rtl/>
          <w:lang w:bidi="fa-IR"/>
        </w:rPr>
        <w:t>.</w:t>
      </w:r>
    </w:p>
    <w:p w:rsidR="00E0429F"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در ص 38 عبدالحسین تحت عنوان </w:t>
      </w:r>
      <w:r w:rsidRPr="00694C8B">
        <w:rPr>
          <w:rFonts w:cs="B Titr" w:hint="cs"/>
          <w:sz w:val="29"/>
          <w:szCs w:val="29"/>
          <w:rtl/>
          <w:lang w:bidi="fa-IR"/>
        </w:rPr>
        <w:t>«در دوران معاویه»</w:t>
      </w:r>
      <w:r w:rsidRPr="00C13A01">
        <w:rPr>
          <w:rFonts w:cs="B Lotus" w:hint="cs"/>
          <w:sz w:val="29"/>
          <w:szCs w:val="29"/>
          <w:rtl/>
          <w:lang w:bidi="fa-IR"/>
        </w:rPr>
        <w:t xml:space="preserve"> و در ص 42 تحت عنوان «ایادی بنی‌امیه» و در ص 45 تحت عنوان «به گونه‌های مختلفی از ایادی خود تشکر می‌کردند» عبدالحسین دروغ‌ها و یاوه‌های بی‌شماری ذکر کرده است که بخشی از آن را برای خواننده محترم بیان می‌داریم، و استاد محمد عجاج </w:t>
      </w:r>
      <w:r w:rsidR="00E0429F" w:rsidRPr="00E0429F">
        <w:rPr>
          <w:rFonts w:cs="CTraditional Arabic" w:hint="cs"/>
          <w:sz w:val="28"/>
          <w:szCs w:val="28"/>
          <w:rtl/>
          <w:lang w:bidi="fa-IR"/>
        </w:rPr>
        <w:t>:</w:t>
      </w:r>
      <w:r w:rsidRPr="00C13A01">
        <w:rPr>
          <w:rFonts w:cs="B Lotus" w:hint="cs"/>
          <w:sz w:val="29"/>
          <w:szCs w:val="29"/>
          <w:rtl/>
          <w:lang w:bidi="fa-IR"/>
        </w:rPr>
        <w:t xml:space="preserve"> در کتاب ارزشمند خود از این دروغ‌های عبدالحسین پرده برداشته است، می‌توانید</w:t>
      </w:r>
      <w:r w:rsidR="00E0429F">
        <w:rPr>
          <w:rFonts w:cs="B Lotus" w:hint="cs"/>
          <w:sz w:val="29"/>
          <w:szCs w:val="29"/>
          <w:rtl/>
          <w:lang w:bidi="fa-IR"/>
        </w:rPr>
        <w:t xml:space="preserve"> به آن مراجعه کنید.</w:t>
      </w:r>
    </w:p>
    <w:p w:rsidR="00FD68DE" w:rsidRPr="00C13A01" w:rsidRDefault="00FD68DE" w:rsidP="00B9098D">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در ص 38 عبدالحسین می‌گوید: (</w:t>
      </w:r>
      <w:r w:rsidRPr="00B9098D">
        <w:rPr>
          <w:rFonts w:cs="B Titr" w:hint="cs"/>
          <w:sz w:val="29"/>
          <w:szCs w:val="29"/>
          <w:rtl/>
          <w:lang w:bidi="fa-IR"/>
        </w:rPr>
        <w:t xml:space="preserve">در دوران معاویه ابوهریره جای خوبی در کنار معاویه </w:t>
      </w:r>
      <w:r w:rsidR="00B9098D" w:rsidRPr="00B9098D">
        <w:rPr>
          <w:rFonts w:cs="B Titr" w:hint="cs"/>
          <w:sz w:val="29"/>
          <w:szCs w:val="29"/>
          <w:rtl/>
          <w:lang w:bidi="fa-IR"/>
        </w:rPr>
        <w:t>بدست</w:t>
      </w:r>
      <w:r w:rsidRPr="00B9098D">
        <w:rPr>
          <w:rFonts w:cs="B Titr" w:hint="cs"/>
          <w:sz w:val="29"/>
          <w:szCs w:val="29"/>
          <w:rtl/>
          <w:lang w:bidi="fa-IR"/>
        </w:rPr>
        <w:t xml:space="preserve"> آورده بود </w:t>
      </w:r>
      <w:r w:rsidRPr="00C13A01">
        <w:rPr>
          <w:rFonts w:cs="B Lotus" w:hint="cs"/>
          <w:sz w:val="29"/>
          <w:szCs w:val="29"/>
          <w:rtl/>
          <w:lang w:bidi="fa-IR"/>
        </w:rPr>
        <w:t xml:space="preserve">و مورد اکرام قرار گرفته بود از این رو احادیث زیادی مطابق با میل معاویه روایت کرد و احادیث عجیبی در فضیلت معاویه و دیگران بیان کرد). </w:t>
      </w:r>
    </w:p>
    <w:p w:rsidR="00E0429F"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سپس عبدالحسین از وضع و جعل حدیث در دوران اموی‌ها و کثرت دروغ گفتن بر پیامبر خدا</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سخن گفته است. و ادعا می‌کند که ابوهریره در میان این گروه نقش برجسته‌ای داشته و او احادیث منکری روایت کرده که ابن عساکر و غیره ذکر نموده‌اند، و احادیث موضوعی را بیان کرده که هیچ عقل و وجدانی آن را نمی‌پذیرد و این احادیث را بعد از دوران معاویه پیروان اموی‌ها جعل کرده‌اند، و همه احادیثی که ابوهریره روایت کرده برای اهل سنت مشخص هستند و اهل سنت جع</w:t>
      </w:r>
      <w:r w:rsidR="00E0429F">
        <w:rPr>
          <w:rFonts w:cs="B Lotus" w:hint="cs"/>
          <w:sz w:val="29"/>
          <w:szCs w:val="29"/>
          <w:rtl/>
          <w:lang w:bidi="fa-IR"/>
        </w:rPr>
        <w:t>ل‌کننده‌گان آن را می‌دانند ... ا</w:t>
      </w:r>
      <w:r w:rsidRPr="00C13A01">
        <w:rPr>
          <w:rFonts w:cs="B Lotus" w:hint="cs"/>
          <w:sz w:val="29"/>
          <w:szCs w:val="29"/>
          <w:rtl/>
          <w:lang w:bidi="fa-IR"/>
        </w:rPr>
        <w:t>ما آنها می‌گوی</w:t>
      </w:r>
      <w:r w:rsidR="00E0429F">
        <w:rPr>
          <w:rFonts w:cs="B Lotus" w:hint="cs"/>
          <w:sz w:val="29"/>
          <w:szCs w:val="29"/>
          <w:rtl/>
          <w:lang w:bidi="fa-IR"/>
        </w:rPr>
        <w:t>ن</w:t>
      </w:r>
      <w:r w:rsidRPr="00C13A01">
        <w:rPr>
          <w:rFonts w:cs="B Lotus" w:hint="cs"/>
          <w:sz w:val="29"/>
          <w:szCs w:val="29"/>
          <w:rtl/>
          <w:lang w:bidi="fa-IR"/>
        </w:rPr>
        <w:t xml:space="preserve">د مشکل این احادیث خود ابوهریره نیست و می‌گویند کسانی که این احادیث را به ابوهریره نسبت داده‌اند آن را ساخته‌اند ... و اینگونه در مورد همه آنچه که ساخته و پرداخته ابوهریره است و اهل سنت برای آن پاسخی ندارند چنین می‌گویند ... و در بخاری و مسلم احادیثی از ابوهریره روایت شده که او به همین شیوه و در همین قالب آنها را </w:t>
      </w:r>
      <w:r w:rsidR="00E0429F">
        <w:rPr>
          <w:rFonts w:cs="B Lotus" w:hint="cs"/>
          <w:sz w:val="29"/>
          <w:szCs w:val="29"/>
          <w:rtl/>
          <w:lang w:bidi="fa-IR"/>
        </w:rPr>
        <w:t>ریخته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عبدالحسین ابوهریره را به دو چیز خطرناک متهم می‌کند اول اینکه او از بنی‌‌امیه حمایت می‌کرده است، دوم اینکه حمایت و طرفداری او از بنی‌امیه او را بر آن داشت تا حدیث جعل کند (یعنی بر پیامبر خدا</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دروغ ببندد. و بنابراین عبدالحسین دو فصل در کتابش تحت این عنوان‌ها آورده است (ایادی بنی‌امیه) (تشکر بنی‌امیه به صورت</w:t>
      </w:r>
      <w:r w:rsidRPr="00C13A01">
        <w:rPr>
          <w:rFonts w:cs="B Lotus" w:hint="eastAsia"/>
          <w:sz w:val="29"/>
          <w:szCs w:val="29"/>
          <w:rtl/>
          <w:lang w:bidi="fa-IR"/>
        </w:rPr>
        <w:t xml:space="preserve">‌های مختلف از ایادی خود).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ما به این دو اتهام پاسخ می‌دهیم و حقیقت را بیان می‌کنیم.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اول اینکه آیا ابوهریره از اموی‌ها حمایت می‌کرد، همه اهل علم می‌دانند که ابوهریره دوستدار اهل بیت</w:t>
      </w:r>
      <w:r w:rsidR="00E0429F">
        <w:rPr>
          <w:rFonts w:cs="B Lotus" w:hint="cs"/>
          <w:sz w:val="29"/>
          <w:szCs w:val="29"/>
          <w:rtl/>
          <w:lang w:bidi="fa-IR"/>
        </w:rPr>
        <w:t xml:space="preserve"> </w:t>
      </w:r>
      <w:r w:rsidR="00E0429F" w:rsidRPr="00E0429F">
        <w:rPr>
          <w:rFonts w:cs="CTraditional Arabic" w:hint="cs"/>
          <w:sz w:val="28"/>
          <w:szCs w:val="28"/>
          <w:rtl/>
          <w:lang w:bidi="fa-IR"/>
        </w:rPr>
        <w:t>ن</w:t>
      </w:r>
      <w:r w:rsidRPr="00C13A01">
        <w:rPr>
          <w:rFonts w:cs="B Lotus" w:hint="cs"/>
          <w:sz w:val="29"/>
          <w:szCs w:val="29"/>
          <w:rtl/>
          <w:lang w:bidi="fa-IR"/>
        </w:rPr>
        <w:t xml:space="preserve"> بوده و هرگز با آنها دشمنی نورزیده است، و مشهور است که او به سنت پیامبر</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پایبند بوده است بنابراین او هر کسی را که پیامبر</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دوست داشت را </w:t>
      </w:r>
      <w:r w:rsidRPr="00C13A01">
        <w:rPr>
          <w:rFonts w:cs="B Lotus" w:hint="cs"/>
          <w:sz w:val="29"/>
          <w:szCs w:val="29"/>
          <w:rtl/>
        </w:rPr>
        <w:t>دوست مي</w:t>
      </w:r>
      <w:r w:rsidR="00E0429F" w:rsidRPr="007425D4">
        <w:rPr>
          <w:rFonts w:ascii="Times New Roman" w:hAnsi="Times New Roman" w:cs="B Lotus" w:hint="cs"/>
          <w:sz w:val="29"/>
          <w:szCs w:val="29"/>
          <w:rtl/>
          <w:lang w:bidi="fa-IR"/>
        </w:rPr>
        <w:t>‌</w:t>
      </w:r>
      <w:r w:rsidRPr="00C13A01">
        <w:rPr>
          <w:rFonts w:cs="B Lotus" w:hint="cs"/>
          <w:sz w:val="29"/>
          <w:szCs w:val="29"/>
          <w:rtl/>
        </w:rPr>
        <w:t>داشت هم</w:t>
      </w:r>
      <w:r w:rsidRPr="00C13A01">
        <w:rPr>
          <w:rFonts w:ascii="Times New Roman" w:hAnsi="Times New Roman" w:cs="B Lotus" w:hint="cs"/>
          <w:sz w:val="29"/>
          <w:szCs w:val="29"/>
          <w:rtl/>
          <w:lang w:bidi="fa-IR"/>
        </w:rPr>
        <w:t>چنان</w:t>
      </w:r>
      <w:r w:rsidRPr="00C13A01">
        <w:rPr>
          <w:rFonts w:cs="B Lotus" w:hint="cs"/>
          <w:sz w:val="29"/>
          <w:szCs w:val="29"/>
          <w:rtl/>
          <w:lang w:bidi="fa-IR"/>
        </w:rPr>
        <w:t>، که پیراهن حسن بن‌</w:t>
      </w:r>
      <w:r w:rsidR="00E0429F">
        <w:rPr>
          <w:rFonts w:cs="B Lotus" w:hint="cs"/>
          <w:sz w:val="29"/>
          <w:szCs w:val="29"/>
          <w:rtl/>
          <w:lang w:bidi="fa-IR"/>
        </w:rPr>
        <w:t xml:space="preserve"> </w:t>
      </w:r>
      <w:r w:rsidRPr="00C13A01">
        <w:rPr>
          <w:rFonts w:cs="B Lotus" w:hint="cs"/>
          <w:sz w:val="29"/>
          <w:szCs w:val="29"/>
          <w:rtl/>
          <w:lang w:bidi="fa-IR"/>
        </w:rPr>
        <w:t>علی</w:t>
      </w:r>
      <w:r w:rsidR="00E0429F">
        <w:rPr>
          <w:rFonts w:cs="B Lotus" w:hint="cs"/>
          <w:sz w:val="29"/>
          <w:szCs w:val="29"/>
          <w:rtl/>
          <w:lang w:bidi="fa-IR"/>
        </w:rPr>
        <w:t xml:space="preserve"> </w:t>
      </w:r>
      <w:r w:rsidR="00E0429F" w:rsidRPr="00E0429F">
        <w:rPr>
          <w:rFonts w:ascii="Times New Roman" w:hAnsi="Times New Roman" w:cs="CTraditional Arabic" w:hint="cs"/>
          <w:sz w:val="30"/>
          <w:szCs w:val="30"/>
          <w:rtl/>
          <w:lang w:bidi="fa-IR"/>
        </w:rPr>
        <w:t>م</w:t>
      </w:r>
      <w:r w:rsidRPr="00C13A01">
        <w:rPr>
          <w:rFonts w:cs="B Lotus" w:hint="cs"/>
          <w:sz w:val="29"/>
          <w:szCs w:val="29"/>
          <w:rtl/>
          <w:lang w:bidi="fa-IR"/>
        </w:rPr>
        <w:t xml:space="preserve"> را بالا زد و گفت آن قسمت از بدنت را که پیامبر</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می‌بوسید به من نشان بده تا آن را ببوسم و ناف حسن را بوسید.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اگر انسانی کمترین بهره‌ای از علم و دانش داشته باشد چگونه ادعا می‌کند که ابوهریره علی و خانواده‌اش را دوست نداشته است، وقتی مسلمین خواستند حسن را در کنار پیامبر</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دفن کنند و مروان جلوگیری کرد ابوهریره به مروان گفت</w:t>
      </w:r>
      <w:r>
        <w:rPr>
          <w:rFonts w:cs="B Lotus" w:hint="cs"/>
          <w:sz w:val="29"/>
          <w:szCs w:val="29"/>
          <w:rtl/>
          <w:lang w:bidi="fa-IR"/>
        </w:rPr>
        <w:t xml:space="preserve">: </w:t>
      </w:r>
      <w:r w:rsidRPr="00C13A01">
        <w:rPr>
          <w:rFonts w:cs="B Lotus" w:hint="cs"/>
          <w:sz w:val="29"/>
          <w:szCs w:val="29"/>
          <w:rtl/>
          <w:lang w:bidi="fa-IR"/>
        </w:rPr>
        <w:t xml:space="preserve">«سوگند به خدا که تو والی نیستی و والی کسی دیگر غیر از تو می‌باشد پس بگذار، اما تو در کاری دخالت می‌کنی که به تو ربطی ندارد، تو می‌خواهی با این کار خود کسی را راضی کنی که اینجا نیست یعنی معاویه و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اما عبدالحسین از آن جا که نسبت به ابوهریره دشمنی و کینه دارد این کار را فقط ریا و توطئه‌ای می‌داند که از قبل او و مروان چیده بودند!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می‌بینیم که ابوهریره در چندین جا به مروان اعتراض می‌کند، آیا این اعتراض هم توطئه‌ای بوده که مروان و ابوهریره برای فریب عموم مردم انجام می‌داده‌اند؟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ابوهریره وقتی عکس‌هایی را در خانه مروان دید به او اعتراض کرد و گفت</w:t>
      </w:r>
      <w:r>
        <w:rPr>
          <w:rFonts w:cs="B Lotus" w:hint="cs"/>
          <w:sz w:val="29"/>
          <w:szCs w:val="29"/>
          <w:rtl/>
          <w:lang w:bidi="fa-IR"/>
        </w:rPr>
        <w:t xml:space="preserve">: </w:t>
      </w:r>
      <w:r w:rsidRPr="00C13A01">
        <w:rPr>
          <w:rFonts w:cs="B Lotus" w:hint="cs"/>
          <w:sz w:val="29"/>
          <w:szCs w:val="29"/>
          <w:rtl/>
          <w:lang w:bidi="fa-IR"/>
        </w:rPr>
        <w:t>از پیامبر خدا</w:t>
      </w:r>
      <w:r w:rsidR="00A87AC9">
        <w:rPr>
          <w:rFonts w:cs="B Lotus" w:hint="cs"/>
          <w:sz w:val="29"/>
          <w:szCs w:val="29"/>
          <w:rtl/>
          <w:lang w:bidi="fa-IR"/>
        </w:rPr>
        <w:t xml:space="preserve"> </w:t>
      </w:r>
      <w:r w:rsidR="00A87AC9" w:rsidRPr="00A87AC9">
        <w:rPr>
          <w:rFonts w:cs="CTraditional Arabic" w:hint="cs"/>
          <w:sz w:val="28"/>
          <w:szCs w:val="28"/>
          <w:rtl/>
          <w:lang w:bidi="fa-IR"/>
        </w:rPr>
        <w:t>ص</w:t>
      </w:r>
      <w:r w:rsidRPr="00C13A01">
        <w:rPr>
          <w:rFonts w:cs="B Lotus" w:hint="cs"/>
          <w:sz w:val="29"/>
          <w:szCs w:val="29"/>
          <w:rtl/>
          <w:lang w:bidi="fa-IR"/>
        </w:rPr>
        <w:t xml:space="preserve"> شنیدم که گفت</w:t>
      </w:r>
      <w:r>
        <w:rPr>
          <w:rFonts w:cs="B Lotus" w:hint="cs"/>
          <w:sz w:val="29"/>
          <w:szCs w:val="29"/>
          <w:rtl/>
          <w:lang w:bidi="fa-IR"/>
        </w:rPr>
        <w:t xml:space="preserve">: </w:t>
      </w:r>
      <w:r w:rsidRPr="00C13A01">
        <w:rPr>
          <w:rFonts w:cs="B Lotus" w:hint="cs"/>
          <w:sz w:val="29"/>
          <w:szCs w:val="29"/>
          <w:rtl/>
          <w:lang w:bidi="fa-IR"/>
        </w:rPr>
        <w:t>خداوند می‌فرماید</w:t>
      </w:r>
      <w:r>
        <w:rPr>
          <w:rFonts w:cs="B Lotus" w:hint="cs"/>
          <w:sz w:val="29"/>
          <w:szCs w:val="29"/>
          <w:rtl/>
          <w:lang w:bidi="fa-IR"/>
        </w:rPr>
        <w:t xml:space="preserve">: </w:t>
      </w:r>
      <w:r w:rsidRPr="00C13A01">
        <w:rPr>
          <w:rFonts w:cs="B Lotus" w:hint="cs"/>
          <w:sz w:val="29"/>
          <w:szCs w:val="29"/>
          <w:rtl/>
          <w:lang w:bidi="fa-IR"/>
        </w:rPr>
        <w:t>«چه کسی ستمگرتر از کسی است که آفریده‌ای چون آفریدة من می‌آفریند، پس آنها یک ذره بیافرینند».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روزی مروان با تأخیر به نماز جماعت آمد آنگاه ابوهریره بلند شد به او گفت</w:t>
      </w:r>
      <w:r>
        <w:rPr>
          <w:rFonts w:cs="B Lotus" w:hint="cs"/>
          <w:sz w:val="29"/>
          <w:szCs w:val="29"/>
          <w:rtl/>
          <w:lang w:bidi="fa-IR"/>
        </w:rPr>
        <w:t xml:space="preserve">: </w:t>
      </w:r>
      <w:r w:rsidRPr="00C13A01">
        <w:rPr>
          <w:rFonts w:cs="B Lotus" w:hint="cs"/>
          <w:sz w:val="29"/>
          <w:szCs w:val="29"/>
          <w:rtl/>
          <w:lang w:bidi="fa-IR"/>
        </w:rPr>
        <w:t>«تو پیش دختر فلانی می‌مانی و او تو را با بادبزن باد می‌زند و آب خنک به تو می‌دهد، و حال آن که فرزندان مهاجرین و انصار از شدت گرما ذوب می‌شوند؟ خواستم چنین و چنان کنم، سپس گفت</w:t>
      </w:r>
      <w:r>
        <w:rPr>
          <w:rFonts w:cs="B Lotus" w:hint="cs"/>
          <w:sz w:val="29"/>
          <w:szCs w:val="29"/>
          <w:rtl/>
          <w:lang w:bidi="fa-IR"/>
        </w:rPr>
        <w:t xml:space="preserve">: </w:t>
      </w:r>
      <w:r w:rsidRPr="00C13A01">
        <w:rPr>
          <w:rFonts w:cs="B Lotus" w:hint="cs"/>
          <w:sz w:val="29"/>
          <w:szCs w:val="29"/>
          <w:rtl/>
          <w:lang w:bidi="fa-IR"/>
        </w:rPr>
        <w:t xml:space="preserve">به سخنان امیرتان گوش دهید».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آیا این موقف کسی است که از بنی‌امیه حمایت می‌کند و مطابق با میل آنها حدیث می‌گوید و به سوی آنان فرامی‌خواند</w:t>
      </w:r>
      <w:r w:rsidR="00A87AC9">
        <w:rPr>
          <w:rFonts w:cs="B Lotus" w:hint="cs"/>
          <w:sz w:val="29"/>
          <w:szCs w:val="29"/>
          <w:rtl/>
          <w:lang w:bidi="fa-IR"/>
        </w:rPr>
        <w:t>؟</w:t>
      </w:r>
      <w:r w:rsidRPr="00C13A01">
        <w:rPr>
          <w:rFonts w:cs="B Lotus" w:hint="cs"/>
          <w:sz w:val="29"/>
          <w:szCs w:val="29"/>
          <w:rtl/>
          <w:lang w:bidi="fa-IR"/>
        </w:rPr>
        <w:t xml:space="preserve"> یا موقف کسی است که پایبند به حق است؟ ابوهریره به امیر به خاطر تأخیرش اعتراض کرد و از طرفی حق او را در نظر گرفت و به مسلمین فرمان داد تا به سخنان او گوش دهند.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این دلیلی دیگر بر جایگاه ابوهریره در میان مسلمین است. پس اگر ابوهریره حقیر و پست می‌بود مسلمین به حرف‌های او گوش نمی‌دادند و مروان او را تحمل نمی‌کرد. اما با وجود این عبدالحسین این واقع را نوع تازه‌ای از توطئه‌هایی می‌بیند که برای تثبیت حکومت اموی‌ها چیده می‌شده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بهتر بود عبدالحسین ابوهریره را به طرفداری از اهل بیت متهم می‌کرد چون ابوهریره در فضائل اهل بیت احادیث زیادی روایت کرده است که در صحاح آمده‌اند، بنابراین بهتر بود او به جای ذکر احادیث ضعیف و موضوعی که در ستایش اموی‌ها گفته شده و به ابوهریره نسبت داده شده‌</w:t>
      </w:r>
      <w:r w:rsidR="00A87AC9">
        <w:rPr>
          <w:rFonts w:cs="B Lotus" w:hint="cs"/>
          <w:sz w:val="29"/>
          <w:szCs w:val="29"/>
          <w:rtl/>
          <w:lang w:bidi="fa-IR"/>
        </w:rPr>
        <w:t xml:space="preserve"> </w:t>
      </w:r>
      <w:r w:rsidRPr="00C13A01">
        <w:rPr>
          <w:rFonts w:cs="B Lotus" w:hint="cs"/>
          <w:sz w:val="29"/>
          <w:szCs w:val="29"/>
          <w:rtl/>
          <w:lang w:bidi="fa-IR"/>
        </w:rPr>
        <w:t xml:space="preserve">است، احادیث صحیحی که ابوهریره در مدح اهل بیت گفته است را بیان می‌کرد و او را به طرفداری از اهل بیت متهم می‌کرد اما با وجود این ساختگی بودن احادیثی که در مدح اموی‌ها گفته شده و به ابوهریره نسبت داده شده‌اند مشخص است و دروغگویان و جاعلان آن معلوم می‌باشند. </w:t>
      </w:r>
    </w:p>
    <w:p w:rsidR="00FD68DE" w:rsidRPr="00A87AC9"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A87AC9">
        <w:rPr>
          <w:rFonts w:cs="B Titr" w:hint="cs"/>
          <w:b w:val="0"/>
          <w:bCs w:val="0"/>
          <w:sz w:val="29"/>
          <w:szCs w:val="29"/>
          <w:rtl/>
          <w:lang w:bidi="fa-IR"/>
        </w:rPr>
        <w:t>ابوهریر</w:t>
      </w:r>
      <w:r w:rsidR="009C131A">
        <w:rPr>
          <w:rFonts w:cs="B Titr" w:hint="cs"/>
          <w:b w:val="0"/>
          <w:bCs w:val="0"/>
          <w:sz w:val="29"/>
          <w:szCs w:val="29"/>
          <w:rtl/>
          <w:lang w:bidi="fa-IR"/>
        </w:rPr>
        <w:t>ه فضائل اهل بیت را روایت می‌کند: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A87AC9">
        <w:rPr>
          <w:rFonts w:cs="B Lotus" w:hint="cs"/>
          <w:b/>
          <w:bCs/>
          <w:sz w:val="29"/>
          <w:szCs w:val="29"/>
          <w:rtl/>
          <w:lang w:bidi="fa-IR"/>
        </w:rPr>
        <w:t>اول فضائل علی:</w:t>
      </w:r>
      <w:r>
        <w:rPr>
          <w:rFonts w:cs="B Lotus" w:hint="cs"/>
          <w:sz w:val="29"/>
          <w:szCs w:val="29"/>
          <w:rtl/>
          <w:lang w:bidi="fa-IR"/>
        </w:rPr>
        <w:t xml:space="preserve"> </w:t>
      </w:r>
      <w:r w:rsidRPr="00C13A01">
        <w:rPr>
          <w:rFonts w:cs="B Lotus" w:hint="cs"/>
          <w:sz w:val="29"/>
          <w:szCs w:val="29"/>
          <w:rtl/>
          <w:lang w:bidi="fa-IR"/>
        </w:rPr>
        <w:t>فضائل علی زیاد و معروفند و ابوهریره در فضائل او احادیث زیادی روایت کرده است که با توجه به آن نمی‌توان گفت که ابوهریره از معاویه طرفداری می‌کرده و با علی دشمنی می‌ورزیده است. و این احادیث سنگی هستند که بر دهان عبدالحسین کوبیده می‌شوند. در صحیحین و دیگر کتاب‌ها احادیث زیادی در فضیلت علی</w:t>
      </w:r>
      <w:r w:rsidRPr="00C13A01">
        <w:rPr>
          <w:rFonts w:cs="B Lotus" w:hint="cs"/>
          <w:sz w:val="29"/>
          <w:szCs w:val="29"/>
          <w:lang w:bidi="fa-IR"/>
        </w:rPr>
        <w:sym w:font="AGA Arabesque" w:char="F074"/>
      </w:r>
      <w:r w:rsidRPr="00C13A01">
        <w:rPr>
          <w:rFonts w:cs="B Lotus" w:hint="cs"/>
          <w:sz w:val="29"/>
          <w:szCs w:val="29"/>
          <w:rtl/>
          <w:lang w:bidi="fa-IR"/>
        </w:rPr>
        <w:t xml:space="preserve"> بیان شده است و او فضائل بی‌شماری دارد، و در این مورد کتاب‌های مستقلی تألیف شده است همچون کتاب الخصائص نوشت</w:t>
      </w:r>
      <w:r w:rsidRPr="00C13A01">
        <w:rPr>
          <w:rFonts w:ascii="Times New Roman" w:hAnsi="Times New Roman" w:cs="B Lotus" w:hint="cs"/>
          <w:sz w:val="29"/>
          <w:szCs w:val="29"/>
          <w:rtl/>
          <w:lang w:bidi="fa-IR"/>
        </w:rPr>
        <w:t>ۀ</w:t>
      </w:r>
      <w:r w:rsidRPr="00C13A01">
        <w:rPr>
          <w:rFonts w:cs="B Lotus" w:hint="cs"/>
          <w:sz w:val="29"/>
          <w:szCs w:val="29"/>
          <w:rtl/>
          <w:lang w:bidi="fa-IR"/>
        </w:rPr>
        <w:t xml:space="preserve"> امام نسائی، و در مورد هیچ صحابی به این اندازة حدیث صحیح و حسن ثابت نیست، و این آیین ماست و از آن جا که به قواعد پژوهش آزاد و خالصانه پایبند هستیم آن را بیان می‌داریم</w:t>
      </w:r>
      <w:r>
        <w:rPr>
          <w:rStyle w:val="a7"/>
          <w:rFonts w:cs="B Lotus"/>
          <w:sz w:val="29"/>
          <w:szCs w:val="29"/>
          <w:rtl/>
          <w:lang w:bidi="fa-IR"/>
        </w:rPr>
        <w:t>(</w:t>
      </w:r>
      <w:r w:rsidRPr="00C13A01">
        <w:rPr>
          <w:rStyle w:val="a7"/>
          <w:rFonts w:cs="B Lotus"/>
          <w:sz w:val="29"/>
          <w:szCs w:val="29"/>
          <w:rtl/>
          <w:lang w:bidi="fa-IR"/>
        </w:rPr>
        <w:footnoteReference w:id="208"/>
      </w:r>
      <w:r>
        <w:rPr>
          <w:rStyle w:val="a7"/>
          <w:rFonts w:cs="B Lotus"/>
          <w:sz w:val="29"/>
          <w:szCs w:val="29"/>
          <w:rtl/>
          <w:lang w:bidi="fa-IR"/>
        </w:rPr>
        <w:t>)</w:t>
      </w:r>
      <w:r w:rsidR="00A87AC9">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بخاری در صحیح خود در (کتاب المغازی) از سهل‌بن سعد روایت می‌</w:t>
      </w:r>
      <w:r w:rsidRPr="00C13A01">
        <w:rPr>
          <w:rFonts w:cs="B Lotus" w:hint="eastAsia"/>
          <w:sz w:val="29"/>
          <w:szCs w:val="29"/>
          <w:rtl/>
          <w:lang w:bidi="fa-IR"/>
        </w:rPr>
        <w:t>‌کند که گفت پیامبر خدا</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در روز خیبر فرمود</w:t>
      </w:r>
      <w:r>
        <w:rPr>
          <w:rFonts w:cs="B Lotus" w:hint="cs"/>
          <w:sz w:val="29"/>
          <w:szCs w:val="29"/>
          <w:rtl/>
          <w:lang w:bidi="fa-IR"/>
        </w:rPr>
        <w:t xml:space="preserve">: </w:t>
      </w:r>
      <w:r w:rsidRPr="00C13A01">
        <w:rPr>
          <w:rFonts w:cs="B Lotus" w:hint="cs"/>
          <w:sz w:val="29"/>
          <w:szCs w:val="29"/>
          <w:rtl/>
          <w:lang w:bidi="fa-IR"/>
        </w:rPr>
        <w:t>فردا این پرچم را به دست کسی خواهم داد که خداوند بوسیله او ما را پیروز می‌گرداند و خداوند و پیامبرش او را دوست دارند، می‌گوید مردم شب را در حالی سپری کردند که در این فکر بودند که 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به کدام یک از آنها پرچم را خواهد داد</w:t>
      </w:r>
      <w:r w:rsidR="005B6C4C">
        <w:rPr>
          <w:rFonts w:cs="B Lotus" w:hint="cs"/>
          <w:sz w:val="29"/>
          <w:szCs w:val="29"/>
          <w:rtl/>
          <w:lang w:bidi="fa-IR"/>
        </w:rPr>
        <w:t>،</w:t>
      </w:r>
      <w:r w:rsidRPr="00C13A01">
        <w:rPr>
          <w:rFonts w:cs="B Lotus" w:hint="cs"/>
          <w:sz w:val="29"/>
          <w:szCs w:val="29"/>
          <w:rtl/>
          <w:lang w:bidi="fa-IR"/>
        </w:rPr>
        <w:t xml:space="preserve"> صبح فردا همه مردم نزد 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جمع شدند و هر یک امید داشت که پرچم را به او ب</w:t>
      </w:r>
      <w:r w:rsidRPr="00C13A01">
        <w:rPr>
          <w:rFonts w:cs="B Lotus" w:hint="cs"/>
          <w:sz w:val="29"/>
          <w:szCs w:val="29"/>
          <w:rtl/>
        </w:rPr>
        <w:t>دهد</w:t>
      </w:r>
      <w:r w:rsidRPr="00C13A01">
        <w:rPr>
          <w:rFonts w:ascii="Times New Roman" w:hAnsi="Times New Roman" w:cs="B Lotus" w:hint="cs"/>
          <w:sz w:val="29"/>
          <w:szCs w:val="29"/>
          <w:rtl/>
          <w:lang w:bidi="fa-IR"/>
        </w:rPr>
        <w:t>,</w:t>
      </w:r>
      <w:r w:rsidRPr="00C13A01">
        <w:rPr>
          <w:rFonts w:cs="B Lotus" w:hint="cs"/>
          <w:sz w:val="29"/>
          <w:szCs w:val="29"/>
          <w:rtl/>
          <w:lang w:bidi="fa-IR"/>
        </w:rPr>
        <w:t xml:space="preserve"> 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فرمود علی‌بن ابیطالب کجاست به او گفتند ای پیامبر خدا</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چشمان علی درد می‌کند فرمود به دنبال او بفرستید تا بیاید و علی را آوردند آنگاه آب دهان خود را در چشمان او کرد و برایش دعا نمود و او چنان بهبودی یافت که گویا اصلاً دردی نداشته است و سپس 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پرچم را به او داد و علی گفت</w:t>
      </w:r>
      <w:r>
        <w:rPr>
          <w:rFonts w:cs="B Lotus" w:hint="cs"/>
          <w:sz w:val="29"/>
          <w:szCs w:val="29"/>
          <w:rtl/>
          <w:lang w:bidi="fa-IR"/>
        </w:rPr>
        <w:t xml:space="preserve">: </w:t>
      </w:r>
      <w:r w:rsidRPr="00C13A01">
        <w:rPr>
          <w:rFonts w:cs="B Lotus" w:hint="cs"/>
          <w:sz w:val="29"/>
          <w:szCs w:val="29"/>
          <w:rtl/>
          <w:lang w:bidi="fa-IR"/>
        </w:rPr>
        <w:t>ای پیامبر خدا</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با آنها بجنگم تا مانند ما شوند فرمود برو تا وقتی به منطقه آنها برسی آنگاه آنها را به اسلام دعوت بده و آنان را از حقوق الهی که بر آنها واجب است خبر</w:t>
      </w:r>
      <w:r w:rsidRPr="00C13A01">
        <w:rPr>
          <w:rFonts w:cs="B Lotus" w:hint="cs"/>
          <w:sz w:val="29"/>
          <w:szCs w:val="29"/>
          <w:rtl/>
        </w:rPr>
        <w:t>داركن</w:t>
      </w:r>
      <w:r w:rsidR="005B6C4C">
        <w:rPr>
          <w:rFonts w:cs="B Lotus" w:hint="cs"/>
          <w:sz w:val="29"/>
          <w:szCs w:val="29"/>
          <w:rtl/>
        </w:rPr>
        <w:t>،</w:t>
      </w:r>
      <w:r w:rsidRPr="00C13A01">
        <w:rPr>
          <w:rFonts w:cs="B Lotus" w:hint="cs"/>
          <w:sz w:val="29"/>
          <w:szCs w:val="29"/>
          <w:rtl/>
          <w:lang w:bidi="fa-IR"/>
        </w:rPr>
        <w:t xml:space="preserve"> سوگند به خدا اگر خداوند یک نفر را توسط تو هدایت کند برایت از شتران سرخ مو بهتر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همچنین ابوهریره فضائل حسن و حسین </w:t>
      </w:r>
      <w:r w:rsidR="005B6C4C" w:rsidRPr="005B6C4C">
        <w:rPr>
          <w:rFonts w:ascii="Times New Roman" w:hAnsi="Times New Roman" w:cs="CTraditional Arabic" w:hint="cs"/>
          <w:sz w:val="30"/>
          <w:szCs w:val="30"/>
          <w:rtl/>
          <w:lang w:bidi="fa-IR"/>
        </w:rPr>
        <w:t>م</w:t>
      </w:r>
      <w:r w:rsidRPr="00C13A01">
        <w:rPr>
          <w:rFonts w:cs="B Lotus" w:hint="cs"/>
          <w:sz w:val="29"/>
          <w:szCs w:val="29"/>
          <w:rtl/>
          <w:lang w:bidi="fa-IR"/>
        </w:rPr>
        <w:t xml:space="preserve"> را روایت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اینک بعضی از این روایات را به اختصار برای شما ذکر می‌کنیم.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از سعیدبن ابی‌سعید روایت است که گفت</w:t>
      </w:r>
      <w:r>
        <w:rPr>
          <w:rFonts w:cs="B Lotus" w:hint="cs"/>
          <w:sz w:val="29"/>
          <w:szCs w:val="29"/>
          <w:rtl/>
          <w:lang w:bidi="fa-IR"/>
        </w:rPr>
        <w:t xml:space="preserve">: </w:t>
      </w:r>
      <w:r w:rsidRPr="00C13A01">
        <w:rPr>
          <w:rFonts w:cs="B Lotus" w:hint="cs"/>
          <w:sz w:val="29"/>
          <w:szCs w:val="29"/>
          <w:rtl/>
          <w:lang w:bidi="fa-IR"/>
        </w:rPr>
        <w:t xml:space="preserve">ما با ابوهریره نشسته بودیم، آنگاه حسن‌بن علی بن ابیطالب </w:t>
      </w:r>
      <w:r w:rsidR="005B6C4C" w:rsidRPr="005B6C4C">
        <w:rPr>
          <w:rFonts w:ascii="Times New Roman" w:hAnsi="Times New Roman" w:cs="CTraditional Arabic" w:hint="cs"/>
          <w:sz w:val="30"/>
          <w:szCs w:val="30"/>
          <w:rtl/>
          <w:lang w:bidi="fa-IR"/>
        </w:rPr>
        <w:t>م</w:t>
      </w:r>
      <w:r w:rsidRPr="00C13A01">
        <w:rPr>
          <w:rFonts w:cs="B Lotus" w:hint="cs"/>
          <w:sz w:val="29"/>
          <w:szCs w:val="29"/>
          <w:rtl/>
          <w:lang w:bidi="fa-IR"/>
        </w:rPr>
        <w:t xml:space="preserve"> آمد و به ما سلام کرد و ما جواب سلام او را دادیم و او رفت، و ابوهریره نمی‌دانست. ما گفتیم ای اباهریره این حسن‌بن علی بود که به ما سلام کرد. آنگاه ابوهریره بلند شد و خودش را به او رسانید و گفت</w:t>
      </w:r>
      <w:r>
        <w:rPr>
          <w:rFonts w:cs="B Lotus" w:hint="cs"/>
          <w:sz w:val="29"/>
          <w:szCs w:val="29"/>
          <w:rtl/>
          <w:lang w:bidi="fa-IR"/>
        </w:rPr>
        <w:t xml:space="preserve">: </w:t>
      </w:r>
      <w:r w:rsidRPr="00C13A01">
        <w:rPr>
          <w:rFonts w:cs="B Lotus" w:hint="cs"/>
          <w:sz w:val="29"/>
          <w:szCs w:val="29"/>
          <w:rtl/>
          <w:lang w:bidi="fa-IR"/>
        </w:rPr>
        <w:t>سرورم. به او گفتیم تو به او می‌گوی</w:t>
      </w:r>
      <w:r w:rsidRPr="00C13A01">
        <w:rPr>
          <w:rFonts w:cs="B Lotus" w:hint="cs"/>
          <w:sz w:val="29"/>
          <w:szCs w:val="29"/>
          <w:rtl/>
        </w:rPr>
        <w:t>ى</w:t>
      </w:r>
      <w:r w:rsidRPr="00C13A01">
        <w:rPr>
          <w:rFonts w:cs="B Lotus" w:hint="cs"/>
          <w:sz w:val="29"/>
          <w:szCs w:val="29"/>
          <w:rtl/>
          <w:lang w:bidi="fa-IR"/>
        </w:rPr>
        <w:t xml:space="preserve"> ای سرورم؟ گفت</w:t>
      </w:r>
      <w:r>
        <w:rPr>
          <w:rFonts w:cs="B Lotus" w:hint="cs"/>
          <w:sz w:val="29"/>
          <w:szCs w:val="29"/>
          <w:rtl/>
          <w:lang w:bidi="fa-IR"/>
        </w:rPr>
        <w:t xml:space="preserve">: </w:t>
      </w:r>
      <w:r w:rsidRPr="00C13A01">
        <w:rPr>
          <w:rFonts w:cs="B Lotus" w:hint="cs"/>
          <w:sz w:val="29"/>
          <w:szCs w:val="29"/>
          <w:rtl/>
          <w:lang w:bidi="fa-IR"/>
        </w:rPr>
        <w:t>من از پیامبر خدا</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شنیده‌ام که می‌گفت</w:t>
      </w:r>
      <w:r>
        <w:rPr>
          <w:rFonts w:cs="B Lotus" w:hint="cs"/>
          <w:sz w:val="29"/>
          <w:szCs w:val="29"/>
          <w:rtl/>
          <w:lang w:bidi="fa-IR"/>
        </w:rPr>
        <w:t xml:space="preserve">: </w:t>
      </w:r>
      <w:r w:rsidRPr="00C13A01">
        <w:rPr>
          <w:rFonts w:cs="B Lotus" w:hint="cs"/>
          <w:sz w:val="29"/>
          <w:szCs w:val="29"/>
          <w:rtl/>
          <w:lang w:bidi="fa-IR"/>
        </w:rPr>
        <w:t>او سید و سرور است</w:t>
      </w:r>
      <w:r>
        <w:rPr>
          <w:rStyle w:val="a7"/>
          <w:rFonts w:cs="B Lotus"/>
          <w:sz w:val="29"/>
          <w:szCs w:val="29"/>
          <w:rtl/>
          <w:lang w:bidi="fa-IR"/>
        </w:rPr>
        <w:t>(</w:t>
      </w:r>
      <w:r w:rsidRPr="00C13A01">
        <w:rPr>
          <w:rStyle w:val="a7"/>
          <w:rFonts w:cs="B Lotus"/>
          <w:sz w:val="29"/>
          <w:szCs w:val="29"/>
          <w:rtl/>
          <w:lang w:bidi="fa-IR"/>
        </w:rPr>
        <w:footnoteReference w:id="209"/>
      </w:r>
      <w:r>
        <w:rPr>
          <w:rStyle w:val="a7"/>
          <w:rFonts w:cs="B Lotus"/>
          <w:sz w:val="29"/>
          <w:szCs w:val="29"/>
          <w:rtl/>
          <w:lang w:bidi="fa-IR"/>
        </w:rPr>
        <w:t>)</w:t>
      </w:r>
      <w:r w:rsidR="005B6C4C">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محمدبن زیاد از ابی‌هریره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را دیدم که حسن</w:t>
      </w:r>
      <w:r w:rsidR="005B6C4C">
        <w:rPr>
          <w:rFonts w:cs="B Lotus" w:hint="cs"/>
          <w:sz w:val="29"/>
          <w:szCs w:val="29"/>
          <w:rtl/>
          <w:lang w:bidi="fa-IR"/>
        </w:rPr>
        <w:t xml:space="preserve"> </w:t>
      </w:r>
      <w:r w:rsidRPr="00C13A01">
        <w:rPr>
          <w:rFonts w:cs="B Lotus" w:hint="cs"/>
          <w:sz w:val="29"/>
          <w:szCs w:val="29"/>
          <w:rtl/>
          <w:lang w:bidi="fa-IR"/>
        </w:rPr>
        <w:t>‌بن علی</w:t>
      </w:r>
      <w:r w:rsidR="005B6C4C">
        <w:rPr>
          <w:rFonts w:cs="B Lotus" w:hint="cs"/>
          <w:sz w:val="29"/>
          <w:szCs w:val="29"/>
          <w:rtl/>
          <w:lang w:bidi="fa-IR"/>
        </w:rPr>
        <w:t xml:space="preserve"> </w:t>
      </w:r>
      <w:r w:rsidR="005B6C4C" w:rsidRPr="005B6C4C">
        <w:rPr>
          <w:rFonts w:ascii="Times New Roman" w:hAnsi="Times New Roman" w:cs="CTraditional Arabic" w:hint="cs"/>
          <w:sz w:val="30"/>
          <w:szCs w:val="30"/>
          <w:rtl/>
          <w:lang w:bidi="fa-IR"/>
        </w:rPr>
        <w:t>م</w:t>
      </w:r>
      <w:r w:rsidRPr="00C13A01">
        <w:rPr>
          <w:rFonts w:cs="B Lotus" w:hint="cs"/>
          <w:sz w:val="29"/>
          <w:szCs w:val="29"/>
          <w:rtl/>
          <w:lang w:bidi="fa-IR"/>
        </w:rPr>
        <w:t xml:space="preserve"> را به دوش گرفته بود و آب دهان حسن روی </w:t>
      </w:r>
      <w:r w:rsidR="005B6C4C">
        <w:rPr>
          <w:rFonts w:cs="B Lotus" w:hint="eastAsia"/>
          <w:sz w:val="29"/>
          <w:szCs w:val="29"/>
          <w:rtl/>
          <w:lang w:bidi="fa-IR"/>
        </w:rPr>
        <w:t>پ</w:t>
      </w:r>
      <w:r w:rsidR="005B6C4C">
        <w:rPr>
          <w:rFonts w:cs="B Lotus" w:hint="cs"/>
          <w:sz w:val="29"/>
          <w:szCs w:val="29"/>
          <w:rtl/>
          <w:lang w:bidi="fa-IR"/>
        </w:rPr>
        <w:t>ي</w:t>
      </w:r>
      <w:r w:rsidR="00F746AB">
        <w:rPr>
          <w:rFonts w:cs="B Lotus" w:hint="cs"/>
          <w:sz w:val="29"/>
          <w:szCs w:val="29"/>
          <w:rtl/>
          <w:lang w:bidi="fa-IR"/>
        </w:rPr>
        <w:t>ا</w:t>
      </w:r>
      <w:r w:rsidR="005B6C4C">
        <w:rPr>
          <w:rFonts w:cs="B Lotus" w:hint="cs"/>
          <w:sz w:val="29"/>
          <w:szCs w:val="29"/>
          <w:rtl/>
          <w:lang w:bidi="fa-IR"/>
        </w:rPr>
        <w:t xml:space="preserve">مبر </w:t>
      </w:r>
      <w:r w:rsidR="005B6C4C" w:rsidRPr="005B6C4C">
        <w:rPr>
          <w:rFonts w:cs="CTraditional Arabic" w:hint="cs"/>
          <w:sz w:val="28"/>
          <w:szCs w:val="28"/>
          <w:rtl/>
          <w:lang w:bidi="fa-IR"/>
        </w:rPr>
        <w:t>ص</w:t>
      </w:r>
      <w:r w:rsidRPr="00C13A01">
        <w:rPr>
          <w:rFonts w:cs="B Lotus" w:hint="cs"/>
          <w:sz w:val="29"/>
          <w:szCs w:val="29"/>
          <w:rtl/>
          <w:lang w:bidi="fa-IR"/>
        </w:rPr>
        <w:t xml:space="preserve"> می‌ریخت</w:t>
      </w:r>
      <w:r>
        <w:rPr>
          <w:rStyle w:val="a7"/>
          <w:rFonts w:cs="B Lotus"/>
          <w:sz w:val="29"/>
          <w:szCs w:val="29"/>
          <w:rtl/>
          <w:lang w:bidi="fa-IR"/>
        </w:rPr>
        <w:t>(</w:t>
      </w:r>
      <w:r w:rsidRPr="00C13A01">
        <w:rPr>
          <w:rStyle w:val="a7"/>
          <w:rFonts w:cs="B Lotus"/>
          <w:sz w:val="29"/>
          <w:szCs w:val="29"/>
          <w:rtl/>
          <w:lang w:bidi="fa-IR"/>
        </w:rPr>
        <w:footnoteReference w:id="210"/>
      </w:r>
      <w:r>
        <w:rPr>
          <w:rStyle w:val="a7"/>
          <w:rFonts w:cs="B Lotus"/>
          <w:sz w:val="29"/>
          <w:szCs w:val="29"/>
          <w:rtl/>
          <w:lang w:bidi="fa-IR"/>
        </w:rPr>
        <w:t>)</w:t>
      </w:r>
      <w:r w:rsidR="005B6C4C">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عمیربن اسحاق گفت</w:t>
      </w:r>
      <w:r>
        <w:rPr>
          <w:rFonts w:cs="B Lotus" w:hint="cs"/>
          <w:sz w:val="29"/>
          <w:szCs w:val="29"/>
          <w:rtl/>
          <w:lang w:bidi="fa-IR"/>
        </w:rPr>
        <w:t xml:space="preserve">: </w:t>
      </w:r>
      <w:r w:rsidRPr="00C13A01">
        <w:rPr>
          <w:rFonts w:cs="B Lotus" w:hint="cs"/>
          <w:sz w:val="29"/>
          <w:szCs w:val="29"/>
          <w:rtl/>
          <w:lang w:bidi="fa-IR"/>
        </w:rPr>
        <w:t>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را دیدم که وقتی با حسن‌بن علی</w:t>
      </w:r>
      <w:r w:rsidR="00F746AB">
        <w:rPr>
          <w:rFonts w:cs="B Lotus" w:hint="cs"/>
          <w:sz w:val="29"/>
          <w:szCs w:val="29"/>
          <w:rtl/>
          <w:lang w:bidi="fa-IR"/>
        </w:rPr>
        <w:t xml:space="preserve"> </w:t>
      </w:r>
      <w:r w:rsidR="00F746AB" w:rsidRPr="00F746AB">
        <w:rPr>
          <w:rFonts w:ascii="Times New Roman" w:hAnsi="Times New Roman" w:cs="CTraditional Arabic" w:hint="cs"/>
          <w:sz w:val="30"/>
          <w:szCs w:val="30"/>
          <w:rtl/>
          <w:lang w:bidi="fa-IR"/>
        </w:rPr>
        <w:t>م</w:t>
      </w:r>
      <w:r w:rsidRPr="00C13A01">
        <w:rPr>
          <w:rFonts w:cs="B Lotus" w:hint="cs"/>
          <w:sz w:val="29"/>
          <w:szCs w:val="29"/>
          <w:rtl/>
          <w:lang w:bidi="fa-IR"/>
        </w:rPr>
        <w:t xml:space="preserve"> ملاقات کرد به او گفت</w:t>
      </w:r>
      <w:r>
        <w:rPr>
          <w:rFonts w:cs="B Lotus" w:hint="cs"/>
          <w:sz w:val="29"/>
          <w:szCs w:val="29"/>
          <w:rtl/>
          <w:lang w:bidi="fa-IR"/>
        </w:rPr>
        <w:t xml:space="preserve">: </w:t>
      </w:r>
      <w:r w:rsidRPr="00C13A01">
        <w:rPr>
          <w:rFonts w:cs="B Lotus" w:hint="cs"/>
          <w:sz w:val="29"/>
          <w:szCs w:val="29"/>
          <w:rtl/>
          <w:lang w:bidi="fa-IR"/>
        </w:rPr>
        <w:t>پیراهنت را از شکم خود دور کن چون دیده‌ام که پیامبر</w:t>
      </w:r>
      <w:r w:rsidR="00F746AB">
        <w:rPr>
          <w:rFonts w:cs="B Lotus" w:hint="cs"/>
          <w:sz w:val="29"/>
          <w:szCs w:val="29"/>
          <w:rtl/>
          <w:lang w:bidi="fa-IR"/>
        </w:rPr>
        <w:t xml:space="preserve"> </w:t>
      </w:r>
      <w:r w:rsidR="00F746AB" w:rsidRPr="00F746AB">
        <w:rPr>
          <w:rFonts w:cs="CTraditional Arabic" w:hint="cs"/>
          <w:sz w:val="28"/>
          <w:szCs w:val="28"/>
          <w:rtl/>
          <w:lang w:bidi="fa-IR"/>
        </w:rPr>
        <w:t>ص</w:t>
      </w:r>
      <w:r w:rsidRPr="00C13A01">
        <w:rPr>
          <w:rFonts w:cs="B Lotus" w:hint="cs"/>
          <w:sz w:val="29"/>
          <w:szCs w:val="29"/>
          <w:rtl/>
          <w:lang w:bidi="fa-IR"/>
        </w:rPr>
        <w:t xml:space="preserve"> آن را می‌بوسید آنگاه حسن شکم خود را به او نشان داد و ابوهریره بر شکم حسن بوسه زد</w:t>
      </w:r>
      <w:r>
        <w:rPr>
          <w:rStyle w:val="a7"/>
          <w:rFonts w:cs="B Lotus"/>
          <w:sz w:val="29"/>
          <w:szCs w:val="29"/>
          <w:rtl/>
          <w:lang w:bidi="fa-IR"/>
        </w:rPr>
        <w:t>(</w:t>
      </w:r>
      <w:r w:rsidRPr="00C13A01">
        <w:rPr>
          <w:rStyle w:val="a7"/>
          <w:rFonts w:cs="B Lotus"/>
          <w:sz w:val="29"/>
          <w:szCs w:val="29"/>
          <w:rtl/>
          <w:lang w:bidi="fa-IR"/>
        </w:rPr>
        <w:footnoteReference w:id="211"/>
      </w:r>
      <w:r>
        <w:rPr>
          <w:rStyle w:val="a7"/>
          <w:rFonts w:cs="B Lotus"/>
          <w:sz w:val="29"/>
          <w:szCs w:val="29"/>
          <w:rtl/>
          <w:lang w:bidi="fa-IR"/>
        </w:rPr>
        <w:t>)</w:t>
      </w:r>
      <w:r w:rsidR="00F746AB">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از ابی‌مزرد روایت است که گفت</w:t>
      </w:r>
      <w:r>
        <w:rPr>
          <w:rFonts w:cs="B Lotus" w:hint="cs"/>
          <w:sz w:val="29"/>
          <w:szCs w:val="29"/>
          <w:rtl/>
          <w:lang w:bidi="fa-IR"/>
        </w:rPr>
        <w:t xml:space="preserve">: </w:t>
      </w:r>
      <w:r w:rsidRPr="00C13A01">
        <w:rPr>
          <w:rFonts w:cs="B Lotus" w:hint="cs"/>
          <w:sz w:val="29"/>
          <w:szCs w:val="29"/>
          <w:rtl/>
          <w:lang w:bidi="fa-IR"/>
        </w:rPr>
        <w:t>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شنیدم که می‌گفت</w:t>
      </w:r>
      <w:r>
        <w:rPr>
          <w:rFonts w:cs="B Lotus" w:hint="cs"/>
          <w:sz w:val="29"/>
          <w:szCs w:val="29"/>
          <w:rtl/>
          <w:lang w:bidi="fa-IR"/>
        </w:rPr>
        <w:t xml:space="preserve">: </w:t>
      </w:r>
      <w:r w:rsidRPr="00C13A01">
        <w:rPr>
          <w:rFonts w:cs="B Lotus" w:hint="cs"/>
          <w:sz w:val="29"/>
          <w:szCs w:val="29"/>
          <w:rtl/>
          <w:lang w:bidi="fa-IR"/>
        </w:rPr>
        <w:t>با این دو گوش خود شنیدم و با این دو چشمانم دیدم که پیامبر خدا</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دست‌های حسن و حسین را می‌گرفت در حالی که پاهای او روی پاهای پیامبر</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بود آنگاه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به او می‌گفت</w:t>
      </w:r>
      <w:r>
        <w:rPr>
          <w:rFonts w:cs="B Lotus" w:hint="cs"/>
          <w:sz w:val="29"/>
          <w:szCs w:val="29"/>
          <w:rtl/>
          <w:lang w:bidi="fa-IR"/>
        </w:rPr>
        <w:t xml:space="preserve">: </w:t>
      </w:r>
      <w:r w:rsidRPr="00C13A01">
        <w:rPr>
          <w:rFonts w:cs="B Lotus" w:hint="cs"/>
          <w:sz w:val="29"/>
          <w:szCs w:val="29"/>
          <w:rtl/>
          <w:lang w:bidi="fa-IR"/>
        </w:rPr>
        <w:t>بالا برو و پسر بالا می‌آمد تا اینکه پاهایش را روی سینه پیامبر خدا</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گذاشت، آنگاه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گفت</w:t>
      </w:r>
      <w:r>
        <w:rPr>
          <w:rFonts w:cs="B Lotus" w:hint="cs"/>
          <w:sz w:val="29"/>
          <w:szCs w:val="29"/>
          <w:rtl/>
          <w:lang w:bidi="fa-IR"/>
        </w:rPr>
        <w:t xml:space="preserve">: </w:t>
      </w:r>
      <w:r w:rsidRPr="00C13A01">
        <w:rPr>
          <w:rFonts w:cs="B Lotus" w:hint="cs"/>
          <w:sz w:val="29"/>
          <w:szCs w:val="29"/>
          <w:rtl/>
          <w:lang w:bidi="fa-IR"/>
        </w:rPr>
        <w:t>دهانت را باز کن و سپس او را بوسید و گفت</w:t>
      </w:r>
      <w:r>
        <w:rPr>
          <w:rFonts w:cs="B Lotus" w:hint="cs"/>
          <w:sz w:val="29"/>
          <w:szCs w:val="29"/>
          <w:rtl/>
          <w:lang w:bidi="fa-IR"/>
        </w:rPr>
        <w:t xml:space="preserve">: </w:t>
      </w:r>
      <w:r w:rsidRPr="00C13A01">
        <w:rPr>
          <w:rFonts w:cs="B Lotus" w:hint="cs"/>
          <w:sz w:val="29"/>
          <w:szCs w:val="29"/>
          <w:rtl/>
          <w:lang w:bidi="fa-IR"/>
        </w:rPr>
        <w:t>بار خدایا او را دوست بدار چون من او را دوست دارم</w:t>
      </w:r>
      <w:r>
        <w:rPr>
          <w:rStyle w:val="a7"/>
          <w:rFonts w:cs="B Lotus"/>
          <w:sz w:val="29"/>
          <w:szCs w:val="29"/>
          <w:rtl/>
          <w:lang w:bidi="fa-IR"/>
        </w:rPr>
        <w:t>(</w:t>
      </w:r>
      <w:r w:rsidRPr="00C13A01">
        <w:rPr>
          <w:rStyle w:val="a7"/>
          <w:rFonts w:cs="B Lotus"/>
          <w:sz w:val="29"/>
          <w:szCs w:val="29"/>
          <w:rtl/>
          <w:lang w:bidi="fa-IR"/>
        </w:rPr>
        <w:footnoteReference w:id="212"/>
      </w:r>
      <w:r>
        <w:rPr>
          <w:rStyle w:val="a7"/>
          <w:rFonts w:cs="B Lotus"/>
          <w:sz w:val="29"/>
          <w:szCs w:val="29"/>
          <w:rtl/>
          <w:lang w:bidi="fa-IR"/>
        </w:rPr>
        <w:t>)</w:t>
      </w:r>
      <w:r w:rsidR="0038297B">
        <w:rPr>
          <w:rFonts w:hint="cs"/>
          <w:rtl/>
        </w:rPr>
        <w:t>.</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ابی‌حازم 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w:t>
      </w:r>
      <w:r w:rsidR="00B55494" w:rsidRPr="007425D4">
        <w:rPr>
          <w:rFonts w:ascii="Times New Roman" w:hAnsi="Times New Roman" w:cs="B Lotus" w:hint="cs"/>
          <w:sz w:val="29"/>
          <w:szCs w:val="29"/>
          <w:rtl/>
          <w:lang w:bidi="fa-IR"/>
        </w:rPr>
        <w:t>‌</w:t>
      </w:r>
      <w:r w:rsidRPr="00C13A01">
        <w:rPr>
          <w:rFonts w:cs="B Lotus" w:hint="cs"/>
          <w:sz w:val="29"/>
          <w:szCs w:val="29"/>
          <w:rtl/>
          <w:lang w:bidi="fa-IR"/>
        </w:rPr>
        <w:t>کند که گفت</w:t>
      </w:r>
      <w:r>
        <w:rPr>
          <w:rFonts w:cs="B Lotus" w:hint="cs"/>
          <w:sz w:val="29"/>
          <w:szCs w:val="29"/>
          <w:rtl/>
          <w:lang w:bidi="fa-IR"/>
        </w:rPr>
        <w:t xml:space="preserve">: </w:t>
      </w:r>
      <w:r w:rsidRPr="00C13A01">
        <w:rPr>
          <w:rFonts w:cs="B Lotus" w:hint="cs"/>
          <w:sz w:val="29"/>
          <w:szCs w:val="29"/>
          <w:rtl/>
          <w:lang w:bidi="fa-IR"/>
        </w:rPr>
        <w:t>پیامبر خدا</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هر کس حسن و حسین را دوست بدارد مرا دوست داشته است، و هر کس با آنها دشمنی ورزد با من دشمنی ورزیده است</w:t>
      </w:r>
      <w:r>
        <w:rPr>
          <w:rStyle w:val="a7"/>
          <w:rFonts w:cs="B Lotus"/>
          <w:sz w:val="29"/>
          <w:szCs w:val="29"/>
          <w:rtl/>
          <w:lang w:bidi="fa-IR"/>
        </w:rPr>
        <w:t>(</w:t>
      </w:r>
      <w:r w:rsidRPr="00C13A01">
        <w:rPr>
          <w:rStyle w:val="a7"/>
          <w:rFonts w:cs="B Lotus"/>
          <w:sz w:val="29"/>
          <w:szCs w:val="29"/>
          <w:rtl/>
          <w:lang w:bidi="fa-IR"/>
        </w:rPr>
        <w:footnoteReference w:id="213"/>
      </w:r>
      <w:r>
        <w:rPr>
          <w:rStyle w:val="a7"/>
          <w:rFonts w:cs="B Lotus"/>
          <w:sz w:val="29"/>
          <w:szCs w:val="29"/>
          <w:rtl/>
          <w:lang w:bidi="fa-IR"/>
        </w:rPr>
        <w:t>)</w:t>
      </w:r>
      <w:r w:rsidR="00B5549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ابی‌حازم 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پیامبر خدا</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نگاهی به علی و حسن و حسین و فاطمه انداخت و فرمود</w:t>
      </w:r>
      <w:r>
        <w:rPr>
          <w:rFonts w:cs="B Lotus" w:hint="cs"/>
          <w:sz w:val="29"/>
          <w:szCs w:val="29"/>
          <w:rtl/>
          <w:lang w:bidi="fa-IR"/>
        </w:rPr>
        <w:t xml:space="preserve">: </w:t>
      </w:r>
      <w:r w:rsidRPr="00C13A01">
        <w:rPr>
          <w:rFonts w:cs="B Lotus" w:hint="cs"/>
          <w:sz w:val="29"/>
          <w:szCs w:val="29"/>
          <w:rtl/>
          <w:lang w:bidi="fa-IR"/>
        </w:rPr>
        <w:t>هر کس با شما بجنگد من با او می‌جنگم و هر کس با شما صلح کرده باشد من هم با او در صلح هستم</w:t>
      </w:r>
      <w:r>
        <w:rPr>
          <w:rStyle w:val="a7"/>
          <w:rFonts w:cs="B Lotus"/>
          <w:sz w:val="29"/>
          <w:szCs w:val="29"/>
          <w:rtl/>
          <w:lang w:bidi="fa-IR"/>
        </w:rPr>
        <w:t>(</w:t>
      </w:r>
      <w:r w:rsidRPr="00C13A01">
        <w:rPr>
          <w:rStyle w:val="a7"/>
          <w:rFonts w:cs="B Lotus"/>
          <w:sz w:val="29"/>
          <w:szCs w:val="29"/>
          <w:rtl/>
          <w:lang w:bidi="fa-IR"/>
        </w:rPr>
        <w:footnoteReference w:id="214"/>
      </w:r>
      <w:r>
        <w:rPr>
          <w:rStyle w:val="a7"/>
          <w:rFonts w:cs="B Lotus"/>
          <w:sz w:val="29"/>
          <w:szCs w:val="29"/>
          <w:rtl/>
          <w:lang w:bidi="fa-IR"/>
        </w:rPr>
        <w:t>)</w:t>
      </w:r>
      <w:r w:rsidR="0038297B">
        <w:rPr>
          <w:rFonts w:cs="B Lotus" w:hint="cs"/>
          <w:sz w:val="29"/>
          <w:szCs w:val="29"/>
          <w:rtl/>
          <w:lang w:bidi="fa-IR"/>
        </w:rPr>
        <w:t>.</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ابی حازم 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پیامبر خدا</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فرشته‌ای از آسمان نازل شد و به من مژده داد که فاطمه بانو و سرور زنان امت من است</w:t>
      </w:r>
      <w:r w:rsidR="00B55494">
        <w:rPr>
          <w:rFonts w:cs="B Lotus" w:hint="cs"/>
          <w:sz w:val="29"/>
          <w:szCs w:val="29"/>
          <w:rtl/>
          <w:lang w:bidi="fa-IR"/>
        </w:rPr>
        <w:t>،</w:t>
      </w:r>
      <w:r w:rsidRPr="00C13A01">
        <w:rPr>
          <w:rFonts w:cs="B Lotus" w:hint="cs"/>
          <w:sz w:val="29"/>
          <w:szCs w:val="29"/>
          <w:rtl/>
          <w:lang w:bidi="fa-IR"/>
        </w:rPr>
        <w:t xml:space="preserve"> و حسن و حسین سرداران جوانان اهل بهشت هستند</w:t>
      </w:r>
      <w:r>
        <w:rPr>
          <w:rStyle w:val="a7"/>
          <w:rFonts w:cs="B Lotus"/>
          <w:sz w:val="29"/>
          <w:szCs w:val="29"/>
          <w:rtl/>
          <w:lang w:bidi="fa-IR"/>
        </w:rPr>
        <w:t>(</w:t>
      </w:r>
      <w:r w:rsidRPr="00C13A01">
        <w:rPr>
          <w:rStyle w:val="a7"/>
          <w:rFonts w:cs="B Lotus"/>
          <w:sz w:val="29"/>
          <w:szCs w:val="29"/>
          <w:rtl/>
          <w:lang w:bidi="fa-IR"/>
        </w:rPr>
        <w:footnoteReference w:id="215"/>
      </w:r>
      <w:r>
        <w:rPr>
          <w:rStyle w:val="a7"/>
          <w:rFonts w:cs="B Lotus"/>
          <w:sz w:val="29"/>
          <w:szCs w:val="29"/>
          <w:rtl/>
          <w:lang w:bidi="fa-IR"/>
        </w:rPr>
        <w:t>)</w:t>
      </w:r>
      <w:r w:rsidR="00B5549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از او روایت است که گفت</w:t>
      </w:r>
      <w:r>
        <w:rPr>
          <w:rFonts w:cs="B Lotus" w:hint="cs"/>
          <w:sz w:val="29"/>
          <w:szCs w:val="29"/>
          <w:rtl/>
          <w:lang w:bidi="fa-IR"/>
        </w:rPr>
        <w:t xml:space="preserve">: </w:t>
      </w:r>
      <w:r w:rsidRPr="00C13A01">
        <w:rPr>
          <w:rFonts w:cs="B Lotus" w:hint="cs"/>
          <w:sz w:val="29"/>
          <w:szCs w:val="29"/>
          <w:rtl/>
          <w:lang w:bidi="fa-IR"/>
        </w:rPr>
        <w:t>با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نماز عشاء را می‌خواندیم،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مشغول نماز بود و وقتی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به سجده می‌رفت حسن و حسین </w:t>
      </w:r>
      <w:r w:rsidR="0038297B" w:rsidRPr="0038297B">
        <w:rPr>
          <w:rFonts w:ascii="Times New Roman" w:hAnsi="Times New Roman" w:cs="CTraditional Arabic" w:hint="cs"/>
          <w:sz w:val="30"/>
          <w:szCs w:val="30"/>
          <w:rtl/>
          <w:lang w:bidi="fa-IR"/>
        </w:rPr>
        <w:t>م</w:t>
      </w:r>
      <w:r w:rsidRPr="00C13A01">
        <w:rPr>
          <w:rFonts w:cs="B Lotus" w:hint="cs"/>
          <w:sz w:val="29"/>
          <w:szCs w:val="29"/>
          <w:rtl/>
          <w:lang w:bidi="fa-IR"/>
        </w:rPr>
        <w:t xml:space="preserve"> بر پشت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می‌پریدند و هنگامی که سرش را از زمین بلند می‌کرد آن دو را می‌گرفت و آرام آنها را می‌گذاشت، و وقتی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دوباره به سجده می‌رفت آنها دوباره روی او می‌پریدند و او باز هم وقتی سرش را بلند می‌کرد آنها را می‌گرفت و آرام به کناری می‌گذاشت، و وقتی نماز را تمام کرد یکی را اینجا و یکی را آن جا نشاند، آنگاه من نزد او آمدم و گفتم</w:t>
      </w:r>
      <w:r>
        <w:rPr>
          <w:rFonts w:cs="B Lotus" w:hint="cs"/>
          <w:sz w:val="29"/>
          <w:szCs w:val="29"/>
          <w:rtl/>
          <w:lang w:bidi="fa-IR"/>
        </w:rPr>
        <w:t xml:space="preserve">: </w:t>
      </w:r>
      <w:r w:rsidRPr="00C13A01">
        <w:rPr>
          <w:rFonts w:cs="B Lotus" w:hint="cs"/>
          <w:sz w:val="29"/>
          <w:szCs w:val="29"/>
          <w:rtl/>
          <w:lang w:bidi="fa-IR"/>
        </w:rPr>
        <w:t>ای پیامبر خدا</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آیا آنها را پیش مادرشان نبرم؟ فرمود</w:t>
      </w:r>
      <w:r>
        <w:rPr>
          <w:rFonts w:cs="B Lotus" w:hint="cs"/>
          <w:sz w:val="29"/>
          <w:szCs w:val="29"/>
          <w:rtl/>
          <w:lang w:bidi="fa-IR"/>
        </w:rPr>
        <w:t xml:space="preserve">: </w:t>
      </w:r>
      <w:r w:rsidRPr="00C13A01">
        <w:rPr>
          <w:rFonts w:cs="B Lotus" w:hint="cs"/>
          <w:sz w:val="29"/>
          <w:szCs w:val="29"/>
          <w:rtl/>
          <w:lang w:bidi="fa-IR"/>
        </w:rPr>
        <w:t>نه، آنگاه برقی درخشید و پیامبر</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بروید پیش مادرتان و حسن و حسین در پرتو روشنایی این برق همچنان می‌رفتند تا اینکه وارد خانه شدند</w:t>
      </w:r>
      <w:r>
        <w:rPr>
          <w:rStyle w:val="a7"/>
          <w:rFonts w:cs="B Lotus"/>
          <w:sz w:val="29"/>
          <w:szCs w:val="29"/>
          <w:rtl/>
          <w:lang w:bidi="fa-IR"/>
        </w:rPr>
        <w:t>(</w:t>
      </w:r>
      <w:r w:rsidRPr="00C13A01">
        <w:rPr>
          <w:rStyle w:val="a7"/>
          <w:rFonts w:cs="B Lotus"/>
          <w:sz w:val="29"/>
          <w:szCs w:val="29"/>
          <w:rtl/>
          <w:lang w:bidi="fa-IR"/>
        </w:rPr>
        <w:footnoteReference w:id="216"/>
      </w:r>
      <w:r>
        <w:rPr>
          <w:rStyle w:val="a7"/>
          <w:rFonts w:cs="B Lotus"/>
          <w:sz w:val="29"/>
          <w:szCs w:val="29"/>
          <w:rtl/>
          <w:lang w:bidi="fa-IR"/>
        </w:rPr>
        <w:t>)</w:t>
      </w:r>
      <w:r w:rsidR="00B5549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ابوهریره فضائل جعفر</w:t>
      </w:r>
      <w:r w:rsidRPr="00C13A01">
        <w:rPr>
          <w:rFonts w:cs="B Lotus" w:hint="cs"/>
          <w:sz w:val="29"/>
          <w:szCs w:val="29"/>
          <w:lang w:bidi="fa-IR"/>
        </w:rPr>
        <w:sym w:font="AGA Arabesque" w:char="F074"/>
      </w:r>
      <w:r w:rsidRPr="00C13A01">
        <w:rPr>
          <w:rFonts w:cs="B Lotus" w:hint="cs"/>
          <w:sz w:val="29"/>
          <w:szCs w:val="29"/>
          <w:rtl/>
          <w:lang w:bidi="fa-IR"/>
        </w:rPr>
        <w:t xml:space="preserve"> را روایت کرده است، عبدالرحمن بن یعقوب از ابی‌هریره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پیامبر خدا</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جعفر را دیدم که در بهشت همراه با ملائکه پرواز می‌کرد</w:t>
      </w:r>
      <w:r>
        <w:rPr>
          <w:rStyle w:val="a7"/>
          <w:rFonts w:cs="B Lotus"/>
          <w:sz w:val="29"/>
          <w:szCs w:val="29"/>
          <w:rtl/>
          <w:lang w:bidi="fa-IR"/>
        </w:rPr>
        <w:t>(</w:t>
      </w:r>
      <w:r w:rsidRPr="00C13A01">
        <w:rPr>
          <w:rStyle w:val="a7"/>
          <w:rFonts w:cs="B Lotus"/>
          <w:sz w:val="29"/>
          <w:szCs w:val="29"/>
          <w:rtl/>
          <w:lang w:bidi="fa-IR"/>
        </w:rPr>
        <w:footnoteReference w:id="217"/>
      </w:r>
      <w:r>
        <w:rPr>
          <w:rStyle w:val="a7"/>
          <w:rFonts w:cs="B Lotus"/>
          <w:sz w:val="29"/>
          <w:szCs w:val="29"/>
          <w:rtl/>
          <w:lang w:bidi="fa-IR"/>
        </w:rPr>
        <w:t>)</w:t>
      </w:r>
      <w:r w:rsidR="00B5549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عکرمه از ابوهریره روایت می‌کند که گفت</w:t>
      </w:r>
      <w:r>
        <w:rPr>
          <w:rFonts w:cs="B Lotus" w:hint="cs"/>
          <w:sz w:val="29"/>
          <w:szCs w:val="29"/>
          <w:rtl/>
          <w:lang w:bidi="fa-IR"/>
        </w:rPr>
        <w:t xml:space="preserve">: </w:t>
      </w:r>
      <w:r w:rsidRPr="00C13A01">
        <w:rPr>
          <w:rFonts w:cs="B Lotus" w:hint="cs"/>
          <w:sz w:val="29"/>
          <w:szCs w:val="29"/>
          <w:rtl/>
          <w:lang w:bidi="fa-IR"/>
        </w:rPr>
        <w:t>هیچ کس بعد از پیامبر خدا</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بهتر از جعفربن ابیطالب نبوده است</w:t>
      </w:r>
      <w:r>
        <w:rPr>
          <w:rStyle w:val="a7"/>
          <w:rFonts w:cs="B Lotus"/>
          <w:sz w:val="29"/>
          <w:szCs w:val="29"/>
          <w:rtl/>
          <w:lang w:bidi="fa-IR"/>
        </w:rPr>
        <w:t>(</w:t>
      </w:r>
      <w:r w:rsidRPr="00C13A01">
        <w:rPr>
          <w:rStyle w:val="a7"/>
          <w:rFonts w:cs="B Lotus"/>
          <w:sz w:val="29"/>
          <w:szCs w:val="29"/>
          <w:rtl/>
          <w:lang w:bidi="fa-IR"/>
        </w:rPr>
        <w:footnoteReference w:id="218"/>
      </w:r>
      <w:r>
        <w:rPr>
          <w:rStyle w:val="a7"/>
          <w:rFonts w:cs="B Lotus"/>
          <w:sz w:val="29"/>
          <w:szCs w:val="29"/>
          <w:rtl/>
          <w:lang w:bidi="fa-IR"/>
        </w:rPr>
        <w:t>)</w:t>
      </w:r>
      <w:r w:rsidR="00B55494">
        <w:rPr>
          <w:rFonts w:cs="B Lotus" w:hint="cs"/>
          <w:sz w:val="29"/>
          <w:szCs w:val="29"/>
          <w:rtl/>
          <w:lang w:bidi="fa-IR"/>
        </w:rPr>
        <w:t>.</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سعید مقبری از ابوهریره روایت می‌کند که گفت</w:t>
      </w:r>
      <w:r>
        <w:rPr>
          <w:rFonts w:cs="B Lotus" w:hint="cs"/>
          <w:sz w:val="29"/>
          <w:szCs w:val="29"/>
          <w:rtl/>
          <w:lang w:bidi="fa-IR"/>
        </w:rPr>
        <w:t xml:space="preserve">: </w:t>
      </w:r>
      <w:r w:rsidRPr="00C13A01">
        <w:rPr>
          <w:rFonts w:cs="B Lotus" w:hint="cs"/>
          <w:sz w:val="29"/>
          <w:szCs w:val="29"/>
          <w:rtl/>
          <w:lang w:bidi="fa-IR"/>
        </w:rPr>
        <w:t>من اصحاب پیامبر</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را در مورد آیاتی از قرآن می‌پرسیدم که من از آنها آن را بهتر می‌دانستم اما فقط برای آن می‌پرسیدم که غذایی به من بدهند و هر گاه جعفربن ابیطالب را می‌پرسیدم به من پاسخ نمی‌داد تا اینکه مرا به خانه‌اش می‌برد و به زنش می‌گفت اسماء غذایی به ما بده و وقتی زنش به ما غذا می‌داد آنگاه او پاسخ سؤال مرا می‌گفت. و جعفر فقرا را دوست می‌داشت و با آنها می‌نشست و با آنها به گفتگو می‌کرد، بنابراین پیامبر</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او را ابی‌المساکین می‌نامید</w:t>
      </w:r>
      <w:r>
        <w:rPr>
          <w:rStyle w:val="a7"/>
          <w:rFonts w:cs="B Lotus"/>
          <w:sz w:val="29"/>
          <w:szCs w:val="29"/>
          <w:rtl/>
          <w:lang w:bidi="fa-IR"/>
        </w:rPr>
        <w:t>(</w:t>
      </w:r>
      <w:r w:rsidRPr="00C13A01">
        <w:rPr>
          <w:rStyle w:val="a7"/>
          <w:rFonts w:cs="B Lotus"/>
          <w:sz w:val="29"/>
          <w:szCs w:val="29"/>
          <w:rtl/>
          <w:lang w:bidi="fa-IR"/>
        </w:rPr>
        <w:footnoteReference w:id="219"/>
      </w:r>
      <w:r>
        <w:rPr>
          <w:rStyle w:val="a7"/>
          <w:rFonts w:cs="B Lotus"/>
          <w:sz w:val="29"/>
          <w:szCs w:val="29"/>
          <w:rtl/>
          <w:lang w:bidi="fa-IR"/>
        </w:rPr>
        <w:t>)</w:t>
      </w:r>
      <w:r w:rsidR="00B5549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پس اگر ابوهریره طرفدار اموی‌ها بود فضائل اهل بیت و بخصوص فضائل امیرالمؤمنین علی</w:t>
      </w:r>
      <w:r w:rsidRPr="00C13A01">
        <w:rPr>
          <w:rFonts w:cs="B Lotus" w:hint="cs"/>
          <w:sz w:val="29"/>
          <w:szCs w:val="29"/>
          <w:lang w:bidi="fa-IR"/>
        </w:rPr>
        <w:sym w:font="AGA Arabesque" w:char="F074"/>
      </w:r>
      <w:r w:rsidRPr="00C13A01">
        <w:rPr>
          <w:rFonts w:cs="B Lotus" w:hint="cs"/>
          <w:sz w:val="29"/>
          <w:szCs w:val="29"/>
          <w:rtl/>
          <w:lang w:bidi="fa-IR"/>
        </w:rPr>
        <w:t xml:space="preserve"> را روایت نمی‌کرد، اما او طرفدار کسی نبود، و ابوهریره بسی برتر از آن بود که حدیث پیامبر</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را به خاطر امیال نفسانی پنهان کند و بسی برتر از آن است که بر دوست و حبیب خود محمد</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دروغ ببندد. </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می‌بینیم که علمای منصف ابوهریره را به خاطر روایت این حدیث متهم به طرفداری از علی و دشمنی به عمربن خطاب نکرده‌اند، پس ابوهریره از کسی طرفداری نمی‌کند و به دنبال هوا و هوس نیست بلکه او صحابی بزرگواری است که ما استقامت و عدالت و پرهیزگاری و امانتداری او را می‌شناسیم اما برخی از بدعت‌گذاران کوردل مانند عبدالحسین و امثال او تصور می‌کنند که همه نعمت‌هایی که ابوهریره از آن برخوردار بوده است از الطاف اموی‌ها نسبت به ابوهریره است، و آنها او را گرامی می‌داشته‌اند چون ابوهریره در راه محکم کردن پایه‌های پادشاهی اموی‌ها از خود مایه گذاشته بود!! اما عبدالحسین فراموش کرده یا خودش را از این به فراموشی زده که ابوهریره همان طور که علم و دانش را دوست می‌داشت کار کردن را هم دوست داشت، و عبدالحسین فراموش کرده که ابوهریره تجارت و درآمد داشته است</w:t>
      </w:r>
      <w:r w:rsidR="00B55494">
        <w:rPr>
          <w:rFonts w:cs="B Lotus" w:hint="cs"/>
          <w:sz w:val="29"/>
          <w:szCs w:val="29"/>
          <w:rtl/>
          <w:lang w:bidi="fa-IR"/>
        </w:rPr>
        <w:t>،</w:t>
      </w:r>
      <w:r w:rsidRPr="00C13A01">
        <w:rPr>
          <w:rFonts w:cs="B Lotus" w:hint="cs"/>
          <w:sz w:val="29"/>
          <w:szCs w:val="29"/>
          <w:rtl/>
          <w:lang w:bidi="fa-IR"/>
        </w:rPr>
        <w:t xml:space="preserve"> و همچنین فراموش کرده که ابوهریره فرماندار خلیفه دوم عمربن خطاب</w:t>
      </w:r>
      <w:r w:rsidRPr="00C13A01">
        <w:rPr>
          <w:rFonts w:cs="B Lotus" w:hint="cs"/>
          <w:sz w:val="29"/>
          <w:szCs w:val="29"/>
          <w:lang w:bidi="fa-IR"/>
        </w:rPr>
        <w:sym w:font="AGA Arabesque" w:char="F074"/>
      </w:r>
      <w:r w:rsidRPr="00C13A01">
        <w:rPr>
          <w:rFonts w:cs="B Lotus" w:hint="cs"/>
          <w:sz w:val="29"/>
          <w:szCs w:val="29"/>
          <w:rtl/>
          <w:lang w:bidi="fa-IR"/>
        </w:rPr>
        <w:t xml:space="preserve"> در بحرین بوده است</w:t>
      </w:r>
      <w:r w:rsidR="00B55494">
        <w:rPr>
          <w:rFonts w:cs="B Lotus" w:hint="cs"/>
          <w:sz w:val="29"/>
          <w:szCs w:val="29"/>
          <w:rtl/>
          <w:lang w:bidi="fa-IR"/>
        </w:rPr>
        <w:t>،</w:t>
      </w:r>
      <w:r w:rsidRPr="00C13A01">
        <w:rPr>
          <w:rFonts w:cs="B Lotus" w:hint="cs"/>
          <w:sz w:val="29"/>
          <w:szCs w:val="29"/>
          <w:rtl/>
          <w:lang w:bidi="fa-IR"/>
        </w:rPr>
        <w:t xml:space="preserve"> و برای عمر توضیح داد که مال و سرمایه او از کجا به دست آمده است</w:t>
      </w:r>
      <w:r w:rsidR="00B55494">
        <w:rPr>
          <w:rFonts w:cs="B Lotus" w:hint="cs"/>
          <w:sz w:val="29"/>
          <w:szCs w:val="29"/>
          <w:rtl/>
          <w:lang w:bidi="fa-IR"/>
        </w:rPr>
        <w:t>،</w:t>
      </w:r>
      <w:r w:rsidRPr="00C13A01">
        <w:rPr>
          <w:rFonts w:cs="B Lotus" w:hint="cs"/>
          <w:sz w:val="29"/>
          <w:szCs w:val="29"/>
          <w:rtl/>
          <w:lang w:bidi="fa-IR"/>
        </w:rPr>
        <w:t xml:space="preserve"> و عبدالحسین فکر می‌کند که همه آنچه ابوهریره داشته است اموی‌ها به او بخشیده‌اند</w:t>
      </w:r>
      <w:r w:rsidR="00B55494">
        <w:rPr>
          <w:rFonts w:cs="B Lotus" w:hint="cs"/>
          <w:sz w:val="29"/>
          <w:szCs w:val="29"/>
          <w:rtl/>
          <w:lang w:bidi="fa-IR"/>
        </w:rPr>
        <w:t>،</w:t>
      </w:r>
      <w:r w:rsidRPr="00C13A01">
        <w:rPr>
          <w:rFonts w:cs="B Lotus" w:hint="cs"/>
          <w:sz w:val="29"/>
          <w:szCs w:val="29"/>
          <w:rtl/>
          <w:lang w:bidi="fa-IR"/>
        </w:rPr>
        <w:t xml:space="preserve"> و آنها به او لباس گرانبها پوشاندند و قصری برای او ساختند و بسره بنت غزوان خواهر امیر عتبه بن غزوان را به ازدواج او درآوردند، عبدالحسین برای ادعای خود از آنچه مضارب بن حزن روایت کرده استدلال می‌کند مضارب بن حزن می‌گوید</w:t>
      </w:r>
      <w:r>
        <w:rPr>
          <w:rFonts w:cs="B Lotus" w:hint="cs"/>
          <w:sz w:val="29"/>
          <w:szCs w:val="29"/>
          <w:rtl/>
          <w:lang w:bidi="fa-IR"/>
        </w:rPr>
        <w:t xml:space="preserve">: </w:t>
      </w:r>
      <w:r w:rsidRPr="00C13A01">
        <w:rPr>
          <w:rFonts w:cs="B Lotus" w:hint="cs"/>
          <w:sz w:val="29"/>
          <w:szCs w:val="29"/>
          <w:rtl/>
          <w:lang w:bidi="fa-IR"/>
        </w:rPr>
        <w:t>«به هنگام شب در حال راه رفتن بودم ناگهان شنیدم که مردی تکبیر می‌گوید، شترم به او رسید گفتم</w:t>
      </w:r>
      <w:r>
        <w:rPr>
          <w:rFonts w:cs="B Lotus" w:hint="cs"/>
          <w:sz w:val="29"/>
          <w:szCs w:val="29"/>
          <w:rtl/>
          <w:lang w:bidi="fa-IR"/>
        </w:rPr>
        <w:t xml:space="preserve">: </w:t>
      </w:r>
      <w:r w:rsidRPr="00C13A01">
        <w:rPr>
          <w:rFonts w:cs="B Lotus" w:hint="cs"/>
          <w:sz w:val="29"/>
          <w:szCs w:val="29"/>
          <w:rtl/>
          <w:lang w:bidi="fa-IR"/>
        </w:rPr>
        <w:t>کیستی؟ گفت</w:t>
      </w:r>
      <w:r>
        <w:rPr>
          <w:rFonts w:cs="B Lotus" w:hint="cs"/>
          <w:sz w:val="29"/>
          <w:szCs w:val="29"/>
          <w:rtl/>
          <w:lang w:bidi="fa-IR"/>
        </w:rPr>
        <w:t xml:space="preserve">: </w:t>
      </w:r>
      <w:r w:rsidRPr="00C13A01">
        <w:rPr>
          <w:rFonts w:cs="B Lotus" w:hint="cs"/>
          <w:sz w:val="29"/>
          <w:szCs w:val="29"/>
          <w:rtl/>
          <w:lang w:bidi="fa-IR"/>
        </w:rPr>
        <w:t>ابوهریره هستم. گفتم</w:t>
      </w:r>
      <w:r>
        <w:rPr>
          <w:rFonts w:cs="B Lotus" w:hint="cs"/>
          <w:sz w:val="29"/>
          <w:szCs w:val="29"/>
          <w:rtl/>
          <w:lang w:bidi="fa-IR"/>
        </w:rPr>
        <w:t xml:space="preserve">: </w:t>
      </w:r>
      <w:r w:rsidRPr="00C13A01">
        <w:rPr>
          <w:rFonts w:cs="B Lotus" w:hint="cs"/>
          <w:sz w:val="29"/>
          <w:szCs w:val="29"/>
          <w:rtl/>
          <w:lang w:bidi="fa-IR"/>
        </w:rPr>
        <w:t>چرا تکبیر می‌گویی؟ گفت</w:t>
      </w:r>
      <w:r>
        <w:rPr>
          <w:rFonts w:cs="B Lotus" w:hint="cs"/>
          <w:sz w:val="29"/>
          <w:szCs w:val="29"/>
          <w:rtl/>
          <w:lang w:bidi="fa-IR"/>
        </w:rPr>
        <w:t xml:space="preserve">: </w:t>
      </w:r>
      <w:r w:rsidRPr="00C13A01">
        <w:rPr>
          <w:rFonts w:cs="B Lotus" w:hint="cs"/>
          <w:sz w:val="29"/>
          <w:szCs w:val="29"/>
          <w:rtl/>
          <w:lang w:bidi="fa-IR"/>
        </w:rPr>
        <w:t>تکبیر شکر است. گفتم</w:t>
      </w:r>
      <w:r>
        <w:rPr>
          <w:rFonts w:cs="B Lotus" w:hint="cs"/>
          <w:sz w:val="29"/>
          <w:szCs w:val="29"/>
          <w:rtl/>
          <w:lang w:bidi="fa-IR"/>
        </w:rPr>
        <w:t xml:space="preserve">: </w:t>
      </w:r>
      <w:r w:rsidRPr="00C13A01">
        <w:rPr>
          <w:rFonts w:cs="B Lotus" w:hint="cs"/>
          <w:sz w:val="29"/>
          <w:szCs w:val="29"/>
          <w:rtl/>
          <w:lang w:bidi="fa-IR"/>
        </w:rPr>
        <w:t>برای چه چیز شکر می‌گذاری؟ گفت</w:t>
      </w:r>
      <w:r>
        <w:rPr>
          <w:rFonts w:cs="B Lotus" w:hint="cs"/>
          <w:sz w:val="29"/>
          <w:szCs w:val="29"/>
          <w:rtl/>
          <w:lang w:bidi="fa-IR"/>
        </w:rPr>
        <w:t xml:space="preserve">: </w:t>
      </w:r>
      <w:r w:rsidRPr="00C13A01">
        <w:rPr>
          <w:rFonts w:cs="B Lotus" w:hint="cs"/>
          <w:sz w:val="29"/>
          <w:szCs w:val="29"/>
          <w:rtl/>
          <w:lang w:bidi="fa-IR"/>
        </w:rPr>
        <w:t>کارگر بسره بنت غزوان بودم و او در عوض شکم مرا سیر می‌کرد، و آنها وقتی سوار می‌شدند به آنان آب می‌دادم و وقتی پایین می‌آمدند خدمت آنها را می‌کردم، آنگاه خداوند او را به ازدواج من درآورد!! و او زن من است»</w:t>
      </w:r>
      <w:r>
        <w:rPr>
          <w:rStyle w:val="a7"/>
          <w:rFonts w:cs="B Lotus"/>
          <w:sz w:val="29"/>
          <w:szCs w:val="29"/>
          <w:rtl/>
          <w:lang w:bidi="fa-IR"/>
        </w:rPr>
        <w:t>(</w:t>
      </w:r>
      <w:r w:rsidRPr="00C13A01">
        <w:rPr>
          <w:rStyle w:val="a7"/>
          <w:rFonts w:cs="B Lotus"/>
          <w:sz w:val="29"/>
          <w:szCs w:val="29"/>
          <w:rtl/>
          <w:lang w:bidi="fa-IR"/>
        </w:rPr>
        <w:footnoteReference w:id="220"/>
      </w:r>
      <w:r>
        <w:rPr>
          <w:rStyle w:val="a7"/>
          <w:rFonts w:cs="B Lotus"/>
          <w:sz w:val="29"/>
          <w:szCs w:val="29"/>
          <w:rtl/>
          <w:lang w:bidi="fa-IR"/>
        </w:rPr>
        <w:t>)</w:t>
      </w:r>
      <w:r w:rsidR="00B55494">
        <w:rPr>
          <w:rFonts w:cs="B Lotus" w:hint="cs"/>
          <w:sz w:val="29"/>
          <w:szCs w:val="29"/>
          <w:rtl/>
          <w:lang w:bidi="fa-IR"/>
        </w:rPr>
        <w:t>.</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ابوهریره</w:t>
      </w:r>
      <w:r w:rsidRPr="00C13A01">
        <w:rPr>
          <w:rFonts w:cs="B Lotus" w:hint="cs"/>
          <w:sz w:val="29"/>
          <w:szCs w:val="29"/>
          <w:lang w:bidi="fa-IR"/>
        </w:rPr>
        <w:sym w:font="AGA Arabesque" w:char="F074"/>
      </w:r>
      <w:r w:rsidRPr="00C13A01">
        <w:rPr>
          <w:rFonts w:cs="B Lotus" w:hint="cs"/>
          <w:sz w:val="29"/>
          <w:szCs w:val="29"/>
          <w:rtl/>
          <w:lang w:bidi="fa-IR"/>
        </w:rPr>
        <w:t xml:space="preserve"> از خداوند تشکر می‌کند که او را توفیق ازدواج به بسره را داده است، این چه اشکالی دارد؟ آیا این دلیلی بر پاکی ابوهریره نیست که به آنچه خدا به او عطا</w:t>
      </w:r>
      <w:r w:rsidRPr="00C13A01">
        <w:rPr>
          <w:rFonts w:cs="B Lotus" w:hint="cs"/>
          <w:sz w:val="29"/>
          <w:szCs w:val="29"/>
          <w:rtl/>
        </w:rPr>
        <w:t>ء</w:t>
      </w:r>
      <w:r w:rsidRPr="00C13A01">
        <w:rPr>
          <w:rFonts w:cs="B Lotus" w:hint="cs"/>
          <w:sz w:val="29"/>
          <w:szCs w:val="29"/>
          <w:rtl/>
          <w:lang w:bidi="fa-IR"/>
        </w:rPr>
        <w:t xml:space="preserve"> نموده راضی است و به نعمت خداوند ارج می‌نهد و فروتنی می‌کند و گذشته‌اش را به خاطر می‌آورد و به نعمت الهی اعتراف می‌کند.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اما عبدالحسین صفا و پاکی ابوهریره را دلیلی برای انتقاد از او قرار داده است. و او معتقد است که اموی‌ها با احسانی که به او نمودند او را برده خود قرار دادند و او در اختیار اموی‌ها بود و چشم و گوش و دل او را اشغال کردند و آنگاه او زبان تبلیغاتی آنها گردید و آنها طبق میل خود در این زبان تحول می‌آوردند ...». </w:t>
      </w:r>
    </w:p>
    <w:p w:rsidR="00FD68DE" w:rsidRPr="00C13A01" w:rsidRDefault="00FD68DE" w:rsidP="008E4D5D">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عبدالحسین با الهام از شیاطین خود و داستانسراها و دروغ‌های اولیای خود می‌خواهد چنین تصویری از ابوهریره ارائه دهد، همان ابوهریره که همه می‌دانیم که او از فتنه‌ها کناره‌گیری کرد و طرفدار حق بود و خیرخواه مسلمین بود و اهل بیت را دوست داشت. و خداوند شبهاتی را که دشمنان ابوهریره در مورد او مطرح می‌کنند درهم می‌شکند و پرده از حق برمی‌دارد تا باطل درهم شکسته شود، و خداوند راست گفته آن جا که می‌فرماید</w:t>
      </w:r>
      <w:r>
        <w:rPr>
          <w:rFonts w:cs="B Lotus" w:hint="cs"/>
          <w:sz w:val="29"/>
          <w:szCs w:val="29"/>
          <w:rtl/>
          <w:lang w:bidi="fa-IR"/>
        </w:rPr>
        <w:t xml:space="preserve">: </w:t>
      </w:r>
      <w:r w:rsidR="00B46A04" w:rsidRPr="009C131A">
        <w:rPr>
          <w:rFonts w:ascii="QCF_BSML" w:hAnsi="QCF_BSML" w:cs="QCF_BSML"/>
          <w:color w:val="000000"/>
          <w:sz w:val="28"/>
          <w:szCs w:val="28"/>
          <w:rtl/>
        </w:rPr>
        <w:t xml:space="preserve">ﮋ </w:t>
      </w:r>
      <w:r w:rsidR="00B46A04" w:rsidRPr="009C131A">
        <w:rPr>
          <w:rFonts w:ascii="QCF_P323" w:hAnsi="QCF_P323" w:cs="QCF_P323"/>
          <w:color w:val="000000"/>
          <w:sz w:val="28"/>
          <w:szCs w:val="28"/>
          <w:rtl/>
        </w:rPr>
        <w:t>ﮒ  ﮓ  ﮔ    ﮕ  ﮖ    ﮗ</w:t>
      </w:r>
      <w:r w:rsidR="00B46A04" w:rsidRPr="009C131A">
        <w:rPr>
          <w:rFonts w:ascii="QCF_BSML" w:hAnsi="QCF_BSML" w:cs="QCF_BSML"/>
          <w:color w:val="000000"/>
          <w:sz w:val="28"/>
          <w:szCs w:val="28"/>
          <w:rtl/>
        </w:rPr>
        <w:t>ﮊ</w:t>
      </w:r>
      <w:r w:rsidR="00B46A04" w:rsidRPr="009C131A">
        <w:rPr>
          <w:rFonts w:ascii="Arial" w:hAnsi="Arial" w:cs="Arial"/>
          <w:color w:val="000000"/>
          <w:sz w:val="28"/>
          <w:szCs w:val="28"/>
          <w:rtl/>
        </w:rPr>
        <w:t xml:space="preserve"> </w:t>
      </w:r>
      <w:r w:rsidR="00B46A04" w:rsidRPr="009C131A">
        <w:rPr>
          <w:rFonts w:ascii="Traditional Arabic" w:hAnsi="Traditional Arabic" w:cs="B Lotus" w:hint="cs"/>
          <w:color w:val="000000"/>
          <w:sz w:val="28"/>
          <w:szCs w:val="28"/>
          <w:rtl/>
        </w:rPr>
        <w:t>(</w:t>
      </w:r>
      <w:r w:rsidR="00B46A04" w:rsidRPr="009C131A">
        <w:rPr>
          <w:rFonts w:ascii="Traditional Arabic" w:hAnsi="Traditional Arabic" w:cs="B Lotus"/>
          <w:color w:val="000000"/>
          <w:sz w:val="28"/>
          <w:szCs w:val="28"/>
          <w:rtl/>
        </w:rPr>
        <w:t>الأنبياء: ١٨</w:t>
      </w:r>
      <w:r w:rsidR="00B46A04" w:rsidRPr="009C131A">
        <w:rPr>
          <w:rFonts w:ascii="Traditional Arabic" w:hAnsi="Traditional Arabic" w:cs="B Lotus" w:hint="cs"/>
          <w:color w:val="000000"/>
          <w:sz w:val="28"/>
          <w:szCs w:val="28"/>
          <w:rtl/>
        </w:rPr>
        <w:t>)</w:t>
      </w:r>
      <w:r w:rsidR="009C131A" w:rsidRPr="009C131A">
        <w:rPr>
          <w:rFonts w:ascii="Traditional Arabic" w:hAnsi="Traditional Arabic" w:cs="B Lotus" w:hint="cs"/>
          <w:color w:val="000000"/>
          <w:sz w:val="28"/>
          <w:szCs w:val="28"/>
          <w:rtl/>
        </w:rPr>
        <w:t>.</w:t>
      </w:r>
      <w:r w:rsidR="00B46A04">
        <w:rPr>
          <w:rFonts w:ascii="Times New Roman" w:hAnsi="Times New Roman" w:cs="B Lotus" w:hint="cs"/>
          <w:sz w:val="29"/>
          <w:szCs w:val="29"/>
          <w:rtl/>
          <w:lang w:bidi="fa-IR"/>
        </w:rPr>
        <w:t xml:space="preserve"> </w:t>
      </w:r>
      <w:r w:rsidRPr="008E4D5D">
        <w:rPr>
          <w:rFonts w:ascii="Times New Roman" w:hAnsi="Times New Roman" w:cs="B Lotus" w:hint="cs"/>
          <w:sz w:val="29"/>
          <w:szCs w:val="29"/>
          <w:rtl/>
          <w:lang w:bidi="fa-IR"/>
        </w:rPr>
        <w:t>«</w:t>
      </w:r>
      <w:r w:rsidR="008E4D5D" w:rsidRPr="008E4D5D">
        <w:rPr>
          <w:rFonts w:ascii="Tahoma" w:hAnsi="Tahoma" w:cs="B Lotus"/>
          <w:sz w:val="29"/>
          <w:szCs w:val="29"/>
          <w:rtl/>
        </w:rPr>
        <w:t>بلكه ما حق را بر سر باطل مى‏كوبيم تا آن را هلاك سازد</w:t>
      </w:r>
      <w:r w:rsidRPr="008E4D5D">
        <w:rPr>
          <w:rFonts w:ascii="Times New Roman" w:hAnsi="Times New Roman" w:cs="B Lotus" w:hint="cs"/>
          <w:sz w:val="29"/>
          <w:szCs w:val="29"/>
          <w:rtl/>
          <w:lang w:bidi="fa-IR"/>
        </w:rPr>
        <w:t>»</w:t>
      </w:r>
      <w:r w:rsidR="008E4D5D" w:rsidRPr="008E4D5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در ص 50 عبدالحسین تحت عنوان «کمیت و</w:t>
      </w:r>
      <w:r w:rsidR="00B77B3E">
        <w:rPr>
          <w:rFonts w:cs="B Lotus" w:hint="cs"/>
          <w:sz w:val="29"/>
          <w:szCs w:val="29"/>
          <w:rtl/>
          <w:lang w:bidi="fa-IR"/>
        </w:rPr>
        <w:t xml:space="preserve"> </w:t>
      </w:r>
      <w:r w:rsidRPr="00C13A01">
        <w:rPr>
          <w:rFonts w:cs="B Lotus" w:hint="cs"/>
          <w:sz w:val="29"/>
          <w:szCs w:val="29"/>
          <w:rtl/>
          <w:lang w:bidi="fa-IR"/>
        </w:rPr>
        <w:t>تع</w:t>
      </w:r>
      <w:r w:rsidRPr="00C13A01">
        <w:rPr>
          <w:rFonts w:cs="B Lotus" w:hint="cs"/>
          <w:sz w:val="29"/>
          <w:szCs w:val="29"/>
          <w:rtl/>
        </w:rPr>
        <w:t>داد</w:t>
      </w:r>
      <w:r w:rsidRPr="00C13A01">
        <w:rPr>
          <w:rFonts w:cs="B Lotus" w:hint="cs"/>
          <w:sz w:val="29"/>
          <w:szCs w:val="29"/>
          <w:rtl/>
          <w:lang w:bidi="fa-IR"/>
        </w:rPr>
        <w:t xml:space="preserve"> حدیث او» ابوهریره را با خلفای راشدین در زمینه حفظ و کثرت روایت مقایسه می‌کند و می‌گوید</w:t>
      </w:r>
      <w:r>
        <w:rPr>
          <w:rFonts w:cs="B Lotus" w:hint="cs"/>
          <w:sz w:val="29"/>
          <w:szCs w:val="29"/>
          <w:rtl/>
          <w:lang w:bidi="fa-IR"/>
        </w:rPr>
        <w:t xml:space="preserve">: </w:t>
      </w:r>
      <w:r w:rsidRPr="00C13A01">
        <w:rPr>
          <w:rFonts w:cs="B Lotus" w:hint="cs"/>
          <w:sz w:val="29"/>
          <w:szCs w:val="29"/>
          <w:rtl/>
          <w:lang w:bidi="fa-IR"/>
        </w:rPr>
        <w:t>(مجموع احادیثی که از خلفای چهارگانه روایت شده‌اند را نسبت به احادیث ابوهریره بررسی کردیم و دیدیم که مجموع احادیث آنها نسبت به احادیث ابوهریره کمتر از بیست و هفت درصد است ... پس باید با فکر و خرد به ابوهریره و دیر مسلمان شدن او و گمنامی و بی‌سوادی او و دیگر مواردی که باعث می‌شوند تا او کمتر حدیث آموخته باشد نگاه کرد و سپس به خلفای چهارگانه و پیشگام بودنشان در پذیرفتن اسلام و برجسته بودن آنها و حضورشان در قانون‌گذاری‌ها نگاه کرد ... پس چگونه ممکن است که احادیث ابوهریره چندین برابر احادیث همه آنها باشد، پاسخ دهید ای خردمندان؟! و ابوهریره مانند عایشه هم نیست گرچه عایشه هم حدیث زیاد روایت کرده است! اما ده سال قبل از مسلمان شدن ابوهریره پیامبر</w:t>
      </w:r>
      <w:r w:rsidR="00B77B3E">
        <w:rPr>
          <w:rFonts w:cs="B Lotus" w:hint="cs"/>
          <w:sz w:val="29"/>
          <w:szCs w:val="29"/>
          <w:rtl/>
          <w:lang w:bidi="fa-IR"/>
        </w:rPr>
        <w:t xml:space="preserve"> </w:t>
      </w:r>
      <w:r w:rsidR="00B77B3E" w:rsidRPr="00B77B3E">
        <w:rPr>
          <w:rFonts w:cs="CTraditional Arabic" w:hint="cs"/>
          <w:sz w:val="28"/>
          <w:szCs w:val="28"/>
          <w:rtl/>
          <w:lang w:bidi="fa-IR"/>
        </w:rPr>
        <w:t>ص</w:t>
      </w:r>
      <w:r w:rsidRPr="00C13A01">
        <w:rPr>
          <w:rFonts w:cs="B Lotus" w:hint="cs"/>
          <w:sz w:val="29"/>
          <w:szCs w:val="29"/>
          <w:rtl/>
          <w:lang w:bidi="fa-IR"/>
        </w:rPr>
        <w:t xml:space="preserve"> با عایشه ازدواج کرده بود).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پاسخ تو را ما می‌دهیم و آنچه را از بدهیات و اولویات علم است و</w:t>
      </w:r>
      <w:r w:rsidR="00B77B3E">
        <w:rPr>
          <w:rFonts w:cs="B Lotus" w:hint="cs"/>
          <w:sz w:val="29"/>
          <w:szCs w:val="29"/>
          <w:rtl/>
          <w:lang w:bidi="fa-IR"/>
        </w:rPr>
        <w:t xml:space="preserve"> </w:t>
      </w:r>
      <w:r w:rsidRPr="00C13A01">
        <w:rPr>
          <w:rFonts w:cs="B Lotus" w:hint="cs"/>
          <w:sz w:val="29"/>
          <w:szCs w:val="29"/>
          <w:rtl/>
          <w:lang w:bidi="fa-IR"/>
        </w:rPr>
        <w:t>تو آن را بزرگ می‌نمایی برایت توضیح می‌دهیم. به تو ای دانشمند می‌گوییم که آنچه ادعا می‌کنی باطل و اشتباه محض است به چند دلیل</w:t>
      </w:r>
      <w:r>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1- درست است که صدیق و فاروق و ذوالنورین و</w:t>
      </w:r>
      <w:r w:rsidRPr="00C13A01">
        <w:rPr>
          <w:rFonts w:cs="B Lotus" w:hint="cs"/>
          <w:sz w:val="29"/>
          <w:szCs w:val="29"/>
          <w:rtl/>
        </w:rPr>
        <w:t>أ</w:t>
      </w:r>
      <w:r w:rsidRPr="00C13A01">
        <w:rPr>
          <w:rFonts w:cs="B Lotus" w:hint="cs"/>
          <w:sz w:val="29"/>
          <w:szCs w:val="29"/>
          <w:rtl/>
          <w:lang w:bidi="fa-IR"/>
        </w:rPr>
        <w:t>بالحسن</w:t>
      </w:r>
      <w:r w:rsidR="00B77B3E">
        <w:rPr>
          <w:rFonts w:cs="B Lotus" w:hint="cs"/>
          <w:sz w:val="29"/>
          <w:szCs w:val="29"/>
          <w:rtl/>
          <w:lang w:bidi="fa-IR"/>
        </w:rPr>
        <w:t xml:space="preserve"> </w:t>
      </w:r>
      <w:r w:rsidR="00B77B3E" w:rsidRPr="00B77B3E">
        <w:rPr>
          <w:rFonts w:cs="CTraditional Arabic" w:hint="cs"/>
          <w:sz w:val="28"/>
          <w:szCs w:val="28"/>
          <w:rtl/>
          <w:lang w:bidi="fa-IR"/>
        </w:rPr>
        <w:t>ن</w:t>
      </w:r>
      <w:r w:rsidRPr="00C13A01">
        <w:rPr>
          <w:rFonts w:cs="B Lotus" w:hint="cs"/>
          <w:sz w:val="29"/>
          <w:szCs w:val="29"/>
          <w:rtl/>
          <w:lang w:bidi="fa-IR"/>
        </w:rPr>
        <w:t xml:space="preserve"> قبل از ابوهریره اسلام آورده‌اند و به اندازه ابوهریره از آنها حدیث روایت نشده است اما اینها مشغول امور حکومت و فرمانروایی بودند و امت را رهبری می‌کردند، و همان طور که خالدبن ولید را به خاطر قلّت و</w:t>
      </w:r>
      <w:r w:rsidR="00B77B3E">
        <w:rPr>
          <w:rFonts w:cs="B Lotus" w:hint="cs"/>
          <w:sz w:val="29"/>
          <w:szCs w:val="29"/>
          <w:rtl/>
          <w:lang w:bidi="fa-IR"/>
        </w:rPr>
        <w:t xml:space="preserve"> </w:t>
      </w:r>
      <w:r w:rsidRPr="00C13A01">
        <w:rPr>
          <w:rFonts w:cs="B Lotus" w:hint="cs"/>
          <w:sz w:val="29"/>
          <w:szCs w:val="29"/>
          <w:rtl/>
          <w:lang w:bidi="fa-IR"/>
        </w:rPr>
        <w:t>کمی روایت حدیث ملامت نمی‌</w:t>
      </w:r>
      <w:r w:rsidRPr="00C13A01">
        <w:rPr>
          <w:rFonts w:cs="B Lotus" w:hint="eastAsia"/>
          <w:sz w:val="29"/>
          <w:szCs w:val="29"/>
          <w:rtl/>
          <w:lang w:bidi="fa-IR"/>
        </w:rPr>
        <w:t>‌کنیم چون او مشغول فتوحات بوده اس</w:t>
      </w:r>
      <w:r w:rsidRPr="00C13A01">
        <w:rPr>
          <w:rFonts w:cs="B Lotus" w:hint="cs"/>
          <w:sz w:val="29"/>
          <w:szCs w:val="29"/>
          <w:rtl/>
          <w:lang w:bidi="fa-IR"/>
        </w:rPr>
        <w:t xml:space="preserve">ت، همچنین ابوهریره را به خاطر کثرت روایت حدیث ملامت نمی‌کنیم چون او همواره مشغول علم و دانش بوده است، و آیا کسی می‌تواند عثمان یا عبدالله بن عباس </w:t>
      </w:r>
      <w:r w:rsidR="00B77B3E" w:rsidRPr="00B77B3E">
        <w:rPr>
          <w:rFonts w:cs="CTraditional Arabic" w:hint="cs"/>
          <w:sz w:val="28"/>
          <w:szCs w:val="28"/>
          <w:rtl/>
          <w:lang w:bidi="fa-IR"/>
        </w:rPr>
        <w:t>ن</w:t>
      </w:r>
      <w:r w:rsidRPr="00C13A01">
        <w:rPr>
          <w:rFonts w:cs="B Lotus" w:hint="cs"/>
          <w:sz w:val="29"/>
          <w:szCs w:val="29"/>
          <w:rtl/>
          <w:lang w:bidi="fa-IR"/>
        </w:rPr>
        <w:t xml:space="preserve"> را به خاطر آن که در جنگ‌ها فرماندهی نکرده‌اند ملامت کند؟ بنابراین هر کس برای کاری ساخته و</w:t>
      </w:r>
      <w:r w:rsidR="00B77B3E">
        <w:rPr>
          <w:rFonts w:cs="B Lotus" w:hint="cs"/>
          <w:sz w:val="29"/>
          <w:szCs w:val="29"/>
          <w:rtl/>
          <w:lang w:bidi="fa-IR"/>
        </w:rPr>
        <w:t xml:space="preserve"> </w:t>
      </w:r>
      <w:r w:rsidRPr="00C13A01">
        <w:rPr>
          <w:rFonts w:cs="B Lotus" w:hint="cs"/>
          <w:sz w:val="29"/>
          <w:szCs w:val="29"/>
          <w:rtl/>
          <w:lang w:bidi="fa-IR"/>
        </w:rPr>
        <w:t>پر</w:t>
      </w:r>
      <w:r w:rsidRPr="00C13A01">
        <w:rPr>
          <w:rFonts w:cs="B Lotus" w:hint="cs"/>
          <w:sz w:val="29"/>
          <w:szCs w:val="29"/>
          <w:rtl/>
        </w:rPr>
        <w:t>داخته شده است</w:t>
      </w:r>
      <w:r w:rsidRPr="00C13A01">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2- با توجه به مشغول بودن ابوهریره به علم و کناره‌گیری از امور سیاسی و طولانی بودن عمرش و نیازمند بودن مردم به او مقایسه‌ بین ابوهریره و دیگر اصحاب پیشگام یا خلفای راشدین درست نیست بلکه اشتباه بزرگی است. و عبدالحسین در این مورد به نسب و جایگاه و بی‌سواد بودن ابوهریره اعتراض می‌کند، آیا این چیزها در کثرت روایت و قلت آن تأثیری دارند؟ هیچ کس نگفته است که اینها مؤثرند.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همان طور که مقایسه کردن ابوهریره در زمینه روایت حدیث با خلفای راشدین درست نیست</w:t>
      </w:r>
      <w:r w:rsidR="00B77B3E">
        <w:rPr>
          <w:rFonts w:cs="B Lotus" w:hint="cs"/>
          <w:sz w:val="29"/>
          <w:szCs w:val="29"/>
          <w:rtl/>
          <w:lang w:bidi="fa-IR"/>
        </w:rPr>
        <w:t>،</w:t>
      </w:r>
      <w:r w:rsidRPr="00C13A01">
        <w:rPr>
          <w:rFonts w:cs="B Lotus" w:hint="cs"/>
          <w:sz w:val="29"/>
          <w:szCs w:val="29"/>
          <w:rtl/>
          <w:lang w:bidi="fa-IR"/>
        </w:rPr>
        <w:t xml:space="preserve"> همین طور مقایسه کردن او با عایشه درست نمی‌باشد، و به اضافه آن باید در نظر داشت که عایشه در خانه‌اش فتوا می‌داد. و ابوهریره در مسجد نبوی حلقه درسی داشت و بیشتر از ام‌المؤمنین عایشه</w:t>
      </w:r>
      <w:r w:rsidR="00B77B3E">
        <w:rPr>
          <w:rFonts w:cs="B Lotus" w:hint="cs"/>
          <w:sz w:val="29"/>
          <w:szCs w:val="29"/>
          <w:rtl/>
          <w:lang w:bidi="fa-IR"/>
        </w:rPr>
        <w:t xml:space="preserve"> </w:t>
      </w:r>
      <w:r w:rsidR="00B77B3E" w:rsidRPr="00B77B3E">
        <w:rPr>
          <w:rFonts w:cs="CTraditional Arabic" w:hint="cs"/>
          <w:sz w:val="28"/>
          <w:szCs w:val="28"/>
          <w:rtl/>
          <w:lang w:bidi="fa-IR"/>
        </w:rPr>
        <w:t>ك</w:t>
      </w:r>
      <w:r w:rsidRPr="00C13A01">
        <w:rPr>
          <w:rFonts w:cs="B Lotus" w:hint="cs"/>
          <w:sz w:val="29"/>
          <w:szCs w:val="29"/>
          <w:rtl/>
          <w:lang w:bidi="fa-IR"/>
        </w:rPr>
        <w:t xml:space="preserve"> با مردم در ارتباط بود، و به غیر از این بیشترین توج</w:t>
      </w:r>
      <w:r w:rsidRPr="00C13A01">
        <w:rPr>
          <w:rFonts w:cs="B Lotus" w:hint="cs"/>
          <w:sz w:val="29"/>
          <w:szCs w:val="29"/>
          <w:rtl/>
        </w:rPr>
        <w:t>ّ</w:t>
      </w:r>
      <w:r w:rsidRPr="00C13A01">
        <w:rPr>
          <w:rFonts w:cs="B Lotus" w:hint="cs"/>
          <w:sz w:val="29"/>
          <w:szCs w:val="29"/>
          <w:rtl/>
          <w:lang w:bidi="fa-IR"/>
        </w:rPr>
        <w:t xml:space="preserve">ه ام‌المؤمنین بیشتر به زنان مسلمان بود و هر کس نمی‌توانست پیش او برود و با وجود این باز هم عبدالحسین او را نبخشیده و ادعا کرده که او نیز زیاد حدیث روایت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او می‌گوید احادیثی که ابوهریره روایت کرده است از احادیث عایشه و ام سلمه و دیگر امهات‌المؤمنین و حسن و حسین و مادرشان</w:t>
      </w:r>
      <w:r w:rsidR="00B77B3E">
        <w:rPr>
          <w:rFonts w:cs="B Lotus" w:hint="cs"/>
          <w:sz w:val="29"/>
          <w:szCs w:val="29"/>
          <w:rtl/>
          <w:lang w:bidi="fa-IR"/>
        </w:rPr>
        <w:t xml:space="preserve"> </w:t>
      </w:r>
      <w:r w:rsidR="00B77B3E" w:rsidRPr="00B77B3E">
        <w:rPr>
          <w:rFonts w:cs="CTraditional Arabic" w:hint="cs"/>
          <w:sz w:val="28"/>
          <w:szCs w:val="28"/>
          <w:rtl/>
          <w:lang w:bidi="fa-IR"/>
        </w:rPr>
        <w:t>ن</w:t>
      </w:r>
      <w:r w:rsidRPr="00C13A01">
        <w:rPr>
          <w:rFonts w:cs="B Lotus" w:hint="cs"/>
          <w:sz w:val="29"/>
          <w:szCs w:val="29"/>
          <w:rtl/>
          <w:lang w:bidi="fa-IR"/>
        </w:rPr>
        <w:t xml:space="preserve"> بیشتر است، باید گفت که ام سلمه مانند عایشه مرجع مردم نبود و حسن و حسین کوچک بودند و به امور سیاسی مشغول بودند پس بدیهی است که روایت اینها اندک باشد و همچنین فاطمه </w:t>
      </w:r>
      <w:r w:rsidR="00B77B3E" w:rsidRPr="00B77B3E">
        <w:rPr>
          <w:rFonts w:cs="CTraditional Arabic" w:hint="cs"/>
          <w:sz w:val="28"/>
          <w:szCs w:val="28"/>
          <w:rtl/>
          <w:lang w:bidi="fa-IR"/>
        </w:rPr>
        <w:t>ك</w:t>
      </w:r>
      <w:r w:rsidRPr="00C13A01">
        <w:rPr>
          <w:rFonts w:cs="B Lotus" w:hint="cs"/>
          <w:sz w:val="29"/>
          <w:szCs w:val="29"/>
          <w:rtl/>
          <w:lang w:bidi="fa-IR"/>
        </w:rPr>
        <w:t xml:space="preserve"> که شش ماه بعد از وفات پیامبر</w:t>
      </w:r>
      <w:r w:rsidR="00B77B3E">
        <w:rPr>
          <w:rFonts w:cs="B Lotus" w:hint="cs"/>
          <w:sz w:val="29"/>
          <w:szCs w:val="29"/>
          <w:rtl/>
          <w:lang w:bidi="fa-IR"/>
        </w:rPr>
        <w:t xml:space="preserve"> </w:t>
      </w:r>
      <w:r w:rsidR="00B77B3E" w:rsidRPr="00B77B3E">
        <w:rPr>
          <w:rFonts w:cs="CTraditional Arabic" w:hint="cs"/>
          <w:sz w:val="28"/>
          <w:szCs w:val="28"/>
          <w:rtl/>
          <w:lang w:bidi="fa-IR"/>
        </w:rPr>
        <w:t>ص</w:t>
      </w:r>
      <w:r w:rsidRPr="00C13A01">
        <w:rPr>
          <w:rFonts w:cs="B Lotus" w:hint="cs"/>
          <w:sz w:val="29"/>
          <w:szCs w:val="29"/>
          <w:rtl/>
          <w:lang w:bidi="fa-IR"/>
        </w:rPr>
        <w:t xml:space="preserve"> درگذشت بدیهی است که روایت او اندک باشد. پس قضیه آن گونه عبدالحسین ادعا می‌کند پیچیده نیست که به فکر خردمندان نیاز باشد؟ و آیا منظور عبدالحسین از عقلا نظام و جاحظ ... و غیره است</w:t>
      </w:r>
      <w:r w:rsidR="00B77B3E">
        <w:rPr>
          <w:rFonts w:cs="B Lotus" w:hint="cs"/>
          <w:sz w:val="29"/>
          <w:szCs w:val="29"/>
          <w:rtl/>
          <w:lang w:bidi="fa-IR"/>
        </w:rPr>
        <w:t>؟</w:t>
      </w:r>
      <w:r w:rsidRPr="00C13A01">
        <w:rPr>
          <w:rFonts w:cs="B Lotus" w:hint="cs"/>
          <w:sz w:val="29"/>
          <w:szCs w:val="29"/>
          <w:rtl/>
          <w:lang w:bidi="fa-IR"/>
        </w:rPr>
        <w:t xml:space="preserve"> اگر کسی بی‌طرفانه به قضیه بنگرد می‌فهمد که آنچه از ابوهریره روایت شده است جای تعجب ندارد و به این همه هیاهویی که هواپرستان و دشمنان سنت به راه انداخته‌اند نیازی ندارد و آن مقدار حدیثی که او از پیامبر</w:t>
      </w:r>
      <w:r w:rsidR="00B77B3E">
        <w:rPr>
          <w:rFonts w:cs="B Lotus" w:hint="cs"/>
          <w:sz w:val="29"/>
          <w:szCs w:val="29"/>
          <w:rtl/>
          <w:lang w:bidi="fa-IR"/>
        </w:rPr>
        <w:t xml:space="preserve"> </w:t>
      </w:r>
      <w:r w:rsidR="00B77B3E" w:rsidRPr="00B77B3E">
        <w:rPr>
          <w:rFonts w:cs="CTraditional Arabic" w:hint="cs"/>
          <w:sz w:val="28"/>
          <w:szCs w:val="28"/>
          <w:rtl/>
          <w:lang w:bidi="fa-IR"/>
        </w:rPr>
        <w:t>ص</w:t>
      </w:r>
      <w:r w:rsidRPr="00C13A01">
        <w:rPr>
          <w:rFonts w:cs="B Lotus" w:hint="cs"/>
          <w:sz w:val="29"/>
          <w:szCs w:val="29"/>
          <w:rtl/>
          <w:lang w:bidi="fa-IR"/>
        </w:rPr>
        <w:t xml:space="preserve"> روایت کرده است نمی‌توان به این بهانه که دوران همراهی او کوتاه بوده در احادیث او شک کرد</w:t>
      </w:r>
      <w:r w:rsidR="00B77B3E">
        <w:rPr>
          <w:rFonts w:cs="B Lotus" w:hint="cs"/>
          <w:sz w:val="29"/>
          <w:szCs w:val="29"/>
          <w:rtl/>
          <w:lang w:bidi="fa-IR"/>
        </w:rPr>
        <w:t>،</w:t>
      </w:r>
      <w:r w:rsidRPr="00C13A01">
        <w:rPr>
          <w:rFonts w:cs="B Lotus" w:hint="cs"/>
          <w:sz w:val="29"/>
          <w:szCs w:val="29"/>
          <w:rtl/>
          <w:lang w:bidi="fa-IR"/>
        </w:rPr>
        <w:t xml:space="preserve"> بلکه مدت زمان همراهی ظرفیت بیش از این را هم دارد چون سال‌های همراهی او با پیامبر</w:t>
      </w:r>
      <w:r w:rsidR="00B77B3E">
        <w:rPr>
          <w:rFonts w:cs="B Lotus" w:hint="cs"/>
          <w:sz w:val="29"/>
          <w:szCs w:val="29"/>
          <w:rtl/>
          <w:lang w:bidi="fa-IR"/>
        </w:rPr>
        <w:t xml:space="preserve"> </w:t>
      </w:r>
      <w:r w:rsidR="00B77B3E" w:rsidRPr="00B77B3E">
        <w:rPr>
          <w:rFonts w:cs="CTraditional Arabic" w:hint="cs"/>
          <w:sz w:val="28"/>
          <w:szCs w:val="28"/>
          <w:rtl/>
          <w:lang w:bidi="fa-IR"/>
        </w:rPr>
        <w:t>ص</w:t>
      </w:r>
      <w:r w:rsidRPr="00C13A01">
        <w:rPr>
          <w:rFonts w:cs="B Lotus" w:hint="cs"/>
          <w:sz w:val="29"/>
          <w:szCs w:val="29"/>
          <w:rtl/>
          <w:lang w:bidi="fa-IR"/>
        </w:rPr>
        <w:t xml:space="preserve"> از بزرگترین سال‌های دولت اسلامی از نظر دعوت و فعالیت و تعلیم و توجیه بوده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p>
    <w:p w:rsidR="00FD68DE" w:rsidRPr="00B77B3E" w:rsidRDefault="008E4D5D" w:rsidP="008E4D5D">
      <w:pPr>
        <w:pStyle w:val="1"/>
        <w:keepNext w:val="0"/>
        <w:widowControl w:val="0"/>
        <w:spacing w:before="0" w:after="0" w:line="216" w:lineRule="auto"/>
        <w:ind w:firstLine="285"/>
        <w:rPr>
          <w:rFonts w:cs="B Titr" w:hint="cs"/>
          <w:b w:val="0"/>
          <w:bCs w:val="0"/>
          <w:sz w:val="29"/>
          <w:szCs w:val="29"/>
          <w:rtl/>
          <w:lang w:bidi="fa-IR"/>
        </w:rPr>
      </w:pPr>
      <w:r>
        <w:rPr>
          <w:rFonts w:cs="B Titr" w:hint="cs"/>
          <w:b w:val="0"/>
          <w:bCs w:val="0"/>
          <w:sz w:val="29"/>
          <w:szCs w:val="29"/>
          <w:rtl/>
          <w:lang w:bidi="fa-IR"/>
        </w:rPr>
        <w:t>افراط ائمه شیعه در روایت حدیث:</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 xml:space="preserve">عبدالحسین در مورد این تعداد خیلی زیاد احادیثی که ائمه او روایت کرده‌اند چه می‌گوید؟! احادیثی که چندین برابر تعداد احادیثی است که ابوهریره روایت کرده است، یک نفر از یکی از ائمه معصومین عبدالحسین شانزده هزار حدیث می‌پرسد!! چنان در الکشی، ص 146، </w:t>
      </w:r>
      <w:r w:rsidR="00B0713C">
        <w:rPr>
          <w:rFonts w:cs="B Lotus" w:hint="cs"/>
          <w:sz w:val="29"/>
          <w:szCs w:val="29"/>
          <w:rtl/>
          <w:lang w:bidi="fa-IR"/>
        </w:rPr>
        <w:t>ح</w:t>
      </w:r>
      <w:r w:rsidRPr="00C13A01">
        <w:rPr>
          <w:rFonts w:cs="B Lotus" w:hint="cs"/>
          <w:sz w:val="29"/>
          <w:szCs w:val="29"/>
          <w:rtl/>
          <w:lang w:bidi="fa-IR"/>
        </w:rPr>
        <w:t>67 در شرح حال محمدبن مسلم ثقفی آمده است، از محمدبن مسلم روایت است که گفت</w:t>
      </w:r>
      <w:r>
        <w:rPr>
          <w:rFonts w:cs="B Lotus" w:hint="cs"/>
          <w:sz w:val="29"/>
          <w:szCs w:val="29"/>
          <w:rtl/>
          <w:lang w:bidi="fa-IR"/>
        </w:rPr>
        <w:t xml:space="preserve">: </w:t>
      </w:r>
      <w:r w:rsidRPr="00C13A01">
        <w:rPr>
          <w:rFonts w:cs="B Lotus" w:hint="cs"/>
          <w:sz w:val="29"/>
          <w:szCs w:val="29"/>
          <w:rtl/>
          <w:lang w:bidi="fa-IR"/>
        </w:rPr>
        <w:t>هیچ چیزی به ذهنم خطور نکرده مگر از آن ابوجعفر</w:t>
      </w:r>
      <w:r w:rsidR="00B0713C">
        <w:rPr>
          <w:rFonts w:cs="B Lotus" w:hint="cs"/>
          <w:sz w:val="29"/>
          <w:szCs w:val="29"/>
          <w:rtl/>
          <w:lang w:bidi="fa-IR"/>
        </w:rPr>
        <w:t xml:space="preserve"> </w:t>
      </w:r>
      <w:r w:rsidR="00B0713C" w:rsidRPr="00B0713C">
        <w:rPr>
          <w:rFonts w:cs="CTraditional Arabic" w:hint="cs"/>
          <w:sz w:val="28"/>
          <w:szCs w:val="28"/>
          <w:rtl/>
          <w:lang w:bidi="fa-IR"/>
        </w:rPr>
        <w:t>؛</w:t>
      </w:r>
      <w:r w:rsidRPr="00C13A01">
        <w:rPr>
          <w:rFonts w:cs="B Lotus" w:hint="cs"/>
          <w:sz w:val="29"/>
          <w:szCs w:val="29"/>
          <w:rtl/>
          <w:lang w:bidi="fa-IR"/>
        </w:rPr>
        <w:t xml:space="preserve"> را پرسیدم تا جایی که او را از سی هزار حدیث پرسیدم!!! و اباعبدالله را ده هزار حدیث پرسیدم و او جواب داد</w:t>
      </w:r>
      <w:r>
        <w:rPr>
          <w:rStyle w:val="a7"/>
          <w:rFonts w:cs="B Lotus"/>
          <w:sz w:val="29"/>
          <w:szCs w:val="29"/>
          <w:rtl/>
          <w:lang w:bidi="fa-IR"/>
        </w:rPr>
        <w:t>(</w:t>
      </w:r>
      <w:r w:rsidRPr="00C13A01">
        <w:rPr>
          <w:rStyle w:val="a7"/>
          <w:rFonts w:cs="B Lotus"/>
          <w:sz w:val="29"/>
          <w:szCs w:val="29"/>
          <w:rtl/>
          <w:lang w:bidi="fa-IR"/>
        </w:rPr>
        <w:footnoteReference w:id="221"/>
      </w:r>
      <w:r>
        <w:rPr>
          <w:rStyle w:val="a7"/>
          <w:rFonts w:cs="B Lotus"/>
          <w:sz w:val="29"/>
          <w:szCs w:val="29"/>
          <w:rtl/>
          <w:lang w:bidi="fa-IR"/>
        </w:rPr>
        <w:t>)</w:t>
      </w:r>
      <w:r w:rsidRPr="00C13A01">
        <w:rPr>
          <w:rFonts w:cs="B Lotus" w:hint="cs"/>
          <w:sz w:val="29"/>
          <w:szCs w:val="29"/>
          <w:rtl/>
          <w:lang w:bidi="fa-IR"/>
        </w:rPr>
        <w:t xml:space="preserve"> بلکه معصومی به سی هزار مسئله پاسخ می‌دهد در حالی که کودکی است که هنوز به سن بلوغ نرسیده است! </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در الکافی، (1/496 روایت 7) آمده است</w:t>
      </w:r>
      <w:r>
        <w:rPr>
          <w:rFonts w:cs="B Lotus" w:hint="cs"/>
          <w:sz w:val="29"/>
          <w:szCs w:val="29"/>
          <w:rtl/>
          <w:lang w:bidi="fa-IR"/>
        </w:rPr>
        <w:t xml:space="preserve">: </w:t>
      </w:r>
      <w:r w:rsidRPr="00C13A01">
        <w:rPr>
          <w:rFonts w:cs="B Lotus" w:hint="cs"/>
          <w:sz w:val="29"/>
          <w:szCs w:val="29"/>
          <w:rtl/>
          <w:lang w:bidi="fa-IR"/>
        </w:rPr>
        <w:t>علی‌بن ابراهیم از پدرش روایت می‌کند که گفت</w:t>
      </w:r>
      <w:r>
        <w:rPr>
          <w:rFonts w:cs="B Lotus" w:hint="cs"/>
          <w:sz w:val="29"/>
          <w:szCs w:val="29"/>
          <w:rtl/>
          <w:lang w:bidi="fa-IR"/>
        </w:rPr>
        <w:t xml:space="preserve">: </w:t>
      </w:r>
      <w:r w:rsidRPr="00C13A01">
        <w:rPr>
          <w:rFonts w:cs="B Lotus" w:hint="cs"/>
          <w:sz w:val="29"/>
          <w:szCs w:val="29"/>
          <w:rtl/>
          <w:lang w:bidi="fa-IR"/>
        </w:rPr>
        <w:t>گروهی از شیعیان اطراف</w:t>
      </w:r>
      <w:r w:rsidR="00B0713C">
        <w:rPr>
          <w:rFonts w:cs="B Lotus" w:hint="cs"/>
          <w:sz w:val="29"/>
          <w:szCs w:val="29"/>
          <w:rtl/>
          <w:lang w:bidi="fa-IR"/>
        </w:rPr>
        <w:t>،</w:t>
      </w:r>
      <w:r w:rsidRPr="00C13A01">
        <w:rPr>
          <w:rFonts w:cs="B Lotus" w:hint="cs"/>
          <w:sz w:val="29"/>
          <w:szCs w:val="29"/>
          <w:rtl/>
          <w:lang w:bidi="fa-IR"/>
        </w:rPr>
        <w:t xml:space="preserve"> اجازه ورود نزد ابی‌جعفر را خواستند او به آنها اجازه داد، و آنان وارد شدند و در یک مجلس او را از سی هزار مسأله پرسیدند!! و او</w:t>
      </w:r>
      <w:r w:rsidR="00B0713C">
        <w:rPr>
          <w:rFonts w:cs="B Lotus" w:hint="cs"/>
          <w:sz w:val="29"/>
          <w:szCs w:val="29"/>
          <w:rtl/>
          <w:lang w:bidi="fa-IR"/>
        </w:rPr>
        <w:t xml:space="preserve"> </w:t>
      </w:r>
      <w:r w:rsidR="00B0713C" w:rsidRPr="00B0713C">
        <w:rPr>
          <w:rFonts w:cs="CTraditional Arabic" w:hint="cs"/>
          <w:sz w:val="28"/>
          <w:szCs w:val="28"/>
          <w:rtl/>
          <w:lang w:bidi="fa-IR"/>
        </w:rPr>
        <w:t>؛</w:t>
      </w:r>
      <w:r w:rsidRPr="00C13A01">
        <w:rPr>
          <w:rFonts w:cs="B Lotus" w:hint="cs"/>
          <w:sz w:val="29"/>
          <w:szCs w:val="29"/>
          <w:rtl/>
          <w:lang w:bidi="fa-IR"/>
        </w:rPr>
        <w:t xml:space="preserve"> جواب داد در حالی که نه ساله بود!!</w:t>
      </w:r>
      <w:r>
        <w:rPr>
          <w:rStyle w:val="a7"/>
          <w:rFonts w:cs="B Lotus"/>
          <w:sz w:val="29"/>
          <w:szCs w:val="29"/>
          <w:rtl/>
          <w:lang w:bidi="fa-IR"/>
        </w:rPr>
        <w:t>(</w:t>
      </w:r>
      <w:r w:rsidRPr="00C13A01">
        <w:rPr>
          <w:rStyle w:val="a7"/>
          <w:rFonts w:cs="B Lotus"/>
          <w:sz w:val="29"/>
          <w:szCs w:val="29"/>
          <w:rtl/>
          <w:lang w:bidi="fa-IR"/>
        </w:rPr>
        <w:footnoteReference w:id="222"/>
      </w:r>
      <w:r>
        <w:rPr>
          <w:rStyle w:val="a7"/>
          <w:rFonts w:cs="B Lotus"/>
          <w:sz w:val="29"/>
          <w:szCs w:val="29"/>
          <w:rtl/>
          <w:lang w:bidi="fa-IR"/>
        </w:rPr>
        <w:t>)</w:t>
      </w:r>
      <w:r w:rsidR="00B0713C">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 xml:space="preserve">و در البحار، 22/461، </w:t>
      </w:r>
      <w:r w:rsidR="00B0713C">
        <w:rPr>
          <w:rFonts w:cs="B Lotus" w:hint="cs"/>
          <w:sz w:val="29"/>
          <w:szCs w:val="29"/>
          <w:rtl/>
          <w:lang w:bidi="fa-IR"/>
        </w:rPr>
        <w:t>ح</w:t>
      </w:r>
      <w:r w:rsidRPr="00C13A01">
        <w:rPr>
          <w:rFonts w:cs="B Lotus" w:hint="cs"/>
          <w:sz w:val="29"/>
          <w:szCs w:val="29"/>
          <w:rtl/>
          <w:lang w:bidi="fa-IR"/>
        </w:rPr>
        <w:t>9 در روایتی طولانی از ام سلمه همسر پیامبر</w:t>
      </w:r>
      <w:r w:rsidR="00B0713C">
        <w:rPr>
          <w:rFonts w:cs="B Lotus" w:hint="cs"/>
          <w:sz w:val="29"/>
          <w:szCs w:val="29"/>
          <w:rtl/>
          <w:lang w:bidi="fa-IR"/>
        </w:rPr>
        <w:t xml:space="preserve"> </w:t>
      </w:r>
      <w:r w:rsidR="00B0713C" w:rsidRPr="00B0713C">
        <w:rPr>
          <w:rFonts w:cs="CTraditional Arabic" w:hint="cs"/>
          <w:sz w:val="28"/>
          <w:szCs w:val="28"/>
          <w:rtl/>
          <w:lang w:bidi="fa-IR"/>
        </w:rPr>
        <w:t>ص</w:t>
      </w:r>
      <w:r w:rsidRPr="00C13A01">
        <w:rPr>
          <w:rFonts w:cs="B Lotus" w:hint="cs"/>
          <w:sz w:val="29"/>
          <w:szCs w:val="29"/>
          <w:rtl/>
          <w:lang w:bidi="fa-IR"/>
        </w:rPr>
        <w:t xml:space="preserve"> روایت شده که گفت</w:t>
      </w:r>
      <w:r>
        <w:rPr>
          <w:rFonts w:cs="B Lotus" w:hint="cs"/>
          <w:sz w:val="29"/>
          <w:szCs w:val="29"/>
          <w:rtl/>
          <w:lang w:bidi="fa-IR"/>
        </w:rPr>
        <w:t xml:space="preserve">: </w:t>
      </w:r>
      <w:r w:rsidRPr="00C13A01">
        <w:rPr>
          <w:rFonts w:cs="B Lotus" w:hint="cs"/>
          <w:sz w:val="29"/>
          <w:szCs w:val="29"/>
          <w:rtl/>
          <w:lang w:bidi="fa-IR"/>
        </w:rPr>
        <w:t>پیامبر</w:t>
      </w:r>
      <w:r w:rsidR="00B0713C">
        <w:rPr>
          <w:rFonts w:cs="B Lotus" w:hint="cs"/>
          <w:sz w:val="29"/>
          <w:szCs w:val="29"/>
          <w:rtl/>
          <w:lang w:bidi="fa-IR"/>
        </w:rPr>
        <w:t xml:space="preserve"> </w:t>
      </w:r>
      <w:r w:rsidR="00B0713C" w:rsidRPr="00B0713C">
        <w:rPr>
          <w:rFonts w:cs="CTraditional Arabic" w:hint="cs"/>
          <w:sz w:val="28"/>
          <w:szCs w:val="28"/>
          <w:rtl/>
          <w:lang w:bidi="fa-IR"/>
        </w:rPr>
        <w:t>ص</w:t>
      </w:r>
      <w:r w:rsidRPr="00C13A01">
        <w:rPr>
          <w:rFonts w:cs="B Lotus" w:hint="cs"/>
          <w:sz w:val="29"/>
          <w:szCs w:val="29"/>
          <w:rtl/>
          <w:lang w:bidi="fa-IR"/>
        </w:rPr>
        <w:t xml:space="preserve"> در بیماری‌‌اش فرمود</w:t>
      </w:r>
      <w:r>
        <w:rPr>
          <w:rFonts w:cs="B Lotus" w:hint="cs"/>
          <w:sz w:val="29"/>
          <w:szCs w:val="29"/>
          <w:rtl/>
          <w:lang w:bidi="fa-IR"/>
        </w:rPr>
        <w:t xml:space="preserve">: </w:t>
      </w:r>
      <w:r w:rsidRPr="00C13A01">
        <w:rPr>
          <w:rFonts w:cs="B Lotus" w:hint="cs"/>
          <w:sz w:val="29"/>
          <w:szCs w:val="29"/>
          <w:rtl/>
          <w:lang w:bidi="fa-IR"/>
        </w:rPr>
        <w:t>دوستم را فراخوانید</w:t>
      </w:r>
      <w:r w:rsidR="00B0713C">
        <w:rPr>
          <w:rFonts w:cs="B Lotus" w:hint="cs"/>
          <w:sz w:val="29"/>
          <w:szCs w:val="29"/>
          <w:rtl/>
          <w:lang w:bidi="fa-IR"/>
        </w:rPr>
        <w:t xml:space="preserve"> -</w:t>
      </w:r>
      <w:r w:rsidRPr="00C13A01">
        <w:rPr>
          <w:rFonts w:cs="B Lotus" w:hint="cs"/>
          <w:sz w:val="29"/>
          <w:szCs w:val="29"/>
          <w:rtl/>
          <w:lang w:bidi="fa-IR"/>
        </w:rPr>
        <w:t xml:space="preserve"> تا اینکه گفت</w:t>
      </w:r>
      <w:r w:rsidR="00B0713C">
        <w:rPr>
          <w:rFonts w:cs="B Lotus" w:hint="cs"/>
          <w:sz w:val="29"/>
          <w:szCs w:val="29"/>
          <w:rtl/>
          <w:lang w:bidi="fa-IR"/>
        </w:rPr>
        <w:t xml:space="preserve"> -</w:t>
      </w:r>
      <w:r w:rsidRPr="00C13A01">
        <w:rPr>
          <w:rFonts w:cs="B Lotus" w:hint="cs"/>
          <w:sz w:val="29"/>
          <w:szCs w:val="29"/>
          <w:rtl/>
          <w:lang w:bidi="fa-IR"/>
        </w:rPr>
        <w:t xml:space="preserve"> فاطمه به دنبال علی فرستاد وقتی علی آمد پیامبر</w:t>
      </w:r>
      <w:r w:rsidR="00B0713C">
        <w:rPr>
          <w:rFonts w:cs="B Lotus" w:hint="cs"/>
          <w:sz w:val="29"/>
          <w:szCs w:val="29"/>
          <w:rtl/>
          <w:lang w:bidi="fa-IR"/>
        </w:rPr>
        <w:t xml:space="preserve"> </w:t>
      </w:r>
      <w:r w:rsidR="00B0713C" w:rsidRPr="00B0713C">
        <w:rPr>
          <w:rFonts w:cs="CTraditional Arabic" w:hint="cs"/>
          <w:sz w:val="28"/>
          <w:szCs w:val="28"/>
          <w:rtl/>
          <w:lang w:bidi="fa-IR"/>
        </w:rPr>
        <w:t>ص</w:t>
      </w:r>
      <w:r w:rsidRPr="00C13A01">
        <w:rPr>
          <w:rFonts w:cs="B Lotus" w:hint="cs"/>
          <w:sz w:val="29"/>
          <w:szCs w:val="29"/>
          <w:rtl/>
          <w:lang w:bidi="fa-IR"/>
        </w:rPr>
        <w:t xml:space="preserve"> بلند شد و سپس علی را با لباسش پوشاند، علی گفت</w:t>
      </w:r>
      <w:r>
        <w:rPr>
          <w:rFonts w:cs="B Lotus" w:hint="cs"/>
          <w:sz w:val="29"/>
          <w:szCs w:val="29"/>
          <w:rtl/>
          <w:lang w:bidi="fa-IR"/>
        </w:rPr>
        <w:t xml:space="preserve">: </w:t>
      </w:r>
      <w:r w:rsidRPr="00C13A01">
        <w:rPr>
          <w:rFonts w:cs="B Lotus" w:hint="cs"/>
          <w:sz w:val="29"/>
          <w:szCs w:val="29"/>
          <w:rtl/>
          <w:lang w:bidi="fa-IR"/>
        </w:rPr>
        <w:t>او هزار حدیث برای من گفت</w:t>
      </w:r>
      <w:r>
        <w:rPr>
          <w:rFonts w:cs="B Lotus" w:hint="cs"/>
          <w:sz w:val="29"/>
          <w:szCs w:val="29"/>
          <w:rtl/>
          <w:lang w:bidi="fa-IR"/>
        </w:rPr>
        <w:t xml:space="preserve">: </w:t>
      </w:r>
      <w:r w:rsidRPr="00C13A01">
        <w:rPr>
          <w:rFonts w:cs="B Lotus" w:hint="cs"/>
          <w:sz w:val="29"/>
          <w:szCs w:val="29"/>
          <w:rtl/>
          <w:lang w:bidi="fa-IR"/>
        </w:rPr>
        <w:t>که از هر حدیث هزار حدیث دیگر باز‌ می‌شود!! تا اینکه عرق کردم و پیامبر خدا</w:t>
      </w:r>
      <w:r w:rsidR="00B0713C">
        <w:rPr>
          <w:rFonts w:cs="B Lotus" w:hint="cs"/>
          <w:sz w:val="29"/>
          <w:szCs w:val="29"/>
          <w:rtl/>
          <w:lang w:bidi="fa-IR"/>
        </w:rPr>
        <w:t xml:space="preserve"> </w:t>
      </w:r>
      <w:r w:rsidR="00B0713C" w:rsidRPr="00B0713C">
        <w:rPr>
          <w:rFonts w:cs="CTraditional Arabic" w:hint="cs"/>
          <w:sz w:val="28"/>
          <w:szCs w:val="28"/>
          <w:rtl/>
          <w:lang w:bidi="fa-IR"/>
        </w:rPr>
        <w:t>ص</w:t>
      </w:r>
      <w:r w:rsidRPr="00C13A01">
        <w:rPr>
          <w:rFonts w:cs="B Lotus" w:hint="cs"/>
          <w:sz w:val="29"/>
          <w:szCs w:val="29"/>
          <w:rtl/>
          <w:lang w:bidi="fa-IR"/>
        </w:rPr>
        <w:t xml:space="preserve"> هم عرق کرد و عرق او روی من ریخت و عرق‌های من بر او جاری شدند</w:t>
      </w:r>
      <w:r>
        <w:rPr>
          <w:rStyle w:val="a7"/>
          <w:rFonts w:cs="B Lotus"/>
          <w:sz w:val="29"/>
          <w:szCs w:val="29"/>
          <w:rtl/>
          <w:lang w:bidi="fa-IR"/>
        </w:rPr>
        <w:t>(</w:t>
      </w:r>
      <w:r w:rsidRPr="00C13A01">
        <w:rPr>
          <w:rStyle w:val="a7"/>
          <w:rFonts w:cs="B Lotus"/>
          <w:sz w:val="29"/>
          <w:szCs w:val="29"/>
          <w:rtl/>
          <w:lang w:bidi="fa-IR"/>
        </w:rPr>
        <w:footnoteReference w:id="223"/>
      </w:r>
      <w:r>
        <w:rPr>
          <w:rStyle w:val="a7"/>
          <w:rFonts w:cs="B Lotus"/>
          <w:sz w:val="29"/>
          <w:szCs w:val="29"/>
          <w:rtl/>
          <w:lang w:bidi="fa-IR"/>
        </w:rPr>
        <w:t>)</w:t>
      </w:r>
      <w:r w:rsidR="00B0713C">
        <w:rPr>
          <w:rFonts w:hint="cs"/>
          <w:rtl/>
        </w:rPr>
        <w:t>.</w:t>
      </w:r>
    </w:p>
    <w:p w:rsidR="00FD68DE" w:rsidRPr="00B0713C" w:rsidRDefault="008E4D5D" w:rsidP="008E4D5D">
      <w:pPr>
        <w:pStyle w:val="1"/>
        <w:keepNext w:val="0"/>
        <w:widowControl w:val="0"/>
        <w:spacing w:before="0" w:after="0" w:line="216" w:lineRule="auto"/>
        <w:ind w:firstLine="285"/>
        <w:rPr>
          <w:rFonts w:cs="B Titr" w:hint="cs"/>
          <w:b w:val="0"/>
          <w:bCs w:val="0"/>
          <w:sz w:val="29"/>
          <w:szCs w:val="29"/>
          <w:rtl/>
          <w:lang w:bidi="fa-IR"/>
        </w:rPr>
      </w:pPr>
      <w:r>
        <w:rPr>
          <w:rFonts w:cs="B Titr" w:hint="cs"/>
          <w:b w:val="0"/>
          <w:bCs w:val="0"/>
          <w:sz w:val="29"/>
          <w:szCs w:val="29"/>
          <w:rtl/>
          <w:lang w:bidi="fa-IR"/>
        </w:rPr>
        <w:t>افراط راویان شیعه در روایت حدیث:</w:t>
      </w:r>
    </w:p>
    <w:p w:rsidR="00587515"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یکی از راویان ثقه ش</w:t>
      </w:r>
      <w:r w:rsidR="00587515">
        <w:rPr>
          <w:rFonts w:cs="B Lotus" w:hint="cs"/>
          <w:sz w:val="29"/>
          <w:szCs w:val="29"/>
          <w:rtl/>
          <w:lang w:bidi="fa-IR"/>
        </w:rPr>
        <w:t>ي</w:t>
      </w:r>
      <w:r w:rsidRPr="00C13A01">
        <w:rPr>
          <w:rFonts w:cs="B Lotus" w:hint="cs"/>
          <w:sz w:val="29"/>
          <w:szCs w:val="29"/>
          <w:rtl/>
          <w:lang w:bidi="fa-IR"/>
        </w:rPr>
        <w:t xml:space="preserve">عه نزد معصوم می‌آید و او را از احادیث </w:t>
      </w:r>
      <w:r w:rsidR="00587515">
        <w:rPr>
          <w:rFonts w:cs="B Lotus" w:hint="cs"/>
          <w:sz w:val="29"/>
          <w:szCs w:val="29"/>
          <w:rtl/>
          <w:lang w:bidi="fa-IR"/>
        </w:rPr>
        <w:t>جابر جعفی و شگفتی‌هایش می‌پرسد!</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از زیادبن خلال روایت است که گفت</w:t>
      </w:r>
      <w:r>
        <w:rPr>
          <w:rFonts w:cs="B Lotus" w:hint="cs"/>
          <w:sz w:val="29"/>
          <w:szCs w:val="29"/>
          <w:rtl/>
          <w:lang w:bidi="fa-IR"/>
        </w:rPr>
        <w:t xml:space="preserve">: </w:t>
      </w:r>
      <w:r w:rsidRPr="00C13A01">
        <w:rPr>
          <w:rFonts w:cs="B Lotus" w:hint="cs"/>
          <w:sz w:val="29"/>
          <w:szCs w:val="29"/>
          <w:rtl/>
          <w:lang w:bidi="fa-IR"/>
        </w:rPr>
        <w:t>در مورد جابربن یزید و سخنان عجیب و احادیثش اختلاف شد!! آنگاه نزد ابی‌عبدالله آمدم و خواستم از او در این مورد بپرسم، او خودش شروع کرد بدون آن که او را پرسیده باشم و گفت</w:t>
      </w:r>
      <w:r>
        <w:rPr>
          <w:rFonts w:cs="B Lotus" w:hint="cs"/>
          <w:sz w:val="29"/>
          <w:szCs w:val="29"/>
          <w:rtl/>
          <w:lang w:bidi="fa-IR"/>
        </w:rPr>
        <w:t xml:space="preserve">: </w:t>
      </w:r>
      <w:r w:rsidRPr="00C13A01">
        <w:rPr>
          <w:rFonts w:cs="B Lotus" w:hint="cs"/>
          <w:sz w:val="29"/>
          <w:szCs w:val="29"/>
          <w:rtl/>
          <w:lang w:bidi="fa-IR"/>
        </w:rPr>
        <w:t>رحمت خدا بر جابربن یزید جعفی باد او هر چه از ما روایت می‌کرد راست می‌گفت</w:t>
      </w:r>
      <w:r>
        <w:rPr>
          <w:rStyle w:val="a7"/>
          <w:rFonts w:cs="B Lotus"/>
          <w:sz w:val="29"/>
          <w:szCs w:val="29"/>
          <w:rtl/>
          <w:lang w:bidi="fa-IR"/>
        </w:rPr>
        <w:t>(</w:t>
      </w:r>
      <w:r w:rsidRPr="00C13A01">
        <w:rPr>
          <w:rStyle w:val="a7"/>
          <w:rFonts w:cs="B Lotus"/>
          <w:sz w:val="29"/>
          <w:szCs w:val="29"/>
          <w:rtl/>
          <w:lang w:bidi="fa-IR"/>
        </w:rPr>
        <w:footnoteReference w:id="224"/>
      </w:r>
      <w:r>
        <w:rPr>
          <w:rStyle w:val="a7"/>
          <w:rFonts w:cs="B Lotus"/>
          <w:sz w:val="29"/>
          <w:szCs w:val="29"/>
          <w:rtl/>
          <w:lang w:bidi="fa-IR"/>
        </w:rPr>
        <w:t>)</w:t>
      </w:r>
      <w:r w:rsidR="008179F4">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او از امام باقر</w:t>
      </w:r>
      <w:r w:rsidR="008179F4">
        <w:rPr>
          <w:rFonts w:cs="B Lotus" w:hint="cs"/>
          <w:sz w:val="29"/>
          <w:szCs w:val="29"/>
          <w:rtl/>
          <w:lang w:bidi="fa-IR"/>
        </w:rPr>
        <w:t xml:space="preserve"> </w:t>
      </w:r>
      <w:r w:rsidR="008179F4" w:rsidRPr="008179F4">
        <w:rPr>
          <w:rFonts w:cs="CTraditional Arabic" w:hint="cs"/>
          <w:sz w:val="28"/>
          <w:szCs w:val="28"/>
          <w:rtl/>
          <w:lang w:bidi="fa-IR"/>
        </w:rPr>
        <w:t>؛</w:t>
      </w:r>
      <w:r w:rsidRPr="00C13A01">
        <w:rPr>
          <w:rFonts w:cs="B Lotus" w:hint="cs"/>
          <w:sz w:val="29"/>
          <w:szCs w:val="29"/>
          <w:rtl/>
          <w:lang w:bidi="fa-IR"/>
        </w:rPr>
        <w:t xml:space="preserve"> هفتاد هزار حدیث روایت کرده است!! که وظیفه داشته این هفتاد هزار روایت ش</w:t>
      </w:r>
      <w:r w:rsidRPr="00C13A01">
        <w:rPr>
          <w:rFonts w:cs="B Lotus" w:hint="cs"/>
          <w:sz w:val="29"/>
          <w:szCs w:val="29"/>
          <w:rtl/>
        </w:rPr>
        <w:t>ده</w:t>
      </w:r>
      <w:r w:rsidRPr="00C13A01">
        <w:rPr>
          <w:rFonts w:cs="B Lotus" w:hint="cs"/>
          <w:sz w:val="29"/>
          <w:szCs w:val="29"/>
          <w:rtl/>
          <w:lang w:bidi="fa-IR"/>
        </w:rPr>
        <w:t xml:space="preserve"> را به مردم بگوید و هفتاد هزار حدیث!! دیگر را روایت نکرده است چون به او فرمان </w:t>
      </w:r>
      <w:r w:rsidRPr="00C13A01">
        <w:rPr>
          <w:rFonts w:cs="B Lotus" w:hint="cs"/>
          <w:sz w:val="29"/>
          <w:szCs w:val="29"/>
          <w:rtl/>
        </w:rPr>
        <w:t>داده شده</w:t>
      </w:r>
      <w:r w:rsidRPr="00C13A01">
        <w:rPr>
          <w:rFonts w:cs="B Lotus" w:hint="cs"/>
          <w:sz w:val="29"/>
          <w:szCs w:val="29"/>
          <w:rtl/>
          <w:lang w:bidi="fa-IR"/>
        </w:rPr>
        <w:t xml:space="preserve"> بود که آن را پنهان کند!!</w:t>
      </w:r>
      <w:r>
        <w:rPr>
          <w:rStyle w:val="a7"/>
          <w:rFonts w:cs="B Lotus"/>
          <w:sz w:val="29"/>
          <w:szCs w:val="29"/>
          <w:rtl/>
          <w:lang w:bidi="fa-IR"/>
        </w:rPr>
        <w:t>(</w:t>
      </w:r>
      <w:r w:rsidRPr="00C13A01">
        <w:rPr>
          <w:rStyle w:val="a7"/>
          <w:rFonts w:cs="B Lotus"/>
          <w:sz w:val="29"/>
          <w:szCs w:val="29"/>
          <w:rtl/>
          <w:lang w:bidi="fa-IR"/>
        </w:rPr>
        <w:footnoteReference w:id="225"/>
      </w:r>
      <w:r>
        <w:rPr>
          <w:rStyle w:val="a7"/>
          <w:rFonts w:cs="B Lotus"/>
          <w:sz w:val="29"/>
          <w:szCs w:val="29"/>
          <w:rtl/>
          <w:lang w:bidi="fa-IR"/>
        </w:rPr>
        <w:t>)</w:t>
      </w:r>
      <w:r w:rsidR="008179F4">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در روایتی دیگر آمده که نود هزار حدیث روایت کرده است!!!</w:t>
      </w:r>
      <w:r>
        <w:rPr>
          <w:rStyle w:val="a7"/>
          <w:rFonts w:cs="B Lotus"/>
          <w:sz w:val="29"/>
          <w:szCs w:val="29"/>
          <w:rtl/>
          <w:lang w:bidi="fa-IR"/>
        </w:rPr>
        <w:t>(</w:t>
      </w:r>
      <w:r w:rsidRPr="00C13A01">
        <w:rPr>
          <w:rStyle w:val="a7"/>
          <w:rFonts w:cs="B Lotus"/>
          <w:sz w:val="29"/>
          <w:szCs w:val="29"/>
          <w:rtl/>
          <w:lang w:bidi="fa-IR"/>
        </w:rPr>
        <w:footnoteReference w:id="226"/>
      </w:r>
      <w:r>
        <w:rPr>
          <w:rStyle w:val="a7"/>
          <w:rFonts w:cs="B Lotus"/>
          <w:sz w:val="29"/>
          <w:szCs w:val="29"/>
          <w:rtl/>
          <w:lang w:bidi="fa-IR"/>
        </w:rPr>
        <w:t>)</w:t>
      </w:r>
      <w:r w:rsidR="008179F4">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 xml:space="preserve">در رجال الکشی، ص 171، </w:t>
      </w:r>
      <w:r w:rsidR="00587515">
        <w:rPr>
          <w:rFonts w:cs="B Lotus" w:hint="cs"/>
          <w:sz w:val="29"/>
          <w:szCs w:val="29"/>
          <w:rtl/>
          <w:lang w:bidi="fa-IR"/>
        </w:rPr>
        <w:t>ح</w:t>
      </w:r>
      <w:r w:rsidRPr="00C13A01">
        <w:rPr>
          <w:rFonts w:cs="B Lotus" w:hint="cs"/>
          <w:sz w:val="29"/>
          <w:szCs w:val="29"/>
          <w:rtl/>
          <w:lang w:bidi="fa-IR"/>
        </w:rPr>
        <w:t>78 از جابر روایت شده که گفت</w:t>
      </w:r>
      <w:r>
        <w:rPr>
          <w:rFonts w:cs="B Lotus" w:hint="cs"/>
          <w:sz w:val="29"/>
          <w:szCs w:val="29"/>
          <w:rtl/>
          <w:lang w:bidi="fa-IR"/>
        </w:rPr>
        <w:t xml:space="preserve">: </w:t>
      </w:r>
      <w:r w:rsidRPr="00C13A01">
        <w:rPr>
          <w:rFonts w:cs="B Lotus" w:hint="cs"/>
          <w:sz w:val="29"/>
          <w:szCs w:val="29"/>
          <w:rtl/>
          <w:lang w:bidi="fa-IR"/>
        </w:rPr>
        <w:t>پنجاه هزار حدیث برای من بیان شده!!! که هیچ کس این احادیث را از من نشنیده است!</w:t>
      </w:r>
      <w:r>
        <w:rPr>
          <w:rStyle w:val="a7"/>
          <w:rFonts w:cs="B Lotus"/>
          <w:sz w:val="29"/>
          <w:szCs w:val="29"/>
          <w:rtl/>
          <w:lang w:bidi="fa-IR"/>
        </w:rPr>
        <w:t>(</w:t>
      </w:r>
      <w:r w:rsidRPr="00C13A01">
        <w:rPr>
          <w:rStyle w:val="a7"/>
          <w:rFonts w:cs="B Lotus"/>
          <w:sz w:val="29"/>
          <w:szCs w:val="29"/>
          <w:rtl/>
          <w:lang w:bidi="fa-IR"/>
        </w:rPr>
        <w:footnoteReference w:id="227"/>
      </w:r>
      <w:r>
        <w:rPr>
          <w:rStyle w:val="a7"/>
          <w:rFonts w:cs="B Lotus"/>
          <w:sz w:val="29"/>
          <w:szCs w:val="29"/>
          <w:rtl/>
          <w:lang w:bidi="fa-IR"/>
        </w:rPr>
        <w:t>)</w:t>
      </w:r>
      <w:r w:rsidR="008179F4">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طوسی می‌گوید</w:t>
      </w:r>
      <w:r>
        <w:rPr>
          <w:rFonts w:cs="B Lotus" w:hint="cs"/>
          <w:sz w:val="29"/>
          <w:szCs w:val="29"/>
          <w:rtl/>
          <w:lang w:bidi="fa-IR"/>
        </w:rPr>
        <w:t xml:space="preserve">: </w:t>
      </w:r>
      <w:r w:rsidRPr="00C13A01">
        <w:rPr>
          <w:rFonts w:cs="B Lotus" w:hint="cs"/>
          <w:sz w:val="29"/>
          <w:szCs w:val="29"/>
          <w:rtl/>
          <w:lang w:bidi="fa-IR"/>
        </w:rPr>
        <w:t>(و علمای رجال گفته‌اند که أبان بن تغلب سی هزار حدیث از امام باقر روایت کرده است)!!</w:t>
      </w:r>
      <w:r>
        <w:rPr>
          <w:rStyle w:val="a7"/>
          <w:rFonts w:cs="B Lotus"/>
          <w:sz w:val="29"/>
          <w:szCs w:val="29"/>
          <w:rtl/>
          <w:lang w:bidi="fa-IR"/>
        </w:rPr>
        <w:t>(</w:t>
      </w:r>
      <w:r w:rsidRPr="00C13A01">
        <w:rPr>
          <w:rStyle w:val="a7"/>
          <w:rFonts w:cs="B Lotus"/>
          <w:sz w:val="29"/>
          <w:szCs w:val="29"/>
          <w:rtl/>
          <w:lang w:bidi="fa-IR"/>
        </w:rPr>
        <w:footnoteReference w:id="228"/>
      </w:r>
      <w:r>
        <w:rPr>
          <w:rStyle w:val="a7"/>
          <w:rFonts w:cs="B Lotus"/>
          <w:sz w:val="29"/>
          <w:szCs w:val="29"/>
          <w:rtl/>
          <w:lang w:bidi="fa-IR"/>
        </w:rPr>
        <w:t>)</w:t>
      </w:r>
      <w:r w:rsidR="00587515">
        <w:rPr>
          <w:rFonts w:cs="B Lotus" w:hint="cs"/>
          <w:sz w:val="29"/>
          <w:szCs w:val="29"/>
          <w:rtl/>
          <w:lang w:bidi="fa-IR"/>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محمدبن مسلم نیز سی هزار حدیث از او روایت کرده است!! و از امام صادق شانزده هزار حدیث روایت کرده است!!</w:t>
      </w:r>
      <w:r>
        <w:rPr>
          <w:rStyle w:val="a7"/>
          <w:rFonts w:cs="B Lotus"/>
          <w:sz w:val="29"/>
          <w:szCs w:val="29"/>
          <w:rtl/>
          <w:lang w:bidi="fa-IR"/>
        </w:rPr>
        <w:t>(</w:t>
      </w:r>
      <w:r w:rsidRPr="00C13A01">
        <w:rPr>
          <w:rStyle w:val="a7"/>
          <w:rFonts w:cs="B Lotus"/>
          <w:sz w:val="29"/>
          <w:szCs w:val="29"/>
          <w:rtl/>
          <w:lang w:bidi="fa-IR"/>
        </w:rPr>
        <w:footnoteReference w:id="229"/>
      </w:r>
      <w:r>
        <w:rPr>
          <w:rStyle w:val="a7"/>
          <w:rFonts w:cs="B Lotus"/>
          <w:sz w:val="29"/>
          <w:szCs w:val="29"/>
          <w:rtl/>
          <w:lang w:bidi="fa-IR"/>
        </w:rPr>
        <w:t>)</w:t>
      </w:r>
      <w:r w:rsidR="00587515">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پس این جهالت و فریبکاری برای چیست؟ و اما اینکه عبدالحسین به ابوهریره طعنه می‌زند و او را به باد مسخره می‌گیرد که او گفته است دو ظرف از علم را دارد که یکی را روایت کرده است و دیگری را روایت نکرده است ...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ابوهریره هر چند نابغه بوده باشد او نمی‌تواند (5374) حدیث را در چهار سال فراگرفته باشد و آن را به همان صورت که از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شنیده نقل نماید، پس قطعاً در این امر عجیب!! رازی نهفته است اما آن راز چیست؟ به عبدالحسین می‌گویم اینک گوش کن که آن راز چیست؟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آن راز این است که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برای سه نفر از یارانش دعا کرد که فقه بیاموزد و علم فرابگیرند و فراموش نکنند و آن سه نفر عبارت‌اند از ابوهریره و علی و ابن عباس</w:t>
      </w:r>
      <w:r w:rsidR="008179F4">
        <w:rPr>
          <w:rFonts w:cs="B Lotus" w:hint="cs"/>
          <w:sz w:val="29"/>
          <w:szCs w:val="29"/>
          <w:rtl/>
          <w:lang w:bidi="fa-IR"/>
        </w:rPr>
        <w:t xml:space="preserve"> </w:t>
      </w:r>
      <w:r w:rsidR="008179F4" w:rsidRPr="008179F4">
        <w:rPr>
          <w:rFonts w:cs="CTraditional Arabic" w:hint="cs"/>
          <w:sz w:val="28"/>
          <w:szCs w:val="28"/>
          <w:rtl/>
          <w:lang w:bidi="fa-IR"/>
        </w:rPr>
        <w:t>ن</w:t>
      </w:r>
      <w:r w:rsidRPr="00C13A01">
        <w:rPr>
          <w:rFonts w:cs="B Lotus" w:hint="cs"/>
          <w:sz w:val="29"/>
          <w:szCs w:val="29"/>
          <w:rtl/>
          <w:lang w:bidi="fa-IR"/>
        </w:rPr>
        <w:t>. وقتی ابوهریره به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شکایت برد که احادیثی را که می‌شنود فراموش می‌کند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برای او دعا کرد، ابوهریره می‌گوید به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گفتم ای پیامبر خدا</w:t>
      </w:r>
      <w:r w:rsidR="008179F4">
        <w:rPr>
          <w:rFonts w:cs="B Lotus" w:hint="cs"/>
          <w:sz w:val="29"/>
          <w:szCs w:val="29"/>
          <w:rtl/>
          <w:lang w:bidi="fa-IR"/>
        </w:rPr>
        <w:t xml:space="preserve"> </w:t>
      </w:r>
      <w:r w:rsidRPr="00C13A01">
        <w:rPr>
          <w:rFonts w:cs="B Lotus" w:hint="cs"/>
          <w:sz w:val="29"/>
          <w:szCs w:val="29"/>
          <w:rtl/>
          <w:lang w:bidi="fa-IR"/>
        </w:rPr>
        <w:t>سخنانی از تو می‌شنوم اما به یادم نمی‌مانند؟ فرمود</w:t>
      </w:r>
      <w:r>
        <w:rPr>
          <w:rFonts w:cs="B Lotus" w:hint="cs"/>
          <w:sz w:val="29"/>
          <w:szCs w:val="29"/>
          <w:rtl/>
          <w:lang w:bidi="fa-IR"/>
        </w:rPr>
        <w:t xml:space="preserve">: </w:t>
      </w:r>
      <w:r w:rsidRPr="00C13A01">
        <w:rPr>
          <w:rFonts w:cs="B Lotus" w:hint="cs"/>
          <w:sz w:val="29"/>
          <w:szCs w:val="29"/>
          <w:rtl/>
          <w:lang w:bidi="fa-IR"/>
        </w:rPr>
        <w:t>چادرت را پهن کن ... و من آن را پهن کردم ... بعد از آن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احادیث زیادی گفت و من هیچ چیزی از آن را فراموش نکردم.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وقتی علی را به یمن فرستاد تا میان آنها قضاوت کند علی به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008179F4">
        <w:rPr>
          <w:rFonts w:cs="B Lotus" w:hint="cs"/>
          <w:sz w:val="29"/>
          <w:szCs w:val="29"/>
          <w:rtl/>
          <w:lang w:bidi="fa-IR"/>
        </w:rPr>
        <w:t xml:space="preserve"> </w:t>
      </w:r>
      <w:r w:rsidRPr="00C13A01">
        <w:rPr>
          <w:rFonts w:cs="B Lotus" w:hint="cs"/>
          <w:sz w:val="29"/>
          <w:szCs w:val="29"/>
          <w:rtl/>
          <w:lang w:bidi="fa-IR"/>
        </w:rPr>
        <w:t>شکایت کرد که فراموش می‌کند و آنگاه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برای او دعا کرد. و همچنین برای ابن عباس دعا کرد که حافظه‌اش قوی باشد و از علم و فقه برخوردار شود.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اینگونه معجزه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با دعا برای این سه نفر تحقق یافت. پس ای عبدالحسین! راز در اینجاست. قوت حافظه ابوهریره معجزه</w:t>
      </w:r>
      <w:r w:rsidR="00587515">
        <w:rPr>
          <w:rFonts w:cs="B Lotus" w:hint="cs"/>
          <w:sz w:val="29"/>
          <w:szCs w:val="29"/>
          <w:rtl/>
          <w:lang w:bidi="fa-IR"/>
        </w:rPr>
        <w:t xml:space="preserve"> </w:t>
      </w:r>
      <w:r w:rsidRPr="00C13A01">
        <w:rPr>
          <w:rFonts w:cs="B Lotus" w:hint="cs"/>
          <w:sz w:val="29"/>
          <w:szCs w:val="29"/>
          <w:rtl/>
          <w:lang w:bidi="fa-IR"/>
        </w:rPr>
        <w:t>‌است ... اما این معجزه ابوهریره نیست چون ابوهریره معجزه ندارد!! و بلکه این معجزه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است و از آن لحظة خجسته ابوهریره هیچ حدیثی را فراموش نکرد، و این را بزرگان عبدالحسین در کتاب‌های خود در ردیف معجزات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و پذیرفته شدن دعای ایشان ذکر کرده‌اند، چنان که راوندی در خرائج خود و شهرآشوب در مناقب و مجلسی در بحار این را ذکر کرده‌اند.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در المناقب، 1/74 در </w:t>
      </w:r>
      <w:r w:rsidR="00587515">
        <w:rPr>
          <w:rFonts w:ascii="Lotus Linotype" w:hAnsi="Lotus Linotype" w:cs="Lotus Linotype"/>
          <w:sz w:val="29"/>
          <w:szCs w:val="29"/>
          <w:rtl/>
          <w:lang w:bidi="fa-IR"/>
        </w:rPr>
        <w:t>باب استجاب</w:t>
      </w:r>
      <w:r w:rsidR="00587515">
        <w:rPr>
          <w:rFonts w:ascii="Lotus Linotype" w:hAnsi="Lotus Linotype" w:cs="Lotus Linotype" w:hint="cs"/>
          <w:sz w:val="29"/>
          <w:szCs w:val="29"/>
          <w:rtl/>
          <w:lang w:bidi="fa-IR"/>
        </w:rPr>
        <w:t>ة</w:t>
      </w:r>
      <w:r w:rsidRPr="00587515">
        <w:rPr>
          <w:rFonts w:ascii="Lotus Linotype" w:hAnsi="Lotus Linotype" w:cs="Lotus Linotype"/>
          <w:sz w:val="29"/>
          <w:szCs w:val="29"/>
          <w:rtl/>
          <w:lang w:bidi="fa-IR"/>
        </w:rPr>
        <w:t xml:space="preserve"> دعواته</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آمده است. امیرالمؤمنین</w:t>
      </w:r>
      <w:r w:rsidR="008179F4">
        <w:rPr>
          <w:rFonts w:cs="B Lotus" w:hint="cs"/>
          <w:sz w:val="29"/>
          <w:szCs w:val="29"/>
          <w:rtl/>
          <w:lang w:bidi="fa-IR"/>
        </w:rPr>
        <w:t xml:space="preserve"> </w:t>
      </w:r>
      <w:r w:rsidR="008179F4" w:rsidRPr="008179F4">
        <w:rPr>
          <w:rFonts w:cs="CTraditional Arabic" w:hint="cs"/>
          <w:sz w:val="28"/>
          <w:szCs w:val="28"/>
          <w:rtl/>
          <w:lang w:bidi="fa-IR"/>
        </w:rPr>
        <w:t>؛</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پیامبر خدا</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مرا به یمن فرستاد به او گفتم ای پیامبر خدا</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مرا می‌فرستی و حال آن که سن و سالم کم است و قضاوت را نمی‌دانم، پیامبر خدا</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برو خداوند تو را راهنمایی خواهد کرد و زبانت را چنان می‌نمای</w:t>
      </w:r>
      <w:r w:rsidRPr="00C13A01">
        <w:rPr>
          <w:rFonts w:cs="B Lotus" w:hint="cs"/>
          <w:sz w:val="29"/>
          <w:szCs w:val="29"/>
          <w:rtl/>
        </w:rPr>
        <w:t>د</w:t>
      </w:r>
      <w:r w:rsidRPr="00C13A01">
        <w:rPr>
          <w:rFonts w:cs="B Lotus" w:hint="cs"/>
          <w:sz w:val="29"/>
          <w:szCs w:val="29"/>
          <w:rtl/>
          <w:lang w:bidi="fa-IR"/>
        </w:rPr>
        <w:t xml:space="preserve"> که سخنان درست و به جایی از آن بیرون خواهد آمد، علی</w:t>
      </w:r>
      <w:r w:rsidR="008179F4">
        <w:rPr>
          <w:rFonts w:cs="B Lotus" w:hint="cs"/>
          <w:sz w:val="29"/>
          <w:szCs w:val="29"/>
          <w:rtl/>
          <w:lang w:bidi="fa-IR"/>
        </w:rPr>
        <w:t xml:space="preserve"> </w:t>
      </w:r>
      <w:r w:rsidR="008179F4" w:rsidRPr="008179F4">
        <w:rPr>
          <w:rFonts w:cs="CTraditional Arabic" w:hint="cs"/>
          <w:sz w:val="28"/>
          <w:szCs w:val="28"/>
          <w:rtl/>
          <w:lang w:bidi="fa-IR"/>
        </w:rPr>
        <w:t>؛</w:t>
      </w:r>
      <w:r w:rsidRPr="00C13A01">
        <w:rPr>
          <w:rFonts w:cs="B Lotus" w:hint="cs"/>
          <w:sz w:val="29"/>
          <w:szCs w:val="29"/>
          <w:rtl/>
          <w:lang w:bidi="fa-IR"/>
        </w:rPr>
        <w:t xml:space="preserve"> می‌گوید از آن پس هیچگاه در داوری و قضاوت بین دو نفر به خود تردیدی راه ندادم.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اکمال الدین، از ا‌بی‌جعفر</w:t>
      </w:r>
      <w:r w:rsidR="008179F4">
        <w:rPr>
          <w:rFonts w:cs="B Lotus" w:hint="cs"/>
          <w:sz w:val="29"/>
          <w:szCs w:val="29"/>
          <w:rtl/>
          <w:lang w:bidi="fa-IR"/>
        </w:rPr>
        <w:t xml:space="preserve"> </w:t>
      </w:r>
      <w:r w:rsidR="008179F4" w:rsidRPr="008179F4">
        <w:rPr>
          <w:rFonts w:cs="CTraditional Arabic" w:hint="cs"/>
          <w:sz w:val="28"/>
          <w:szCs w:val="28"/>
          <w:rtl/>
          <w:lang w:bidi="fa-IR"/>
        </w:rPr>
        <w:t>؛</w:t>
      </w:r>
      <w:r w:rsidRPr="00C13A01">
        <w:rPr>
          <w:rFonts w:cs="B Lotus" w:hint="cs"/>
          <w:sz w:val="29"/>
          <w:szCs w:val="29"/>
          <w:rtl/>
          <w:lang w:bidi="fa-IR"/>
        </w:rPr>
        <w:t xml:space="preserve"> روایت است که گفت</w:t>
      </w:r>
      <w:r>
        <w:rPr>
          <w:rFonts w:cs="B Lotus" w:hint="cs"/>
          <w:sz w:val="29"/>
          <w:szCs w:val="29"/>
          <w:rtl/>
          <w:lang w:bidi="fa-IR"/>
        </w:rPr>
        <w:t xml:space="preserve">: </w:t>
      </w:r>
      <w:r w:rsidRPr="00C13A01">
        <w:rPr>
          <w:rFonts w:cs="B Lotus" w:hint="cs"/>
          <w:sz w:val="29"/>
          <w:szCs w:val="29"/>
          <w:rtl/>
          <w:lang w:bidi="fa-IR"/>
        </w:rPr>
        <w:t>پیامبر خدا</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به امیرالمؤمنین گفت</w:t>
      </w:r>
      <w:r>
        <w:rPr>
          <w:rFonts w:cs="B Lotus" w:hint="cs"/>
          <w:sz w:val="29"/>
          <w:szCs w:val="29"/>
          <w:rtl/>
          <w:lang w:bidi="fa-IR"/>
        </w:rPr>
        <w:t xml:space="preserve">: </w:t>
      </w:r>
      <w:r w:rsidRPr="00C13A01">
        <w:rPr>
          <w:rFonts w:cs="B Lotus" w:hint="cs"/>
          <w:sz w:val="29"/>
          <w:szCs w:val="29"/>
          <w:rtl/>
          <w:lang w:bidi="fa-IR"/>
        </w:rPr>
        <w:t>آنچه به تو املا می‌کنم بنویس، علی گفت</w:t>
      </w:r>
      <w:r>
        <w:rPr>
          <w:rFonts w:cs="B Lotus" w:hint="cs"/>
          <w:sz w:val="29"/>
          <w:szCs w:val="29"/>
          <w:rtl/>
          <w:lang w:bidi="fa-IR"/>
        </w:rPr>
        <w:t xml:space="preserve">: </w:t>
      </w:r>
      <w:r w:rsidRPr="00C13A01">
        <w:rPr>
          <w:rFonts w:cs="B Lotus" w:hint="cs"/>
          <w:sz w:val="29"/>
          <w:szCs w:val="29"/>
          <w:rtl/>
          <w:lang w:bidi="fa-IR"/>
        </w:rPr>
        <w:t>ای پیامبر خدا</w:t>
      </w:r>
      <w:r w:rsidR="008179F4">
        <w:rPr>
          <w:rFonts w:cs="B Lotus" w:hint="cs"/>
          <w:sz w:val="29"/>
          <w:szCs w:val="29"/>
          <w:rtl/>
          <w:lang w:bidi="fa-IR"/>
        </w:rPr>
        <w:t xml:space="preserve"> </w:t>
      </w:r>
      <w:r w:rsidRPr="00C13A01">
        <w:rPr>
          <w:rFonts w:cs="B Lotus" w:hint="cs"/>
          <w:sz w:val="29"/>
          <w:szCs w:val="29"/>
          <w:rtl/>
          <w:lang w:bidi="fa-IR"/>
        </w:rPr>
        <w:t>آیا می‌ترسی که فراموش کنم؟ فرمود</w:t>
      </w:r>
      <w:r>
        <w:rPr>
          <w:rFonts w:cs="B Lotus" w:hint="cs"/>
          <w:sz w:val="29"/>
          <w:szCs w:val="29"/>
          <w:rtl/>
          <w:lang w:bidi="fa-IR"/>
        </w:rPr>
        <w:t xml:space="preserve">: </w:t>
      </w:r>
      <w:r w:rsidRPr="00C13A01">
        <w:rPr>
          <w:rFonts w:cs="B Lotus" w:hint="cs"/>
          <w:sz w:val="29"/>
          <w:szCs w:val="29"/>
          <w:rtl/>
          <w:lang w:bidi="fa-IR"/>
        </w:rPr>
        <w:t xml:space="preserve">از اینکه فراموش می‌کنی بیمی ندارم زیرا برایت پیش خدا دعا کرده‌ام که حافظه‌ات را قوی کند و چیزی را فراموش نکنی ...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الخرائج، 1/75-85 در باب معجزات پیامبرمان محمد</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آمده است که ایشان به ابن عباس در حالی که پسربچه بود گفت</w:t>
      </w:r>
      <w:r>
        <w:rPr>
          <w:rFonts w:cs="B Lotus" w:hint="cs"/>
          <w:sz w:val="29"/>
          <w:szCs w:val="29"/>
          <w:rtl/>
          <w:lang w:bidi="fa-IR"/>
        </w:rPr>
        <w:t xml:space="preserve">: </w:t>
      </w:r>
      <w:r w:rsidRPr="00C13A01">
        <w:rPr>
          <w:rFonts w:cs="B Lotus" w:hint="cs"/>
          <w:sz w:val="29"/>
          <w:szCs w:val="29"/>
          <w:rtl/>
          <w:lang w:bidi="fa-IR"/>
        </w:rPr>
        <w:t>بار خدایا او را در دین فقیه بگردان، و تفسیر را به او بیاموز، از این رو ابن عباس فقیه و آگاه به تفسیر بود</w:t>
      </w:r>
      <w:r>
        <w:rPr>
          <w:rStyle w:val="a7"/>
          <w:rFonts w:cs="B Lotus"/>
          <w:sz w:val="29"/>
          <w:szCs w:val="29"/>
          <w:rtl/>
          <w:lang w:bidi="fa-IR"/>
        </w:rPr>
        <w:t>(</w:t>
      </w:r>
      <w:r w:rsidRPr="00C13A01">
        <w:rPr>
          <w:rStyle w:val="a7"/>
          <w:rFonts w:cs="B Lotus"/>
          <w:sz w:val="29"/>
          <w:szCs w:val="29"/>
          <w:rtl/>
          <w:lang w:bidi="fa-IR"/>
        </w:rPr>
        <w:footnoteReference w:id="230"/>
      </w:r>
      <w:r>
        <w:rPr>
          <w:rStyle w:val="a7"/>
          <w:rFonts w:cs="B Lotus"/>
          <w:sz w:val="29"/>
          <w:szCs w:val="29"/>
          <w:rtl/>
          <w:lang w:bidi="fa-IR"/>
        </w:rPr>
        <w:t>)</w:t>
      </w:r>
      <w:r w:rsidRPr="00C13A01">
        <w:rPr>
          <w:rFonts w:cs="B Lotus" w:hint="cs"/>
          <w:sz w:val="29"/>
          <w:szCs w:val="29"/>
          <w:rtl/>
          <w:lang w:bidi="fa-IR"/>
        </w:rPr>
        <w:t xml:space="preserve">. و او دریای علم و دانشمند امت گردید.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الخرائج، 1/75 در باب معجزات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آمده است که ابوهریره به پیامبر خدا</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گفت</w:t>
      </w:r>
      <w:r>
        <w:rPr>
          <w:rFonts w:cs="B Lotus" w:hint="cs"/>
          <w:sz w:val="29"/>
          <w:szCs w:val="29"/>
          <w:rtl/>
          <w:lang w:bidi="fa-IR"/>
        </w:rPr>
        <w:t xml:space="preserve">: </w:t>
      </w:r>
      <w:r w:rsidRPr="00C13A01">
        <w:rPr>
          <w:rFonts w:cs="B Lotus" w:hint="cs"/>
          <w:sz w:val="29"/>
          <w:szCs w:val="29"/>
          <w:rtl/>
          <w:lang w:bidi="fa-IR"/>
        </w:rPr>
        <w:t>احادیث زیادی از تو می‌شنوم و فراموش می‌کنم. فرمود</w:t>
      </w:r>
      <w:r>
        <w:rPr>
          <w:rFonts w:cs="B Lotus" w:hint="cs"/>
          <w:sz w:val="29"/>
          <w:szCs w:val="29"/>
          <w:rtl/>
          <w:lang w:bidi="fa-IR"/>
        </w:rPr>
        <w:t xml:space="preserve">: </w:t>
      </w:r>
      <w:r w:rsidRPr="00C13A01">
        <w:rPr>
          <w:rFonts w:cs="B Lotus" w:hint="cs"/>
          <w:sz w:val="29"/>
          <w:szCs w:val="29"/>
          <w:rtl/>
          <w:lang w:bidi="fa-IR"/>
        </w:rPr>
        <w:t>چادرت را پهن کن، ابوهریره می‌گوید</w:t>
      </w:r>
      <w:r>
        <w:rPr>
          <w:rFonts w:cs="B Lotus" w:hint="cs"/>
          <w:sz w:val="29"/>
          <w:szCs w:val="29"/>
          <w:rtl/>
          <w:lang w:bidi="fa-IR"/>
        </w:rPr>
        <w:t xml:space="preserve">: </w:t>
      </w:r>
      <w:r w:rsidRPr="00C13A01">
        <w:rPr>
          <w:rFonts w:cs="B Lotus" w:hint="cs"/>
          <w:sz w:val="29"/>
          <w:szCs w:val="29"/>
          <w:rtl/>
          <w:lang w:bidi="fa-IR"/>
        </w:rPr>
        <w:t>چادرم را پهن کرد</w:t>
      </w:r>
      <w:r w:rsidR="00587515">
        <w:rPr>
          <w:rFonts w:cs="B Lotus" w:hint="cs"/>
          <w:sz w:val="29"/>
          <w:szCs w:val="29"/>
          <w:rtl/>
          <w:lang w:bidi="fa-IR"/>
        </w:rPr>
        <w:t>م</w:t>
      </w:r>
      <w:r w:rsidRPr="00C13A01">
        <w:rPr>
          <w:rFonts w:cs="B Lotus" w:hint="cs"/>
          <w:sz w:val="29"/>
          <w:szCs w:val="29"/>
          <w:rtl/>
          <w:lang w:bidi="fa-IR"/>
        </w:rPr>
        <w:t xml:space="preserve"> آنگاه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دستش را در آن گذاشت و سپس گفت</w:t>
      </w:r>
      <w:r>
        <w:rPr>
          <w:rFonts w:cs="B Lotus" w:hint="cs"/>
          <w:sz w:val="29"/>
          <w:szCs w:val="29"/>
          <w:rtl/>
          <w:lang w:bidi="fa-IR"/>
        </w:rPr>
        <w:t xml:space="preserve">: </w:t>
      </w:r>
      <w:r w:rsidRPr="00C13A01">
        <w:rPr>
          <w:rFonts w:cs="B Lotus" w:hint="cs"/>
          <w:sz w:val="29"/>
          <w:szCs w:val="29"/>
          <w:rtl/>
          <w:lang w:bidi="fa-IR"/>
        </w:rPr>
        <w:t>آن را جمع کن. و من آن را جمع کردم و بعد از آن هیچ حدیثی را فراموش نکردم</w:t>
      </w:r>
      <w:r>
        <w:rPr>
          <w:rStyle w:val="a7"/>
          <w:rFonts w:cs="B Lotus"/>
          <w:sz w:val="29"/>
          <w:szCs w:val="29"/>
          <w:rtl/>
          <w:lang w:bidi="fa-IR"/>
        </w:rPr>
        <w:t>(</w:t>
      </w:r>
      <w:r w:rsidRPr="00C13A01">
        <w:rPr>
          <w:rStyle w:val="a7"/>
          <w:rFonts w:cs="B Lotus"/>
          <w:sz w:val="29"/>
          <w:szCs w:val="29"/>
          <w:rtl/>
          <w:lang w:bidi="fa-IR"/>
        </w:rPr>
        <w:footnoteReference w:id="231"/>
      </w:r>
      <w:r>
        <w:rPr>
          <w:rStyle w:val="a7"/>
          <w:rFonts w:cs="B Lotus"/>
          <w:sz w:val="29"/>
          <w:szCs w:val="29"/>
          <w:rtl/>
          <w:lang w:bidi="fa-IR"/>
        </w:rPr>
        <w:t>)</w:t>
      </w:r>
      <w:r w:rsidR="008179F4">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در المناقب، 1/74 در </w:t>
      </w:r>
      <w:r w:rsidRPr="00587515">
        <w:rPr>
          <w:rFonts w:ascii="Lotus Linotype" w:hAnsi="Lotus Linotype" w:cs="Lotus Linotype"/>
          <w:sz w:val="29"/>
          <w:szCs w:val="29"/>
          <w:rtl/>
          <w:lang w:bidi="fa-IR"/>
        </w:rPr>
        <w:t>باب استجاب</w:t>
      </w:r>
      <w:r w:rsidR="00587515" w:rsidRPr="00587515">
        <w:rPr>
          <w:rFonts w:ascii="Lotus Linotype" w:hAnsi="Lotus Linotype" w:cs="Lotus Linotype"/>
          <w:sz w:val="29"/>
          <w:szCs w:val="29"/>
          <w:rtl/>
          <w:lang w:bidi="fa-IR"/>
        </w:rPr>
        <w:t>ة</w:t>
      </w:r>
      <w:r w:rsidRPr="00587515">
        <w:rPr>
          <w:rFonts w:ascii="Lotus Linotype" w:hAnsi="Lotus Linotype" w:cs="Lotus Linotype"/>
          <w:sz w:val="29"/>
          <w:szCs w:val="29"/>
          <w:rtl/>
          <w:lang w:bidi="fa-IR"/>
        </w:rPr>
        <w:t xml:space="preserve"> دعواته</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آمده است</w:t>
      </w:r>
      <w:r>
        <w:rPr>
          <w:rFonts w:cs="B Lotus" w:hint="cs"/>
          <w:sz w:val="29"/>
          <w:szCs w:val="29"/>
          <w:rtl/>
          <w:lang w:bidi="fa-IR"/>
        </w:rPr>
        <w:t xml:space="preserve">: </w:t>
      </w:r>
      <w:r w:rsidRPr="00C13A01">
        <w:rPr>
          <w:rFonts w:cs="B Lotus" w:hint="cs"/>
          <w:sz w:val="29"/>
          <w:szCs w:val="29"/>
          <w:rtl/>
          <w:lang w:bidi="fa-IR"/>
        </w:rPr>
        <w:t>ابوهریره می‌گوید نزد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با چند دانه خرما آمدم و گفتم دعا کن تا خداوند در این خرماها برکت دهد سپس گفت آنها را داخل خورجین قرار بده، ابوهریره می‌گوید آنگاه آنها را در حالی به دوش گرفتم که چند وسق بودند.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البحار، 18/5 آمده است که ابی‌سلمه از ابوهریره روایت می‌کند که گفت</w:t>
      </w:r>
      <w:r>
        <w:rPr>
          <w:rFonts w:cs="B Lotus" w:hint="cs"/>
          <w:sz w:val="29"/>
          <w:szCs w:val="29"/>
          <w:rtl/>
          <w:lang w:bidi="fa-IR"/>
        </w:rPr>
        <w:t xml:space="preserve">: </w:t>
      </w:r>
      <w:r w:rsidRPr="00C13A01">
        <w:rPr>
          <w:rFonts w:cs="B Lotus" w:hint="cs"/>
          <w:sz w:val="29"/>
          <w:szCs w:val="29"/>
          <w:rtl/>
          <w:lang w:bidi="fa-IR"/>
        </w:rPr>
        <w:t>در حدیبیه تشنه شدیم به سوی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رفتیم آنگاه ایشان دست به دعا گشودند ناگهان ابری پدید آمد و باران بارید و ما از آب آن سیر شدیم. </w:t>
      </w:r>
    </w:p>
    <w:p w:rsidR="00587515"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المناقب، 1/90 در باب فی تکثیر الطعام والشراب آمده است</w:t>
      </w:r>
      <w:r>
        <w:rPr>
          <w:rFonts w:cs="B Lotus" w:hint="cs"/>
          <w:sz w:val="29"/>
          <w:szCs w:val="29"/>
          <w:rtl/>
          <w:lang w:bidi="fa-IR"/>
        </w:rPr>
        <w:t xml:space="preserve">: </w:t>
      </w:r>
      <w:r w:rsidRPr="00C13A01">
        <w:rPr>
          <w:rFonts w:cs="B Lotus" w:hint="cs"/>
          <w:sz w:val="29"/>
          <w:szCs w:val="29"/>
          <w:rtl/>
          <w:lang w:bidi="fa-IR"/>
        </w:rPr>
        <w:t>ابوهریره در مورد اصحاب صفه روایت می‌کند که کاسه‌ای جلوی آنها گذاشتم آنگاه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دستش را در آن گذاشت و آنها خوردند و کاسه همان طور پُر بود و اثر انگشتان در آن دیده می‌شدند.</w:t>
      </w:r>
    </w:p>
    <w:p w:rsidR="00587515"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المناقب، 1/90 آمده است که ابوهریره گفت</w:t>
      </w:r>
      <w:r>
        <w:rPr>
          <w:rFonts w:cs="B Lotus" w:hint="cs"/>
          <w:sz w:val="29"/>
          <w:szCs w:val="29"/>
          <w:rtl/>
          <w:lang w:bidi="fa-IR"/>
        </w:rPr>
        <w:t xml:space="preserve">: </w:t>
      </w:r>
      <w:r w:rsidRPr="00C13A01">
        <w:rPr>
          <w:rFonts w:cs="B Lotus" w:hint="cs"/>
          <w:sz w:val="29"/>
          <w:szCs w:val="29"/>
          <w:rtl/>
          <w:lang w:bidi="fa-IR"/>
        </w:rPr>
        <w:t>با چند دانه خرما نزد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آمدم و به او گفتم ای پیامبر خدا</w:t>
      </w:r>
      <w:r w:rsidR="008179F4">
        <w:rPr>
          <w:rFonts w:cs="B Lotus" w:hint="cs"/>
          <w:sz w:val="29"/>
          <w:szCs w:val="29"/>
          <w:rtl/>
          <w:lang w:bidi="fa-IR"/>
        </w:rPr>
        <w:t xml:space="preserve"> </w:t>
      </w:r>
      <w:r w:rsidRPr="00C13A01">
        <w:rPr>
          <w:rFonts w:cs="B Lotus" w:hint="cs"/>
          <w:sz w:val="29"/>
          <w:szCs w:val="29"/>
          <w:rtl/>
          <w:lang w:bidi="fa-IR"/>
        </w:rPr>
        <w:t>دعا کن خدا در اینها برکت بدهد، آنگاه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آن خرماها را در دستش گذاشت و سپس دعا کرد که خداوند در آن برکت دهد، ابوهریره می‌گوید آنگاه آن خرماها را در کوله‌پشتی گذاشتم و همیشه از آن می‌خوردم و همراهم بود</w:t>
      </w:r>
      <w:r>
        <w:rPr>
          <w:rStyle w:val="a7"/>
          <w:rFonts w:cs="B Lotus"/>
          <w:sz w:val="29"/>
          <w:szCs w:val="29"/>
          <w:rtl/>
          <w:lang w:bidi="fa-IR"/>
        </w:rPr>
        <w:t>(</w:t>
      </w:r>
      <w:r w:rsidRPr="00C13A01">
        <w:rPr>
          <w:rStyle w:val="a7"/>
          <w:rFonts w:cs="B Lotus"/>
          <w:sz w:val="29"/>
          <w:szCs w:val="29"/>
          <w:rtl/>
          <w:lang w:bidi="fa-IR"/>
        </w:rPr>
        <w:footnoteReference w:id="232"/>
      </w:r>
      <w:r>
        <w:rPr>
          <w:rStyle w:val="a7"/>
          <w:rFonts w:cs="B Lotus"/>
          <w:sz w:val="29"/>
          <w:szCs w:val="29"/>
          <w:rtl/>
          <w:lang w:bidi="fa-IR"/>
        </w:rPr>
        <w:t>)</w:t>
      </w:r>
      <w:r w:rsidR="00587515">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همه این فضائل را علما ذکر کرده‌اند، پس این جهالت برای چیست؟! این قصه تأکید می‌کند که تدبیر الهی مانع از مشغول شدن ابوهریره به دنیا بود تا ابوهریره کاملاً به کاری بپردازد که برای آن کار از دیگر کارها جدا شده بود.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ابوهریره چند دانه خرما می‌آورد و می‌گوید</w:t>
      </w:r>
      <w:r>
        <w:rPr>
          <w:rFonts w:cs="B Lotus" w:hint="cs"/>
          <w:sz w:val="29"/>
          <w:szCs w:val="29"/>
          <w:rtl/>
          <w:lang w:bidi="fa-IR"/>
        </w:rPr>
        <w:t xml:space="preserve">: </w:t>
      </w:r>
      <w:r w:rsidRPr="00C13A01">
        <w:rPr>
          <w:rFonts w:cs="B Lotus" w:hint="cs"/>
          <w:sz w:val="29"/>
          <w:szCs w:val="29"/>
          <w:rtl/>
          <w:lang w:bidi="fa-IR"/>
        </w:rPr>
        <w:t xml:space="preserve">ای پیامبر خدا دعا کن خدا در اینها برکت بدهد!! </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در اینجا خواسته ابوهریره را ملاحظه کنید ... و توجه داشته باشید که مخاطب سرور پیامبران است. پس اگر بهتر آن بود که ابوهریره اینگونه راهنمایی شود که برای تأمین مخارج زندگی به دنبال کار برود پیامبر</w:t>
      </w:r>
      <w:r w:rsidR="00587515">
        <w:rPr>
          <w:rFonts w:cs="B Lotus" w:hint="cs"/>
          <w:sz w:val="29"/>
          <w:szCs w:val="29"/>
          <w:rtl/>
          <w:lang w:bidi="fa-IR"/>
        </w:rPr>
        <w:t xml:space="preserve"> </w:t>
      </w:r>
      <w:r w:rsidR="00587515" w:rsidRPr="00587515">
        <w:rPr>
          <w:rFonts w:cs="CTraditional Arabic" w:hint="cs"/>
          <w:sz w:val="28"/>
          <w:szCs w:val="28"/>
          <w:rtl/>
          <w:lang w:bidi="fa-IR"/>
        </w:rPr>
        <w:t>ص</w:t>
      </w:r>
      <w:r w:rsidRPr="00C13A01">
        <w:rPr>
          <w:rFonts w:cs="B Lotus" w:hint="cs"/>
          <w:sz w:val="29"/>
          <w:szCs w:val="29"/>
          <w:rtl/>
          <w:lang w:bidi="fa-IR"/>
        </w:rPr>
        <w:t xml:space="preserve"> او را به همین امر راهنمایی می‌کرد، اما پیامبر</w:t>
      </w:r>
      <w:r w:rsidR="00587515">
        <w:rPr>
          <w:rFonts w:cs="B Lotus" w:hint="cs"/>
          <w:sz w:val="29"/>
          <w:szCs w:val="29"/>
          <w:rtl/>
          <w:lang w:bidi="fa-IR"/>
        </w:rPr>
        <w:t xml:space="preserve"> </w:t>
      </w:r>
      <w:r w:rsidR="00587515" w:rsidRPr="00587515">
        <w:rPr>
          <w:rFonts w:cs="CTraditional Arabic" w:hint="cs"/>
          <w:sz w:val="28"/>
          <w:szCs w:val="28"/>
          <w:rtl/>
          <w:lang w:bidi="fa-IR"/>
        </w:rPr>
        <w:t>ص</w:t>
      </w:r>
      <w:r w:rsidRPr="00C13A01">
        <w:rPr>
          <w:rFonts w:cs="B Lotus" w:hint="cs"/>
          <w:sz w:val="29"/>
          <w:szCs w:val="29"/>
          <w:rtl/>
          <w:lang w:bidi="fa-IR"/>
        </w:rPr>
        <w:t xml:space="preserve"> خواسته او را پذیرفت. و این امر اشاره به این دارد که برای ابوهریره بهتر آن بود که کار نکند و به دنبال تلاش و زحمت برتر و بهتری باشد. آری بهتر آن بود که ابوهریره در راه علم و نشر علم تلاش کند و زحمت کشیدن و رنج بردن برای غذا و خوراک خیلی آسان‌تر و راحت‌تر از رنج و تلاشی است که باید برای آموختن علم مبذول شود و هیچ چیزی برای انسان دشوارتر از طلب علم نیست و اگر آموختن علم سخت نمی‌بود همه فقرا آیت‌الله و علما می‌شدند! و علما بیان کرده‌اند که احادیثی که ابوهریره از بیان آن خودداری کرده است ارتباطی با احکام و آداب نداشته‌اند و مطالبی نبوده‌اند که اصلی از اصول دین بر آن استوار باشد بلکه آنچه او از بیان آن خودداری کرده مربوط به نشانه‌های قیامت و فتنه‌هایی بوده است که در میان امت پدید آمده‌اند</w:t>
      </w:r>
      <w:r>
        <w:rPr>
          <w:rStyle w:val="a7"/>
          <w:rFonts w:cs="B Lotus"/>
          <w:sz w:val="29"/>
          <w:szCs w:val="29"/>
          <w:rtl/>
          <w:lang w:bidi="fa-IR"/>
        </w:rPr>
        <w:t>(</w:t>
      </w:r>
      <w:r w:rsidRPr="00C13A01">
        <w:rPr>
          <w:rStyle w:val="a7"/>
          <w:rFonts w:cs="B Lotus"/>
          <w:sz w:val="29"/>
          <w:szCs w:val="29"/>
          <w:rtl/>
          <w:lang w:bidi="fa-IR"/>
        </w:rPr>
        <w:footnoteReference w:id="233"/>
      </w:r>
      <w:r>
        <w:rPr>
          <w:rStyle w:val="a7"/>
          <w:rFonts w:cs="B Lotus"/>
          <w:sz w:val="29"/>
          <w:szCs w:val="29"/>
          <w:rtl/>
          <w:lang w:bidi="fa-IR"/>
        </w:rPr>
        <w:t>)</w:t>
      </w:r>
      <w:r w:rsidRPr="00C13A01">
        <w:rPr>
          <w:rFonts w:cs="B Lotus" w:hint="cs"/>
          <w:sz w:val="29"/>
          <w:szCs w:val="29"/>
          <w:rtl/>
          <w:lang w:bidi="fa-IR"/>
        </w:rPr>
        <w:t>، و حدیثی که ابوهریره روایت کرده نشانگر همین مطلب است، و عبدالحسین فقط بخشی از این حدیث را روایت می‌کند و توضیح راوی را که هدف ابوهریره را بیان می‌دارد ذکر نمی‌کند، ابوهریره می‌گوید</w:t>
      </w:r>
      <w:r>
        <w:rPr>
          <w:rFonts w:cs="B Lotus" w:hint="cs"/>
          <w:sz w:val="29"/>
          <w:szCs w:val="29"/>
          <w:rtl/>
          <w:lang w:bidi="fa-IR"/>
        </w:rPr>
        <w:t xml:space="preserve">: </w:t>
      </w:r>
      <w:r w:rsidRPr="00C13A01">
        <w:rPr>
          <w:rFonts w:cs="B Lotus" w:hint="cs"/>
          <w:sz w:val="29"/>
          <w:szCs w:val="29"/>
          <w:rtl/>
          <w:lang w:bidi="fa-IR"/>
        </w:rPr>
        <w:t>اگر همه احادیثی که در دلم هست را برای شما بگویم مرا با سرگین شتر خواهید زد. حسن (راوی حدیث) می‌گوید</w:t>
      </w:r>
      <w:r>
        <w:rPr>
          <w:rFonts w:cs="B Lotus" w:hint="cs"/>
          <w:sz w:val="29"/>
          <w:szCs w:val="29"/>
          <w:rtl/>
          <w:lang w:bidi="fa-IR"/>
        </w:rPr>
        <w:t xml:space="preserve">: </w:t>
      </w:r>
      <w:r w:rsidRPr="00C13A01">
        <w:rPr>
          <w:rFonts w:cs="B Lotus" w:hint="cs"/>
          <w:sz w:val="29"/>
          <w:szCs w:val="29"/>
          <w:rtl/>
          <w:lang w:bidi="fa-IR"/>
        </w:rPr>
        <w:t>ابوهریره راست گفته است، سوگند به خدا اگر او به ما خبر می‌داد که کعبه روزی تخریب خواهد شد یا سو</w:t>
      </w:r>
      <w:r w:rsidRPr="00C13A01">
        <w:rPr>
          <w:rFonts w:cs="B Lotus" w:hint="cs"/>
          <w:sz w:val="29"/>
          <w:szCs w:val="29"/>
          <w:rtl/>
        </w:rPr>
        <w:t>زانده</w:t>
      </w:r>
      <w:r w:rsidRPr="00C13A01">
        <w:rPr>
          <w:rFonts w:cs="B Lotus" w:hint="cs"/>
          <w:sz w:val="29"/>
          <w:szCs w:val="29"/>
          <w:rtl/>
          <w:lang w:bidi="fa-IR"/>
        </w:rPr>
        <w:t xml:space="preserve"> خواهد شد مردم سخن او را باور نمی‌کردند!!؟ و تنها ابوهریره اینگونه نبوده است، بلکه پیامبرخدا</w:t>
      </w:r>
      <w:r w:rsidR="00587515">
        <w:rPr>
          <w:rFonts w:cs="B Lotus" w:hint="cs"/>
          <w:sz w:val="29"/>
          <w:szCs w:val="29"/>
          <w:rtl/>
          <w:lang w:bidi="fa-IR"/>
        </w:rPr>
        <w:t xml:space="preserve"> </w:t>
      </w:r>
      <w:r w:rsidR="00587515" w:rsidRPr="00587515">
        <w:rPr>
          <w:rFonts w:cs="CTraditional Arabic" w:hint="cs"/>
          <w:sz w:val="28"/>
          <w:szCs w:val="28"/>
          <w:rtl/>
          <w:lang w:bidi="fa-IR"/>
        </w:rPr>
        <w:t>ص</w:t>
      </w:r>
      <w:r w:rsidRPr="00C13A01">
        <w:rPr>
          <w:rFonts w:cs="B Lotus" w:hint="cs"/>
          <w:sz w:val="29"/>
          <w:szCs w:val="29"/>
          <w:rtl/>
          <w:lang w:bidi="fa-IR"/>
        </w:rPr>
        <w:t xml:space="preserve"> چیزهایی را فقط با بعضی از اصحاب خود در میان می‌گذاشت، چنان که به معاذ</w:t>
      </w:r>
      <w:r w:rsidR="00587515">
        <w:rPr>
          <w:rFonts w:cs="B Lotus" w:hint="cs"/>
          <w:sz w:val="29"/>
          <w:szCs w:val="29"/>
          <w:rtl/>
          <w:lang w:bidi="fa-IR"/>
        </w:rPr>
        <w:t xml:space="preserve"> </w:t>
      </w:r>
      <w:r w:rsidRPr="00C13A01">
        <w:rPr>
          <w:rFonts w:cs="B Lotus" w:hint="cs"/>
          <w:sz w:val="29"/>
          <w:szCs w:val="29"/>
          <w:rtl/>
          <w:lang w:bidi="fa-IR"/>
        </w:rPr>
        <w:t>بن جبل</w:t>
      </w:r>
      <w:r w:rsidRPr="00C13A01">
        <w:rPr>
          <w:rFonts w:cs="B Lotus" w:hint="cs"/>
          <w:sz w:val="29"/>
          <w:szCs w:val="29"/>
          <w:lang w:bidi="fa-IR"/>
        </w:rPr>
        <w:sym w:font="AGA Arabesque" w:char="F074"/>
      </w:r>
      <w:r w:rsidRPr="00C13A01">
        <w:rPr>
          <w:rFonts w:cs="B Lotus" w:hint="cs"/>
          <w:sz w:val="29"/>
          <w:szCs w:val="29"/>
          <w:rtl/>
          <w:lang w:bidi="fa-IR"/>
        </w:rPr>
        <w:t xml:space="preserve"> گفت</w:t>
      </w:r>
      <w:r>
        <w:rPr>
          <w:rFonts w:cs="B Lotus" w:hint="cs"/>
          <w:sz w:val="29"/>
          <w:szCs w:val="29"/>
          <w:rtl/>
          <w:lang w:bidi="fa-IR"/>
        </w:rPr>
        <w:t xml:space="preserve">: </w:t>
      </w:r>
      <w:r w:rsidRPr="00C13A01">
        <w:rPr>
          <w:rFonts w:cs="B Lotus" w:hint="cs"/>
          <w:sz w:val="29"/>
          <w:szCs w:val="29"/>
          <w:rtl/>
          <w:lang w:bidi="fa-IR"/>
        </w:rPr>
        <w:t>«هر کس با صدق دل گواهی دهد که هیچ معبود به حقی جز الله نیست و محمد</w:t>
      </w:r>
      <w:r w:rsidR="00587515">
        <w:rPr>
          <w:rFonts w:cs="B Lotus" w:hint="cs"/>
          <w:sz w:val="29"/>
          <w:szCs w:val="29"/>
          <w:rtl/>
          <w:lang w:bidi="fa-IR"/>
        </w:rPr>
        <w:t xml:space="preserve"> </w:t>
      </w:r>
      <w:r w:rsidR="00587515" w:rsidRPr="00587515">
        <w:rPr>
          <w:rFonts w:cs="CTraditional Arabic" w:hint="cs"/>
          <w:sz w:val="28"/>
          <w:szCs w:val="28"/>
          <w:rtl/>
          <w:lang w:bidi="fa-IR"/>
        </w:rPr>
        <w:t>ص</w:t>
      </w:r>
      <w:r w:rsidRPr="00C13A01">
        <w:rPr>
          <w:rFonts w:cs="B Lotus" w:hint="cs"/>
          <w:sz w:val="29"/>
          <w:szCs w:val="29"/>
          <w:rtl/>
          <w:lang w:bidi="fa-IR"/>
        </w:rPr>
        <w:t xml:space="preserve"> فرستاده خداست خداوند دوزخ را بر او حرام می‌گرداند». معاذ گفت</w:t>
      </w:r>
      <w:r>
        <w:rPr>
          <w:rFonts w:cs="B Lotus" w:hint="cs"/>
          <w:sz w:val="29"/>
          <w:szCs w:val="29"/>
          <w:rtl/>
          <w:lang w:bidi="fa-IR"/>
        </w:rPr>
        <w:t xml:space="preserve">: </w:t>
      </w:r>
      <w:r w:rsidRPr="00C13A01">
        <w:rPr>
          <w:rFonts w:cs="B Lotus" w:hint="cs"/>
          <w:sz w:val="29"/>
          <w:szCs w:val="29"/>
          <w:rtl/>
          <w:lang w:bidi="fa-IR"/>
        </w:rPr>
        <w:t>«ای پیامبر خدا آیا مردم را از این حدیث باخبر نکنم تا شاد شوند؟ گفت</w:t>
      </w:r>
      <w:r>
        <w:rPr>
          <w:rFonts w:cs="B Lotus" w:hint="cs"/>
          <w:sz w:val="29"/>
          <w:szCs w:val="29"/>
          <w:rtl/>
          <w:lang w:bidi="fa-IR"/>
        </w:rPr>
        <w:t xml:space="preserve">: </w:t>
      </w:r>
      <w:r w:rsidRPr="00C13A01">
        <w:rPr>
          <w:rFonts w:cs="B Lotus" w:hint="cs"/>
          <w:sz w:val="29"/>
          <w:szCs w:val="29"/>
          <w:rtl/>
          <w:lang w:bidi="fa-IR"/>
        </w:rPr>
        <w:t>نه چون اگر به آنها بگویی در عمل سستی می‌ورزند»</w:t>
      </w:r>
      <w:r>
        <w:rPr>
          <w:rStyle w:val="a7"/>
          <w:rFonts w:cs="B Lotus"/>
          <w:sz w:val="29"/>
          <w:szCs w:val="29"/>
          <w:rtl/>
          <w:lang w:bidi="fa-IR"/>
        </w:rPr>
        <w:t>(</w:t>
      </w:r>
      <w:r w:rsidRPr="00C13A01">
        <w:rPr>
          <w:rStyle w:val="a7"/>
          <w:rFonts w:cs="B Lotus"/>
          <w:sz w:val="29"/>
          <w:szCs w:val="29"/>
          <w:rtl/>
          <w:lang w:bidi="fa-IR"/>
        </w:rPr>
        <w:footnoteReference w:id="234"/>
      </w:r>
      <w:r>
        <w:rPr>
          <w:rStyle w:val="a7"/>
          <w:rFonts w:cs="B Lotus"/>
          <w:sz w:val="29"/>
          <w:szCs w:val="29"/>
          <w:rtl/>
          <w:lang w:bidi="fa-IR"/>
        </w:rPr>
        <w:t>)</w:t>
      </w:r>
      <w:r w:rsidR="00587515">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معاذ به هنگام مرگ خودش این حدیث را روایت کرد تا علم را کتمان نکرده باشد. و معاذ جانشین پیامبر</w:t>
      </w:r>
      <w:r w:rsidR="00420B66">
        <w:rPr>
          <w:rFonts w:cs="B Lotus" w:hint="cs"/>
          <w:sz w:val="29"/>
          <w:szCs w:val="29"/>
          <w:rtl/>
          <w:lang w:bidi="fa-IR"/>
        </w:rPr>
        <w:t xml:space="preserve"> </w:t>
      </w:r>
      <w:r w:rsidR="00420B66" w:rsidRPr="00420B66">
        <w:rPr>
          <w:rFonts w:cs="CTraditional Arabic" w:hint="cs"/>
          <w:sz w:val="28"/>
          <w:szCs w:val="28"/>
          <w:rtl/>
          <w:lang w:bidi="fa-IR"/>
        </w:rPr>
        <w:t>ص</w:t>
      </w:r>
      <w:r w:rsidRPr="00C13A01">
        <w:rPr>
          <w:rFonts w:cs="B Lotus" w:hint="cs"/>
          <w:sz w:val="29"/>
          <w:szCs w:val="29"/>
          <w:rtl/>
          <w:lang w:bidi="fa-IR"/>
        </w:rPr>
        <w:t xml:space="preserve"> نبوده است و اختصاص دادن پیامبر</w:t>
      </w:r>
      <w:r w:rsidR="00420B66">
        <w:rPr>
          <w:rFonts w:cs="B Lotus" w:hint="cs"/>
          <w:sz w:val="29"/>
          <w:szCs w:val="29"/>
          <w:rtl/>
          <w:lang w:bidi="fa-IR"/>
        </w:rPr>
        <w:t xml:space="preserve"> </w:t>
      </w:r>
      <w:r w:rsidR="00420B66" w:rsidRPr="00420B66">
        <w:rPr>
          <w:rFonts w:cs="CTraditional Arabic" w:hint="cs"/>
          <w:sz w:val="28"/>
          <w:szCs w:val="28"/>
          <w:rtl/>
          <w:lang w:bidi="fa-IR"/>
        </w:rPr>
        <w:t>ص</w:t>
      </w:r>
      <w:r w:rsidRPr="00C13A01">
        <w:rPr>
          <w:rFonts w:cs="B Lotus" w:hint="cs"/>
          <w:sz w:val="29"/>
          <w:szCs w:val="29"/>
          <w:rtl/>
          <w:lang w:bidi="fa-IR"/>
        </w:rPr>
        <w:t xml:space="preserve"> برخی از اصحاب را به بعضی احادیث نیاز به این ندارد که آن اصحاب ولیعهد یا وصی ایشان</w:t>
      </w:r>
      <w:r w:rsidR="00420B66">
        <w:rPr>
          <w:rFonts w:cs="B Lotus" w:hint="cs"/>
          <w:sz w:val="29"/>
          <w:szCs w:val="29"/>
          <w:rtl/>
          <w:lang w:bidi="fa-IR"/>
        </w:rPr>
        <w:t xml:space="preserve"> </w:t>
      </w:r>
      <w:r w:rsidR="00420B66" w:rsidRPr="00420B66">
        <w:rPr>
          <w:rFonts w:cs="CTraditional Arabic" w:hint="cs"/>
          <w:sz w:val="28"/>
          <w:szCs w:val="28"/>
          <w:rtl/>
          <w:lang w:bidi="fa-IR"/>
        </w:rPr>
        <w:t>ص</w:t>
      </w:r>
      <w:r w:rsidRPr="00C13A01">
        <w:rPr>
          <w:rFonts w:cs="B Lotus" w:hint="cs"/>
          <w:sz w:val="29"/>
          <w:szCs w:val="29"/>
          <w:rtl/>
          <w:lang w:bidi="fa-IR"/>
        </w:rPr>
        <w:t xml:space="preserve"> باشند، پس چرا عبدالحسین به ابوهریره اعتراض می‌کند و به دیگران اعتراض نمی‌کند؟ و عبدالحسین که خیلی به ابوهریره توهین کرده و به او ناسزا گفته است باید بداند که ابوهریره به خاطر اینکه مردم او را خوار می‌دانند و او ضعیف است از روایات آن احادیث خودداری نکرد بلکه او با مردم به اندازه درک و خردشان سخن می‌گفت و امیرالمؤمنین علی را نیز به همین وصیت کرد</w:t>
      </w:r>
      <w:r>
        <w:rPr>
          <w:rStyle w:val="a7"/>
          <w:rFonts w:cs="B Lotus"/>
          <w:sz w:val="29"/>
          <w:szCs w:val="29"/>
          <w:rtl/>
          <w:lang w:bidi="fa-IR"/>
        </w:rPr>
        <w:t>(</w:t>
      </w:r>
      <w:r w:rsidRPr="00C13A01">
        <w:rPr>
          <w:rStyle w:val="a7"/>
          <w:rFonts w:cs="B Lotus"/>
          <w:sz w:val="29"/>
          <w:szCs w:val="29"/>
          <w:rtl/>
          <w:lang w:bidi="fa-IR"/>
        </w:rPr>
        <w:footnoteReference w:id="235"/>
      </w:r>
      <w:r>
        <w:rPr>
          <w:rStyle w:val="a7"/>
          <w:rFonts w:cs="B Lotus"/>
          <w:sz w:val="29"/>
          <w:szCs w:val="29"/>
          <w:rtl/>
          <w:lang w:bidi="fa-IR"/>
        </w:rPr>
        <w:t>)</w:t>
      </w:r>
      <w:r w:rsidR="007F71A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اما اینکه ابوهریره</w:t>
      </w:r>
      <w:r w:rsidRPr="00C13A01">
        <w:rPr>
          <w:rFonts w:cs="B Lotus" w:hint="cs"/>
          <w:sz w:val="29"/>
          <w:szCs w:val="29"/>
          <w:lang w:bidi="fa-IR"/>
        </w:rPr>
        <w:sym w:font="AGA Arabesque" w:char="F074"/>
      </w:r>
      <w:r w:rsidRPr="00C13A01">
        <w:rPr>
          <w:rFonts w:cs="B Lotus" w:hint="cs"/>
          <w:sz w:val="29"/>
          <w:szCs w:val="29"/>
          <w:rtl/>
          <w:lang w:bidi="fa-IR"/>
        </w:rPr>
        <w:t xml:space="preserve"> گفت: که ابوهریره حدیث را پنهان نمی‌کند و نمی‌نویسد با حدیث وعا</w:t>
      </w:r>
      <w:r w:rsidRPr="00C13A01">
        <w:rPr>
          <w:rFonts w:cs="B Lotus" w:hint="cs"/>
          <w:sz w:val="29"/>
          <w:szCs w:val="29"/>
          <w:rtl/>
        </w:rPr>
        <w:t>ء</w:t>
      </w:r>
      <w:r w:rsidRPr="00C13A01">
        <w:rPr>
          <w:rFonts w:cs="B Lotus" w:hint="cs"/>
          <w:sz w:val="29"/>
          <w:szCs w:val="29"/>
          <w:rtl/>
          <w:lang w:bidi="fa-IR"/>
        </w:rPr>
        <w:t xml:space="preserve">ین(که </w:t>
      </w:r>
      <w:r w:rsidRPr="00C13A01">
        <w:rPr>
          <w:rFonts w:cs="B Lotus" w:hint="cs"/>
          <w:sz w:val="29"/>
          <w:szCs w:val="29"/>
          <w:rtl/>
        </w:rPr>
        <w:t>در آن ابوهريره مي</w:t>
      </w:r>
      <w:r w:rsidR="00A3095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گوی</w:t>
      </w:r>
      <w:r w:rsidRPr="00C13A01">
        <w:rPr>
          <w:rFonts w:ascii="Times New Roman" w:hAnsi="Times New Roman" w:cs="B Lotus" w:hint="cs"/>
          <w:sz w:val="29"/>
          <w:szCs w:val="29"/>
          <w:rtl/>
        </w:rPr>
        <w:t>د كه علم او دو</w:t>
      </w:r>
      <w:r w:rsidR="00A30952">
        <w:rPr>
          <w:rFonts w:ascii="Times New Roman" w:hAnsi="Times New Roman" w:cs="B Lotus" w:hint="cs"/>
          <w:sz w:val="29"/>
          <w:szCs w:val="29"/>
          <w:rtl/>
        </w:rPr>
        <w:t xml:space="preserve"> </w:t>
      </w:r>
      <w:r w:rsidRPr="00C13A01">
        <w:rPr>
          <w:rFonts w:ascii="Times New Roman" w:hAnsi="Times New Roman" w:cs="B Lotus" w:hint="cs"/>
          <w:sz w:val="29"/>
          <w:szCs w:val="29"/>
          <w:rtl/>
        </w:rPr>
        <w:t>ظرف بوده يكى را بيان كرده و دي</w:t>
      </w:r>
      <w:r w:rsidRPr="00C13A01">
        <w:rPr>
          <w:rFonts w:ascii="Times New Roman" w:hAnsi="Times New Roman" w:cs="B Lotus" w:hint="cs"/>
          <w:sz w:val="29"/>
          <w:szCs w:val="29"/>
          <w:rtl/>
          <w:lang w:bidi="fa-IR"/>
        </w:rPr>
        <w:t>گری را بیان نکر</w:t>
      </w:r>
      <w:r w:rsidRPr="00C13A01">
        <w:rPr>
          <w:rFonts w:ascii="Times New Roman" w:hAnsi="Times New Roman" w:cs="B Lotus" w:hint="cs"/>
          <w:sz w:val="29"/>
          <w:szCs w:val="29"/>
          <w:rtl/>
        </w:rPr>
        <w:t>ده است)</w:t>
      </w:r>
      <w:r w:rsidRPr="00C13A01">
        <w:rPr>
          <w:rFonts w:cs="B Lotus" w:hint="cs"/>
          <w:sz w:val="29"/>
          <w:szCs w:val="29"/>
          <w:rtl/>
          <w:lang w:bidi="fa-IR"/>
        </w:rPr>
        <w:t xml:space="preserve"> تعارضی ندارد، چون ابوهریره علم مفید و لازم را پنهان نکرده است و آنچه او از مردم پنهان نموده از این نوع نبوده است بلکه احادیثی مربوط به فتنه‌هایی بوده است که میان مردم پدید آمدند و ارتباطی با اصول دین و فروع دین نداشته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عبدالحسین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را به خاطر این به مسخره می‌گیرد که او گفت</w:t>
      </w:r>
      <w:r>
        <w:rPr>
          <w:rFonts w:cs="B Lotus" w:hint="cs"/>
          <w:sz w:val="29"/>
          <w:szCs w:val="29"/>
          <w:rtl/>
          <w:lang w:bidi="fa-IR"/>
        </w:rPr>
        <w:t xml:space="preserve">: </w:t>
      </w:r>
      <w:r w:rsidRPr="00C13A01">
        <w:rPr>
          <w:rFonts w:cs="B Lotus" w:hint="cs"/>
          <w:sz w:val="29"/>
          <w:szCs w:val="29"/>
          <w:rtl/>
          <w:lang w:bidi="fa-IR"/>
        </w:rPr>
        <w:t xml:space="preserve">اگر همه آنچه در درونم هست را به شما بگویم مرا با سنگ و سرگین شتر خواهید زد». </w:t>
      </w:r>
    </w:p>
    <w:p w:rsidR="00A30952"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اگر این طور است پس گوش فرا ب</w:t>
      </w:r>
      <w:r w:rsidRPr="00C13A01">
        <w:rPr>
          <w:rFonts w:ascii="Times New Roman" w:hAnsi="Times New Roman" w:cs="B Lotus" w:hint="cs"/>
          <w:sz w:val="29"/>
          <w:szCs w:val="29"/>
          <w:rtl/>
          <w:lang w:bidi="fa-IR"/>
        </w:rPr>
        <w:t>گیر</w:t>
      </w:r>
      <w:r w:rsidRPr="00C13A01">
        <w:rPr>
          <w:rFonts w:cs="B Lotus" w:hint="cs"/>
          <w:sz w:val="29"/>
          <w:szCs w:val="29"/>
          <w:rtl/>
          <w:lang w:bidi="fa-IR"/>
        </w:rPr>
        <w:t xml:space="preserve"> که شما در مورد علوم اهل بیت چه می‌گویید!! علامه شیعه آیت‌الله ملا</w:t>
      </w:r>
      <w:r w:rsidR="00A30952">
        <w:rPr>
          <w:rFonts w:cs="B Lotus" w:hint="cs"/>
          <w:sz w:val="29"/>
          <w:szCs w:val="29"/>
          <w:rtl/>
          <w:lang w:bidi="fa-IR"/>
        </w:rPr>
        <w:t xml:space="preserve"> </w:t>
      </w:r>
      <w:r w:rsidRPr="00C13A01">
        <w:rPr>
          <w:rFonts w:cs="B Lotus" w:hint="cs"/>
          <w:sz w:val="29"/>
          <w:szCs w:val="29"/>
          <w:rtl/>
          <w:lang w:bidi="fa-IR"/>
        </w:rPr>
        <w:t>زین گلپایگانی در کتابش انوار</w:t>
      </w:r>
      <w:r w:rsidR="00A30952">
        <w:rPr>
          <w:rFonts w:cs="B Lotus" w:hint="cs"/>
          <w:sz w:val="29"/>
          <w:szCs w:val="29"/>
          <w:rtl/>
          <w:lang w:bidi="fa-IR"/>
        </w:rPr>
        <w:t xml:space="preserve"> </w:t>
      </w:r>
      <w:r w:rsidRPr="00C13A01">
        <w:rPr>
          <w:rFonts w:cs="B Lotus" w:hint="cs"/>
          <w:sz w:val="29"/>
          <w:szCs w:val="29"/>
          <w:rtl/>
          <w:lang w:bidi="fa-IR"/>
        </w:rPr>
        <w:t>الولایه، ص 372 می‌گوید</w:t>
      </w:r>
      <w:r>
        <w:rPr>
          <w:rFonts w:cs="B Lotus" w:hint="cs"/>
          <w:sz w:val="29"/>
          <w:szCs w:val="29"/>
          <w:rtl/>
          <w:lang w:bidi="fa-IR"/>
        </w:rPr>
        <w:t xml:space="preserve">: </w:t>
      </w:r>
      <w:r w:rsidRPr="00C13A01">
        <w:rPr>
          <w:rFonts w:cs="B Lotus" w:hint="cs"/>
          <w:sz w:val="29"/>
          <w:szCs w:val="29"/>
          <w:rtl/>
          <w:lang w:bidi="fa-IR"/>
        </w:rPr>
        <w:t>از امیرالمؤمنین</w:t>
      </w:r>
      <w:r w:rsidR="00A30952">
        <w:rPr>
          <w:rFonts w:cs="B Lotus" w:hint="cs"/>
          <w:sz w:val="29"/>
          <w:szCs w:val="29"/>
          <w:rtl/>
          <w:lang w:bidi="fa-IR"/>
        </w:rPr>
        <w:t xml:space="preserve"> </w:t>
      </w:r>
      <w:r w:rsidR="00A30952" w:rsidRPr="00A30952">
        <w:rPr>
          <w:rFonts w:cs="CTraditional Arabic" w:hint="cs"/>
          <w:sz w:val="28"/>
          <w:szCs w:val="28"/>
          <w:rtl/>
          <w:lang w:bidi="fa-IR"/>
        </w:rPr>
        <w:t>؛</w:t>
      </w:r>
      <w:r w:rsidRPr="00C13A01">
        <w:rPr>
          <w:rFonts w:cs="B Lotus" w:hint="cs"/>
          <w:sz w:val="29"/>
          <w:szCs w:val="29"/>
          <w:rtl/>
          <w:lang w:bidi="fa-IR"/>
        </w:rPr>
        <w:t xml:space="preserve"> روایت است که او به سینه‌اش اشاره کرد و گفت</w:t>
      </w:r>
      <w:r>
        <w:rPr>
          <w:rFonts w:cs="B Lotus" w:hint="cs"/>
          <w:sz w:val="29"/>
          <w:szCs w:val="29"/>
          <w:rtl/>
          <w:lang w:bidi="fa-IR"/>
        </w:rPr>
        <w:t xml:space="preserve">: </w:t>
      </w:r>
      <w:r w:rsidRPr="00C13A01">
        <w:rPr>
          <w:rFonts w:cs="B Lotus" w:hint="cs"/>
          <w:sz w:val="29"/>
          <w:szCs w:val="29"/>
          <w:rtl/>
          <w:lang w:bidi="fa-IR"/>
        </w:rPr>
        <w:t xml:space="preserve">در اینجا علوم فراوانی هست ولی اگر کسانی را </w:t>
      </w:r>
      <w:r w:rsidR="00A30952">
        <w:rPr>
          <w:rFonts w:cs="B Lotus" w:hint="cs"/>
          <w:sz w:val="29"/>
          <w:szCs w:val="29"/>
          <w:rtl/>
          <w:lang w:bidi="fa-IR"/>
        </w:rPr>
        <w:t>می‌یافتم که آن را فرامی‌گرفتند.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او</w:t>
      </w:r>
      <w:r w:rsidR="00A30952">
        <w:rPr>
          <w:rFonts w:cs="B Lotus" w:hint="cs"/>
          <w:sz w:val="29"/>
          <w:szCs w:val="29"/>
          <w:rtl/>
          <w:lang w:bidi="fa-IR"/>
        </w:rPr>
        <w:t xml:space="preserve"> </w:t>
      </w:r>
      <w:r w:rsidR="00A30952" w:rsidRPr="00A30952">
        <w:rPr>
          <w:rFonts w:cs="CTraditional Arabic" w:hint="cs"/>
          <w:sz w:val="28"/>
          <w:szCs w:val="28"/>
          <w:rtl/>
          <w:lang w:bidi="fa-IR"/>
        </w:rPr>
        <w:t>؛</w:t>
      </w:r>
      <w:r w:rsidRPr="00C13A01">
        <w:rPr>
          <w:rFonts w:cs="B Lotus" w:hint="cs"/>
          <w:sz w:val="29"/>
          <w:szCs w:val="29"/>
          <w:rtl/>
          <w:lang w:bidi="fa-IR"/>
        </w:rPr>
        <w:t xml:space="preserve"> می‌گوید</w:t>
      </w:r>
      <w:r>
        <w:rPr>
          <w:rFonts w:cs="B Lotus" w:hint="cs"/>
          <w:sz w:val="29"/>
          <w:szCs w:val="29"/>
          <w:rtl/>
          <w:lang w:bidi="fa-IR"/>
        </w:rPr>
        <w:t xml:space="preserve">: </w:t>
      </w:r>
      <w:r w:rsidRPr="00C13A01">
        <w:rPr>
          <w:rFonts w:cs="B Lotus" w:hint="cs"/>
          <w:sz w:val="29"/>
          <w:szCs w:val="29"/>
          <w:rtl/>
          <w:lang w:bidi="fa-IR"/>
        </w:rPr>
        <w:t xml:space="preserve">در سینه‌ام علم و دانشی هست اگر آن را برای شما آشکار کنم شما همانند ریسمان درازی که در چاهی عمیق انداخته شود مضطرب و بی‌قرار می‌شوید.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از او</w:t>
      </w:r>
      <w:r w:rsidR="00A30952">
        <w:rPr>
          <w:rFonts w:cs="B Lotus" w:hint="cs"/>
          <w:sz w:val="29"/>
          <w:szCs w:val="29"/>
          <w:rtl/>
          <w:lang w:bidi="fa-IR"/>
        </w:rPr>
        <w:t xml:space="preserve"> </w:t>
      </w:r>
      <w:r w:rsidR="00A30952" w:rsidRPr="00A30952">
        <w:rPr>
          <w:rFonts w:cs="CTraditional Arabic" w:hint="cs"/>
          <w:sz w:val="28"/>
          <w:szCs w:val="28"/>
          <w:rtl/>
          <w:lang w:bidi="fa-IR"/>
        </w:rPr>
        <w:t>؛</w:t>
      </w:r>
      <w:r w:rsidRPr="00C13A01">
        <w:rPr>
          <w:rFonts w:cs="B Lotus" w:hint="cs"/>
          <w:sz w:val="29"/>
          <w:szCs w:val="29"/>
          <w:rtl/>
          <w:lang w:bidi="fa-IR"/>
        </w:rPr>
        <w:t xml:space="preserve"> روایت شده که گفت: اگر این آیه را که: </w:t>
      </w:r>
      <w:r w:rsidR="00B46A04" w:rsidRPr="000A0F75">
        <w:rPr>
          <w:rFonts w:ascii="QCF_BSML" w:hAnsi="QCF_BSML" w:cs="QCF_BSML"/>
          <w:color w:val="000000"/>
          <w:sz w:val="28"/>
          <w:szCs w:val="28"/>
          <w:rtl/>
        </w:rPr>
        <w:t xml:space="preserve">ﮋ </w:t>
      </w:r>
      <w:r w:rsidR="00B46A04" w:rsidRPr="000A0F75">
        <w:rPr>
          <w:rFonts w:ascii="QCF_P559" w:hAnsi="QCF_P559" w:cs="QCF_P559"/>
          <w:color w:val="000000"/>
          <w:sz w:val="28"/>
          <w:szCs w:val="28"/>
          <w:rtl/>
        </w:rPr>
        <w:t xml:space="preserve">ﰃ  ﰄ    ﰅ   ﰆ  ﰇ  ﰈ  ﰉ  ﰊ  ﰋ  ﰌ  ﰍ  </w:t>
      </w:r>
      <w:r w:rsidR="00B46A04" w:rsidRPr="000A0F75">
        <w:rPr>
          <w:rFonts w:ascii="QCF_BSML" w:hAnsi="QCF_BSML" w:cs="QCF_BSML"/>
          <w:color w:val="000000"/>
          <w:sz w:val="28"/>
          <w:szCs w:val="28"/>
          <w:rtl/>
        </w:rPr>
        <w:t>ﮊ</w:t>
      </w:r>
      <w:r w:rsidR="00B46A04" w:rsidRPr="000A0F75">
        <w:rPr>
          <w:rFonts w:ascii="Arial" w:hAnsi="Arial" w:cs="B Lotus"/>
          <w:color w:val="000000"/>
          <w:sz w:val="28"/>
          <w:szCs w:val="28"/>
          <w:rtl/>
        </w:rPr>
        <w:t xml:space="preserve"> </w:t>
      </w:r>
      <w:r w:rsidR="00B46A04" w:rsidRPr="000A0F75">
        <w:rPr>
          <w:rFonts w:ascii="Traditional Arabic" w:hAnsi="Traditional Arabic" w:cs="B Lotus" w:hint="cs"/>
          <w:color w:val="000000"/>
          <w:sz w:val="28"/>
          <w:szCs w:val="28"/>
          <w:rtl/>
        </w:rPr>
        <w:t>(</w:t>
      </w:r>
      <w:r w:rsidR="00B46A04" w:rsidRPr="000A0F75">
        <w:rPr>
          <w:rFonts w:ascii="Traditional Arabic" w:hAnsi="Traditional Arabic" w:cs="B Lotus"/>
          <w:color w:val="000000"/>
          <w:sz w:val="28"/>
          <w:szCs w:val="28"/>
          <w:rtl/>
        </w:rPr>
        <w:t xml:space="preserve">الطلاق: </w:t>
      </w:r>
      <w:r w:rsidR="00B46A04" w:rsidRPr="000A0F75">
        <w:rPr>
          <w:rFonts w:ascii="Traditional Arabic" w:hAnsi="Traditional Arabic" w:cs="B Lotus" w:hint="cs"/>
          <w:color w:val="000000"/>
          <w:sz w:val="28"/>
          <w:szCs w:val="28"/>
          <w:rtl/>
        </w:rPr>
        <w:t>12)</w:t>
      </w:r>
      <w:r w:rsidR="008E4D5D" w:rsidRPr="000A0F75">
        <w:rPr>
          <w:rFonts w:cs="B Lotus" w:hint="cs"/>
          <w:sz w:val="28"/>
          <w:szCs w:val="28"/>
          <w:rtl/>
          <w:lang w:bidi="fa-IR"/>
        </w:rPr>
        <w:t xml:space="preserve">. </w:t>
      </w:r>
      <w:r w:rsidRPr="00C13A01">
        <w:rPr>
          <w:rFonts w:cs="B Lotus" w:hint="cs"/>
          <w:sz w:val="29"/>
          <w:szCs w:val="29"/>
          <w:rtl/>
          <w:lang w:bidi="fa-IR"/>
        </w:rPr>
        <w:t xml:space="preserve">برای شما تفسیر کنم مرا سنگسار می‌کنید.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سید الساجدین</w:t>
      </w:r>
      <w:r w:rsidR="00A30952">
        <w:rPr>
          <w:rFonts w:cs="B Lotus" w:hint="cs"/>
          <w:sz w:val="29"/>
          <w:szCs w:val="29"/>
          <w:rtl/>
          <w:lang w:bidi="fa-IR"/>
        </w:rPr>
        <w:t xml:space="preserve"> </w:t>
      </w:r>
      <w:r w:rsidR="00A30952" w:rsidRPr="00A30952">
        <w:rPr>
          <w:rFonts w:cs="CTraditional Arabic" w:hint="cs"/>
          <w:sz w:val="28"/>
          <w:szCs w:val="28"/>
          <w:rtl/>
          <w:lang w:bidi="fa-IR"/>
        </w:rPr>
        <w:t>؛</w:t>
      </w:r>
      <w:r w:rsidRPr="00C13A01">
        <w:rPr>
          <w:rFonts w:cs="B Lotus" w:hint="cs"/>
          <w:sz w:val="29"/>
          <w:szCs w:val="29"/>
          <w:rtl/>
          <w:lang w:bidi="fa-IR"/>
        </w:rPr>
        <w:t xml:space="preserve"> می‌گوید</w:t>
      </w:r>
      <w:r>
        <w:rPr>
          <w:rFonts w:cs="B Lotus" w:hint="cs"/>
          <w:sz w:val="29"/>
          <w:szCs w:val="29"/>
          <w:rtl/>
          <w:lang w:bidi="fa-IR"/>
        </w:rPr>
        <w:t xml:space="preserve">: </w:t>
      </w:r>
    </w:p>
    <w:tbl>
      <w:tblPr>
        <w:bidiVisual/>
        <w:tblW w:w="0" w:type="auto"/>
        <w:jc w:val="center"/>
        <w:tblLook w:val="01E0"/>
      </w:tblPr>
      <w:tblGrid>
        <w:gridCol w:w="2924"/>
        <w:gridCol w:w="1086"/>
        <w:gridCol w:w="2896"/>
      </w:tblGrid>
      <w:tr w:rsidR="00FD68DE" w:rsidRPr="009C3AE4">
        <w:trPr>
          <w:jc w:val="center"/>
        </w:trPr>
        <w:tc>
          <w:tcPr>
            <w:tcW w:w="2924" w:type="dxa"/>
          </w:tcPr>
          <w:p w:rsidR="00FD68DE" w:rsidRPr="009C3AE4" w:rsidRDefault="00A30952" w:rsidP="001354D1">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إ</w:t>
            </w:r>
            <w:r w:rsidR="00FD68DE" w:rsidRPr="009C3AE4">
              <w:rPr>
                <w:rFonts w:ascii="Lotus Linotype" w:hAnsi="Lotus Linotype" w:cs="Lotus Linotype"/>
                <w:spacing w:val="-4"/>
                <w:sz w:val="29"/>
                <w:szCs w:val="29"/>
                <w:rtl/>
                <w:lang w:bidi="fa-IR"/>
              </w:rPr>
              <w:t>ن</w:t>
            </w:r>
            <w:r w:rsidR="001354D1">
              <w:rPr>
                <w:rFonts w:ascii="Lotus Linotype" w:hAnsi="Lotus Linotype" w:cs="Lotus Linotype" w:hint="cs"/>
                <w:spacing w:val="-4"/>
                <w:sz w:val="29"/>
                <w:szCs w:val="29"/>
                <w:rtl/>
                <w:lang w:bidi="fa-IR"/>
              </w:rPr>
              <w:t>ي</w:t>
            </w:r>
            <w:r w:rsidR="00FD68DE" w:rsidRPr="009C3AE4">
              <w:rPr>
                <w:rFonts w:ascii="Lotus Linotype" w:hAnsi="Lotus Linotype" w:cs="Lotus Linotype"/>
                <w:spacing w:val="-4"/>
                <w:sz w:val="29"/>
                <w:szCs w:val="29"/>
                <w:rtl/>
                <w:lang w:bidi="fa-IR"/>
              </w:rPr>
              <w:t xml:space="preserve"> ل</w:t>
            </w:r>
            <w:r w:rsidRPr="009C3AE4">
              <w:rPr>
                <w:rFonts w:ascii="Lotus Linotype" w:hAnsi="Lotus Linotype" w:cs="Lotus Linotype"/>
                <w:spacing w:val="-4"/>
                <w:sz w:val="29"/>
                <w:szCs w:val="29"/>
                <w:rtl/>
                <w:lang w:bidi="fa-IR"/>
              </w:rPr>
              <w:t>أ</w:t>
            </w:r>
            <w:r w:rsidR="00FD68DE" w:rsidRPr="009C3AE4">
              <w:rPr>
                <w:rFonts w:ascii="Lotus Linotype" w:hAnsi="Lotus Linotype" w:cs="Lotus Linotype"/>
                <w:spacing w:val="-4"/>
                <w:sz w:val="29"/>
                <w:szCs w:val="29"/>
                <w:rtl/>
                <w:lang w:bidi="fa-IR"/>
              </w:rPr>
              <w:t>کتم من علم</w:t>
            </w:r>
            <w:r w:rsidRPr="009C3AE4">
              <w:rPr>
                <w:rFonts w:ascii="Lotus Linotype" w:hAnsi="Lotus Linotype" w:cs="Lotus Linotype"/>
                <w:spacing w:val="-4"/>
                <w:sz w:val="29"/>
                <w:szCs w:val="29"/>
                <w:rtl/>
                <w:lang w:bidi="fa-IR"/>
              </w:rPr>
              <w:t>ي</w:t>
            </w:r>
            <w:r w:rsidR="00FD68DE" w:rsidRPr="009C3AE4">
              <w:rPr>
                <w:rFonts w:ascii="Lotus Linotype" w:hAnsi="Lotus Linotype" w:cs="Lotus Linotype"/>
                <w:spacing w:val="-4"/>
                <w:sz w:val="29"/>
                <w:szCs w:val="29"/>
                <w:rtl/>
                <w:lang w:bidi="fa-IR"/>
              </w:rPr>
              <w:t xml:space="preserve"> جواهره</w:t>
            </w:r>
            <w:r w:rsidR="00FD68DE" w:rsidRPr="009C3AE4">
              <w:rPr>
                <w:rFonts w:ascii="Lotus Linotype" w:hAnsi="Lotus Linotype" w:cs="Lotus Linotype"/>
                <w:spacing w:val="-4"/>
                <w:sz w:val="29"/>
                <w:szCs w:val="29"/>
                <w:rtl/>
                <w:lang w:bidi="fa-IR"/>
              </w:rPr>
              <w:br/>
            </w:r>
          </w:p>
        </w:tc>
        <w:tc>
          <w:tcPr>
            <w:tcW w:w="1086"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pacing w:val="-4"/>
                <w:sz w:val="29"/>
                <w:szCs w:val="29"/>
                <w:rtl/>
                <w:lang w:bidi="fa-IR"/>
              </w:rPr>
            </w:pPr>
          </w:p>
        </w:tc>
        <w:tc>
          <w:tcPr>
            <w:tcW w:w="2896"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ک</w:t>
            </w:r>
            <w:r w:rsidR="00A30952" w:rsidRPr="009C3AE4">
              <w:rPr>
                <w:rFonts w:ascii="Lotus Linotype" w:hAnsi="Lotus Linotype" w:cs="Lotus Linotype"/>
                <w:spacing w:val="-4"/>
                <w:sz w:val="29"/>
                <w:szCs w:val="29"/>
                <w:rtl/>
                <w:lang w:bidi="fa-IR"/>
              </w:rPr>
              <w:t>ي</w:t>
            </w:r>
            <w:r w:rsidRPr="009C3AE4">
              <w:rPr>
                <w:rFonts w:ascii="Lotus Linotype" w:hAnsi="Lotus Linotype" w:cs="Lotus Linotype"/>
                <w:spacing w:val="-4"/>
                <w:sz w:val="29"/>
                <w:szCs w:val="29"/>
                <w:rtl/>
                <w:lang w:bidi="fa-IR"/>
              </w:rPr>
              <w:t xml:space="preserve"> لا</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یری الحق ذو</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جهل فیقتتنا</w:t>
            </w:r>
            <w:r w:rsidRPr="009C3AE4">
              <w:rPr>
                <w:rFonts w:ascii="Lotus Linotype" w:hAnsi="Lotus Linotype" w:cs="Lotus Linotype"/>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من گوهرهای دانش خود را پنهان می‌کنم که مبادا وقتی جاهلی حق را ببیند آن را دروغ و بی‌ارزش بداند. </w:t>
      </w:r>
    </w:p>
    <w:tbl>
      <w:tblPr>
        <w:bidiVisual/>
        <w:tblW w:w="0" w:type="auto"/>
        <w:jc w:val="center"/>
        <w:tblLook w:val="01E0"/>
      </w:tblPr>
      <w:tblGrid>
        <w:gridCol w:w="2924"/>
        <w:gridCol w:w="543"/>
        <w:gridCol w:w="3428"/>
      </w:tblGrid>
      <w:tr w:rsidR="00FD68DE" w:rsidRPr="009C3AE4">
        <w:trPr>
          <w:jc w:val="center"/>
        </w:trPr>
        <w:tc>
          <w:tcPr>
            <w:tcW w:w="2924"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وقد تقدم ف</w:t>
            </w:r>
            <w:r w:rsidR="00A30952" w:rsidRPr="009C3AE4">
              <w:rPr>
                <w:rFonts w:ascii="Lotus Linotype" w:hAnsi="Lotus Linotype" w:cs="Lotus Linotype"/>
                <w:spacing w:val="-4"/>
                <w:sz w:val="29"/>
                <w:szCs w:val="29"/>
                <w:rtl/>
                <w:lang w:bidi="fa-IR"/>
              </w:rPr>
              <w:t>ي هذا أ</w:t>
            </w:r>
            <w:r w:rsidRPr="009C3AE4">
              <w:rPr>
                <w:rFonts w:ascii="Lotus Linotype" w:hAnsi="Lotus Linotype" w:cs="Lotus Linotype"/>
                <w:spacing w:val="-4"/>
                <w:sz w:val="29"/>
                <w:szCs w:val="29"/>
                <w:rtl/>
                <w:lang w:bidi="fa-IR"/>
              </w:rPr>
              <w:t>بوحسن</w:t>
            </w:r>
            <w:r w:rsidRPr="009C3AE4">
              <w:rPr>
                <w:rFonts w:ascii="Lotus Linotype" w:hAnsi="Lotus Linotype" w:cs="Lotus Linotype"/>
                <w:spacing w:val="-4"/>
                <w:sz w:val="29"/>
                <w:szCs w:val="29"/>
                <w:rtl/>
                <w:lang w:bidi="fa-IR"/>
              </w:rPr>
              <w:br/>
            </w:r>
          </w:p>
        </w:tc>
        <w:tc>
          <w:tcPr>
            <w:tcW w:w="543"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pacing w:val="-4"/>
                <w:sz w:val="29"/>
                <w:szCs w:val="29"/>
                <w:rtl/>
                <w:lang w:bidi="fa-IR"/>
              </w:rPr>
            </w:pPr>
          </w:p>
        </w:tc>
        <w:tc>
          <w:tcPr>
            <w:tcW w:w="3428" w:type="dxa"/>
          </w:tcPr>
          <w:p w:rsidR="00FD68DE" w:rsidRPr="009C3AE4" w:rsidRDefault="00A30952"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إلى</w:t>
            </w:r>
            <w:r w:rsidR="00FD68DE" w:rsidRPr="009C3AE4">
              <w:rPr>
                <w:rFonts w:ascii="Lotus Linotype" w:hAnsi="Lotus Linotype" w:cs="Lotus Linotype"/>
                <w:spacing w:val="-4"/>
                <w:sz w:val="29"/>
                <w:szCs w:val="29"/>
                <w:rtl/>
                <w:lang w:bidi="fa-IR"/>
              </w:rPr>
              <w:t xml:space="preserve"> الحسین و</w:t>
            </w:r>
            <w:r w:rsidRPr="009C3AE4">
              <w:rPr>
                <w:rFonts w:ascii="Lotus Linotype" w:hAnsi="Lotus Linotype" w:cs="Lotus Linotype"/>
                <w:spacing w:val="-4"/>
                <w:sz w:val="29"/>
                <w:szCs w:val="29"/>
                <w:rtl/>
                <w:lang w:bidi="fa-IR"/>
              </w:rPr>
              <w:t>أوصى</w:t>
            </w:r>
            <w:r w:rsidR="00FD68DE" w:rsidRPr="009C3AE4">
              <w:rPr>
                <w:rFonts w:ascii="Lotus Linotype" w:hAnsi="Lotus Linotype" w:cs="Lotus Linotype"/>
                <w:spacing w:val="-4"/>
                <w:sz w:val="29"/>
                <w:szCs w:val="29"/>
                <w:rtl/>
                <w:lang w:bidi="fa-IR"/>
              </w:rPr>
              <w:t xml:space="preserve"> قبله الحسنا</w:t>
            </w:r>
            <w:r w:rsidR="00FD68DE" w:rsidRPr="009C3AE4">
              <w:rPr>
                <w:rFonts w:ascii="Lotus Linotype" w:hAnsi="Lotus Linotype" w:cs="Lotus Linotype"/>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ابالحسن در این زمینه پیشتر چنین کرد و چیزهایی را فقط با حسن و حسین در میان گذاشت. </w:t>
      </w:r>
    </w:p>
    <w:tbl>
      <w:tblPr>
        <w:bidiVisual/>
        <w:tblW w:w="0" w:type="auto"/>
        <w:jc w:val="center"/>
        <w:tblLook w:val="01E0"/>
      </w:tblPr>
      <w:tblGrid>
        <w:gridCol w:w="2924"/>
        <w:gridCol w:w="1086"/>
        <w:gridCol w:w="2885"/>
      </w:tblGrid>
      <w:tr w:rsidR="00FD68DE" w:rsidRPr="009C3AE4">
        <w:trPr>
          <w:jc w:val="center"/>
        </w:trPr>
        <w:tc>
          <w:tcPr>
            <w:tcW w:w="2924"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یا</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 xml:space="preserve">رب جوهر علم </w:t>
            </w:r>
            <w:r w:rsidRPr="009C3AE4">
              <w:rPr>
                <w:rFonts w:ascii="Lotus Linotype" w:hAnsi="Lotus Linotype" w:cs="Lotus Linotype"/>
                <w:spacing w:val="-4"/>
                <w:sz w:val="29"/>
                <w:szCs w:val="29"/>
                <w:rtl/>
              </w:rPr>
              <w:t>أ</w:t>
            </w:r>
            <w:r w:rsidRPr="009C3AE4">
              <w:rPr>
                <w:rFonts w:ascii="Lotus Linotype" w:hAnsi="Lotus Linotype" w:cs="Lotus Linotype"/>
                <w:spacing w:val="-4"/>
                <w:sz w:val="29"/>
                <w:szCs w:val="29"/>
                <w:rtl/>
                <w:lang w:bidi="fa-IR"/>
              </w:rPr>
              <w:t xml:space="preserve">و </w:t>
            </w:r>
            <w:r w:rsidRPr="009C3AE4">
              <w:rPr>
                <w:rFonts w:ascii="Lotus Linotype" w:hAnsi="Lotus Linotype" w:cs="Lotus Linotype"/>
                <w:spacing w:val="-4"/>
                <w:sz w:val="29"/>
                <w:szCs w:val="29"/>
                <w:rtl/>
              </w:rPr>
              <w:t>أ</w:t>
            </w:r>
            <w:r w:rsidRPr="009C3AE4">
              <w:rPr>
                <w:rFonts w:ascii="Lotus Linotype" w:hAnsi="Lotus Linotype" w:cs="Lotus Linotype"/>
                <w:spacing w:val="-4"/>
                <w:sz w:val="29"/>
                <w:szCs w:val="29"/>
                <w:rtl/>
                <w:lang w:bidi="fa-IR"/>
              </w:rPr>
              <w:t>بوح به</w:t>
            </w:r>
            <w:r w:rsidRPr="009C3AE4">
              <w:rPr>
                <w:rFonts w:ascii="Lotus Linotype" w:hAnsi="Lotus Linotype" w:cs="Lotus Linotype"/>
                <w:spacing w:val="-4"/>
                <w:sz w:val="29"/>
                <w:szCs w:val="29"/>
                <w:rtl/>
                <w:lang w:bidi="fa-IR"/>
              </w:rPr>
              <w:br/>
            </w:r>
          </w:p>
        </w:tc>
        <w:tc>
          <w:tcPr>
            <w:tcW w:w="1086"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pacing w:val="-4"/>
                <w:sz w:val="29"/>
                <w:szCs w:val="29"/>
                <w:rtl/>
                <w:lang w:bidi="fa-IR"/>
              </w:rPr>
            </w:pPr>
          </w:p>
        </w:tc>
        <w:tc>
          <w:tcPr>
            <w:tcW w:w="2885" w:type="dxa"/>
          </w:tcPr>
          <w:p w:rsidR="00FD68DE" w:rsidRPr="009C3AE4" w:rsidRDefault="00FD68DE" w:rsidP="000A0F75">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لق</w:t>
            </w:r>
            <w:r w:rsidR="000A0F75" w:rsidRPr="009C3AE4">
              <w:rPr>
                <w:rFonts w:ascii="Lotus Linotype" w:hAnsi="Lotus Linotype" w:cs="Lotus Linotype"/>
                <w:spacing w:val="-4"/>
                <w:sz w:val="29"/>
                <w:szCs w:val="29"/>
                <w:rtl/>
                <w:lang w:bidi="fa-IR"/>
              </w:rPr>
              <w:t>ی</w:t>
            </w:r>
            <w:r w:rsidRPr="009C3AE4">
              <w:rPr>
                <w:rFonts w:ascii="Lotus Linotype" w:hAnsi="Lotus Linotype" w:cs="Lotus Linotype"/>
                <w:spacing w:val="-4"/>
                <w:sz w:val="29"/>
                <w:szCs w:val="29"/>
                <w:rtl/>
                <w:lang w:bidi="fa-IR"/>
              </w:rPr>
              <w:t>ل ف</w:t>
            </w:r>
            <w:r w:rsidR="00A30952" w:rsidRPr="009C3AE4">
              <w:rPr>
                <w:rFonts w:ascii="Lotus Linotype" w:hAnsi="Lotus Linotype" w:cs="Lotus Linotype"/>
                <w:spacing w:val="-4"/>
                <w:sz w:val="29"/>
                <w:szCs w:val="29"/>
                <w:rtl/>
                <w:lang w:bidi="fa-IR"/>
              </w:rPr>
              <w:t>يّ أ</w:t>
            </w:r>
            <w:r w:rsidRPr="009C3AE4">
              <w:rPr>
                <w:rFonts w:ascii="Lotus Linotype" w:hAnsi="Lotus Linotype" w:cs="Lotus Linotype"/>
                <w:spacing w:val="-4"/>
                <w:sz w:val="29"/>
                <w:szCs w:val="29"/>
                <w:rtl/>
                <w:lang w:bidi="fa-IR"/>
              </w:rPr>
              <w:t>نت ممن یعبد</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الوثنا</w:t>
            </w:r>
            <w:r w:rsidRPr="009C3AE4">
              <w:rPr>
                <w:rFonts w:ascii="Lotus Linotype" w:hAnsi="Lotus Linotype" w:cs="Lotus Linotype"/>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پروردگارا اگر گوهری از علم را آشکار کنم به من خواهند گفت که تو بت‌پرستی. </w:t>
      </w:r>
    </w:p>
    <w:tbl>
      <w:tblPr>
        <w:bidiVisual/>
        <w:tblW w:w="0" w:type="auto"/>
        <w:jc w:val="center"/>
        <w:tblLook w:val="01E0"/>
      </w:tblPr>
      <w:tblGrid>
        <w:gridCol w:w="2924"/>
        <w:gridCol w:w="1086"/>
        <w:gridCol w:w="2885"/>
      </w:tblGrid>
      <w:tr w:rsidR="00FD68DE" w:rsidRPr="009C3AE4">
        <w:trPr>
          <w:jc w:val="center"/>
        </w:trPr>
        <w:tc>
          <w:tcPr>
            <w:tcW w:w="2924"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ولا</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استحلّ رجال مسلمون دم</w:t>
            </w:r>
            <w:r w:rsidR="00A30952" w:rsidRPr="009C3AE4">
              <w:rPr>
                <w:rFonts w:ascii="Lotus Linotype" w:hAnsi="Lotus Linotype" w:cs="Lotus Linotype"/>
                <w:spacing w:val="-4"/>
                <w:sz w:val="29"/>
                <w:szCs w:val="29"/>
                <w:rtl/>
              </w:rPr>
              <w:t>ي</w:t>
            </w:r>
            <w:r w:rsidRPr="009C3AE4">
              <w:rPr>
                <w:rFonts w:ascii="Lotus Linotype" w:hAnsi="Lotus Linotype" w:cs="Lotus Linotype"/>
                <w:spacing w:val="-4"/>
                <w:sz w:val="29"/>
                <w:szCs w:val="29"/>
                <w:rtl/>
                <w:lang w:bidi="fa-IR"/>
              </w:rPr>
              <w:br/>
            </w:r>
          </w:p>
        </w:tc>
        <w:tc>
          <w:tcPr>
            <w:tcW w:w="1086"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pacing w:val="-4"/>
                <w:sz w:val="29"/>
                <w:szCs w:val="29"/>
                <w:rtl/>
                <w:lang w:bidi="fa-IR"/>
              </w:rPr>
            </w:pPr>
          </w:p>
        </w:tc>
        <w:tc>
          <w:tcPr>
            <w:tcW w:w="2885"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 xml:space="preserve">یرون </w:t>
            </w:r>
            <w:r w:rsidR="00A30952" w:rsidRPr="009C3AE4">
              <w:rPr>
                <w:rFonts w:ascii="Lotus Linotype" w:hAnsi="Lotus Linotype" w:cs="Lotus Linotype"/>
                <w:spacing w:val="-4"/>
                <w:sz w:val="29"/>
                <w:szCs w:val="29"/>
                <w:rtl/>
                <w:lang w:bidi="fa-IR"/>
              </w:rPr>
              <w:t>أ</w:t>
            </w:r>
            <w:r w:rsidRPr="009C3AE4">
              <w:rPr>
                <w:rFonts w:ascii="Lotus Linotype" w:hAnsi="Lotus Linotype" w:cs="Lotus Linotype"/>
                <w:spacing w:val="-4"/>
                <w:sz w:val="29"/>
                <w:szCs w:val="29"/>
                <w:rtl/>
                <w:lang w:bidi="fa-IR"/>
              </w:rPr>
              <w:t>قبح ما</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ی</w:t>
            </w:r>
            <w:r w:rsidRPr="009C3AE4">
              <w:rPr>
                <w:rFonts w:ascii="Lotus Linotype" w:hAnsi="Lotus Linotype" w:cs="Lotus Linotype"/>
                <w:spacing w:val="-4"/>
                <w:sz w:val="29"/>
                <w:szCs w:val="29"/>
                <w:rtl/>
              </w:rPr>
              <w:t>أ</w:t>
            </w:r>
            <w:r w:rsidRPr="009C3AE4">
              <w:rPr>
                <w:rFonts w:ascii="Lotus Linotype" w:hAnsi="Lotus Linotype" w:cs="Lotus Linotype"/>
                <w:spacing w:val="-4"/>
                <w:sz w:val="29"/>
                <w:szCs w:val="29"/>
                <w:rtl/>
                <w:lang w:bidi="fa-IR"/>
              </w:rPr>
              <w:t>تونه حسنا</w:t>
            </w:r>
            <w:r w:rsidRPr="009C3AE4">
              <w:rPr>
                <w:rFonts w:ascii="Lotus Linotype" w:hAnsi="Lotus Linotype" w:cs="Lotus Linotype"/>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مسلمانانی که زشت‌ترین کارها را خوب می‌پندارند ریختن خون مرا مباح می‌دانستند.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w:t>
      </w:r>
      <w:r w:rsidR="00A30952">
        <w:rPr>
          <w:rFonts w:cs="B Lotus" w:hint="cs"/>
          <w:sz w:val="29"/>
          <w:szCs w:val="29"/>
          <w:rtl/>
          <w:lang w:bidi="fa-IR"/>
        </w:rPr>
        <w:t xml:space="preserve"> </w:t>
      </w:r>
      <w:r w:rsidRPr="00C13A01">
        <w:rPr>
          <w:rFonts w:cs="B Lotus" w:hint="cs"/>
          <w:sz w:val="29"/>
          <w:szCs w:val="29"/>
          <w:rtl/>
          <w:lang w:bidi="fa-IR"/>
        </w:rPr>
        <w:t xml:space="preserve">ای عبدالحسین یکی از راویان شیعه که در کتاب دروغین خود به نام المراجعات او را ستوده‌ای با کمال بی‌شرمی می‌گوید اگر همه آنچه از جعفر صادق شنیده‌ایم را روایت کنم آلت تناسلی مردان برای چوب‌ها باد خواهند کرد!! </w:t>
      </w:r>
    </w:p>
    <w:p w:rsidR="00FD68DE" w:rsidRPr="00C13A01" w:rsidRDefault="00A30952" w:rsidP="00214410">
      <w:pPr>
        <w:pStyle w:val="StyleComplexBLotus12ptJustifiedFirstline05cmCharCharChar3CharChar"/>
        <w:widowControl w:val="0"/>
        <w:spacing w:line="221" w:lineRule="auto"/>
        <w:rPr>
          <w:rFonts w:cs="B Lotus" w:hint="cs"/>
          <w:sz w:val="29"/>
          <w:szCs w:val="29"/>
          <w:rtl/>
          <w:lang w:bidi="fa-IR"/>
        </w:rPr>
      </w:pPr>
      <w:r>
        <w:rPr>
          <w:rFonts w:cs="B Lotus" w:hint="cs"/>
          <w:sz w:val="29"/>
          <w:szCs w:val="29"/>
          <w:rtl/>
          <w:lang w:bidi="fa-IR"/>
        </w:rPr>
        <w:t>در رجال</w:t>
      </w:r>
      <w:r w:rsidR="00FD68DE" w:rsidRPr="00C13A01">
        <w:rPr>
          <w:rFonts w:cs="B Lotus" w:hint="cs"/>
          <w:sz w:val="29"/>
          <w:szCs w:val="29"/>
          <w:rtl/>
          <w:lang w:bidi="fa-IR"/>
        </w:rPr>
        <w:t xml:space="preserve"> الکشی، ص 134 در شرح حال زراره آمده است که علی‌بن عطیه از زراره روایت می‌کند که گفت</w:t>
      </w:r>
      <w:r w:rsidR="00FD68DE">
        <w:rPr>
          <w:rFonts w:cs="B Lotus" w:hint="cs"/>
          <w:sz w:val="29"/>
          <w:szCs w:val="29"/>
          <w:rtl/>
          <w:lang w:bidi="fa-IR"/>
        </w:rPr>
        <w:t xml:space="preserve">: </w:t>
      </w:r>
      <w:r w:rsidR="00FD68DE" w:rsidRPr="00C13A01">
        <w:rPr>
          <w:rFonts w:cs="B Lotus" w:hint="cs"/>
          <w:sz w:val="29"/>
          <w:szCs w:val="29"/>
          <w:rtl/>
          <w:lang w:bidi="fa-IR"/>
        </w:rPr>
        <w:t>سوگند به خدا اگر همه آنچه از ابی‌عبدالله</w:t>
      </w:r>
      <w:r>
        <w:rPr>
          <w:rFonts w:cs="B Lotus" w:hint="cs"/>
          <w:sz w:val="29"/>
          <w:szCs w:val="29"/>
          <w:rtl/>
          <w:lang w:bidi="fa-IR"/>
        </w:rPr>
        <w:t xml:space="preserve"> </w:t>
      </w:r>
      <w:r w:rsidRPr="00A30952">
        <w:rPr>
          <w:rFonts w:cs="CTraditional Arabic" w:hint="cs"/>
          <w:sz w:val="28"/>
          <w:szCs w:val="28"/>
          <w:rtl/>
          <w:lang w:bidi="fa-IR"/>
        </w:rPr>
        <w:t>؛</w:t>
      </w:r>
      <w:r w:rsidR="00FD68DE" w:rsidRPr="00C13A01">
        <w:rPr>
          <w:rFonts w:cs="B Lotus" w:hint="cs"/>
          <w:sz w:val="29"/>
          <w:szCs w:val="29"/>
          <w:rtl/>
          <w:lang w:bidi="fa-IR"/>
        </w:rPr>
        <w:t xml:space="preserve"> شنیده‌ام را روایت کنم آلت تناسلی مردان!! برای چوب‌ها بلند می‌شوند!!!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استدلال عبدالحسین از قول ابوهریره</w:t>
      </w:r>
      <w:r w:rsidRPr="00C13A01">
        <w:rPr>
          <w:rFonts w:cs="B Lotus" w:hint="cs"/>
          <w:sz w:val="29"/>
          <w:szCs w:val="29"/>
          <w:lang w:bidi="fa-IR"/>
        </w:rPr>
        <w:sym w:font="AGA Arabesque" w:char="F074"/>
      </w:r>
      <w:r w:rsidRPr="00C13A01">
        <w:rPr>
          <w:rFonts w:cs="B Lotus" w:hint="cs"/>
          <w:sz w:val="29"/>
          <w:szCs w:val="29"/>
          <w:rtl/>
          <w:lang w:bidi="fa-IR"/>
        </w:rPr>
        <w:t xml:space="preserve"> که گفت</w:t>
      </w:r>
      <w:r>
        <w:rPr>
          <w:rFonts w:cs="B Lotus" w:hint="cs"/>
          <w:sz w:val="29"/>
          <w:szCs w:val="29"/>
          <w:rtl/>
          <w:lang w:bidi="fa-IR"/>
        </w:rPr>
        <w:t xml:space="preserve">: </w:t>
      </w:r>
      <w:r w:rsidRPr="00C13A01">
        <w:rPr>
          <w:rFonts w:cs="B Lotus" w:hint="cs"/>
          <w:sz w:val="29"/>
          <w:szCs w:val="29"/>
          <w:rtl/>
          <w:lang w:bidi="fa-IR"/>
        </w:rPr>
        <w:t>هیچ کسی از اصحاب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بیشتر از من از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حدیث روایت نکرده به جز عبدالله بن عمر و چون او می‌نوشت و من نمی‌نوشتم، عبدالحسین می‌گوید</w:t>
      </w:r>
      <w:r>
        <w:rPr>
          <w:rFonts w:cs="B Lotus" w:hint="cs"/>
          <w:sz w:val="29"/>
          <w:szCs w:val="29"/>
          <w:rtl/>
          <w:lang w:bidi="fa-IR"/>
        </w:rPr>
        <w:t xml:space="preserve">: </w:t>
      </w:r>
      <w:r w:rsidRPr="00C13A01">
        <w:rPr>
          <w:rFonts w:cs="B Lotus" w:hint="cs"/>
          <w:sz w:val="29"/>
          <w:szCs w:val="29"/>
          <w:rtl/>
          <w:lang w:bidi="fa-IR"/>
        </w:rPr>
        <w:t>تعداد احادیثی که عبدالله بن عمر روایت کرده است هفتصد حدیث هستند و ابوهریره خودش اقرار می‌کند که عبدالله بن عمر از او بیشتر حدیث روایت کرده است پس ابوهریره اعتراف می‌کند که احادیثی به دروغ به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نسبت داده است، باید گفت که استدلال عبدالحسین غلط و بی‌جاست و بر اساس تصور اشتباه و فهمیدن حدیث بر خلاف واقعیت این استدلال را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حدیث دلالت می‌کند که عبدالله بن عمرو از ابوهریره بیشتر حدیث فرامی‌گرفت چون او می‌نوشت و ابوهریره نمی‌نوشت و احتمال دارد که این گفته ابوهریره مربوط به زمانی است که هنوز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برای او دعا نکرده بود، و اگر این فرضیه را بعید بدانیم نهایت امر این است که عبدالله بن عمر</w:t>
      </w:r>
      <w:r w:rsidR="00A30952">
        <w:rPr>
          <w:rFonts w:cs="B Lotus" w:hint="cs"/>
          <w:sz w:val="29"/>
          <w:szCs w:val="29"/>
          <w:rtl/>
          <w:lang w:bidi="fa-IR"/>
        </w:rPr>
        <w:t>و</w:t>
      </w:r>
      <w:r w:rsidRPr="00C13A01">
        <w:rPr>
          <w:rFonts w:cs="B Lotus" w:hint="cs"/>
          <w:sz w:val="29"/>
          <w:szCs w:val="29"/>
          <w:rtl/>
          <w:lang w:bidi="fa-IR"/>
        </w:rPr>
        <w:t xml:space="preserve"> از ابوهریره بیشتر حدیث فراگرفته است اما نشر و بیان همه آن احادیث به دلایلی که بیان خواهند شد میسر نبوده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ابن حجر در این مورد نظری دارد که آن را ذکر می‌کنیم او می‌گوید</w:t>
      </w:r>
      <w:r>
        <w:rPr>
          <w:rFonts w:cs="B Lotus" w:hint="cs"/>
          <w:sz w:val="29"/>
          <w:szCs w:val="29"/>
          <w:rtl/>
          <w:lang w:bidi="fa-IR"/>
        </w:rPr>
        <w:t xml:space="preserve">: </w:t>
      </w:r>
      <w:r w:rsidRPr="00C13A01">
        <w:rPr>
          <w:rFonts w:cs="B Lotus" w:hint="cs"/>
          <w:sz w:val="29"/>
          <w:szCs w:val="29"/>
          <w:rtl/>
          <w:lang w:bidi="fa-IR"/>
        </w:rPr>
        <w:t>«ابوهریره گفت</w:t>
      </w:r>
      <w:r>
        <w:rPr>
          <w:rFonts w:cs="B Lotus" w:hint="cs"/>
          <w:sz w:val="29"/>
          <w:szCs w:val="29"/>
          <w:rtl/>
          <w:lang w:bidi="fa-IR"/>
        </w:rPr>
        <w:t xml:space="preserve">: </w:t>
      </w:r>
      <w:r w:rsidRPr="00C13A01">
        <w:rPr>
          <w:rFonts w:cs="B Lotus" w:hint="cs"/>
          <w:sz w:val="29"/>
          <w:szCs w:val="29"/>
          <w:rtl/>
          <w:lang w:bidi="fa-IR"/>
        </w:rPr>
        <w:t>او می‌نوشت و من نمی‌نوشتم» از این ابوهریره استدلال می‌کند که عبدالله بن عمرو از او بیشتر حدیث روایت کرده است و از این سخن چنین برمی‌آید که ابوهریره یقین قطعی داشته است که جز عبدالله بن عمرو هیچ کسی به اندازه او از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حدیث روایت نکرده است، اما می‌بینیم که احادیث ابوهریره چندین برابر روایات عبدالله بن عمرو هستند، اگر بگوییم استثناء و منقطع است اشکالی پیش نخواهد آمد چون در آن صورت یعنی او می‌نوشت و من نمی‌نوشتم قطع نظر از اینکه احادیث او بیشتر است یا نیست، و اگر بگوییم استثناء متصل است آنگاه علت کمتر بودن روایات عبدالله بن عمرو امور ذیل است</w:t>
      </w:r>
      <w:r>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یکی اینکه عبدالله بیشتر از تعلیم مشغول عبادت بود از این رو کمتر از او روایت شده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دوم اینکه بعد از فتح شهرهای ا</w:t>
      </w:r>
      <w:r w:rsidRPr="00C13A01">
        <w:rPr>
          <w:rFonts w:cs="B Lotus" w:hint="cs"/>
          <w:sz w:val="29"/>
          <w:szCs w:val="29"/>
          <w:rtl/>
        </w:rPr>
        <w:t>طراف</w:t>
      </w:r>
      <w:r w:rsidRPr="00C13A01">
        <w:rPr>
          <w:rFonts w:cs="B Lotus" w:hint="cs"/>
          <w:sz w:val="29"/>
          <w:szCs w:val="29"/>
          <w:rtl/>
          <w:lang w:bidi="fa-IR"/>
        </w:rPr>
        <w:t xml:space="preserve"> او بیشتر در مصر و طائف بود، و جویندگان به آن اندازه که به سوی مدینه می‌آمدند به مصر و طائف نمی‌رفتند، و ابوهریره تا دم مرگ در مدینه متصدی امر فتوا و بیان حدیث بود به همین </w:t>
      </w:r>
      <w:r w:rsidRPr="00C13A01">
        <w:rPr>
          <w:rFonts w:cs="B Lotus" w:hint="cs"/>
          <w:sz w:val="29"/>
          <w:szCs w:val="29"/>
          <w:rtl/>
        </w:rPr>
        <w:t>دليل</w:t>
      </w:r>
      <w:r w:rsidRPr="00C13A01">
        <w:rPr>
          <w:rFonts w:cs="B Lotus" w:hint="cs"/>
          <w:sz w:val="29"/>
          <w:szCs w:val="29"/>
          <w:rtl/>
          <w:lang w:bidi="fa-IR"/>
        </w:rPr>
        <w:t xml:space="preserve"> افراد زیادی از او حدیث روایت کرده‌اند چنان </w:t>
      </w:r>
      <w:r w:rsidR="009319FF">
        <w:rPr>
          <w:rFonts w:cs="B Lotus" w:hint="cs"/>
          <w:sz w:val="29"/>
          <w:szCs w:val="29"/>
          <w:rtl/>
          <w:lang w:bidi="fa-IR"/>
        </w:rPr>
        <w:t xml:space="preserve">كه </w:t>
      </w:r>
      <w:r w:rsidRPr="00C13A01">
        <w:rPr>
          <w:rFonts w:cs="B Lotus" w:hint="cs"/>
          <w:sz w:val="29"/>
          <w:szCs w:val="29"/>
          <w:rtl/>
          <w:lang w:bidi="fa-IR"/>
        </w:rPr>
        <w:t xml:space="preserve">بخاری می‌گوید هشتصد نفر از تابعین از او روایت کرده‌اند در صورتی که از دیگر اصحاب این تعداد افراد روایت نکرده‌اند.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سوم به برکت دعای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ابوهریره احادیث را فراموش نمی‌کرد.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چهارم اینکه عبدالله در شام به تعدادی از کتاب‌های اهل کتاب دسترسی پیدا کرد و آن کتا‌ب‌ها را مطالعه می‌کرد و از آن مطالبی می‌گفت به خاطر این بسیاری از ائمه تابعین از او حدیث فرانمی‌گرفتند</w:t>
      </w:r>
      <w:r>
        <w:rPr>
          <w:rStyle w:val="a7"/>
          <w:rFonts w:cs="B Lotus"/>
          <w:sz w:val="29"/>
          <w:szCs w:val="29"/>
          <w:rtl/>
          <w:lang w:bidi="fa-IR"/>
        </w:rPr>
        <w:t>(</w:t>
      </w:r>
      <w:r w:rsidRPr="00C13A01">
        <w:rPr>
          <w:rStyle w:val="a7"/>
          <w:rFonts w:cs="B Lotus"/>
          <w:sz w:val="29"/>
          <w:szCs w:val="29"/>
          <w:rtl/>
          <w:lang w:bidi="fa-IR"/>
        </w:rPr>
        <w:footnoteReference w:id="236"/>
      </w:r>
      <w:r>
        <w:rPr>
          <w:rStyle w:val="a7"/>
          <w:rFonts w:cs="B Lotus"/>
          <w:sz w:val="29"/>
          <w:szCs w:val="29"/>
          <w:rtl/>
          <w:lang w:bidi="fa-IR"/>
        </w:rPr>
        <w:t>)</w:t>
      </w:r>
      <w:r w:rsidR="009319FF">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اضافه می‌کنم که عبدالله بن عمر</w:t>
      </w:r>
      <w:r w:rsidR="009319FF">
        <w:rPr>
          <w:rFonts w:cs="B Lotus" w:hint="cs"/>
          <w:sz w:val="29"/>
          <w:szCs w:val="29"/>
          <w:rtl/>
          <w:lang w:bidi="fa-IR"/>
        </w:rPr>
        <w:t>و</w:t>
      </w:r>
      <w:r w:rsidRPr="00C13A01">
        <w:rPr>
          <w:rFonts w:cs="B Lotus" w:hint="cs"/>
          <w:sz w:val="29"/>
          <w:szCs w:val="29"/>
          <w:rtl/>
          <w:lang w:bidi="fa-IR"/>
        </w:rPr>
        <w:t xml:space="preserve"> در میان مصر و شام و طائف در رفت و آمد بود و او به طائف زیاد می‌آمد و به باغ انگوری که متعلق به پدرش بود سرکشی می‌کرد، معاویه از او خواست که این باغ را به او بفروشد اما او نپذیرفت و بعضی گفته‌اند که ناراحتی آنها از همدیگر به همین خاطر بود. و همچنین باید بگویم که در دوران معاویه و پسرش یزید عبدالله بن عمرو موقعیتی برای روایت حدیث نداشت چون او با معاویه سازگاری دا</w:t>
      </w:r>
      <w:r w:rsidRPr="00C13A01">
        <w:rPr>
          <w:rFonts w:cs="B Lotus" w:hint="cs"/>
          <w:sz w:val="29"/>
          <w:szCs w:val="29"/>
          <w:rtl/>
        </w:rPr>
        <w:t>ئ</w:t>
      </w:r>
      <w:r w:rsidRPr="00C13A01">
        <w:rPr>
          <w:rFonts w:cs="B Lotus" w:hint="cs"/>
          <w:sz w:val="29"/>
          <w:szCs w:val="29"/>
          <w:rtl/>
          <w:lang w:bidi="fa-IR"/>
        </w:rPr>
        <w:t>م نداشت و ممکن است معاویه و پسرش او را از روایت حدیث منع کرده باشند، چنان که امام احمد از طریق شهر روایت می‌کند که گفت</w:t>
      </w:r>
      <w:r>
        <w:rPr>
          <w:rFonts w:cs="B Lotus" w:hint="cs"/>
          <w:sz w:val="29"/>
          <w:szCs w:val="29"/>
          <w:rtl/>
          <w:lang w:bidi="fa-IR"/>
        </w:rPr>
        <w:t xml:space="preserve">: </w:t>
      </w:r>
      <w:r w:rsidRPr="00C13A01">
        <w:rPr>
          <w:rFonts w:cs="B Lotus" w:hint="cs"/>
          <w:sz w:val="29"/>
          <w:szCs w:val="29"/>
          <w:rtl/>
          <w:lang w:bidi="fa-IR"/>
        </w:rPr>
        <w:t>عبدالله بن عمرو نزد نوف بکالی می‌آمد و نوف حدیث می‌گفت عبدالله گفت</w:t>
      </w:r>
      <w:r>
        <w:rPr>
          <w:rFonts w:cs="B Lotus" w:hint="cs"/>
          <w:sz w:val="29"/>
          <w:szCs w:val="29"/>
          <w:rtl/>
          <w:lang w:bidi="fa-IR"/>
        </w:rPr>
        <w:t xml:space="preserve">: </w:t>
      </w:r>
      <w:r w:rsidRPr="00C13A01">
        <w:rPr>
          <w:rFonts w:cs="B Lotus" w:hint="cs"/>
          <w:sz w:val="29"/>
          <w:szCs w:val="29"/>
          <w:rtl/>
          <w:lang w:bidi="fa-IR"/>
        </w:rPr>
        <w:t>حدیث بگو ما که از گفتن حدیث منع شده‌ایم، نوف گفت</w:t>
      </w:r>
      <w:r>
        <w:rPr>
          <w:rFonts w:cs="B Lotus" w:hint="cs"/>
          <w:sz w:val="29"/>
          <w:szCs w:val="29"/>
          <w:rtl/>
          <w:lang w:bidi="fa-IR"/>
        </w:rPr>
        <w:t xml:space="preserve">: </w:t>
      </w:r>
      <w:r w:rsidRPr="00C13A01">
        <w:rPr>
          <w:rFonts w:cs="B Lotus" w:hint="cs"/>
          <w:sz w:val="29"/>
          <w:szCs w:val="29"/>
          <w:rtl/>
          <w:lang w:bidi="fa-IR"/>
        </w:rPr>
        <w:t>من نمی‌توانم با حضور فردی از اصحاب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009319FF">
        <w:rPr>
          <w:rFonts w:cs="B Lotus" w:hint="cs"/>
          <w:sz w:val="29"/>
          <w:szCs w:val="29"/>
          <w:rtl/>
          <w:lang w:bidi="fa-IR"/>
        </w:rPr>
        <w:t xml:space="preserve"> </w:t>
      </w:r>
      <w:r w:rsidRPr="00C13A01">
        <w:rPr>
          <w:rFonts w:cs="B Lotus" w:hint="cs"/>
          <w:sz w:val="29"/>
          <w:szCs w:val="29"/>
          <w:rtl/>
          <w:lang w:bidi="fa-IR"/>
        </w:rPr>
        <w:t xml:space="preserve">و قریشی حدیث بگویم.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اینکه عبدالله بن عمرو می‌گوید</w:t>
      </w:r>
      <w:r>
        <w:rPr>
          <w:rFonts w:cs="B Lotus" w:hint="cs"/>
          <w:sz w:val="29"/>
          <w:szCs w:val="29"/>
          <w:rtl/>
          <w:lang w:bidi="fa-IR"/>
        </w:rPr>
        <w:t xml:space="preserve">: </w:t>
      </w:r>
      <w:r w:rsidRPr="00C13A01">
        <w:rPr>
          <w:rFonts w:cs="B Lotus" w:hint="cs"/>
          <w:sz w:val="29"/>
          <w:szCs w:val="29"/>
          <w:rtl/>
          <w:lang w:bidi="fa-IR"/>
        </w:rPr>
        <w:t>(ما از گفتن حدیث نهی شده‌ایم) به معنی این نیست که پیامبرخدا</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او را از روایت حدیث نهی کرده است بلکه منظور این است که معاویه و پسرش یزید او را از گفتن حدیث نهی کرده بودند، چنان که در روایتی دیگر آمده است</w:t>
      </w:r>
      <w:r>
        <w:rPr>
          <w:rFonts w:cs="B Lotus" w:hint="cs"/>
          <w:sz w:val="29"/>
          <w:szCs w:val="29"/>
          <w:rtl/>
          <w:lang w:bidi="fa-IR"/>
        </w:rPr>
        <w:t xml:space="preserve">: </w:t>
      </w:r>
      <w:r w:rsidRPr="00C13A01">
        <w:rPr>
          <w:rFonts w:cs="B Lotus" w:hint="cs"/>
          <w:sz w:val="29"/>
          <w:szCs w:val="29"/>
          <w:rtl/>
          <w:lang w:bidi="fa-IR"/>
        </w:rPr>
        <w:t>فرستادة یزید</w:t>
      </w:r>
      <w:r w:rsidR="009319FF">
        <w:rPr>
          <w:rFonts w:cs="B Lotus" w:hint="cs"/>
          <w:sz w:val="29"/>
          <w:szCs w:val="29"/>
          <w:rtl/>
          <w:lang w:bidi="fa-IR"/>
        </w:rPr>
        <w:t xml:space="preserve"> </w:t>
      </w:r>
      <w:r w:rsidRPr="00C13A01">
        <w:rPr>
          <w:rFonts w:cs="B Lotus" w:hint="cs"/>
          <w:sz w:val="29"/>
          <w:szCs w:val="29"/>
          <w:rtl/>
          <w:lang w:bidi="fa-IR"/>
        </w:rPr>
        <w:t>بن معاویه نزد او آمد و گفت تو را خواسته‌اند، آنگاه او گفت: این امر من از اینکه برای شما حدیث بگویم باز می‌دارد چنان که پدرش مرا از حدیث گفتن نهی می‌کرد، شاید یزید از ترس اینکه مبادا عبدالله مردم را علیه بنی‌امیه بشوراند او را از حدیث گفتن نهی می</w:t>
      </w:r>
      <w:r w:rsidRPr="00C13A01">
        <w:rPr>
          <w:rFonts w:cs="B Lotus" w:hint="eastAsia"/>
          <w:sz w:val="29"/>
          <w:szCs w:val="29"/>
          <w:rtl/>
          <w:lang w:bidi="fa-IR"/>
        </w:rPr>
        <w:t xml:space="preserve">‌کرد. </w:t>
      </w:r>
      <w:r w:rsidRPr="00C13A01">
        <w:rPr>
          <w:rFonts w:cs="B Lotus" w:hint="cs"/>
          <w:sz w:val="29"/>
          <w:szCs w:val="29"/>
          <w:rtl/>
          <w:lang w:bidi="fa-IR"/>
        </w:rPr>
        <w:t>اینها مهم‌ترین اسبابی بودند که باعث شده‌اند که عبدالله بن عمرو بن</w:t>
      </w:r>
      <w:r w:rsidRPr="00C13A01">
        <w:rPr>
          <w:rFonts w:cs="B Lotus" w:hint="eastAsia"/>
          <w:sz w:val="29"/>
          <w:szCs w:val="29"/>
          <w:rtl/>
          <w:lang w:bidi="fa-IR"/>
        </w:rPr>
        <w:t>‌</w:t>
      </w:r>
      <w:r w:rsidR="009319FF">
        <w:rPr>
          <w:rFonts w:cs="B Lotus" w:hint="cs"/>
          <w:sz w:val="29"/>
          <w:szCs w:val="29"/>
          <w:rtl/>
          <w:lang w:bidi="fa-IR"/>
        </w:rPr>
        <w:t xml:space="preserve"> </w:t>
      </w:r>
      <w:r w:rsidRPr="00C13A01">
        <w:rPr>
          <w:rFonts w:cs="B Lotus" w:hint="cs"/>
          <w:sz w:val="29"/>
          <w:szCs w:val="29"/>
          <w:rtl/>
          <w:lang w:bidi="fa-IR"/>
        </w:rPr>
        <w:t>عاص کمتر روایت کرده باشد، و ادعای مؤلف را نقض می‌کند که می‌گوید</w:t>
      </w:r>
      <w:r>
        <w:rPr>
          <w:rFonts w:cs="B Lotus" w:hint="cs"/>
          <w:sz w:val="29"/>
          <w:szCs w:val="29"/>
          <w:rtl/>
          <w:lang w:bidi="fa-IR"/>
        </w:rPr>
        <w:t xml:space="preserve">: </w:t>
      </w:r>
      <w:r w:rsidRPr="00C13A01">
        <w:rPr>
          <w:rFonts w:cs="B Lotus" w:hint="cs"/>
          <w:sz w:val="29"/>
          <w:szCs w:val="29"/>
          <w:rtl/>
          <w:lang w:bidi="fa-IR"/>
        </w:rPr>
        <w:t>(ابوهریره بعد از وفات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قبل از آن که تا این حد زیاد حدیث روایت کرده باشد اعتراف می‌کرد که عبدالله بن عمرو از او بیشتر حدیث فراگرفته است، و افراط ابوهریره در روایت حدیث در دوران معاویه به اوج خود رسید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پس بعد از آن که ما به اسباب و دلائل کم بودن روایات عبدالله بن عمرو پی بردیم, </w:t>
      </w:r>
      <w:r w:rsidRPr="00C13A01">
        <w:rPr>
          <w:rFonts w:cs="B Lotus" w:hint="cs"/>
          <w:sz w:val="29"/>
          <w:szCs w:val="29"/>
          <w:rtl/>
        </w:rPr>
        <w:t>دريافتيم</w:t>
      </w:r>
      <w:r w:rsidRPr="00C13A01">
        <w:rPr>
          <w:rFonts w:cs="B Lotus" w:hint="cs"/>
          <w:sz w:val="29"/>
          <w:szCs w:val="29"/>
          <w:rtl/>
          <w:lang w:bidi="fa-IR"/>
        </w:rPr>
        <w:t xml:space="preserve"> </w:t>
      </w:r>
      <w:r w:rsidR="009319FF">
        <w:rPr>
          <w:rFonts w:cs="B Lotus" w:hint="cs"/>
          <w:sz w:val="29"/>
          <w:szCs w:val="29"/>
          <w:rtl/>
          <w:lang w:bidi="fa-IR"/>
        </w:rPr>
        <w:t xml:space="preserve">كه </w:t>
      </w:r>
      <w:r w:rsidRPr="00C13A01">
        <w:rPr>
          <w:rFonts w:cs="B Lotus" w:hint="cs"/>
          <w:sz w:val="29"/>
          <w:szCs w:val="29"/>
          <w:rtl/>
          <w:lang w:bidi="fa-IR"/>
        </w:rPr>
        <w:t>کم بودن روایات او هیچ تردیدی در روا</w:t>
      </w:r>
      <w:r w:rsidR="009319FF">
        <w:rPr>
          <w:rFonts w:cs="B Lotus" w:hint="cs"/>
          <w:sz w:val="29"/>
          <w:szCs w:val="29"/>
          <w:rtl/>
          <w:lang w:bidi="fa-IR"/>
        </w:rPr>
        <w:t>یات زیاد ابوهریره ایجاد نمی‌کند</w:t>
      </w:r>
      <w:r>
        <w:rPr>
          <w:rStyle w:val="a7"/>
          <w:rFonts w:cs="B Lotus"/>
          <w:sz w:val="29"/>
          <w:szCs w:val="29"/>
          <w:rtl/>
          <w:lang w:bidi="fa-IR"/>
        </w:rPr>
        <w:t>(</w:t>
      </w:r>
      <w:r w:rsidRPr="00C13A01">
        <w:rPr>
          <w:rStyle w:val="a7"/>
          <w:rFonts w:cs="B Lotus"/>
          <w:sz w:val="29"/>
          <w:szCs w:val="29"/>
          <w:rtl/>
          <w:lang w:bidi="fa-IR"/>
        </w:rPr>
        <w:footnoteReference w:id="237"/>
      </w:r>
      <w:r>
        <w:rPr>
          <w:rStyle w:val="a7"/>
          <w:rFonts w:cs="B Lotus"/>
          <w:sz w:val="29"/>
          <w:szCs w:val="29"/>
          <w:rtl/>
          <w:lang w:bidi="fa-IR"/>
        </w:rPr>
        <w:t>)</w:t>
      </w:r>
      <w:r w:rsidR="009319FF">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اما اینکه عبدالحسین برخی از احادیث صحیحی را که ابوهریره آن را روایت کرده است انکار می‌کند و می‌گوید</w:t>
      </w:r>
      <w:r>
        <w:rPr>
          <w:rFonts w:cs="B Lotus" w:hint="cs"/>
          <w:sz w:val="29"/>
          <w:szCs w:val="29"/>
          <w:rtl/>
          <w:lang w:bidi="fa-IR"/>
        </w:rPr>
        <w:t xml:space="preserve">: </w:t>
      </w:r>
      <w:r w:rsidRPr="00C13A01">
        <w:rPr>
          <w:rFonts w:cs="B Lotus" w:hint="cs"/>
          <w:sz w:val="29"/>
          <w:szCs w:val="29"/>
          <w:rtl/>
          <w:lang w:bidi="fa-IR"/>
        </w:rPr>
        <w:t>(آیا مگر ابوهریره روایت نکرده که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خواب رفت و نماز صبح او قضا شد؟و آیا او روایت نکرده که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مشغول نماز بود و شیطان آمد تا نمازش را قطع کند؟ آیا ابوهریره روایت نکرده که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فراموش کرد و نماز چهار رکعتی را دو رکعت خواند؟ .... آیا ابوهریره چیزهای ناشایستی در مورد آدم و ابراهیم و عیسی روایت نکرده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باید گفت که بعد از آن که ادعاهای سابق و اعتراضات پوچ عبدالحسین را با دلایل قاطع رد کردیم او چاره‌ای جز این نمی‌بیند که مردم را در مورد روایات ابوهریره دچار تردید کند و او با استشهاد از روایاتی که در صحیحین روایت شده‌اند به ابوهریره طعنه می‌زند و با این کار می‌خواهد که مردم به کتاب‌هایی که امت بر صحت آن اجماع کرده‌اند اعتماد نداشته باشند، اما عبدالحسین فراموش کرده است که همین احادیث را ائمه معصومین او روایت کرده‌اند!!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ای عبدالحسین آیا مگر امامان تو روایت نکرده‌اند که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خواب رفت و نماز صبح او قضا شد؟ و آیا آنها روایت نکرده‌اند که شیطان در نماز بر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وارد شد تا نماز او را قطع کند؟ آیا آنها روایت نکرده‌اند که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فراموش کرد و نماز چهار رکعتی را دو رکعت خواند ... برخی از این احادیث بیان خواهد شد.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ص 59 تحت عنوان «کیفیت حدیث او» عبدالحسین چهل حدیث از احادیث ابوهریره را ذکر می‌کند و ادعا می‌کند که ابوهریره فقط این احادیث عجیب را روایت کرده است، او می‌گوید</w:t>
      </w:r>
      <w:r>
        <w:rPr>
          <w:rFonts w:cs="B Lotus" w:hint="cs"/>
          <w:sz w:val="29"/>
          <w:szCs w:val="29"/>
          <w:rtl/>
          <w:lang w:bidi="fa-IR"/>
        </w:rPr>
        <w:t xml:space="preserve">: </w:t>
      </w:r>
      <w:r w:rsidRPr="00C13A01">
        <w:rPr>
          <w:rFonts w:cs="B Lotus" w:hint="cs"/>
          <w:sz w:val="29"/>
          <w:szCs w:val="29"/>
          <w:rtl/>
          <w:lang w:bidi="fa-IR"/>
        </w:rPr>
        <w:t>(ذوق</w:t>
      </w:r>
      <w:r w:rsidRPr="00C13A01">
        <w:rPr>
          <w:rFonts w:cs="B Lotus" w:hint="eastAsia"/>
          <w:sz w:val="29"/>
          <w:szCs w:val="29"/>
          <w:rtl/>
          <w:lang w:bidi="fa-IR"/>
        </w:rPr>
        <w:t xml:space="preserve">‌های فنی تا حد زیادی شیو‌ه‌های </w:t>
      </w:r>
      <w:r w:rsidRPr="00C13A01">
        <w:rPr>
          <w:rFonts w:cs="B Lotus" w:hint="cs"/>
          <w:sz w:val="29"/>
          <w:szCs w:val="29"/>
          <w:rtl/>
          <w:lang w:bidi="fa-IR"/>
        </w:rPr>
        <w:t>ابوهریره در روایت حدیث را نمی‌پذیرد و معیارهای علمی و نقلی این شیوه‌ها را قبول ندارند. و برای بیان این حقیقت کافی است که چهل حدیث از احادیث ابوهریره را برای شما بگویم، و ما این احادیث را برای شما بازگو می‌کنیم‌ و منصفانه و بی‌طرفانه در مورد آن توضیح می‌دهیم و بع</w:t>
      </w:r>
      <w:r w:rsidR="009319FF">
        <w:rPr>
          <w:rFonts w:cs="B Lotus" w:hint="cs"/>
          <w:sz w:val="29"/>
          <w:szCs w:val="29"/>
          <w:rtl/>
          <w:lang w:bidi="fa-IR"/>
        </w:rPr>
        <w:t>د از آن, شما خودتان نظر بدهید).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می‌گویم (مؤلف) عبدالحسین برای اینکه به ابوهریره طعنه بزند راهی ندیده جز اینکه برخی از احادیث متعلق به امور غیبی را بیان کند و او می‌کوشد تا در مورد این احادیث عقل بشری را داور قرار دهد و این احادیث را با آنچه در جهان مشهود می‌بیند مقایسه می‌کند چنان که در مورد حدیث آفرینش آدم چیزهای نادرستی گفته است و چنان تفسیری در مورد این حدیث ارائه می‌دهد که عقل و ذوق سالم آن را نمی‌پذیرد و احادیث دیگری که مربوط به اوضاع روز قیامت می‌باشند مانند دیدن خدا، و سخن گفتن بهشت و دوزخ را ذکر می‌کند این حدیث را که خداوند در پاس اخیر شب دعاها را قبول می‌کند مورد اعتراض قرار می‌دهد.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عبدالحسین عادت بر آن دارد که به دنبال عیب گرفتن باشد و از کاه کوه می‌سازد اما همه این کارهای او در مقابل پژوهش‌ علمی بلافاصله از بین می‌روند، و هیچگاه عبدالحسین خوبی‌ها را بیان نمی‌کند و با اینکه خوبی‌های بسیار زیادی در احادیث ابوهریره می‌باشد اما او هرگز به آن اشاره نمی‌کند چون هدف او چیزی دیگر است!! او اشکالات را مطرح می‌کند و آن را پیچیده‌تر می‌نماید و به خود اجازه نمی‌دهد که توضیحات علما</w:t>
      </w:r>
      <w:r w:rsidRPr="00C13A01">
        <w:rPr>
          <w:rFonts w:cs="B Lotus" w:hint="cs"/>
          <w:sz w:val="29"/>
          <w:szCs w:val="29"/>
          <w:rtl/>
        </w:rPr>
        <w:t>ء</w:t>
      </w:r>
      <w:r w:rsidRPr="00C13A01">
        <w:rPr>
          <w:rFonts w:cs="B Lotus" w:hint="cs"/>
          <w:sz w:val="29"/>
          <w:szCs w:val="29"/>
          <w:rtl/>
          <w:lang w:bidi="fa-IR"/>
        </w:rPr>
        <w:t xml:space="preserve"> را در مورد حل این اشکالات ذکر کند و از آن جا که هدف شومی دارد حاضر نیست که این احادیث را از طریق کسانی که او به عصمت آنها معتقد است روایت کند!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آیا عبدالحسین خودش را به فراموشی زده از اینکه احادیثی که او به خاطر آن به ابوهریره اعتراض می‌کند همین احادیث را راویان مورد اعتماد او از کسانی روایت کرده‌اند که عبدالحسین معتقد به عصمت آنها است، پس عبدالحسین از دو حال خالی نیست یا اینکه او از کتاب‌های حدیث خود و از شروحی که ائمه در شرح این احادیث نوشته</w:t>
      </w:r>
      <w:r w:rsidRPr="00C13A01">
        <w:rPr>
          <w:rFonts w:cs="B Lotus" w:hint="eastAsia"/>
          <w:sz w:val="29"/>
          <w:szCs w:val="29"/>
          <w:rtl/>
          <w:lang w:bidi="fa-IR"/>
        </w:rPr>
        <w:t>‌اند</w:t>
      </w:r>
      <w:r w:rsidRPr="00C13A01">
        <w:rPr>
          <w:rFonts w:cs="B Lotus" w:hint="cs"/>
          <w:sz w:val="29"/>
          <w:szCs w:val="29"/>
          <w:rtl/>
          <w:lang w:bidi="fa-IR"/>
        </w:rPr>
        <w:t xml:space="preserve"> اطلاعی ندارد</w:t>
      </w:r>
      <w:r w:rsidR="00DF6573">
        <w:rPr>
          <w:rFonts w:cs="B Lotus" w:hint="cs"/>
          <w:sz w:val="29"/>
          <w:szCs w:val="29"/>
          <w:rtl/>
          <w:lang w:bidi="fa-IR"/>
        </w:rPr>
        <w:t>،</w:t>
      </w:r>
      <w:r w:rsidRPr="00C13A01">
        <w:rPr>
          <w:rFonts w:cs="B Lotus" w:hint="cs"/>
          <w:sz w:val="29"/>
          <w:szCs w:val="29"/>
          <w:rtl/>
          <w:lang w:bidi="fa-IR"/>
        </w:rPr>
        <w:t xml:space="preserve"> و یا اینکه اطلاع دارد اما می‌خواهد مردم را فریب دهد! و یا اینکه عبدالحسین از این احادیث اطلاع داشته است اما وقتی دیده که این احادیث او را در راستای هدف شومش یاری نمی‌کنند و بلکه سخنان او را رد می‌نمایند بنابراین ترجیح داده آنها را کنار بزند، و این کار او خیانت و تقیه و فریبکاری است!! بنابراین همین احادیثی را که عبدالحسین به خاطر آن به ابوهریره طعنه می‌زند را از طرق معصومین آنها روایت می‌کنیم، چون آنها چنان که عالم آنان کاشف الغطاء در «اصل الشیعه، ص 79» می‌گوید</w:t>
      </w:r>
      <w:r>
        <w:rPr>
          <w:rFonts w:cs="B Lotus" w:hint="cs"/>
          <w:sz w:val="29"/>
          <w:szCs w:val="29"/>
          <w:rtl/>
          <w:lang w:bidi="fa-IR"/>
        </w:rPr>
        <w:t xml:space="preserve">: </w:t>
      </w:r>
      <w:r w:rsidRPr="00C13A01">
        <w:rPr>
          <w:rFonts w:cs="B Lotus" w:hint="cs"/>
          <w:sz w:val="29"/>
          <w:szCs w:val="29"/>
          <w:rtl/>
          <w:lang w:bidi="fa-IR"/>
        </w:rPr>
        <w:t>(فقط احادیثی را معتبر می‌دانند که از طرق اهل بیت از جدشان روایت شده باشد، یعنی آنچه امام صادق از پدرش باقر و او از پدرش زین‌العابدین و او از حسین و او از پدرش امیرالمؤمنین و او از پیامبر</w:t>
      </w:r>
      <w:r w:rsidR="00DF6573">
        <w:rPr>
          <w:rFonts w:cs="B Lotus" w:hint="cs"/>
          <w:sz w:val="29"/>
          <w:szCs w:val="29"/>
          <w:rtl/>
          <w:lang w:bidi="fa-IR"/>
        </w:rPr>
        <w:t xml:space="preserve"> </w:t>
      </w:r>
      <w:r w:rsidR="00DF6573" w:rsidRPr="00DF6573">
        <w:rPr>
          <w:rFonts w:cs="CTraditional Arabic" w:hint="cs"/>
          <w:sz w:val="28"/>
          <w:szCs w:val="28"/>
          <w:rtl/>
          <w:lang w:bidi="fa-IR"/>
        </w:rPr>
        <w:t>ص</w:t>
      </w:r>
      <w:r w:rsidRPr="00C13A01">
        <w:rPr>
          <w:rFonts w:cs="B Lotus" w:hint="cs"/>
          <w:sz w:val="29"/>
          <w:szCs w:val="29"/>
          <w:rtl/>
          <w:lang w:bidi="fa-IR"/>
        </w:rPr>
        <w:t xml:space="preserve"> خدا سلام‌الله علیهم اجمعین روایت کرده است، اما احادیثی که افراد همانند ابوهریره و سمره</w:t>
      </w:r>
      <w:r w:rsidR="00DF6573">
        <w:rPr>
          <w:rFonts w:cs="B Lotus" w:hint="cs"/>
          <w:sz w:val="29"/>
          <w:szCs w:val="29"/>
          <w:rtl/>
          <w:lang w:bidi="fa-IR"/>
        </w:rPr>
        <w:t xml:space="preserve"> </w:t>
      </w:r>
      <w:r w:rsidRPr="00C13A01">
        <w:rPr>
          <w:rFonts w:cs="B Lotus" w:hint="cs"/>
          <w:sz w:val="29"/>
          <w:szCs w:val="29"/>
          <w:rtl/>
          <w:lang w:bidi="fa-IR"/>
        </w:rPr>
        <w:t>‌بن جندب و مروان بن حکم و عمران بن حطان خارجی و عمرو</w:t>
      </w:r>
      <w:r w:rsidR="00DF6573">
        <w:rPr>
          <w:rFonts w:cs="B Lotus" w:hint="cs"/>
          <w:sz w:val="29"/>
          <w:szCs w:val="29"/>
          <w:rtl/>
          <w:lang w:bidi="fa-IR"/>
        </w:rPr>
        <w:t xml:space="preserve"> </w:t>
      </w:r>
      <w:r w:rsidRPr="00C13A01">
        <w:rPr>
          <w:rFonts w:cs="B Lotus" w:hint="cs"/>
          <w:sz w:val="29"/>
          <w:szCs w:val="29"/>
          <w:rtl/>
          <w:lang w:bidi="fa-IR"/>
        </w:rPr>
        <w:t>‌بن عاص و امثالشان روایت کرده‌اند نزد شیعه امامیه به اندازه پش</w:t>
      </w:r>
      <w:r w:rsidR="00DF6573">
        <w:rPr>
          <w:rFonts w:cs="B Lotus" w:hint="cs"/>
          <w:sz w:val="29"/>
          <w:szCs w:val="29"/>
          <w:rtl/>
          <w:lang w:bidi="fa-IR"/>
        </w:rPr>
        <w:t>ه</w:t>
      </w:r>
      <w:r w:rsidR="00DF6573" w:rsidRPr="00C13A01">
        <w:rPr>
          <w:rFonts w:ascii="Times New Roman" w:hAnsi="Times New Roman" w:cs="B Lotus" w:hint="cs"/>
          <w:sz w:val="29"/>
          <w:szCs w:val="29"/>
          <w:rtl/>
          <w:lang w:bidi="fa-IR"/>
        </w:rPr>
        <w:t>‌ا</w:t>
      </w:r>
      <w:r w:rsidRPr="00C13A01">
        <w:rPr>
          <w:rFonts w:cs="B Lotus" w:hint="cs"/>
          <w:sz w:val="29"/>
          <w:szCs w:val="29"/>
          <w:rtl/>
          <w:lang w:bidi="fa-IR"/>
        </w:rPr>
        <w:t xml:space="preserve">ی ارزش ندارد).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ما این احادیث را از طریق ائمه شیعه ذکر می‌کنیم تا قبل از سنی‌ها برای شیعیان مشخص شود که عبدالحسین تا چه اندازه دروغگو و فریبکار است و از طرفی ادعا می‌کند که نهایت تلاش خود را در تحقیق و بررسی مبذول داشته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p>
    <w:p w:rsidR="00FD68DE" w:rsidRPr="00DF6573"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DF6573">
        <w:rPr>
          <w:rFonts w:cs="B Titr" w:hint="cs"/>
          <w:b w:val="0"/>
          <w:bCs w:val="0"/>
          <w:sz w:val="29"/>
          <w:szCs w:val="29"/>
          <w:rtl/>
          <w:lang w:bidi="fa-IR"/>
        </w:rPr>
        <w:t xml:space="preserve">احادیثی که </w:t>
      </w:r>
      <w:r w:rsidR="00AD0178">
        <w:rPr>
          <w:rFonts w:cs="B Titr" w:hint="cs"/>
          <w:b w:val="0"/>
          <w:bCs w:val="0"/>
          <w:sz w:val="29"/>
          <w:szCs w:val="29"/>
          <w:rtl/>
          <w:lang w:bidi="fa-IR"/>
        </w:rPr>
        <w:t>عبدالحسین از آن اشکال گرفته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اینجا به صورت اختصار برخی از این احادیث را که از طریق هر دو گروه (شیعه و سنی) روایت شده‌اند را با شرح مختصری از هر گروه بیان می‌داریم.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0B1281" w:rsidRDefault="00FD68DE"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sidRPr="000B1281">
        <w:rPr>
          <w:rFonts w:cs="B Titr" w:hint="cs"/>
          <w:b w:val="0"/>
          <w:bCs w:val="0"/>
          <w:i w:val="0"/>
          <w:iCs w:val="0"/>
          <w:sz w:val="29"/>
          <w:szCs w:val="29"/>
          <w:rtl/>
          <w:lang w:bidi="fa-IR"/>
        </w:rPr>
        <w:t>اعتراض عبدالحسین به حدیث «خداوند آدم را بر صورتش آفرید»</w:t>
      </w:r>
      <w:r w:rsidR="00DF6573" w:rsidRPr="000B1281">
        <w:rPr>
          <w:rFonts w:cs="B Titr" w:hint="cs"/>
          <w:b w:val="0"/>
          <w:bCs w:val="0"/>
          <w:i w:val="0"/>
          <w:iCs w:val="0"/>
          <w:sz w:val="29"/>
          <w:szCs w:val="29"/>
          <w:rtl/>
          <w:lang w:bidi="fa-IR"/>
        </w:rPr>
        <w:t>.</w:t>
      </w:r>
      <w:r w:rsidRPr="000B1281">
        <w:rPr>
          <w:rFonts w:cs="B Titr" w:hint="cs"/>
          <w:b w:val="0"/>
          <w:bCs w:val="0"/>
          <w:i w:val="0"/>
          <w:iCs w:val="0"/>
          <w:sz w:val="29"/>
          <w:szCs w:val="29"/>
          <w:rtl/>
          <w:lang w:bidi="fa-IR"/>
        </w:rPr>
        <w:t xml:space="preserve"> </w:t>
      </w:r>
    </w:p>
    <w:p w:rsidR="007338B5"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 59 عبدالحسین حدیث </w:t>
      </w:r>
      <w:r w:rsidRPr="00C13A01">
        <w:rPr>
          <w:rFonts w:ascii="Lotus Linotype" w:hAnsi="Lotus Linotype" w:cs="Lotus Linotype"/>
          <w:b/>
          <w:bCs/>
          <w:sz w:val="29"/>
          <w:szCs w:val="29"/>
          <w:rtl/>
          <w:lang w:bidi="fa-IR"/>
        </w:rPr>
        <w:t>«خلق</w:t>
      </w:r>
      <w:r w:rsidRPr="00C13A01">
        <w:rPr>
          <w:rFonts w:ascii="Lotus Linotype" w:hAnsi="Lotus Linotype"/>
          <w:b/>
          <w:bCs/>
          <w:sz w:val="29"/>
          <w:szCs w:val="29"/>
          <w:rtl/>
          <w:lang w:bidi="fa-IR"/>
        </w:rPr>
        <w:t>‌</w:t>
      </w:r>
      <w:r w:rsidRPr="00C13A01">
        <w:rPr>
          <w:rFonts w:ascii="Lotus Linotype" w:hAnsi="Lotus Linotype" w:cs="Lotus Linotype"/>
          <w:b/>
          <w:bCs/>
          <w:sz w:val="29"/>
          <w:szCs w:val="29"/>
          <w:rtl/>
          <w:lang w:bidi="fa-IR"/>
        </w:rPr>
        <w:t>الله آدم عل</w:t>
      </w:r>
      <w:r w:rsidR="005C74AB">
        <w:rPr>
          <w:rFonts w:ascii="Lotus Linotype" w:hAnsi="Lotus Linotype" w:cs="Lotus Linotype" w:hint="cs"/>
          <w:b/>
          <w:bCs/>
          <w:sz w:val="29"/>
          <w:szCs w:val="29"/>
          <w:rtl/>
          <w:lang w:bidi="fa-IR"/>
        </w:rPr>
        <w:t>ى</w:t>
      </w:r>
      <w:r w:rsidRPr="00C13A01">
        <w:rPr>
          <w:rFonts w:ascii="Lotus Linotype" w:hAnsi="Lotus Linotype" w:cs="Lotus Linotype"/>
          <w:b/>
          <w:bCs/>
          <w:sz w:val="29"/>
          <w:szCs w:val="29"/>
          <w:rtl/>
          <w:lang w:bidi="fa-IR"/>
        </w:rPr>
        <w:t xml:space="preserve"> صورته»</w:t>
      </w:r>
      <w:r w:rsidRPr="00C13A01">
        <w:rPr>
          <w:rFonts w:ascii="Times New Roman" w:hAnsi="Times New Roman" w:cs="B Lotus" w:hint="cs"/>
          <w:sz w:val="29"/>
          <w:szCs w:val="29"/>
          <w:rtl/>
          <w:lang w:bidi="fa-IR"/>
        </w:rPr>
        <w:t xml:space="preserve"> را بیان کرده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بخاری و مسلم از طریق عبدالرزاق و او از معمر و او از همام بن منبه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از پیامبر خدا</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ما روایت کرد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آدم را بر صورتش آفرید طول او شصت ذراع بود، و احمد اضافه کرده که عرض او هفت ذراع بوده است، و وقتی او را آفرید گفت برو و بر این گروه ملائکه که نشسته‌اند سلام کن و گوش کن به تو چگونه سلام می‌کنند (آنچه آنها به تو می‌گویند) سلام تو و فرزندان تو است، آنگاه آدم به آنها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السلام علیکم و آنها گفتند </w:t>
      </w:r>
      <w:r w:rsidRPr="000B1281">
        <w:rPr>
          <w:rFonts w:ascii="Lotus Linotype" w:hAnsi="Lotus Linotype" w:cs="Lotus Linotype"/>
          <w:sz w:val="29"/>
          <w:szCs w:val="29"/>
          <w:rtl/>
          <w:lang w:bidi="fa-IR"/>
        </w:rPr>
        <w:t>السلام علیک ورحم</w:t>
      </w:r>
      <w:r w:rsidR="000B1281" w:rsidRPr="000B1281">
        <w:rPr>
          <w:rFonts w:ascii="Lotus Linotype" w:hAnsi="Lotus Linotype" w:cs="Lotus Linotype"/>
          <w:sz w:val="29"/>
          <w:szCs w:val="29"/>
          <w:rtl/>
          <w:lang w:bidi="fa-IR"/>
        </w:rPr>
        <w:t xml:space="preserve">ة </w:t>
      </w:r>
      <w:r w:rsidRPr="000B1281">
        <w:rPr>
          <w:rFonts w:ascii="Lotus Linotype" w:hAnsi="Lotus Linotype" w:cs="B Lotus"/>
          <w:sz w:val="29"/>
          <w:szCs w:val="29"/>
          <w:rtl/>
          <w:lang w:bidi="fa-IR"/>
        </w:rPr>
        <w:t>‌</w:t>
      </w:r>
      <w:r w:rsidRPr="000B1281">
        <w:rPr>
          <w:rFonts w:ascii="Lotus Linotype" w:hAnsi="Lotus Linotype" w:cs="Lotus Linotype"/>
          <w:sz w:val="29"/>
          <w:szCs w:val="29"/>
          <w:rtl/>
          <w:lang w:bidi="fa-IR"/>
        </w:rPr>
        <w:t>الله، ورحم</w:t>
      </w:r>
      <w:r w:rsidR="000B1281" w:rsidRPr="000B1281">
        <w:rPr>
          <w:rFonts w:ascii="Lotus Linotype" w:hAnsi="Lotus Linotype" w:cs="Lotus Linotype"/>
          <w:sz w:val="29"/>
          <w:szCs w:val="29"/>
          <w:rtl/>
          <w:lang w:bidi="fa-IR"/>
        </w:rPr>
        <w:t>ة</w:t>
      </w:r>
      <w:r w:rsidRPr="000B1281">
        <w:rPr>
          <w:rFonts w:ascii="Lotus Linotype" w:hAnsi="Lotus Linotype" w:cs="Lotus Linotype"/>
          <w:sz w:val="29"/>
          <w:szCs w:val="29"/>
          <w:rtl/>
          <w:lang w:bidi="fa-IR"/>
        </w:rPr>
        <w:t xml:space="preserve"> الله</w:t>
      </w:r>
      <w:r w:rsidRPr="00C13A01">
        <w:rPr>
          <w:rFonts w:ascii="Times New Roman" w:hAnsi="Times New Roman" w:cs="B Lotus" w:hint="cs"/>
          <w:sz w:val="29"/>
          <w:szCs w:val="29"/>
          <w:rtl/>
          <w:lang w:bidi="fa-IR"/>
        </w:rPr>
        <w:t xml:space="preserve"> را بر سلام او افزودند، و همه کسانی که وارد بهشت می‌شود به صورت آدم خواهند بود یعنی طول آنها شصت ذراع می‌شود، و بعد از آدم همواره از قد انسان کاسته می‌شده است</w:t>
      </w:r>
      <w:r>
        <w:rPr>
          <w:rStyle w:val="a7"/>
          <w:rFonts w:cs="B Lotus"/>
          <w:sz w:val="29"/>
          <w:szCs w:val="29"/>
          <w:rtl/>
          <w:lang w:bidi="fa-IR"/>
        </w:rPr>
        <w:t>(</w:t>
      </w:r>
      <w:r w:rsidRPr="00C13A01">
        <w:rPr>
          <w:rStyle w:val="a7"/>
          <w:rFonts w:cs="B Lotus"/>
          <w:sz w:val="29"/>
          <w:szCs w:val="29"/>
          <w:rtl/>
          <w:lang w:bidi="fa-IR"/>
        </w:rPr>
        <w:footnoteReference w:id="238"/>
      </w:r>
      <w:r>
        <w:rPr>
          <w:rStyle w:val="a7"/>
          <w:rFonts w:cs="B Lotus"/>
          <w:sz w:val="29"/>
          <w:szCs w:val="29"/>
          <w:rtl/>
          <w:lang w:bidi="fa-IR"/>
        </w:rPr>
        <w:t>)</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با ایجاد تردید در مورد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چیزی است که گفتن آن برای پیامبر خدا</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دیگر انبیاء و اوصیاء جایز نیست</w:t>
      </w:r>
      <w:r w:rsidR="007338B5">
        <w:rPr>
          <w:rStyle w:val="a7"/>
          <w:rFonts w:cs="B Lotus"/>
          <w:sz w:val="29"/>
          <w:szCs w:val="29"/>
          <w:rtl/>
          <w:lang w:bidi="fa-IR"/>
        </w:rPr>
        <w:t>(</w:t>
      </w:r>
      <w:r w:rsidR="007338B5" w:rsidRPr="00C13A01">
        <w:rPr>
          <w:rStyle w:val="a7"/>
          <w:rFonts w:cs="B Lotus"/>
          <w:sz w:val="29"/>
          <w:szCs w:val="29"/>
          <w:rtl/>
          <w:lang w:bidi="fa-IR"/>
        </w:rPr>
        <w:footnoteReference w:id="239"/>
      </w:r>
      <w:r w:rsidR="007338B5">
        <w:rPr>
          <w:rStyle w:val="a7"/>
          <w:rFonts w:cs="B Lotus"/>
          <w:sz w:val="29"/>
          <w:szCs w:val="29"/>
          <w:rtl/>
          <w:lang w:bidi="fa-IR"/>
        </w:rPr>
        <w:t>)</w:t>
      </w:r>
      <w:r w:rsidR="007338B5" w:rsidRPr="00C13A0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شاید ابوهریره این حدیث را از یهود</w:t>
      </w:r>
      <w:r w:rsidR="007338B5">
        <w:rPr>
          <w:rStyle w:val="a7"/>
          <w:rFonts w:cs="B Lotus"/>
          <w:sz w:val="29"/>
          <w:szCs w:val="29"/>
          <w:rtl/>
          <w:lang w:bidi="fa-IR"/>
        </w:rPr>
        <w:t>(</w:t>
      </w:r>
      <w:r w:rsidR="007338B5" w:rsidRPr="00C13A01">
        <w:rPr>
          <w:rStyle w:val="a7"/>
          <w:rFonts w:cs="B Lotus"/>
          <w:sz w:val="29"/>
          <w:szCs w:val="29"/>
          <w:rtl/>
          <w:lang w:bidi="fa-IR"/>
        </w:rPr>
        <w:footnoteReference w:id="240"/>
      </w:r>
      <w:r w:rsidR="007338B5">
        <w:rPr>
          <w:rStyle w:val="a7"/>
          <w:rFonts w:cs="B Lotus"/>
          <w:sz w:val="29"/>
          <w:szCs w:val="29"/>
          <w:rtl/>
          <w:lang w:bidi="fa-IR"/>
        </w:rPr>
        <w:t>)</w:t>
      </w:r>
      <w:r w:rsidR="007338B5" w:rsidRPr="00C13A0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از طریق دوستش کعب الاحبار و غیره روایت کرده است چون مضمون این حدیث درست پاراگراف بیست و هفتم از اصحاح اول از اصحاحات تکوین کتاب یهودیان</w:t>
      </w:r>
      <w:r w:rsidR="000B12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عهد قدیم</w:t>
      </w:r>
      <w:r w:rsidR="000B12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است که متن آن این طور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انسان را مانند خودش آفرید.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خداوند از صورت و کیفیت و شبیه پاک است، و</w:t>
      </w:r>
      <w:r w:rsidR="000B12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w:t>
      </w:r>
      <w:r w:rsidRPr="00C13A01">
        <w:rPr>
          <w:rFonts w:ascii="Times New Roman" w:hAnsi="Times New Roman" w:cs="B Lotus" w:hint="cs"/>
          <w:sz w:val="29"/>
          <w:szCs w:val="29"/>
          <w:rtl/>
        </w:rPr>
        <w:t>زر</w:t>
      </w:r>
      <w:r w:rsidRPr="00C13A01">
        <w:rPr>
          <w:rFonts w:ascii="Times New Roman" w:hAnsi="Times New Roman" w:cs="B Lotus" w:hint="cs"/>
          <w:sz w:val="29"/>
          <w:szCs w:val="29"/>
          <w:rtl/>
          <w:lang w:bidi="fa-IR"/>
        </w:rPr>
        <w:t xml:space="preserve">گتر است خداوند از آنچه ستمگران می‌گویند ... . </w:t>
      </w:r>
    </w:p>
    <w:p w:rsidR="007338B5"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ابوهریره در جایی دیگر این حدیث را با این کلمات روایت می‌کند. هر گاه کسی از شما خواست فردی را بزند از زدن به چهره و صورت بپرهیزد و نگوید خداوند چهره‌ات را و چهره کسی را که همانند چهرة توست زشت کند، چون که خداوند آدم را همانند صورتش</w:t>
      </w:r>
      <w:r w:rsidR="007338B5">
        <w:rPr>
          <w:rFonts w:ascii="Times New Roman" w:hAnsi="Times New Roman" w:cs="B Lotus" w:hint="cs"/>
          <w:sz w:val="29"/>
          <w:szCs w:val="29"/>
          <w:rtl/>
          <w:lang w:bidi="fa-IR"/>
        </w:rPr>
        <w:t xml:space="preserve"> آفرید</w:t>
      </w:r>
      <w:r w:rsidR="007338B5">
        <w:rPr>
          <w:rStyle w:val="a7"/>
          <w:rFonts w:cs="B Lotus"/>
          <w:sz w:val="29"/>
          <w:szCs w:val="29"/>
          <w:rtl/>
          <w:lang w:bidi="fa-IR"/>
        </w:rPr>
        <w:t>(</w:t>
      </w:r>
      <w:r w:rsidR="007338B5" w:rsidRPr="00C13A01">
        <w:rPr>
          <w:rStyle w:val="a7"/>
          <w:rFonts w:cs="B Lotus"/>
          <w:sz w:val="29"/>
          <w:szCs w:val="29"/>
          <w:rtl/>
          <w:lang w:bidi="fa-IR"/>
        </w:rPr>
        <w:footnoteReference w:id="241"/>
      </w:r>
      <w:r w:rsidR="007338B5">
        <w:rPr>
          <w:rStyle w:val="a7"/>
          <w:rFonts w:cs="B Lotus"/>
          <w:sz w:val="29"/>
          <w:szCs w:val="29"/>
          <w:rtl/>
          <w:lang w:bidi="fa-IR"/>
        </w:rPr>
        <w:t>)</w:t>
      </w:r>
      <w:r w:rsidR="007338B5"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آن جا که اگر به شرح و توضیح این حدیث بپردازیم بحث طولانی خواهد شد از این رو بهتر است خوانندگان عزیز شرح تفصیلی حدیث را در مراجع مورد مطالعه قرار دهند</w:t>
      </w:r>
      <w:r>
        <w:rPr>
          <w:rStyle w:val="a7"/>
          <w:rFonts w:cs="B Lotus"/>
          <w:sz w:val="29"/>
          <w:szCs w:val="29"/>
          <w:rtl/>
          <w:lang w:bidi="fa-IR"/>
        </w:rPr>
        <w:t>(</w:t>
      </w:r>
      <w:r w:rsidRPr="00C13A01">
        <w:rPr>
          <w:rStyle w:val="a7"/>
          <w:rFonts w:cs="B Lotus"/>
          <w:sz w:val="29"/>
          <w:szCs w:val="29"/>
          <w:rtl/>
          <w:lang w:bidi="fa-IR"/>
        </w:rPr>
        <w:footnoteReference w:id="242"/>
      </w:r>
      <w:r>
        <w:rPr>
          <w:rStyle w:val="a7"/>
          <w:rFonts w:cs="B Lotus"/>
          <w:sz w:val="29"/>
          <w:szCs w:val="29"/>
          <w:rtl/>
          <w:lang w:bidi="fa-IR"/>
        </w:rPr>
        <w:t>)</w:t>
      </w:r>
      <w:r w:rsidR="005C74A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ما به صورت مختصر به اتهامات باطل و پوچ عبدالحسین که ابوهریره را بدان متهم کرده است پاسخ می‌دهیم.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عبدالحسین می‌گوییم حدیثی را که شما به دروغ انکار کرده و به آن اعتراض نموده‌ای، حدیثی است که شیعیان شما از طریق راویان خود از کسانی نقل کرده‌اند که شما معتقد به عصمت آنها هستید، عبدالحسین ادعا می‌کند که او نهایت بررسی و دقت را در مورد احادیث ابوهریره مبذول داشته است تا از حقیقت پرده بردارد و از این رو چاره‌ای جز اعتراض به آن نداشته است، بنابراین ما پرده از فریبکاری عبدالحسین برمی‌داریم.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حدیثی که عبدالحسین ابوهریره را به خاطر آن مورد اعتراض قرار داده است حدیثی است که خمینی </w:t>
      </w:r>
      <w:r w:rsidR="007338B5">
        <w:rPr>
          <w:rFonts w:ascii="Times New Roman" w:hAnsi="Times New Roman" w:cs="B Lotus" w:hint="cs"/>
          <w:sz w:val="29"/>
          <w:szCs w:val="29"/>
          <w:rtl/>
          <w:lang w:bidi="fa-IR"/>
        </w:rPr>
        <w:t xml:space="preserve">صحت آن را </w:t>
      </w:r>
      <w:r w:rsidRPr="00C13A01">
        <w:rPr>
          <w:rFonts w:ascii="Times New Roman" w:hAnsi="Times New Roman" w:cs="B Lotus" w:hint="cs"/>
          <w:sz w:val="29"/>
          <w:szCs w:val="29"/>
          <w:rtl/>
          <w:lang w:bidi="fa-IR"/>
        </w:rPr>
        <w:t>در کتابش «زبد</w:t>
      </w:r>
      <w:r w:rsidRPr="00C13A01">
        <w:rPr>
          <w:rFonts w:ascii="Times New Roman" w:hAnsi="Times New Roman" w:hint="cs"/>
          <w:sz w:val="29"/>
          <w:szCs w:val="29"/>
          <w:rtl/>
        </w:rPr>
        <w:t>ة</w:t>
      </w:r>
      <w:r w:rsidRPr="00C13A01">
        <w:rPr>
          <w:rFonts w:ascii="Times New Roman" w:hAnsi="Times New Roman" w:cs="B Lotus" w:hint="cs"/>
          <w:sz w:val="29"/>
          <w:szCs w:val="29"/>
          <w:rtl/>
          <w:lang w:bidi="fa-IR"/>
        </w:rPr>
        <w:t xml:space="preserve"> الاربعین حدیثاً»، ص 264 در حدیث سی و هشتم با این عنوان که «خداوند آدم را بر صورت خودش آفرید» ذکر کرده است و این حدیث از طریق اهل بیت که به اعتقاد آنها حجت‌های خدا بر بندگانش هستند نقل شده است. و اینک متن حدیث از محمدبن مسلم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در مورد اینکه روایت می‌کنند که خداوند آدم را به مانند صورت خودش آفریده است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صورتی است که خداوند آن را از همه صورت‌ها برگزیده و به خودش نسبت داده است چنان که کعبه و روح را به خودش نسبت داده است و فرموده «بیتی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خانه‌ام» و می‌فرماید</w:t>
      </w:r>
      <w:r>
        <w:rPr>
          <w:rFonts w:ascii="Times New Roman" w:hAnsi="Times New Roman" w:cs="B Lotus" w:hint="cs"/>
          <w:sz w:val="29"/>
          <w:szCs w:val="29"/>
          <w:rtl/>
          <w:lang w:bidi="fa-IR"/>
        </w:rPr>
        <w:t xml:space="preserve">: </w:t>
      </w:r>
      <w:r w:rsidRPr="00C13A01">
        <w:rPr>
          <w:rFonts w:ascii="Lotus Linotype" w:hAnsi="Lotus Linotype" w:cs="Lotus Linotype"/>
          <w:b/>
          <w:bCs/>
          <w:sz w:val="29"/>
          <w:szCs w:val="29"/>
          <w:rtl/>
          <w:lang w:bidi="fa-IR"/>
        </w:rPr>
        <w:t>«</w:t>
      </w:r>
      <w:r w:rsidRPr="00C13A01">
        <w:rPr>
          <w:rFonts w:cs="Al-QuranAlKareem"/>
          <w:sz w:val="29"/>
          <w:szCs w:val="29"/>
          <w:rtl/>
        </w:rPr>
        <w:t>وَنَفَخْتُ فِيهِ مِن رُّوحِي</w:t>
      </w:r>
      <w:r w:rsidRPr="00C13A01">
        <w:rPr>
          <w:rFonts w:ascii="Lotus Linotype" w:hAnsi="Lotus Linotype" w:cs="Lotus Linotype"/>
          <w:b/>
          <w:bCs/>
          <w:sz w:val="29"/>
          <w:szCs w:val="29"/>
          <w:rtl/>
          <w:lang w:bidi="fa-IR"/>
        </w:rPr>
        <w:t>»</w:t>
      </w:r>
      <w:r w:rsidRPr="00C13A01">
        <w:rPr>
          <w:rFonts w:ascii="Times New Roman" w:hAnsi="Times New Roman" w:cs="B Lotus" w:hint="cs"/>
          <w:sz w:val="29"/>
          <w:szCs w:val="29"/>
          <w:rtl/>
          <w:lang w:bidi="fa-IR"/>
        </w:rPr>
        <w:t xml:space="preserve"> و در آن از روح خود دمیدم. سپس خمینی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یکی از احادیث معروف در میان اهل سنت و شیعه می‌باشد و همواره از آن استدلال می‌شود و امام باقر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حدیث را تأیید کرده و مقصود آن را بیان کرده است)</w:t>
      </w:r>
      <w:r>
        <w:rPr>
          <w:rStyle w:val="a7"/>
          <w:rFonts w:cs="B Lotus"/>
          <w:sz w:val="29"/>
          <w:szCs w:val="29"/>
          <w:rtl/>
          <w:lang w:bidi="fa-IR"/>
        </w:rPr>
        <w:t>(</w:t>
      </w:r>
      <w:r w:rsidRPr="00C13A01">
        <w:rPr>
          <w:rStyle w:val="a7"/>
          <w:rFonts w:cs="B Lotus"/>
          <w:sz w:val="29"/>
          <w:szCs w:val="29"/>
          <w:rtl/>
          <w:lang w:bidi="fa-IR"/>
        </w:rPr>
        <w:footnoteReference w:id="243"/>
      </w:r>
      <w:r>
        <w:rPr>
          <w:rStyle w:val="a7"/>
          <w:rFonts w:cs="B Lotus"/>
          <w:sz w:val="29"/>
          <w:szCs w:val="29"/>
          <w:rtl/>
          <w:lang w:bidi="fa-IR"/>
        </w:rPr>
        <w:t>)</w:t>
      </w:r>
      <w:r w:rsidR="007338B5">
        <w:rPr>
          <w:rFonts w:ascii="Times New Roman" w:hAnsi="Times New Roman" w:cs="B Lotus" w:hint="cs"/>
          <w:sz w:val="29"/>
          <w:szCs w:val="29"/>
          <w:rtl/>
          <w:lang w:bidi="fa-IR"/>
        </w:rPr>
        <w:t>.</w:t>
      </w:r>
    </w:p>
    <w:p w:rsidR="00611125"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شیخ شیعه محمد کراجکی در کتابش کنز الفوائد، 2/167-168 تحت عنوان تأویل الخبر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کسی بپرسد و بگوید معنی حدیثی که از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شده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آدم را بر صورت خودش آفریده است چیست، آیا ظاهر این حدیث این را نمی‌رساند که خداوند با آفریده‌هایش تشبیه داده شده است، و اگر ظاهر آن مراد نیست مقصود از آن چیست؟ ما می‌گوییم یک جواب این است که ضمیر به خدا برمی‌گردد یعنی خداوند او را به صورتی که خود انتخاب کرده بود آفریده، و گاهی چیزی به کسی نسبت داده می‌شود که آن را انتخاب کرده است. و یک پاسخ این است که ضمیر به آدم برمی‌گردد یعنی خداوند آدم را به صورت خود آدم که به آن صورت دیده شده است آفرید و دیگر فرزندانش به صورت او نبوده‌اند و فرزندان او ابتدا نطفه و سپس خون بسته و سپس تبدیل به گوشتی می‌شوند و بعد از مرحله‌ای به مرحله‌ای دیگر درمی‌آیند تا اینکه به صورت کودکی به دنیا می‌آیند و سپس جوان و بعد از آن پیر می‌شوند، و آدم اینگونه نبوده است و بلکه او از همان اول به صورتی آفریده شده که بر </w:t>
      </w:r>
      <w:r w:rsidR="00611125">
        <w:rPr>
          <w:rFonts w:ascii="Times New Roman" w:hAnsi="Times New Roman" w:cs="B Lotus" w:hint="cs"/>
          <w:sz w:val="29"/>
          <w:szCs w:val="29"/>
          <w:rtl/>
          <w:lang w:bidi="fa-IR"/>
        </w:rPr>
        <w:t>همان صورت مرده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زهری از حسن روایت کرده است که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کنار مردی از انصار گذشت و آن مرد به صورت غلامش می‌زد و می‌گفت خداوند چهره‌ات و چهره هر کسی را که تو با او شباهت داری زشت نماید، آنگاه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گفت خداوند آدم را به صورت او (یعنی غلامی که زده می‌شد) آفریده است. و اینها پاسخ</w:t>
      </w:r>
      <w:r w:rsidRPr="00C13A01">
        <w:rPr>
          <w:rFonts w:ascii="Times New Roman" w:hAnsi="Times New Roman" w:cs="B Lotus" w:hint="eastAsia"/>
          <w:sz w:val="29"/>
          <w:szCs w:val="29"/>
          <w:rtl/>
          <w:lang w:bidi="fa-IR"/>
        </w:rPr>
        <w:t xml:space="preserve">‌های درستی هستند).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آیا عبدالحسین از خمینی‌ عالم‌تر است؟! و آیا او از شیخ کراجکی آگاه‌تر و عالم‌تر است؟! و یا اینکه او می‌خواهد به خمینی و کراجکی و امثال آنها علم حدیث بیاموزد؟!! و محقق شیعه‌ها سید هاشم حسینی که شارح کتاب «التوحید» صدوق است در ص 103 در شرح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سخن احتمالاتی دارد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ضمیر یا به الله برمی‌گردد که آن وقت معنی‌اش همان است که امام</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اینجا گفته است یعنی نسبت تشریفی است</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یا اینکه به معنی این است که خداوند آدم را بر صفت خودش در عالم امکان آفرید و او را به گونه‌ای خلق کرد که می‌‌تواند اخلاق الهی داشته باشد و خلیفه خدا باشد، و یا اینکه ضمیر به آدم برمی‌گردد یعنی خداوند جوهر ذات آدم را به همان صورت خود آدم آفرید بدون آن که فرشته در چهر‌ه‌سازی و صورت آن دخالت کرده باشد</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یا اینکه به معنی این است که خداوند از همان ابتدا آدم را به همین صورتی که داشت آفرید و آفرینش او اینگونه نبوده از مرحله‌ای به مرحله‌ای دیگر دربیاید چنان که فرزندان او از نطفه آفریده می‌شوند و بعد از نطفه به خون بسته و ... تبدیل می‌شوند</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یا اینکه معنی حدیث این است که خداوند آدم را به همین صورتی که او مرده است آفریده است و از اول زندگی تا پایان زندگی جسم و صورت او تغییر نکرده است</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یا اینکه ضمیر به کسی برمی‌گردد که به کسی دیگر ناسزا می‌گوید چنان که در حدیث دهم و یازدهم باب دوازدهم توضیح داده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صدوق در کتاب التوحید، ص 152، </w:t>
      </w:r>
      <w:r w:rsidR="00611125">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10 از ابی‌الورد بن ثمامه روایت می‌کند و او از علی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مردی شنید که به مردی دیگر می‌گفت: خداوند چهر‌ه‌ات و چهره  کسی را که با او شبهات داری زشت نماید، آنگاه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سخن را مگو خداوند آدم را به صورت او آفریده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در شرح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(مشبهّه اول این حدیث را ترک کرده‌اند و گفته‌اند که خداوند آدم را همانند خودش آفریده است، و از این رو گمراه‌ شده و دیگران را گمراه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بیچاره عبدالحسین چقدر تقیه می‌کند و دروغ می‌گوید و فریب می‌دهد، اما هرگز موفق نخواهد شد! او از روی تقیه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این حدیث را از طریق دوستش کعب الاحبار و غیره از یهود فراگرفته است، چون که مضمون حدیث درست فقره بیست و هفتم از اصحاح اول از اصحاحات تکوین کتاب یهودیان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خمینی و ائمه اهل بیت این </w:t>
      </w:r>
      <w:r w:rsidR="00611125" w:rsidRPr="00C13A01">
        <w:rPr>
          <w:rFonts w:ascii="Times New Roman" w:hAnsi="Times New Roman" w:cs="B Lotus" w:hint="cs"/>
          <w:sz w:val="29"/>
          <w:szCs w:val="29"/>
          <w:rtl/>
          <w:lang w:bidi="fa-IR"/>
        </w:rPr>
        <w:t xml:space="preserve">حدیث </w:t>
      </w:r>
      <w:r w:rsidRPr="00C13A01">
        <w:rPr>
          <w:rFonts w:ascii="Times New Roman" w:hAnsi="Times New Roman" w:cs="B Lotus" w:hint="cs"/>
          <w:sz w:val="29"/>
          <w:szCs w:val="29"/>
          <w:rtl/>
          <w:lang w:bidi="fa-IR"/>
        </w:rPr>
        <w:t xml:space="preserve">را توسط کعب الاحبار از یهودی‌ها فراگرفته‌اند؟!! از این دروغ و تهمت به خدا پناه می‌بریم.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چهار نفر از دانشمندان بزرگ شیعه این حدیث را روایت می‌کنند اما عبدالحسین برای دشمنی با حق و یاری کردن باطل فقط به ابوهریره اعتراض می‌کند، آیا آیت الکذب و الدجل خجالت نمی‌کشد؟! طبیعی است که او فاقد شرم و حیاست از این رو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طبق عادت خود این حدیث را به صورت‌های مختلفی روایت کرده است گاهی به همین که ذکر شد آن را روایت نموده</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گاهی با این عبارت آن را روایت کرده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فردی از شما با برادرش دعوا کرد از زدن به چهره او بپرهیزد چون خداوند آدم را به صورت خودش آفریده است، و گاهی با این عبارت آن را روایت کرده که هر گاه کسی از شما فردی را زد از زدن به صورت بپرهیزد و نگوید که خداوند چهره‌ات و چهره کسی را که با او شباهت داری زشت نماید چون خداوند آدم را به صورت خودش آفریده است). اینک به همین روایت که صدوق نیز به روایت از حسین بن خالد آن را ذکر کرده است گوش دهید، صدوق از حسین بن خالد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امام رضا</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 ای فرزند رسول خدا مردم می‌گویند پیامبر خدا</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آدم را به صورت خودش آفریده است، امام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آنها را نابود کند آنان اول حدیث را حذف کرده‌اند،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کنار دو نفر عبور کرد که به یکدیگر فحش و ناسزا می‌گفتد و از یکی از آنها شنید که به دیگری می‌گفت خداوند چهره‌ات و چهره کسی را که با او شباهت داری زشت نماید، آنگاه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بنده خدا به برادرت چنین سخنی مگو خداوند آدم را به صورت او آفریده است</w:t>
      </w:r>
      <w:r>
        <w:rPr>
          <w:rStyle w:val="a7"/>
          <w:rFonts w:cs="B Lotus"/>
          <w:sz w:val="29"/>
          <w:szCs w:val="29"/>
          <w:rtl/>
          <w:lang w:bidi="fa-IR"/>
        </w:rPr>
        <w:t>(</w:t>
      </w:r>
      <w:r w:rsidRPr="00C13A01">
        <w:rPr>
          <w:rStyle w:val="a7"/>
          <w:rFonts w:cs="B Lotus"/>
          <w:sz w:val="29"/>
          <w:szCs w:val="29"/>
          <w:rtl/>
          <w:lang w:bidi="fa-IR"/>
        </w:rPr>
        <w:footnoteReference w:id="244"/>
      </w:r>
      <w:r>
        <w:rPr>
          <w:rStyle w:val="a7"/>
          <w:rFonts w:cs="B Lotus"/>
          <w:sz w:val="29"/>
          <w:szCs w:val="29"/>
          <w:rtl/>
          <w:lang w:bidi="fa-IR"/>
        </w:rPr>
        <w:t>)</w:t>
      </w:r>
      <w:r w:rsidR="005C74A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چرا به ائمه خود به خاطر روایت این حدیث اعتراض نمی‌کنی؟!! و چرا به راویان خود همانند محمدبن مسلم و حسین بن خالد و ابی‌الورد بن ثمامه و غیره که این حدیث را روایت کرده‌اند اعتراض نمی‌کنی، تو ادعا می‌کنی که نهایت تلاش خود را در پژوهش و بررسی احادیث ابوهریره مبذول داشته‌ای تا اینکه به حقیقت رسیده‌ای و آن را برای دیگران آشکار کرده‌ای و چاره‌ای جز اعتراض به او نداشته‌ای!! آیا این</w:t>
      </w:r>
      <w:r w:rsidR="00611125">
        <w:rPr>
          <w:rFonts w:ascii="Times New Roman" w:hAnsi="Times New Roman" w:cs="B Lotus" w:hint="cs"/>
          <w:sz w:val="29"/>
          <w:szCs w:val="29"/>
          <w:rtl/>
          <w:lang w:bidi="fa-IR"/>
        </w:rPr>
        <w:t xml:space="preserve"> دروغ و فریب دادن مسلمین نیست؟!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خواننده محترم شما باید از اینجا متوجه فریبکاری و دروغگویی و اتهامات باطل عبدالحسین باشید، او می‌داند که این حدیث را ائمه و علمای او روایت کرده‌اند چون که او از مجتهدین بزرگ شیعه به شمار می‌رود و هر کسی که به درجه اجتهاد برسد باید او همه کتاب‌ها را خوانده باشد و کتاب‌های علم کلام و حدیث و تفسیر و رجال و نحو و ... را مطالعه کرده باشد و اگر نه آنها به او لقب آیت‌الله نخواهند داد اما این آیت‌ فقط می‌خواهد از ابوهریره انتقاد کند و عقدة دلش را نسبت به او خالی نماید گرچه این انتقاد کردن سبب طعنه زدن به ائمه معصومین و علمای او باشد! او گمان م</w:t>
      </w:r>
      <w:r w:rsidR="00341764">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کن</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که همه مردم مثل او غافل هستند و چیزی نمی‌خوانند و نمی‌خواهند با پژوهش و بررسی خودشان را خسته کنند. </w:t>
      </w:r>
    </w:p>
    <w:p w:rsidR="00FD68DE" w:rsidRPr="00C13A01" w:rsidRDefault="00FD68DE" w:rsidP="0090750C">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طول آدم شصت ذراع باشد باید عرض او بیست و هفت ذراع و یک هفتم ذراع باشد تا تناسب اندام او برقرار شود و اگر عرض او هفت ذراع (گز) باشد باید طول او بیست و چهار و نیم ذراع (گز) باشد چون عرض انسان به اندازه یک هفتم طول اوست پس چگونه ابوهریره می‌گوید که طول آدم شصت ذراع بوده و عرض او هفت ذراع بوده است؟ آیا آدم فاقد تناسب اندام و بد ترکیب بوده است؟ هرگز نه! بلکه خداوند می‌فرماید</w:t>
      </w:r>
      <w:r>
        <w:rPr>
          <w:rFonts w:ascii="Times New Roman" w:hAnsi="Times New Roman" w:cs="B Lotus" w:hint="cs"/>
          <w:sz w:val="29"/>
          <w:szCs w:val="29"/>
          <w:rtl/>
          <w:lang w:bidi="fa-IR"/>
        </w:rPr>
        <w:t xml:space="preserve">: </w:t>
      </w:r>
      <w:r w:rsidR="00B46A04" w:rsidRPr="0090750C">
        <w:rPr>
          <w:rFonts w:ascii="QCF_BSML" w:hAnsi="QCF_BSML" w:cs="QCF_BSML"/>
          <w:color w:val="000000"/>
          <w:sz w:val="28"/>
          <w:szCs w:val="28"/>
          <w:rtl/>
        </w:rPr>
        <w:t xml:space="preserve">ﮋ </w:t>
      </w:r>
      <w:r w:rsidR="00B46A04" w:rsidRPr="0090750C">
        <w:rPr>
          <w:rFonts w:ascii="QCF_P597" w:hAnsi="QCF_P597" w:cs="QCF_P597"/>
          <w:color w:val="000000"/>
          <w:sz w:val="28"/>
          <w:szCs w:val="28"/>
          <w:rtl/>
        </w:rPr>
        <w:t>ﭛ  ﭜ  ﭝ  ﭞ  ﭟ  ﭠ ﭡ</w:t>
      </w:r>
      <w:r w:rsidR="00B46A04" w:rsidRPr="0090750C">
        <w:rPr>
          <w:rFonts w:ascii="QCF_BSML" w:hAnsi="QCF_BSML" w:cs="QCF_BSML"/>
          <w:color w:val="000000"/>
          <w:sz w:val="28"/>
          <w:szCs w:val="28"/>
          <w:rtl/>
        </w:rPr>
        <w:t>ﮊ</w:t>
      </w:r>
      <w:r w:rsidR="00B46A04" w:rsidRPr="0090750C">
        <w:rPr>
          <w:rFonts w:ascii="Arial" w:hAnsi="Arial" w:cs="B Lotus"/>
          <w:color w:val="000000"/>
          <w:sz w:val="28"/>
          <w:szCs w:val="28"/>
          <w:rtl/>
        </w:rPr>
        <w:t xml:space="preserve"> </w:t>
      </w:r>
      <w:r w:rsidR="00B46A04" w:rsidRPr="0090750C">
        <w:rPr>
          <w:rFonts w:ascii="Traditional Arabic" w:hAnsi="Traditional Arabic" w:cs="B Lotus" w:hint="cs"/>
          <w:color w:val="000000"/>
          <w:sz w:val="28"/>
          <w:szCs w:val="28"/>
          <w:rtl/>
        </w:rPr>
        <w:t>(</w:t>
      </w:r>
      <w:r w:rsidR="00B46A04" w:rsidRPr="0090750C">
        <w:rPr>
          <w:rFonts w:ascii="Traditional Arabic" w:hAnsi="Traditional Arabic" w:cs="B Lotus"/>
          <w:color w:val="000000"/>
          <w:sz w:val="28"/>
          <w:szCs w:val="28"/>
          <w:rtl/>
        </w:rPr>
        <w:t>التين: ٤</w:t>
      </w:r>
      <w:r w:rsidR="00B46A04" w:rsidRPr="0090750C">
        <w:rPr>
          <w:rFonts w:ascii="Traditional Arabic" w:hAnsi="Traditional Arabic" w:cs="B Lotus" w:hint="cs"/>
          <w:color w:val="000000"/>
          <w:sz w:val="28"/>
          <w:szCs w:val="28"/>
          <w:rtl/>
        </w:rPr>
        <w:t>)</w:t>
      </w:r>
      <w:r w:rsidR="0090750C" w:rsidRPr="0090750C">
        <w:rPr>
          <w:rFonts w:ascii="Traditional Arabic" w:hAnsi="Traditional Arabic" w:cs="B Lotus" w:hint="cs"/>
          <w:color w:val="000000"/>
          <w:sz w:val="28"/>
          <w:szCs w:val="28"/>
          <w:rtl/>
        </w:rPr>
        <w:t>.</w:t>
      </w:r>
      <w:r w:rsidR="00B46A04" w:rsidRPr="0090750C">
        <w:rPr>
          <w:rFonts w:ascii="Times New Roman" w:hAnsi="Times New Roman" w:cs="B Lotus" w:hint="cs"/>
          <w:sz w:val="28"/>
          <w:szCs w:val="28"/>
          <w:rtl/>
          <w:lang w:bidi="fa-IR"/>
        </w:rPr>
        <w:t xml:space="preserve"> </w:t>
      </w:r>
      <w:r w:rsidRPr="0090750C">
        <w:rPr>
          <w:rFonts w:ascii="Times New Roman" w:hAnsi="Times New Roman" w:cs="B Lotus" w:hint="cs"/>
          <w:sz w:val="29"/>
          <w:szCs w:val="29"/>
          <w:rtl/>
          <w:lang w:bidi="fa-IR"/>
        </w:rPr>
        <w:t>«</w:t>
      </w:r>
      <w:r w:rsidR="0090750C" w:rsidRPr="0090750C">
        <w:rPr>
          <w:rFonts w:cs="B Lotus" w:hint="cs"/>
          <w:sz w:val="29"/>
          <w:szCs w:val="29"/>
          <w:rtl/>
        </w:rPr>
        <w:t>مسلّماً ما انسان را در بهترين صورت و نظام آفريديم</w:t>
      </w:r>
      <w:r w:rsidRPr="0090750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حدیث را ثقه شما کلینی در الکافی روایت کرده است، همان کافی که تو می‌گویی «آن بهترین و درست‌ترین کتاب‌های چهارگانه است» آری کافی این حدیث را از ائمه شما که معتقد هستی که آنها معصومند و از پیامبران افضل و برترند روایت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روضه الکافی، ص 195، </w:t>
      </w:r>
      <w:r w:rsidR="00401472">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308 </w:t>
      </w:r>
      <w:r w:rsidR="00401472">
        <w:rPr>
          <w:rFonts w:ascii="Times New Roman" w:hAnsi="Times New Roman" w:cs="B Lotus" w:hint="cs"/>
          <w:sz w:val="29"/>
          <w:szCs w:val="29"/>
          <w:rtl/>
          <w:lang w:bidi="fa-IR"/>
        </w:rPr>
        <w:t xml:space="preserve">از علي بن ابراهيم، از پدرش، از حسن بن محبوب، </w:t>
      </w:r>
      <w:r w:rsidRPr="00C13A01">
        <w:rPr>
          <w:rFonts w:ascii="Times New Roman" w:hAnsi="Times New Roman" w:cs="B Lotus" w:hint="cs"/>
          <w:sz w:val="29"/>
          <w:szCs w:val="29"/>
          <w:rtl/>
          <w:lang w:bidi="fa-IR"/>
        </w:rPr>
        <w:t>از مقاتل بن سلیمان روایت است که گفت اباعبدالله</w:t>
      </w:r>
      <w:r w:rsidR="0077556F">
        <w:rPr>
          <w:rFonts w:ascii="Times New Roman" w:hAnsi="Times New Roman" w:cs="B Lotus" w:hint="cs"/>
          <w:sz w:val="29"/>
          <w:szCs w:val="29"/>
          <w:rtl/>
          <w:lang w:bidi="fa-IR"/>
        </w:rPr>
        <w:t xml:space="preserve"> </w:t>
      </w:r>
      <w:r w:rsidR="0077556F" w:rsidRPr="0077556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پرسیدم که وقتی آدم به زمین فرود آمد طول او چقدر بود و طول حوا چقدر بود؟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در نوشته علی‌بن ابیطالب</w:t>
      </w:r>
      <w:r w:rsidR="0077556F">
        <w:rPr>
          <w:rFonts w:ascii="Times New Roman" w:hAnsi="Times New Roman" w:cs="B Lotus" w:hint="cs"/>
          <w:sz w:val="29"/>
          <w:szCs w:val="29"/>
          <w:rtl/>
          <w:lang w:bidi="fa-IR"/>
        </w:rPr>
        <w:t xml:space="preserve"> </w:t>
      </w:r>
      <w:r w:rsidR="0077556F" w:rsidRPr="0077556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دیدیم که نوشته بود وقتی خداوند عزوجل آدم و همسرش حوا </w:t>
      </w:r>
      <w:r w:rsidR="00401472">
        <w:rPr>
          <w:rFonts w:ascii="Times New Roman" w:hAnsi="Times New Roman" w:cs="CTraditional Arabic" w:hint="cs"/>
          <w:sz w:val="29"/>
          <w:szCs w:val="29"/>
          <w:rtl/>
          <w:lang w:bidi="fa-IR"/>
        </w:rPr>
        <w:t>إ</w:t>
      </w:r>
      <w:r w:rsidRPr="00C13A01">
        <w:rPr>
          <w:rFonts w:ascii="Times New Roman" w:hAnsi="Times New Roman" w:cs="B Lotus" w:hint="cs"/>
          <w:sz w:val="29"/>
          <w:szCs w:val="29"/>
          <w:rtl/>
          <w:lang w:bidi="fa-IR"/>
        </w:rPr>
        <w:t xml:space="preserve"> را به زمین فرود آورد, پاهای آدم روی گردنة کوه صفا بود و سرش در افق قرار داشت و او به خدا از گرمای خورشید شکایت کرد آنگاه خداوند به جبرئیل وحی کرد که آدم از گرمای خورشید که به او می‌رسد شکایت می‌کند او را کوتاه کن و طول او را هفتاد ذراع (گز) کن و طول حوا را سی و پنج ذراع (گز) کن.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امام معصوم تو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پاهای آدم بر گردنه صفا بودند و سر او در افق قرار داشت! و می‌گوید آدم به خداوند شکایت کرد که از گرمای خورشید اذیت است ... او را هفتاد ذراع (گز) کن! پس آیا اندام آدم متناسب نبوده‌اند و او بد ترکیب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علمای شما این حدیث را از احادیث مشکل شمرده‌اند!! نعمه‌الله الجزائری در قصص الانبیاء، ص 35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(متأخرین این حدیث را از دو جهت از روایات مشکل شمرده‌اند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الجزائری این دو جهت را بیان کرده است. همان طور که سید عبدالله شبر این حدیث را در کتابش «مصابیح الانوار، 1/</w:t>
      </w:r>
      <w:r w:rsidR="00401472">
        <w:rPr>
          <w:rFonts w:ascii="Times New Roman" w:hAnsi="Times New Roman" w:cs="B Lotus" w:hint="cs"/>
          <w:sz w:val="29"/>
          <w:szCs w:val="29"/>
          <w:rtl/>
          <w:lang w:bidi="fa-IR"/>
        </w:rPr>
        <w:t>405</w:t>
      </w:r>
      <w:r w:rsidRPr="00C13A01">
        <w:rPr>
          <w:rFonts w:ascii="Times New Roman" w:hAnsi="Times New Roman" w:cs="B Lotus" w:hint="cs"/>
          <w:sz w:val="29"/>
          <w:szCs w:val="29"/>
          <w:rtl/>
          <w:lang w:bidi="fa-IR"/>
        </w:rPr>
        <w:t xml:space="preserve">» در حل مشکلات </w:t>
      </w:r>
      <w:r w:rsidR="00401472">
        <w:rPr>
          <w:rFonts w:ascii="Times New Roman" w:hAnsi="Times New Roman" w:cs="B Lotus" w:hint="cs"/>
          <w:sz w:val="29"/>
          <w:szCs w:val="29"/>
          <w:rtl/>
          <w:lang w:bidi="fa-IR"/>
        </w:rPr>
        <w:t>اخبار،</w:t>
      </w:r>
      <w:r w:rsidRPr="00C13A01">
        <w:rPr>
          <w:rFonts w:ascii="Times New Roman" w:hAnsi="Times New Roman" w:cs="B Lotus" w:hint="cs"/>
          <w:sz w:val="29"/>
          <w:szCs w:val="29"/>
          <w:rtl/>
          <w:lang w:bidi="fa-IR"/>
        </w:rPr>
        <w:t xml:space="preserve"> ده توجیه شرح </w:t>
      </w:r>
      <w:r w:rsidRPr="00C13A01">
        <w:rPr>
          <w:rFonts w:ascii="Times New Roman" w:hAnsi="Times New Roman" w:cs="B Lotus" w:hint="cs"/>
          <w:sz w:val="29"/>
          <w:szCs w:val="29"/>
          <w:rtl/>
        </w:rPr>
        <w:t>داده</w:t>
      </w:r>
      <w:r w:rsidRPr="00C13A01">
        <w:rPr>
          <w:rFonts w:ascii="Times New Roman" w:hAnsi="Times New Roman" w:cs="B Lotus" w:hint="cs"/>
          <w:sz w:val="29"/>
          <w:szCs w:val="29"/>
          <w:rtl/>
          <w:lang w:bidi="fa-IR"/>
        </w:rPr>
        <w:t xml:space="preserve"> است. و مجلسی در مرآه، 26/171-177 برای این حدیث توجیهات مختلفی ارائه داده است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(بدان که این حدیث از معضلاتی است که ناظران در آن حیران مانده‌اند و درک و فهم افراد کامل و غیرکامل در آن به جایی نرسیده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77556F" w:rsidRDefault="00FD68DE"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sidRPr="0077556F">
        <w:rPr>
          <w:rFonts w:cs="B Titr" w:hint="cs"/>
          <w:b w:val="0"/>
          <w:bCs w:val="0"/>
          <w:i w:val="0"/>
          <w:iCs w:val="0"/>
          <w:sz w:val="29"/>
          <w:szCs w:val="29"/>
          <w:rtl/>
          <w:lang w:bidi="fa-IR"/>
        </w:rPr>
        <w:t>اعتراض عبدالحسین به حدیث «دیدن خدا در روز قیامت»</w:t>
      </w:r>
      <w:r w:rsidR="0090750C">
        <w:rPr>
          <w:rFonts w:cs="B Titr" w:hint="cs"/>
          <w:b w:val="0"/>
          <w:bCs w:val="0"/>
          <w:i w:val="0"/>
          <w:iCs w:val="0"/>
          <w:sz w:val="29"/>
          <w:szCs w:val="29"/>
          <w:rtl/>
          <w:lang w:bidi="fa-IR"/>
        </w:rPr>
        <w:t>:</w:t>
      </w:r>
      <w:r w:rsidRPr="0077556F">
        <w:rPr>
          <w:rFonts w:cs="B Titr" w:hint="cs"/>
          <w:b w:val="0"/>
          <w:bCs w:val="0"/>
          <w:i w:val="0"/>
          <w:iCs w:val="0"/>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64 عبدالحسین حدیث «دیدن خداوند در روز قیامت به صورت‌های مختلف» را ذکر می‌کند شیخین از ابوهریره روایت کرده‌اند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گروهی از مردم گفتند: ای پیامبر خدا</w:t>
      </w:r>
      <w:r w:rsidR="00401472">
        <w:rPr>
          <w:rFonts w:ascii="Times New Roman" w:hAnsi="Times New Roman" w:cs="B Lotus" w:hint="cs"/>
          <w:sz w:val="29"/>
          <w:szCs w:val="29"/>
          <w:rtl/>
          <w:lang w:bidi="fa-IR"/>
        </w:rPr>
        <w:t xml:space="preserve"> </w:t>
      </w:r>
      <w:r w:rsidR="00401472" w:rsidRPr="0040147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آیا ما پروردگار خود را در روز قیامت می‌بینیم؟ فرمود: آیا هوا آفتابی باشد و ابری در آسمان نباشد در دیدن خورشید مشکل دارید؟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ای پیامبر خدا,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در دیدن ماه در شب چهارده که ابری نباشد مشکل دارید،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ای پیامبر خدا،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شما پروردگارتان را در روز قیامت به این صورت می‌بینید. خداوند مردم را گرد می‌آورد و می‌گوید هر کس هر چیزی را عبادت می‌کرده است به دنبال آن برود، آنگاه کسانی که خورشید را می‌پرستیده‌اند به دنبال آن می‌روند و هر کس که ماه را پرستش می‌کرده است به دنبال آن می‌رود و آنان که طاغوت‌ها را پرستش م</w:t>
      </w:r>
      <w:r w:rsidR="00401472">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کر</w:t>
      </w:r>
      <w:r w:rsidRPr="00C13A01">
        <w:rPr>
          <w:rFonts w:ascii="Times New Roman" w:hAnsi="Times New Roman" w:cs="B Lotus" w:hint="cs"/>
          <w:sz w:val="29"/>
          <w:szCs w:val="29"/>
          <w:rtl/>
        </w:rPr>
        <w:t>ده</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rPr>
        <w:t>اند به دنبال طاغوت</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rPr>
        <w:t>ها</w:t>
      </w:r>
      <w:r w:rsidRPr="00C13A01">
        <w:rPr>
          <w:rFonts w:ascii="Times New Roman" w:hAnsi="Times New Roman" w:cs="B Lotus" w:hint="cs"/>
          <w:sz w:val="29"/>
          <w:szCs w:val="29"/>
          <w:rtl/>
          <w:lang w:bidi="fa-IR"/>
        </w:rPr>
        <w:t xml:space="preserve"> می‌روند، و این امت باقی می‌ماند که منافقان هم در میان آنها هستند، آنگاه خداوند در دیگر صورتی که او را نمی‌شناس</w:t>
      </w:r>
      <w:r w:rsidR="00401472">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د به نزد مردم می‌آید و می‌گوید من پروردگار شما هستم آنان می‌گویند از تو به خدا پناه می‌بریم، ما در این جای خود می‌مانیم تا آن پروردگار ما نزد ما بیاید او را می‌شناسیم، آنگاه خداوند با همان صورتی نزد آنها می‌آید که او را می‌شناسند و می‌گوید من پروردگارتان می‌باشم می‌گویند تو پروردگار ما هستی و به دنبال او می‌روند، و پل جهنم زده می‌شود، پیامبر خدا</w:t>
      </w:r>
      <w:r w:rsidR="00401472">
        <w:rPr>
          <w:rFonts w:ascii="Times New Roman" w:hAnsi="Times New Roman" w:cs="B Lotus" w:hint="cs"/>
          <w:sz w:val="29"/>
          <w:szCs w:val="29"/>
          <w:rtl/>
          <w:lang w:bidi="fa-IR"/>
        </w:rPr>
        <w:t xml:space="preserve"> </w:t>
      </w:r>
      <w:r w:rsidR="00401472" w:rsidRPr="0040147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من اولین کسی هستم که از آن عبور می‌کنم و دعای پیامبران در آن روز این است بار خدایا سلامتی بیاور</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سلامتی بیاور, و پُل صراط قلاب‌هایی دارد مانند خار درخت سعدان, آیا خارهای سعدان را دیده‌اید</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گفتند بله ای پیامبر خدا، فرمود قلاب‌های آن مثل خارهای سعدان است اما اندازة بزرگی آن را کسی جز خدا نمی‌داند و آنگاه مردم بر حسب اعمالشان از آن عبور می‌نمایند بعضی به سبب اعمالشان هلاک می‌شوند و بعضی زخمی می‌شوند سپس نجات می‌یابند تا اینکه خداوند از قضاوت بین بندگانش فارغ می‌شود و هر کس را که بخواهد از بندگانش را از دوزخ بیرون می‌کند کسانی را که گواهی می‌دهند که هیچ معبود به حقی جز خدا نیست خداوند به ملائکه فرمان می‌دهد تا آنها را از دوزخ بیرون بیاورن</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و ملائکه آنها را بیرون می‌نمایند و با علامت آثار سجده آنها را می‌شناسند و خداوند بر آتش حرام نموده که اثر سجده او را بسوزاند، پس ملائکه آنها را بیرون می‌کنند در حالی که سوخته و از بین رفته‌اند آنگاه آبی بر آنها ریخته می‌شود که به آن آب حیات می‌گویند و سپس آنها همانند دانه می‌رویند</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مردی از آنها باقی می‌ماند که رویش به سوی دوزخ است و می‌گوید پروردگارا بوی بد آن مرا به شدت ناراحت کرده و شعله‌های آن مرا سو</w:t>
      </w:r>
      <w:r w:rsidRPr="00C13A01">
        <w:rPr>
          <w:rFonts w:ascii="Times New Roman" w:hAnsi="Times New Roman" w:cs="B Lotus" w:hint="cs"/>
          <w:sz w:val="29"/>
          <w:szCs w:val="29"/>
          <w:rtl/>
        </w:rPr>
        <w:t xml:space="preserve">زانده </w:t>
      </w:r>
      <w:r w:rsidRPr="00C13A01">
        <w:rPr>
          <w:rFonts w:ascii="Times New Roman" w:hAnsi="Times New Roman" w:cs="B Lotus" w:hint="cs"/>
          <w:sz w:val="29"/>
          <w:szCs w:val="29"/>
          <w:rtl/>
          <w:lang w:bidi="fa-IR"/>
        </w:rPr>
        <w:t xml:space="preserve">است، بنابراین صورت مرا از آن </w:t>
      </w:r>
      <w:r w:rsidRPr="00C13A01">
        <w:rPr>
          <w:rFonts w:ascii="Times New Roman" w:hAnsi="Times New Roman" w:cs="B Lotus" w:hint="cs"/>
          <w:sz w:val="29"/>
          <w:szCs w:val="29"/>
          <w:rtl/>
        </w:rPr>
        <w:t>دور كن</w:t>
      </w:r>
      <w:r w:rsidRPr="00C13A01">
        <w:rPr>
          <w:rFonts w:ascii="Times New Roman" w:hAnsi="Times New Roman" w:cs="B Lotus" w:hint="cs"/>
          <w:sz w:val="29"/>
          <w:szCs w:val="29"/>
          <w:rtl/>
          <w:lang w:bidi="fa-IR"/>
        </w:rPr>
        <w:t>، و او همچنان از خدا می‌خواهد آنگاه خداوند می‌فرماید شاید اگر این چیز را که می‌خواهی به تو بدهم چیزی دیگر از من بخواهی می‌گوید نه سوگند به جلال و شکوه تو از تو چیزی دیگر جز این نمی‌خواهم، آنگاه خداوند چهره او را از جهنم برمی‌گرداند، سپس می‌گوید بعد از آن می‌گوید پروردگارا مرا به دروازة بهشت نزدیک کن. خداوند می‌فرماید آیا مگر نگفتی که غیر از آن از من چیزی دیگر نمی‌خواهی وای بر تو ای پسر آدم چقدر فریبکار و عهدشکن هستی، اما آن مرد همچنان از خداوند می‌خواهد، خداوند می‌گوید اگر این خواسته‌ات را به تو بدهم چیزی دیگر از من می‌خواهی می‌گوید نه سوگند به عزت و شکوهت چیزی دیگر نمی‌خواهم و با خداوند عهد می‌بندد که دیگر چیزی از او نخواهد، آنگاه خداوند او را به دروازة بهشت نزدیک می‌کند و وقتی او آنچه را که در بهشت است می‌بیند تا حدودی که خدا می‌داند ساکت می‌ماند سپس می‌گوید پروردگارا مرا وارد بهشت کن سپس خداوند می‌فرماید آیا مگر نگفتی که دیگر چیزی از من نمی‌خواهی وای بر تو ای فرزند آدم چقدر عهدشکن هستی، آنگاه او می‌گوید پروردگارا مرا بدبخت‌ترین آفریده</w:t>
      </w:r>
      <w:r w:rsidRPr="00C13A01">
        <w:rPr>
          <w:rFonts w:ascii="Times New Roman" w:hAnsi="Times New Roman" w:cs="B Lotus" w:hint="eastAsia"/>
          <w:sz w:val="29"/>
          <w:szCs w:val="29"/>
          <w:rtl/>
          <w:lang w:bidi="fa-IR"/>
        </w:rPr>
        <w:t xml:space="preserve">‌ات قرار مده و همچنان به دعا ادامه می‌دهد تا اینکه خداوند می‌خندد؟! </w:t>
      </w:r>
      <w:r w:rsidRPr="00C13A01">
        <w:rPr>
          <w:rFonts w:ascii="Times New Roman" w:hAnsi="Times New Roman" w:cs="B Lotus" w:hint="cs"/>
          <w:sz w:val="29"/>
          <w:szCs w:val="29"/>
          <w:rtl/>
          <w:lang w:bidi="fa-IR"/>
        </w:rPr>
        <w:t>وقتی خداوند می‌خندد به او اجازه می‌دهد که وارد بهشت شود و چون وارد بهشت می‌شود به او گفته می‌شود آرزو کن و بخواه و او آرزو می‌کند و می‌خواه</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سپس به او گفته می‌شود بخواه و آرزو کن و او آرزو می‌کند تا آن که آرزوهایش تمام می‌شود آنگاه به او گفته می‌شود دو برابر آنچه آرزو نموده‌ای از آن تو می‌باشد</w:t>
      </w:r>
      <w:r>
        <w:rPr>
          <w:rStyle w:val="a7"/>
          <w:rFonts w:cs="B Lotus"/>
          <w:sz w:val="29"/>
          <w:szCs w:val="29"/>
          <w:rtl/>
          <w:lang w:bidi="fa-IR"/>
        </w:rPr>
        <w:t>(</w:t>
      </w:r>
      <w:r w:rsidRPr="00C13A01">
        <w:rPr>
          <w:rStyle w:val="a7"/>
          <w:rFonts w:cs="B Lotus"/>
          <w:sz w:val="29"/>
          <w:szCs w:val="29"/>
          <w:rtl/>
          <w:lang w:bidi="fa-IR"/>
        </w:rPr>
        <w:footnoteReference w:id="245"/>
      </w:r>
      <w:r>
        <w:rPr>
          <w:rStyle w:val="a7"/>
          <w:rFonts w:cs="B Lotus"/>
          <w:sz w:val="29"/>
          <w:szCs w:val="29"/>
          <w:rtl/>
          <w:lang w:bidi="fa-IR"/>
        </w:rPr>
        <w:t>)</w:t>
      </w:r>
      <w:r w:rsidR="00EC0C8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عبدالحسین در مورد این حدیث نبوی غوغا به پا کرده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(اگر خردمندان به این حدیث عجیب بنگرند آیا از دیدگاه آنها درست است که خداوند دارای صورت‌های مختلفی باشد که با بعضی از آن او را بشناسند و با بعضی او را نشناسند؟ و آیا از نظر عقلا خداوند ساق  پایی دارد که نشانه اوست؟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به چه دلیل فقط ساق پا نه دیگر اعضای بدن علامت او قرار گرفته است؟ و آیا جایز است که بگوییم خداوند حرکت و انتقال دارد اول پیش آنها می‌آید و سپس دوباره می‌آید و آیا جایز و درست است که بگوییم خداوند می‌خندد؟ آیا چنین سخنی ارزشی 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عبدالحسین می‌خواهد به عقیدة اهل سنت که معتقدند مؤمنان روز قیامت خداوند را می‌بین</w:t>
      </w:r>
      <w:r w:rsidR="00EC0C8B">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د اعتراض کند، چنان که کتاب مستقلی در رد اهل سنت تألیف کرده و آن را </w:t>
      </w:r>
      <w:r w:rsidRPr="00EC0C8B">
        <w:rPr>
          <w:rFonts w:ascii="Lotus Linotype" w:hAnsi="Lotus Linotype" w:cs="Lotus Linotype"/>
          <w:sz w:val="29"/>
          <w:szCs w:val="29"/>
          <w:rtl/>
          <w:lang w:bidi="fa-IR"/>
        </w:rPr>
        <w:t>«کلم</w:t>
      </w:r>
      <w:r w:rsidR="00EC0C8B">
        <w:rPr>
          <w:rFonts w:ascii="Lotus Linotype" w:hAnsi="Lotus Linotype" w:cs="Lotus Linotype" w:hint="cs"/>
          <w:sz w:val="29"/>
          <w:szCs w:val="29"/>
          <w:rtl/>
          <w:lang w:bidi="fa-IR"/>
        </w:rPr>
        <w:t>ة</w:t>
      </w:r>
      <w:r w:rsidRPr="00EC0C8B">
        <w:rPr>
          <w:rFonts w:ascii="Lotus Linotype" w:hAnsi="Lotus Linotype" w:cs="Lotus Linotype"/>
          <w:sz w:val="29"/>
          <w:szCs w:val="29"/>
          <w:rtl/>
          <w:lang w:bidi="fa-IR"/>
        </w:rPr>
        <w:t xml:space="preserve"> حول الروی</w:t>
      </w:r>
      <w:r w:rsidR="00EC0C8B">
        <w:rPr>
          <w:rFonts w:ascii="Lotus Linotype" w:hAnsi="Lotus Linotype" w:cs="Lotus Linotype" w:hint="cs"/>
          <w:sz w:val="29"/>
          <w:szCs w:val="29"/>
          <w:rtl/>
          <w:lang w:bidi="fa-IR"/>
        </w:rPr>
        <w:t>ة</w:t>
      </w:r>
      <w:r w:rsidRPr="00EC0C8B">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نامیده است، پس منظور عبدالحسین رد کردن اهل سنت است چون عبدالحسین می‌داند که حدیث رؤیت مؤمنان خداوند را در قیامت, از طریق بیست نفر از اصحاب پیامبر</w:t>
      </w:r>
      <w:r w:rsidR="00EC0C8B">
        <w:rPr>
          <w:rFonts w:ascii="Times New Roman" w:hAnsi="Times New Roman" w:cs="B Lotus" w:hint="cs"/>
          <w:sz w:val="29"/>
          <w:szCs w:val="29"/>
          <w:rtl/>
          <w:lang w:bidi="fa-IR"/>
        </w:rPr>
        <w:t xml:space="preserve"> </w:t>
      </w:r>
      <w:r w:rsidR="00EC0C8B" w:rsidRPr="00EC0C8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شده است اما عبدالحسین از ابوهریره راهی درست کرده تا به این عقیده حمله کند!! و هدف او همین است چنان که در مقدمه کتاب بیان کردم به هر حال به صورت مختصر</w:t>
      </w:r>
      <w:r w:rsidR="00EC0C8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گذرا به شبهات عبدالحسین پاسخ می‌دهیم.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(آیا درست است که خداوند صورت‌های مختلفی داشته باشد که با بعضی از آن او را بشناسند و با بعضی دیگر او را نشناسند)؟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ابن جوزی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بدان که بر هر مسلمانی واجب است که معتقد باشد که خداوند دارای چنان صورتی که دارای هیئت و ترکیب باشد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حجر به نقل از ابن بطال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آنان که معتقدند که خدا جسم است به این حدیث تمسک جسته‌اند و آنها دلیلی ندارند، چون احتمال دارد که صورت به معنی علامتی باشد که خداوند برای آنها وضع کرده تا او را بشناسند چنان که دلیل و علامت صورت نامیده می‌شود چنان که می‌گویی صورت سخن تو این طور است و صورت مسئله چنان است و حال آن سخن و مسئله در حقیقت صورتی ندارند، و بعضی گفته‌اند منظور از صورت صفت است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(آیا درست است که گفته شود خدا دارای حرکت و انتقال است و اول پیش آنها می‌آید و باز دوباره می‌آید، و آیا درست است که گفته شود او می‌خندد؟ و این سخن چه ارزشی دارد)؟ </w:t>
      </w:r>
    </w:p>
    <w:p w:rsidR="00FD68DE" w:rsidRPr="00C13A01" w:rsidRDefault="00FD68DE" w:rsidP="001354D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سخنان عبدالحسین نشانگر جهالت زشت و بی‌نظیری هستند، و </w:t>
      </w:r>
      <w:r w:rsidR="00EC0C8B">
        <w:rPr>
          <w:rFonts w:ascii="Times New Roman" w:hAnsi="Times New Roman" w:cs="B Lotus" w:hint="eastAsia"/>
          <w:sz w:val="29"/>
          <w:szCs w:val="29"/>
          <w:rtl/>
          <w:lang w:bidi="fa-IR"/>
        </w:rPr>
        <w:t>پ</w:t>
      </w:r>
      <w:r w:rsidRPr="00C13A01">
        <w:rPr>
          <w:rFonts w:ascii="Times New Roman" w:hAnsi="Times New Roman" w:cs="B Lotus" w:hint="cs"/>
          <w:sz w:val="29"/>
          <w:szCs w:val="29"/>
          <w:rtl/>
          <w:lang w:bidi="fa-IR"/>
        </w:rPr>
        <w:t>یش از او کسی را سراغ ندارم که چنین گفته باشد</w:t>
      </w:r>
      <w:r w:rsidR="00EC0C8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آیا این کسی که او را علامه لقب داده‌اند قرآن کریم را نمی‌خواند!، آیا این آیه را نمی‌خواند که خداوند می‌فرماید</w:t>
      </w:r>
      <w:r>
        <w:rPr>
          <w:rFonts w:ascii="Times New Roman" w:hAnsi="Times New Roman" w:cs="B Lotus" w:hint="cs"/>
          <w:sz w:val="29"/>
          <w:szCs w:val="29"/>
          <w:rtl/>
          <w:lang w:bidi="fa-IR"/>
        </w:rPr>
        <w:t xml:space="preserve">: </w:t>
      </w:r>
      <w:r w:rsidR="00B46A04" w:rsidRPr="007637C6">
        <w:rPr>
          <w:rFonts w:ascii="QCF_BSML" w:hAnsi="QCF_BSML" w:cs="QCF_BSML"/>
          <w:color w:val="000000"/>
          <w:sz w:val="28"/>
          <w:szCs w:val="28"/>
          <w:rtl/>
        </w:rPr>
        <w:t>ﮋ</w:t>
      </w:r>
      <w:r w:rsidR="00B46A04" w:rsidRPr="007637C6">
        <w:rPr>
          <w:rFonts w:ascii="QCF_P032" w:hAnsi="QCF_P032" w:cs="QCF_P032"/>
          <w:color w:val="000000"/>
          <w:sz w:val="28"/>
          <w:szCs w:val="28"/>
          <w:rtl/>
        </w:rPr>
        <w:t>ﯬ  ﯭ  ﯮ  ﯯ  ﯰ  ﯱ  ﯲ  ﯳ  ﯴ  ﯵ  ﯶ  ﯷ  ﯸﯹ</w:t>
      </w:r>
      <w:r w:rsidR="00B46A04" w:rsidRPr="007637C6">
        <w:rPr>
          <w:rFonts w:ascii="QCF_BSML" w:hAnsi="QCF_BSML" w:cs="QCF_BSML"/>
          <w:color w:val="000000"/>
          <w:sz w:val="28"/>
          <w:szCs w:val="28"/>
          <w:rtl/>
        </w:rPr>
        <w:t>ﮊ</w:t>
      </w:r>
      <w:r w:rsidR="00B46A04" w:rsidRPr="007637C6">
        <w:rPr>
          <w:rFonts w:ascii="Arial" w:hAnsi="Arial" w:cs="B Lotus"/>
          <w:color w:val="000000"/>
          <w:sz w:val="28"/>
          <w:szCs w:val="28"/>
          <w:rtl/>
        </w:rPr>
        <w:t xml:space="preserve"> </w:t>
      </w:r>
      <w:r w:rsidR="00B46A04" w:rsidRPr="007637C6">
        <w:rPr>
          <w:rFonts w:ascii="Traditional Arabic" w:hAnsi="Traditional Arabic" w:cs="B Lotus" w:hint="cs"/>
          <w:color w:val="000000"/>
          <w:sz w:val="28"/>
          <w:szCs w:val="28"/>
          <w:rtl/>
        </w:rPr>
        <w:t>(</w:t>
      </w:r>
      <w:r w:rsidR="00B46A04" w:rsidRPr="007637C6">
        <w:rPr>
          <w:rFonts w:ascii="Traditional Arabic" w:hAnsi="Traditional Arabic" w:cs="B Lotus"/>
          <w:color w:val="000000"/>
          <w:sz w:val="28"/>
          <w:szCs w:val="28"/>
          <w:rtl/>
        </w:rPr>
        <w:t>البقر</w:t>
      </w:r>
      <w:r w:rsidR="00D06FD1" w:rsidRPr="007637C6">
        <w:rPr>
          <w:rFonts w:ascii="Traditional Arabic" w:hAnsi="Traditional Arabic" w:cs="B Lotus" w:hint="cs"/>
          <w:color w:val="000000"/>
          <w:sz w:val="28"/>
          <w:szCs w:val="28"/>
          <w:rtl/>
        </w:rPr>
        <w:t>ه</w:t>
      </w:r>
      <w:r w:rsidR="00B46A04" w:rsidRPr="007637C6">
        <w:rPr>
          <w:rFonts w:ascii="Traditional Arabic" w:hAnsi="Traditional Arabic" w:cs="B Lotus"/>
          <w:color w:val="000000"/>
          <w:sz w:val="28"/>
          <w:szCs w:val="28"/>
          <w:rtl/>
        </w:rPr>
        <w:t>: ٢١٠</w:t>
      </w:r>
      <w:r w:rsidR="00B46A04" w:rsidRPr="007637C6">
        <w:rPr>
          <w:rFonts w:ascii="Traditional Arabic" w:hAnsi="Traditional Arabic" w:cs="B Lotus" w:hint="cs"/>
          <w:color w:val="000000"/>
          <w:sz w:val="28"/>
          <w:szCs w:val="28"/>
          <w:rtl/>
        </w:rPr>
        <w:t>)</w:t>
      </w:r>
      <w:r w:rsidR="00D06FD1" w:rsidRPr="007637C6">
        <w:rPr>
          <w:rFonts w:ascii="Traditional Arabic" w:hAnsi="Traditional Arabic" w:cs="B Lotus" w:hint="cs"/>
          <w:color w:val="000000"/>
          <w:sz w:val="28"/>
          <w:szCs w:val="28"/>
          <w:rtl/>
        </w:rPr>
        <w:t>.</w:t>
      </w:r>
      <w:r w:rsidR="00B46A04" w:rsidRPr="00D06FD1">
        <w:rPr>
          <w:rFonts w:ascii="Times New Roman" w:hAnsi="Times New Roman" w:cs="B Lotus" w:hint="cs"/>
          <w:b/>
          <w:bCs/>
          <w:sz w:val="28"/>
          <w:szCs w:val="28"/>
          <w:rtl/>
          <w:lang w:bidi="fa-IR"/>
        </w:rPr>
        <w:t xml:space="preserve"> </w:t>
      </w:r>
      <w:r w:rsidRPr="00804A96">
        <w:rPr>
          <w:rFonts w:ascii="Times New Roman" w:hAnsi="Times New Roman" w:cs="B Lotus" w:hint="cs"/>
          <w:sz w:val="29"/>
          <w:szCs w:val="29"/>
          <w:rtl/>
          <w:lang w:bidi="fa-IR"/>
        </w:rPr>
        <w:t>«</w:t>
      </w:r>
      <w:r w:rsidR="00804A96" w:rsidRPr="00804A96">
        <w:rPr>
          <w:rFonts w:ascii="Tahoma" w:hAnsi="Tahoma" w:cs="B Lotus"/>
          <w:sz w:val="29"/>
          <w:szCs w:val="29"/>
          <w:rtl/>
        </w:rPr>
        <w:t>آيا (پيروان فرمان شيطان، پس از اين همه نشانه‏ها و برنامه‏هاى روشن) انتظار دارند كه خداوند و فرشتگان، در سايه‏هائى از ابرها به سوى آنان بيايند (و دلايل تازه‏اى در اختيارشان بگذارند؟! با اينكه چنين چيزى محال است!)</w:t>
      </w:r>
      <w:r w:rsidRPr="00804A96">
        <w:rPr>
          <w:rFonts w:ascii="Times New Roman" w:hAnsi="Times New Roman" w:cs="B Lotus" w:hint="cs"/>
          <w:sz w:val="29"/>
          <w:szCs w:val="29"/>
          <w:rtl/>
          <w:lang w:bidi="fa-IR"/>
        </w:rPr>
        <w:t>».</w:t>
      </w:r>
    </w:p>
    <w:p w:rsidR="00FD68DE" w:rsidRPr="00C13A01" w:rsidRDefault="00FD68DE" w:rsidP="001354D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7637C6">
        <w:rPr>
          <w:rFonts w:ascii="QCF_BSML" w:hAnsi="QCF_BSML" w:cs="QCF_BSML"/>
          <w:color w:val="000000"/>
          <w:sz w:val="28"/>
          <w:szCs w:val="28"/>
          <w:rtl/>
        </w:rPr>
        <w:t xml:space="preserve">ﮋ </w:t>
      </w:r>
      <w:r w:rsidR="00886E26" w:rsidRPr="007637C6">
        <w:rPr>
          <w:rFonts w:ascii="QCF_P150" w:hAnsi="QCF_P150" w:cs="QCF_P150"/>
          <w:color w:val="000000"/>
          <w:sz w:val="28"/>
          <w:szCs w:val="28"/>
          <w:rtl/>
        </w:rPr>
        <w:t>ﭑ  ﭒ  ﭓ ﭔ  ﭕ  ﭖ  ﭗ  ﭘ  ﭙ  ﭚ  ﭛ   ﭜ  ﭝ  ﭞ</w:t>
      </w:r>
      <w:r w:rsidR="00886E26" w:rsidRPr="007637C6">
        <w:rPr>
          <w:rFonts w:ascii="QCF_BSML" w:hAnsi="QCF_BSML" w:cs="QCF_BSML"/>
          <w:color w:val="000000"/>
          <w:sz w:val="28"/>
          <w:szCs w:val="28"/>
          <w:rtl/>
        </w:rPr>
        <w:t>ﮊ</w:t>
      </w:r>
      <w:r w:rsidR="00886E26" w:rsidRPr="007637C6">
        <w:rPr>
          <w:rFonts w:ascii="Arial" w:hAnsi="Arial" w:cs="B Lotus"/>
          <w:color w:val="000000"/>
          <w:sz w:val="28"/>
          <w:szCs w:val="28"/>
          <w:rtl/>
        </w:rPr>
        <w:t xml:space="preserve"> </w:t>
      </w:r>
      <w:r w:rsidR="00886E26" w:rsidRPr="007637C6">
        <w:rPr>
          <w:rFonts w:ascii="Traditional Arabic" w:hAnsi="Traditional Arabic" w:cs="B Lotus" w:hint="cs"/>
          <w:color w:val="000000"/>
          <w:sz w:val="28"/>
          <w:szCs w:val="28"/>
          <w:rtl/>
        </w:rPr>
        <w:t>(</w:t>
      </w:r>
      <w:r w:rsidR="00886E26" w:rsidRPr="007637C6">
        <w:rPr>
          <w:rFonts w:ascii="Traditional Arabic" w:hAnsi="Traditional Arabic" w:cs="B Lotus"/>
          <w:color w:val="000000"/>
          <w:sz w:val="28"/>
          <w:szCs w:val="28"/>
          <w:rtl/>
        </w:rPr>
        <w:t>الأنعام: ١٥٨</w:t>
      </w:r>
      <w:r w:rsidR="00886E26" w:rsidRPr="007637C6">
        <w:rPr>
          <w:rFonts w:ascii="Traditional Arabic" w:hAnsi="Traditional Arabic" w:cs="B Lotus" w:hint="cs"/>
          <w:color w:val="000000"/>
          <w:sz w:val="28"/>
          <w:szCs w:val="28"/>
          <w:rtl/>
        </w:rPr>
        <w:t>)</w:t>
      </w:r>
      <w:r w:rsidR="00D06FD1" w:rsidRPr="007637C6">
        <w:rPr>
          <w:rFonts w:ascii="Times New Roman" w:hAnsi="Times New Roman" w:cs="B Lotus" w:hint="cs"/>
          <w:sz w:val="28"/>
          <w:szCs w:val="28"/>
          <w:rtl/>
          <w:lang w:bidi="fa-IR"/>
        </w:rPr>
        <w:t>.</w:t>
      </w:r>
      <w:r w:rsidR="00886E26" w:rsidRPr="00D06FD1">
        <w:rPr>
          <w:rFonts w:ascii="Times New Roman" w:hAnsi="Times New Roman" w:cs="B Lotus" w:hint="cs"/>
          <w:sz w:val="29"/>
          <w:szCs w:val="29"/>
          <w:rtl/>
          <w:lang w:bidi="fa-IR"/>
        </w:rPr>
        <w:t xml:space="preserve"> </w:t>
      </w:r>
      <w:r w:rsidRPr="00804A96">
        <w:rPr>
          <w:rFonts w:ascii="Times New Roman" w:hAnsi="Times New Roman" w:cs="B Lotus" w:hint="cs"/>
          <w:sz w:val="29"/>
          <w:szCs w:val="29"/>
          <w:rtl/>
          <w:lang w:bidi="fa-IR"/>
        </w:rPr>
        <w:t>«</w:t>
      </w:r>
      <w:r w:rsidR="00804A96" w:rsidRPr="00804A96">
        <w:rPr>
          <w:rFonts w:ascii="Tahoma" w:hAnsi="Tahoma" w:cs="B Lotus"/>
          <w:sz w:val="29"/>
          <w:szCs w:val="29"/>
          <w:rtl/>
        </w:rPr>
        <w:t>آيا جز اين انتظار دارند كه فرشتگان (مرگ) به سراغشان آيند، يا خداوند (خودش) به سوى آنها بيايد، يا بعضى از آيات پروردگارت (و نشانه‏هاى رستاخيز)؟!</w:t>
      </w:r>
      <w:r w:rsidRPr="00804A96">
        <w:rPr>
          <w:rFonts w:ascii="Times New Roman" w:hAnsi="Times New Roman" w:cs="B Lotus" w:hint="cs"/>
          <w:sz w:val="29"/>
          <w:szCs w:val="29"/>
          <w:rtl/>
          <w:lang w:bidi="fa-IR"/>
        </w:rPr>
        <w:t>».</w:t>
      </w:r>
    </w:p>
    <w:p w:rsidR="00FD68DE" w:rsidRPr="00C13A01" w:rsidRDefault="00FD68DE" w:rsidP="00804A96">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w:t>
      </w:r>
      <w:r w:rsidRPr="007637C6">
        <w:rPr>
          <w:rFonts w:ascii="Times New Roman" w:hAnsi="Times New Roman" w:cs="B Lotus" w:hint="cs"/>
          <w:sz w:val="28"/>
          <w:szCs w:val="28"/>
          <w:rtl/>
          <w:lang w:bidi="fa-IR"/>
        </w:rPr>
        <w:t xml:space="preserve"> </w:t>
      </w:r>
      <w:r w:rsidR="00886E26" w:rsidRPr="007637C6">
        <w:rPr>
          <w:rFonts w:ascii="QCF_BSML" w:hAnsi="QCF_BSML" w:cs="QCF_BSML"/>
          <w:color w:val="000000"/>
          <w:sz w:val="28"/>
          <w:szCs w:val="28"/>
          <w:rtl/>
        </w:rPr>
        <w:t xml:space="preserve">ﮋ </w:t>
      </w:r>
      <w:r w:rsidR="00886E26" w:rsidRPr="007637C6">
        <w:rPr>
          <w:rFonts w:ascii="QCF_P593" w:hAnsi="QCF_P593" w:cs="QCF_P593"/>
          <w:color w:val="000000"/>
          <w:sz w:val="28"/>
          <w:szCs w:val="28"/>
          <w:rtl/>
        </w:rPr>
        <w:t xml:space="preserve">ﯢ    ﯣ  ﯤ  ﯥ  ﯦ   ﯧ  ﯨ  ﯩ  ﯪ  ﯫ  ﯬ  ﯭ  ﯮ  </w:t>
      </w:r>
      <w:r w:rsidR="00886E26" w:rsidRPr="007637C6">
        <w:rPr>
          <w:rFonts w:ascii="QCF_BSML" w:hAnsi="QCF_BSML" w:cs="QCF_BSML"/>
          <w:color w:val="000000"/>
          <w:sz w:val="28"/>
          <w:szCs w:val="28"/>
          <w:rtl/>
        </w:rPr>
        <w:t>ﮊ</w:t>
      </w:r>
      <w:r w:rsidR="00886E26" w:rsidRPr="007637C6">
        <w:rPr>
          <w:rFonts w:ascii="Arial" w:hAnsi="Arial" w:cs="Arial"/>
          <w:color w:val="000000"/>
          <w:sz w:val="28"/>
          <w:szCs w:val="28"/>
          <w:rtl/>
        </w:rPr>
        <w:t xml:space="preserve"> </w:t>
      </w:r>
      <w:r w:rsidR="00886E26" w:rsidRPr="007637C6">
        <w:rPr>
          <w:rFonts w:ascii="Traditional Arabic" w:hAnsi="Traditional Arabic" w:cs="B Lotus" w:hint="cs"/>
          <w:color w:val="000000"/>
          <w:sz w:val="28"/>
          <w:szCs w:val="28"/>
          <w:rtl/>
        </w:rPr>
        <w:t>(</w:t>
      </w:r>
      <w:r w:rsidR="00886E26" w:rsidRPr="007637C6">
        <w:rPr>
          <w:rFonts w:ascii="Traditional Arabic" w:hAnsi="Traditional Arabic" w:cs="B Lotus"/>
          <w:color w:val="000000"/>
          <w:sz w:val="28"/>
          <w:szCs w:val="28"/>
          <w:rtl/>
        </w:rPr>
        <w:t>الفجر: ٢١</w:t>
      </w:r>
      <w:r w:rsidR="007637C6" w:rsidRPr="007637C6">
        <w:rPr>
          <w:rFonts w:ascii="Traditional Arabic" w:hAnsi="Traditional Arabic" w:cs="B Lotus" w:hint="cs"/>
          <w:color w:val="000000"/>
          <w:sz w:val="28"/>
          <w:szCs w:val="28"/>
          <w:rtl/>
        </w:rPr>
        <w:t>-</w:t>
      </w:r>
      <w:r w:rsidR="00886E26" w:rsidRPr="007637C6">
        <w:rPr>
          <w:rFonts w:ascii="Traditional Arabic" w:hAnsi="Traditional Arabic" w:cs="B Lotus"/>
          <w:color w:val="000000"/>
          <w:sz w:val="28"/>
          <w:szCs w:val="28"/>
          <w:rtl/>
        </w:rPr>
        <w:t>٢٢</w:t>
      </w:r>
      <w:r w:rsidR="00886E26" w:rsidRPr="007637C6">
        <w:rPr>
          <w:rFonts w:ascii="Traditional Arabic" w:hAnsi="Traditional Arabic" w:cs="B Lotus" w:hint="cs"/>
          <w:color w:val="000000"/>
          <w:sz w:val="28"/>
          <w:szCs w:val="28"/>
          <w:rtl/>
        </w:rPr>
        <w:t>)</w:t>
      </w:r>
      <w:r w:rsidR="00D06FD1" w:rsidRPr="007637C6">
        <w:rPr>
          <w:rFonts w:ascii="Times New Roman" w:hAnsi="Times New Roman" w:cs="B Lotus" w:hint="cs"/>
          <w:b/>
          <w:bCs/>
          <w:sz w:val="28"/>
          <w:szCs w:val="28"/>
          <w:rtl/>
          <w:lang w:bidi="fa-IR"/>
        </w:rPr>
        <w:t>.</w:t>
      </w:r>
      <w:r w:rsidR="00886E26" w:rsidRPr="007637C6">
        <w:rPr>
          <w:rFonts w:ascii="Times New Roman" w:hAnsi="Times New Roman" w:cs="B Lotus" w:hint="cs"/>
          <w:b/>
          <w:bCs/>
          <w:sz w:val="28"/>
          <w:szCs w:val="28"/>
          <w:rtl/>
          <w:lang w:bidi="fa-IR"/>
        </w:rPr>
        <w:t xml:space="preserve"> </w:t>
      </w:r>
      <w:r w:rsidRPr="00804A96">
        <w:rPr>
          <w:rFonts w:ascii="Times New Roman" w:hAnsi="Times New Roman" w:cs="B Lotus" w:hint="cs"/>
          <w:sz w:val="29"/>
          <w:szCs w:val="29"/>
          <w:rtl/>
          <w:lang w:bidi="fa-IR"/>
        </w:rPr>
        <w:t>«</w:t>
      </w:r>
      <w:r w:rsidR="00804A96" w:rsidRPr="00804A96">
        <w:rPr>
          <w:rFonts w:cs="B Lotus" w:hint="cs"/>
          <w:sz w:val="29"/>
          <w:szCs w:val="29"/>
          <w:rtl/>
        </w:rPr>
        <w:t>و چنان نيست كه آنها مي‌پندارند، در آن هنگام كه زمين سخت در هم كوبيده شود. و خداوند براي فصل قضاوت بين خلايق بيايد، و فرشتگان صف در صف حاضر شوند</w:t>
      </w:r>
      <w:r w:rsidRPr="00804A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روایت خدا را انکار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محال است و </w:t>
      </w:r>
      <w:r w:rsidRPr="00C13A01">
        <w:rPr>
          <w:rFonts w:ascii="Times New Roman" w:hAnsi="Times New Roman" w:cs="B Lotus" w:hint="cs"/>
          <w:sz w:val="29"/>
          <w:szCs w:val="29"/>
          <w:rtl/>
        </w:rPr>
        <w:t>در</w:t>
      </w:r>
      <w:r w:rsidRPr="00C13A01">
        <w:rPr>
          <w:rFonts w:ascii="Times New Roman" w:hAnsi="Times New Roman" w:cs="B Lotus" w:hint="cs"/>
          <w:sz w:val="29"/>
          <w:szCs w:val="29"/>
          <w:rtl/>
          <w:lang w:bidi="fa-IR"/>
        </w:rPr>
        <w:t xml:space="preserve"> عقل نمی‌گنجد و هیچ کس نمی‌‌تواند آن را تصور نماید مگر آن که خداوند در قیامت به مؤمنان بینایی و چشمانی بدهد که خواص این چشمان زندگی دنیا را نداشته باشند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کسانی که با شما مخالف هستند و معتقدند که مؤمنان در قیامت خداوند را می‌بینند اصحاب و تابعین و ائمه و فقها هستند، آنها عاقل‌تر و از شما تعدادشان بیشتر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نووی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بدان که مذهب همه اهل سنت این است که دیدن خداوند امکان دارد و از نظر عقلی ناممکن نیست و همچنین اهل سنت اجماع کرده‌اند که در آخرت مؤمنان خدا را می‌بینند و کافران او را نخواهند دید، برخی از اهل بدعت مانن</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معتزله و خوارج و بعضی از مرجئه ادعا کرده‌اند که هیچ کس خدا را نمی‌بیند و دیده شدن خدا از نظر عقلی محال و ناممکن است، آنچه اینها گفته‌اند قطعاً اشتباه و جهالت است، چون که دلایل کتاب و سنت و اجماع اصحاب و سلف امت همه می‌گویند که مؤمنان در قیامت خدا را می‌بینند و بیست نفر از اصحاب  پیامبر</w:t>
      </w:r>
      <w:r w:rsidR="00EC0C8B">
        <w:rPr>
          <w:rFonts w:ascii="Times New Roman" w:hAnsi="Times New Roman" w:cs="B Lotus" w:hint="cs"/>
          <w:sz w:val="29"/>
          <w:szCs w:val="29"/>
          <w:rtl/>
          <w:lang w:bidi="fa-IR"/>
        </w:rPr>
        <w:t xml:space="preserve"> </w:t>
      </w:r>
      <w:r w:rsidR="00EC0C8B" w:rsidRPr="00EC0C8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دیدن خدا را روایت کرده‌اند و آیاتی از قرآن که در این مورد آمده است معروفند و به اعتراضات اهل بدعت پاسخ‌هایی داده شده است که در کتاب‌های متکلمین اهل سنت بیان شده‌اند و همچنین به بقیه شبهات آنان پاسخ داده شده است</w:t>
      </w:r>
      <w:r>
        <w:rPr>
          <w:rStyle w:val="a7"/>
          <w:rFonts w:cs="B Lotus"/>
          <w:sz w:val="29"/>
          <w:szCs w:val="29"/>
          <w:rtl/>
          <w:lang w:bidi="fa-IR"/>
        </w:rPr>
        <w:t>(</w:t>
      </w:r>
      <w:r w:rsidRPr="00C13A01">
        <w:rPr>
          <w:rStyle w:val="a7"/>
          <w:rFonts w:cs="B Lotus"/>
          <w:sz w:val="29"/>
          <w:szCs w:val="29"/>
          <w:rtl/>
          <w:lang w:bidi="fa-IR"/>
        </w:rPr>
        <w:footnoteReference w:id="246"/>
      </w:r>
      <w:r>
        <w:rPr>
          <w:rStyle w:val="a7"/>
          <w:rFonts w:cs="B Lotus"/>
          <w:sz w:val="29"/>
          <w:szCs w:val="29"/>
          <w:rtl/>
          <w:lang w:bidi="fa-IR"/>
        </w:rPr>
        <w:t>)</w:t>
      </w:r>
      <w:r w:rsidR="00EC0C8B">
        <w:rPr>
          <w:rFonts w:ascii="Times New Roman" w:hAnsi="Times New Roman" w:cs="B Lotus" w:hint="cs"/>
          <w:sz w:val="29"/>
          <w:szCs w:val="29"/>
          <w:rtl/>
          <w:lang w:bidi="fa-IR"/>
        </w:rPr>
        <w:t>.</w:t>
      </w:r>
    </w:p>
    <w:p w:rsidR="00FD68DE" w:rsidRPr="00C13A01" w:rsidRDefault="00FD68DE" w:rsidP="006F444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حجر در فتح الباری به نقل از ابن بطال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اهل سنت و جمهور امت معتقدند که مؤمنان در قیامت خداوند را می‌بینند و خوارج و معتزله و بعضی از مرجئه این را قبول ندارند و می‌گویند اگر گفته شود که خدا را می‌توان دید این به آن معنی است که آنچه دیده می‌شود محدث (پدید آمده) و قرار گرفته در جایی است، و آنها گفته الهی را که می‌فرماید</w:t>
      </w:r>
      <w:r w:rsidR="00127F3D" w:rsidRPr="00127F3D">
        <w:rPr>
          <w:rFonts w:ascii="QCF_BSML" w:hAnsi="QCF_BSML" w:cs="QCF_BSML"/>
          <w:color w:val="000000"/>
          <w:sz w:val="47"/>
          <w:szCs w:val="47"/>
          <w:rtl/>
        </w:rPr>
        <w:t xml:space="preserve"> </w:t>
      </w:r>
      <w:r w:rsidR="00127F3D" w:rsidRPr="00127F3D">
        <w:rPr>
          <w:rFonts w:ascii="QCF_BSML" w:hAnsi="QCF_BSML" w:cs="QCF_BSML"/>
          <w:color w:val="000000"/>
          <w:sz w:val="28"/>
          <w:szCs w:val="28"/>
          <w:rtl/>
        </w:rPr>
        <w:t xml:space="preserve">ﮋ </w:t>
      </w:r>
      <w:r w:rsidR="00127F3D" w:rsidRPr="00127F3D">
        <w:rPr>
          <w:rFonts w:ascii="QCF_P578" w:hAnsi="QCF_P578" w:cs="QCF_P578"/>
          <w:color w:val="000000"/>
          <w:sz w:val="28"/>
          <w:szCs w:val="28"/>
          <w:rtl/>
        </w:rPr>
        <w:t xml:space="preserve">ﭟ </w:t>
      </w:r>
      <w:r w:rsidR="00127F3D" w:rsidRPr="00127F3D">
        <w:rPr>
          <w:rFonts w:ascii="QCF_BSML" w:hAnsi="QCF_BSML" w:cs="QCF_BSML"/>
          <w:color w:val="000000"/>
          <w:sz w:val="28"/>
          <w:szCs w:val="28"/>
          <w:rtl/>
        </w:rPr>
        <w:t>ﮊ</w:t>
      </w:r>
      <w:r w:rsidR="00127F3D" w:rsidRPr="00127F3D">
        <w:rPr>
          <w:rFonts w:ascii="Arial" w:hAnsi="Arial" w:cs="Arial"/>
          <w:color w:val="000000"/>
          <w:sz w:val="28"/>
          <w:szCs w:val="28"/>
          <w:rtl/>
        </w:rPr>
        <w:t xml:space="preserve"> </w:t>
      </w:r>
      <w:r w:rsidR="00127F3D" w:rsidRPr="00127F3D">
        <w:rPr>
          <w:rFonts w:ascii="Times New Roman" w:hAnsi="Times New Roman" w:cs="Al-QuranAlKareem" w:hint="cs"/>
          <w:sz w:val="28"/>
          <w:szCs w:val="28"/>
          <w:rtl/>
          <w:lang w:bidi="fa-IR"/>
        </w:rPr>
        <w:t>(</w:t>
      </w:r>
      <w:r w:rsidRPr="00127F3D">
        <w:rPr>
          <w:rFonts w:ascii="Times New Roman" w:hAnsi="Times New Roman" w:cs="Al-QuranAlKareem"/>
          <w:sz w:val="28"/>
          <w:szCs w:val="28"/>
          <w:rtl/>
          <w:lang w:bidi="fa-IR"/>
        </w:rPr>
        <w:t>القيام</w:t>
      </w:r>
      <w:r w:rsidR="00127F3D" w:rsidRPr="00127F3D">
        <w:rPr>
          <w:rFonts w:ascii="Times New Roman" w:hAnsi="Times New Roman" w:cs="Al-QuranAlKareem" w:hint="cs"/>
          <w:sz w:val="28"/>
          <w:szCs w:val="28"/>
          <w:rtl/>
          <w:lang w:bidi="fa-IR"/>
        </w:rPr>
        <w:t>ه</w:t>
      </w:r>
      <w:r w:rsidRPr="00127F3D">
        <w:rPr>
          <w:rFonts w:ascii="Times New Roman" w:hAnsi="Times New Roman" w:cs="Al-QuranAlKareem"/>
          <w:sz w:val="28"/>
          <w:szCs w:val="28"/>
          <w:rtl/>
          <w:lang w:bidi="fa-IR"/>
        </w:rPr>
        <w:t>:23</w:t>
      </w:r>
      <w:r w:rsidR="00127F3D" w:rsidRPr="00127F3D">
        <w:rPr>
          <w:rFonts w:ascii="Times New Roman" w:hAnsi="Times New Roman" w:cs="Al-QuranAlKareem" w:hint="cs"/>
          <w:sz w:val="28"/>
          <w:szCs w:val="28"/>
          <w:rtl/>
          <w:lang w:bidi="fa-IR"/>
        </w:rPr>
        <w:t>)</w:t>
      </w:r>
      <w:r w:rsidRPr="00C13A01">
        <w:rPr>
          <w:rFonts w:ascii="Times New Roman" w:hAnsi="Times New Roman" w:cs="Al-QuranAlKareem"/>
          <w:b/>
          <w:bCs/>
          <w:sz w:val="29"/>
          <w:szCs w:val="29"/>
          <w:rtl/>
          <w:lang w:bidi="fa-IR"/>
        </w:rPr>
        <w:t xml:space="preserve"> </w:t>
      </w:r>
      <w:r w:rsidRPr="00C13A01">
        <w:rPr>
          <w:rFonts w:ascii="Times New Roman" w:hAnsi="Times New Roman" w:cs="B Lotus" w:hint="cs"/>
          <w:sz w:val="29"/>
          <w:szCs w:val="29"/>
          <w:rtl/>
          <w:lang w:bidi="fa-IR"/>
        </w:rPr>
        <w:t xml:space="preserve"> را تأویل کرده‌اند و گفته‌اند یعنی منتظرند، اما این تأویل اشتباه است چون</w:t>
      </w:r>
      <w:r w:rsidRPr="00C13A01">
        <w:rPr>
          <w:rFonts w:ascii="Times New Roman" w:hAnsi="Times New Roman" w:cs="Al-QuranAlKareem"/>
          <w:b/>
          <w:bCs/>
          <w:sz w:val="29"/>
          <w:szCs w:val="29"/>
          <w:rtl/>
          <w:lang w:bidi="fa-IR"/>
        </w:rPr>
        <w:t>[</w:t>
      </w:r>
      <w:r w:rsidRPr="00C13A01">
        <w:rPr>
          <w:rFonts w:ascii="Times New Roman" w:hAnsi="Times New Roman" w:cs="Al-QuranAlKareem"/>
          <w:sz w:val="29"/>
          <w:szCs w:val="29"/>
          <w:rtl/>
          <w:lang w:bidi="fa-IR"/>
        </w:rPr>
        <w:t>نَاظِرَةٌ</w:t>
      </w:r>
      <w:r w:rsidRPr="00C13A01">
        <w:rPr>
          <w:rFonts w:ascii="Times New Roman" w:hAnsi="Times New Roman" w:cs="Al-QuranAlKareem"/>
          <w:b/>
          <w:bCs/>
          <w:sz w:val="29"/>
          <w:szCs w:val="29"/>
          <w:rtl/>
          <w:lang w:bidi="fa-IR"/>
        </w:rPr>
        <w:t xml:space="preserve">] </w:t>
      </w:r>
      <w:r w:rsidRPr="00C13A01">
        <w:rPr>
          <w:rFonts w:ascii="Times New Roman" w:hAnsi="Times New Roman" w:cs="B Lotus" w:hint="cs"/>
          <w:sz w:val="29"/>
          <w:szCs w:val="29"/>
          <w:rtl/>
          <w:lang w:bidi="fa-IR"/>
        </w:rPr>
        <w:t xml:space="preserve"> با کلمه الی متعدی نمی‌شود. سپس می‌گوید آنچه آنها به آن تمسک جسته‌اند فاسد و باطل است چون دلایل وجود خدا فراوان است. و دیدن چیزی که هست مثل دانستن است پس وقتی تعلق علم به معلوم موجب حدوث آن نمی‌شود پس همچنین تعلق رؤیت به چیزی که دیده می‌شود موجب حدوث آن چیز نیست. </w:t>
      </w:r>
    </w:p>
    <w:p w:rsidR="00FD68DE" w:rsidRPr="00C13A01" w:rsidRDefault="00FD68DE" w:rsidP="00D06FD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استدلال کرده‌اند از این آیه</w:t>
      </w:r>
      <w:r w:rsidR="00886E2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r w:rsidR="00886E26" w:rsidRPr="00D06FD1">
        <w:rPr>
          <w:rFonts w:ascii="QCF_BSML" w:hAnsi="QCF_BSML" w:cs="QCF_BSML"/>
          <w:color w:val="000000"/>
          <w:sz w:val="28"/>
          <w:szCs w:val="28"/>
          <w:rtl/>
        </w:rPr>
        <w:t>ﮋ</w:t>
      </w:r>
      <w:r w:rsidR="00886E26" w:rsidRPr="00D06FD1">
        <w:rPr>
          <w:rFonts w:ascii="QCF_P141" w:hAnsi="QCF_P141" w:cs="QCF_P141"/>
          <w:color w:val="000000"/>
          <w:sz w:val="28"/>
          <w:szCs w:val="28"/>
          <w:rtl/>
        </w:rPr>
        <w:t xml:space="preserve">ﭥ  ﭦ   ﭧ   </w:t>
      </w:r>
      <w:r w:rsidR="00886E26" w:rsidRPr="00D06FD1">
        <w:rPr>
          <w:rFonts w:ascii="QCF_BSML" w:hAnsi="QCF_BSML" w:cs="QCF_BSML"/>
          <w:color w:val="000000"/>
          <w:sz w:val="28"/>
          <w:szCs w:val="28"/>
          <w:rtl/>
        </w:rPr>
        <w:t>ﮊ</w:t>
      </w:r>
      <w:r w:rsidR="00886E26" w:rsidRPr="00D06FD1">
        <w:rPr>
          <w:rFonts w:ascii="Arial" w:hAnsi="Arial" w:cs="B Lotus"/>
          <w:color w:val="000000"/>
          <w:sz w:val="28"/>
          <w:szCs w:val="28"/>
          <w:rtl/>
        </w:rPr>
        <w:t xml:space="preserve"> </w:t>
      </w:r>
      <w:r w:rsidR="00886E26" w:rsidRPr="00D06FD1">
        <w:rPr>
          <w:rFonts w:ascii="Traditional Arabic" w:hAnsi="Traditional Arabic" w:cs="B Lotus" w:hint="cs"/>
          <w:color w:val="000000"/>
          <w:sz w:val="28"/>
          <w:szCs w:val="28"/>
          <w:rtl/>
        </w:rPr>
        <w:t>(</w:t>
      </w:r>
      <w:r w:rsidR="00886E26" w:rsidRPr="00D06FD1">
        <w:rPr>
          <w:rFonts w:ascii="Traditional Arabic" w:hAnsi="Traditional Arabic" w:cs="B Lotus"/>
          <w:color w:val="000000"/>
          <w:sz w:val="28"/>
          <w:szCs w:val="28"/>
          <w:rtl/>
        </w:rPr>
        <w:t>الأنعام: ١٠٣</w:t>
      </w:r>
      <w:r w:rsidR="00886E26" w:rsidRPr="00D06FD1">
        <w:rPr>
          <w:rFonts w:ascii="Traditional Arabic" w:hAnsi="Traditional Arabic" w:cs="B Lotus" w:hint="cs"/>
          <w:color w:val="000000"/>
          <w:sz w:val="28"/>
          <w:szCs w:val="28"/>
          <w:rtl/>
        </w:rPr>
        <w:t>)</w:t>
      </w:r>
      <w:r w:rsidR="00D06FD1" w:rsidRPr="00D06FD1">
        <w:rPr>
          <w:rFonts w:ascii="Traditional Arabic" w:hAnsi="Traditional Arabic" w:cs="B Lotus" w:hint="cs"/>
          <w:color w:val="000000"/>
          <w:sz w:val="28"/>
          <w:szCs w:val="28"/>
          <w:rtl/>
        </w:rPr>
        <w:t>.</w:t>
      </w:r>
      <w:r w:rsidRPr="00D06FD1">
        <w:rPr>
          <w:rFonts w:cs="B Lotus"/>
          <w:sz w:val="29"/>
          <w:szCs w:val="29"/>
          <w:rtl/>
        </w:rPr>
        <w:t xml:space="preserve"> </w:t>
      </w:r>
      <w:r w:rsidR="00F75A60">
        <w:rPr>
          <w:rFonts w:cs="B Lotus" w:hint="cs"/>
          <w:sz w:val="29"/>
          <w:szCs w:val="29"/>
          <w:rtl/>
        </w:rPr>
        <w:t>«</w:t>
      </w:r>
      <w:r w:rsidRPr="00D06FD1">
        <w:rPr>
          <w:rFonts w:ascii="Times New Roman" w:hAnsi="Times New Roman" w:cs="B Lotus" w:hint="cs"/>
          <w:sz w:val="29"/>
          <w:szCs w:val="29"/>
          <w:rtl/>
          <w:lang w:bidi="fa-IR"/>
        </w:rPr>
        <w:t xml:space="preserve">چشم‌ها </w:t>
      </w:r>
      <w:r w:rsidRPr="00C13A01">
        <w:rPr>
          <w:rFonts w:ascii="Times New Roman" w:hAnsi="Times New Roman" w:cs="B Lotus" w:hint="cs"/>
          <w:sz w:val="29"/>
          <w:szCs w:val="29"/>
          <w:rtl/>
          <w:lang w:bidi="fa-IR"/>
        </w:rPr>
        <w:t>او را نمی‌بينند</w:t>
      </w:r>
      <w:r w:rsidR="00F75A60">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w:t>
      </w:r>
    </w:p>
    <w:p w:rsidR="00FD68DE" w:rsidRPr="00C13A01" w:rsidRDefault="00FD68DE" w:rsidP="00F75A6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اینکه خداوند به موسی گفت:</w:t>
      </w:r>
      <w:r w:rsidR="00886E26" w:rsidRPr="00886E26">
        <w:rPr>
          <w:rFonts w:ascii="QCF_BSML" w:hAnsi="QCF_BSML" w:cs="QCF_BSML"/>
          <w:color w:val="000000"/>
          <w:sz w:val="29"/>
          <w:szCs w:val="29"/>
          <w:rtl/>
        </w:rPr>
        <w:t xml:space="preserve"> </w:t>
      </w:r>
      <w:r w:rsidR="00886E26" w:rsidRPr="00D06FD1">
        <w:rPr>
          <w:rFonts w:ascii="QCF_BSML" w:hAnsi="QCF_BSML" w:cs="QCF_BSML"/>
          <w:color w:val="000000"/>
          <w:sz w:val="28"/>
          <w:szCs w:val="28"/>
          <w:rtl/>
        </w:rPr>
        <w:t>ﮋ</w:t>
      </w:r>
      <w:r w:rsidR="00886E26" w:rsidRPr="00D06FD1">
        <w:rPr>
          <w:rFonts w:ascii="QCF_P167" w:hAnsi="QCF_P167" w:cs="QCF_P167"/>
          <w:color w:val="000000"/>
          <w:sz w:val="28"/>
          <w:szCs w:val="28"/>
          <w:rtl/>
        </w:rPr>
        <w:t>ﯝ ﯞ</w:t>
      </w:r>
      <w:r w:rsidR="00886E26" w:rsidRPr="00D06FD1">
        <w:rPr>
          <w:rFonts w:ascii="QCF_BSML" w:hAnsi="QCF_BSML" w:cs="QCF_BSML"/>
          <w:color w:val="000000"/>
          <w:sz w:val="28"/>
          <w:szCs w:val="28"/>
          <w:rtl/>
        </w:rPr>
        <w:t>ﮊ</w:t>
      </w:r>
      <w:r w:rsidR="00886E26" w:rsidRPr="00D06FD1">
        <w:rPr>
          <w:rFonts w:ascii="Arial" w:hAnsi="Arial" w:cs="B Lotus"/>
          <w:color w:val="000000"/>
          <w:sz w:val="28"/>
          <w:szCs w:val="28"/>
          <w:rtl/>
        </w:rPr>
        <w:t xml:space="preserve"> </w:t>
      </w:r>
      <w:r w:rsidR="00886E26" w:rsidRPr="00D06FD1">
        <w:rPr>
          <w:rFonts w:ascii="Traditional Arabic" w:hAnsi="Traditional Arabic" w:cs="B Lotus" w:hint="cs"/>
          <w:color w:val="000000"/>
          <w:sz w:val="28"/>
          <w:szCs w:val="28"/>
          <w:rtl/>
        </w:rPr>
        <w:t>(</w:t>
      </w:r>
      <w:r w:rsidR="00886E26" w:rsidRPr="00D06FD1">
        <w:rPr>
          <w:rFonts w:ascii="Traditional Arabic" w:hAnsi="Traditional Arabic" w:cs="B Lotus"/>
          <w:color w:val="000000"/>
          <w:sz w:val="28"/>
          <w:szCs w:val="28"/>
          <w:rtl/>
        </w:rPr>
        <w:t>الأعراف: ١٤٣</w:t>
      </w:r>
      <w:r w:rsidR="00886E26" w:rsidRPr="00D06FD1">
        <w:rPr>
          <w:rFonts w:ascii="Traditional Arabic" w:hAnsi="Traditional Arabic" w:cs="B Lotus" w:hint="cs"/>
          <w:color w:val="000000"/>
          <w:sz w:val="28"/>
          <w:szCs w:val="28"/>
          <w:rtl/>
        </w:rPr>
        <w:t>)</w:t>
      </w:r>
      <w:r w:rsidR="00D06FD1" w:rsidRPr="00D06FD1">
        <w:rPr>
          <w:rFonts w:ascii="Traditional Arabic" w:hAnsi="Traditional Arabic" w:cs="B Lotus" w:hint="cs"/>
          <w:color w:val="000000"/>
          <w:sz w:val="28"/>
          <w:szCs w:val="28"/>
          <w:rtl/>
        </w:rPr>
        <w:t>.</w:t>
      </w:r>
      <w:r w:rsidR="00F75A60">
        <w:rPr>
          <w:rFonts w:ascii="Calibri" w:hAnsi="Calibri" w:cs="B Lotus"/>
          <w:color w:val="000000"/>
          <w:sz w:val="28"/>
          <w:szCs w:val="28"/>
        </w:rPr>
        <w:t xml:space="preserve"> </w:t>
      </w:r>
      <w:r w:rsidR="00F75A60">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هرگز مرا نخواهی دید</w:t>
      </w:r>
      <w:r w:rsidR="00F75A60">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پاسخ این است که منظور از اینکه چشم‌ها او را درنمی‌یابند یعنی در دنیا او را نمی‌بینند و درنمی‌یابند</w:t>
      </w:r>
      <w:r w:rsidR="00E7389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چون می‌توان چیزی را دید بدون اینکه به حقیقت او احاطه داشت</w:t>
      </w:r>
      <w:r>
        <w:rPr>
          <w:rStyle w:val="a7"/>
          <w:rFonts w:cs="B Lotus"/>
          <w:sz w:val="29"/>
          <w:szCs w:val="29"/>
          <w:rtl/>
          <w:lang w:bidi="fa-IR"/>
        </w:rPr>
        <w:t>(</w:t>
      </w:r>
      <w:r w:rsidRPr="00C13A01">
        <w:rPr>
          <w:rStyle w:val="a7"/>
          <w:rFonts w:cs="B Lotus"/>
          <w:sz w:val="29"/>
          <w:szCs w:val="29"/>
          <w:rtl/>
          <w:lang w:bidi="fa-IR"/>
        </w:rPr>
        <w:footnoteReference w:id="247"/>
      </w:r>
      <w:r>
        <w:rPr>
          <w:rStyle w:val="a7"/>
          <w:rFonts w:cs="B Lotus"/>
          <w:sz w:val="29"/>
          <w:szCs w:val="29"/>
          <w:rtl/>
          <w:lang w:bidi="fa-IR"/>
        </w:rPr>
        <w:t>)</w:t>
      </w:r>
      <w:r w:rsidR="00DF285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چون عقل درست و سالم با قرآن و سنت تعارض و مخالفتی ندارد و اگر ظاهرا تعارضی بین عقل و قرآن و حدیث پیش آید</w:t>
      </w:r>
      <w:r w:rsidRPr="00C13A01">
        <w:rPr>
          <w:rFonts w:ascii="Times New Roman" w:hAnsi="Times New Roman" w:cs="B Lotus" w:hint="cs"/>
          <w:sz w:val="29"/>
          <w:szCs w:val="29"/>
          <w:rtl/>
        </w:rPr>
        <w:t xml:space="preserve">، </w:t>
      </w:r>
      <w:r w:rsidRPr="00C13A01">
        <w:rPr>
          <w:rFonts w:ascii="Times New Roman" w:hAnsi="Times New Roman" w:cs="B Lotus" w:hint="cs"/>
          <w:sz w:val="29"/>
          <w:szCs w:val="29"/>
          <w:rtl/>
          <w:lang w:bidi="fa-IR"/>
        </w:rPr>
        <w:t xml:space="preserve">یا حدیثی روایت شده است صحیح نیست یا اینکه عقل کامل نیست، و همچنین مجرد عقل دیدن خدا را محال نمی‌داند.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E73891"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E73891">
        <w:rPr>
          <w:rFonts w:cs="B Titr" w:hint="cs"/>
          <w:b w:val="0"/>
          <w:bCs w:val="0"/>
          <w:sz w:val="29"/>
          <w:szCs w:val="29"/>
          <w:rtl/>
          <w:lang w:bidi="fa-IR"/>
        </w:rPr>
        <w:t>اثبات رؤیت خداوند در قیامت از طریق اهل بیت</w:t>
      </w:r>
      <w:r w:rsidR="006F4445">
        <w:rPr>
          <w:rFonts w:cs="B Titr" w:hint="cs"/>
          <w:b w:val="0"/>
          <w:bCs w:val="0"/>
          <w:sz w:val="29"/>
          <w:szCs w:val="29"/>
          <w:rtl/>
          <w:lang w:bidi="fa-IR"/>
        </w:rPr>
        <w:t>:</w:t>
      </w:r>
      <w:r w:rsidRPr="00E73891">
        <w:rPr>
          <w:rFonts w:cs="B Titr" w:hint="cs"/>
          <w:b w:val="0"/>
          <w:bCs w:val="0"/>
          <w:sz w:val="29"/>
          <w:szCs w:val="29"/>
          <w:rtl/>
          <w:lang w:bidi="fa-IR"/>
        </w:rPr>
        <w:t xml:space="preserve"> </w:t>
      </w:r>
    </w:p>
    <w:p w:rsidR="00FD68DE" w:rsidRPr="002E66EE" w:rsidRDefault="00FD68DE" w:rsidP="002E66EE">
      <w:pPr>
        <w:pStyle w:val="StyleComplexBLotus12ptJustifiedFirstline05cmCharCharChar3CharChar"/>
        <w:widowControl w:val="0"/>
        <w:spacing w:line="221" w:lineRule="auto"/>
        <w:ind w:firstLine="285"/>
        <w:rPr>
          <w:rFonts w:ascii="Times New Roman" w:hAnsi="Times New Roman" w:cs="B Lotus" w:hint="cs"/>
          <w:sz w:val="29"/>
          <w:szCs w:val="29"/>
          <w:rtl/>
          <w:lang w:bidi="fa-IR"/>
        </w:rPr>
      </w:pPr>
      <w:r w:rsidRPr="002E66EE">
        <w:rPr>
          <w:rFonts w:ascii="Times New Roman" w:hAnsi="Times New Roman" w:cs="B Lotus" w:hint="cs"/>
          <w:sz w:val="29"/>
          <w:szCs w:val="29"/>
          <w:rtl/>
          <w:lang w:bidi="fa-IR"/>
        </w:rPr>
        <w:t>ما به عبدالحسین و افتراهای او به صورت مختصر پاسخ می‌دهیم. اینک روایاتی را که از اهل بیت در اثبات رؤیت خداوند در روز قیام</w:t>
      </w:r>
      <w:r w:rsidR="00BA10CC" w:rsidRPr="002E66EE">
        <w:rPr>
          <w:rFonts w:ascii="Times New Roman" w:hAnsi="Times New Roman" w:cs="B Lotus" w:hint="cs"/>
          <w:sz w:val="29"/>
          <w:szCs w:val="29"/>
          <w:rtl/>
          <w:lang w:bidi="fa-IR"/>
        </w:rPr>
        <w:t>ت نقل شده‌اند را بیان می‌کنیم!!</w:t>
      </w:r>
    </w:p>
    <w:p w:rsidR="002E66EE" w:rsidRPr="002E66EE" w:rsidRDefault="002E66EE" w:rsidP="002E66EE">
      <w:pPr>
        <w:spacing w:line="221" w:lineRule="auto"/>
        <w:ind w:firstLine="285"/>
        <w:jc w:val="lowKashida"/>
        <w:rPr>
          <w:rFonts w:ascii="Lotus Linotype" w:hAnsi="Lotus Linotype" w:cs="B Lotus"/>
          <w:sz w:val="29"/>
          <w:szCs w:val="29"/>
          <w:rtl/>
          <w:lang w:bidi="fa-IR"/>
        </w:rPr>
      </w:pPr>
      <w:r w:rsidRPr="002E66EE">
        <w:rPr>
          <w:rFonts w:ascii="Lotus Linotype" w:hAnsi="Lotus Linotype" w:cs="B Lotus"/>
          <w:sz w:val="29"/>
          <w:szCs w:val="29"/>
          <w:rtl/>
          <w:lang w:bidi="fa-IR"/>
        </w:rPr>
        <w:t>در کتاب بحار الأنوار (8/207-215ح205) مبحث الجنه و نعیمها (بهشت و نعمتهای آن) آمده است: احمد بن محمد بن عیسی، از سعید بن جناح، از عوف بن عبدالله الأزدی، از بعضی از اصحاب و یاران</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ما از ابی عبدالله روایت شده است که ایشان فرموده است- حدیث طولانی که خلاصه آن این است- پیامبر فرمودند: هنگامی که خداوند روح انسان مؤمن را قبض می‎کند. تا جایی که فرمودند (خداوند</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می‎فرماید) ای اهل بهشت، بهشت را چگونه می‎بینید. اهل بهشت می‎گویند بهترین مکان</w:t>
      </w:r>
      <w:r w:rsidRPr="002E66EE">
        <w:rPr>
          <w:rFonts w:ascii="Lotus Linotype" w:hAnsi="Lotus Linotype" w:cs="B Lotus" w:hint="cs"/>
          <w:sz w:val="29"/>
          <w:szCs w:val="29"/>
          <w:rtl/>
          <w:lang w:bidi="fa-IR"/>
        </w:rPr>
        <w:t>،</w:t>
      </w:r>
      <w:r w:rsidRPr="002E66EE">
        <w:rPr>
          <w:rFonts w:ascii="Lotus Linotype" w:hAnsi="Lotus Linotype" w:cs="B Lotus"/>
          <w:sz w:val="29"/>
          <w:szCs w:val="29"/>
          <w:rtl/>
          <w:lang w:bidi="fa-IR"/>
        </w:rPr>
        <w:t xml:space="preserve"> مکان ما (یعنی بهشت) است و بهترین پاداشها پاداش ما است، صدای شریف حضرت باری تعالی را شنیدیم و حالا می‎خواهیم که به نور جلال شما نظر بیفکنیم، و این بهترین پاداش ما است که به آن وعده داده‎ای، و شما خلاف وعده نمی‎کنید</w:t>
      </w:r>
      <w:r w:rsidRPr="002E66EE">
        <w:rPr>
          <w:rStyle w:val="a7"/>
          <w:rFonts w:cs="B Lotus"/>
          <w:sz w:val="29"/>
          <w:szCs w:val="29"/>
          <w:rtl/>
          <w:lang w:bidi="fa-IR"/>
        </w:rPr>
        <w:t>(</w:t>
      </w:r>
      <w:r w:rsidRPr="002E66EE">
        <w:rPr>
          <w:rStyle w:val="a7"/>
          <w:rFonts w:cs="B Lotus"/>
          <w:sz w:val="29"/>
          <w:szCs w:val="29"/>
          <w:rtl/>
          <w:lang w:bidi="fa-IR"/>
        </w:rPr>
        <w:footnoteReference w:id="248"/>
      </w:r>
      <w:r w:rsidRPr="002E66EE">
        <w:rPr>
          <w:rStyle w:val="a7"/>
          <w:rFonts w:cs="B Lotus"/>
          <w:sz w:val="29"/>
          <w:szCs w:val="29"/>
          <w:rtl/>
          <w:lang w:bidi="fa-IR"/>
        </w:rPr>
        <w:t>)</w:t>
      </w:r>
      <w:r w:rsidRPr="002E66EE">
        <w:rPr>
          <w:rFonts w:cs="B Lotus" w:hint="cs"/>
          <w:sz w:val="29"/>
          <w:szCs w:val="29"/>
          <w:rtl/>
          <w:lang w:bidi="fa-IR"/>
        </w:rPr>
        <w:t xml:space="preserve"> </w:t>
      </w:r>
      <w:r w:rsidRPr="002E66EE">
        <w:rPr>
          <w:rFonts w:ascii="Lotus Linotype" w:hAnsi="Lotus Linotype" w:cs="B Lotus"/>
          <w:sz w:val="29"/>
          <w:szCs w:val="29"/>
          <w:rtl/>
          <w:lang w:bidi="fa-IR"/>
        </w:rPr>
        <w:t>پس خداوند به حجب (پرده) امر می‎کند، پس هفتاد هزار</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حجاب با سند شده و سوار بر شترها و قاطرها می‎شوند در حالی که زر و زیورآلات بر تن دارند، و در زیر سایه درخت راه می‎روند تا به دار السلام که همان دار خداوند، خانه شادی و نور و سرو</w:t>
      </w:r>
      <w:r w:rsidRPr="002E66EE">
        <w:rPr>
          <w:rFonts w:ascii="Lotus Linotype" w:hAnsi="Lotus Linotype" w:cs="B Lotus" w:hint="cs"/>
          <w:sz w:val="29"/>
          <w:szCs w:val="29"/>
          <w:rtl/>
          <w:lang w:bidi="fa-IR"/>
        </w:rPr>
        <w:t>ر</w:t>
      </w:r>
      <w:r w:rsidRPr="002E66EE">
        <w:rPr>
          <w:rFonts w:ascii="Lotus Linotype" w:hAnsi="Lotus Linotype" w:cs="B Lotus"/>
          <w:sz w:val="29"/>
          <w:szCs w:val="29"/>
          <w:rtl/>
          <w:lang w:bidi="fa-IR"/>
        </w:rPr>
        <w:t xml:space="preserve"> و کرامت و بزرگی است می‎رسند، و صدای خداوند را می‎شنوند و می‎گویند: ای سرور ما صدای دلنشین نطق شما را شنیدیم، پس نور و وجه و صورت مبارکت را به ما نشان ده. پس</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 xml:space="preserve"> خداوند خود را برای آنها آشکار می‎سازد تا به نور وجه مبارک ایشان نگاه کنند، پس اختیار و کنترل خود را از دست داده و به سجده می‎افتند و می‎گویند: پاک و منزه بادا، شما را آنگونه که شایسته بود عبارت و پرستش نکردیم ای بزرگوار و بلند مرتبه، پیامبر</w:t>
      </w:r>
      <w:r w:rsidRPr="002E66EE">
        <w:rPr>
          <w:rFonts w:ascii="Lotus Linotype" w:hAnsi="Lotus Linotype" w:cs="B Lotus" w:hint="cs"/>
          <w:sz w:val="29"/>
          <w:szCs w:val="29"/>
          <w:rtl/>
          <w:lang w:bidi="fa-IR"/>
        </w:rPr>
        <w:t xml:space="preserve"> ص</w:t>
      </w:r>
      <w:r w:rsidRPr="002E66EE">
        <w:rPr>
          <w:rFonts w:ascii="Lotus Linotype" w:hAnsi="Lotus Linotype" w:cs="B Lotus"/>
          <w:sz w:val="29"/>
          <w:szCs w:val="29"/>
          <w:rtl/>
          <w:lang w:bidi="fa-IR"/>
        </w:rPr>
        <w:t xml:space="preserve"> فرمود: خداوند می‎فرماید: ای بندگان من، سرتان را بلند کنید زیرا که این مکان جای عمل و عبادت نیست بلکه جای طلب و مسئلت و نعمت و کرامت شما است... پس هنگامی که سرهایشان را بلند می‎کنند نور صورتهایشان به دلیل نگاه کردن به نور وجه خداوند هفتاد برابر شده است</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و یک نسیم خوشبو از زیر عرش شروع به وزیدن می‎کند که سفیدتر از برف است و صورت و پیشانی بهشتیان را متغیر می‎سازد، به گونه‎ای که قادر به نگاه کردن به نو</w:t>
      </w:r>
      <w:r w:rsidRPr="002E66EE">
        <w:rPr>
          <w:rFonts w:ascii="Lotus Linotype" w:hAnsi="Lotus Linotype" w:cs="B Lotus" w:hint="cs"/>
          <w:sz w:val="29"/>
          <w:szCs w:val="29"/>
          <w:rtl/>
          <w:lang w:bidi="fa-IR"/>
        </w:rPr>
        <w:t>ر</w:t>
      </w:r>
      <w:r w:rsidRPr="002E66EE">
        <w:rPr>
          <w:rFonts w:ascii="Lotus Linotype" w:hAnsi="Lotus Linotype" w:cs="B Lotus"/>
          <w:sz w:val="29"/>
          <w:szCs w:val="29"/>
          <w:rtl/>
          <w:lang w:bidi="fa-IR"/>
        </w:rPr>
        <w:t xml:space="preserve"> وجه خداوند می‎شوند، پس می‎گویند: ای سرور ما شیرینی و لذت سخنان شما و نگاه کردن به نور وجه شما برای ما کفایت است و چیزی غیر از آن نمی‎خواهیم، پس خداوند می فرماید: من می‎دانم که شما مشتاق دیدار همسرانتان هستید و همسرانتان مشتاق دیدار شمایند... پس می‎گویند: ای سرور ما برای شرطی قرار بده (یعنی وقتی برای دیدارت قرار بده) پس می‎فرماید: پس هر جمعه برای </w:t>
      </w:r>
      <w:r w:rsidRPr="002E66EE">
        <w:rPr>
          <w:rFonts w:ascii="Lotus Linotype" w:hAnsi="Lotus Linotype" w:cs="B Lotus" w:hint="cs"/>
          <w:sz w:val="29"/>
          <w:szCs w:val="29"/>
          <w:rtl/>
          <w:lang w:bidi="fa-IR"/>
        </w:rPr>
        <w:t xml:space="preserve">شما </w:t>
      </w:r>
      <w:r w:rsidRPr="002E66EE">
        <w:rPr>
          <w:rFonts w:ascii="Lotus Linotype" w:hAnsi="Lotus Linotype" w:cs="B Lotus"/>
          <w:sz w:val="29"/>
          <w:szCs w:val="29"/>
          <w:rtl/>
          <w:lang w:bidi="fa-IR"/>
        </w:rPr>
        <w:t>دیدار وجود دارد و ما بین جمع تا جمعه 7000 هزار سال از سالهایی که شما می‎شناسید طول می‎کشد سپس همسران</w:t>
      </w:r>
      <w:r w:rsidRPr="002E66EE">
        <w:rPr>
          <w:rFonts w:ascii="Lotus Linotype" w:hAnsi="Lotus Linotype" w:cs="B Lotus" w:hint="cs"/>
          <w:sz w:val="29"/>
          <w:szCs w:val="29"/>
          <w:rtl/>
          <w:lang w:bidi="fa-IR"/>
        </w:rPr>
        <w:t>ش</w:t>
      </w:r>
      <w:r w:rsidRPr="002E66EE">
        <w:rPr>
          <w:rFonts w:ascii="Lotus Linotype" w:hAnsi="Lotus Linotype" w:cs="B Lotus"/>
          <w:sz w:val="29"/>
          <w:szCs w:val="29"/>
          <w:rtl/>
          <w:lang w:bidi="fa-IR"/>
        </w:rPr>
        <w:t>ان را که نزد درهای بهشت ایستاده‎اند بشارت می‎‎دهند.</w:t>
      </w:r>
    </w:p>
    <w:p w:rsidR="002E66EE" w:rsidRPr="002E66EE" w:rsidRDefault="002E66EE" w:rsidP="002E66EE">
      <w:pPr>
        <w:spacing w:line="221" w:lineRule="auto"/>
        <w:ind w:firstLine="285"/>
        <w:jc w:val="lowKashida"/>
        <w:rPr>
          <w:rFonts w:ascii="Lotus Linotype" w:hAnsi="Lotus Linotype" w:cs="B Lotus"/>
          <w:sz w:val="29"/>
          <w:szCs w:val="29"/>
          <w:rtl/>
          <w:lang w:bidi="fa-IR"/>
        </w:rPr>
      </w:pPr>
      <w:r w:rsidRPr="002E66EE">
        <w:rPr>
          <w:rFonts w:ascii="Lotus Linotype" w:hAnsi="Lotus Linotype" w:cs="B Lotus"/>
          <w:sz w:val="29"/>
          <w:szCs w:val="29"/>
          <w:rtl/>
          <w:lang w:bidi="fa-IR"/>
        </w:rPr>
        <w:t>هنگامی که مرد به همسرش نزدیک می‎شود، همسر به صورت شوهرش بهت‎زده نگاه می‎کند و می‎گوید: عزیز من هنگامی که از نزد من خارج شدی صورتت اینگونه نبود، جواب می‎دهد: ای عزیز من، مرا ملامت می‎کنی که اینگونه‎ام حال آنکه بر وجه پروردگارم نگاه کرده‎ام و صورت من از صورت مبارک ایشان نورانی شده است، پس مرد از همسرش روی بر می‎گرداند و دوباره به او نگاه می‎کند و می‎گوید: ای همسر عزیزم: من از نزد</w:t>
      </w:r>
      <w:r w:rsidRPr="002E66EE">
        <w:rPr>
          <w:rFonts w:ascii="Lotus Linotype" w:hAnsi="Lotus Linotype" w:cs="B Lotus" w:hint="cs"/>
          <w:sz w:val="29"/>
          <w:szCs w:val="29"/>
          <w:rtl/>
          <w:lang w:bidi="fa-IR"/>
        </w:rPr>
        <w:t>ت</w:t>
      </w:r>
      <w:r w:rsidRPr="002E66EE">
        <w:rPr>
          <w:rFonts w:ascii="Lotus Linotype" w:hAnsi="Lotus Linotype" w:cs="B Lotus"/>
          <w:sz w:val="29"/>
          <w:szCs w:val="29"/>
          <w:rtl/>
          <w:lang w:bidi="fa-IR"/>
        </w:rPr>
        <w:t xml:space="preserve"> خارج شده‎ام و تو اینگونه نبودی، پس همسر می‎گوید: ای شوهر عزیزم مرا ملامت می‎کنی که اینگونه باشم در حالی که به صورت کسی که بصورت خداوند نگاه کرده است نگاه کرده‎ا</w:t>
      </w:r>
      <w:r w:rsidRPr="002E66EE">
        <w:rPr>
          <w:rFonts w:ascii="Lotus Linotype" w:hAnsi="Lotus Linotype" w:cs="B Lotus" w:hint="cs"/>
          <w:sz w:val="29"/>
          <w:szCs w:val="29"/>
          <w:rtl/>
          <w:lang w:bidi="fa-IR"/>
        </w:rPr>
        <w:t>م</w:t>
      </w:r>
      <w:r w:rsidRPr="002E66EE">
        <w:rPr>
          <w:rFonts w:ascii="Lotus Linotype" w:hAnsi="Lotus Linotype" w:cs="B Lotus"/>
          <w:sz w:val="29"/>
          <w:szCs w:val="29"/>
          <w:rtl/>
          <w:lang w:bidi="fa-IR"/>
        </w:rPr>
        <w:t xml:space="preserve"> و صورتم از نور صورت کسی که به صورت خداوند نگاه کرده است هفتاد برابر نورانی شده است، سپس شوهرش را در بغل می‎گیرد و خداوند لبخند می‎زند</w:t>
      </w:r>
      <w:r w:rsidRPr="002E66EE">
        <w:rPr>
          <w:rFonts w:ascii="Lotus Linotype" w:hAnsi="Lotus Linotype"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217 بحار الانوار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سپس پیامبر</w:t>
      </w:r>
      <w:r w:rsidR="00C75317">
        <w:rPr>
          <w:rFonts w:ascii="Times New Roman" w:hAnsi="Times New Roman" w:cs="B Lotus" w:hint="cs"/>
          <w:sz w:val="29"/>
          <w:szCs w:val="29"/>
          <w:rtl/>
          <w:lang w:bidi="fa-IR"/>
        </w:rPr>
        <w:t xml:space="preserve"> </w:t>
      </w:r>
      <w:r w:rsidR="00C75317" w:rsidRPr="00C7531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دانة اناری می‌افتد و چهرة مردان را از یکدیگر پنهان می‌کند، سپس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ملائکه من، آنها را بپوشانید، آنگاه به سوی درختی در بهشت می‌روند و از آن زیورهايی که با نور خدا صیقل داده شده‌اند می‌آورند، سپس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آنها عطر بزنید، آنگاه بادی که م</w:t>
      </w:r>
      <w:r w:rsidR="00C75317">
        <w:rPr>
          <w:rFonts w:ascii="Times New Roman" w:hAnsi="Times New Roman" w:cs="B Lotus" w:hint="cs"/>
          <w:sz w:val="29"/>
          <w:szCs w:val="29"/>
          <w:rtl/>
          <w:lang w:bidi="fa-IR"/>
        </w:rPr>
        <w:t>ث</w:t>
      </w:r>
      <w:r w:rsidRPr="00C13A01">
        <w:rPr>
          <w:rFonts w:ascii="Times New Roman" w:hAnsi="Times New Roman" w:cs="B Lotus" w:hint="cs"/>
          <w:sz w:val="29"/>
          <w:szCs w:val="29"/>
          <w:rtl/>
          <w:lang w:bidi="fa-IR"/>
        </w:rPr>
        <w:t>یره نام دارد و از برف سفیدتر است از زیر عرش می‌آید و چهره‌ها و پیشانی‌ها و پهلوهایشان را تغییر می‌دهد، سپس پروردگار متعال متجلی می‌شود تا به نور چهرة او نگاه کنند، آن وقت آنها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تو پاکی ما تو را بگونه شایسته عبادت نکردیم ای خدای بزرگ، سپس خداوند متعال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در هر جمعه می‌توانید به دیدار من بیایید و فاصله هر جمعه با جمعه دیگر هفت</w:t>
      </w:r>
      <w:r w:rsidR="00634C8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هزار سال است ...».</w:t>
      </w:r>
    </w:p>
    <w:p w:rsidR="00FD68DE" w:rsidRPr="00C13A01" w:rsidRDefault="00FD68DE" w:rsidP="002E66EE">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126، </w:t>
      </w:r>
      <w:r w:rsidR="00634C8C">
        <w:rPr>
          <w:rFonts w:ascii="Times New Roman" w:hAnsi="Times New Roman" w:cs="B Lotus" w:hint="cs"/>
          <w:sz w:val="29"/>
          <w:szCs w:val="29"/>
          <w:rtl/>
          <w:lang w:bidi="fa-IR"/>
        </w:rPr>
        <w:t xml:space="preserve">ح27 </w:t>
      </w:r>
      <w:r w:rsidR="00634C8C" w:rsidRPr="00634C8C">
        <w:rPr>
          <w:rFonts w:ascii="Lotus Linotype" w:hAnsi="Lotus Linotype" w:cs="Lotus Linotype"/>
          <w:sz w:val="29"/>
          <w:szCs w:val="29"/>
          <w:rtl/>
          <w:lang w:bidi="fa-IR"/>
        </w:rPr>
        <w:t>باب الجنة و</w:t>
      </w:r>
      <w:r w:rsidRPr="00634C8C">
        <w:rPr>
          <w:rFonts w:ascii="Lotus Linotype" w:hAnsi="Lotus Linotype" w:cs="Lotus Linotype"/>
          <w:sz w:val="29"/>
          <w:szCs w:val="29"/>
          <w:rtl/>
          <w:lang w:bidi="fa-IR"/>
        </w:rPr>
        <w:t>نعیمها</w:t>
      </w:r>
      <w:r w:rsidRPr="00C13A01">
        <w:rPr>
          <w:rFonts w:ascii="Times New Roman" w:hAnsi="Times New Roman" w:cs="B Lotus" w:hint="cs"/>
          <w:sz w:val="29"/>
          <w:szCs w:val="29"/>
          <w:rtl/>
          <w:lang w:bidi="fa-IR"/>
        </w:rPr>
        <w:t xml:space="preserve"> از</w:t>
      </w:r>
      <w:r w:rsidR="00634C8C">
        <w:rPr>
          <w:rFonts w:ascii="Times New Roman" w:hAnsi="Times New Roman" w:cs="B Lotus" w:hint="cs"/>
          <w:sz w:val="29"/>
          <w:szCs w:val="29"/>
          <w:rtl/>
          <w:lang w:bidi="fa-IR"/>
        </w:rPr>
        <w:t>عاصم بن حميد از</w:t>
      </w:r>
      <w:r w:rsidRPr="00C13A01">
        <w:rPr>
          <w:rFonts w:ascii="Times New Roman" w:hAnsi="Times New Roman" w:cs="B Lotus" w:hint="cs"/>
          <w:sz w:val="29"/>
          <w:szCs w:val="29"/>
          <w:rtl/>
          <w:lang w:bidi="fa-IR"/>
        </w:rPr>
        <w:t xml:space="preserve"> ابی</w:t>
      </w:r>
      <w:r w:rsidRPr="00C13A01">
        <w:rPr>
          <w:rFonts w:ascii="Times New Roman" w:hAnsi="Times New Roman" w:cs="B Lotus" w:hint="eastAsia"/>
          <w:sz w:val="29"/>
          <w:szCs w:val="29"/>
          <w:rtl/>
          <w:lang w:bidi="fa-IR"/>
        </w:rPr>
        <w:t>‌عبدالله</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عمل نیکی که بنده انجام می‌دهد در قرآن پاداشی برای آن ذکر شده است به جز نماز شب، که به خاطر اهمیت آن نزد خدا، خداوند پاداش آن را ذکر نکرده است، و می‌فرماید</w:t>
      </w:r>
      <w:r>
        <w:rPr>
          <w:rFonts w:ascii="Times New Roman" w:hAnsi="Times New Roman" w:cs="B Lotus" w:hint="cs"/>
          <w:sz w:val="29"/>
          <w:szCs w:val="29"/>
          <w:rtl/>
          <w:lang w:bidi="fa-IR"/>
        </w:rPr>
        <w:t xml:space="preserve">: </w:t>
      </w:r>
      <w:r w:rsidR="00886E26" w:rsidRPr="002E66EE">
        <w:rPr>
          <w:rFonts w:ascii="QCF_BSML" w:hAnsi="QCF_BSML" w:cs="QCF_BSML"/>
          <w:color w:val="000000"/>
          <w:sz w:val="28"/>
          <w:szCs w:val="28"/>
          <w:rtl/>
        </w:rPr>
        <w:t>ﮋ</w:t>
      </w:r>
      <w:r w:rsidR="00886E26" w:rsidRPr="002E66EE">
        <w:rPr>
          <w:rFonts w:ascii="QCF_P416" w:hAnsi="QCF_P416" w:cs="QCF_P416"/>
          <w:color w:val="000000"/>
          <w:sz w:val="28"/>
          <w:szCs w:val="28"/>
          <w:rtl/>
        </w:rPr>
        <w:t xml:space="preserve">ﮔ  ﮕ   ﮖ  ﮗ  ﮘ  ﮙ  ﮚ  ﮛ  ﮜ  ﮝ   ﮞ  ﮟ </w:t>
      </w:r>
      <w:r w:rsidR="00886E26" w:rsidRPr="002E66EE">
        <w:rPr>
          <w:rFonts w:ascii="QCF_BSML" w:hAnsi="QCF_BSML" w:cs="QCF_BSML"/>
          <w:color w:val="000000"/>
          <w:sz w:val="28"/>
          <w:szCs w:val="28"/>
          <w:rtl/>
        </w:rPr>
        <w:t>ﮊ</w:t>
      </w:r>
      <w:r w:rsidR="00886E26" w:rsidRPr="002E66EE">
        <w:rPr>
          <w:rFonts w:ascii="Arial" w:hAnsi="Arial" w:cs="B Lotus"/>
          <w:color w:val="000000"/>
          <w:sz w:val="28"/>
          <w:szCs w:val="28"/>
          <w:rtl/>
        </w:rPr>
        <w:t xml:space="preserve"> </w:t>
      </w:r>
      <w:r w:rsidR="00886E26" w:rsidRPr="002E66EE">
        <w:rPr>
          <w:rFonts w:ascii="Traditional Arabic" w:hAnsi="Traditional Arabic" w:cs="B Lotus" w:hint="cs"/>
          <w:color w:val="000000"/>
          <w:sz w:val="28"/>
          <w:szCs w:val="28"/>
          <w:rtl/>
        </w:rPr>
        <w:t>(</w:t>
      </w:r>
      <w:r w:rsidR="00886E26" w:rsidRPr="002E66EE">
        <w:rPr>
          <w:rFonts w:ascii="Traditional Arabic" w:hAnsi="Traditional Arabic" w:cs="B Lotus"/>
          <w:color w:val="000000"/>
          <w:sz w:val="28"/>
          <w:szCs w:val="28"/>
          <w:rtl/>
        </w:rPr>
        <w:t>السجد</w:t>
      </w:r>
      <w:r w:rsidR="002E66EE" w:rsidRPr="002E66EE">
        <w:rPr>
          <w:rFonts w:ascii="Traditional Arabic" w:hAnsi="Traditional Arabic" w:cs="B Lotus" w:hint="cs"/>
          <w:color w:val="000000"/>
          <w:sz w:val="28"/>
          <w:szCs w:val="28"/>
          <w:rtl/>
        </w:rPr>
        <w:t>ه</w:t>
      </w:r>
      <w:r w:rsidR="00886E26" w:rsidRPr="002E66EE">
        <w:rPr>
          <w:rFonts w:ascii="Traditional Arabic" w:hAnsi="Traditional Arabic" w:cs="B Lotus"/>
          <w:color w:val="000000"/>
          <w:sz w:val="28"/>
          <w:szCs w:val="28"/>
          <w:rtl/>
        </w:rPr>
        <w:t>: ١٦</w:t>
      </w:r>
      <w:r w:rsidR="00886E26" w:rsidRPr="002E66EE">
        <w:rPr>
          <w:rFonts w:ascii="Traditional Arabic" w:hAnsi="Traditional Arabic" w:cs="B Lotus" w:hint="cs"/>
          <w:color w:val="000000"/>
          <w:sz w:val="28"/>
          <w:szCs w:val="28"/>
          <w:rtl/>
        </w:rPr>
        <w:t>)</w:t>
      </w:r>
      <w:r w:rsidR="002E66EE" w:rsidRPr="002E66EE">
        <w:rPr>
          <w:rFonts w:ascii="Traditional Arabic" w:hAnsi="Traditional Arabic" w:cs="B Lotus" w:hint="cs"/>
          <w:color w:val="000000"/>
          <w:sz w:val="28"/>
          <w:szCs w:val="28"/>
          <w:rtl/>
        </w:rPr>
        <w:t>.</w:t>
      </w:r>
      <w:r w:rsidR="00886E26" w:rsidRPr="002E66EE">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در هر روز جمعه بندگانش را گرامی می‌دارد، و در هر جمعه خداوند فرشته‌ای را که عبایی آراسته شده به همراه دارد به سوی مؤمن می‌فرستد، آنگاه فرشته به دروازة بهشت می‌رسد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من اجازه دهید تا پیش فلانی بروم، آنگاه به او گفته می‌شود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فرستادة پروردگارت دم در است، او به همسرانش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چیز را برایم بهتر می‌بینید؟ می‌گویند سرور ما سوگند به خدایی که تو را در بهشت قرار داده ما هیچ پوشاکی را بهتر از اینکه پروردگارت آن را برایت فرستاده است نمی‌بینیم، آنگاه او یکی را به عنوان شلوار می‌پوشد و دیگری را به عنوان پیراهن می‌پوشد و او از کنار هر چیزی که می‌گذرد برایش روشن می‌شود تا اینکه به محل جایی که وعده دیدار است می‌رسد و وقتی همه گرد می‌آیند خداوند متعال برای آنها متجلی می‌شود و وقتی به خداوند نگاه می‌کنند به سجده می</w:t>
      </w:r>
      <w:r w:rsidRPr="00C13A01">
        <w:rPr>
          <w:rFonts w:ascii="Times New Roman" w:hAnsi="Times New Roman" w:cs="B Lotus" w:hint="eastAsia"/>
          <w:sz w:val="29"/>
          <w:szCs w:val="29"/>
          <w:rtl/>
          <w:lang w:bidi="fa-IR"/>
        </w:rPr>
        <w:t>‌افتند، آنگ</w:t>
      </w:r>
      <w:r w:rsidRPr="00C13A01">
        <w:rPr>
          <w:rFonts w:ascii="Times New Roman" w:hAnsi="Times New Roman" w:cs="B Lotus" w:hint="cs"/>
          <w:sz w:val="29"/>
          <w:szCs w:val="29"/>
          <w:rtl/>
          <w:lang w:bidi="fa-IR"/>
        </w:rPr>
        <w:t>ا</w:t>
      </w:r>
      <w:r w:rsidRPr="00C13A01">
        <w:rPr>
          <w:rFonts w:ascii="Times New Roman" w:hAnsi="Times New Roman" w:cs="B Lotus" w:hint="eastAsia"/>
          <w:sz w:val="29"/>
          <w:szCs w:val="29"/>
          <w:rtl/>
          <w:lang w:bidi="fa-IR"/>
        </w:rPr>
        <w:t xml:space="preserve">ه خداوند </w:t>
      </w:r>
      <w:r w:rsidRPr="00C13A01">
        <w:rPr>
          <w:rFonts w:ascii="Times New Roman" w:hAnsi="Times New Roman" w:cs="B Lotus" w:hint="cs"/>
          <w:sz w:val="29"/>
          <w:szCs w:val="29"/>
          <w:rtl/>
          <w:lang w:bidi="fa-IR"/>
        </w:rPr>
        <w:t>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بندگانم سرهایتان را بلند کنید این روز، روز سجده نیست و روز عبادت نیست تکلیف و مشقت از شما دور شده است، آنگاه آنان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 چه چیزی بهتر از آن است که به ما بخشیده‌ای، بهشت را به ما داده‌ای،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آنچه دارید و هفتاد برابر آن از آن شماست، آنگاه هر مؤمن در هر جمعه آنچه دارد هفتاد برابر می‌شود و وقتی خداوند می‌گوید: </w:t>
      </w:r>
      <w:r w:rsidRPr="002E66EE">
        <w:rPr>
          <w:rFonts w:ascii="Times New Roman" w:hAnsi="Times New Roman" w:cs="Al-QuranAlKareem"/>
          <w:b/>
          <w:bCs/>
          <w:sz w:val="28"/>
          <w:szCs w:val="28"/>
          <w:rtl/>
          <w:lang w:bidi="fa-IR"/>
        </w:rPr>
        <w:t>[</w:t>
      </w:r>
      <w:r w:rsidRPr="002E66EE">
        <w:rPr>
          <w:rFonts w:ascii="Times New Roman" w:hAnsi="Times New Roman" w:cs="Al-QuranAlKareem"/>
          <w:sz w:val="28"/>
          <w:szCs w:val="28"/>
          <w:rtl/>
          <w:lang w:bidi="fa-IR"/>
        </w:rPr>
        <w:t>وَلَدَيْنَا مَزِيدٌ</w:t>
      </w:r>
      <w:r w:rsidRPr="002E66EE">
        <w:rPr>
          <w:rFonts w:ascii="Times New Roman" w:hAnsi="Times New Roman" w:cs="Al-QuranAlKareem"/>
          <w:b/>
          <w:bCs/>
          <w:sz w:val="28"/>
          <w:szCs w:val="28"/>
          <w:rtl/>
          <w:lang w:bidi="fa-IR"/>
        </w:rPr>
        <w:t>]</w:t>
      </w:r>
      <w:r w:rsidRPr="002E66EE">
        <w:rPr>
          <w:rFonts w:ascii="Times New Roman" w:hAnsi="Times New Roman" w:cs="B Lotus"/>
          <w:b/>
          <w:bCs/>
          <w:sz w:val="28"/>
          <w:szCs w:val="28"/>
          <w:rtl/>
          <w:lang w:bidi="fa-IR"/>
        </w:rPr>
        <w:t xml:space="preserve"> </w:t>
      </w:r>
      <w:r w:rsidR="009322C7" w:rsidRPr="002E66EE">
        <w:rPr>
          <w:rFonts w:ascii="Traditional Arabic" w:hAnsi="Traditional Arabic" w:cs="B Lotus" w:hint="cs"/>
          <w:color w:val="000000"/>
          <w:sz w:val="28"/>
          <w:szCs w:val="28"/>
          <w:rtl/>
        </w:rPr>
        <w:t>(</w:t>
      </w:r>
      <w:r w:rsidRPr="002E66EE">
        <w:rPr>
          <w:rFonts w:ascii="Traditional Arabic" w:hAnsi="Traditional Arabic" w:cs="B Lotus"/>
          <w:color w:val="000000"/>
          <w:sz w:val="28"/>
          <w:szCs w:val="28"/>
          <w:rtl/>
        </w:rPr>
        <w:t>ق:</w:t>
      </w:r>
      <w:r w:rsidR="009322C7" w:rsidRPr="002E66EE">
        <w:rPr>
          <w:rFonts w:ascii="Traditional Arabic" w:hAnsi="Traditional Arabic" w:cs="B Lotus" w:hint="cs"/>
          <w:color w:val="000000"/>
          <w:sz w:val="28"/>
          <w:szCs w:val="28"/>
          <w:rtl/>
        </w:rPr>
        <w:t>35 )</w:t>
      </w:r>
      <w:r w:rsidR="002E66EE">
        <w:rPr>
          <w:rFonts w:ascii="Traditional Arabic" w:hAnsi="Traditional Arabic" w:cs="B Lotus" w:hint="cs"/>
          <w:color w:val="000000"/>
          <w:sz w:val="28"/>
          <w:szCs w:val="28"/>
          <w:rtl/>
        </w:rPr>
        <w:t>.</w:t>
      </w:r>
      <w:r w:rsidRPr="002E66EE">
        <w:rPr>
          <w:rFonts w:ascii="Times New Roman" w:hAnsi="Times New Roman" w:cs="B Lotus"/>
          <w:b/>
          <w:bCs/>
          <w:sz w:val="29"/>
          <w:szCs w:val="29"/>
          <w:rtl/>
          <w:lang w:bidi="fa-IR"/>
        </w:rPr>
        <w:t xml:space="preserve"> </w:t>
      </w:r>
      <w:r w:rsidRPr="00C13A01">
        <w:rPr>
          <w:rFonts w:ascii="Times New Roman" w:hAnsi="Times New Roman" w:cs="B Lotus" w:hint="cs"/>
          <w:sz w:val="29"/>
          <w:szCs w:val="29"/>
          <w:rtl/>
          <w:lang w:bidi="fa-IR"/>
        </w:rPr>
        <w:t xml:space="preserve">منظور روز جمعه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البحار، 48/263، </w:t>
      </w:r>
      <w:r w:rsidR="00634C8C">
        <w:rPr>
          <w:rFonts w:ascii="Times New Roman" w:hAnsi="Times New Roman" w:cs="B Lotus" w:hint="cs"/>
          <w:sz w:val="29"/>
          <w:szCs w:val="29"/>
          <w:rtl/>
          <w:lang w:bidi="fa-IR"/>
        </w:rPr>
        <w:t>ح17</w:t>
      </w:r>
      <w:r w:rsidRPr="00C13A01">
        <w:rPr>
          <w:rFonts w:ascii="Times New Roman" w:hAnsi="Times New Roman" w:cs="B Lotus" w:hint="cs"/>
          <w:sz w:val="29"/>
          <w:szCs w:val="29"/>
          <w:rtl/>
          <w:lang w:bidi="fa-IR"/>
        </w:rPr>
        <w:t xml:space="preserve"> از </w:t>
      </w:r>
      <w:r w:rsidR="00634C8C">
        <w:rPr>
          <w:rFonts w:ascii="Times New Roman" w:hAnsi="Times New Roman" w:cs="B Lotus" w:hint="cs"/>
          <w:sz w:val="29"/>
          <w:szCs w:val="29"/>
          <w:rtl/>
          <w:lang w:bidi="fa-IR"/>
        </w:rPr>
        <w:t xml:space="preserve">خلف بن حماد، از سهل، از </w:t>
      </w:r>
      <w:r w:rsidRPr="00C13A01">
        <w:rPr>
          <w:rFonts w:ascii="Times New Roman" w:hAnsi="Times New Roman" w:cs="B Lotus" w:hint="cs"/>
          <w:sz w:val="29"/>
          <w:szCs w:val="29"/>
          <w:rtl/>
          <w:lang w:bidi="fa-IR"/>
        </w:rPr>
        <w:t>حسین‌بن بشار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موسی بن جعفر</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وفات یافت به سوی علی بن موسی</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رفتم در حالی که به مرگ موسی باور نداشتم و امامت علی را نمی‌پذیرفتم اما می‌خواستم او را بپرسم، وقتی به مدینه رسیدیم پیش او رفتم و اجازه ورود خواستم و وارد شدم او مرا نزدیک نشاند و با من مهربانی نمود، خواستم او را در مورد پدرش بپرسم او پیش از آن که من چیزی بگویم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حسین اگر می‌خواهی خدا به تو بدون پرده بنگرد و تو بی‌آن که پرده و مانعی باشد به او نگاه کنی پس آل محمد</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دوست بدار و ولی امر آنها را دوست بدار، 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گفتم من به خدا نگاه خواهم کرد؟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بله سوگند به خدا .... . </w:t>
      </w:r>
    </w:p>
    <w:p w:rsidR="00634C8C"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جلد 27/90، </w:t>
      </w:r>
      <w:r w:rsidR="00634C8C">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42 بکربن صالح از امام رضا</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دوست دارد که بدون آن که حجاب و مانعی باشد به خدا نگاه کند و خداوند بدون آن که حجابی باشد به او نگاه کند پس باید آل محمد</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دوست بدارد و از دشمنان آنها اظهار بیزاری کند و به پیشوای مؤمنان اقتدا کند، آنگاه در روز قیامت خداوند به سوی او بدون حجاب می‌نگرد و او نیز بی‌‌آن که در وسط پرده و</w:t>
      </w:r>
      <w:r w:rsidR="00634C8C">
        <w:rPr>
          <w:rFonts w:ascii="Times New Roman" w:hAnsi="Times New Roman" w:cs="B Lotus" w:hint="cs"/>
          <w:sz w:val="29"/>
          <w:szCs w:val="29"/>
          <w:rtl/>
          <w:lang w:bidi="fa-IR"/>
        </w:rPr>
        <w:t xml:space="preserve"> حجابی باشد به خدا نگاه می‌کند.</w:t>
      </w:r>
    </w:p>
    <w:p w:rsidR="00634C8C"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(89/ 266، </w:t>
      </w:r>
      <w:r w:rsidR="00634C8C">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3) بحار الانوار در </w:t>
      </w:r>
      <w:r w:rsidRPr="00634C8C">
        <w:rPr>
          <w:rFonts w:ascii="Lotus Linotype" w:hAnsi="Lotus Linotype" w:cs="Lotus Linotype"/>
          <w:sz w:val="29"/>
          <w:szCs w:val="29"/>
          <w:rtl/>
          <w:lang w:bidi="fa-IR"/>
        </w:rPr>
        <w:t>«باب فضل یوم الجمع</w:t>
      </w:r>
      <w:r w:rsidR="00634C8C" w:rsidRPr="00634C8C">
        <w:rPr>
          <w:rFonts w:ascii="Lotus Linotype" w:hAnsi="Lotus Linotype" w:cs="Lotus Linotype"/>
          <w:sz w:val="29"/>
          <w:szCs w:val="29"/>
          <w:rtl/>
          <w:lang w:bidi="fa-IR"/>
        </w:rPr>
        <w:t>ة</w:t>
      </w:r>
      <w:r w:rsidRPr="00634C8C">
        <w:rPr>
          <w:rFonts w:ascii="Lotus Linotype" w:hAnsi="Lotus Linotype" w:cs="Lotus Linotype"/>
          <w:sz w:val="29"/>
          <w:szCs w:val="29"/>
          <w:rtl/>
          <w:lang w:bidi="fa-IR"/>
        </w:rPr>
        <w:t xml:space="preserve"> ولیلتها وساعاتها»</w:t>
      </w:r>
      <w:r w:rsidRPr="00C13A01">
        <w:rPr>
          <w:rFonts w:ascii="Times New Roman" w:hAnsi="Times New Roman" w:cs="B Lotus" w:hint="cs"/>
          <w:sz w:val="29"/>
          <w:szCs w:val="29"/>
          <w:rtl/>
          <w:lang w:bidi="fa-IR"/>
        </w:rPr>
        <w:t xml:space="preserve"> مجلسی این حدیث را از علی‌بن ابراهیم </w:t>
      </w:r>
      <w:r w:rsidR="00634C8C">
        <w:rPr>
          <w:rFonts w:ascii="Times New Roman" w:hAnsi="Times New Roman" w:cs="B Lotus" w:hint="cs"/>
          <w:sz w:val="29"/>
          <w:szCs w:val="29"/>
          <w:rtl/>
          <w:lang w:bidi="fa-IR"/>
        </w:rPr>
        <w:t xml:space="preserve">در تفسيرش </w:t>
      </w:r>
      <w:r w:rsidRPr="00C13A01">
        <w:rPr>
          <w:rFonts w:ascii="Times New Roman" w:hAnsi="Times New Roman" w:cs="B Lotus" w:hint="cs"/>
          <w:sz w:val="29"/>
          <w:szCs w:val="29"/>
          <w:rtl/>
          <w:lang w:bidi="fa-IR"/>
        </w:rPr>
        <w:t xml:space="preserve">نقل کرده و او از پدرش و پدرش </w:t>
      </w:r>
      <w:r w:rsidR="00634C8C">
        <w:rPr>
          <w:rFonts w:ascii="Times New Roman" w:hAnsi="Times New Roman" w:cs="B Lotus" w:hint="cs"/>
          <w:sz w:val="29"/>
          <w:szCs w:val="29"/>
          <w:rtl/>
          <w:lang w:bidi="fa-IR"/>
        </w:rPr>
        <w:t xml:space="preserve">از </w:t>
      </w:r>
      <w:r w:rsidRPr="00C13A01">
        <w:rPr>
          <w:rFonts w:ascii="Times New Roman" w:hAnsi="Times New Roman" w:cs="B Lotus" w:hint="cs"/>
          <w:sz w:val="29"/>
          <w:szCs w:val="29"/>
          <w:rtl/>
          <w:lang w:bidi="fa-IR"/>
        </w:rPr>
        <w:t>عبدالرحمن بن ابی‌نجران و او از عاصم بن حمید و او از ابی‌عبدالله</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در هر روز جمعه بندگانش را گرامی می‌دارد، و در روز جمعه فرشته‌ای را همراه با لباسی به دروازة بهشت می‌فرستد</w:t>
      </w:r>
      <w:r w:rsidR="00634C8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گفت</w:t>
      </w:r>
      <w:r w:rsidR="00634C8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وقتی جمع می‌شوند خداوند متعال برای آنها متجلی می‌شود و وقتی آنها به خدا نگاه می‌کنند به سجده می‌افتند، آنگاه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بندگانم سرهایتان را بلند کنید امروز روز سجده و عبادت نیست، تکلیف از شما رفع شده است، آنگاه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چه چیزی بهتر از آن است که به ما داده‌ای، بهشت را به ما داده‌ای، سپس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آنچه شما دارید به اضافه آن هفتاد برابر آن نیز از آن شماست، آنگاه مؤمن هر چه دارد در هر جمعه هفتاد برابر می‌شود و منظور از فرمودة الهی که </w:t>
      </w:r>
      <w:r w:rsidR="00886E26" w:rsidRPr="006562B2">
        <w:rPr>
          <w:rFonts w:ascii="QCF_BSML" w:hAnsi="QCF_BSML" w:cs="QCF_BSML"/>
          <w:color w:val="000000"/>
          <w:sz w:val="28"/>
          <w:szCs w:val="28"/>
          <w:rtl/>
        </w:rPr>
        <w:t xml:space="preserve">ﮋ </w:t>
      </w:r>
      <w:r w:rsidR="00886E26" w:rsidRPr="006562B2">
        <w:rPr>
          <w:rFonts w:ascii="QCF_P519" w:hAnsi="QCF_P519" w:cs="QCF_P519"/>
          <w:color w:val="000000"/>
          <w:sz w:val="28"/>
          <w:szCs w:val="28"/>
          <w:rtl/>
        </w:rPr>
        <w:t xml:space="preserve">ﰡ  ﰢ  ﰣ </w:t>
      </w:r>
      <w:r w:rsidR="00886E26" w:rsidRPr="006562B2">
        <w:rPr>
          <w:rFonts w:ascii="QCF_BSML" w:hAnsi="QCF_BSML" w:cs="QCF_BSML"/>
          <w:color w:val="000000"/>
          <w:sz w:val="28"/>
          <w:szCs w:val="28"/>
          <w:rtl/>
        </w:rPr>
        <w:t>ﮊ</w:t>
      </w:r>
      <w:r w:rsidR="00886E26" w:rsidRPr="006562B2">
        <w:rPr>
          <w:rFonts w:ascii="Arial" w:hAnsi="Arial" w:cs="B Lotus"/>
          <w:color w:val="000000"/>
          <w:sz w:val="28"/>
          <w:szCs w:val="28"/>
          <w:rtl/>
        </w:rPr>
        <w:t xml:space="preserve"> </w:t>
      </w:r>
      <w:r w:rsidR="00886E26" w:rsidRPr="006562B2">
        <w:rPr>
          <w:rFonts w:ascii="Traditional Arabic" w:hAnsi="Traditional Arabic" w:cs="B Lotus" w:hint="cs"/>
          <w:color w:val="000000"/>
          <w:sz w:val="28"/>
          <w:szCs w:val="28"/>
          <w:rtl/>
        </w:rPr>
        <w:t>(</w:t>
      </w:r>
      <w:r w:rsidR="00886E26" w:rsidRPr="006562B2">
        <w:rPr>
          <w:rFonts w:ascii="Traditional Arabic" w:hAnsi="Traditional Arabic" w:cs="B Lotus"/>
          <w:color w:val="000000"/>
          <w:sz w:val="28"/>
          <w:szCs w:val="28"/>
          <w:rtl/>
        </w:rPr>
        <w:t>ق: ٣٥</w:t>
      </w:r>
      <w:r w:rsidR="00886E26" w:rsidRPr="006562B2">
        <w:rPr>
          <w:rFonts w:ascii="Traditional Arabic" w:hAnsi="Traditional Arabic" w:cs="B Lotus" w:hint="cs"/>
          <w:color w:val="000000"/>
          <w:sz w:val="28"/>
          <w:szCs w:val="28"/>
          <w:rtl/>
        </w:rPr>
        <w:t>)</w:t>
      </w:r>
      <w:r w:rsidR="006562B2" w:rsidRPr="006562B2">
        <w:rPr>
          <w:rFonts w:ascii="Traditional Arabic" w:hAnsi="Traditional Arabic" w:cs="B Lotus" w:hint="cs"/>
          <w:color w:val="000000"/>
          <w:sz w:val="28"/>
          <w:szCs w:val="28"/>
          <w:rtl/>
        </w:rPr>
        <w:t>.</w:t>
      </w:r>
      <w:r w:rsidR="00886E26" w:rsidRPr="006562B2">
        <w:rPr>
          <w:rFonts w:ascii="Traditional Arabic" w:hAnsi="Traditional Arabic" w:cs="B Lotus"/>
          <w:color w:val="000000"/>
          <w:sz w:val="26"/>
          <w:szCs w:val="26"/>
        </w:rPr>
        <w:t xml:space="preserve"> </w:t>
      </w:r>
      <w:r w:rsidRPr="006562B2">
        <w:rPr>
          <w:rFonts w:ascii="Times New Roman" w:hAnsi="Times New Roman" w:cs="B Lotus" w:hint="cs"/>
          <w:sz w:val="29"/>
          <w:szCs w:val="29"/>
          <w:rtl/>
          <w:lang w:bidi="fa-IR"/>
        </w:rPr>
        <w:t>هم</w:t>
      </w:r>
      <w:r w:rsidRPr="00C13A01">
        <w:rPr>
          <w:rFonts w:ascii="Times New Roman" w:hAnsi="Times New Roman" w:cs="B Lotus" w:hint="cs"/>
          <w:sz w:val="29"/>
          <w:szCs w:val="29"/>
          <w:rtl/>
          <w:lang w:bidi="fa-IR"/>
        </w:rPr>
        <w:t xml:space="preserve">ین است..... </w:t>
      </w:r>
      <w:r w:rsidR="00634C8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«اللئالی الاخبار، 4/410-411» اثر عمد</w:t>
      </w:r>
      <w:r w:rsidRPr="00C13A01">
        <w:rPr>
          <w:rFonts w:ascii="Times New Roman" w:hAnsi="Times New Roman" w:cs="B Lotus"/>
          <w:sz w:val="29"/>
          <w:szCs w:val="29"/>
          <w:rtl/>
          <w:lang w:bidi="fa-IR"/>
        </w:rPr>
        <w:t>ة</w:t>
      </w:r>
      <w:r w:rsidRPr="00C13A01">
        <w:rPr>
          <w:rFonts w:ascii="Times New Roman" w:hAnsi="Times New Roman" w:cs="B Lotus" w:hint="cs"/>
          <w:sz w:val="29"/>
          <w:szCs w:val="29"/>
          <w:rtl/>
          <w:lang w:bidi="fa-IR"/>
        </w:rPr>
        <w:t xml:space="preserve"> العلماء و</w:t>
      </w:r>
      <w:r w:rsidR="00634C8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محققین شیعه محمد توس</w:t>
      </w:r>
      <w:r w:rsidR="00634C8C"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 xml:space="preserve">رکانی در </w:t>
      </w:r>
      <w:r w:rsidRPr="00B062A9">
        <w:rPr>
          <w:rFonts w:ascii="Lotus Linotype" w:hAnsi="Lotus Linotype" w:cs="Lotus Linotype"/>
          <w:sz w:val="29"/>
          <w:szCs w:val="29"/>
          <w:rtl/>
          <w:lang w:bidi="fa-IR"/>
        </w:rPr>
        <w:t>«باب ف</w:t>
      </w:r>
      <w:r w:rsidR="00B062A9">
        <w:rPr>
          <w:rFonts w:ascii="Lotus Linotype" w:hAnsi="Lotus Linotype" w:cs="Lotus Linotype" w:hint="cs"/>
          <w:sz w:val="29"/>
          <w:szCs w:val="29"/>
          <w:rtl/>
          <w:lang w:bidi="fa-IR"/>
        </w:rPr>
        <w:t>ي</w:t>
      </w:r>
      <w:r w:rsidRPr="00B062A9">
        <w:rPr>
          <w:rFonts w:ascii="Lotus Linotype" w:hAnsi="Lotus Linotype" w:cs="Lotus Linotype"/>
          <w:sz w:val="29"/>
          <w:szCs w:val="29"/>
          <w:rtl/>
          <w:lang w:bidi="fa-IR"/>
        </w:rPr>
        <w:t xml:space="preserve"> </w:t>
      </w:r>
      <w:r w:rsidR="00B062A9">
        <w:rPr>
          <w:rFonts w:ascii="Lotus Linotype" w:hAnsi="Lotus Linotype" w:cs="Lotus Linotype" w:hint="cs"/>
          <w:sz w:val="29"/>
          <w:szCs w:val="29"/>
          <w:rtl/>
          <w:lang w:bidi="fa-IR"/>
        </w:rPr>
        <w:t>أ</w:t>
      </w:r>
      <w:r w:rsidRPr="00B062A9">
        <w:rPr>
          <w:rFonts w:ascii="Lotus Linotype" w:hAnsi="Lotus Linotype" w:cs="Lotus Linotype"/>
          <w:sz w:val="29"/>
          <w:szCs w:val="29"/>
          <w:rtl/>
          <w:lang w:bidi="fa-IR"/>
        </w:rPr>
        <w:t>هل الجن</w:t>
      </w:r>
      <w:r w:rsidR="00B062A9">
        <w:rPr>
          <w:rFonts w:ascii="Lotus Linotype" w:hAnsi="Lotus Linotype" w:cs="Lotus Linotype" w:hint="cs"/>
          <w:sz w:val="29"/>
          <w:szCs w:val="29"/>
          <w:rtl/>
          <w:lang w:bidi="fa-IR"/>
        </w:rPr>
        <w:t>ة</w:t>
      </w:r>
      <w:r w:rsidRPr="00B062A9">
        <w:rPr>
          <w:rFonts w:ascii="Lotus Linotype" w:hAnsi="Lotus Linotype" w:cs="Lotus Linotype"/>
          <w:sz w:val="29"/>
          <w:szCs w:val="29"/>
          <w:rtl/>
          <w:lang w:bidi="fa-IR"/>
        </w:rPr>
        <w:t xml:space="preserve"> یسمعون صوته»</w:t>
      </w:r>
      <w:r w:rsidRPr="00C13A01">
        <w:rPr>
          <w:rFonts w:ascii="Times New Roman" w:hAnsi="Times New Roman" w:cs="B Lotus" w:hint="cs"/>
          <w:sz w:val="29"/>
          <w:szCs w:val="29"/>
          <w:rtl/>
          <w:lang w:bidi="fa-IR"/>
        </w:rPr>
        <w:t xml:space="preserve"> این حدیث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(اهل بهشت صدای خداوند را می‌شنوند و به سوی او نگاه می‌کنند و شنیدن صدای خدا و نگاه کردن به او برای اهل بهشت از همه چیز لذیذتر است، او</w:t>
      </w:r>
      <w:r w:rsidR="00B062A9">
        <w:rPr>
          <w:rFonts w:ascii="Times New Roman" w:hAnsi="Times New Roman" w:cs="B Lotus" w:hint="cs"/>
          <w:sz w:val="29"/>
          <w:szCs w:val="29"/>
          <w:rtl/>
          <w:lang w:bidi="fa-IR"/>
        </w:rPr>
        <w:t xml:space="preserve"> </w:t>
      </w:r>
      <w:r w:rsidR="00B062A9" w:rsidRPr="00B062A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حدیثی می‌گوید: در همین حال که مؤمنان مشغول نعمت‌های بهشت هستند ناگهان صدایی را از زیر عرش می‌شنوند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اهل بهشت جایتان را چگونه می‌بینید؟ آنها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بهترين جا جای ماست و بهترین پاداش پاداش ماست، ما صدا را شنیدیم و از نگاه کردن به خدا لذت بردیم و این بزرگترین پاداشی است که خدایا تو به ما داده‌ای و ما را به آن وعده داده بودی و تو خلاف وعده نمی‌کنی آنگاه خداوند به حجاب امر می‌کند و هفتاد هزار حجاب برداشته می‌شوند و بهشتیان سوار شترها و اسب‌ها می‌شوند در حالی که لباس پوشید</w:t>
      </w:r>
      <w:r w:rsidR="00B062A9">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و آراسته شده‌اند آنگاه در سایه عرش حرکت می‌نمایند تا اینکه به دارالسلام می‌رسند و دارالسلام خانه خدا و خانه درخشش و نور و شادمانی و کرامت است، سپس آن جا صدا را می‌شنوند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سرور ما از شنیدن صدای دلنشین و زیبایت لذت بردیم چهره‌ات را به ما نشان بده آنگاه خداوند برای آنان متجلی می‌شود، و آنها به چهره خداوند نگاه می‌کنند و بی‌اختیار به سجده می‌افتند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تو پاک و منزه هستی ای خدا</w:t>
      </w:r>
      <w:r w:rsidR="00B062A9">
        <w:rPr>
          <w:rFonts w:ascii="Times New Roman" w:hAnsi="Times New Roman" w:cs="B Lotus" w:hint="cs"/>
          <w:sz w:val="29"/>
          <w:szCs w:val="29"/>
          <w:rtl/>
          <w:lang w:bidi="fa-IR"/>
        </w:rPr>
        <w:t>ى</w:t>
      </w:r>
      <w:r w:rsidRPr="00C13A01">
        <w:rPr>
          <w:rFonts w:ascii="Times New Roman" w:hAnsi="Times New Roman" w:cs="B Lotus" w:hint="cs"/>
          <w:sz w:val="29"/>
          <w:szCs w:val="29"/>
          <w:rtl/>
          <w:lang w:bidi="fa-IR"/>
        </w:rPr>
        <w:t xml:space="preserve"> بزرگ ما بطرز شایسته تو را عبادت نکرده‌ایم، آنگاه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بندگانم سرهایتان را بلند کنید اینجا سرای عمل نیست ... وقتی سرهایشان را بلند می‌کنند چهره‌های آنان به خاطر اثر نور چهره خدا هفتاد برابر روشن‌تر می‌شود، سپس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فرشتگان من به آنها غذا و نوشیدنی بدهید ... ای فرشتگان من آنان را معطر کنید آنگاه بادی که از برف سفیدتر است از زیر عرش می‌آید و چهره‌ها و پیشانی‌های آنها را تغییر می‌دهد و این باد م</w:t>
      </w:r>
      <w:r w:rsidR="00B062A9">
        <w:rPr>
          <w:rFonts w:ascii="Times New Roman" w:hAnsi="Times New Roman" w:cs="B Lotus" w:hint="cs"/>
          <w:sz w:val="29"/>
          <w:szCs w:val="29"/>
          <w:rtl/>
          <w:lang w:bidi="fa-IR"/>
        </w:rPr>
        <w:t>ث</w:t>
      </w:r>
      <w:r w:rsidRPr="00C13A01">
        <w:rPr>
          <w:rFonts w:ascii="Times New Roman" w:hAnsi="Times New Roman" w:cs="B Lotus" w:hint="cs"/>
          <w:sz w:val="29"/>
          <w:szCs w:val="29"/>
          <w:rtl/>
          <w:lang w:bidi="fa-IR"/>
        </w:rPr>
        <w:t>یره نامیده می‌شود و آن وقت آنها می‌توانند به چهرة خداوند نگاه کنند، سپس می‌گویند: سرور ما شنیدن صدایت و نگاه کردن به چهره‌ات برای ما کافی است و چیزی دیگر به جای آن نمی‌خواهیم آنگاه پروردگار می‌گوید من می‌دانم که شما به همسرانتان علاقه‌مندید و همسرانتان مشتاق شما هستند، پیش همسرانتان برگردید، آنها می‌گویند پروردگارا برای ما شرطی قرار بده خداوند می‌گوید در هر جمعه شما با من دیدار خواهید داشت و فاصله هر جمعه تا جمعه‌ای دیگر هفت هزار سال است، آن وقت برمی‌گردند و به هر فردی یک انار سبز داده می‌شود که در هر انار هفتاد طلا و جواهر وجود دارد تا آن که به زنانشان که دم درهای بهشت ایستاده‌اند مژده بدهند و وقتی هر کسی به همسرش نزدیک می‌شود همسرش به چهره‌اش نگاه می‌کند و می‌گوید عزیزم از پیش من رفتی ولی این طور نبودی می‌گوید عزیزم آیا مرا به خاطر اینکه این طور باشم ملامت می‌کنی و حال آن که به چهره پروردگار متعال نگاه کرده‌ام از نور چهره‌ او روشن شده است، سپس از همسرش روی برمی‌گرداند و دوباره وقتی به او نگاه می‌کند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عزیزم وقتی از پیش تو رفتم تو این طور نبودی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عزیزم مرا از اینکه این طور هستم ملامت می‌کنی و حال آن که به چهره کسی نگاه کرده‌ام که به چهره پروردگارم نگاه کرده است، و چهره‌ام از نگاه کردن به چهره کسی که به پروردگار نگاه کرده است هفتاد برابر روشن‌تر شده است، و آنگاه او همسرش را از دم در خیمه آغوش می‌گیرد و پروردگار به آنها می‌خندد.</w:t>
      </w:r>
    </w:p>
    <w:p w:rsidR="00FD68DE" w:rsidRPr="00C13A01" w:rsidRDefault="00FD68DE" w:rsidP="00214410">
      <w:pPr>
        <w:widowControl w:val="0"/>
        <w:spacing w:line="221" w:lineRule="auto"/>
        <w:ind w:firstLine="284"/>
        <w:rPr>
          <w:rFonts w:hint="cs"/>
          <w:sz w:val="29"/>
          <w:szCs w:val="29"/>
          <w:rtl/>
          <w:lang w:bidi="fa-IR"/>
        </w:rPr>
      </w:pPr>
    </w:p>
    <w:p w:rsidR="00FD68DE" w:rsidRPr="00B062A9"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B062A9">
        <w:rPr>
          <w:rFonts w:cs="B Titr" w:hint="cs"/>
          <w:b w:val="0"/>
          <w:bCs w:val="0"/>
          <w:sz w:val="29"/>
          <w:szCs w:val="29"/>
          <w:rtl/>
          <w:lang w:bidi="fa-IR"/>
        </w:rPr>
        <w:t>اثبات دیدن خدا از دعاهای اهل بیت</w:t>
      </w:r>
      <w:r w:rsidR="006F4445">
        <w:rPr>
          <w:rFonts w:cs="B Titr" w:hint="cs"/>
          <w:b w:val="0"/>
          <w:bCs w:val="0"/>
          <w:sz w:val="29"/>
          <w:szCs w:val="29"/>
          <w:rtl/>
          <w:lang w:bidi="fa-IR"/>
        </w:rPr>
        <w:t>:</w:t>
      </w:r>
      <w:r w:rsidRPr="00B062A9">
        <w:rPr>
          <w:rFonts w:cs="B Titr" w:hint="cs"/>
          <w:b w:val="0"/>
          <w:bCs w:val="0"/>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اینک به اختصار برخی از دعاهایی را ذکر می‌کنیم که ائمه در آن از خداوند می‌خواهند که در روز قیامت رؤیت الهی را نصیب آنها بگرداند. در البحار، 86/2، </w:t>
      </w:r>
      <w:r w:rsidR="00B062A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2 </w:t>
      </w:r>
      <w:r w:rsidRPr="00B062A9">
        <w:rPr>
          <w:rFonts w:ascii="Lotus Linotype" w:hAnsi="Lotus Linotype" w:cs="Lotus Linotype"/>
          <w:sz w:val="29"/>
          <w:szCs w:val="29"/>
          <w:rtl/>
          <w:lang w:bidi="fa-IR"/>
        </w:rPr>
        <w:t>«باب سائر ما</w:t>
      </w:r>
      <w:r w:rsidR="00B062A9" w:rsidRPr="00B062A9">
        <w:rPr>
          <w:rFonts w:ascii="Lotus Linotype" w:hAnsi="Lotus Linotype" w:cs="Lotus Linotype"/>
          <w:sz w:val="29"/>
          <w:szCs w:val="29"/>
          <w:rtl/>
          <w:lang w:bidi="fa-IR"/>
        </w:rPr>
        <w:t xml:space="preserve"> </w:t>
      </w:r>
      <w:r w:rsidRPr="00B062A9">
        <w:rPr>
          <w:rFonts w:ascii="Lotus Linotype" w:hAnsi="Lotus Linotype" w:cs="Lotus Linotype"/>
          <w:sz w:val="29"/>
          <w:szCs w:val="29"/>
          <w:rtl/>
          <w:lang w:bidi="fa-IR"/>
        </w:rPr>
        <w:t>یستحب عقیب کل</w:t>
      </w:r>
      <w:r w:rsidRPr="00B062A9">
        <w:rPr>
          <w:rFonts w:ascii="Lotus Linotype" w:hAnsi="Lotus Linotype" w:cs="Lotus Linotype"/>
          <w:color w:val="FF0000"/>
          <w:sz w:val="29"/>
          <w:szCs w:val="29"/>
          <w:rtl/>
          <w:lang w:bidi="fa-IR"/>
        </w:rPr>
        <w:t xml:space="preserve"> </w:t>
      </w:r>
      <w:r w:rsidRPr="00B062A9">
        <w:rPr>
          <w:rFonts w:ascii="Lotus Linotype" w:hAnsi="Lotus Linotype" w:cs="Lotus Linotype"/>
          <w:sz w:val="29"/>
          <w:szCs w:val="29"/>
          <w:rtl/>
          <w:lang w:bidi="fa-IR"/>
        </w:rPr>
        <w:t>صلا</w:t>
      </w:r>
      <w:r w:rsidR="00B062A9">
        <w:rPr>
          <w:rFonts w:ascii="Lotus Linotype" w:hAnsi="Lotus Linotype" w:cs="Lotus Linotype" w:hint="cs"/>
          <w:sz w:val="29"/>
          <w:szCs w:val="29"/>
          <w:rtl/>
          <w:lang w:bidi="fa-IR"/>
        </w:rPr>
        <w:t>ة</w:t>
      </w:r>
      <w:r w:rsidRPr="00B062A9">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آمده است که پیامبر</w:t>
      </w:r>
      <w:r w:rsidR="00B062A9">
        <w:rPr>
          <w:rFonts w:ascii="Times New Roman" w:hAnsi="Times New Roman" w:cs="B Lotus" w:hint="cs"/>
          <w:sz w:val="29"/>
          <w:szCs w:val="29"/>
          <w:rtl/>
          <w:lang w:bidi="fa-IR"/>
        </w:rPr>
        <w:t xml:space="preserve"> </w:t>
      </w:r>
      <w:r w:rsidR="00B062A9" w:rsidRPr="00B062A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هر کس این دعا را بعد از هر نماز فرضی بخواند جان و مال و خانه و فرزندانش محفوظ خواهند بود و آن دعا این است </w:t>
      </w:r>
      <w:r w:rsidRPr="00C13A01">
        <w:rPr>
          <w:rFonts w:ascii="Lotus Linotype" w:hAnsi="Lotus Linotype" w:cs="Lotus Linotype" w:hint="cs"/>
          <w:b/>
          <w:bCs/>
          <w:sz w:val="29"/>
          <w:szCs w:val="29"/>
          <w:rtl/>
          <w:lang w:bidi="fa-IR"/>
        </w:rPr>
        <w:t>«</w:t>
      </w:r>
      <w:r w:rsidRPr="00C13A01">
        <w:rPr>
          <w:rFonts w:ascii="Lotus Linotype" w:hAnsi="Lotus Linotype" w:cs="Lotus Linotype"/>
          <w:b/>
          <w:bCs/>
          <w:sz w:val="29"/>
          <w:szCs w:val="29"/>
          <w:rtl/>
          <w:lang w:bidi="fa-IR"/>
        </w:rPr>
        <w:t>اللهم</w:t>
      </w:r>
      <w:r w:rsidRPr="00C13A01">
        <w:rPr>
          <w:rFonts w:ascii="Lotus Linotype" w:hAnsi="Lotus Linotype" w:cs="Lotus Linotype" w:hint="cs"/>
          <w:b/>
          <w:bCs/>
          <w:sz w:val="29"/>
          <w:szCs w:val="29"/>
          <w:rtl/>
          <w:lang w:bidi="fa-IR"/>
        </w:rPr>
        <w:t xml:space="preserve"> اغفر</w:t>
      </w:r>
      <w:r w:rsidR="003F1DA4">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ل</w:t>
      </w:r>
      <w:r w:rsidR="003F1DA4">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ما</w:t>
      </w:r>
      <w:r w:rsidR="003F1DA4">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قدمت وما</w:t>
      </w:r>
      <w:r w:rsidR="003F1DA4">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أخرت وما</w:t>
      </w:r>
      <w:r w:rsidR="003F1DA4">
        <w:rPr>
          <w:rFonts w:ascii="Lotus Linotype" w:hAnsi="Lotus Linotype" w:cs="Lotus Linotype" w:hint="cs"/>
          <w:b/>
          <w:bCs/>
          <w:sz w:val="29"/>
          <w:szCs w:val="29"/>
          <w:rtl/>
          <w:lang w:bidi="fa-IR"/>
        </w:rPr>
        <w:t xml:space="preserve"> أ</w:t>
      </w:r>
      <w:r w:rsidRPr="00C13A01">
        <w:rPr>
          <w:rFonts w:ascii="Lotus Linotype" w:hAnsi="Lotus Linotype" w:cs="Lotus Linotype" w:hint="cs"/>
          <w:b/>
          <w:bCs/>
          <w:sz w:val="29"/>
          <w:szCs w:val="29"/>
          <w:rtl/>
          <w:lang w:bidi="fa-IR"/>
        </w:rPr>
        <w:t>علنت وما</w:t>
      </w:r>
      <w:r w:rsidR="003F1DA4">
        <w:rPr>
          <w:rFonts w:ascii="Lotus Linotype" w:hAnsi="Lotus Linotype" w:cs="Lotus Linotype" w:hint="cs"/>
          <w:b/>
          <w:bCs/>
          <w:sz w:val="29"/>
          <w:szCs w:val="29"/>
          <w:rtl/>
          <w:lang w:bidi="fa-IR"/>
        </w:rPr>
        <w:t xml:space="preserve"> أ</w:t>
      </w:r>
      <w:r w:rsidRPr="00C13A01">
        <w:rPr>
          <w:rFonts w:ascii="Lotus Linotype" w:hAnsi="Lotus Linotype" w:cs="Lotus Linotype" w:hint="cs"/>
          <w:b/>
          <w:bCs/>
          <w:sz w:val="29"/>
          <w:szCs w:val="29"/>
          <w:rtl/>
          <w:lang w:bidi="fa-IR"/>
        </w:rPr>
        <w:t>سررت و</w:t>
      </w:r>
      <w:r w:rsidR="003F1DA4">
        <w:rPr>
          <w:rFonts w:ascii="Lotus Linotype" w:hAnsi="Lotus Linotype" w:cs="Lotus Linotype" w:hint="cs"/>
          <w:b/>
          <w:bCs/>
          <w:sz w:val="29"/>
          <w:szCs w:val="29"/>
          <w:rtl/>
          <w:lang w:bidi="fa-IR"/>
        </w:rPr>
        <w:t>إ</w:t>
      </w:r>
      <w:r w:rsidRPr="00C13A01">
        <w:rPr>
          <w:rFonts w:ascii="Lotus Linotype" w:hAnsi="Lotus Linotype" w:cs="Lotus Linotype" w:hint="cs"/>
          <w:b/>
          <w:bCs/>
          <w:sz w:val="29"/>
          <w:szCs w:val="29"/>
          <w:rtl/>
          <w:lang w:bidi="fa-IR"/>
        </w:rPr>
        <w:t>سراف</w:t>
      </w:r>
      <w:r w:rsidR="003F1DA4">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عل</w:t>
      </w:r>
      <w:r w:rsidR="003F1DA4">
        <w:rPr>
          <w:rFonts w:ascii="Lotus Linotype" w:hAnsi="Lotus Linotype" w:cs="Lotus Linotype" w:hint="cs"/>
          <w:b/>
          <w:bCs/>
          <w:sz w:val="29"/>
          <w:szCs w:val="29"/>
          <w:rtl/>
          <w:lang w:bidi="fa-IR"/>
        </w:rPr>
        <w:t>ى</w:t>
      </w:r>
      <w:r w:rsidRPr="00C13A01">
        <w:rPr>
          <w:rFonts w:ascii="Lotus Linotype" w:hAnsi="Lotus Linotype" w:cs="Lotus Linotype" w:hint="cs"/>
          <w:b/>
          <w:bCs/>
          <w:sz w:val="29"/>
          <w:szCs w:val="29"/>
          <w:rtl/>
          <w:lang w:bidi="fa-IR"/>
        </w:rPr>
        <w:t xml:space="preserve"> نفس</w:t>
      </w:r>
      <w:r w:rsidR="003F1DA4">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 و</w:t>
      </w:r>
      <w:r w:rsidR="003F1DA4">
        <w:rPr>
          <w:rFonts w:ascii="Lotus Linotype" w:hAnsi="Lotus Linotype" w:cs="Lotus Linotype" w:hint="cs"/>
          <w:b/>
          <w:bCs/>
          <w:sz w:val="29"/>
          <w:szCs w:val="29"/>
          <w:rtl/>
          <w:lang w:bidi="fa-IR"/>
        </w:rPr>
        <w:t>الرضا بالقضاء وبرد العیش ولذة النظر إلى</w:t>
      </w:r>
      <w:r w:rsidRPr="00C13A01">
        <w:rPr>
          <w:rFonts w:ascii="Lotus Linotype" w:hAnsi="Lotus Linotype" w:cs="Lotus Linotype" w:hint="cs"/>
          <w:b/>
          <w:bCs/>
          <w:sz w:val="29"/>
          <w:szCs w:val="29"/>
          <w:rtl/>
          <w:lang w:bidi="fa-IR"/>
        </w:rPr>
        <w:t xml:space="preserve"> وجهک وشوقا</w:t>
      </w:r>
      <w:r w:rsidR="003F1DA4">
        <w:rPr>
          <w:rFonts w:ascii="Lotus Linotype" w:hAnsi="Lotus Linotype" w:cs="Lotus Linotype" w:hint="cs"/>
          <w:b/>
          <w:bCs/>
          <w:sz w:val="29"/>
          <w:szCs w:val="29"/>
          <w:rtl/>
          <w:lang w:bidi="fa-IR"/>
        </w:rPr>
        <w:t>ً</w:t>
      </w:r>
      <w:r w:rsidRPr="00C13A01">
        <w:rPr>
          <w:rFonts w:ascii="Lotus Linotype" w:hAnsi="Lotus Linotype" w:cs="Lotus Linotype" w:hint="cs"/>
          <w:b/>
          <w:bCs/>
          <w:sz w:val="29"/>
          <w:szCs w:val="29"/>
          <w:rtl/>
          <w:lang w:bidi="fa-IR"/>
        </w:rPr>
        <w:t xml:space="preserve"> للقائک من غیر ضراء مضرة ولا</w:t>
      </w:r>
      <w:r w:rsidR="003F1DA4">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فتن</w:t>
      </w:r>
      <w:r w:rsidR="003F1DA4">
        <w:rPr>
          <w:rFonts w:ascii="Lotus Linotype" w:hAnsi="Lotus Linotype" w:cs="Lotus Linotype" w:hint="cs"/>
          <w:b/>
          <w:bCs/>
          <w:sz w:val="29"/>
          <w:szCs w:val="29"/>
          <w:rtl/>
          <w:lang w:bidi="fa-IR"/>
        </w:rPr>
        <w:t>ة</w:t>
      </w:r>
      <w:r w:rsidRPr="00C13A01">
        <w:rPr>
          <w:rFonts w:ascii="Lotus Linotype" w:hAnsi="Lotus Linotype" w:cs="Lotus Linotype" w:hint="cs"/>
          <w:b/>
          <w:bCs/>
          <w:sz w:val="29"/>
          <w:szCs w:val="29"/>
          <w:rtl/>
          <w:lang w:bidi="fa-IR"/>
        </w:rPr>
        <w:t xml:space="preserve"> مضل</w:t>
      </w:r>
      <w:r w:rsidR="003F1DA4">
        <w:rPr>
          <w:rFonts w:ascii="Lotus Linotype" w:hAnsi="Lotus Linotype" w:cs="Lotus Linotype" w:hint="cs"/>
          <w:b/>
          <w:bCs/>
          <w:sz w:val="29"/>
          <w:szCs w:val="29"/>
          <w:rtl/>
          <w:lang w:bidi="fa-IR"/>
        </w:rPr>
        <w:t>ة</w:t>
      </w:r>
      <w:r w:rsidRPr="00C13A01">
        <w:rPr>
          <w:rFonts w:ascii="Lotus Linotype" w:hAnsi="Lotus Linotype" w:cs="Lotus Linotype" w:hint="cs"/>
          <w:b/>
          <w:bCs/>
          <w:sz w:val="29"/>
          <w:szCs w:val="29"/>
          <w:rtl/>
          <w:lang w:bidi="fa-IR"/>
        </w:rPr>
        <w:t xml:space="preserve"> ...».</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بار خدایا گناهان گذشته و آیندة مرا بیامرز و</w:t>
      </w:r>
      <w:r w:rsidR="003F1DA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لذت نگاه کردن را به چهره‌ات و شوق دیدارت را نصیب من بگردان ... . </w:t>
      </w:r>
    </w:p>
    <w:p w:rsidR="00FD68DE" w:rsidRPr="00C13A01" w:rsidRDefault="00FD68DE" w:rsidP="00214410">
      <w:pPr>
        <w:pStyle w:val="StyleComplexBLotus12ptJustifiedFirstline05cmCharCharChar3CharChar"/>
        <w:widowControl w:val="0"/>
        <w:spacing w:line="221" w:lineRule="auto"/>
        <w:rPr>
          <w:rFonts w:ascii="Lotus Linotype" w:hAnsi="Lotus Linotype" w:cs="Lotus Linotype" w:hint="cs"/>
          <w:b/>
          <w:bCs/>
          <w:color w:val="FF0000"/>
          <w:sz w:val="29"/>
          <w:szCs w:val="29"/>
          <w:rtl/>
          <w:lang w:bidi="fa-IR"/>
        </w:rPr>
      </w:pPr>
      <w:r w:rsidRPr="00C13A01">
        <w:rPr>
          <w:rFonts w:ascii="Times New Roman" w:hAnsi="Times New Roman" w:cs="B Lotus" w:hint="cs"/>
          <w:sz w:val="29"/>
          <w:szCs w:val="29"/>
          <w:rtl/>
          <w:lang w:bidi="fa-IR"/>
        </w:rPr>
        <w:t xml:space="preserve">و در ص 85، و ص 87، </w:t>
      </w:r>
      <w:r w:rsidR="003F1DA4">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11«باب تعقیب العصر المختص بها»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فاطمه زهرا این دعا را می‌کرد</w:t>
      </w:r>
      <w:r>
        <w:rPr>
          <w:rFonts w:ascii="Times New Roman" w:hAnsi="Times New Roman" w:cs="B Lotus" w:hint="cs"/>
          <w:sz w:val="29"/>
          <w:szCs w:val="29"/>
          <w:rtl/>
          <w:lang w:bidi="fa-IR"/>
        </w:rPr>
        <w:t xml:space="preserve">: </w:t>
      </w:r>
      <w:r w:rsidR="003F1DA4" w:rsidRPr="00C13A01">
        <w:rPr>
          <w:rFonts w:ascii="Lotus Linotype" w:hAnsi="Lotus Linotype" w:cs="Lotus Linotype" w:hint="cs"/>
          <w:b/>
          <w:bCs/>
          <w:sz w:val="29"/>
          <w:szCs w:val="29"/>
          <w:rtl/>
          <w:lang w:bidi="fa-IR"/>
        </w:rPr>
        <w:t>سبحان من یعلم جوارح القلوب</w:t>
      </w:r>
      <w:r w:rsidR="003F1DA4">
        <w:rPr>
          <w:rFonts w:ascii="Lotus Linotype" w:hAnsi="Lotus Linotype" w:cs="Lotus Linotype" w:hint="cs"/>
          <w:b/>
          <w:bCs/>
          <w:sz w:val="29"/>
          <w:szCs w:val="29"/>
          <w:rtl/>
          <w:lang w:bidi="fa-IR"/>
        </w:rPr>
        <w:t>،</w:t>
      </w:r>
      <w:r w:rsidR="003F1DA4" w:rsidRPr="003F1DA4">
        <w:rPr>
          <w:rFonts w:ascii="Lotus Linotype" w:hAnsi="Lotus Linotype" w:cs="Lotus Linotype" w:hint="cs"/>
          <w:b/>
          <w:bCs/>
          <w:sz w:val="29"/>
          <w:szCs w:val="29"/>
          <w:rtl/>
          <w:lang w:bidi="fa-IR"/>
        </w:rPr>
        <w:t xml:space="preserve"> </w:t>
      </w:r>
      <w:r w:rsidR="003F1DA4" w:rsidRPr="00C13A01">
        <w:rPr>
          <w:rFonts w:ascii="Lotus Linotype" w:hAnsi="Lotus Linotype" w:cs="Lotus Linotype" w:hint="cs"/>
          <w:b/>
          <w:bCs/>
          <w:sz w:val="29"/>
          <w:szCs w:val="29"/>
          <w:rtl/>
          <w:lang w:bidi="fa-IR"/>
        </w:rPr>
        <w:t>سبحان من ی</w:t>
      </w:r>
      <w:r w:rsidR="003F1DA4">
        <w:rPr>
          <w:rFonts w:ascii="Lotus Linotype" w:hAnsi="Lotus Linotype" w:cs="Lotus Linotype" w:hint="cs"/>
          <w:b/>
          <w:bCs/>
          <w:sz w:val="29"/>
          <w:szCs w:val="29"/>
          <w:rtl/>
          <w:lang w:bidi="fa-IR"/>
        </w:rPr>
        <w:t>حص</w:t>
      </w:r>
      <w:r w:rsidR="00A0204B">
        <w:rPr>
          <w:rFonts w:ascii="Lotus Linotype" w:hAnsi="Lotus Linotype" w:cs="Lotus Linotype" w:hint="cs"/>
          <w:b/>
          <w:bCs/>
          <w:sz w:val="29"/>
          <w:szCs w:val="29"/>
          <w:rtl/>
          <w:lang w:bidi="fa-IR"/>
        </w:rPr>
        <w:t>ي</w:t>
      </w:r>
      <w:r w:rsidR="003F1DA4">
        <w:rPr>
          <w:rFonts w:ascii="Lotus Linotype" w:hAnsi="Lotus Linotype" w:cs="Lotus Linotype" w:hint="cs"/>
          <w:b/>
          <w:bCs/>
          <w:sz w:val="29"/>
          <w:szCs w:val="29"/>
          <w:rtl/>
          <w:lang w:bidi="fa-IR"/>
        </w:rPr>
        <w:t xml:space="preserve"> عدد الذنوب</w:t>
      </w:r>
      <w:r w:rsidRPr="00C13A01">
        <w:rPr>
          <w:rFonts w:ascii="Lotus Linotype" w:hAnsi="Lotus Linotype" w:cs="Lotus Linotype" w:hint="cs"/>
          <w:b/>
          <w:bCs/>
          <w:sz w:val="29"/>
          <w:szCs w:val="29"/>
          <w:rtl/>
          <w:lang w:bidi="fa-IR"/>
        </w:rPr>
        <w:t xml:space="preserve"> ... و</w:t>
      </w:r>
      <w:r w:rsidR="003F1DA4">
        <w:rPr>
          <w:rFonts w:ascii="Lotus Linotype" w:hAnsi="Lotus Linotype" w:cs="Lotus Linotype" w:hint="cs"/>
          <w:b/>
          <w:bCs/>
          <w:sz w:val="29"/>
          <w:szCs w:val="29"/>
          <w:rtl/>
          <w:lang w:bidi="fa-IR"/>
        </w:rPr>
        <w:t>أ</w:t>
      </w:r>
      <w:r w:rsidRPr="00C13A01">
        <w:rPr>
          <w:rFonts w:ascii="Lotus Linotype" w:hAnsi="Lotus Linotype" w:cs="Lotus Linotype" w:hint="cs"/>
          <w:b/>
          <w:bCs/>
          <w:sz w:val="29"/>
          <w:szCs w:val="29"/>
          <w:rtl/>
          <w:lang w:bidi="fa-IR"/>
        </w:rPr>
        <w:t>سالک الرضا بعد القضا و</w:t>
      </w:r>
      <w:r w:rsidR="003F1DA4">
        <w:rPr>
          <w:rFonts w:ascii="Lotus Linotype" w:hAnsi="Lotus Linotype" w:cs="Lotus Linotype" w:hint="cs"/>
          <w:b/>
          <w:bCs/>
          <w:sz w:val="29"/>
          <w:szCs w:val="29"/>
          <w:rtl/>
          <w:lang w:bidi="fa-IR"/>
        </w:rPr>
        <w:t>أ</w:t>
      </w:r>
      <w:r w:rsidRPr="00C13A01">
        <w:rPr>
          <w:rFonts w:ascii="Lotus Linotype" w:hAnsi="Lotus Linotype" w:cs="Lotus Linotype" w:hint="cs"/>
          <w:b/>
          <w:bCs/>
          <w:sz w:val="29"/>
          <w:szCs w:val="29"/>
          <w:rtl/>
          <w:lang w:bidi="fa-IR"/>
        </w:rPr>
        <w:t xml:space="preserve">سألک لذة النظر </w:t>
      </w:r>
      <w:r w:rsidR="003F1DA4">
        <w:rPr>
          <w:rFonts w:ascii="Lotus Linotype" w:hAnsi="Lotus Linotype" w:cs="Lotus Linotype" w:hint="cs"/>
          <w:b/>
          <w:bCs/>
          <w:sz w:val="29"/>
          <w:szCs w:val="29"/>
          <w:rtl/>
          <w:lang w:bidi="fa-IR"/>
        </w:rPr>
        <w:t>إلى</w:t>
      </w:r>
      <w:r w:rsidRPr="00C13A01">
        <w:rPr>
          <w:rFonts w:ascii="Lotus Linotype" w:hAnsi="Lotus Linotype" w:cs="Lotus Linotype" w:hint="cs"/>
          <w:b/>
          <w:bCs/>
          <w:sz w:val="29"/>
          <w:szCs w:val="29"/>
          <w:rtl/>
          <w:lang w:bidi="fa-IR"/>
        </w:rPr>
        <w:t xml:space="preserve"> وجهک ... .</w:t>
      </w:r>
      <w:r w:rsidRPr="00C13A01">
        <w:rPr>
          <w:rFonts w:ascii="Lotus Linotype" w:hAnsi="Lotus Linotype" w:cs="Lotus Linotype" w:hint="cs"/>
          <w:b/>
          <w:bCs/>
          <w:color w:val="FF0000"/>
          <w:sz w:val="29"/>
          <w:szCs w:val="29"/>
          <w:rtl/>
          <w:lang w:bidi="fa-IR"/>
        </w:rPr>
        <w:t xml:space="preserve"> </w:t>
      </w:r>
    </w:p>
    <w:p w:rsidR="00FD68DE" w:rsidRPr="00C13A01" w:rsidRDefault="00A0204B"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eastAsia"/>
          <w:sz w:val="29"/>
          <w:szCs w:val="29"/>
          <w:rtl/>
          <w:lang w:bidi="fa-IR"/>
        </w:rPr>
        <w:t xml:space="preserve">پاك </w:t>
      </w:r>
      <w:r>
        <w:rPr>
          <w:rFonts w:ascii="Times New Roman" w:hAnsi="Times New Roman" w:cs="B Lotus" w:hint="cs"/>
          <w:sz w:val="29"/>
          <w:szCs w:val="29"/>
          <w:rtl/>
          <w:lang w:bidi="fa-IR"/>
        </w:rPr>
        <w:t xml:space="preserve">و منزه است ... </w:t>
      </w:r>
      <w:r w:rsidR="00FD68DE" w:rsidRPr="00C13A01">
        <w:rPr>
          <w:rFonts w:ascii="Times New Roman" w:hAnsi="Times New Roman" w:cs="B Lotus" w:hint="cs"/>
          <w:sz w:val="29"/>
          <w:szCs w:val="29"/>
          <w:rtl/>
          <w:lang w:bidi="fa-IR"/>
        </w:rPr>
        <w:t xml:space="preserve">خدایا از تو می‌خواهم که مرا به آنچه مقدر نموده‌ای راضی بگردانی و از تو می‌خواهم که لذت نگاه کردن به چهره‌ات را نصیب من گردانی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102، و ص 104، </w:t>
      </w:r>
      <w:r w:rsidR="00146ECF">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8 </w:t>
      </w:r>
      <w:r w:rsidRPr="00146ECF">
        <w:rPr>
          <w:rFonts w:ascii="Lotus Linotype" w:hAnsi="Lotus Linotype" w:cs="Lotus Linotype"/>
          <w:sz w:val="29"/>
          <w:szCs w:val="29"/>
          <w:rtl/>
          <w:lang w:bidi="fa-IR"/>
        </w:rPr>
        <w:t>«باب تعقیب صلا</w:t>
      </w:r>
      <w:r w:rsidRPr="00146ECF">
        <w:rPr>
          <w:rFonts w:ascii="Lotus Linotype" w:hAnsi="Lotus Linotype" w:cs="Lotus Linotype"/>
          <w:sz w:val="29"/>
          <w:szCs w:val="29"/>
          <w:rtl/>
        </w:rPr>
        <w:t>ة</w:t>
      </w:r>
      <w:r w:rsidRPr="00146ECF">
        <w:rPr>
          <w:rFonts w:ascii="Lotus Linotype" w:hAnsi="Lotus Linotype" w:cs="Lotus Linotype"/>
          <w:sz w:val="29"/>
          <w:szCs w:val="29"/>
          <w:rtl/>
          <w:lang w:bidi="fa-IR"/>
        </w:rPr>
        <w:t xml:space="preserve"> المغرب»</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از فاطمه روایت است که بعد از نمازهای پنجگانه این دعا را می‌خواند</w:t>
      </w:r>
      <w:r>
        <w:rPr>
          <w:rFonts w:ascii="Times New Roman" w:hAnsi="Times New Roman" w:cs="B Lotus" w:hint="cs"/>
          <w:sz w:val="29"/>
          <w:szCs w:val="29"/>
          <w:rtl/>
          <w:lang w:bidi="fa-IR"/>
        </w:rPr>
        <w:t xml:space="preserve">: </w:t>
      </w:r>
      <w:r w:rsidRPr="00C13A01">
        <w:rPr>
          <w:rFonts w:ascii="Lotus Linotype" w:hAnsi="Lotus Linotype" w:cs="Lotus Linotype" w:hint="cs"/>
          <w:b/>
          <w:bCs/>
          <w:sz w:val="29"/>
          <w:szCs w:val="29"/>
          <w:rtl/>
          <w:lang w:bidi="fa-IR"/>
        </w:rPr>
        <w:t>الحمد</w:t>
      </w:r>
      <w:r w:rsidR="00146ECF">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لله الذ</w:t>
      </w:r>
      <w:r w:rsidR="00146ECF">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لا</w:t>
      </w:r>
      <w:r w:rsidR="00146ECF">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یحص</w:t>
      </w:r>
      <w:r w:rsidR="00146ECF">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مدحه</w:t>
      </w:r>
      <w:r w:rsidRPr="00C13A01">
        <w:rPr>
          <w:rFonts w:ascii="Times New Roman" w:hAnsi="Times New Roman" w:hint="cs"/>
          <w:b/>
          <w:bCs/>
          <w:sz w:val="29"/>
          <w:szCs w:val="29"/>
          <w:rtl/>
          <w:lang w:bidi="fa-IR"/>
        </w:rPr>
        <w:t xml:space="preserve"> ...</w:t>
      </w:r>
      <w:r w:rsidRPr="00C13A01">
        <w:rPr>
          <w:rFonts w:ascii="Times New Roman" w:hAnsi="Times New Roman" w:cs="B Lotus" w:hint="cs"/>
          <w:sz w:val="29"/>
          <w:szCs w:val="29"/>
          <w:rtl/>
          <w:lang w:bidi="fa-IR"/>
        </w:rPr>
        <w:t xml:space="preserve"> تا اینکه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از تو می‌خواهم که نگاه کردن به چهره‌ات را به من ارزانی نمایی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90/133 </w:t>
      </w:r>
      <w:r w:rsidRPr="00146ECF">
        <w:rPr>
          <w:rFonts w:ascii="Lotus Linotype" w:hAnsi="Lotus Linotype" w:cs="Lotus Linotype"/>
          <w:sz w:val="29"/>
          <w:szCs w:val="29"/>
          <w:rtl/>
          <w:lang w:bidi="fa-IR"/>
        </w:rPr>
        <w:t>«دعا یوم الجمع</w:t>
      </w:r>
      <w:r w:rsidR="00146ECF">
        <w:rPr>
          <w:rFonts w:ascii="Lotus Linotype" w:hAnsi="Lotus Linotype" w:cs="Lotus Linotype" w:hint="cs"/>
          <w:sz w:val="29"/>
          <w:szCs w:val="29"/>
          <w:rtl/>
          <w:lang w:bidi="fa-IR"/>
        </w:rPr>
        <w:t>ة</w:t>
      </w:r>
      <w:r w:rsidRPr="00146ECF">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آنگاه که از دنیا جدا می‌شوم حجتم را به من تلقین کن که بوسیله آن به چهره‌ات در روز قیامت نگاه کنم و از نور و کرامت تو بهره‌مند شوم ...». </w:t>
      </w:r>
    </w:p>
    <w:p w:rsidR="00FD68DE" w:rsidRPr="00C13A01" w:rsidRDefault="00FD68DE" w:rsidP="00214410">
      <w:pPr>
        <w:pStyle w:val="StyleComplexBLotus12ptJustifiedFirstline05cmCharCharChar3CharChar"/>
        <w:widowControl w:val="0"/>
        <w:spacing w:line="221" w:lineRule="auto"/>
        <w:rPr>
          <w:rFonts w:ascii="Lotus Linotype" w:hAnsi="Lotus Linotype" w:cs="Lotus Linotype" w:hint="cs"/>
          <w:b/>
          <w:bCs/>
          <w:sz w:val="29"/>
          <w:szCs w:val="29"/>
          <w:rtl/>
          <w:lang w:bidi="fa-IR"/>
        </w:rPr>
      </w:pPr>
      <w:r w:rsidRPr="00C13A01">
        <w:rPr>
          <w:rFonts w:ascii="Times New Roman" w:hAnsi="Times New Roman" w:cs="B Lotus" w:hint="cs"/>
          <w:sz w:val="29"/>
          <w:szCs w:val="29"/>
          <w:rtl/>
          <w:lang w:bidi="fa-IR"/>
        </w:rPr>
        <w:t>و در ص 145 آمده است</w:t>
      </w:r>
      <w:r w:rsidRPr="00C13A01">
        <w:rPr>
          <w:rFonts w:ascii="Lotus Linotype" w:hAnsi="Lotus Linotype" w:cs="Lotus Linotype" w:hint="cs"/>
          <w:b/>
          <w:bCs/>
          <w:sz w:val="29"/>
          <w:szCs w:val="29"/>
          <w:rtl/>
          <w:lang w:bidi="fa-IR"/>
        </w:rPr>
        <w:t>:</w:t>
      </w:r>
      <w:r w:rsidR="00146ECF">
        <w:rPr>
          <w:rFonts w:ascii="Lotus Linotype" w:hAnsi="Lotus Linotype" w:cs="Lotus Linotype" w:hint="cs"/>
          <w:b/>
          <w:bCs/>
          <w:sz w:val="29"/>
          <w:szCs w:val="29"/>
          <w:rtl/>
          <w:lang w:bidi="fa-IR"/>
        </w:rPr>
        <w:t xml:space="preserve"> اجعل له منزلاً مغبوطاً و ... و</w:t>
      </w:r>
      <w:r w:rsidRPr="00C13A01">
        <w:rPr>
          <w:rFonts w:ascii="Lotus Linotype" w:hAnsi="Lotus Linotype" w:cs="Lotus Linotype" w:hint="cs"/>
          <w:b/>
          <w:bCs/>
          <w:sz w:val="29"/>
          <w:szCs w:val="29"/>
          <w:rtl/>
          <w:lang w:bidi="fa-IR"/>
        </w:rPr>
        <w:t xml:space="preserve">نظراً </w:t>
      </w:r>
      <w:r w:rsidR="00146ECF">
        <w:rPr>
          <w:rFonts w:ascii="Lotus Linotype" w:hAnsi="Lotus Linotype" w:cs="Lotus Linotype" w:hint="cs"/>
          <w:b/>
          <w:bCs/>
          <w:sz w:val="29"/>
          <w:szCs w:val="29"/>
          <w:rtl/>
          <w:lang w:bidi="fa-IR"/>
        </w:rPr>
        <w:t>إلى</w:t>
      </w:r>
      <w:r w:rsidRPr="00C13A01">
        <w:rPr>
          <w:rFonts w:ascii="Lotus Linotype" w:hAnsi="Lotus Linotype" w:cs="Lotus Linotype" w:hint="cs"/>
          <w:b/>
          <w:bCs/>
          <w:sz w:val="29"/>
          <w:szCs w:val="29"/>
          <w:rtl/>
          <w:lang w:bidi="fa-IR"/>
        </w:rPr>
        <w:t xml:space="preserve"> وجهک یوم تحجبه من المجرمین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و نگاه کردن به چهره‌ات را در روزی که مجرمان را از دیدن چهره‌ات محروم می‌نمایی به او ارزانی نما ... .</w:t>
      </w:r>
    </w:p>
    <w:p w:rsidR="00FD68DE" w:rsidRPr="00C13A01" w:rsidRDefault="00FD68DE" w:rsidP="00214410">
      <w:pPr>
        <w:pStyle w:val="StyleComplexBLotus12ptJustifiedFirstline05cmCharCharChar3CharChar"/>
        <w:widowControl w:val="0"/>
        <w:spacing w:line="221" w:lineRule="auto"/>
        <w:rPr>
          <w:rFonts w:ascii="Times New Roman" w:hAnsi="Times New Roman" w:hint="cs"/>
          <w:b/>
          <w:bCs/>
          <w:sz w:val="29"/>
          <w:szCs w:val="29"/>
          <w:rtl/>
          <w:lang w:bidi="fa-IR"/>
        </w:rPr>
      </w:pPr>
      <w:r w:rsidRPr="00C13A01">
        <w:rPr>
          <w:rFonts w:ascii="Times New Roman" w:hAnsi="Times New Roman" w:cs="B Lotus" w:hint="cs"/>
          <w:sz w:val="29"/>
          <w:szCs w:val="29"/>
          <w:rtl/>
          <w:lang w:bidi="fa-IR"/>
        </w:rPr>
        <w:t xml:space="preserve">و در ص 159 </w:t>
      </w:r>
      <w:r w:rsidRPr="00146ECF">
        <w:rPr>
          <w:rFonts w:ascii="Lotus Linotype" w:hAnsi="Lotus Linotype" w:cs="Lotus Linotype"/>
          <w:sz w:val="29"/>
          <w:szCs w:val="29"/>
          <w:rtl/>
          <w:lang w:bidi="fa-IR"/>
        </w:rPr>
        <w:t>«دعاء لیل</w:t>
      </w:r>
      <w:r w:rsidR="00146ECF">
        <w:rPr>
          <w:rFonts w:ascii="Lotus Linotype" w:hAnsi="Lotus Linotype" w:cs="Lotus Linotype" w:hint="cs"/>
          <w:sz w:val="29"/>
          <w:szCs w:val="29"/>
          <w:rtl/>
          <w:lang w:bidi="fa-IR"/>
        </w:rPr>
        <w:t>ة</w:t>
      </w:r>
      <w:r w:rsidRPr="00146ECF">
        <w:rPr>
          <w:rFonts w:ascii="Lotus Linotype" w:hAnsi="Lotus Linotype" w:cs="Lotus Linotype"/>
          <w:sz w:val="29"/>
          <w:szCs w:val="29"/>
          <w:rtl/>
          <w:lang w:bidi="fa-IR"/>
        </w:rPr>
        <w:t xml:space="preserve"> ال</w:t>
      </w:r>
      <w:r w:rsidR="00146ECF">
        <w:rPr>
          <w:rFonts w:ascii="Lotus Linotype" w:hAnsi="Lotus Linotype" w:cs="Lotus Linotype" w:hint="cs"/>
          <w:sz w:val="29"/>
          <w:szCs w:val="29"/>
          <w:rtl/>
          <w:lang w:bidi="fa-IR"/>
        </w:rPr>
        <w:t>أ</w:t>
      </w:r>
      <w:r w:rsidRPr="00146ECF">
        <w:rPr>
          <w:rFonts w:ascii="Lotus Linotype" w:hAnsi="Lotus Linotype" w:cs="Lotus Linotype"/>
          <w:sz w:val="29"/>
          <w:szCs w:val="29"/>
          <w:rtl/>
          <w:lang w:bidi="fa-IR"/>
        </w:rPr>
        <w:t>حد»</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Pr="00146ECF">
        <w:rPr>
          <w:rFonts w:ascii="Lotus Linotype" w:hAnsi="Lotus Linotype" w:cs="Lotus Linotype"/>
          <w:b/>
          <w:bCs/>
          <w:sz w:val="29"/>
          <w:szCs w:val="29"/>
          <w:rtl/>
          <w:lang w:bidi="fa-IR"/>
        </w:rPr>
        <w:t xml:space="preserve">اللهم حبّب </w:t>
      </w:r>
      <w:r w:rsidRPr="00146ECF">
        <w:rPr>
          <w:rFonts w:ascii="Lotus Linotype" w:hAnsi="Lotus Linotype" w:cs="Lotus Linotype"/>
          <w:b/>
          <w:bCs/>
          <w:sz w:val="29"/>
          <w:szCs w:val="29"/>
          <w:rtl/>
        </w:rPr>
        <w:t>إ</w:t>
      </w:r>
      <w:r w:rsidRPr="00146ECF">
        <w:rPr>
          <w:rFonts w:ascii="Lotus Linotype" w:hAnsi="Lotus Linotype" w:cs="Lotus Linotype"/>
          <w:b/>
          <w:bCs/>
          <w:sz w:val="29"/>
          <w:szCs w:val="29"/>
          <w:rtl/>
          <w:lang w:bidi="fa-IR"/>
        </w:rPr>
        <w:t>ل</w:t>
      </w:r>
      <w:r w:rsidR="00146ECF" w:rsidRPr="00146ECF">
        <w:rPr>
          <w:rFonts w:ascii="Lotus Linotype" w:hAnsi="Lotus Linotype" w:cs="Lotus Linotype"/>
          <w:b/>
          <w:bCs/>
          <w:sz w:val="29"/>
          <w:szCs w:val="29"/>
          <w:rtl/>
          <w:lang w:bidi="fa-IR"/>
        </w:rPr>
        <w:t>ی</w:t>
      </w:r>
      <w:r w:rsidRPr="00146ECF">
        <w:rPr>
          <w:rFonts w:ascii="Lotus Linotype" w:hAnsi="Lotus Linotype" w:cs="Lotus Linotype"/>
          <w:b/>
          <w:bCs/>
          <w:sz w:val="29"/>
          <w:szCs w:val="29"/>
          <w:rtl/>
          <w:lang w:bidi="fa-IR"/>
        </w:rPr>
        <w:t xml:space="preserve">نا لقاءک ... وارزقنا </w:t>
      </w:r>
      <w:r w:rsidR="00146ECF">
        <w:rPr>
          <w:rFonts w:ascii="Lotus Linotype" w:hAnsi="Lotus Linotype" w:cs="Lotus Linotype"/>
          <w:b/>
          <w:bCs/>
          <w:sz w:val="29"/>
          <w:szCs w:val="29"/>
          <w:rtl/>
          <w:lang w:bidi="fa-IR"/>
        </w:rPr>
        <w:t xml:space="preserve">النظر </w:t>
      </w:r>
      <w:r w:rsidR="00146ECF">
        <w:rPr>
          <w:rFonts w:ascii="Lotus Linotype" w:hAnsi="Lotus Linotype" w:cs="Lotus Linotype" w:hint="cs"/>
          <w:b/>
          <w:bCs/>
          <w:sz w:val="29"/>
          <w:szCs w:val="29"/>
          <w:rtl/>
          <w:lang w:bidi="fa-IR"/>
        </w:rPr>
        <w:t>إلى</w:t>
      </w:r>
      <w:r w:rsidR="00146ECF">
        <w:rPr>
          <w:rFonts w:ascii="Lotus Linotype" w:hAnsi="Lotus Linotype" w:cs="Lotus Linotype"/>
          <w:b/>
          <w:bCs/>
          <w:sz w:val="29"/>
          <w:szCs w:val="29"/>
          <w:rtl/>
          <w:lang w:bidi="fa-IR"/>
        </w:rPr>
        <w:t xml:space="preserve"> وجهک و</w:t>
      </w:r>
      <w:r w:rsidRPr="00146ECF">
        <w:rPr>
          <w:rFonts w:ascii="Lotus Linotype" w:hAnsi="Lotus Linotype" w:cs="Lotus Linotype"/>
          <w:b/>
          <w:bCs/>
          <w:sz w:val="29"/>
          <w:szCs w:val="29"/>
          <w:rtl/>
          <w:lang w:bidi="fa-IR"/>
        </w:rPr>
        <w:t>اجعل لنا ف</w:t>
      </w:r>
      <w:r w:rsidR="00146ECF">
        <w:rPr>
          <w:rFonts w:ascii="Lotus Linotype" w:hAnsi="Lotus Linotype" w:cs="Lotus Linotype" w:hint="cs"/>
          <w:b/>
          <w:bCs/>
          <w:sz w:val="29"/>
          <w:szCs w:val="29"/>
          <w:rtl/>
          <w:lang w:bidi="fa-IR"/>
        </w:rPr>
        <w:t>ي</w:t>
      </w:r>
      <w:r w:rsidRPr="00146ECF">
        <w:rPr>
          <w:rFonts w:ascii="Lotus Linotype" w:hAnsi="Lotus Linotype" w:cs="Lotus Linotype"/>
          <w:b/>
          <w:bCs/>
          <w:sz w:val="29"/>
          <w:szCs w:val="29"/>
          <w:rtl/>
          <w:lang w:bidi="fa-IR"/>
        </w:rPr>
        <w:t xml:space="preserve"> لقاءک نضرة وسروراً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ما را مشتاق دیدارت بگردان و نگاه کردن به چهره‌ات را به ما ارزانی کن و دیدارت را ما به شادمانی ما بگردان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166 دعایی از امام کاظم نقل شده است که در آن آمده است</w:t>
      </w:r>
      <w:r>
        <w:rPr>
          <w:rFonts w:ascii="Times New Roman" w:hAnsi="Times New Roman" w:cs="B Lotus" w:hint="cs"/>
          <w:sz w:val="29"/>
          <w:szCs w:val="29"/>
          <w:rtl/>
          <w:lang w:bidi="fa-IR"/>
        </w:rPr>
        <w:t xml:space="preserve">: </w:t>
      </w:r>
      <w:r w:rsidRPr="00A0204B">
        <w:rPr>
          <w:rFonts w:ascii="Lotus Linotype" w:hAnsi="Lotus Linotype" w:cs="Lotus Linotype"/>
          <w:b/>
          <w:bCs/>
          <w:sz w:val="29"/>
          <w:szCs w:val="29"/>
          <w:rtl/>
          <w:lang w:bidi="fa-IR"/>
        </w:rPr>
        <w:t>ولا</w:t>
      </w:r>
      <w:r w:rsidR="00A0204B">
        <w:rPr>
          <w:rFonts w:ascii="Lotus Linotype" w:hAnsi="Lotus Linotype" w:cs="Lotus Linotype" w:hint="cs"/>
          <w:b/>
          <w:bCs/>
          <w:sz w:val="29"/>
          <w:szCs w:val="29"/>
          <w:rtl/>
          <w:lang w:bidi="fa-IR"/>
        </w:rPr>
        <w:t xml:space="preserve"> </w:t>
      </w:r>
      <w:r w:rsidRPr="00A0204B">
        <w:rPr>
          <w:rFonts w:ascii="Lotus Linotype" w:hAnsi="Lotus Linotype" w:cs="Lotus Linotype"/>
          <w:b/>
          <w:bCs/>
          <w:sz w:val="29"/>
          <w:szCs w:val="29"/>
          <w:rtl/>
          <w:lang w:bidi="fa-IR"/>
        </w:rPr>
        <w:t>تحرمن</w:t>
      </w:r>
      <w:r w:rsidR="00A0204B">
        <w:rPr>
          <w:rFonts w:ascii="Lotus Linotype" w:hAnsi="Lotus Linotype" w:cs="Lotus Linotype" w:hint="cs"/>
          <w:b/>
          <w:bCs/>
          <w:sz w:val="29"/>
          <w:szCs w:val="29"/>
          <w:rtl/>
          <w:lang w:bidi="fa-IR"/>
        </w:rPr>
        <w:t>ي</w:t>
      </w:r>
      <w:r w:rsidRPr="00A0204B">
        <w:rPr>
          <w:rFonts w:ascii="Lotus Linotype" w:hAnsi="Lotus Linotype" w:cs="Lotus Linotype"/>
          <w:b/>
          <w:bCs/>
          <w:sz w:val="29"/>
          <w:szCs w:val="29"/>
          <w:rtl/>
          <w:lang w:bidi="fa-IR"/>
        </w:rPr>
        <w:t xml:space="preserve"> </w:t>
      </w:r>
      <w:r w:rsidR="00A0204B">
        <w:rPr>
          <w:rFonts w:ascii="Lotus Linotype" w:hAnsi="Lotus Linotype" w:cs="Lotus Linotype" w:hint="cs"/>
          <w:b/>
          <w:bCs/>
          <w:sz w:val="29"/>
          <w:szCs w:val="29"/>
          <w:rtl/>
          <w:lang w:bidi="fa-IR"/>
        </w:rPr>
        <w:t>إ</w:t>
      </w:r>
      <w:r w:rsidRPr="00A0204B">
        <w:rPr>
          <w:rFonts w:ascii="Lotus Linotype" w:hAnsi="Lotus Linotype" w:cs="Lotus Linotype"/>
          <w:b/>
          <w:bCs/>
          <w:sz w:val="29"/>
          <w:szCs w:val="29"/>
          <w:rtl/>
          <w:lang w:bidi="fa-IR"/>
        </w:rPr>
        <w:t>له</w:t>
      </w:r>
      <w:r w:rsidR="00A0204B">
        <w:rPr>
          <w:rFonts w:ascii="Lotus Linotype" w:hAnsi="Lotus Linotype" w:cs="Lotus Linotype" w:hint="cs"/>
          <w:b/>
          <w:bCs/>
          <w:sz w:val="29"/>
          <w:szCs w:val="29"/>
          <w:rtl/>
          <w:lang w:bidi="fa-IR"/>
        </w:rPr>
        <w:t>ي</w:t>
      </w:r>
      <w:r w:rsidRPr="00A0204B">
        <w:rPr>
          <w:rFonts w:ascii="Lotus Linotype" w:hAnsi="Lotus Linotype" w:cs="Lotus Linotype"/>
          <w:b/>
          <w:bCs/>
          <w:sz w:val="29"/>
          <w:szCs w:val="29"/>
          <w:rtl/>
          <w:lang w:bidi="fa-IR"/>
        </w:rPr>
        <w:t xml:space="preserve"> ... ولا</w:t>
      </w:r>
      <w:r w:rsidR="00A0204B">
        <w:rPr>
          <w:rFonts w:ascii="Lotus Linotype" w:hAnsi="Lotus Linotype" w:cs="Lotus Linotype" w:hint="cs"/>
          <w:b/>
          <w:bCs/>
          <w:sz w:val="29"/>
          <w:szCs w:val="29"/>
          <w:rtl/>
          <w:lang w:bidi="fa-IR"/>
        </w:rPr>
        <w:t xml:space="preserve"> </w:t>
      </w:r>
      <w:r w:rsidRPr="00A0204B">
        <w:rPr>
          <w:rFonts w:ascii="Lotus Linotype" w:hAnsi="Lotus Linotype" w:cs="Lotus Linotype"/>
          <w:b/>
          <w:bCs/>
          <w:sz w:val="29"/>
          <w:szCs w:val="29"/>
          <w:rtl/>
          <w:lang w:bidi="fa-IR"/>
        </w:rPr>
        <w:t>تحرمن</w:t>
      </w:r>
      <w:r w:rsidR="00A0204B">
        <w:rPr>
          <w:rFonts w:ascii="Lotus Linotype" w:hAnsi="Lotus Linotype" w:cs="Lotus Linotype" w:hint="cs"/>
          <w:b/>
          <w:bCs/>
          <w:sz w:val="29"/>
          <w:szCs w:val="29"/>
          <w:rtl/>
          <w:lang w:bidi="fa-IR"/>
        </w:rPr>
        <w:t>ي</w:t>
      </w:r>
      <w:r w:rsidRPr="00A0204B">
        <w:rPr>
          <w:rFonts w:ascii="Lotus Linotype" w:hAnsi="Lotus Linotype" w:cs="Lotus Linotype"/>
          <w:b/>
          <w:bCs/>
          <w:sz w:val="29"/>
          <w:szCs w:val="29"/>
          <w:rtl/>
          <w:lang w:bidi="fa-IR"/>
        </w:rPr>
        <w:t xml:space="preserve"> لقاءک ... اللهم اسئلک العفاف و .... والنظر </w:t>
      </w:r>
      <w:r w:rsidR="00A0204B">
        <w:rPr>
          <w:rFonts w:ascii="Lotus Linotype" w:hAnsi="Lotus Linotype" w:cs="Lotus Linotype" w:hint="cs"/>
          <w:b/>
          <w:bCs/>
          <w:sz w:val="29"/>
          <w:szCs w:val="29"/>
          <w:rtl/>
          <w:lang w:bidi="fa-IR"/>
        </w:rPr>
        <w:t>إلى</w:t>
      </w:r>
      <w:r w:rsidRPr="00A0204B">
        <w:rPr>
          <w:rFonts w:ascii="Lotus Linotype" w:hAnsi="Lotus Linotype" w:cs="Lotus Linotype"/>
          <w:b/>
          <w:bCs/>
          <w:sz w:val="29"/>
          <w:szCs w:val="29"/>
          <w:rtl/>
          <w:lang w:bidi="fa-IR"/>
        </w:rPr>
        <w:t xml:space="preserve"> وجهک الکریم ... . </w:t>
      </w:r>
    </w:p>
    <w:p w:rsidR="00FD68DE" w:rsidRPr="00C72C5B"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C72C5B">
        <w:rPr>
          <w:rFonts w:ascii="Times New Roman" w:hAnsi="Times New Roman" w:cs="B Lotus" w:hint="cs"/>
          <w:spacing w:val="-4"/>
          <w:sz w:val="29"/>
          <w:szCs w:val="29"/>
          <w:rtl/>
          <w:lang w:bidi="fa-IR"/>
        </w:rPr>
        <w:t>بار خدایا مرا از دیدارت محروم مگردان ... و بار خدایا از تو پاکدامنی می‌خواهم .. و از تو می‌خواهم که نگاه کردن به</w:t>
      </w:r>
      <w:r w:rsidR="00A0204B" w:rsidRPr="00C72C5B">
        <w:rPr>
          <w:rFonts w:ascii="Times New Roman" w:hAnsi="Times New Roman" w:cs="B Lotus" w:hint="cs"/>
          <w:spacing w:val="-4"/>
          <w:sz w:val="29"/>
          <w:szCs w:val="29"/>
          <w:rtl/>
          <w:lang w:bidi="fa-IR"/>
        </w:rPr>
        <w:t xml:space="preserve"> چهره‌ات را نصیب من بگردانی ...</w:t>
      </w:r>
      <w:r w:rsidRPr="00C72C5B">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201 و 206 دعایی دیگر از امام کاظم</w:t>
      </w:r>
      <w:r w:rsidR="00A0204B">
        <w:rPr>
          <w:rFonts w:ascii="Times New Roman" w:hAnsi="Times New Roman" w:cs="B Lotus" w:hint="cs"/>
          <w:sz w:val="29"/>
          <w:szCs w:val="29"/>
          <w:rtl/>
          <w:lang w:bidi="fa-IR"/>
        </w:rPr>
        <w:t xml:space="preserve"> </w:t>
      </w:r>
      <w:r w:rsidR="00A0204B" w:rsidRPr="00A0204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نقل شده است که در آن چنین آمده است</w:t>
      </w:r>
      <w:r>
        <w:rPr>
          <w:rFonts w:ascii="Times New Roman" w:hAnsi="Times New Roman" w:cs="B Lotus" w:hint="cs"/>
          <w:sz w:val="29"/>
          <w:szCs w:val="29"/>
          <w:rtl/>
          <w:lang w:bidi="fa-IR"/>
        </w:rPr>
        <w:t xml:space="preserve">: </w:t>
      </w:r>
      <w:r w:rsidRPr="00A0204B">
        <w:rPr>
          <w:rFonts w:ascii="Lotus Linotype" w:hAnsi="Lotus Linotype" w:cs="Lotus Linotype"/>
          <w:b/>
          <w:bCs/>
          <w:sz w:val="29"/>
          <w:szCs w:val="29"/>
          <w:rtl/>
          <w:lang w:bidi="fa-IR"/>
        </w:rPr>
        <w:t>و</w:t>
      </w:r>
      <w:r w:rsidR="00A0204B">
        <w:rPr>
          <w:rFonts w:ascii="Lotus Linotype" w:hAnsi="Lotus Linotype" w:cs="Lotus Linotype" w:hint="cs"/>
          <w:b/>
          <w:bCs/>
          <w:sz w:val="29"/>
          <w:szCs w:val="29"/>
          <w:rtl/>
          <w:lang w:bidi="fa-IR"/>
        </w:rPr>
        <w:t>أ</w:t>
      </w:r>
      <w:r w:rsidRPr="00A0204B">
        <w:rPr>
          <w:rFonts w:ascii="Lotus Linotype" w:hAnsi="Lotus Linotype" w:cs="Lotus Linotype"/>
          <w:b/>
          <w:bCs/>
          <w:sz w:val="29"/>
          <w:szCs w:val="29"/>
          <w:rtl/>
          <w:lang w:bidi="fa-IR"/>
        </w:rPr>
        <w:t xml:space="preserve">سئلک لي .... ولذة النظر </w:t>
      </w:r>
      <w:r w:rsidR="00A0204B">
        <w:rPr>
          <w:rFonts w:ascii="Lotus Linotype" w:hAnsi="Lotus Linotype" w:cs="Lotus Linotype" w:hint="cs"/>
          <w:b/>
          <w:bCs/>
          <w:sz w:val="29"/>
          <w:szCs w:val="29"/>
          <w:rtl/>
          <w:lang w:bidi="fa-IR"/>
        </w:rPr>
        <w:t>إلى</w:t>
      </w:r>
      <w:r w:rsidR="00A0204B">
        <w:rPr>
          <w:rFonts w:ascii="Lotus Linotype" w:hAnsi="Lotus Linotype" w:cs="Lotus Linotype"/>
          <w:b/>
          <w:bCs/>
          <w:sz w:val="29"/>
          <w:szCs w:val="29"/>
          <w:rtl/>
          <w:lang w:bidi="fa-IR"/>
        </w:rPr>
        <w:t xml:space="preserve"> وجهک و</w:t>
      </w:r>
      <w:r w:rsidRPr="00A0204B">
        <w:rPr>
          <w:rFonts w:ascii="Lotus Linotype" w:hAnsi="Lotus Linotype" w:cs="Lotus Linotype"/>
          <w:b/>
          <w:bCs/>
          <w:sz w:val="29"/>
          <w:szCs w:val="29"/>
          <w:rtl/>
          <w:lang w:bidi="fa-IR"/>
        </w:rPr>
        <w:t xml:space="preserve">شوقاً </w:t>
      </w:r>
      <w:r w:rsidR="00A0204B">
        <w:rPr>
          <w:rFonts w:ascii="Lotus Linotype" w:hAnsi="Lotus Linotype" w:cs="Lotus Linotype" w:hint="cs"/>
          <w:b/>
          <w:bCs/>
          <w:sz w:val="29"/>
          <w:szCs w:val="29"/>
          <w:rtl/>
          <w:lang w:bidi="fa-IR"/>
        </w:rPr>
        <w:t>إلى</w:t>
      </w:r>
      <w:r w:rsidRPr="00A0204B">
        <w:rPr>
          <w:rFonts w:ascii="Lotus Linotype" w:hAnsi="Lotus Linotype" w:cs="Lotus Linotype"/>
          <w:b/>
          <w:bCs/>
          <w:sz w:val="29"/>
          <w:szCs w:val="29"/>
          <w:rtl/>
          <w:lang w:bidi="fa-IR"/>
        </w:rPr>
        <w:t xml:space="preserve"> لقائک ... .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و از تو می‌خواهم که لذت نگاه کردن به چهره‌ات را نصیب ما بنمایی ... .</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(93/262): و تو را می‎خوانم به آن اسمت (نامت) که به وسیله آن به دیدگان بندگانت توان دادی تا اینکه در روز قیامت بتوانند به نور وجه کریم و ماندگار تو  نظر بیفکنند یا الله...</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(94/144): بارالها درهای رحمت خود را بر بندگانی که تو را به یگانگی می‎پرستند مبند و مشتاقان خود را از دیدار زیبایی خود محروم مگردان.</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xml:space="preserve">- و در ص (145): خداوند به پاکی و تقدس وجه کریمت و به </w:t>
      </w:r>
      <w:r w:rsidRPr="00130B15">
        <w:rPr>
          <w:rFonts w:ascii="Lotus Linotype" w:hAnsi="Lotus Linotype" w:cs="B Lotus" w:hint="cs"/>
          <w:sz w:val="28"/>
          <w:szCs w:val="28"/>
          <w:rtl/>
          <w:lang w:bidi="fa-IR"/>
        </w:rPr>
        <w:t>ن</w:t>
      </w:r>
      <w:r w:rsidRPr="00130B15">
        <w:rPr>
          <w:rFonts w:ascii="Lotus Linotype" w:hAnsi="Lotus Linotype" w:cs="B Lotus"/>
          <w:sz w:val="28"/>
          <w:szCs w:val="28"/>
          <w:rtl/>
          <w:lang w:bidi="fa-IR"/>
        </w:rPr>
        <w:t>ور قداستت و نعمت‎های زیبا و بیکرانت مسئلت دارم که به وجه اقدس شما نگاه افکنم.</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ص (148): به نام خداوند بخشنده مهربان بارالها کیست که شیرینی محبت تو را چشیده است... بارالها ما را از جمله کسانی قرار بده که آنها را برای نزدیکی خودت و ولایتت برگزیده‎ای و محبت و وُدّ خودت را نصیب او کرده‎ای و او را برای دیدارت مشتاق و به تضاد قدرت راضی گردانند و نظر افکندن به وجه خود را نصیب او کرده‎ای.</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(ص149) خدایا مسئلت دارم که محبت من نسبت به خودت را مورد رضایت خود قرار دهی، و شوق من نسبت به شما دور از عصیان باشد، و بر من منت بگذار تا به تو نگاه کنم، و با دید وُدّ و عطف و مهربانی بر من نظر افکن</w:t>
      </w:r>
      <w:r w:rsidRPr="00130B15">
        <w:rPr>
          <w:rFonts w:ascii="Lotus Linotype" w:hAnsi="Lotus Linotype" w:cs="B Lotus" w:hint="cs"/>
          <w:sz w:val="28"/>
          <w:szCs w:val="28"/>
          <w:rtl/>
          <w:lang w:bidi="fa-IR"/>
        </w:rPr>
        <w:t>،</w:t>
      </w:r>
      <w:r w:rsidRPr="00130B15">
        <w:rPr>
          <w:rFonts w:ascii="Lotus Linotype" w:hAnsi="Lotus Linotype" w:cs="B Lotus"/>
          <w:sz w:val="28"/>
          <w:szCs w:val="28"/>
          <w:rtl/>
          <w:lang w:bidi="fa-IR"/>
        </w:rPr>
        <w:t xml:space="preserve"> وجه کریمت را از من برنگردان.</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(ص150) و شور و شوق من نسبت به تو مگر با دیدن وجه تو فروکش نمی‎کند.</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(ص225ح1): باب دعاهای فاطمه زهرا و بعضی از مناجاتها و تعویذاتش: و از تو دیدن وجه خودت و شوق به لقایت را مسألت می‎کنم بدور از ضرر ضرر زننده‎ای و فتنه‎ای کور کننده‎ای.</w:t>
      </w:r>
    </w:p>
    <w:p w:rsidR="00C72C5B" w:rsidRDefault="006562B2" w:rsidP="006562B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130B15">
        <w:rPr>
          <w:rFonts w:ascii="Lotus Linotype" w:hAnsi="Lotus Linotype" w:cs="B Lotus"/>
          <w:sz w:val="28"/>
          <w:szCs w:val="28"/>
          <w:rtl/>
          <w:lang w:bidi="fa-IR"/>
        </w:rPr>
        <w:t>- و در (97/363) باب مستحبات ماه رمضان: مرا محروم و ذلیل قرار مده و مرا از خود دور مکن، و بهترین سرائر را سرائر من</w:t>
      </w:r>
      <w:r w:rsidRPr="00130B15">
        <w:rPr>
          <w:rFonts w:ascii="Lotus Linotype" w:hAnsi="Lotus Linotype" w:cs="B Lotus" w:hint="cs"/>
          <w:sz w:val="28"/>
          <w:szCs w:val="28"/>
          <w:rtl/>
          <w:lang w:bidi="fa-IR"/>
        </w:rPr>
        <w:t>،</w:t>
      </w:r>
      <w:r w:rsidRPr="00130B15">
        <w:rPr>
          <w:rFonts w:ascii="Lotus Linotype" w:hAnsi="Lotus Linotype" w:cs="B Lotus"/>
          <w:sz w:val="28"/>
          <w:szCs w:val="28"/>
          <w:rtl/>
          <w:lang w:bidi="fa-IR"/>
        </w:rPr>
        <w:t xml:space="preserve"> و بهترین معادها معاد من قرار بده</w:t>
      </w:r>
      <w:r w:rsidRPr="00130B15">
        <w:rPr>
          <w:rFonts w:ascii="Lotus Linotype" w:hAnsi="Lotus Linotype" w:cs="B Lotus" w:hint="cs"/>
          <w:sz w:val="28"/>
          <w:szCs w:val="28"/>
          <w:rtl/>
          <w:lang w:bidi="fa-IR"/>
        </w:rPr>
        <w:t>،</w:t>
      </w:r>
      <w:r w:rsidRPr="00130B15">
        <w:rPr>
          <w:rFonts w:ascii="Lotus Linotype" w:hAnsi="Lotus Linotype" w:cs="B Lotus"/>
          <w:sz w:val="28"/>
          <w:szCs w:val="28"/>
          <w:rtl/>
          <w:lang w:bidi="fa-IR"/>
        </w:rPr>
        <w:t xml:space="preserve"> و نعمت دیدن وجه کریم خود را به من عطا کن.</w:t>
      </w:r>
    </w:p>
    <w:p w:rsidR="00FD68DE" w:rsidRPr="00C13A01" w:rsidRDefault="00FD68DE" w:rsidP="006562B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الکافی، </w:t>
      </w:r>
      <w:r w:rsidR="006562B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2/547-548 </w:t>
      </w:r>
      <w:r w:rsidR="006562B2">
        <w:rPr>
          <w:rFonts w:ascii="Times New Roman" w:hAnsi="Times New Roman" w:cs="B Lotus" w:hint="cs"/>
          <w:sz w:val="29"/>
          <w:szCs w:val="29"/>
          <w:rtl/>
          <w:lang w:bidi="fa-IR"/>
        </w:rPr>
        <w:t xml:space="preserve">ح6) </w:t>
      </w:r>
      <w:r w:rsidRPr="00C13A01">
        <w:rPr>
          <w:rFonts w:ascii="Times New Roman" w:hAnsi="Times New Roman" w:cs="B Lotus" w:hint="cs"/>
          <w:sz w:val="29"/>
          <w:szCs w:val="29"/>
          <w:rtl/>
          <w:lang w:bidi="fa-IR"/>
        </w:rPr>
        <w:t xml:space="preserve">از </w:t>
      </w:r>
      <w:r w:rsidR="00C72C5B">
        <w:rPr>
          <w:rFonts w:ascii="Times New Roman" w:hAnsi="Times New Roman" w:cs="B Lotus" w:hint="cs"/>
          <w:sz w:val="29"/>
          <w:szCs w:val="29"/>
          <w:rtl/>
          <w:lang w:bidi="fa-IR"/>
        </w:rPr>
        <w:t xml:space="preserve">گروهى از ياران ما از سهل بن زياد، از گروهى از ياران ما، از </w:t>
      </w:r>
      <w:r w:rsidRPr="00C13A01">
        <w:rPr>
          <w:rFonts w:ascii="Times New Roman" w:hAnsi="Times New Roman" w:cs="B Lotus" w:hint="cs"/>
          <w:sz w:val="29"/>
          <w:szCs w:val="29"/>
          <w:rtl/>
          <w:lang w:bidi="fa-IR"/>
        </w:rPr>
        <w:t>محمد</w:t>
      </w:r>
      <w:r w:rsidR="00C72C5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فرج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بن الرضا</w:t>
      </w:r>
      <w:r w:rsidR="00C72C5B">
        <w:rPr>
          <w:rFonts w:ascii="Times New Roman" w:hAnsi="Times New Roman" w:cs="B Lotus" w:hint="cs"/>
          <w:sz w:val="29"/>
          <w:szCs w:val="29"/>
          <w:rtl/>
          <w:lang w:bidi="fa-IR"/>
        </w:rPr>
        <w:t xml:space="preserve"> </w:t>
      </w:r>
      <w:r w:rsidR="00C72C5B" w:rsidRPr="00C72C5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دعا را برای من نوشت و به من آموخت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بعد از نماز صبح این دعا را بخواند هر مشکلی داشته باشد آسان می‌گردد و آن این دعا این است: </w:t>
      </w:r>
      <w:r w:rsidRPr="00C72C5B">
        <w:rPr>
          <w:rFonts w:ascii="Lotus Linotype" w:hAnsi="Lotus Linotype" w:cs="Lotus Linotype"/>
          <w:b/>
          <w:bCs/>
          <w:sz w:val="29"/>
          <w:szCs w:val="29"/>
          <w:rtl/>
          <w:lang w:bidi="fa-IR"/>
        </w:rPr>
        <w:t>بسم</w:t>
      </w:r>
      <w:r w:rsidRPr="00C72C5B">
        <w:rPr>
          <w:rFonts w:ascii="Lotus Linotype" w:hAnsi="Lotus Linotype"/>
          <w:b/>
          <w:bCs/>
          <w:sz w:val="29"/>
          <w:szCs w:val="29"/>
          <w:rtl/>
          <w:lang w:bidi="fa-IR"/>
        </w:rPr>
        <w:t>‌</w:t>
      </w:r>
      <w:r w:rsidRPr="00C72C5B">
        <w:rPr>
          <w:rFonts w:ascii="Lotus Linotype" w:hAnsi="Lotus Linotype" w:cs="Lotus Linotype"/>
          <w:b/>
          <w:bCs/>
          <w:sz w:val="29"/>
          <w:szCs w:val="29"/>
          <w:rtl/>
          <w:lang w:bidi="fa-IR"/>
        </w:rPr>
        <w:t>الله و</w:t>
      </w:r>
      <w:r w:rsidR="00C72C5B">
        <w:rPr>
          <w:rFonts w:ascii="Lotus Linotype" w:hAnsi="Lotus Linotype" w:cs="Lotus Linotype"/>
          <w:b/>
          <w:bCs/>
          <w:sz w:val="29"/>
          <w:szCs w:val="29"/>
          <w:rtl/>
          <w:lang w:bidi="fa-IR"/>
        </w:rPr>
        <w:t>بالله و</w:t>
      </w:r>
      <w:r w:rsidRPr="00C72C5B">
        <w:rPr>
          <w:rFonts w:ascii="Lotus Linotype" w:hAnsi="Lotus Linotype" w:cs="Lotus Linotype"/>
          <w:b/>
          <w:bCs/>
          <w:sz w:val="29"/>
          <w:szCs w:val="29"/>
          <w:rtl/>
          <w:lang w:bidi="fa-IR"/>
        </w:rPr>
        <w:t>صل</w:t>
      </w:r>
      <w:r w:rsidR="00C72C5B">
        <w:rPr>
          <w:rFonts w:ascii="Lotus Linotype" w:hAnsi="Lotus Linotype" w:cs="Lotus Linotype" w:hint="cs"/>
          <w:b/>
          <w:bCs/>
          <w:sz w:val="29"/>
          <w:szCs w:val="29"/>
          <w:rtl/>
          <w:lang w:bidi="fa-IR"/>
        </w:rPr>
        <w:t>ى</w:t>
      </w:r>
      <w:r w:rsidRPr="00C72C5B">
        <w:rPr>
          <w:rFonts w:ascii="Lotus Linotype" w:hAnsi="Lotus Linotype" w:cs="Lotus Linotype"/>
          <w:b/>
          <w:bCs/>
          <w:sz w:val="29"/>
          <w:szCs w:val="29"/>
          <w:rtl/>
          <w:lang w:bidi="fa-IR"/>
        </w:rPr>
        <w:t xml:space="preserve"> عل</w:t>
      </w:r>
      <w:r w:rsidR="00C72C5B">
        <w:rPr>
          <w:rFonts w:ascii="Lotus Linotype" w:hAnsi="Lotus Linotype" w:cs="Lotus Linotype" w:hint="cs"/>
          <w:b/>
          <w:bCs/>
          <w:sz w:val="29"/>
          <w:szCs w:val="29"/>
          <w:rtl/>
          <w:lang w:bidi="fa-IR"/>
        </w:rPr>
        <w:t>ى</w:t>
      </w:r>
      <w:r w:rsidRPr="00C72C5B">
        <w:rPr>
          <w:rFonts w:ascii="Lotus Linotype" w:hAnsi="Lotus Linotype" w:cs="Lotus Linotype"/>
          <w:b/>
          <w:bCs/>
          <w:sz w:val="29"/>
          <w:szCs w:val="29"/>
          <w:rtl/>
          <w:lang w:bidi="fa-IR"/>
        </w:rPr>
        <w:t xml:space="preserve"> محمد وآ</w:t>
      </w:r>
      <w:r w:rsidR="00C72C5B">
        <w:rPr>
          <w:rFonts w:ascii="Lotus Linotype" w:hAnsi="Lotus Linotype" w:cs="Lotus Linotype"/>
          <w:b/>
          <w:bCs/>
          <w:sz w:val="29"/>
          <w:szCs w:val="29"/>
          <w:rtl/>
          <w:lang w:bidi="fa-IR"/>
        </w:rPr>
        <w:t>له و .... و</w:t>
      </w:r>
      <w:r w:rsidR="00C72C5B">
        <w:rPr>
          <w:rFonts w:ascii="Lotus Linotype" w:hAnsi="Lotus Linotype" w:cs="Lotus Linotype" w:hint="cs"/>
          <w:b/>
          <w:bCs/>
          <w:sz w:val="29"/>
          <w:szCs w:val="29"/>
          <w:rtl/>
          <w:lang w:bidi="fa-IR"/>
        </w:rPr>
        <w:t>أ</w:t>
      </w:r>
      <w:r w:rsidRPr="00C72C5B">
        <w:rPr>
          <w:rFonts w:ascii="Lotus Linotype" w:hAnsi="Lotus Linotype" w:cs="Lotus Linotype"/>
          <w:b/>
          <w:bCs/>
          <w:sz w:val="29"/>
          <w:szCs w:val="29"/>
          <w:rtl/>
          <w:lang w:bidi="fa-IR"/>
        </w:rPr>
        <w:t xml:space="preserve">سألک الرضا بالقضاء ... ولذة النظر </w:t>
      </w:r>
      <w:r w:rsidR="00C72C5B">
        <w:rPr>
          <w:rFonts w:ascii="Lotus Linotype" w:hAnsi="Lotus Linotype" w:cs="Lotus Linotype" w:hint="cs"/>
          <w:b/>
          <w:bCs/>
          <w:sz w:val="29"/>
          <w:szCs w:val="29"/>
          <w:rtl/>
          <w:lang w:bidi="fa-IR"/>
        </w:rPr>
        <w:t>إلى</w:t>
      </w:r>
      <w:r w:rsidRPr="00C72C5B">
        <w:rPr>
          <w:rFonts w:ascii="Lotus Linotype" w:hAnsi="Lotus Linotype" w:cs="Lotus Linotype"/>
          <w:b/>
          <w:bCs/>
          <w:sz w:val="29"/>
          <w:szCs w:val="29"/>
          <w:rtl/>
          <w:lang w:bidi="fa-IR"/>
        </w:rPr>
        <w:t xml:space="preserve"> وجهک وشوقاً </w:t>
      </w:r>
      <w:r w:rsidR="00C72C5B">
        <w:rPr>
          <w:rFonts w:ascii="Lotus Linotype" w:hAnsi="Lotus Linotype" w:cs="Lotus Linotype" w:hint="cs"/>
          <w:b/>
          <w:bCs/>
          <w:sz w:val="29"/>
          <w:szCs w:val="29"/>
          <w:rtl/>
          <w:lang w:bidi="fa-IR"/>
        </w:rPr>
        <w:t>إلى</w:t>
      </w:r>
      <w:r w:rsidRPr="00C72C5B">
        <w:rPr>
          <w:rFonts w:ascii="Lotus Linotype" w:hAnsi="Lotus Linotype" w:cs="Lotus Linotype"/>
          <w:b/>
          <w:bCs/>
          <w:sz w:val="29"/>
          <w:szCs w:val="29"/>
          <w:rtl/>
          <w:lang w:bidi="fa-IR"/>
        </w:rPr>
        <w:t xml:space="preserve"> رؤیتک ولقائک ... .</w:t>
      </w:r>
      <w:r>
        <w:rPr>
          <w:rStyle w:val="a7"/>
          <w:rFonts w:cs="B Lotus"/>
          <w:sz w:val="29"/>
          <w:szCs w:val="29"/>
          <w:rtl/>
          <w:lang w:bidi="fa-IR"/>
        </w:rPr>
        <w:t>(</w:t>
      </w:r>
      <w:r w:rsidRPr="00C13A01">
        <w:rPr>
          <w:rStyle w:val="a7"/>
          <w:rFonts w:cs="B Lotus"/>
          <w:sz w:val="29"/>
          <w:szCs w:val="29"/>
          <w:rtl/>
          <w:lang w:bidi="fa-IR"/>
        </w:rPr>
        <w:footnoteReference w:id="249"/>
      </w:r>
      <w:r>
        <w:rPr>
          <w:rStyle w:val="a7"/>
          <w:rFonts w:cs="B Lotus"/>
          <w:sz w:val="29"/>
          <w:szCs w:val="29"/>
          <w:rtl/>
          <w:lang w:bidi="fa-IR"/>
        </w:rPr>
        <w:t>)</w:t>
      </w:r>
      <w:r w:rsidR="00C72C5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و از تو می‌خواهم که لذت نگاه کردن به چهره‌ات را نصیب من بنمایی و مرا مشتاق دیدارت بگردانی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یکی از دعاهای زین‌العابدین امام سجاد این دعا است، در صحیفه سجادیه، ص 117 آمده است که هر گاه او غمگین و ناراحت می‌شد این دعا را می‌خواند </w:t>
      </w:r>
      <w:r w:rsidRPr="004827B3">
        <w:rPr>
          <w:rFonts w:ascii="Lotus Linotype" w:hAnsi="Lotus Linotype" w:cs="Lotus Linotype"/>
          <w:b/>
          <w:bCs/>
          <w:sz w:val="29"/>
          <w:szCs w:val="29"/>
          <w:rtl/>
          <w:lang w:bidi="fa-IR"/>
        </w:rPr>
        <w:t xml:space="preserve">... وبیدک یا </w:t>
      </w:r>
      <w:r w:rsidR="004827B3">
        <w:rPr>
          <w:rFonts w:ascii="Lotus Linotype" w:hAnsi="Lotus Linotype" w:cs="Lotus Linotype" w:hint="cs"/>
          <w:b/>
          <w:bCs/>
          <w:sz w:val="29"/>
          <w:szCs w:val="29"/>
          <w:rtl/>
          <w:lang w:bidi="fa-IR"/>
        </w:rPr>
        <w:t>إلهي</w:t>
      </w:r>
      <w:r w:rsidRPr="004827B3">
        <w:rPr>
          <w:rFonts w:ascii="Lotus Linotype" w:hAnsi="Lotus Linotype" w:cs="Lotus Linotype"/>
          <w:b/>
          <w:bCs/>
          <w:sz w:val="29"/>
          <w:szCs w:val="29"/>
          <w:rtl/>
          <w:lang w:bidi="fa-IR"/>
        </w:rPr>
        <w:t xml:space="preserve"> ... اللهم </w:t>
      </w:r>
      <w:r w:rsidR="004827B3">
        <w:rPr>
          <w:rFonts w:ascii="Lotus Linotype" w:hAnsi="Lotus Linotype" w:cs="Lotus Linotype" w:hint="cs"/>
          <w:b/>
          <w:bCs/>
          <w:sz w:val="29"/>
          <w:szCs w:val="29"/>
          <w:rtl/>
          <w:lang w:bidi="fa-IR"/>
        </w:rPr>
        <w:t>إ</w:t>
      </w:r>
      <w:r w:rsidRPr="004827B3">
        <w:rPr>
          <w:rFonts w:ascii="Lotus Linotype" w:hAnsi="Lotus Linotype" w:cs="Lotus Linotype"/>
          <w:b/>
          <w:bCs/>
          <w:sz w:val="29"/>
          <w:szCs w:val="29"/>
          <w:rtl/>
          <w:lang w:bidi="fa-IR"/>
        </w:rPr>
        <w:t>ن صرفت عن</w:t>
      </w:r>
      <w:r w:rsidR="00E45656">
        <w:rPr>
          <w:rFonts w:ascii="Lotus Linotype" w:hAnsi="Lotus Linotype" w:cs="Lotus Linotype" w:hint="cs"/>
          <w:b/>
          <w:bCs/>
          <w:sz w:val="29"/>
          <w:szCs w:val="29"/>
          <w:rtl/>
          <w:lang w:bidi="fa-IR"/>
        </w:rPr>
        <w:t>ي</w:t>
      </w:r>
      <w:r w:rsidR="004827B3">
        <w:rPr>
          <w:rFonts w:ascii="Lotus Linotype" w:hAnsi="Lotus Linotype" w:cs="Lotus Linotype"/>
          <w:b/>
          <w:bCs/>
          <w:sz w:val="29"/>
          <w:szCs w:val="29"/>
          <w:rtl/>
          <w:lang w:bidi="fa-IR"/>
        </w:rPr>
        <w:t xml:space="preserve"> وجهک الکریم </w:t>
      </w:r>
      <w:r w:rsidR="004827B3">
        <w:rPr>
          <w:rFonts w:ascii="Lotus Linotype" w:hAnsi="Lotus Linotype" w:cs="Lotus Linotype" w:hint="cs"/>
          <w:b/>
          <w:bCs/>
          <w:sz w:val="29"/>
          <w:szCs w:val="29"/>
          <w:rtl/>
          <w:lang w:bidi="fa-IR"/>
        </w:rPr>
        <w:t>أ</w:t>
      </w:r>
      <w:r w:rsidRPr="004827B3">
        <w:rPr>
          <w:rFonts w:ascii="Lotus Linotype" w:hAnsi="Lotus Linotype" w:cs="Lotus Linotype"/>
          <w:b/>
          <w:bCs/>
          <w:sz w:val="29"/>
          <w:szCs w:val="29"/>
          <w:rtl/>
          <w:lang w:bidi="fa-IR"/>
        </w:rPr>
        <w:t xml:space="preserve">و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اگر چهره بزرگوارت را از من بگردانی ... </w:t>
      </w:r>
    </w:p>
    <w:p w:rsidR="00FD68DE" w:rsidRPr="004827B3" w:rsidRDefault="00FD68DE" w:rsidP="00214410">
      <w:pPr>
        <w:pStyle w:val="StyleComplexBLotus12ptJustifiedFirstline05cmCharCharChar3CharChar"/>
        <w:widowControl w:val="0"/>
        <w:spacing w:line="221" w:lineRule="auto"/>
        <w:rPr>
          <w:rFonts w:ascii="Lotus Linotype" w:hAnsi="Lotus Linotype" w:cs="Lotus Linotype"/>
          <w:b/>
          <w:bCs/>
          <w:sz w:val="29"/>
          <w:szCs w:val="29"/>
          <w:rtl/>
          <w:lang w:bidi="fa-IR"/>
        </w:rPr>
      </w:pPr>
      <w:r w:rsidRPr="00C13A01">
        <w:rPr>
          <w:rFonts w:ascii="Times New Roman" w:hAnsi="Times New Roman" w:cs="B Lotus" w:hint="cs"/>
          <w:sz w:val="29"/>
          <w:szCs w:val="29"/>
          <w:rtl/>
          <w:lang w:bidi="fa-IR"/>
        </w:rPr>
        <w:t xml:space="preserve">و در صحیفه علویه، ص 139 در </w:t>
      </w:r>
      <w:r w:rsidRPr="00E45656">
        <w:rPr>
          <w:rFonts w:ascii="Lotus Linotype" w:hAnsi="Lotus Linotype" w:cs="Lotus Linotype"/>
          <w:sz w:val="29"/>
          <w:szCs w:val="29"/>
          <w:rtl/>
          <w:lang w:bidi="fa-IR"/>
        </w:rPr>
        <w:t>باب المناجا</w:t>
      </w:r>
      <w:r w:rsidR="00E45656">
        <w:rPr>
          <w:rFonts w:ascii="Lotus Linotype" w:hAnsi="Lotus Linotype" w:cs="Lotus Linotype" w:hint="cs"/>
          <w:sz w:val="29"/>
          <w:szCs w:val="29"/>
          <w:rtl/>
          <w:lang w:bidi="fa-IR"/>
        </w:rPr>
        <w:t>ة</w:t>
      </w:r>
      <w:r w:rsidRPr="00E45656">
        <w:rPr>
          <w:rFonts w:ascii="Lotus Linotype" w:hAnsi="Lotus Linotype" w:cs="Lotus Linotype"/>
          <w:sz w:val="29"/>
          <w:szCs w:val="29"/>
          <w:rtl/>
          <w:lang w:bidi="fa-IR"/>
        </w:rPr>
        <w:t xml:space="preserve"> ف</w:t>
      </w:r>
      <w:r w:rsidR="00E45656">
        <w:rPr>
          <w:rFonts w:ascii="Lotus Linotype" w:hAnsi="Lotus Linotype" w:cs="Lotus Linotype" w:hint="cs"/>
          <w:sz w:val="29"/>
          <w:szCs w:val="29"/>
          <w:rtl/>
          <w:lang w:bidi="fa-IR"/>
        </w:rPr>
        <w:t>ي</w:t>
      </w:r>
      <w:r w:rsidRPr="00E45656">
        <w:rPr>
          <w:rFonts w:ascii="Lotus Linotype" w:hAnsi="Lotus Linotype" w:cs="Lotus Linotype"/>
          <w:sz w:val="29"/>
          <w:szCs w:val="29"/>
          <w:rtl/>
          <w:lang w:bidi="fa-IR"/>
        </w:rPr>
        <w:t xml:space="preserve"> شهر رمضان</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004827B3">
        <w:rPr>
          <w:rFonts w:ascii="Lotus Linotype" w:hAnsi="Lotus Linotype" w:cs="Lotus Linotype" w:hint="cs"/>
          <w:b/>
          <w:bCs/>
          <w:sz w:val="29"/>
          <w:szCs w:val="29"/>
          <w:rtl/>
          <w:lang w:bidi="fa-IR"/>
        </w:rPr>
        <w:t>إ</w:t>
      </w:r>
      <w:r w:rsidR="004827B3">
        <w:rPr>
          <w:rFonts w:ascii="Lotus Linotype" w:hAnsi="Lotus Linotype" w:cs="Lotus Linotype"/>
          <w:b/>
          <w:bCs/>
          <w:sz w:val="29"/>
          <w:szCs w:val="29"/>
          <w:rtl/>
          <w:lang w:bidi="fa-IR"/>
        </w:rPr>
        <w:t>له</w:t>
      </w:r>
      <w:r w:rsidR="004827B3">
        <w:rPr>
          <w:rFonts w:ascii="Lotus Linotype" w:hAnsi="Lotus Linotype" w:cs="Lotus Linotype" w:hint="cs"/>
          <w:b/>
          <w:bCs/>
          <w:sz w:val="29"/>
          <w:szCs w:val="29"/>
          <w:rtl/>
          <w:lang w:bidi="fa-IR"/>
        </w:rPr>
        <w:t>ي أ</w:t>
      </w:r>
      <w:r w:rsidRPr="004827B3">
        <w:rPr>
          <w:rFonts w:ascii="Lotus Linotype" w:hAnsi="Lotus Linotype" w:cs="Lotus Linotype"/>
          <w:b/>
          <w:bCs/>
          <w:sz w:val="29"/>
          <w:szCs w:val="29"/>
          <w:rtl/>
          <w:lang w:bidi="fa-IR"/>
        </w:rPr>
        <w:t xml:space="preserve">نا عبدک الضعیف ... </w:t>
      </w:r>
    </w:p>
    <w:p w:rsidR="00FD68DE" w:rsidRPr="004827B3" w:rsidRDefault="00FD68DE" w:rsidP="00214410">
      <w:pPr>
        <w:pStyle w:val="StyleComplexBLotus12ptJustifiedFirstline05cmCharCharChar3CharChar"/>
        <w:widowControl w:val="0"/>
        <w:spacing w:line="221" w:lineRule="auto"/>
        <w:rPr>
          <w:rFonts w:ascii="Lotus Linotype" w:hAnsi="Lotus Linotype" w:cs="Lotus Linotype"/>
          <w:b/>
          <w:bCs/>
          <w:sz w:val="29"/>
          <w:szCs w:val="29"/>
          <w:rtl/>
          <w:lang w:bidi="fa-IR"/>
        </w:rPr>
      </w:pPr>
      <w:r w:rsidRPr="004827B3">
        <w:rPr>
          <w:rFonts w:ascii="Lotus Linotype" w:hAnsi="Lotus Linotype" w:cs="Lotus Linotype"/>
          <w:b/>
          <w:bCs/>
          <w:sz w:val="29"/>
          <w:szCs w:val="29"/>
          <w:rtl/>
          <w:lang w:bidi="fa-IR"/>
        </w:rPr>
        <w:t>و</w:t>
      </w:r>
      <w:r w:rsidRPr="004827B3">
        <w:rPr>
          <w:rFonts w:ascii="Lotus Linotype" w:hAnsi="Lotus Linotype" w:cs="Lotus Linotype"/>
          <w:b/>
          <w:bCs/>
          <w:sz w:val="29"/>
          <w:szCs w:val="29"/>
          <w:rtl/>
        </w:rPr>
        <w:t>أ</w:t>
      </w:r>
      <w:r w:rsidRPr="004827B3">
        <w:rPr>
          <w:rFonts w:ascii="Lotus Linotype" w:hAnsi="Lotus Linotype" w:cs="Lotus Linotype"/>
          <w:b/>
          <w:bCs/>
          <w:sz w:val="29"/>
          <w:szCs w:val="29"/>
          <w:rtl/>
          <w:lang w:bidi="fa-IR"/>
        </w:rPr>
        <w:t xml:space="preserve">نر </w:t>
      </w:r>
      <w:r w:rsidR="004827B3">
        <w:rPr>
          <w:rFonts w:ascii="Lotus Linotype" w:hAnsi="Lotus Linotype" w:cs="Lotus Linotype" w:hint="cs"/>
          <w:b/>
          <w:bCs/>
          <w:sz w:val="29"/>
          <w:szCs w:val="29"/>
          <w:rtl/>
          <w:lang w:bidi="fa-IR"/>
        </w:rPr>
        <w:t>أ</w:t>
      </w:r>
      <w:r w:rsidRPr="004827B3">
        <w:rPr>
          <w:rFonts w:ascii="Lotus Linotype" w:hAnsi="Lotus Linotype" w:cs="Lotus Linotype"/>
          <w:b/>
          <w:bCs/>
          <w:sz w:val="29"/>
          <w:szCs w:val="29"/>
          <w:rtl/>
          <w:lang w:bidi="fa-IR"/>
        </w:rPr>
        <w:t xml:space="preserve">بصار قلوبنا بضیاء نظرها </w:t>
      </w:r>
      <w:r w:rsidR="004827B3">
        <w:rPr>
          <w:rFonts w:ascii="Lotus Linotype" w:hAnsi="Lotus Linotype" w:cs="Lotus Linotype" w:hint="cs"/>
          <w:b/>
          <w:bCs/>
          <w:sz w:val="29"/>
          <w:szCs w:val="29"/>
          <w:rtl/>
          <w:lang w:bidi="fa-IR"/>
        </w:rPr>
        <w:t>إ</w:t>
      </w:r>
      <w:r w:rsidRPr="004827B3">
        <w:rPr>
          <w:rFonts w:ascii="Lotus Linotype" w:hAnsi="Lotus Linotype" w:cs="Lotus Linotype"/>
          <w:b/>
          <w:bCs/>
          <w:sz w:val="29"/>
          <w:szCs w:val="29"/>
          <w:rtl/>
          <w:lang w:bidi="fa-IR"/>
        </w:rPr>
        <w:t>لیک حت</w:t>
      </w:r>
      <w:r w:rsidR="004827B3">
        <w:rPr>
          <w:rFonts w:ascii="Lotus Linotype" w:hAnsi="Lotus Linotype" w:cs="Lotus Linotype" w:hint="cs"/>
          <w:b/>
          <w:bCs/>
          <w:sz w:val="29"/>
          <w:szCs w:val="29"/>
          <w:rtl/>
          <w:lang w:bidi="fa-IR"/>
        </w:rPr>
        <w:t>ى</w:t>
      </w:r>
      <w:r w:rsidR="004827B3">
        <w:rPr>
          <w:rFonts w:ascii="Lotus Linotype" w:hAnsi="Lotus Linotype" w:cs="Lotus Linotype"/>
          <w:b/>
          <w:bCs/>
          <w:sz w:val="29"/>
          <w:szCs w:val="29"/>
          <w:rtl/>
          <w:lang w:bidi="fa-IR"/>
        </w:rPr>
        <w:t xml:space="preserve"> تخرق </w:t>
      </w:r>
      <w:r w:rsidR="004827B3">
        <w:rPr>
          <w:rFonts w:ascii="Lotus Linotype" w:hAnsi="Lotus Linotype" w:cs="Lotus Linotype" w:hint="cs"/>
          <w:b/>
          <w:bCs/>
          <w:sz w:val="29"/>
          <w:szCs w:val="29"/>
          <w:rtl/>
          <w:lang w:bidi="fa-IR"/>
        </w:rPr>
        <w:t>أ</w:t>
      </w:r>
      <w:r w:rsidRPr="004827B3">
        <w:rPr>
          <w:rFonts w:ascii="Lotus Linotype" w:hAnsi="Lotus Linotype" w:cs="Lotus Linotype"/>
          <w:b/>
          <w:bCs/>
          <w:sz w:val="29"/>
          <w:szCs w:val="29"/>
          <w:rtl/>
          <w:lang w:bidi="fa-IR"/>
        </w:rPr>
        <w:t xml:space="preserve">بصار القلوب حجب النور فتصل </w:t>
      </w:r>
      <w:r w:rsidR="004827B3">
        <w:rPr>
          <w:rFonts w:ascii="Lotus Linotype" w:hAnsi="Lotus Linotype" w:cs="Lotus Linotype" w:hint="cs"/>
          <w:b/>
          <w:bCs/>
          <w:sz w:val="29"/>
          <w:szCs w:val="29"/>
          <w:rtl/>
          <w:lang w:bidi="fa-IR"/>
        </w:rPr>
        <w:t>إلى</w:t>
      </w:r>
      <w:r w:rsidRPr="004827B3">
        <w:rPr>
          <w:rFonts w:ascii="Lotus Linotype" w:hAnsi="Lotus Linotype" w:cs="Lotus Linotype"/>
          <w:b/>
          <w:bCs/>
          <w:sz w:val="29"/>
          <w:szCs w:val="29"/>
          <w:rtl/>
          <w:lang w:bidi="fa-IR"/>
        </w:rPr>
        <w:t xml:space="preserve"> معدن العظمة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خدا چشم‌های دل‌هایمان را با نگاه کردن به تو روشن بگردان تا آن که چشمان دل‌ها پرده‌ها نور را بشکافند و به سرچشمه عظمت و شکوه برسند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المصابیح الجنان، ص 88 این دعا آمده است</w:t>
      </w:r>
      <w:r>
        <w:rPr>
          <w:rFonts w:ascii="Times New Roman" w:hAnsi="Times New Roman" w:cs="B Lotus" w:hint="cs"/>
          <w:sz w:val="29"/>
          <w:szCs w:val="29"/>
          <w:rtl/>
          <w:lang w:bidi="fa-IR"/>
        </w:rPr>
        <w:t xml:space="preserve">: </w:t>
      </w:r>
    </w:p>
    <w:p w:rsidR="00FD68DE" w:rsidRPr="004827B3" w:rsidRDefault="004827B3" w:rsidP="00214410">
      <w:pPr>
        <w:pStyle w:val="StyleComplexBLotus12ptJustifiedFirstline05cmCharCharChar3CharChar"/>
        <w:widowControl w:val="0"/>
        <w:spacing w:line="221" w:lineRule="auto"/>
        <w:rPr>
          <w:rFonts w:ascii="Lotus Linotype" w:hAnsi="Lotus Linotype" w:cs="Lotus Linotype"/>
          <w:b/>
          <w:bCs/>
          <w:sz w:val="29"/>
          <w:szCs w:val="29"/>
          <w:rtl/>
          <w:lang w:bidi="fa-IR"/>
        </w:rPr>
      </w:pPr>
      <w:r>
        <w:rPr>
          <w:rFonts w:ascii="Lotus Linotype" w:hAnsi="Lotus Linotype" w:cs="Lotus Linotype"/>
          <w:b/>
          <w:bCs/>
          <w:sz w:val="29"/>
          <w:szCs w:val="29"/>
          <w:rtl/>
          <w:lang w:bidi="fa-IR"/>
        </w:rPr>
        <w:t>«اللهم ... و</w:t>
      </w:r>
      <w:r w:rsidR="00FD68DE" w:rsidRPr="004827B3">
        <w:rPr>
          <w:rFonts w:ascii="Lotus Linotype" w:hAnsi="Lotus Linotype" w:cs="Lotus Linotype"/>
          <w:b/>
          <w:bCs/>
          <w:sz w:val="29"/>
          <w:szCs w:val="29"/>
          <w:rtl/>
          <w:lang w:bidi="fa-IR"/>
        </w:rPr>
        <w:t xml:space="preserve">ارزقنا النظر </w:t>
      </w:r>
      <w:r>
        <w:rPr>
          <w:rFonts w:ascii="Lotus Linotype" w:hAnsi="Lotus Linotype" w:cs="Lotus Linotype" w:hint="cs"/>
          <w:b/>
          <w:bCs/>
          <w:sz w:val="29"/>
          <w:szCs w:val="29"/>
          <w:rtl/>
          <w:lang w:bidi="fa-IR"/>
        </w:rPr>
        <w:t>إلى</w:t>
      </w:r>
      <w:r>
        <w:rPr>
          <w:rFonts w:ascii="Lotus Linotype" w:hAnsi="Lotus Linotype" w:cs="Lotus Linotype"/>
          <w:b/>
          <w:bCs/>
          <w:sz w:val="29"/>
          <w:szCs w:val="29"/>
          <w:rtl/>
          <w:lang w:bidi="fa-IR"/>
        </w:rPr>
        <w:t xml:space="preserve"> وجهک و</w:t>
      </w:r>
      <w:r w:rsidR="00FD68DE" w:rsidRPr="004827B3">
        <w:rPr>
          <w:rFonts w:ascii="Lotus Linotype" w:hAnsi="Lotus Linotype" w:cs="Lotus Linotype"/>
          <w:b/>
          <w:bCs/>
          <w:sz w:val="29"/>
          <w:szCs w:val="29"/>
          <w:rtl/>
          <w:lang w:bidi="fa-IR"/>
        </w:rPr>
        <w:t>اجعل لنا ف</w:t>
      </w:r>
      <w:r>
        <w:rPr>
          <w:rFonts w:ascii="Lotus Linotype" w:hAnsi="Lotus Linotype" w:cs="Lotus Linotype" w:hint="cs"/>
          <w:b/>
          <w:bCs/>
          <w:sz w:val="29"/>
          <w:szCs w:val="29"/>
          <w:rtl/>
          <w:lang w:bidi="fa-IR"/>
        </w:rPr>
        <w:t>ي</w:t>
      </w:r>
      <w:r w:rsidR="00FD68DE" w:rsidRPr="004827B3">
        <w:rPr>
          <w:rFonts w:ascii="Lotus Linotype" w:hAnsi="Lotus Linotype" w:cs="Lotus Linotype"/>
          <w:b/>
          <w:bCs/>
          <w:sz w:val="29"/>
          <w:szCs w:val="29"/>
          <w:rtl/>
          <w:lang w:bidi="fa-IR"/>
        </w:rPr>
        <w:t xml:space="preserve"> لقائک نظرة وسرور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ما را مشتاق دیدار خود بگردان و نگاه کردن به چهره‌ات را به ما ارزانی بنما و دیدارت را مایه سرور و شادمانی بگردان ... . </w:t>
      </w:r>
    </w:p>
    <w:p w:rsidR="00FD68DE" w:rsidRPr="004827B3" w:rsidRDefault="00FD68DE" w:rsidP="00214410">
      <w:pPr>
        <w:pStyle w:val="StyleComplexBLotus12ptJustifiedFirstline05cmCharCharChar3CharChar"/>
        <w:widowControl w:val="0"/>
        <w:spacing w:line="221" w:lineRule="auto"/>
        <w:rPr>
          <w:rFonts w:ascii="Lotus Linotype" w:hAnsi="Lotus Linotype" w:cs="Lotus Linotype"/>
          <w:b/>
          <w:bCs/>
          <w:sz w:val="29"/>
          <w:szCs w:val="29"/>
          <w:rtl/>
          <w:lang w:bidi="fa-IR"/>
        </w:rPr>
      </w:pPr>
      <w:r w:rsidRPr="00C13A01">
        <w:rPr>
          <w:rFonts w:ascii="Times New Roman" w:hAnsi="Times New Roman" w:cs="B Lotus" w:hint="cs"/>
          <w:sz w:val="29"/>
          <w:szCs w:val="29"/>
          <w:rtl/>
          <w:lang w:bidi="fa-IR"/>
        </w:rPr>
        <w:t>و در ص 106 آمده است</w:t>
      </w:r>
      <w:r>
        <w:rPr>
          <w:rFonts w:ascii="Times New Roman" w:hAnsi="Times New Roman" w:cs="B Lotus" w:hint="cs"/>
          <w:sz w:val="29"/>
          <w:szCs w:val="29"/>
          <w:rtl/>
          <w:lang w:bidi="fa-IR"/>
        </w:rPr>
        <w:t xml:space="preserve">: </w:t>
      </w:r>
      <w:r w:rsidR="004827B3">
        <w:rPr>
          <w:rFonts w:ascii="Lotus Linotype" w:hAnsi="Lotus Linotype" w:cs="Lotus Linotype" w:hint="cs"/>
          <w:b/>
          <w:bCs/>
          <w:sz w:val="29"/>
          <w:szCs w:val="29"/>
          <w:rtl/>
          <w:lang w:bidi="fa-IR"/>
        </w:rPr>
        <w:t>أ</w:t>
      </w:r>
      <w:r w:rsidRPr="004827B3">
        <w:rPr>
          <w:rFonts w:ascii="Lotus Linotype" w:hAnsi="Lotus Linotype" w:cs="Lotus Linotype"/>
          <w:b/>
          <w:bCs/>
          <w:sz w:val="29"/>
          <w:szCs w:val="29"/>
          <w:rtl/>
          <w:lang w:bidi="fa-IR"/>
        </w:rPr>
        <w:t>سألک ل</w:t>
      </w:r>
      <w:r w:rsidRPr="004827B3">
        <w:rPr>
          <w:rFonts w:ascii="Lotus Linotype" w:hAnsi="Lotus Linotype" w:cs="Lotus Linotype"/>
          <w:b/>
          <w:bCs/>
          <w:sz w:val="29"/>
          <w:szCs w:val="29"/>
          <w:rtl/>
        </w:rPr>
        <w:t>ي</w:t>
      </w:r>
      <w:r w:rsidRPr="004827B3">
        <w:rPr>
          <w:rFonts w:ascii="Lotus Linotype" w:hAnsi="Lotus Linotype" w:cs="Lotus Linotype"/>
          <w:b/>
          <w:bCs/>
          <w:sz w:val="29"/>
          <w:szCs w:val="29"/>
          <w:rtl/>
          <w:lang w:bidi="fa-IR"/>
        </w:rPr>
        <w:t xml:space="preserve"> و ... ولذة النظر </w:t>
      </w:r>
      <w:r w:rsidR="004827B3">
        <w:rPr>
          <w:rFonts w:ascii="Lotus Linotype" w:hAnsi="Lotus Linotype" w:cs="Lotus Linotype" w:hint="cs"/>
          <w:b/>
          <w:bCs/>
          <w:sz w:val="29"/>
          <w:szCs w:val="29"/>
          <w:rtl/>
          <w:lang w:bidi="fa-IR"/>
        </w:rPr>
        <w:t>إلى</w:t>
      </w:r>
      <w:r w:rsidR="004827B3">
        <w:rPr>
          <w:rFonts w:ascii="Lotus Linotype" w:hAnsi="Lotus Linotype" w:cs="Lotus Linotype"/>
          <w:b/>
          <w:bCs/>
          <w:sz w:val="29"/>
          <w:szCs w:val="29"/>
          <w:rtl/>
          <w:lang w:bidi="fa-IR"/>
        </w:rPr>
        <w:t xml:space="preserve"> وجهک و</w:t>
      </w:r>
      <w:r w:rsidRPr="004827B3">
        <w:rPr>
          <w:rFonts w:ascii="Lotus Linotype" w:hAnsi="Lotus Linotype" w:cs="Lotus Linotype"/>
          <w:b/>
          <w:bCs/>
          <w:sz w:val="29"/>
          <w:szCs w:val="29"/>
          <w:rtl/>
          <w:lang w:bidi="fa-IR"/>
        </w:rPr>
        <w:t xml:space="preserve">شوقاً </w:t>
      </w:r>
      <w:r w:rsidR="004827B3">
        <w:rPr>
          <w:rFonts w:ascii="Lotus Linotype" w:hAnsi="Lotus Linotype" w:cs="Lotus Linotype" w:hint="cs"/>
          <w:b/>
          <w:bCs/>
          <w:sz w:val="29"/>
          <w:szCs w:val="29"/>
          <w:rtl/>
          <w:lang w:bidi="fa-IR"/>
        </w:rPr>
        <w:t>إلى</w:t>
      </w:r>
      <w:r w:rsidRPr="004827B3">
        <w:rPr>
          <w:rFonts w:ascii="Lotus Linotype" w:hAnsi="Lotus Linotype" w:cs="Lotus Linotype"/>
          <w:b/>
          <w:bCs/>
          <w:sz w:val="29"/>
          <w:szCs w:val="29"/>
          <w:rtl/>
          <w:lang w:bidi="fa-IR"/>
        </w:rPr>
        <w:t xml:space="preserve"> لقائک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از تو می‌خواهم که نگاه کردن به چهره‌ات را نصیب ما بنمایی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می‌بینیم که همه این ائمه اهل بیت در سایر دعاهایشان از خداوند می‌خواهند که رؤیت خویش را نصیب آنها بگرداند پس کجا رؤیت الهی نفی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انکار عبدالحسین نشانه آن است که او و پیروانش شیعه و پیرو اهل بیت نیستند، بلکه آنها شیعیان و پیروان طوسی و مجلسی و مفید و امثالشان می‌باشند! اعتقاد نداشتن به اینکه مؤمنان روز قیامت خداوند را می‌بینند عقیده معتزله است، و مذهب اهل بیت همان مذهب اهل سنت است که می‌گویند مؤمنان خدایشان را روز قیامت می‌بینند.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(آیا جایز است که گفته شود خدا می‌خندد؟ و این سخن چه ارزشی 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پاسخ او می‌گوییم که در روایات گذشته که در مورد رؤیت ذکر شدند خندیدن خدا از طریق اهل بیت روایت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E45656"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E45656">
        <w:rPr>
          <w:rFonts w:cs="B Titr" w:hint="cs"/>
          <w:b w:val="0"/>
          <w:bCs w:val="0"/>
          <w:sz w:val="29"/>
          <w:szCs w:val="29"/>
          <w:rtl/>
          <w:lang w:bidi="fa-IR"/>
        </w:rPr>
        <w:t>اعتراض عبدالحسین به این حدیث که «دوزخ پر نمی‌شود تا آن که</w:t>
      </w:r>
      <w:r w:rsidR="006562B2">
        <w:rPr>
          <w:rFonts w:cs="B Titr" w:hint="cs"/>
          <w:b w:val="0"/>
          <w:bCs w:val="0"/>
          <w:sz w:val="29"/>
          <w:szCs w:val="29"/>
          <w:rtl/>
          <w:lang w:bidi="fa-IR"/>
        </w:rPr>
        <w:t xml:space="preserve"> خداوند پایش را در آن می‌گذارد»: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67-69 عبدالحسین همین حدیث را ذکر کرده است، از ابوهریره روایت است که پیامبر خدا</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بهشت و جهنم با همدیگر جر و بحث کردند جهنم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متکبران و سرکشان به من اختصاص داده شده‌اند و بهشت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چرا جز افراد ضعیف و بینوا کسی وارد من نمی‌شود، خداوند به بهشت گفت تو رحمت من هستی و با تو هر کس را که بخواهم مورد رحمت قرار می‌دهم</w:t>
      </w:r>
      <w:r w:rsidR="00E4565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به دوزخ گفت تو عذاب من هستی و هر کس را که بخواهم بوسیله تو عذاب می‌دهم، خداوند هر دو را پر می‌کند اما دوزخ پر نمی‌شود تا آن که خداوند پایش را در آن می‌گذارد و آنگاه دوزخ می‌گوید بس است بس است و پر می‌شود</w:t>
      </w:r>
      <w:r>
        <w:rPr>
          <w:rStyle w:val="a7"/>
          <w:rFonts w:cs="B Lotus"/>
          <w:sz w:val="29"/>
          <w:szCs w:val="29"/>
          <w:rtl/>
          <w:lang w:bidi="fa-IR"/>
        </w:rPr>
        <w:t>(</w:t>
      </w:r>
      <w:r w:rsidRPr="00C13A01">
        <w:rPr>
          <w:rStyle w:val="a7"/>
          <w:rFonts w:cs="B Lotus"/>
          <w:sz w:val="29"/>
          <w:szCs w:val="29"/>
          <w:rtl/>
          <w:lang w:bidi="fa-IR"/>
        </w:rPr>
        <w:footnoteReference w:id="250"/>
      </w:r>
      <w:r>
        <w:rPr>
          <w:rStyle w:val="a7"/>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عبدالحسین غوغا به پا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از دیدگاه عقل و شریعت محال و غیرممکن است، و آیا مسلمانی که خدا را منزه و پاک می‌داند باور می‌کند که خدا پا داشته باشد؟ و آیا عاقلی می‌پذیرد که خداوند پایش را در جهنم بگذارد که پر شود؟ و حکمت این کار در چیست؟ و این سخن پوچ چه ارزشی دارد ... و جهنم و بهشت به چه زبانی با همدیگر جر و بحث و گفتگو می‌کنند؟! و چگونه دارای حواس و درک هستند و می‌دانند که چه کسانی را در بردارند و ستمگران و سرکشان چه فضیلتی دارند که جهنم به آنها افتخار می‌کند؟ و چگونه بهشت گمان می‌برد که کسانی که در آن هستند افراد ضعیف و بی‌ارزشی هستند و حال آن که آنها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صدیق و شهید و صالح هستند که خداوند به آنها نعمت بخشیده است</w:t>
      </w:r>
      <w:r w:rsidR="00E4565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فکر نمی‌کنم جهنم و بهشت تا این حد نادان و احمق باشند). </w:t>
      </w:r>
    </w:p>
    <w:p w:rsidR="00FD68DE" w:rsidRPr="00C13A01" w:rsidRDefault="00FD68DE" w:rsidP="006A5E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اگر شما به خاطر این اعتراض می‌کنید که در حدیث آمده است که خداوند پایش را در جهنم می‌گذارد، در قرآن برای خ</w:t>
      </w:r>
      <w:r w:rsidRPr="00C13A01">
        <w:rPr>
          <w:rFonts w:ascii="Times New Roman" w:hAnsi="Times New Roman" w:cs="B Lotus" w:hint="cs"/>
          <w:sz w:val="29"/>
          <w:szCs w:val="29"/>
          <w:rtl/>
        </w:rPr>
        <w:t>داوند</w:t>
      </w:r>
      <w:r w:rsidRPr="00C13A01">
        <w:rPr>
          <w:rFonts w:ascii="Times New Roman" w:hAnsi="Times New Roman" w:cs="B Lotus" w:hint="cs"/>
          <w:sz w:val="29"/>
          <w:szCs w:val="29"/>
          <w:rtl/>
          <w:lang w:bidi="fa-IR"/>
        </w:rPr>
        <w:t xml:space="preserve"> دست و چهره و چشم و آمدن و غیره اثبات شده است، خداوند متعال می‌فرماید</w:t>
      </w:r>
      <w:r>
        <w:rPr>
          <w:rFonts w:ascii="Times New Roman" w:hAnsi="Times New Roman" w:cs="B Lotus" w:hint="cs"/>
          <w:sz w:val="29"/>
          <w:szCs w:val="29"/>
          <w:rtl/>
          <w:lang w:bidi="fa-IR"/>
        </w:rPr>
        <w:t xml:space="preserve">: </w:t>
      </w:r>
      <w:r w:rsidR="00886E26" w:rsidRPr="006562B2">
        <w:rPr>
          <w:rFonts w:ascii="QCF_BSML" w:hAnsi="QCF_BSML" w:cs="QCF_BSML"/>
          <w:color w:val="000000"/>
          <w:sz w:val="28"/>
          <w:szCs w:val="28"/>
          <w:rtl/>
        </w:rPr>
        <w:t xml:space="preserve">ﮋ </w:t>
      </w:r>
      <w:r w:rsidR="00886E26" w:rsidRPr="006562B2">
        <w:rPr>
          <w:rFonts w:ascii="QCF_P532" w:hAnsi="QCF_P532" w:cs="QCF_P532"/>
          <w:color w:val="000000"/>
          <w:sz w:val="28"/>
          <w:szCs w:val="28"/>
          <w:rtl/>
        </w:rPr>
        <w:t xml:space="preserve">ﮄ   ﮅ  ﮆ  ﮇ  ﮈ  ﮉ  ﮊ  </w:t>
      </w:r>
      <w:r w:rsidR="00886E26" w:rsidRPr="006562B2">
        <w:rPr>
          <w:rFonts w:ascii="QCF_BSML" w:hAnsi="QCF_BSML" w:cs="QCF_BSML"/>
          <w:color w:val="000000"/>
          <w:sz w:val="28"/>
          <w:szCs w:val="28"/>
          <w:rtl/>
        </w:rPr>
        <w:t>ﮊ</w:t>
      </w:r>
      <w:r w:rsidR="00886E26" w:rsidRPr="006562B2">
        <w:rPr>
          <w:rFonts w:ascii="Arial" w:hAnsi="Arial" w:cs="B Lotus"/>
          <w:color w:val="000000"/>
          <w:sz w:val="28"/>
          <w:szCs w:val="28"/>
          <w:rtl/>
        </w:rPr>
        <w:t xml:space="preserve"> </w:t>
      </w:r>
      <w:r w:rsidR="00886E26" w:rsidRPr="006562B2">
        <w:rPr>
          <w:rFonts w:ascii="Traditional Arabic" w:hAnsi="Traditional Arabic" w:cs="B Lotus" w:hint="cs"/>
          <w:color w:val="000000"/>
          <w:sz w:val="28"/>
          <w:szCs w:val="28"/>
          <w:rtl/>
        </w:rPr>
        <w:t>(</w:t>
      </w:r>
      <w:r w:rsidR="00886E26" w:rsidRPr="006562B2">
        <w:rPr>
          <w:rFonts w:ascii="Traditional Arabic" w:hAnsi="Traditional Arabic" w:cs="B Lotus"/>
          <w:color w:val="000000"/>
          <w:sz w:val="28"/>
          <w:szCs w:val="28"/>
          <w:rtl/>
        </w:rPr>
        <w:t>الرحمن: ٢٧</w:t>
      </w:r>
      <w:r w:rsidR="00886E26" w:rsidRPr="006562B2">
        <w:rPr>
          <w:rFonts w:ascii="Traditional Arabic" w:hAnsi="Traditional Arabic" w:cs="B Lotus" w:hint="cs"/>
          <w:color w:val="000000"/>
          <w:sz w:val="28"/>
          <w:szCs w:val="28"/>
          <w:rtl/>
        </w:rPr>
        <w:t>)</w:t>
      </w:r>
      <w:r w:rsidR="006562B2" w:rsidRPr="006562B2">
        <w:rPr>
          <w:rFonts w:ascii="Traditional Arabic" w:hAnsi="Traditional Arabic" w:cs="B Lotus" w:hint="cs"/>
          <w:color w:val="000000"/>
          <w:sz w:val="28"/>
          <w:szCs w:val="28"/>
          <w:rtl/>
        </w:rPr>
        <w:t>.</w:t>
      </w:r>
      <w:r w:rsidR="00886E26" w:rsidRPr="006562B2">
        <w:rPr>
          <w:rFonts w:ascii="Traditional Arabic" w:hAnsi="Traditional Arabic" w:cs="B Lotus" w:hint="cs"/>
          <w:color w:val="000000"/>
          <w:sz w:val="26"/>
          <w:szCs w:val="26"/>
          <w:rtl/>
        </w:rPr>
        <w:t xml:space="preserve"> </w:t>
      </w:r>
      <w:r w:rsidRPr="00C13A01">
        <w:rPr>
          <w:rFonts w:ascii="Times New Roman" w:hAnsi="Times New Roman" w:cs="B Lotus" w:hint="cs"/>
          <w:sz w:val="29"/>
          <w:szCs w:val="29"/>
          <w:rtl/>
          <w:lang w:bidi="fa-IR"/>
        </w:rPr>
        <w:t>«</w:t>
      </w:r>
      <w:r w:rsidR="006A5E55" w:rsidRPr="00F97817">
        <w:rPr>
          <w:rFonts w:ascii="Tahoma" w:hAnsi="Tahoma" w:cs="B Lotus"/>
          <w:sz w:val="28"/>
          <w:szCs w:val="28"/>
          <w:rtl/>
        </w:rPr>
        <w:t xml:space="preserve">و تنها </w:t>
      </w:r>
      <w:r w:rsidR="006A5E55" w:rsidRPr="00F97817">
        <w:rPr>
          <w:rFonts w:ascii="Tahoma" w:hAnsi="Tahoma" w:cs="B Lotus" w:hint="cs"/>
          <w:sz w:val="28"/>
          <w:szCs w:val="28"/>
          <w:rtl/>
        </w:rPr>
        <w:t>وجه خداوند</w:t>
      </w:r>
      <w:r w:rsidR="006A5E55" w:rsidRPr="00F97817">
        <w:rPr>
          <w:rFonts w:ascii="Tahoma" w:hAnsi="Tahoma" w:cs="B Lotus"/>
          <w:sz w:val="28"/>
          <w:szCs w:val="28"/>
          <w:rtl/>
        </w:rPr>
        <w:t xml:space="preserve"> ذوالجلال و گرامى باقى مى‏ماند!</w:t>
      </w:r>
      <w:r w:rsidRPr="00C13A01">
        <w:rPr>
          <w:rFonts w:ascii="Times New Roman" w:hAnsi="Times New Roman" w:cs="B Lotus" w:hint="cs"/>
          <w:sz w:val="29"/>
          <w:szCs w:val="29"/>
          <w:rtl/>
          <w:lang w:bidi="fa-IR"/>
        </w:rPr>
        <w:t>».</w:t>
      </w:r>
    </w:p>
    <w:p w:rsidR="00FD68DE" w:rsidRPr="00C13A01" w:rsidRDefault="00FD68DE" w:rsidP="006562B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6562B2">
        <w:rPr>
          <w:rFonts w:ascii="QCF_BSML" w:hAnsi="QCF_BSML" w:cs="QCF_BSML"/>
          <w:color w:val="000000"/>
          <w:sz w:val="28"/>
          <w:szCs w:val="28"/>
          <w:rtl/>
        </w:rPr>
        <w:t xml:space="preserve">ﮋ </w:t>
      </w:r>
      <w:r w:rsidR="00886E26" w:rsidRPr="006562B2">
        <w:rPr>
          <w:rFonts w:ascii="QCF_P396" w:hAnsi="QCF_P396" w:cs="QCF_P396"/>
          <w:color w:val="000000"/>
          <w:sz w:val="28"/>
          <w:szCs w:val="28"/>
          <w:rtl/>
        </w:rPr>
        <w:t>ﮖ ﮗﮘ ﮙﮚ</w:t>
      </w:r>
      <w:r w:rsidR="00886E26" w:rsidRPr="006562B2">
        <w:rPr>
          <w:rFonts w:ascii="QCF_BSML" w:hAnsi="QCF_BSML" w:cs="QCF_BSML"/>
          <w:color w:val="000000"/>
          <w:sz w:val="28"/>
          <w:szCs w:val="28"/>
          <w:rtl/>
        </w:rPr>
        <w:t>ﮊ</w:t>
      </w:r>
      <w:r w:rsidR="00886E26" w:rsidRPr="006562B2">
        <w:rPr>
          <w:rFonts w:ascii="Arial" w:hAnsi="Arial" w:cs="B Lotus"/>
          <w:color w:val="000000"/>
          <w:sz w:val="28"/>
          <w:szCs w:val="28"/>
          <w:rtl/>
        </w:rPr>
        <w:t xml:space="preserve"> </w:t>
      </w:r>
      <w:r w:rsidR="00886E26" w:rsidRPr="006562B2">
        <w:rPr>
          <w:rFonts w:ascii="Traditional Arabic" w:hAnsi="Traditional Arabic" w:cs="B Lotus" w:hint="cs"/>
          <w:color w:val="000000"/>
          <w:sz w:val="28"/>
          <w:szCs w:val="28"/>
          <w:rtl/>
        </w:rPr>
        <w:t>(</w:t>
      </w:r>
      <w:r w:rsidR="00886E26" w:rsidRPr="006562B2">
        <w:rPr>
          <w:rFonts w:ascii="Traditional Arabic" w:hAnsi="Traditional Arabic" w:cs="B Lotus"/>
          <w:color w:val="000000"/>
          <w:sz w:val="28"/>
          <w:szCs w:val="28"/>
          <w:rtl/>
        </w:rPr>
        <w:t>القصص: ٨٨</w:t>
      </w:r>
      <w:r w:rsidR="00886E26" w:rsidRPr="006562B2">
        <w:rPr>
          <w:rFonts w:ascii="Traditional Arabic" w:hAnsi="Traditional Arabic" w:cs="B Lotus" w:hint="cs"/>
          <w:color w:val="000000"/>
          <w:sz w:val="28"/>
          <w:szCs w:val="28"/>
          <w:rtl/>
        </w:rPr>
        <w:t>)</w:t>
      </w:r>
      <w:r w:rsidR="006562B2" w:rsidRPr="006562B2">
        <w:rPr>
          <w:rFonts w:ascii="Calibri" w:hAnsi="Calibri" w:cs="B Lotus" w:hint="cs"/>
          <w:color w:val="000000"/>
          <w:sz w:val="28"/>
          <w:szCs w:val="28"/>
          <w:rtl/>
        </w:rPr>
        <w:t>.</w:t>
      </w:r>
      <w:r w:rsidR="00886E26" w:rsidRPr="006562B2">
        <w:rPr>
          <w:rFonts w:ascii="Times New Roman" w:hAnsi="Times New Roman" w:cs="B Lotus" w:hint="cs"/>
          <w:b/>
          <w:bCs/>
          <w:sz w:val="28"/>
          <w:szCs w:val="28"/>
          <w:rtl/>
          <w:lang w:bidi="fa-IR"/>
        </w:rPr>
        <w:t xml:space="preserve"> </w:t>
      </w:r>
      <w:r w:rsidRPr="00C13A01">
        <w:rPr>
          <w:rFonts w:ascii="Times New Roman" w:hAnsi="Times New Roman" w:cs="B Lotus" w:hint="cs"/>
          <w:sz w:val="29"/>
          <w:szCs w:val="29"/>
          <w:rtl/>
          <w:lang w:bidi="fa-IR"/>
        </w:rPr>
        <w:t>«همه چیز نابود می‌شود جز چهره او».</w:t>
      </w:r>
    </w:p>
    <w:p w:rsidR="00FD68DE" w:rsidRPr="00C13A01" w:rsidRDefault="00FD68DE" w:rsidP="0017352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17352A">
        <w:rPr>
          <w:rFonts w:ascii="QCF_BSML" w:hAnsi="QCF_BSML" w:cs="QCF_BSML"/>
          <w:color w:val="000000"/>
          <w:sz w:val="28"/>
          <w:szCs w:val="28"/>
          <w:rtl/>
        </w:rPr>
        <w:t xml:space="preserve">ﮋ </w:t>
      </w:r>
      <w:r w:rsidR="00886E26" w:rsidRPr="0017352A">
        <w:rPr>
          <w:rFonts w:ascii="QCF_P118" w:hAnsi="QCF_P118" w:cs="QCF_P118"/>
          <w:color w:val="000000"/>
          <w:sz w:val="28"/>
          <w:szCs w:val="28"/>
          <w:rtl/>
        </w:rPr>
        <w:t xml:space="preserve">ﯯ  ﯰ  ﯱ  ﯲ  ﯳﯴﯵ  </w:t>
      </w:r>
      <w:r w:rsidR="00886E26" w:rsidRPr="0017352A">
        <w:rPr>
          <w:rFonts w:ascii="QCF_BSML" w:hAnsi="QCF_BSML" w:cs="QCF_BSML"/>
          <w:color w:val="000000"/>
          <w:sz w:val="28"/>
          <w:szCs w:val="28"/>
          <w:rtl/>
        </w:rPr>
        <w:t>ﮊ</w:t>
      </w:r>
      <w:r w:rsidR="00886E26" w:rsidRPr="0017352A">
        <w:rPr>
          <w:rFonts w:ascii="Arial" w:hAnsi="Arial" w:cs="B Lotus"/>
          <w:color w:val="000000"/>
          <w:sz w:val="28"/>
          <w:szCs w:val="28"/>
          <w:rtl/>
        </w:rPr>
        <w:t xml:space="preserve"> </w:t>
      </w:r>
      <w:r w:rsidR="00886E26" w:rsidRPr="0017352A">
        <w:rPr>
          <w:rFonts w:ascii="Traditional Arabic" w:hAnsi="Traditional Arabic" w:cs="B Lotus" w:hint="cs"/>
          <w:color w:val="000000"/>
          <w:sz w:val="28"/>
          <w:szCs w:val="28"/>
          <w:rtl/>
        </w:rPr>
        <w:t>(</w:t>
      </w:r>
      <w:r w:rsidR="00886E26" w:rsidRPr="0017352A">
        <w:rPr>
          <w:rFonts w:ascii="Traditional Arabic" w:hAnsi="Traditional Arabic" w:cs="B Lotus"/>
          <w:color w:val="000000"/>
          <w:sz w:val="28"/>
          <w:szCs w:val="28"/>
          <w:rtl/>
        </w:rPr>
        <w:t>المائد</w:t>
      </w:r>
      <w:r w:rsidR="0017352A" w:rsidRPr="0017352A">
        <w:rPr>
          <w:rFonts w:ascii="Traditional Arabic" w:hAnsi="Traditional Arabic" w:cs="B Lotus" w:hint="cs"/>
          <w:color w:val="000000"/>
          <w:sz w:val="28"/>
          <w:szCs w:val="28"/>
          <w:rtl/>
        </w:rPr>
        <w:t>ه</w:t>
      </w:r>
      <w:r w:rsidR="00886E26" w:rsidRPr="0017352A">
        <w:rPr>
          <w:rFonts w:ascii="Traditional Arabic" w:hAnsi="Traditional Arabic" w:cs="B Lotus"/>
          <w:color w:val="000000"/>
          <w:sz w:val="28"/>
          <w:szCs w:val="28"/>
          <w:rtl/>
        </w:rPr>
        <w:t>: ٦٤</w:t>
      </w:r>
      <w:r w:rsidR="00886E26" w:rsidRPr="0017352A">
        <w:rPr>
          <w:rFonts w:ascii="Traditional Arabic" w:hAnsi="Traditional Arabic" w:cs="B Lotus" w:hint="cs"/>
          <w:color w:val="000000"/>
          <w:sz w:val="28"/>
          <w:szCs w:val="28"/>
          <w:rtl/>
        </w:rPr>
        <w:t>)</w:t>
      </w:r>
      <w:r w:rsidR="0017352A" w:rsidRPr="0017352A">
        <w:rPr>
          <w:rFonts w:ascii="Traditional Arabic" w:hAnsi="Traditional Arabic" w:cs="B Lotus" w:hint="cs"/>
          <w:color w:val="000000"/>
          <w:sz w:val="28"/>
          <w:szCs w:val="28"/>
          <w:rtl/>
        </w:rPr>
        <w:t>.</w:t>
      </w:r>
      <w:r w:rsidR="00886E26" w:rsidRPr="0017352A">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«بلکه هر دو دست او گشوده هستند و آن گونه که می‌خواهد انفاق می‌نماید».</w:t>
      </w:r>
    </w:p>
    <w:p w:rsidR="00FD68DE" w:rsidRPr="00C13A01" w:rsidRDefault="00FD68DE" w:rsidP="0017352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17352A">
        <w:rPr>
          <w:rFonts w:ascii="QCF_BSML" w:hAnsi="QCF_BSML" w:cs="QCF_BSML"/>
          <w:color w:val="000000"/>
          <w:sz w:val="28"/>
          <w:szCs w:val="28"/>
          <w:rtl/>
        </w:rPr>
        <w:t xml:space="preserve">ﮋ </w:t>
      </w:r>
      <w:r w:rsidR="00886E26" w:rsidRPr="0017352A">
        <w:rPr>
          <w:rFonts w:ascii="QCF_P457" w:hAnsi="QCF_P457" w:cs="QCF_P457"/>
          <w:color w:val="000000"/>
          <w:sz w:val="28"/>
          <w:szCs w:val="28"/>
          <w:rtl/>
        </w:rPr>
        <w:t xml:space="preserve">ﯞ  ﯟ  ﯠ  ﯡ  ﯢ  ﯣ  ﯤﯥ  </w:t>
      </w:r>
      <w:r w:rsidR="00886E26" w:rsidRPr="0017352A">
        <w:rPr>
          <w:rFonts w:ascii="QCF_BSML" w:hAnsi="QCF_BSML" w:cs="QCF_BSML"/>
          <w:color w:val="000000"/>
          <w:sz w:val="28"/>
          <w:szCs w:val="28"/>
          <w:rtl/>
        </w:rPr>
        <w:t>ﮊ</w:t>
      </w:r>
      <w:r w:rsidR="00886E26" w:rsidRPr="0017352A">
        <w:rPr>
          <w:rFonts w:ascii="Arial" w:hAnsi="Arial" w:cs="B Lotus"/>
          <w:color w:val="000000"/>
          <w:sz w:val="28"/>
          <w:szCs w:val="28"/>
          <w:rtl/>
        </w:rPr>
        <w:t xml:space="preserve"> </w:t>
      </w:r>
      <w:r w:rsidR="00886E26" w:rsidRPr="0017352A">
        <w:rPr>
          <w:rFonts w:ascii="Traditional Arabic" w:hAnsi="Traditional Arabic" w:cs="B Lotus" w:hint="cs"/>
          <w:color w:val="000000"/>
          <w:sz w:val="28"/>
          <w:szCs w:val="28"/>
          <w:rtl/>
        </w:rPr>
        <w:t>(</w:t>
      </w:r>
      <w:r w:rsidR="00886E26" w:rsidRPr="0017352A">
        <w:rPr>
          <w:rFonts w:ascii="Traditional Arabic" w:hAnsi="Traditional Arabic" w:cs="B Lotus"/>
          <w:color w:val="000000"/>
          <w:sz w:val="28"/>
          <w:szCs w:val="28"/>
          <w:rtl/>
        </w:rPr>
        <w:t>ص: ٧٥</w:t>
      </w:r>
      <w:r w:rsidR="00886E26" w:rsidRPr="0017352A">
        <w:rPr>
          <w:rFonts w:ascii="Traditional Arabic" w:hAnsi="Traditional Arabic" w:cs="B Lotus" w:hint="cs"/>
          <w:color w:val="000000"/>
          <w:sz w:val="28"/>
          <w:szCs w:val="28"/>
          <w:rtl/>
        </w:rPr>
        <w:t>)</w:t>
      </w:r>
      <w:r w:rsidR="0017352A" w:rsidRPr="0017352A">
        <w:rPr>
          <w:rFonts w:ascii="Times New Roman" w:hAnsi="Times New Roman" w:cs="B Lotus" w:hint="cs"/>
          <w:sz w:val="28"/>
          <w:szCs w:val="28"/>
          <w:rtl/>
          <w:lang w:bidi="fa-IR"/>
        </w:rPr>
        <w:t>.</w:t>
      </w:r>
      <w:r w:rsidR="00886E26" w:rsidRPr="0017352A">
        <w:rPr>
          <w:rFonts w:ascii="Times New Roman" w:hAnsi="Times New Roman" w:cs="B Lotus"/>
          <w:sz w:val="29"/>
          <w:szCs w:val="29"/>
          <w:lang w:bidi="fa-IR"/>
        </w:rPr>
        <w:t xml:space="preserve"> </w:t>
      </w:r>
      <w:r w:rsidRPr="00C13A01">
        <w:rPr>
          <w:rFonts w:ascii="Times New Roman" w:hAnsi="Times New Roman" w:cs="B Lotus" w:hint="cs"/>
          <w:sz w:val="29"/>
          <w:szCs w:val="29"/>
          <w:rtl/>
          <w:lang w:bidi="fa-IR"/>
        </w:rPr>
        <w:t>«چه چیز تو را منع کرد از آن که سجده نمایی برای آنچه با دو دستم آفریده‌ام».</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EE7652">
        <w:rPr>
          <w:rFonts w:ascii="QCF_BSML" w:hAnsi="QCF_BSML" w:cs="QCF_BSML"/>
          <w:color w:val="000000"/>
          <w:sz w:val="28"/>
          <w:szCs w:val="28"/>
          <w:rtl/>
        </w:rPr>
        <w:t xml:space="preserve">ﮋ </w:t>
      </w:r>
      <w:r w:rsidR="00886E26" w:rsidRPr="00EE7652">
        <w:rPr>
          <w:rFonts w:ascii="QCF_P314" w:hAnsi="QCF_P314" w:cs="QCF_P314"/>
          <w:color w:val="000000"/>
          <w:sz w:val="28"/>
          <w:szCs w:val="28"/>
          <w:rtl/>
        </w:rPr>
        <w:t xml:space="preserve">ﭬ  ﭭ    ﭮ  ﭯ  </w:t>
      </w:r>
      <w:r w:rsidR="00886E26" w:rsidRPr="00EE7652">
        <w:rPr>
          <w:rFonts w:ascii="QCF_BSML" w:hAnsi="QCF_BSML" w:cs="QCF_BSML"/>
          <w:color w:val="000000"/>
          <w:sz w:val="28"/>
          <w:szCs w:val="28"/>
          <w:rtl/>
        </w:rPr>
        <w:t>ﮊ</w:t>
      </w:r>
      <w:r w:rsidR="00886E26" w:rsidRPr="00EE7652">
        <w:rPr>
          <w:rFonts w:ascii="Arial" w:hAnsi="Arial" w:cs="B Lotus"/>
          <w:color w:val="000000"/>
          <w:sz w:val="28"/>
          <w:szCs w:val="28"/>
          <w:rtl/>
        </w:rPr>
        <w:t xml:space="preserve"> </w:t>
      </w:r>
      <w:r w:rsidR="00886E26" w:rsidRPr="00EE7652">
        <w:rPr>
          <w:rFonts w:ascii="Traditional Arabic" w:hAnsi="Traditional Arabic" w:cs="B Lotus" w:hint="cs"/>
          <w:color w:val="000000"/>
          <w:sz w:val="28"/>
          <w:szCs w:val="28"/>
          <w:rtl/>
        </w:rPr>
        <w:t>(</w:t>
      </w:r>
      <w:r w:rsidR="00886E26" w:rsidRPr="00EE7652">
        <w:rPr>
          <w:rFonts w:ascii="Traditional Arabic" w:hAnsi="Traditional Arabic" w:cs="B Lotus"/>
          <w:color w:val="000000"/>
          <w:sz w:val="28"/>
          <w:szCs w:val="28"/>
          <w:rtl/>
        </w:rPr>
        <w:t>طه: ٣٩</w:t>
      </w:r>
      <w:r w:rsidR="00886E26" w:rsidRPr="00EE7652">
        <w:rPr>
          <w:rFonts w:ascii="Traditional Arabic" w:hAnsi="Traditional Arabic" w:cs="B Lotus" w:hint="cs"/>
          <w:color w:val="000000"/>
          <w:sz w:val="28"/>
          <w:szCs w:val="28"/>
          <w:rtl/>
        </w:rPr>
        <w:t>)</w:t>
      </w:r>
      <w:r w:rsidR="0071159B" w:rsidRPr="00EE7652">
        <w:rPr>
          <w:rFonts w:ascii="Traditional Arabic" w:hAnsi="Traditional Arabic" w:cs="B Lotus" w:hint="cs"/>
          <w:color w:val="000000"/>
          <w:sz w:val="28"/>
          <w:szCs w:val="28"/>
          <w:rtl/>
        </w:rPr>
        <w:t>.</w:t>
      </w:r>
      <w:r w:rsidR="00886E26" w:rsidRPr="0071159B">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 xml:space="preserve">«و تا زیر </w:t>
      </w:r>
      <w:r w:rsidR="00EE7652">
        <w:rPr>
          <w:rFonts w:ascii="Times New Roman" w:hAnsi="Times New Roman" w:cs="B Lotus" w:hint="cs"/>
          <w:sz w:val="29"/>
          <w:szCs w:val="29"/>
          <w:rtl/>
          <w:lang w:bidi="fa-IR"/>
        </w:rPr>
        <w:t>نظر</w:t>
      </w:r>
      <w:r w:rsidRPr="00C13A01">
        <w:rPr>
          <w:rFonts w:ascii="Times New Roman" w:hAnsi="Times New Roman" w:cs="B Lotus" w:hint="cs"/>
          <w:sz w:val="29"/>
          <w:szCs w:val="29"/>
          <w:rtl/>
          <w:lang w:bidi="fa-IR"/>
        </w:rPr>
        <w:t xml:space="preserve"> من ساخته و رشد نمایی».</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خلاصه اینکه داور قرار دادن عقل در مورد صفات خدا بی‌عقلی است، و آنان که فریب عقل‌های خود را خورده و در صفات الهی عقل خویش را حاکم قرار داده‌اند اغلب به الحاد می‌انجامند، و برای عقل بهتر آن است که در چیزهایی بیندیشید که می‌تواند، و وقتی عقل انسان از دریافتن راز و شناخت سر حیات انسان عاجز است و نمی‌تواند یک ذره ریگ را کاملاً دریابد چگونه می‌تواند به حقیقت آفریننده این جهان پی ببرد؟ فرض کنیم که حاکم قرار دادن عقل در این احادیث درست باشد؟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ما می‌پرسیم این چه عقلی است که تو می‌خواهی آن را داور قرار دهی؟! آیا عقل فلاسفه را داور قرار می‌دهی؟ اگر با عقل فلاسفه این احادیث را بررسی می‌کنی بدان که آنها با همدیگر اختلاف دارند، و هر نسلی از فلاسفه قول نسل گذشته را نقض می‌نماید.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آیا می‌خواهی با عقل ادباء این احادیث را مورد بررسی قرار دهی؟ ادباء کارشان این نیست بلکه آنها به نوادر و حکایات عنایت دارند. آیا می‌خواهی با عقل علمای طب یا هندسه یا ریاضیات احادیث را مورد ارزیابی قرار دهی؟ به اینها این مسائل ربطی ندارند؟ یا می‌خواهی با عقل محدثین, احادیث را مورد ارزیابی قرار دهی؟ شما عقل محدثین را نمی‌پسندید و بلکه شما آنان را به سادگی و کودن بودن متهم می‌کنید، یا اینکه می‌خواهی اینگونه احادیث را با عقل فقها مورد سنجش قرار دهی؟ فقها مذاهب متعددی دارند.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حکایت ارزیابی حدیث با عقل, حکایتی قدیمی است که برخی از معتزله فریاد آن را در گذشته سردادند و در عصر حاضر مستشرقین فریاد آن را سرمی‌دهند و احمد امین از آنها پیروی کرده است و او مثال‌هایی از احادیث صحیح را آورده که از دیدگاه او عقل آن را نمی‌پذیرد</w:t>
      </w:r>
      <w:r w:rsidR="00E4565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اگر منظور او از عقل چیزهای بدیهی است که عقل آن را قبول می‌کند در تاریخ سنت نبوی این کار انجام شده است و ائمه نقد و علمای حدیث برای حدیث موضوع و ساختگی علامت‌هایی را ذکر کرده‌اند که با آن شناخته می‌شود از آن جمله اینکه متن حدیث با امور عقلی و قطعی دین یا تاریخ و یا طب و غیره مخالف باشد بنابراین هزاران حدیث را نپذیرفته‌اند و به ساختگی بودن آن حکم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هر حال ما برای شناخت احادیث نیازی به عقل عبدالحسین و عقل ابی‌ریه و عقل احمد امین نداریم، و مذهب علما در این مورد معروف است، و سلف در مورد این احادیث بدون تأویل آن را می‌پذیرند</w:t>
      </w:r>
      <w:r w:rsidR="00E4565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خداوند را از مشابهت با انسان منزه و پاک می‌دانند</w:t>
      </w:r>
      <w:r>
        <w:rPr>
          <w:rStyle w:val="a7"/>
          <w:rFonts w:cs="B Lotus"/>
          <w:sz w:val="29"/>
          <w:szCs w:val="29"/>
          <w:rtl/>
          <w:lang w:bidi="fa-IR"/>
        </w:rPr>
        <w:t>(</w:t>
      </w:r>
      <w:r w:rsidRPr="00C13A01">
        <w:rPr>
          <w:rStyle w:val="a7"/>
          <w:rFonts w:cs="B Lotus"/>
          <w:sz w:val="29"/>
          <w:szCs w:val="29"/>
          <w:rtl/>
          <w:lang w:bidi="fa-IR"/>
        </w:rPr>
        <w:footnoteReference w:id="251"/>
      </w:r>
      <w:r>
        <w:rPr>
          <w:rStyle w:val="a7"/>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چنین به نظر می‌آید که عقل عبدالحسین بسته است و کار نمی‌کند، چون علمای شیعه در تفسیر این آیه که</w:t>
      </w:r>
      <w:r>
        <w:rPr>
          <w:rFonts w:ascii="Times New Roman" w:hAnsi="Times New Roman" w:cs="B Lotus" w:hint="cs"/>
          <w:sz w:val="29"/>
          <w:szCs w:val="29"/>
          <w:rtl/>
          <w:lang w:bidi="fa-IR"/>
        </w:rPr>
        <w:t xml:space="preserve">: </w:t>
      </w:r>
      <w:r w:rsidR="00886E26" w:rsidRPr="00EE7652">
        <w:rPr>
          <w:rFonts w:ascii="QCF_BSML" w:hAnsi="QCF_BSML" w:cs="QCF_BSML"/>
          <w:color w:val="000000"/>
          <w:sz w:val="28"/>
          <w:szCs w:val="28"/>
          <w:rtl/>
        </w:rPr>
        <w:t xml:space="preserve">ﮋ </w:t>
      </w:r>
      <w:r w:rsidR="00886E26" w:rsidRPr="00EE7652">
        <w:rPr>
          <w:rFonts w:ascii="QCF_P519" w:hAnsi="QCF_P519" w:cs="QCF_P519"/>
          <w:color w:val="000000"/>
          <w:sz w:val="28"/>
          <w:szCs w:val="28"/>
          <w:rtl/>
        </w:rPr>
        <w:t xml:space="preserve">ﯷ  ﯸ  ﯹ  ﯺ  ﯻ  ﯼ  ﯽ  ﯾ  ﯿ  ﰀ  </w:t>
      </w:r>
      <w:r w:rsidR="00886E26" w:rsidRPr="00EE7652">
        <w:rPr>
          <w:rFonts w:ascii="QCF_BSML" w:hAnsi="QCF_BSML" w:cs="QCF_BSML"/>
          <w:color w:val="000000"/>
          <w:sz w:val="28"/>
          <w:szCs w:val="28"/>
          <w:rtl/>
        </w:rPr>
        <w:t>ﮊ</w:t>
      </w:r>
      <w:r w:rsidR="00886E26" w:rsidRPr="00EE7652">
        <w:rPr>
          <w:rFonts w:ascii="Arial" w:hAnsi="Arial" w:cs="B Lotus"/>
          <w:color w:val="000000"/>
          <w:sz w:val="28"/>
          <w:szCs w:val="28"/>
          <w:rtl/>
        </w:rPr>
        <w:t xml:space="preserve"> </w:t>
      </w:r>
      <w:r w:rsidR="00886E26" w:rsidRPr="00EE7652">
        <w:rPr>
          <w:rFonts w:ascii="Traditional Arabic" w:hAnsi="Traditional Arabic" w:cs="B Lotus" w:hint="cs"/>
          <w:color w:val="000000"/>
          <w:sz w:val="28"/>
          <w:szCs w:val="28"/>
          <w:rtl/>
        </w:rPr>
        <w:t>(</w:t>
      </w:r>
      <w:r w:rsidR="00886E26" w:rsidRPr="00EE7652">
        <w:rPr>
          <w:rFonts w:ascii="Traditional Arabic" w:hAnsi="Traditional Arabic" w:cs="B Lotus"/>
          <w:color w:val="000000"/>
          <w:sz w:val="28"/>
          <w:szCs w:val="28"/>
          <w:rtl/>
        </w:rPr>
        <w:t>ق: ٣٠</w:t>
      </w:r>
      <w:r w:rsidR="00886E26" w:rsidRPr="00EE7652">
        <w:rPr>
          <w:rFonts w:ascii="Traditional Arabic" w:hAnsi="Traditional Arabic" w:cs="B Lotus" w:hint="cs"/>
          <w:color w:val="000000"/>
          <w:sz w:val="28"/>
          <w:szCs w:val="28"/>
          <w:rtl/>
        </w:rPr>
        <w:t>)</w:t>
      </w:r>
      <w:r w:rsidR="00EE7652" w:rsidRPr="00EE7652">
        <w:rPr>
          <w:rFonts w:ascii="Times New Roman" w:hAnsi="Times New Roman" w:cs="B Lotus" w:hint="cs"/>
          <w:sz w:val="28"/>
          <w:szCs w:val="28"/>
          <w:rtl/>
        </w:rPr>
        <w:t>.</w:t>
      </w:r>
      <w:r w:rsidR="00EE7652" w:rsidRPr="00EE7652">
        <w:rPr>
          <w:rFonts w:ascii="Times New Roman" w:hAnsi="Times New Roman" w:cs="B Lotus" w:hint="cs"/>
          <w:sz w:val="29"/>
          <w:szCs w:val="29"/>
          <w:rtl/>
        </w:rPr>
        <w:t xml:space="preserve"> </w:t>
      </w:r>
      <w:r w:rsidRPr="00EE7652">
        <w:rPr>
          <w:rFonts w:ascii="Times New Roman" w:hAnsi="Times New Roman" w:cs="B Lotus" w:hint="cs"/>
          <w:sz w:val="29"/>
          <w:szCs w:val="29"/>
          <w:rtl/>
          <w:lang w:bidi="fa-IR"/>
        </w:rPr>
        <w:t>«</w:t>
      </w:r>
      <w:r w:rsidR="00EE7652" w:rsidRPr="00EE7652">
        <w:rPr>
          <w:rFonts w:ascii="Tahoma" w:hAnsi="Tahoma" w:cs="B Lotus"/>
          <w:sz w:val="29"/>
          <w:szCs w:val="29"/>
          <w:rtl/>
        </w:rPr>
        <w:t xml:space="preserve">(به خاطر بياوريد) روزى را كه به جهنم مى‏گوييم: «آيا پر شده‏اى؟» و او مى‏گويد: «آيا </w:t>
      </w:r>
      <w:r w:rsidR="00EE7652" w:rsidRPr="00EE7652">
        <w:rPr>
          <w:rFonts w:ascii="Tahoma" w:hAnsi="Tahoma" w:cs="B Lotus" w:hint="cs"/>
          <w:sz w:val="29"/>
          <w:szCs w:val="29"/>
          <w:rtl/>
        </w:rPr>
        <w:t xml:space="preserve">(از انس و جن) </w:t>
      </w:r>
      <w:r w:rsidR="00EE7652" w:rsidRPr="00EE7652">
        <w:rPr>
          <w:rFonts w:ascii="Tahoma" w:hAnsi="Tahoma" w:cs="B Lotus"/>
          <w:sz w:val="29"/>
          <w:szCs w:val="29"/>
          <w:rtl/>
        </w:rPr>
        <w:t>افزون بر اين هم هست؟!»</w:t>
      </w:r>
      <w:r w:rsidR="00EE7652" w:rsidRPr="00EE7652">
        <w:rPr>
          <w:rFonts w:ascii="Tahoma" w:hAnsi="Tahoma" w:cs="B Lotus" w:hint="cs"/>
          <w:sz w:val="29"/>
          <w:szCs w:val="29"/>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از همین حدیث استدلال کرده‌اند، بدون آن که آن را انکار نمایند یا راوی حدیث را تکذیب کنند، خواه راوی حدیث ابوهریره باشد یا انس آن را روایت کرده باشد چنان که سیوطی در الدر المنثور از طریق انس آن را روایت نموده است و یا اینکه ابوسعید خدری آن را روایت کرده باشد چنان که امام احمد در مسند خود از طریق ابوسعید آن را روایت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طباطبایی شیعه در تفسیر المیزان، 18/362 حدیث انس که سیوطی در الدر المنثور روایت کرده است را ذکر می‌کند که از انس روایت است که پیامبر خدا</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همچنان که در جهنم انداخته می‌شود و جهنم می‌گوید آیا بیشتر از این هم هست تا آن که خداوند پایش را در آن می‌گذارد (آنگاه جمع می‌شود و می‌گوید بس است بس است، و همچنان به بهشت می‌فرستد تا آن که خداوند خلقی دیگر پدید می‌آورد و آنها را در قصرهای بهشت جای می‌دهد). طباطبایی بعد از نقل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(اینکه خداوند پایش را در جهنم می‌گذارد و جهنم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بس است در روایات زیادی از طریق اهل سنت هم روایت شده است). </w:t>
      </w:r>
    </w:p>
    <w:p w:rsidR="00A14D18"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فیلسوف شیعه ملقب به صدر</w:t>
      </w:r>
      <w:r w:rsidR="00A14D1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المتألهین محمدبن ابراهیم صدرالدین شیرازی در تفسیرش، 1/58 و ص 156 از این حدیث استدلال نموده است و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(جهنم از اینکه پر نمی‌شود رنج می‌برد تا آن که خداوند جبار پایش را در آن می‌گذارد چنان که در حدیث آمده است و این یکی از دو قدم و پا</w:t>
      </w:r>
      <w:r w:rsidR="00A14D18">
        <w:rPr>
          <w:rFonts w:ascii="Times New Roman" w:hAnsi="Times New Roman" w:cs="B Lotus" w:hint="cs"/>
          <w:sz w:val="29"/>
          <w:szCs w:val="29"/>
          <w:rtl/>
          <w:lang w:bidi="fa-IR"/>
        </w:rPr>
        <w:t>یی است که در کرسی ذکر شده‌اند).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محمدی ری‌شهری در میزان الحکمه، 2/178-179 در باب «هل من مزید» نیز از این حدیث استدلال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معیار واقعی که احادیث پیامبر خدا</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آن سنجیده می‌شوند این است که این احادیث را بدون چون و چرا بپذیریم.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(بهشت و جهنم با چه زبانی جر و بحث و گفتگو می‌کنند و با کدام حواس متوجه شده‌اند که چه کسانی را دربردارند). </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پرسش نشانگر جهالت و نادانی عبدالحسین و عدم شناخت او از قرآن کریم است، اگر سخن گفتن بهشت و جهنم جای تعجب دارد، پس چرا در قرآن آمده است که خداوند خطاب به آسمان‌ها و زمین گفت</w:t>
      </w:r>
      <w:r>
        <w:rPr>
          <w:rFonts w:ascii="Times New Roman" w:hAnsi="Times New Roman" w:cs="B Lotus" w:hint="cs"/>
          <w:sz w:val="29"/>
          <w:szCs w:val="29"/>
          <w:rtl/>
          <w:lang w:bidi="fa-IR"/>
        </w:rPr>
        <w:t xml:space="preserve">: </w:t>
      </w:r>
      <w:r w:rsidR="00886E26" w:rsidRPr="00EE7652">
        <w:rPr>
          <w:rFonts w:ascii="QCF_BSML" w:hAnsi="QCF_BSML" w:cs="QCF_BSML"/>
          <w:color w:val="000000"/>
          <w:sz w:val="28"/>
          <w:szCs w:val="28"/>
          <w:rtl/>
        </w:rPr>
        <w:t xml:space="preserve">ﮋ </w:t>
      </w:r>
      <w:r w:rsidR="00886E26" w:rsidRPr="00EE7652">
        <w:rPr>
          <w:rFonts w:ascii="QCF_P477" w:hAnsi="QCF_P477" w:cs="QCF_P477"/>
          <w:color w:val="000000"/>
          <w:sz w:val="28"/>
          <w:szCs w:val="28"/>
          <w:rtl/>
        </w:rPr>
        <w:t xml:space="preserve">ﯪ  ﯫ  ﯬ   ﯭ        ﯮ  ﯯ  ﯰ  ﯱ   </w:t>
      </w:r>
      <w:r w:rsidR="00886E26" w:rsidRPr="00EE7652">
        <w:rPr>
          <w:rFonts w:ascii="QCF_BSML" w:hAnsi="QCF_BSML" w:cs="QCF_BSML"/>
          <w:color w:val="000000"/>
          <w:sz w:val="28"/>
          <w:szCs w:val="28"/>
          <w:rtl/>
        </w:rPr>
        <w:t>ﮊ</w:t>
      </w:r>
      <w:r w:rsidR="00886E26" w:rsidRPr="00EE7652">
        <w:rPr>
          <w:rFonts w:ascii="Arial" w:hAnsi="Arial" w:cs="B Lotus"/>
          <w:color w:val="000000"/>
          <w:sz w:val="28"/>
          <w:szCs w:val="28"/>
          <w:rtl/>
        </w:rPr>
        <w:t xml:space="preserve"> </w:t>
      </w:r>
      <w:r w:rsidR="00886E26" w:rsidRPr="00EE7652">
        <w:rPr>
          <w:rFonts w:ascii="Traditional Arabic" w:hAnsi="Traditional Arabic" w:cs="B Lotus" w:hint="cs"/>
          <w:color w:val="000000"/>
          <w:sz w:val="28"/>
          <w:szCs w:val="28"/>
          <w:rtl/>
        </w:rPr>
        <w:t>(</w:t>
      </w:r>
      <w:r w:rsidR="00886E26" w:rsidRPr="00EE7652">
        <w:rPr>
          <w:rFonts w:ascii="Traditional Arabic" w:hAnsi="Traditional Arabic" w:cs="B Lotus"/>
          <w:color w:val="000000"/>
          <w:sz w:val="28"/>
          <w:szCs w:val="28"/>
          <w:rtl/>
        </w:rPr>
        <w:t>فصلت: ١١</w:t>
      </w:r>
      <w:r w:rsidR="00886E26" w:rsidRPr="00EE7652">
        <w:rPr>
          <w:rFonts w:ascii="Traditional Arabic" w:hAnsi="Traditional Arabic" w:cs="B Lotus" w:hint="cs"/>
          <w:color w:val="000000"/>
          <w:sz w:val="28"/>
          <w:szCs w:val="28"/>
          <w:rtl/>
        </w:rPr>
        <w:t>)</w:t>
      </w:r>
      <w:r w:rsidR="00EE7652" w:rsidRPr="00EE7652">
        <w:rPr>
          <w:rFonts w:ascii="Times New Roman" w:hAnsi="Times New Roman" w:cs="B Lotus" w:hint="cs"/>
          <w:sz w:val="28"/>
          <w:szCs w:val="28"/>
          <w:rtl/>
          <w:lang w:bidi="fa-IR"/>
        </w:rPr>
        <w:t>.</w:t>
      </w:r>
    </w:p>
    <w:p w:rsidR="00FD68DE" w:rsidRPr="00EE7652" w:rsidRDefault="00FD68DE" w:rsidP="00EE7652">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EE7652">
        <w:rPr>
          <w:rFonts w:ascii="Times New Roman" w:hAnsi="Times New Roman" w:cs="B Lotus" w:hint="cs"/>
          <w:sz w:val="29"/>
          <w:szCs w:val="29"/>
          <w:rtl/>
          <w:lang w:bidi="fa-IR"/>
        </w:rPr>
        <w:t>«</w:t>
      </w:r>
      <w:r w:rsidR="00EE7652" w:rsidRPr="00EE7652">
        <w:rPr>
          <w:rFonts w:ascii="Tahoma" w:hAnsi="Tahoma" w:cs="B Lotus"/>
          <w:sz w:val="29"/>
          <w:szCs w:val="29"/>
          <w:rtl/>
        </w:rPr>
        <w:t>وجود آييد (و شكل گيريد)، خواه از روى اطاعت و خواه اكراه!» آنها گفتند: «ما از روى طاعت مى‏آييم (و شكل مى‏گيريم)!»</w:t>
      </w:r>
      <w:r w:rsidR="00EE7652" w:rsidRPr="00EE7652">
        <w:rPr>
          <w:rFonts w:ascii="Times New Roman" w:hAnsi="Times New Roman" w:cs="B Lotus" w:hint="cs"/>
          <w:sz w:val="29"/>
          <w:szCs w:val="29"/>
          <w:rtl/>
          <w:lang w:bidi="fa-IR"/>
        </w:rPr>
        <w:t>.</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متعال می‌فرماید</w:t>
      </w:r>
      <w:r>
        <w:rPr>
          <w:rFonts w:ascii="Times New Roman" w:hAnsi="Times New Roman" w:cs="B Lotus" w:hint="cs"/>
          <w:sz w:val="29"/>
          <w:szCs w:val="29"/>
          <w:rtl/>
          <w:lang w:bidi="fa-IR"/>
        </w:rPr>
        <w:t xml:space="preserve">: </w:t>
      </w:r>
      <w:r w:rsidR="00886E26" w:rsidRPr="00EE7652">
        <w:rPr>
          <w:rFonts w:ascii="QCF_BSML" w:hAnsi="QCF_BSML" w:cs="QCF_BSML"/>
          <w:color w:val="000000"/>
          <w:sz w:val="28"/>
          <w:szCs w:val="28"/>
          <w:rtl/>
        </w:rPr>
        <w:t xml:space="preserve">ﮋ </w:t>
      </w:r>
      <w:r w:rsidR="00886E26" w:rsidRPr="00EE7652">
        <w:rPr>
          <w:rFonts w:ascii="QCF_P519" w:hAnsi="QCF_P519" w:cs="QCF_P519"/>
          <w:color w:val="000000"/>
          <w:sz w:val="28"/>
          <w:szCs w:val="28"/>
          <w:rtl/>
        </w:rPr>
        <w:t xml:space="preserve">ﯷ  ﯸ  ﯹ  ﯺ  ﯻ  ﯼ  ﯽ  ﯾ  ﯿ  ﰀ  </w:t>
      </w:r>
      <w:r w:rsidR="00886E26" w:rsidRPr="00EE7652">
        <w:rPr>
          <w:rFonts w:ascii="QCF_BSML" w:hAnsi="QCF_BSML" w:cs="QCF_BSML"/>
          <w:color w:val="000000"/>
          <w:sz w:val="28"/>
          <w:szCs w:val="28"/>
          <w:rtl/>
        </w:rPr>
        <w:t>ﮊ</w:t>
      </w:r>
      <w:r w:rsidR="00886E26" w:rsidRPr="00EE7652">
        <w:rPr>
          <w:rFonts w:ascii="Arial" w:hAnsi="Arial" w:cs="Arial"/>
          <w:color w:val="000000"/>
          <w:sz w:val="28"/>
          <w:szCs w:val="28"/>
          <w:rtl/>
        </w:rPr>
        <w:t xml:space="preserve"> </w:t>
      </w:r>
      <w:r w:rsidR="00886E26" w:rsidRPr="00EE7652">
        <w:rPr>
          <w:rFonts w:ascii="Traditional Arabic" w:hAnsi="Traditional Arabic" w:cs="B Lotus" w:hint="cs"/>
          <w:color w:val="000000"/>
          <w:sz w:val="28"/>
          <w:szCs w:val="28"/>
          <w:rtl/>
        </w:rPr>
        <w:t>(</w:t>
      </w:r>
      <w:r w:rsidR="00886E26" w:rsidRPr="00EE7652">
        <w:rPr>
          <w:rFonts w:ascii="Traditional Arabic" w:hAnsi="Traditional Arabic" w:cs="B Lotus"/>
          <w:color w:val="000000"/>
          <w:sz w:val="28"/>
          <w:szCs w:val="28"/>
          <w:rtl/>
        </w:rPr>
        <w:t>ق: ٣٠</w:t>
      </w:r>
      <w:r w:rsidR="00886E26" w:rsidRPr="00EE7652">
        <w:rPr>
          <w:rFonts w:ascii="Traditional Arabic" w:hAnsi="Traditional Arabic" w:cs="B Lotus" w:hint="cs"/>
          <w:color w:val="000000"/>
          <w:sz w:val="28"/>
          <w:szCs w:val="28"/>
          <w:rtl/>
        </w:rPr>
        <w:t>)</w:t>
      </w:r>
      <w:r w:rsidR="00EE7652" w:rsidRPr="00EE7652">
        <w:rPr>
          <w:rFonts w:ascii="Traditional Arabic" w:hAnsi="Traditional Arabic" w:cs="B Lotus" w:hint="cs"/>
          <w:color w:val="000000"/>
          <w:sz w:val="28"/>
          <w:szCs w:val="28"/>
          <w:rtl/>
        </w:rPr>
        <w:t>.</w:t>
      </w:r>
      <w:r w:rsidR="00886E26">
        <w:rPr>
          <w:rFonts w:ascii="Traditional Arabic" w:hAnsi="Traditional Arabic" w:cs="Traditional Arabic" w:hint="cs"/>
          <w:color w:val="000000"/>
          <w:sz w:val="26"/>
          <w:szCs w:val="26"/>
          <w:rtl/>
        </w:rPr>
        <w:t xml:space="preserve"> </w:t>
      </w:r>
      <w:r w:rsidRPr="00C13A01">
        <w:rPr>
          <w:rFonts w:ascii="Times New Roman" w:hAnsi="Times New Roman" w:cs="B Lotus" w:hint="cs"/>
          <w:sz w:val="29"/>
          <w:szCs w:val="29"/>
          <w:rtl/>
          <w:lang w:bidi="fa-IR"/>
        </w:rPr>
        <w:t>«</w:t>
      </w:r>
      <w:r w:rsidRPr="00C13A01">
        <w:rPr>
          <w:rFonts w:ascii="Times New Roman" w:hAnsi="Times New Roman" w:cs="B Lotus" w:hint="cs"/>
          <w:spacing w:val="-4"/>
          <w:sz w:val="29"/>
          <w:szCs w:val="29"/>
          <w:rtl/>
          <w:lang w:bidi="fa-IR"/>
        </w:rPr>
        <w:t>روزی که به جهنم می‌گوییم آیا پر شده‌ای می‌گوید</w:t>
      </w:r>
      <w:r w:rsidR="00EE7652">
        <w:rPr>
          <w:rFonts w:ascii="Times New Roman" w:hAnsi="Times New Roman" w:cs="B Lotus" w:hint="cs"/>
          <w:spacing w:val="-4"/>
          <w:sz w:val="29"/>
          <w:szCs w:val="29"/>
          <w:rtl/>
          <w:lang w:bidi="fa-IR"/>
        </w:rPr>
        <w:t>:</w:t>
      </w:r>
      <w:r w:rsidRPr="00C13A01">
        <w:rPr>
          <w:rFonts w:ascii="Times New Roman" w:hAnsi="Times New Roman" w:cs="B Lotus" w:hint="cs"/>
          <w:spacing w:val="-4"/>
          <w:sz w:val="29"/>
          <w:szCs w:val="29"/>
          <w:rtl/>
          <w:lang w:bidi="fa-IR"/>
        </w:rPr>
        <w:t xml:space="preserve"> آیا بیشتر هم هست</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بینیم که جهنم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بیشتر هم هست) آیا عبدالحسین این آیه را در قرآن نخوانده است؟!! آیا این علامه خجالت نمی‌کشد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(حکمت از این چیست؟ و این سخن پوچ چه ارزشی دارد). </w:t>
      </w:r>
    </w:p>
    <w:p w:rsidR="00FD68DE" w:rsidRPr="00A14D18"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A14D18">
        <w:rPr>
          <w:rFonts w:ascii="Times New Roman" w:hAnsi="Times New Roman" w:cs="B Lotus" w:hint="cs"/>
          <w:spacing w:val="-4"/>
          <w:sz w:val="29"/>
          <w:szCs w:val="29"/>
          <w:rtl/>
          <w:lang w:bidi="fa-IR"/>
        </w:rPr>
        <w:t>سبحان الله</w:t>
      </w:r>
      <w:r w:rsidR="00A14D18" w:rsidRPr="00A14D18">
        <w:rPr>
          <w:rFonts w:ascii="Times New Roman" w:hAnsi="Times New Roman" w:cs="B Lotus" w:hint="cs"/>
          <w:spacing w:val="-4"/>
          <w:sz w:val="29"/>
          <w:szCs w:val="29"/>
          <w:rtl/>
          <w:lang w:bidi="fa-IR"/>
        </w:rPr>
        <w:t>!!</w:t>
      </w:r>
      <w:r w:rsidRPr="00A14D18">
        <w:rPr>
          <w:rFonts w:ascii="Times New Roman" w:hAnsi="Times New Roman" w:cs="B Lotus" w:hint="cs"/>
          <w:spacing w:val="-4"/>
          <w:sz w:val="29"/>
          <w:szCs w:val="29"/>
          <w:rtl/>
          <w:lang w:bidi="fa-IR"/>
        </w:rPr>
        <w:t xml:space="preserve"> سخن و کلام خدا از نظر این آیت‌الله سخنی پوچ و بی‌ارزش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تاکنون علامه‌ای چون عبدالحسین دیده‌اید!! علامه‌ای که قرآن و سنت و احادیث اهل بیت را نمی‌فهمد و نمی‌داند!! اما فکر نمی</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کنم او تا این حد نادان و جاهل باشد</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گمان نمی‌برم با اینکه او ملقب به آیت‌الله است از کتاب‌های حدیث و فقه و تفسیر و رجال آگاهی نداشته باشد. فکر می‌کنم او همه چیز را می‌داند اما از این طریق می‌خواهد عقدة دلش را نسبت به ابوهریره خالی کند گرچه او برای راحت کردن خود آیات قرآن و سنت نبوی را که در مورد اثبات چشم و دست و چهره و ... آمده‌اند را به فراموشی بسپارد، و آنچه بیشتر ما را به آنچه گفتیم مطمئن می‌سازد این است که او به این احادیث اعتراض می‌کند و حال آن که همه این احادیث از طریق شیعه روایت شده‌اند و راویان شیعه این احادیث را از کسانی روایت کرده‌اند که شیعیان معتقدند که آنها معصومند، و آنها سخن گفتن جهنم و بهشت و باد و غیره را اثبات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8/285 علی</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از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روز قیامت جهنم با سه نفر سخن می‌گوید با امیر و با قاری قرآن و با ثروتمند، به امیر و حاکم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کسی که خداوند به او پادشاهی داد و او عدالت نکرد و آنگاه او را فرومی‌بلعد همان طور که پرنده دانه کنجد را فرومی‌بلعد</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به قاری قرآن می‌گوید</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ای کسی که برای مردم خود را مزین می‌کرد و با انجام گناهان به مبارزه با خدا برخاست و آنگاه او را فرومی‌بلعد، و به ثروتمند می‌گوید</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ای کسی که خداوند به او دنیا و ثروت فراوانی داد و فرد حقیر و تنگدست از او قرض خواست اما او بخل ورزید و نداد، آنگاه ثروتمند را فرومی‌بلعد.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در جلد 8/198</w:t>
      </w:r>
      <w:r w:rsidRPr="00A14D18">
        <w:rPr>
          <w:rFonts w:ascii="Lotus Linotype" w:hAnsi="Lotus Linotype" w:cs="Lotus Linotype"/>
          <w:sz w:val="29"/>
          <w:szCs w:val="29"/>
          <w:rtl/>
          <w:lang w:bidi="fa-IR"/>
        </w:rPr>
        <w:t>«</w:t>
      </w:r>
      <w:r w:rsidR="00A14D18" w:rsidRPr="00A14D18">
        <w:rPr>
          <w:rFonts w:ascii="Lotus Linotype" w:hAnsi="Lotus Linotype" w:cs="Lotus Linotype"/>
          <w:sz w:val="29"/>
          <w:szCs w:val="29"/>
          <w:rtl/>
          <w:lang w:bidi="fa-IR"/>
        </w:rPr>
        <w:t>باب الجنة</w:t>
      </w:r>
      <w:r w:rsidRPr="00A14D18">
        <w:rPr>
          <w:rFonts w:ascii="Lotus Linotype" w:hAnsi="Lotus Linotype" w:cs="Lotus Linotype"/>
          <w:sz w:val="29"/>
          <w:szCs w:val="29"/>
          <w:rtl/>
          <w:lang w:bidi="fa-IR"/>
        </w:rPr>
        <w:t xml:space="preserve"> ونعیمها»</w:t>
      </w:r>
      <w:r w:rsidRPr="00C13A01">
        <w:rPr>
          <w:rFonts w:ascii="Times New Roman" w:hAnsi="Times New Roman" w:cs="B Lotus" w:hint="cs"/>
          <w:sz w:val="29"/>
          <w:szCs w:val="29"/>
          <w:rtl/>
          <w:lang w:bidi="fa-IR"/>
        </w:rPr>
        <w:t xml:space="preserve"> از ابی‌جعفر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روز قیامت بهشت پروردگارش را صدا می‌زند و می‌گوید پروردگارا تو عادل و دادگر هستی جهنم را چنان که به آن وعده داده‌ای از اهل جهنم پر کرده‌ای و مرا پر نکرده‌ای،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آنگاه خداوند خلقی را می‌آفریند که دنیا را ندیده‌اند و بوسیله آن بهشت را پر می‌کند، خوشا به حال آنان. </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قمی در تفسیر</w:t>
      </w:r>
      <w:r>
        <w:rPr>
          <w:rFonts w:ascii="Times New Roman" w:hAnsi="Times New Roman" w:cs="B Lotus" w:hint="cs"/>
          <w:sz w:val="29"/>
          <w:szCs w:val="29"/>
          <w:rtl/>
          <w:lang w:bidi="fa-IR"/>
        </w:rPr>
        <w:t xml:space="preserve">: </w:t>
      </w:r>
      <w:r w:rsidR="001E40AC" w:rsidRPr="00EE7652">
        <w:rPr>
          <w:rFonts w:ascii="QCF_BSML" w:hAnsi="QCF_BSML" w:cs="QCF_BSML"/>
          <w:color w:val="000000"/>
          <w:sz w:val="28"/>
          <w:szCs w:val="28"/>
          <w:rtl/>
        </w:rPr>
        <w:t xml:space="preserve">ﮋ </w:t>
      </w:r>
      <w:r w:rsidR="001E40AC" w:rsidRPr="00EE7652">
        <w:rPr>
          <w:rFonts w:ascii="QCF_P519" w:hAnsi="QCF_P519" w:cs="QCF_P519"/>
          <w:color w:val="000000"/>
          <w:sz w:val="28"/>
          <w:szCs w:val="28"/>
          <w:rtl/>
        </w:rPr>
        <w:t xml:space="preserve">ﯷ  ﯸ  ﯹ  ﯺ  ﯻ  ﯼ  ﯽ  ﯾ  ﯿ  ﰀ  </w:t>
      </w:r>
      <w:r w:rsidR="001E40AC" w:rsidRPr="00EE7652">
        <w:rPr>
          <w:rFonts w:ascii="QCF_BSML" w:hAnsi="QCF_BSML" w:cs="QCF_BSML"/>
          <w:color w:val="000000"/>
          <w:sz w:val="28"/>
          <w:szCs w:val="28"/>
          <w:rtl/>
        </w:rPr>
        <w:t>ﮊ</w:t>
      </w:r>
      <w:r w:rsidR="001E40AC" w:rsidRPr="00EE7652">
        <w:rPr>
          <w:rFonts w:ascii="Arial" w:hAnsi="Arial" w:cs="B Lotus"/>
          <w:color w:val="000000"/>
          <w:sz w:val="28"/>
          <w:szCs w:val="28"/>
          <w:rtl/>
        </w:rPr>
        <w:t xml:space="preserve"> </w:t>
      </w:r>
      <w:r w:rsidR="001E40AC" w:rsidRPr="00EE7652">
        <w:rPr>
          <w:rFonts w:ascii="Traditional Arabic" w:hAnsi="Traditional Arabic" w:cs="B Lotus" w:hint="cs"/>
          <w:color w:val="000000"/>
          <w:sz w:val="28"/>
          <w:szCs w:val="28"/>
          <w:rtl/>
        </w:rPr>
        <w:t>(</w:t>
      </w:r>
      <w:r w:rsidR="001E40AC" w:rsidRPr="00EE7652">
        <w:rPr>
          <w:rFonts w:ascii="Traditional Arabic" w:hAnsi="Traditional Arabic" w:cs="B Lotus"/>
          <w:color w:val="000000"/>
          <w:sz w:val="28"/>
          <w:szCs w:val="28"/>
          <w:rtl/>
        </w:rPr>
        <w:t>ق: ٣٠</w:t>
      </w:r>
      <w:r w:rsidR="001E40AC" w:rsidRPr="00EE7652">
        <w:rPr>
          <w:rFonts w:ascii="Traditional Arabic" w:hAnsi="Traditional Arabic" w:cs="B Lotus" w:hint="cs"/>
          <w:color w:val="000000"/>
          <w:sz w:val="28"/>
          <w:szCs w:val="28"/>
          <w:rtl/>
        </w:rPr>
        <w:t>)</w:t>
      </w:r>
      <w:r w:rsidR="00EE7652" w:rsidRPr="00EE7652">
        <w:rPr>
          <w:rFonts w:ascii="Traditional Arabic" w:hAnsi="Traditional Arabic" w:cs="B Lotus" w:hint="cs"/>
          <w:color w:val="000000"/>
          <w:sz w:val="28"/>
          <w:szCs w:val="28"/>
          <w:rtl/>
        </w:rPr>
        <w:t>.</w:t>
      </w:r>
      <w:r w:rsidR="001E40AC" w:rsidRPr="00EE7652">
        <w:rPr>
          <w:rFonts w:ascii="Traditional Arabic" w:hAnsi="Traditional Arabic" w:cs="B Lotus" w:hint="cs"/>
          <w:color w:val="000000"/>
          <w:sz w:val="26"/>
          <w:szCs w:val="26"/>
          <w:rtl/>
        </w:rPr>
        <w:t xml:space="preserve"> </w:t>
      </w:r>
      <w:r w:rsidRPr="00C13A01">
        <w:rPr>
          <w:rFonts w:ascii="Times New Roman" w:hAnsi="Times New Roman" w:cs="B Lotus" w:hint="cs"/>
          <w:sz w:val="29"/>
          <w:szCs w:val="29"/>
          <w:rtl/>
          <w:lang w:bidi="fa-IR"/>
        </w:rPr>
        <w:t>می‌گوید این استفهام است چون خداوند به جهنم وعده داده که آن را پر کند آنگاه پر می‌شود, سپس خداوند به آن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پر شده‌ای؟ و جهنم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بیشتر از این هست؟ یعنی بیشتر از این جا ندارم، آنگاه بهشت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به جهنم وعده داده‌ای که آن را پر کنی و به من وعده داده‌ای که مرا پر کنی و مرا پر نکرده‌ای و حال آن که جهنم را پر نمودی؟ آنگاه خداوند در آن روز خلقی می‌آفریند و با آنها بهشت را پر می‌کند،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خوشا به حال آنها آنان ناراحتی‌ها و مشکلات دنیا را ندیده‌اند</w:t>
      </w:r>
      <w:r>
        <w:rPr>
          <w:rStyle w:val="a7"/>
          <w:rFonts w:cs="B Lotus"/>
          <w:sz w:val="29"/>
          <w:szCs w:val="29"/>
          <w:rtl/>
          <w:lang w:bidi="fa-IR"/>
        </w:rPr>
        <w:t>(</w:t>
      </w:r>
      <w:r w:rsidRPr="00C13A01">
        <w:rPr>
          <w:rStyle w:val="a7"/>
          <w:rFonts w:cs="B Lotus"/>
          <w:sz w:val="29"/>
          <w:szCs w:val="29"/>
          <w:rtl/>
          <w:lang w:bidi="fa-IR"/>
        </w:rPr>
        <w:footnoteReference w:id="252"/>
      </w:r>
      <w:r>
        <w:rPr>
          <w:rStyle w:val="a7"/>
          <w:rFonts w:cs="B Lotus"/>
          <w:sz w:val="29"/>
          <w:szCs w:val="29"/>
          <w:rtl/>
          <w:lang w:bidi="fa-IR"/>
        </w:rPr>
        <w:t>)</w:t>
      </w:r>
      <w:r w:rsidR="00A14D18">
        <w:rPr>
          <w:rFonts w:ascii="Times New Roman" w:hAnsi="Times New Roman" w:cs="B Lotus" w:hint="cs"/>
          <w:sz w:val="29"/>
          <w:szCs w:val="29"/>
          <w:rtl/>
          <w:lang w:bidi="fa-IR"/>
        </w:rPr>
        <w:t>.</w:t>
      </w:r>
    </w:p>
    <w:p w:rsidR="00FD68DE" w:rsidRPr="00D71EA2"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D71EA2">
        <w:rPr>
          <w:rFonts w:ascii="Times New Roman" w:hAnsi="Times New Roman" w:cs="B Lotus" w:hint="cs"/>
          <w:sz w:val="29"/>
          <w:szCs w:val="29"/>
          <w:rtl/>
          <w:lang w:bidi="fa-IR"/>
        </w:rPr>
        <w:t>و از محمد بن مسلم روایت است که گفت ابوجعفر</w:t>
      </w:r>
      <w:r w:rsidR="004827B3" w:rsidRPr="00D71EA2">
        <w:rPr>
          <w:rFonts w:ascii="Times New Roman" w:hAnsi="Times New Roman" w:cs="B Lotus" w:hint="cs"/>
          <w:sz w:val="29"/>
          <w:szCs w:val="29"/>
          <w:rtl/>
          <w:lang w:bidi="fa-IR"/>
        </w:rPr>
        <w:t xml:space="preserve"> </w:t>
      </w:r>
      <w:r w:rsidR="004827B3" w:rsidRPr="00D71EA2">
        <w:rPr>
          <w:rFonts w:ascii="Times New Roman" w:hAnsi="Times New Roman" w:cs="CTraditional Arabic" w:hint="cs"/>
          <w:sz w:val="28"/>
          <w:szCs w:val="28"/>
          <w:rtl/>
          <w:lang w:bidi="fa-IR"/>
        </w:rPr>
        <w:t>؛</w:t>
      </w:r>
      <w:r w:rsidRPr="00D71EA2">
        <w:rPr>
          <w:rFonts w:ascii="Times New Roman" w:hAnsi="Times New Roman" w:cs="B Lotus" w:hint="cs"/>
          <w:sz w:val="29"/>
          <w:szCs w:val="29"/>
          <w:rtl/>
          <w:lang w:bidi="fa-IR"/>
        </w:rPr>
        <w:t xml:space="preserve"> به من گفت همه چیز آب بود و عرش خداوند بر آب بود، آنگاه خداوند به آب فرمان داد و آب آتش شد و سپس به آتش فرمان داد که خاموش شود و وقتی خاموش شد دودی از آن برخاست و خداوند آسمان‌ها را از این دود آفرید و زمین را از آب آفرید، سپس آب و آتش و باد با همدیگر مجادله و جر و بحث کردند، آب گفت من بزرگترین لشکر خدا هستم</w:t>
      </w:r>
      <w:r w:rsidR="00EC754A" w:rsidRPr="00D71EA2">
        <w:rPr>
          <w:rFonts w:ascii="Times New Roman" w:hAnsi="Times New Roman" w:cs="B Lotus" w:hint="cs"/>
          <w:sz w:val="29"/>
          <w:szCs w:val="29"/>
          <w:rtl/>
          <w:lang w:bidi="fa-IR"/>
        </w:rPr>
        <w:t>،</w:t>
      </w:r>
      <w:r w:rsidRPr="00D71EA2">
        <w:rPr>
          <w:rFonts w:ascii="Times New Roman" w:hAnsi="Times New Roman" w:cs="B Lotus" w:hint="cs"/>
          <w:sz w:val="29"/>
          <w:szCs w:val="29"/>
          <w:rtl/>
          <w:lang w:bidi="fa-IR"/>
        </w:rPr>
        <w:t xml:space="preserve"> و آتش گفت من بزرگترین لشکر خدا هستم</w:t>
      </w:r>
      <w:r w:rsidR="00D71EA2">
        <w:rPr>
          <w:rFonts w:ascii="Times New Roman" w:hAnsi="Times New Roman" w:cs="B Lotus" w:hint="cs"/>
          <w:sz w:val="29"/>
          <w:szCs w:val="29"/>
          <w:rtl/>
          <w:lang w:bidi="fa-IR"/>
        </w:rPr>
        <w:t>،</w:t>
      </w:r>
      <w:r w:rsidRPr="00D71EA2">
        <w:rPr>
          <w:rFonts w:ascii="Times New Roman" w:hAnsi="Times New Roman" w:cs="B Lotus" w:hint="cs"/>
          <w:sz w:val="29"/>
          <w:szCs w:val="29"/>
          <w:rtl/>
          <w:lang w:bidi="fa-IR"/>
        </w:rPr>
        <w:t xml:space="preserve"> و باد گفت من بزرگترین لشکر خدا می‌باشم آنگاه خداوند به باد وحی کرد که تو بزرگترین لشکر خدا هستی</w:t>
      </w:r>
      <w:r w:rsidRPr="00D71EA2">
        <w:rPr>
          <w:rStyle w:val="a7"/>
          <w:rFonts w:cs="B Lotus"/>
          <w:sz w:val="29"/>
          <w:szCs w:val="29"/>
          <w:rtl/>
          <w:lang w:bidi="fa-IR"/>
        </w:rPr>
        <w:t>(</w:t>
      </w:r>
      <w:r w:rsidRPr="00D71EA2">
        <w:rPr>
          <w:rStyle w:val="a7"/>
          <w:rFonts w:cs="B Lotus"/>
          <w:sz w:val="29"/>
          <w:szCs w:val="29"/>
          <w:rtl/>
          <w:lang w:bidi="fa-IR"/>
        </w:rPr>
        <w:footnoteReference w:id="253"/>
      </w:r>
      <w:r w:rsidRPr="00D71EA2">
        <w:rPr>
          <w:rStyle w:val="a7"/>
          <w:rFonts w:cs="B Lotus"/>
          <w:sz w:val="29"/>
          <w:szCs w:val="29"/>
          <w:rtl/>
          <w:lang w:bidi="fa-IR"/>
        </w:rPr>
        <w:t>)</w:t>
      </w:r>
      <w:r w:rsidR="004827B3" w:rsidRPr="00D71EA2">
        <w:rPr>
          <w:rFonts w:ascii="Times New Roman" w:hAnsi="Times New Roman" w:cs="B Lotus" w:hint="cs"/>
          <w:sz w:val="29"/>
          <w:szCs w:val="29"/>
          <w:rtl/>
          <w:lang w:bidi="fa-IR"/>
        </w:rPr>
        <w:t>.</w:t>
      </w:r>
    </w:p>
    <w:p w:rsidR="00FD68DE" w:rsidRPr="00C13A01" w:rsidRDefault="00D71EA2"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در البحار، 8/155-156 در</w:t>
      </w:r>
      <w:r w:rsidRPr="00D71EA2">
        <w:rPr>
          <w:rFonts w:ascii="Lotus Linotype" w:hAnsi="Lotus Linotype" w:cs="Lotus Linotype"/>
          <w:sz w:val="29"/>
          <w:szCs w:val="29"/>
          <w:rtl/>
          <w:lang w:bidi="fa-IR"/>
        </w:rPr>
        <w:t>«</w:t>
      </w:r>
      <w:r w:rsidR="00FD68DE" w:rsidRPr="00D71EA2">
        <w:rPr>
          <w:rFonts w:ascii="Lotus Linotype" w:hAnsi="Lotus Linotype" w:cs="Lotus Linotype"/>
          <w:sz w:val="29"/>
          <w:szCs w:val="29"/>
          <w:rtl/>
          <w:lang w:bidi="fa-IR"/>
        </w:rPr>
        <w:t>باب الجن</w:t>
      </w:r>
      <w:r w:rsidRPr="00D71EA2">
        <w:rPr>
          <w:rFonts w:ascii="Lotus Linotype" w:hAnsi="Lotus Linotype" w:cs="Lotus Linotype"/>
          <w:sz w:val="29"/>
          <w:szCs w:val="29"/>
          <w:rtl/>
          <w:lang w:bidi="fa-IR"/>
        </w:rPr>
        <w:t>ة</w:t>
      </w:r>
      <w:r w:rsidR="00FD68DE" w:rsidRPr="00D71EA2">
        <w:rPr>
          <w:rFonts w:ascii="Lotus Linotype" w:hAnsi="Lotus Linotype" w:cs="Lotus Linotype"/>
          <w:sz w:val="29"/>
          <w:szCs w:val="29"/>
          <w:rtl/>
          <w:lang w:bidi="fa-IR"/>
        </w:rPr>
        <w:t xml:space="preserve"> ونعیمها»</w:t>
      </w:r>
      <w:r w:rsidR="00FD68DE" w:rsidRPr="00C13A01">
        <w:rPr>
          <w:rFonts w:ascii="Times New Roman" w:hAnsi="Times New Roman" w:cs="B Lotus" w:hint="cs"/>
          <w:sz w:val="29"/>
          <w:szCs w:val="29"/>
          <w:rtl/>
          <w:lang w:bidi="fa-IR"/>
        </w:rPr>
        <w:t xml:space="preserve"> از داود عجلی مولای ابی المع</w:t>
      </w:r>
      <w:r w:rsidR="00FD68DE" w:rsidRPr="00C13A01">
        <w:rPr>
          <w:rFonts w:ascii="Times New Roman" w:hAnsi="Times New Roman" w:cs="B Lotus" w:hint="cs"/>
          <w:sz w:val="29"/>
          <w:szCs w:val="29"/>
          <w:rtl/>
        </w:rPr>
        <w:t>زا</w:t>
      </w:r>
      <w:r w:rsidR="00FD68DE" w:rsidRPr="00C13A01">
        <w:rPr>
          <w:rFonts w:ascii="Times New Roman" w:hAnsi="Times New Roman" w:cs="B Lotus" w:hint="cs"/>
          <w:sz w:val="29"/>
          <w:szCs w:val="29"/>
          <w:rtl/>
          <w:lang w:bidi="fa-IR"/>
        </w:rPr>
        <w:t xml:space="preserve"> روایت شده که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از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شنیدم که می‌گفت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سه چیز هستند که می‌شنوند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بهشت و جهنم و حور عین، پس هر گاه بنده نماز می‌خواند و م</w:t>
      </w:r>
      <w:r w:rsidR="00FD68DE" w:rsidRPr="00C13A01">
        <w:rPr>
          <w:rFonts w:ascii="Times New Roman" w:hAnsi="Times New Roman" w:cs="B Lotus" w:hint="eastAsia"/>
          <w:sz w:val="29"/>
          <w:szCs w:val="29"/>
          <w:rtl/>
          <w:lang w:bidi="fa-IR"/>
        </w:rPr>
        <w:t xml:space="preserve">ی‌گوید بار خدایا </w:t>
      </w:r>
      <w:r w:rsidR="00FD68DE" w:rsidRPr="00C13A01">
        <w:rPr>
          <w:rFonts w:ascii="Times New Roman" w:hAnsi="Times New Roman" w:cs="B Lotus" w:hint="cs"/>
          <w:sz w:val="29"/>
          <w:szCs w:val="29"/>
          <w:rtl/>
          <w:lang w:bidi="fa-IR"/>
        </w:rPr>
        <w:t>مرا از جهنم آزاد کن و مرا وارد بهشت بگردان و حور عین را به ازدواج من دربیاور، جهنم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پروردگارا بنده‌ات از تو خواست که او را از من نجات دهی پس او را از من نجات بده</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و بهشت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پروردگارا بنده‌ات از تو مرا خواسته است او را در من جای بده و حور عین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پروردگارا بنده‌ات مرا از تو خواستگاری کرده است مرا به ازدواج او دربیاور، و وقتی بنده نمازش را تمام کند و این چیزها را نخواهد حور عین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این بنده به ما علاقه‌ای ندارد و بهشت می‌گوید</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این بنده به من علاقه‌ای ندارد و جهنم می</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گوی</w:t>
      </w:r>
      <w:r w:rsidR="00FD68DE" w:rsidRPr="00C13A01">
        <w:rPr>
          <w:rFonts w:ascii="Times New Roman" w:hAnsi="Times New Roman" w:cs="B Lotus" w:hint="cs"/>
          <w:sz w:val="29"/>
          <w:szCs w:val="29"/>
          <w:rtl/>
        </w:rPr>
        <w:t>د</w:t>
      </w:r>
      <w:r>
        <w:rPr>
          <w:rFonts w:ascii="Times New Roman" w:hAnsi="Times New Roman" w:cs="B Lotus" w:hint="cs"/>
          <w:sz w:val="29"/>
          <w:szCs w:val="29"/>
          <w:rtl/>
        </w:rPr>
        <w:t>:</w:t>
      </w:r>
      <w:r w:rsidR="00FD68DE" w:rsidRPr="00C13A01">
        <w:rPr>
          <w:rFonts w:ascii="Times New Roman" w:hAnsi="Times New Roman" w:cs="B Lotus" w:hint="cs"/>
          <w:sz w:val="29"/>
          <w:szCs w:val="29"/>
          <w:rtl/>
          <w:lang w:bidi="fa-IR"/>
        </w:rPr>
        <w:t xml:space="preserve"> این بنده </w:t>
      </w:r>
      <w:r>
        <w:rPr>
          <w:rFonts w:ascii="Times New Roman" w:hAnsi="Times New Roman" w:cs="B Lotus" w:hint="eastAsia"/>
          <w:sz w:val="29"/>
          <w:szCs w:val="29"/>
          <w:rtl/>
          <w:lang w:bidi="fa-IR"/>
        </w:rPr>
        <w:t xml:space="preserve">چيزى از </w:t>
      </w:r>
      <w:r w:rsidR="00FD68DE" w:rsidRPr="00C13A01">
        <w:rPr>
          <w:rFonts w:ascii="Times New Roman" w:hAnsi="Times New Roman" w:cs="B Lotus" w:hint="cs"/>
          <w:sz w:val="29"/>
          <w:szCs w:val="29"/>
          <w:rtl/>
          <w:lang w:bidi="fa-IR"/>
        </w:rPr>
        <w:t>م</w:t>
      </w:r>
      <w:r>
        <w:rPr>
          <w:rFonts w:ascii="Times New Roman" w:hAnsi="Times New Roman" w:cs="B Lotus" w:hint="cs"/>
          <w:sz w:val="29"/>
          <w:szCs w:val="29"/>
          <w:rtl/>
          <w:lang w:bidi="fa-IR"/>
        </w:rPr>
        <w:t>ن</w:t>
      </w:r>
      <w:r w:rsidR="00FD68DE" w:rsidRPr="00C13A01">
        <w:rPr>
          <w:rFonts w:ascii="Times New Roman" w:hAnsi="Times New Roman" w:cs="B Lotus" w:hint="cs"/>
          <w:sz w:val="29"/>
          <w:szCs w:val="29"/>
          <w:rtl/>
          <w:lang w:bidi="fa-IR"/>
        </w:rPr>
        <w:t xml:space="preserve"> نمی‌داند.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عجیب است که عبدالحسین به حدیث ابوهریره که در مورد گفتگوی جهنم و بهشت است اعتراض می‌کند اما به حدیثی که از طریق ائمه او روایت شده که خورشید با علی سخن گفت! اعتراض نمی‌کند، خورشید چگونه و با چه زبانی با علی سخن گفت؟!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البحار، 41/169 محمدبن علی بن‌</w:t>
      </w:r>
      <w:r w:rsidRPr="00C13A01">
        <w:rPr>
          <w:rFonts w:ascii="Times New Roman" w:hAnsi="Times New Roman" w:cs="B Lotus" w:hint="eastAsia"/>
          <w:sz w:val="29"/>
          <w:szCs w:val="29"/>
          <w:rtl/>
          <w:lang w:bidi="fa-IR"/>
        </w:rPr>
        <w:t>‌موسی بن جعفر از پدرانش</w:t>
      </w:r>
      <w:r w:rsidR="004827B3">
        <w:rPr>
          <w:rFonts w:ascii="Times New Roman" w:hAnsi="Times New Roman" w:cs="B Lotus" w:hint="cs"/>
          <w:sz w:val="29"/>
          <w:szCs w:val="29"/>
          <w:rtl/>
          <w:lang w:bidi="fa-IR"/>
        </w:rPr>
        <w:t xml:space="preserve"> </w:t>
      </w:r>
      <w:r w:rsidR="004827B3">
        <w:rPr>
          <w:rFonts w:ascii="Times New Roman" w:hAnsi="Times New Roman" w:cs="CTraditional Arabic" w:hint="cs"/>
          <w:sz w:val="29"/>
          <w:szCs w:val="29"/>
          <w:rtl/>
          <w:lang w:bidi="fa-IR"/>
        </w:rPr>
        <w:t>ﻹ</w:t>
      </w:r>
      <w:r w:rsidRPr="00C13A01">
        <w:rPr>
          <w:rFonts w:ascii="Times New Roman" w:hAnsi="Times New Roman" w:cs="B Lotus" w:hint="cs"/>
          <w:sz w:val="29"/>
          <w:szCs w:val="29"/>
          <w:rtl/>
          <w:lang w:bidi="fa-IR"/>
        </w:rPr>
        <w:t xml:space="preserve"> و آنها از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می‌کنند که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علی‌بن ابیطالب</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ابالحسن با خورشید سخن بگو خورشید با تو حرف می‌زند، علی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سلام بر تو ای بنده فرمانبردار خدا، آنگاه خورشید در جواب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سلام بر تو ای امیرالمؤمنین و امام المتقین!!!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می‌بینید که عبدالحسین نسبت به اسلام و اصحاب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بخصوص ابوهریره کینه می‌ورزد. و با او دشمنی دارد و او می‌خواهد از هر راهی که شده عقدة دلش را خالی کند! و از احادیث زیادی که همانند این احادیث هستند و بدتر از این احادیث می‌باشند و در دین و آیین او آمده‌اند خودش را به فراموشی می‌زند، اگر واقعاً عبدالحسین این آیات و احادیث معصومین خود را نمی‌داند، که احتمالاً همین طور است زیرا او می‌گوید جهنم و بهشت با چه زبانی مجادله می‌کنند؟ اگر عبدالحسین اینها را نمی‌داند به حق که در جهالت بسیار زشتی به سرمی‌برد!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4827B3"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4827B3">
        <w:rPr>
          <w:rFonts w:cs="B Titr" w:hint="cs"/>
          <w:b w:val="0"/>
          <w:bCs w:val="0"/>
          <w:sz w:val="29"/>
          <w:szCs w:val="29"/>
          <w:rtl/>
          <w:lang w:bidi="fa-IR"/>
        </w:rPr>
        <w:t>اعتراض عبدالحسین به</w:t>
      </w:r>
      <w:r w:rsidR="00EE7652">
        <w:rPr>
          <w:rFonts w:cs="B Titr" w:hint="cs"/>
          <w:b w:val="0"/>
          <w:bCs w:val="0"/>
          <w:sz w:val="29"/>
          <w:szCs w:val="29"/>
          <w:rtl/>
          <w:lang w:bidi="fa-IR"/>
        </w:rPr>
        <w:t xml:space="preserve"> حدیث نزول خداوند به آسمان دنیا:</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69 عبدالحسین این حدیث را که خداوند در هر شب به آسمان دنیا می‌آید ذکر کرده است، از ابوهریره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 ما هر بهشت به آسمان دنیا می‌آید تا آن که یک سوم شب باقی می‌ماند آنگاه می‌گوید چه کسی مرا می‌خواند تا دعای او را بپذیرم...)</w:t>
      </w:r>
      <w:r>
        <w:rPr>
          <w:rStyle w:val="a7"/>
          <w:rFonts w:cs="B Lotus"/>
          <w:sz w:val="29"/>
          <w:szCs w:val="29"/>
          <w:rtl/>
          <w:lang w:bidi="fa-IR"/>
        </w:rPr>
        <w:t>(</w:t>
      </w:r>
      <w:r w:rsidRPr="00C13A01">
        <w:rPr>
          <w:rStyle w:val="a7"/>
          <w:rFonts w:cs="B Lotus"/>
          <w:sz w:val="29"/>
          <w:szCs w:val="29"/>
          <w:rtl/>
          <w:lang w:bidi="fa-IR"/>
        </w:rPr>
        <w:footnoteReference w:id="254"/>
      </w:r>
      <w:r>
        <w:rPr>
          <w:rStyle w:val="a7"/>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مثل عادت همیشگی‌اش هیاهو می‌نماید و مردم را در مورد این حدیث دچار تردید و شک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از پایین آمدن و بالا رفتن و آمدن و رفتن و حرکت و انتقال و سایر عوارض و حوادث پاک است، سپس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و سه حدیث قبل از آن سرچشمه عقیده تجسیم در اسلام هستند، چنان عقیده جسم بودن خدا در عصر جمود  فکری عرض اندام کرد و به خاطر همین عقیده و</w:t>
      </w:r>
      <w:r w:rsidR="00D71E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فکر حنابله به انواعی از بدعت‌ها و گمراهی‌ها گرفتار شدند بخصوص ابن تیمیه که در مسجد جامع اموی‌ دمشق در روز جمعه بالای منبر رفت و خطبه گفت آنگاه در میان گفته‌های گمراه‌کننده‌اش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به آسمان دنیا این طور پایین می‌آید که من از این منبر پایین می‌آیم و آن وقت از پله‌های منبر پایین آمد و به مردم نشان داد که خداوند این طور به صورت حقیقی پایین می‌آید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حدیث نزول پروردگار به آسمان دنیا مورد اتفاق شیعه و سنی است و این حدیث در کافی آمده است همان کافی که عبدالحسین در کتاب «المراجعات» خود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(کافی قدیمی‌ترین و بزرگترین و بهترین کتا‌ب‌های چهارگانه می‌باشد) این حدیث که عبدالحسین به خاطر آن به ابوهریره اعتراض می‌کند از طریق کسانی که عبدالحسین به عصمت آنها معتقد است روایت شده است و جمعی از محدثین شیعه و ثقات آنها از جمله کلینی و صدوق این حدیث را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4827B3" w:rsidRDefault="00EE7652" w:rsidP="00214410">
      <w:pPr>
        <w:pStyle w:val="1"/>
        <w:keepNext w:val="0"/>
        <w:widowControl w:val="0"/>
        <w:spacing w:before="0" w:after="0" w:line="221" w:lineRule="auto"/>
        <w:ind w:firstLine="284"/>
        <w:rPr>
          <w:rFonts w:cs="B Titr" w:hint="cs"/>
          <w:b w:val="0"/>
          <w:bCs w:val="0"/>
          <w:sz w:val="29"/>
          <w:szCs w:val="29"/>
          <w:rtl/>
          <w:lang w:bidi="fa-IR"/>
        </w:rPr>
      </w:pPr>
      <w:r>
        <w:rPr>
          <w:rFonts w:cs="B Titr" w:hint="cs"/>
          <w:b w:val="0"/>
          <w:bCs w:val="0"/>
          <w:sz w:val="29"/>
          <w:szCs w:val="29"/>
          <w:rtl/>
          <w:lang w:bidi="fa-IR"/>
        </w:rPr>
        <w:t>اثبات حدیث نزول از طریق اهل بیت:</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در کتاب التوحید از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زندیقی پیش او آمد و او را از </w:t>
      </w:r>
      <w:r w:rsidRPr="00D71EA2">
        <w:rPr>
          <w:rFonts w:ascii="Times New Roman" w:hAnsi="Times New Roman" w:cs="B Lotus" w:hint="cs"/>
          <w:b/>
          <w:bCs/>
          <w:sz w:val="29"/>
          <w:szCs w:val="29"/>
          <w:rtl/>
          <w:lang w:bidi="fa-IR"/>
        </w:rPr>
        <w:t>«الرحمن علی العرش استوی»</w:t>
      </w:r>
      <w:r w:rsidRPr="00C13A01">
        <w:rPr>
          <w:rFonts w:ascii="Times New Roman" w:hAnsi="Times New Roman" w:cs="B Lotus" w:hint="cs"/>
          <w:sz w:val="29"/>
          <w:szCs w:val="29"/>
          <w:rtl/>
          <w:lang w:bidi="fa-IR"/>
        </w:rPr>
        <w:t xml:space="preserve"> پرسید</w:t>
      </w:r>
      <w:r w:rsidR="00D71EA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خودش را به استوای بر عرش توصیف کرده است، و اینگونه او بر عرش است و از خلق خود جداست بدون آن که عرش حامل خدا باشد و بدون اینکه عرش او را در برداشته باشد و بدون آن که او در عرش جای گرفته باشد، و بلکه ما می‌گوییم خداوند حامل و نگاه</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دارندة عرش است</w:t>
      </w:r>
      <w:r>
        <w:rPr>
          <w:rFonts w:ascii="Times New Roman" w:hAnsi="Times New Roman" w:cs="B Lotus" w:hint="cs"/>
          <w:sz w:val="29"/>
          <w:szCs w:val="29"/>
          <w:rtl/>
          <w:lang w:bidi="fa-IR"/>
        </w:rPr>
        <w:t xml:space="preserve">: </w:t>
      </w:r>
      <w:r w:rsidR="001E40AC" w:rsidRPr="00EE7652">
        <w:rPr>
          <w:rFonts w:ascii="QCF_BSML" w:hAnsi="QCF_BSML" w:cs="QCF_BSML"/>
          <w:color w:val="000000"/>
          <w:sz w:val="28"/>
          <w:szCs w:val="28"/>
          <w:rtl/>
        </w:rPr>
        <w:t xml:space="preserve">ﮋ </w:t>
      </w:r>
      <w:r w:rsidR="001E40AC" w:rsidRPr="00EE7652">
        <w:rPr>
          <w:rFonts w:ascii="QCF_P042" w:hAnsi="QCF_P042" w:cs="QCF_P042"/>
          <w:color w:val="000000"/>
          <w:sz w:val="28"/>
          <w:szCs w:val="28"/>
          <w:rtl/>
        </w:rPr>
        <w:t xml:space="preserve">ﯲ  ﯳ ﯴ  ﯵﯶ  </w:t>
      </w:r>
      <w:r w:rsidR="001E40AC" w:rsidRPr="00EE7652">
        <w:rPr>
          <w:rFonts w:ascii="QCF_BSML" w:hAnsi="QCF_BSML" w:cs="QCF_BSML"/>
          <w:color w:val="000000"/>
          <w:sz w:val="28"/>
          <w:szCs w:val="28"/>
          <w:rtl/>
        </w:rPr>
        <w:t>ﮊ</w:t>
      </w:r>
      <w:r w:rsidR="001E40AC" w:rsidRPr="00EE7652">
        <w:rPr>
          <w:rFonts w:ascii="Arial" w:hAnsi="Arial" w:cs="Arial"/>
          <w:color w:val="000000"/>
          <w:sz w:val="28"/>
          <w:szCs w:val="28"/>
          <w:rtl/>
        </w:rPr>
        <w:t xml:space="preserve"> </w:t>
      </w:r>
      <w:r w:rsidR="001E40AC" w:rsidRPr="00EE7652">
        <w:rPr>
          <w:rFonts w:ascii="Traditional Arabic" w:hAnsi="Traditional Arabic" w:cs="B Lotus" w:hint="cs"/>
          <w:color w:val="000000"/>
          <w:sz w:val="28"/>
          <w:szCs w:val="28"/>
          <w:rtl/>
        </w:rPr>
        <w:t>(</w:t>
      </w:r>
      <w:r w:rsidR="00EE7652" w:rsidRPr="00EE7652">
        <w:rPr>
          <w:rFonts w:ascii="Traditional Arabic" w:hAnsi="Traditional Arabic" w:cs="B Lotus"/>
          <w:color w:val="000000"/>
          <w:sz w:val="28"/>
          <w:szCs w:val="28"/>
          <w:rtl/>
        </w:rPr>
        <w:t>البقر</w:t>
      </w:r>
      <w:r w:rsidR="00EE7652" w:rsidRPr="00EE7652">
        <w:rPr>
          <w:rFonts w:ascii="Traditional Arabic" w:hAnsi="Traditional Arabic" w:cs="B Lotus" w:hint="cs"/>
          <w:color w:val="000000"/>
          <w:sz w:val="28"/>
          <w:szCs w:val="28"/>
          <w:rtl/>
        </w:rPr>
        <w:t>ه</w:t>
      </w:r>
      <w:r w:rsidR="001E40AC" w:rsidRPr="00EE7652">
        <w:rPr>
          <w:rFonts w:ascii="Traditional Arabic" w:hAnsi="Traditional Arabic" w:cs="B Lotus"/>
          <w:color w:val="000000"/>
          <w:sz w:val="28"/>
          <w:szCs w:val="28"/>
          <w:rtl/>
        </w:rPr>
        <w:t>: ٢٥٥</w:t>
      </w:r>
      <w:r w:rsidR="001E40AC" w:rsidRPr="00EE7652">
        <w:rPr>
          <w:rFonts w:ascii="Traditional Arabic" w:hAnsi="Traditional Arabic" w:cs="B Lotus" w:hint="cs"/>
          <w:color w:val="000000"/>
          <w:sz w:val="28"/>
          <w:szCs w:val="28"/>
          <w:rtl/>
        </w:rPr>
        <w:t>)</w:t>
      </w:r>
      <w:r w:rsidR="00EE7652" w:rsidRPr="00EE7652">
        <w:rPr>
          <w:rFonts w:ascii="Traditional Arabic" w:hAnsi="Traditional Arabic" w:cs="Traditional Arabic" w:hint="cs"/>
          <w:color w:val="000000"/>
          <w:sz w:val="28"/>
          <w:szCs w:val="28"/>
          <w:rtl/>
        </w:rPr>
        <w:t xml:space="preserve">. </w:t>
      </w:r>
      <w:r w:rsidRPr="00C13A01">
        <w:rPr>
          <w:rFonts w:ascii="Times New Roman" w:hAnsi="Times New Roman" w:cs="B Lotus" w:hint="cs"/>
          <w:sz w:val="29"/>
          <w:szCs w:val="29"/>
          <w:rtl/>
          <w:lang w:bidi="fa-IR"/>
        </w:rPr>
        <w:t xml:space="preserve">پس همان عرش و کرسی که او اثبات کرده است ما اثبات می‌کنیم و نمی‌گوییم که عرش یا کرسی دربردارندة خدا و جای اوست و می‌گوییم او به این چیزها نیاز ندارد و عرش و کرسی به او نیازمندند.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آنگاه پرسشگر پرسید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بین اینکه دست‌هایتان را به آسمان بلند کنید یا پایین کنید چه فرق هست؟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در مورد علم و احاطه و قدرت خداوند فرقی نمی‌کند، اما خداوند دوستان و بندگانش را فرمان داده است که دست‌هایشان را به هنگام دعا به سوی آسمان به سمت عرش بلند کنند چون خداوند آسمان را معدن و سرچشمه‌ روزی قرار داده است، پس آنچه در قرآن آمده ما آن را قبول داریم و آنچه در احادیث از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نقل ش</w:t>
      </w:r>
      <w:r w:rsidRPr="00C13A01">
        <w:rPr>
          <w:rFonts w:ascii="Times New Roman" w:hAnsi="Times New Roman" w:cs="B Lotus" w:hint="cs"/>
          <w:sz w:val="29"/>
          <w:szCs w:val="29"/>
          <w:rtl/>
        </w:rPr>
        <w:t>ده</w:t>
      </w:r>
      <w:r w:rsidRPr="00C13A01">
        <w:rPr>
          <w:rFonts w:ascii="Times New Roman" w:hAnsi="Times New Roman" w:cs="B Lotus" w:hint="cs"/>
          <w:sz w:val="29"/>
          <w:szCs w:val="29"/>
          <w:rtl/>
          <w:lang w:bidi="fa-IR"/>
        </w:rPr>
        <w:t xml:space="preserve"> را می‌پذیریم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دست‌هایتان را به سوی خدا بلند کنید، و این چیزی است که همه فرقه‌های امت بر آن اجماع دارند. پرسشگر پرسید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می‌گویی خداوند به آسمان دنیا پایین می‌آید؟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بله ما این را می‌گوییم چون احادیث و اخبار صحیحی در این مورد آمده است، پرسشگر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پس وقتی خدا پایین بیاید آیا از عرش دور نشده است و دور شدن و جدا شدن صفتی </w:t>
      </w:r>
      <w:r w:rsidR="002A2AD5" w:rsidRPr="00C13A01">
        <w:rPr>
          <w:rFonts w:ascii="Times New Roman" w:hAnsi="Times New Roman" w:cs="B Lotus" w:hint="cs"/>
          <w:sz w:val="29"/>
          <w:szCs w:val="29"/>
          <w:rtl/>
          <w:lang w:bidi="fa-IR"/>
        </w:rPr>
        <w:t xml:space="preserve">پدید </w:t>
      </w:r>
      <w:r w:rsidRPr="00C13A01">
        <w:rPr>
          <w:rFonts w:ascii="Times New Roman" w:hAnsi="Times New Roman" w:cs="B Lotus" w:hint="cs"/>
          <w:sz w:val="29"/>
          <w:szCs w:val="29"/>
          <w:rtl/>
          <w:lang w:bidi="fa-IR"/>
        </w:rPr>
        <w:t>است</w:t>
      </w:r>
      <w:r w:rsidR="002A2AD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ابوعب</w:t>
      </w:r>
      <w:r w:rsidRPr="00C13A01">
        <w:rPr>
          <w:rFonts w:ascii="Times New Roman" w:hAnsi="Times New Roman" w:cs="B Lotus" w:hint="cs"/>
          <w:sz w:val="29"/>
          <w:szCs w:val="29"/>
          <w:rtl/>
        </w:rPr>
        <w:t xml:space="preserve">دالله </w:t>
      </w:r>
      <w:r w:rsidRPr="00C13A01">
        <w:rPr>
          <w:rFonts w:ascii="Times New Roman" w:hAnsi="Times New Roman" w:cs="B Lotus" w:hint="cs"/>
          <w:sz w:val="29"/>
          <w:szCs w:val="29"/>
          <w:rtl/>
          <w:lang w:bidi="fa-IR"/>
        </w:rPr>
        <w:t>گفت که می‌آید، نزول و پایین آمدن او همانند پایین آمدن مخلوق نیست که حالتشان تغییر می‌کند و خسته می‌شوند و از جایی به جایی دیگر منتقل می‌شوند بلکه چنین چیزهایی و حدوث بر او طاری نمی‌شود پس پایین آمدن خدا مانند پایین آمدن مخلوق نیست که مخلوق وقتی از جایی دور می‌شود آن جا از او خالی می‌گردد، پس خداوند به آسمان دنیا پایین می‌آید بدون آن که خسته شود و حرکتی باشد و همان طور که او در آسمان هفتم بر عرش است همچنین او در آسمان دنیاست، او از عظمت خود پرده برمی‌دارد و خود را به دوستانش هر جا که بخواهد نشان می‌دهد و هر چه از قدرت خویش که بخواهد نشان می‌دهد و منظره او در دوری و نزدیکی یکی است</w:t>
      </w:r>
      <w:r>
        <w:rPr>
          <w:rStyle w:val="a7"/>
          <w:rFonts w:cs="B Lotus"/>
          <w:sz w:val="29"/>
          <w:szCs w:val="29"/>
          <w:rtl/>
          <w:lang w:bidi="fa-IR"/>
        </w:rPr>
        <w:t>(</w:t>
      </w:r>
      <w:r w:rsidRPr="00C13A01">
        <w:rPr>
          <w:rStyle w:val="a7"/>
          <w:rFonts w:cs="B Lotus"/>
          <w:sz w:val="29"/>
          <w:szCs w:val="29"/>
          <w:rtl/>
          <w:lang w:bidi="fa-IR"/>
        </w:rPr>
        <w:footnoteReference w:id="255"/>
      </w:r>
      <w:r>
        <w:rPr>
          <w:rStyle w:val="a7"/>
          <w:rFonts w:cs="B Lotus"/>
          <w:sz w:val="29"/>
          <w:szCs w:val="29"/>
          <w:rtl/>
          <w:lang w:bidi="fa-IR"/>
        </w:rPr>
        <w:t>)</w:t>
      </w:r>
      <w:r w:rsidR="002A2AD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کلینی در الکافی از محمدبن عیسی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ابی‌الحسن علی‌بن محمد</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نوشتم که سرورم برای ما روایت شده که خداوند بر عرش است و هر شب در نیمه شب به آسمان دنیا پایین می‌آید، و رؤیت شده که شامگاه عرفه پایین می‌آید و سپس به جایش برمی‌گردد، و بعضی از موالی تو در این مورد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بگوییم در جایی هست و در جایی نیست هوا با او برخور</w:t>
      </w:r>
      <w:r w:rsidRPr="00C13A01">
        <w:rPr>
          <w:rFonts w:ascii="Times New Roman" w:hAnsi="Times New Roman" w:cs="B Lotus" w:hint="cs"/>
          <w:sz w:val="29"/>
          <w:szCs w:val="29"/>
          <w:rtl/>
        </w:rPr>
        <w:t>د مي</w:t>
      </w:r>
      <w:r w:rsidR="002A2AD5">
        <w:rPr>
          <w:rFonts w:ascii="Times New Roman" w:hAnsi="Times New Roman" w:cs="B Lotus" w:hint="cs"/>
          <w:sz w:val="29"/>
          <w:szCs w:val="29"/>
          <w:rtl/>
          <w:lang w:bidi="fa-IR"/>
        </w:rPr>
        <w:t>‌</w:t>
      </w:r>
      <w:r w:rsidRPr="00C13A01">
        <w:rPr>
          <w:rFonts w:ascii="Times New Roman" w:hAnsi="Times New Roman" w:cs="B Lotus" w:hint="cs"/>
          <w:sz w:val="29"/>
          <w:szCs w:val="29"/>
          <w:rtl/>
        </w:rPr>
        <w:t>كند</w:t>
      </w:r>
      <w:r w:rsidRPr="00C13A01">
        <w:rPr>
          <w:rFonts w:ascii="Times New Roman" w:hAnsi="Times New Roman" w:cs="B Lotus" w:hint="cs"/>
          <w:sz w:val="29"/>
          <w:szCs w:val="29"/>
          <w:rtl/>
          <w:lang w:bidi="fa-IR"/>
        </w:rPr>
        <w:t xml:space="preserve"> و هوا جسم رقیقی است که بر هر چیزی به اندازه آن شکل می‌گیرد، پس چگونه در مورد خدا چنین می‌توان گفت؟ آنگاه او</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نوشت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را خداوند می‌داند و او هر چیزی را به بهترین گونه مقدر کرده است و بدان که وقتی که خدا در آسمان دنیا باشد همان طور بر عرش است و همه چیز در برابر علم و قدرت و فرمانروایی و احاطه او برابر هستند</w:t>
      </w:r>
      <w:r>
        <w:rPr>
          <w:rStyle w:val="a7"/>
          <w:rFonts w:cs="B Lotus"/>
          <w:sz w:val="29"/>
          <w:szCs w:val="29"/>
          <w:rtl/>
          <w:lang w:bidi="fa-IR"/>
        </w:rPr>
        <w:t>(</w:t>
      </w:r>
      <w:r w:rsidRPr="00C13A01">
        <w:rPr>
          <w:rStyle w:val="a7"/>
          <w:rFonts w:cs="B Lotus"/>
          <w:sz w:val="29"/>
          <w:szCs w:val="29"/>
          <w:rtl/>
          <w:lang w:bidi="fa-IR"/>
        </w:rPr>
        <w:footnoteReference w:id="256"/>
      </w:r>
      <w:r>
        <w:rPr>
          <w:rStyle w:val="a7"/>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سید علی اکبر غفاری در توضیح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 امیرالمؤمنین</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که فرمود این را خدا می‌داند یعنی کیفیت نزول و پایین آمدن را خدا می‌داند و شما موظف به شناختن آن نیستید</w:t>
      </w:r>
      <w:r>
        <w:rPr>
          <w:rStyle w:val="a7"/>
          <w:rFonts w:cs="B Lotus"/>
          <w:sz w:val="29"/>
          <w:szCs w:val="29"/>
          <w:rtl/>
          <w:lang w:bidi="fa-IR"/>
        </w:rPr>
        <w:t>(</w:t>
      </w:r>
      <w:r w:rsidRPr="00C13A01">
        <w:rPr>
          <w:rStyle w:val="a7"/>
          <w:rFonts w:cs="B Lotus"/>
          <w:sz w:val="29"/>
          <w:szCs w:val="29"/>
          <w:rtl/>
          <w:lang w:bidi="fa-IR"/>
        </w:rPr>
        <w:footnoteReference w:id="257"/>
      </w:r>
      <w:r>
        <w:rPr>
          <w:rStyle w:val="a7"/>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دلالت می‌کند که مذهب امام این بوده که تأویل نکنیم چنان که مذهب سلف همین است. آری مذهب اهل بیت در مورد صفات خدا این است که صفات را اثبات کنیم بدون  آن که برای آن کیفیت و مثال و یا تأویل ذکر کنیم،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این را قبول داریم چون روایات و احادیث صحیحی در مورد آن آمده است. چنان که پیشتر ذکر 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برمی‌گردیم به روایاتی که مطابق با روایت ابوهریره از طریق اهل بیت نقل شده‌اند.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جابر جعفی می‌گوید از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متعال وقتی که یک سوم از شب باقی می‌ماند به آسمان دنیا پایین می‌آید و صدا می‌کند آیا توبه‌کننده‌ای هست که توبه‌اش را بپذیرم؟ آیا کسی هست که طلب آمرزش نماید تا او را بیامرزم؟ و آیا دعا‌کننده‌ای هست که مرا بخواند تا او را اجابت نمایم؟ و آیا تنگدستی هست که مرا صدا بزند تا تنگدستی او را رفع کنم؟ و آیا مظلومی هست که از من یاری بخواهد تا او را یاری کنم؟</w:t>
      </w:r>
      <w:r>
        <w:rPr>
          <w:rStyle w:val="a7"/>
          <w:rFonts w:cs="B Lotus"/>
          <w:sz w:val="29"/>
          <w:szCs w:val="29"/>
          <w:rtl/>
          <w:lang w:bidi="fa-IR"/>
        </w:rPr>
        <w:t>(</w:t>
      </w:r>
      <w:r w:rsidRPr="00C13A01">
        <w:rPr>
          <w:rStyle w:val="a7"/>
          <w:rFonts w:cs="B Lotus"/>
          <w:sz w:val="29"/>
          <w:szCs w:val="29"/>
          <w:rtl/>
          <w:lang w:bidi="fa-IR"/>
        </w:rPr>
        <w:footnoteReference w:id="258"/>
      </w:r>
      <w:r>
        <w:rPr>
          <w:rStyle w:val="a7"/>
          <w:rFonts w:cs="B Lotus"/>
          <w:sz w:val="29"/>
          <w:szCs w:val="29"/>
          <w:rtl/>
          <w:lang w:bidi="fa-IR"/>
        </w:rPr>
        <w:t>)</w:t>
      </w:r>
      <w:r w:rsidR="002A2AD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حدیث نزول که به تواتر روایت شده است را شیخ شیعه و محقق آنها محمدبن علی احسائی معروف به ابن ابی‌جمهور در کتابش «عوالی اللئالی» فصل هفتم، 1/119 روایت 44 ذکر کرده است</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«وقتی یک سوم شب باقی می‌ماند خداوند به آسمان دنیا نزول می‌کند و پایین می‌آید، و در شامگاه عرفه به سوی اهل عرفه پایین می‌آید و در شب نیمة شعبان پایین می‌آید».</w:t>
      </w:r>
    </w:p>
    <w:p w:rsidR="00FD68DE" w:rsidRPr="00C13A01" w:rsidRDefault="00FD68DE" w:rsidP="002E4EA7">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محدث شیعه محسن کاشانی می‌گوید: (اول اینکه دعایش را در اوقات با برکت همانند روز عرفه و ماه رمضان و روز جمعه و هنگام سحر بکند، خداوند می‌فرماید</w:t>
      </w:r>
      <w:r>
        <w:rPr>
          <w:rFonts w:ascii="Times New Roman" w:hAnsi="Times New Roman" w:cs="B Lotus" w:hint="cs"/>
          <w:sz w:val="29"/>
          <w:szCs w:val="29"/>
          <w:rtl/>
          <w:lang w:bidi="fa-IR"/>
        </w:rPr>
        <w:t xml:space="preserve">: </w:t>
      </w:r>
      <w:r w:rsidR="001E40AC" w:rsidRPr="002E4EA7">
        <w:rPr>
          <w:rFonts w:ascii="QCF_BSML" w:hAnsi="QCF_BSML" w:cs="QCF_BSML"/>
          <w:color w:val="000000"/>
          <w:sz w:val="28"/>
          <w:szCs w:val="28"/>
          <w:rtl/>
        </w:rPr>
        <w:t xml:space="preserve">ﮋ </w:t>
      </w:r>
      <w:r w:rsidR="001E40AC" w:rsidRPr="002E4EA7">
        <w:rPr>
          <w:rFonts w:ascii="QCF_P521" w:hAnsi="QCF_P521" w:cs="QCF_P521"/>
          <w:color w:val="000000"/>
          <w:sz w:val="28"/>
          <w:szCs w:val="28"/>
          <w:rtl/>
        </w:rPr>
        <w:t xml:space="preserve">ﮓ  ﮔ  ﮕ      ﮖ  </w:t>
      </w:r>
      <w:r w:rsidR="001E40AC" w:rsidRPr="002E4EA7">
        <w:rPr>
          <w:rFonts w:ascii="QCF_BSML" w:hAnsi="QCF_BSML" w:cs="QCF_BSML"/>
          <w:color w:val="000000"/>
          <w:sz w:val="28"/>
          <w:szCs w:val="28"/>
          <w:rtl/>
        </w:rPr>
        <w:t>ﮊ</w:t>
      </w:r>
      <w:r w:rsidR="001E40AC" w:rsidRPr="002E4EA7">
        <w:rPr>
          <w:rFonts w:ascii="Arial" w:hAnsi="Arial" w:cs="B Lotus"/>
          <w:color w:val="000000"/>
          <w:sz w:val="28"/>
          <w:szCs w:val="28"/>
          <w:rtl/>
        </w:rPr>
        <w:t xml:space="preserve"> </w:t>
      </w:r>
      <w:r w:rsidR="001E40AC" w:rsidRPr="002E4EA7">
        <w:rPr>
          <w:rFonts w:ascii="Traditional Arabic" w:hAnsi="Traditional Arabic" w:cs="B Lotus" w:hint="cs"/>
          <w:color w:val="000000"/>
          <w:sz w:val="28"/>
          <w:szCs w:val="28"/>
          <w:rtl/>
        </w:rPr>
        <w:t>(</w:t>
      </w:r>
      <w:r w:rsidR="001E40AC" w:rsidRPr="002E4EA7">
        <w:rPr>
          <w:rFonts w:ascii="Traditional Arabic" w:hAnsi="Traditional Arabic" w:cs="B Lotus"/>
          <w:color w:val="000000"/>
          <w:sz w:val="28"/>
          <w:szCs w:val="28"/>
          <w:rtl/>
        </w:rPr>
        <w:t>الذاريات: ١٨</w:t>
      </w:r>
      <w:r w:rsidR="001E40AC" w:rsidRPr="002E4EA7">
        <w:rPr>
          <w:rFonts w:ascii="Traditional Arabic" w:hAnsi="Traditional Arabic" w:cs="B Lotus" w:hint="cs"/>
          <w:color w:val="000000"/>
          <w:sz w:val="28"/>
          <w:szCs w:val="28"/>
          <w:rtl/>
        </w:rPr>
        <w:t>)</w:t>
      </w:r>
      <w:r w:rsidR="002E4EA7" w:rsidRPr="002E4EA7">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سحرگاهان طلب آمرزش می‌نمایند».</w:t>
      </w:r>
    </w:p>
    <w:p w:rsidR="00FD68DE" w:rsidRPr="002E4EA7"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2E4EA7">
        <w:rPr>
          <w:rFonts w:ascii="Times New Roman" w:hAnsi="Times New Roman" w:cs="B Lotus" w:hint="cs"/>
          <w:spacing w:val="-4"/>
          <w:sz w:val="29"/>
          <w:szCs w:val="29"/>
          <w:rtl/>
          <w:lang w:bidi="fa-IR"/>
        </w:rPr>
        <w:t>و در حدیث آمده است: (خداوند هر شب وقتی که یک سوم شب باقی می‌ماند به آسمان دنیا پایین می‌آید و می‌گوید: چه کسی از من می‌خواهد و به سوی من دست دعا دراز می‌کند تا دعایش را اجابت کنم، و چه کسی از من می‌خواهد تا به او ببخشم و چه کسی از من طلب آمرزش می‌کند تا او را بیامرزم)</w:t>
      </w:r>
      <w:r w:rsidRPr="002E4EA7">
        <w:rPr>
          <w:rStyle w:val="a7"/>
          <w:rFonts w:cs="B Lotus"/>
          <w:spacing w:val="-4"/>
          <w:sz w:val="29"/>
          <w:szCs w:val="29"/>
          <w:rtl/>
          <w:lang w:bidi="fa-IR"/>
        </w:rPr>
        <w:t>(</w:t>
      </w:r>
      <w:r w:rsidRPr="002E4EA7">
        <w:rPr>
          <w:rStyle w:val="a7"/>
          <w:rFonts w:cs="B Lotus"/>
          <w:spacing w:val="-4"/>
          <w:sz w:val="29"/>
          <w:szCs w:val="29"/>
          <w:rtl/>
          <w:lang w:bidi="fa-IR"/>
        </w:rPr>
        <w:footnoteReference w:id="259"/>
      </w:r>
      <w:r w:rsidRPr="002E4EA7">
        <w:rPr>
          <w:rStyle w:val="a7"/>
          <w:rFonts w:cs="B Lotus"/>
          <w:spacing w:val="-4"/>
          <w:sz w:val="29"/>
          <w:szCs w:val="29"/>
          <w:rtl/>
          <w:lang w:bidi="fa-IR"/>
        </w:rPr>
        <w:t>)</w:t>
      </w:r>
      <w:r w:rsidR="002A2AD5" w:rsidRPr="002E4EA7">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در جایی دیگر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پیامبر خدا</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پرسیدند که کدام قسمت شب بهتر است؟ </w:t>
      </w:r>
    </w:p>
    <w:p w:rsidR="00FD68DE" w:rsidRPr="003D1FEA"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3D1FEA">
        <w:rPr>
          <w:rFonts w:ascii="Times New Roman" w:hAnsi="Times New Roman" w:cs="B Lotus" w:hint="cs"/>
          <w:spacing w:val="-4"/>
          <w:sz w:val="29"/>
          <w:szCs w:val="29"/>
          <w:rtl/>
          <w:lang w:bidi="fa-IR"/>
        </w:rPr>
        <w:t>فرمود: (نصف باقیمانده شب، و در روایات آمده که در آخر شب عرش تکان می‌خورد و بادهای بهشت وزیدن می‌گیرند و خداوند به آسمان دنیا پایین می‌آید)</w:t>
      </w:r>
      <w:r w:rsidRPr="003D1FEA">
        <w:rPr>
          <w:rStyle w:val="a7"/>
          <w:rFonts w:cs="B Lotus"/>
          <w:spacing w:val="-4"/>
          <w:sz w:val="29"/>
          <w:szCs w:val="29"/>
          <w:rtl/>
          <w:lang w:bidi="fa-IR"/>
        </w:rPr>
        <w:t>(</w:t>
      </w:r>
      <w:r w:rsidRPr="003D1FEA">
        <w:rPr>
          <w:rStyle w:val="a7"/>
          <w:rFonts w:cs="B Lotus"/>
          <w:spacing w:val="-4"/>
          <w:sz w:val="29"/>
          <w:szCs w:val="29"/>
          <w:rtl/>
          <w:lang w:bidi="fa-IR"/>
        </w:rPr>
        <w:footnoteReference w:id="260"/>
      </w:r>
      <w:r w:rsidRPr="003D1FEA">
        <w:rPr>
          <w:rStyle w:val="a7"/>
          <w:rFonts w:cs="B Lotus"/>
          <w:spacing w:val="-4"/>
          <w:sz w:val="29"/>
          <w:szCs w:val="29"/>
          <w:rtl/>
          <w:lang w:bidi="fa-IR"/>
        </w:rPr>
        <w:t>)</w:t>
      </w:r>
      <w:r w:rsidR="002A2AD5" w:rsidRPr="003D1FEA">
        <w:rPr>
          <w:rFonts w:ascii="Times New Roman" w:hAnsi="Times New Roman" w:cs="B Lotus" w:hint="cs"/>
          <w:spacing w:val="-4"/>
          <w:sz w:val="29"/>
          <w:szCs w:val="29"/>
          <w:rtl/>
          <w:lang w:bidi="fa-IR"/>
        </w:rPr>
        <w:t>.</w:t>
      </w:r>
    </w:p>
    <w:p w:rsidR="00C32920" w:rsidRPr="00C13A01" w:rsidRDefault="00C32920"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و در حديث ديگر آمده كه: (خداوند تعالى در هر شب به آسمان دنيا مىآيد و مىفرمايد: </w:t>
      </w:r>
      <w:r w:rsidRPr="00C13A01">
        <w:rPr>
          <w:rFonts w:ascii="Times New Roman" w:hAnsi="Times New Roman" w:cs="B Lotus" w:hint="cs"/>
          <w:sz w:val="29"/>
          <w:szCs w:val="29"/>
          <w:rtl/>
          <w:lang w:bidi="fa-IR"/>
        </w:rPr>
        <w:t>و چه کسی از من طلب آمرزش می‌کند تا او را بیامرزم</w:t>
      </w:r>
      <w:r>
        <w:rPr>
          <w:rFonts w:ascii="Times New Roman" w:hAnsi="Times New Roman" w:cs="B Lotus" w:hint="cs"/>
          <w:sz w:val="29"/>
          <w:szCs w:val="29"/>
          <w:rtl/>
          <w:lang w:bidi="fa-IR"/>
        </w:rPr>
        <w:t>)</w:t>
      </w:r>
      <w:r>
        <w:rPr>
          <w:rStyle w:val="a7"/>
          <w:rFonts w:cs="B Lotus"/>
          <w:sz w:val="29"/>
          <w:szCs w:val="29"/>
          <w:rtl/>
          <w:lang w:bidi="fa-IR"/>
        </w:rPr>
        <w:t>(</w:t>
      </w:r>
      <w:r w:rsidRPr="00C13A01">
        <w:rPr>
          <w:rStyle w:val="a7"/>
          <w:rFonts w:cs="B Lotus"/>
          <w:sz w:val="29"/>
          <w:szCs w:val="29"/>
          <w:rtl/>
          <w:lang w:bidi="fa-IR"/>
        </w:rPr>
        <w:footnoteReference w:id="261"/>
      </w:r>
      <w:r>
        <w:rPr>
          <w:rStyle w:val="a7"/>
          <w:rFonts w:cs="B Lotus"/>
          <w:sz w:val="29"/>
          <w:szCs w:val="29"/>
          <w:rtl/>
          <w:lang w:bidi="fa-IR"/>
        </w:rPr>
        <w:t>)</w:t>
      </w:r>
      <w:r>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زید نرسی در کتابش از عبدالله بن سنان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در روز عرفه در اول زوال آفتاب سوار بر شتری می‌آید که اهل عرفات در میان ران‌هایش قرار می‌گیرند، و تا مغرب اینگونه می‌ماند و خداوند دو فرشته را در دو سوی تنگه‌ای که دیده‌ای قرار می‌دهد و آنها فریاد می‌زنند پروردگارا سلامتی بیاور، سلامتی بیاور، و آنگاه پروردگار به آسمان بالا می‌رود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(آمین آمین رب العالمین، بنابراین هیچ کس را بیهوش و افتاده نمی‌بینی)</w:t>
      </w:r>
      <w:r>
        <w:rPr>
          <w:rStyle w:val="a7"/>
          <w:rFonts w:cs="B Lotus"/>
          <w:sz w:val="29"/>
          <w:szCs w:val="29"/>
          <w:rtl/>
          <w:lang w:bidi="fa-IR"/>
        </w:rPr>
        <w:t>(</w:t>
      </w:r>
      <w:r w:rsidRPr="00C13A01">
        <w:rPr>
          <w:rStyle w:val="a7"/>
          <w:rFonts w:cs="B Lotus"/>
          <w:sz w:val="29"/>
          <w:szCs w:val="29"/>
          <w:rtl/>
          <w:lang w:bidi="fa-IR"/>
        </w:rPr>
        <w:footnoteReference w:id="262"/>
      </w:r>
      <w:r>
        <w:rPr>
          <w:rStyle w:val="a7"/>
          <w:rFonts w:cs="B Lotus"/>
          <w:sz w:val="29"/>
          <w:szCs w:val="29"/>
          <w:rtl/>
          <w:lang w:bidi="fa-IR"/>
        </w:rPr>
        <w:t>)</w:t>
      </w:r>
      <w:r w:rsidR="00C3292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سلیمان‌بن خالد از ابی‌عبدالله روایت می‌کند که گفت از ابوعبدالله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اعمال هر پنجشنبه به پیامبر خدا</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004827B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عرضه می‌شوند و وقتی روز عرفه می‌شود خداوند متعال پایین می‌آید</w:t>
      </w:r>
      <w:r>
        <w:rPr>
          <w:rStyle w:val="a7"/>
          <w:rFonts w:cs="B Lotus"/>
          <w:sz w:val="29"/>
          <w:szCs w:val="29"/>
          <w:rtl/>
          <w:lang w:bidi="fa-IR"/>
        </w:rPr>
        <w:t>(</w:t>
      </w:r>
      <w:r w:rsidRPr="00C13A01">
        <w:rPr>
          <w:rStyle w:val="a7"/>
          <w:rFonts w:cs="B Lotus"/>
          <w:sz w:val="29"/>
          <w:szCs w:val="29"/>
          <w:rtl/>
          <w:lang w:bidi="fa-IR"/>
        </w:rPr>
        <w:footnoteReference w:id="263"/>
      </w:r>
      <w:r>
        <w:rPr>
          <w:rStyle w:val="a7"/>
          <w:rFonts w:cs="B Lotus"/>
          <w:sz w:val="29"/>
          <w:szCs w:val="29"/>
          <w:rtl/>
          <w:lang w:bidi="fa-IR"/>
        </w:rPr>
        <w:t>)</w:t>
      </w:r>
      <w:r w:rsidR="00C32920">
        <w:rPr>
          <w:rFonts w:ascii="Times New Roman" w:hAnsi="Times New Roman" w:cs="B Lotus" w:hint="cs"/>
          <w:sz w:val="29"/>
          <w:szCs w:val="29"/>
          <w:rtl/>
          <w:lang w:bidi="fa-IR"/>
        </w:rPr>
        <w:t>.</w:t>
      </w:r>
    </w:p>
    <w:p w:rsidR="00FD68DE" w:rsidRPr="00C13A01" w:rsidRDefault="00DA37C8"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از عطاء از ابى</w:t>
      </w:r>
      <w:r w:rsidR="00FD68DE" w:rsidRPr="00C13A01">
        <w:rPr>
          <w:rFonts w:ascii="Times New Roman" w:hAnsi="Times New Roman" w:cs="B Lotus" w:hint="cs"/>
          <w:sz w:val="29"/>
          <w:szCs w:val="29"/>
          <w:rtl/>
          <w:lang w:bidi="fa-IR"/>
        </w:rPr>
        <w:t xml:space="preserve"> جعفر از پدرش و او از پدر</w:t>
      </w:r>
      <w:r>
        <w:rPr>
          <w:rFonts w:ascii="Times New Roman" w:hAnsi="Times New Roman" w:cs="B Lotus" w:hint="cs"/>
          <w:sz w:val="29"/>
          <w:szCs w:val="29"/>
          <w:rtl/>
          <w:lang w:bidi="fa-IR"/>
        </w:rPr>
        <w:t>ان</w:t>
      </w:r>
      <w:r w:rsidR="00FD68DE" w:rsidRPr="00C13A01">
        <w:rPr>
          <w:rFonts w:ascii="Times New Roman" w:hAnsi="Times New Roman" w:cs="B Lotus" w:hint="cs"/>
          <w:sz w:val="29"/>
          <w:szCs w:val="29"/>
          <w:rtl/>
          <w:lang w:bidi="fa-IR"/>
        </w:rPr>
        <w:t>ش و آنها از علی</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و علی از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004827B3">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روایت می‌کند که فرمود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(بعد از آن خداوند به جبرئیل وحی می‌کرد که پیش آدم و حوا برو و آنها را از جای پایه‌های خانه‌ام دور کن چون من می‌خواهم با انبوهی از فرشتگانم به زمین خود پایین بیایم و پایه‌های خانه‌ام را برای فرشتگان و انسان‌ها بلند می‌کنم ... سپس می‌گوید جبرئیل پیش آنها آمد و آنها را از مروه‌ پایین آورد و به آن دو خبر داد که خداوند به زمین پایین آمده است و آنگاه خدا پایه‌های بیت‌الحرام را با سنگی از کوه صفا و سنگی از مروه و سنگی از طور سینا و سنگی از جبل السلام بلند نمود...)</w:t>
      </w:r>
      <w:r w:rsidR="00FD68DE">
        <w:rPr>
          <w:rStyle w:val="a7"/>
          <w:rFonts w:cs="B Lotus"/>
          <w:sz w:val="29"/>
          <w:szCs w:val="29"/>
          <w:rtl/>
          <w:lang w:bidi="fa-IR"/>
        </w:rPr>
        <w:t>(</w:t>
      </w:r>
      <w:r w:rsidR="00FD68DE" w:rsidRPr="00C13A01">
        <w:rPr>
          <w:rStyle w:val="a7"/>
          <w:rFonts w:cs="B Lotus"/>
          <w:sz w:val="29"/>
          <w:szCs w:val="29"/>
          <w:rtl/>
          <w:lang w:bidi="fa-IR"/>
        </w:rPr>
        <w:footnoteReference w:id="264"/>
      </w:r>
      <w:r w:rsidR="00FD68DE">
        <w:rPr>
          <w:rStyle w:val="a7"/>
          <w:rFonts w:cs="B Lotus"/>
          <w:sz w:val="29"/>
          <w:szCs w:val="29"/>
          <w:rtl/>
          <w:lang w:bidi="fa-IR"/>
        </w:rPr>
        <w:t>)</w:t>
      </w:r>
      <w:r>
        <w:rPr>
          <w:rFonts w:ascii="Times New Roman" w:hAnsi="Times New Roman" w:cs="B Lotus" w:hint="cs"/>
          <w:sz w:val="29"/>
          <w:szCs w:val="29"/>
          <w:rtl/>
          <w:lang w:bidi="fa-IR"/>
        </w:rPr>
        <w:t>.</w:t>
      </w:r>
    </w:p>
    <w:p w:rsidR="00FD68DE" w:rsidRPr="00C13A01" w:rsidRDefault="00FD68DE" w:rsidP="00B97D19">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جابر از ابوجعفر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گفت: </w:t>
      </w:r>
      <w:r w:rsidR="001E40AC" w:rsidRPr="00B97D19">
        <w:rPr>
          <w:rFonts w:ascii="QCF_BSML" w:hAnsi="QCF_BSML" w:cs="QCF_BSML"/>
          <w:color w:val="000000"/>
          <w:sz w:val="28"/>
          <w:szCs w:val="28"/>
          <w:rtl/>
        </w:rPr>
        <w:t xml:space="preserve">ﮋ </w:t>
      </w:r>
      <w:r w:rsidR="001E40AC" w:rsidRPr="00B97D19">
        <w:rPr>
          <w:rFonts w:ascii="QCF_P032" w:hAnsi="QCF_P032" w:cs="QCF_P032"/>
          <w:color w:val="000000"/>
          <w:sz w:val="28"/>
          <w:szCs w:val="28"/>
          <w:rtl/>
        </w:rPr>
        <w:t xml:space="preserve">ﯲ  ﯳ  ﯴ  ﯵ      ﯶ  ﯷ  ﯸﯹ  </w:t>
      </w:r>
      <w:r w:rsidR="001E40AC" w:rsidRPr="00B97D19">
        <w:rPr>
          <w:rFonts w:ascii="QCF_BSML" w:hAnsi="QCF_BSML" w:cs="QCF_BSML"/>
          <w:color w:val="000000"/>
          <w:sz w:val="28"/>
          <w:szCs w:val="28"/>
          <w:rtl/>
        </w:rPr>
        <w:t>ﮊ</w:t>
      </w:r>
      <w:r w:rsidR="001E40AC" w:rsidRPr="00B97D19">
        <w:rPr>
          <w:rFonts w:ascii="Arial" w:hAnsi="Arial" w:cs="B Lotus"/>
          <w:color w:val="000000"/>
          <w:sz w:val="28"/>
          <w:szCs w:val="28"/>
          <w:rtl/>
        </w:rPr>
        <w:t xml:space="preserve"> </w:t>
      </w:r>
      <w:r w:rsidR="001E40AC" w:rsidRPr="00B97D19">
        <w:rPr>
          <w:rFonts w:ascii="Traditional Arabic" w:hAnsi="Traditional Arabic" w:cs="B Lotus" w:hint="cs"/>
          <w:color w:val="000000"/>
          <w:sz w:val="28"/>
          <w:szCs w:val="28"/>
          <w:rtl/>
        </w:rPr>
        <w:t>(</w:t>
      </w:r>
      <w:r w:rsidR="001E40AC" w:rsidRPr="00B97D19">
        <w:rPr>
          <w:rFonts w:ascii="Traditional Arabic" w:hAnsi="Traditional Arabic" w:cs="B Lotus"/>
          <w:color w:val="000000"/>
          <w:sz w:val="28"/>
          <w:szCs w:val="28"/>
          <w:rtl/>
        </w:rPr>
        <w:t>البقر</w:t>
      </w:r>
      <w:r w:rsidR="00B97D19" w:rsidRPr="00B97D19">
        <w:rPr>
          <w:rFonts w:ascii="Traditional Arabic" w:hAnsi="Traditional Arabic" w:cs="B Lotus" w:hint="cs"/>
          <w:color w:val="000000"/>
          <w:sz w:val="28"/>
          <w:szCs w:val="28"/>
          <w:rtl/>
        </w:rPr>
        <w:t>ه</w:t>
      </w:r>
      <w:r w:rsidR="001E40AC" w:rsidRPr="00B97D19">
        <w:rPr>
          <w:rFonts w:ascii="Traditional Arabic" w:hAnsi="Traditional Arabic" w:cs="B Lotus"/>
          <w:color w:val="000000"/>
          <w:sz w:val="28"/>
          <w:szCs w:val="28"/>
          <w:rtl/>
        </w:rPr>
        <w:t>: ٢١٠</w:t>
      </w:r>
      <w:r w:rsidR="001E40AC" w:rsidRPr="00B97D19">
        <w:rPr>
          <w:rFonts w:ascii="Traditional Arabic" w:hAnsi="Traditional Arabic" w:cs="B Lotus" w:hint="cs"/>
          <w:color w:val="000000"/>
          <w:sz w:val="28"/>
          <w:szCs w:val="28"/>
          <w:rtl/>
        </w:rPr>
        <w:t>)</w:t>
      </w:r>
      <w:r w:rsidR="00B97D19" w:rsidRPr="00B97D19">
        <w:rPr>
          <w:rFonts w:ascii="Times New Roman" w:hAnsi="Times New Roman" w:cs="B Lotus" w:hint="cs"/>
          <w:b/>
          <w:bCs/>
          <w:sz w:val="28"/>
          <w:szCs w:val="28"/>
          <w:rtl/>
          <w:lang w:bidi="fa-IR"/>
        </w:rPr>
        <w:t>.</w:t>
      </w:r>
      <w:r w:rsidRPr="00B97D19">
        <w:rPr>
          <w:rFonts w:ascii="Times New Roman" w:hAnsi="Times New Roman" w:cs="B Lotus" w:hint="cs"/>
          <w:sz w:val="28"/>
          <w:szCs w:val="28"/>
          <w:rtl/>
          <w:lang w:bidi="fa-IR"/>
        </w:rPr>
        <w:t xml:space="preserve"> یعنی </w:t>
      </w:r>
      <w:r w:rsidRPr="00C13A01">
        <w:rPr>
          <w:rFonts w:ascii="Times New Roman" w:hAnsi="Times New Roman" w:cs="B Lotus" w:hint="cs"/>
          <w:sz w:val="29"/>
          <w:szCs w:val="29"/>
          <w:rtl/>
          <w:lang w:bidi="fa-IR"/>
        </w:rPr>
        <w:t>(خداوند در هفت قبه نورانی پایین می‌آید و معلوم نیست که او وقتی در کوفه پایین می‌آید در کدام یک از این قبه‌هاست)</w:t>
      </w:r>
      <w:r>
        <w:rPr>
          <w:rStyle w:val="a7"/>
          <w:rFonts w:cs="B Lotus"/>
          <w:sz w:val="29"/>
          <w:szCs w:val="29"/>
          <w:rtl/>
          <w:lang w:bidi="fa-IR"/>
        </w:rPr>
        <w:t>(</w:t>
      </w:r>
      <w:r w:rsidRPr="00C13A01">
        <w:rPr>
          <w:rStyle w:val="a7"/>
          <w:rFonts w:cs="B Lotus"/>
          <w:sz w:val="29"/>
          <w:szCs w:val="29"/>
          <w:rtl/>
          <w:lang w:bidi="fa-IR"/>
        </w:rPr>
        <w:footnoteReference w:id="265"/>
      </w:r>
      <w:r>
        <w:rPr>
          <w:rStyle w:val="a7"/>
          <w:rFonts w:cs="B Lotus"/>
          <w:sz w:val="29"/>
          <w:szCs w:val="29"/>
          <w:rtl/>
          <w:lang w:bidi="fa-IR"/>
        </w:rPr>
        <w:t>)</w:t>
      </w:r>
      <w:r w:rsidR="00DA37C8">
        <w:rPr>
          <w:rFonts w:ascii="Times New Roman" w:hAnsi="Times New Roman" w:cs="B Lotus" w:hint="cs"/>
          <w:sz w:val="29"/>
          <w:szCs w:val="29"/>
          <w:rtl/>
          <w:lang w:bidi="fa-IR"/>
        </w:rPr>
        <w:t>.</w:t>
      </w:r>
    </w:p>
    <w:p w:rsidR="00DA37C8"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جابربن یزید جعفی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محمدبن علی باقر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جابر خداوند بود و هیچ چیزی غیر از او نبود و معلوم و مجهولی وجود نداشت، آنگاه اولین چیزی که خدا آفرید محمد</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w:t>
      </w:r>
      <w:r w:rsidR="00DA37C8">
        <w:rPr>
          <w:rFonts w:ascii="Times New Roman" w:hAnsi="Times New Roman" w:cs="B Lotus" w:hint="cs"/>
          <w:sz w:val="29"/>
          <w:szCs w:val="29"/>
          <w:rtl/>
          <w:lang w:bidi="fa-IR"/>
        </w:rPr>
        <w:t xml:space="preserve">و </w:t>
      </w:r>
      <w:r w:rsidRPr="00C13A01">
        <w:rPr>
          <w:rFonts w:ascii="Times New Roman" w:hAnsi="Times New Roman" w:cs="B Lotus" w:hint="cs"/>
          <w:sz w:val="29"/>
          <w:szCs w:val="29"/>
          <w:rtl/>
          <w:lang w:bidi="fa-IR"/>
        </w:rPr>
        <w:t>ما بودیم که ما اهل بیت و محمد</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نور عظمت خدا آفریده شدیم</w:t>
      </w:r>
      <w:r w:rsidR="004827B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فرمود</w:t>
      </w:r>
      <w:r w:rsidR="004827B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سپس خداوند در سایه‌هایی از ابر و ملائکه به زمین پایین آمد و نورهای ما اهل بیت به همراه او پایین آمدند و ما به صورت‌ نورهایی در جلوی او صف کشیدیم و در زمین او را تسبیح گفتیم همان طور که او را در آسمانش به پاکی یاد کردیم</w:t>
      </w:r>
      <w:r>
        <w:rPr>
          <w:rStyle w:val="a7"/>
          <w:rFonts w:cs="B Lotus"/>
          <w:sz w:val="29"/>
          <w:szCs w:val="29"/>
          <w:rtl/>
          <w:lang w:bidi="fa-IR"/>
        </w:rPr>
        <w:t>(</w:t>
      </w:r>
      <w:r w:rsidRPr="00C13A01">
        <w:rPr>
          <w:rStyle w:val="a7"/>
          <w:rFonts w:cs="B Lotus"/>
          <w:sz w:val="29"/>
          <w:szCs w:val="29"/>
          <w:rtl/>
          <w:lang w:bidi="fa-IR"/>
        </w:rPr>
        <w:footnoteReference w:id="266"/>
      </w:r>
      <w:r>
        <w:rPr>
          <w:rStyle w:val="a7"/>
          <w:rFonts w:cs="B Lotus"/>
          <w:sz w:val="29"/>
          <w:szCs w:val="29"/>
          <w:rtl/>
          <w:lang w:bidi="fa-IR"/>
        </w:rPr>
        <w:t>)</w:t>
      </w:r>
      <w:r w:rsidRPr="00C13A01">
        <w:rPr>
          <w:rFonts w:ascii="Times New Roman" w:hAnsi="Times New Roman" w:cs="B Lotus" w:hint="cs"/>
          <w:sz w:val="29"/>
          <w:szCs w:val="29"/>
          <w:rtl/>
          <w:lang w:bidi="fa-IR"/>
        </w:rPr>
        <w:t>.</w:t>
      </w:r>
    </w:p>
    <w:p w:rsidR="007017C2"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تفسیر البرهان، 3/146 از یونس بن ظبیان روایت است که او از ابی‌عبدالله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شب جمعه می‌شود خداوند متعال به آسمان دنیا پایین می‌آید و وقتی صبح</w:t>
      </w:r>
      <w:r w:rsidR="007017C2">
        <w:rPr>
          <w:rFonts w:ascii="Times New Roman" w:hAnsi="Times New Roman" w:cs="B Lotus" w:hint="cs"/>
          <w:sz w:val="29"/>
          <w:szCs w:val="29"/>
          <w:rtl/>
          <w:lang w:bidi="fa-IR"/>
        </w:rPr>
        <w:t xml:space="preserve"> می‌شود خداوند بالای عرش است.</w:t>
      </w:r>
    </w:p>
    <w:p w:rsidR="00FD68DE" w:rsidRPr="00C13A01" w:rsidRDefault="00FD68DE" w:rsidP="003D1FE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سلیمان بن خالد از ابی‌عبدالله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اعمال هر پنجشنبه به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عرضه می‌شوند، وقتی روز عرفه می‌آید خداوند پایین می‌آید، چنان که می‌فرماید</w:t>
      </w:r>
      <w:r>
        <w:rPr>
          <w:rFonts w:ascii="Times New Roman" w:hAnsi="Times New Roman" w:cs="B Lotus" w:hint="cs"/>
          <w:sz w:val="29"/>
          <w:szCs w:val="29"/>
          <w:rtl/>
          <w:lang w:bidi="fa-IR"/>
        </w:rPr>
        <w:t xml:space="preserve">: </w:t>
      </w:r>
      <w:r w:rsidR="001E40AC" w:rsidRPr="00B97D19">
        <w:rPr>
          <w:rFonts w:ascii="QCF_BSML" w:hAnsi="QCF_BSML" w:cs="QCF_BSML"/>
          <w:color w:val="000000"/>
          <w:sz w:val="28"/>
          <w:szCs w:val="28"/>
          <w:rtl/>
        </w:rPr>
        <w:t>ﮋ</w:t>
      </w:r>
      <w:r w:rsidR="001E40AC" w:rsidRPr="00B97D19">
        <w:rPr>
          <w:rFonts w:ascii="QCF_P362" w:hAnsi="QCF_P362" w:cs="QCF_P362"/>
          <w:color w:val="000000"/>
          <w:sz w:val="28"/>
          <w:szCs w:val="28"/>
          <w:rtl/>
        </w:rPr>
        <w:t xml:space="preserve">ﭲ  ﭳ   ﭴ  ﭵ  ﭶ  ﭷ  ﭸ   ﭹ  </w:t>
      </w:r>
      <w:r w:rsidR="001E40AC" w:rsidRPr="00B97D19">
        <w:rPr>
          <w:rStyle w:val="a7"/>
          <w:rFonts w:cs="B Lotus"/>
          <w:sz w:val="28"/>
          <w:szCs w:val="28"/>
          <w:rtl/>
          <w:lang w:bidi="fa-IR"/>
        </w:rPr>
        <w:t>(</w:t>
      </w:r>
      <w:r w:rsidR="001E40AC" w:rsidRPr="00B97D19">
        <w:rPr>
          <w:rStyle w:val="a7"/>
          <w:rFonts w:cs="B Lotus"/>
          <w:sz w:val="28"/>
          <w:szCs w:val="28"/>
          <w:rtl/>
          <w:lang w:bidi="fa-IR"/>
        </w:rPr>
        <w:footnoteReference w:id="267"/>
      </w:r>
      <w:r w:rsidR="001E40AC" w:rsidRPr="00B97D19">
        <w:rPr>
          <w:rStyle w:val="a7"/>
          <w:rFonts w:cs="B Lotus"/>
          <w:sz w:val="28"/>
          <w:szCs w:val="28"/>
          <w:rtl/>
          <w:lang w:bidi="fa-IR"/>
        </w:rPr>
        <w:t>)</w:t>
      </w:r>
      <w:r w:rsidR="001E40AC" w:rsidRPr="00B97D19">
        <w:rPr>
          <w:rFonts w:ascii="Times New Roman" w:hAnsi="Times New Roman" w:cs="Al-QuranAlKareem"/>
          <w:b/>
          <w:bCs/>
          <w:sz w:val="28"/>
          <w:szCs w:val="28"/>
          <w:rtl/>
          <w:lang w:bidi="fa-IR"/>
        </w:rPr>
        <w:t xml:space="preserve"> </w:t>
      </w:r>
      <w:r w:rsidR="001E40AC" w:rsidRPr="00B97D19">
        <w:rPr>
          <w:rFonts w:ascii="QCF_P362" w:hAnsi="QCF_P362" w:cs="QCF_P362"/>
          <w:color w:val="000000"/>
          <w:sz w:val="28"/>
          <w:szCs w:val="28"/>
          <w:rtl/>
        </w:rPr>
        <w:t>ﭺ  ﭻ</w:t>
      </w:r>
      <w:r w:rsidR="001E40AC" w:rsidRPr="00B97D19">
        <w:rPr>
          <w:rFonts w:ascii="QCF_BSML" w:hAnsi="QCF_BSML" w:cs="QCF_BSML"/>
          <w:color w:val="000000"/>
          <w:sz w:val="28"/>
          <w:szCs w:val="28"/>
          <w:rtl/>
        </w:rPr>
        <w:t>ﮊ</w:t>
      </w:r>
      <w:r w:rsidR="001E40AC" w:rsidRPr="00B97D19">
        <w:rPr>
          <w:rFonts w:ascii="Arial" w:hAnsi="Arial" w:cs="B Lotus"/>
          <w:color w:val="000000"/>
          <w:sz w:val="28"/>
          <w:szCs w:val="28"/>
          <w:rtl/>
        </w:rPr>
        <w:t xml:space="preserve"> </w:t>
      </w:r>
      <w:r w:rsidR="001E40AC" w:rsidRPr="00B97D19">
        <w:rPr>
          <w:rFonts w:ascii="Traditional Arabic" w:hAnsi="Traditional Arabic" w:cs="B Lotus" w:hint="cs"/>
          <w:color w:val="000000"/>
          <w:sz w:val="28"/>
          <w:szCs w:val="28"/>
          <w:rtl/>
        </w:rPr>
        <w:t>(</w:t>
      </w:r>
      <w:r w:rsidR="001E40AC" w:rsidRPr="00B97D19">
        <w:rPr>
          <w:rFonts w:ascii="Traditional Arabic" w:hAnsi="Traditional Arabic" w:cs="B Lotus"/>
          <w:color w:val="000000"/>
          <w:sz w:val="28"/>
          <w:szCs w:val="28"/>
          <w:rtl/>
        </w:rPr>
        <w:t>الفرقان: ٢٣</w:t>
      </w:r>
      <w:r w:rsidR="001E40AC" w:rsidRPr="00B97D19">
        <w:rPr>
          <w:rFonts w:ascii="Traditional Arabic" w:hAnsi="Traditional Arabic" w:cs="B Lotus" w:hint="cs"/>
          <w:color w:val="000000"/>
          <w:sz w:val="28"/>
          <w:szCs w:val="28"/>
          <w:rtl/>
        </w:rPr>
        <w:t>)</w:t>
      </w:r>
      <w:r w:rsidR="00B97D19" w:rsidRPr="00B97D19">
        <w:rPr>
          <w:rFonts w:ascii="Times New Roman" w:hAnsi="Times New Roman" w:cs="B Lotus" w:hint="cs"/>
          <w:sz w:val="28"/>
          <w:szCs w:val="28"/>
          <w:rtl/>
          <w:lang w:bidi="fa-IR"/>
        </w:rPr>
        <w:t>.</w:t>
      </w:r>
      <w:r w:rsidRPr="00C13A01">
        <w:rPr>
          <w:rFonts w:ascii="Times New Roman" w:hAnsi="Times New Roman" w:cs="B Lotus" w:hint="cs"/>
          <w:sz w:val="29"/>
          <w:szCs w:val="29"/>
          <w:rtl/>
          <w:lang w:bidi="fa-IR"/>
        </w:rPr>
        <w:tab/>
      </w:r>
    </w:p>
    <w:p w:rsidR="00FD68DE" w:rsidRPr="007017C2"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7017C2">
        <w:rPr>
          <w:rFonts w:ascii="Times New Roman" w:hAnsi="Times New Roman" w:cs="B Lotus" w:hint="cs"/>
          <w:spacing w:val="-4"/>
          <w:sz w:val="29"/>
          <w:szCs w:val="29"/>
          <w:rtl/>
          <w:lang w:bidi="fa-IR"/>
        </w:rPr>
        <w:t>و ابی‌حمزه ثمالی از ابوجعفر روایت می‌کند که گفت:</w:t>
      </w:r>
      <w:r w:rsidR="001E40AC" w:rsidRPr="001E40AC">
        <w:rPr>
          <w:rStyle w:val="a7"/>
          <w:rFonts w:cs="B Lotus"/>
          <w:sz w:val="29"/>
          <w:szCs w:val="29"/>
          <w:rtl/>
          <w:lang w:bidi="fa-IR"/>
        </w:rPr>
        <w:t xml:space="preserve"> </w:t>
      </w:r>
      <w:r w:rsidRPr="007017C2">
        <w:rPr>
          <w:rFonts w:ascii="Times New Roman" w:hAnsi="Times New Roman" w:cs="B Lotus" w:hint="cs"/>
          <w:spacing w:val="-4"/>
          <w:sz w:val="29"/>
          <w:szCs w:val="29"/>
          <w:rtl/>
          <w:lang w:bidi="fa-IR"/>
        </w:rPr>
        <w:t>خداوند متعال در سای</w:t>
      </w:r>
      <w:r w:rsidR="007017C2" w:rsidRPr="007017C2">
        <w:rPr>
          <w:rFonts w:ascii="Times New Roman" w:hAnsi="Times New Roman" w:cs="B Lotus" w:hint="cs"/>
          <w:spacing w:val="-4"/>
          <w:sz w:val="29"/>
          <w:szCs w:val="29"/>
          <w:rtl/>
          <w:lang w:bidi="fa-IR"/>
        </w:rPr>
        <w:t>ه‌</w:t>
      </w:r>
      <w:r w:rsidRPr="007017C2">
        <w:rPr>
          <w:rFonts w:ascii="Times New Roman" w:hAnsi="Times New Roman" w:cs="B Lotus" w:hint="cs"/>
          <w:spacing w:val="-4"/>
          <w:sz w:val="29"/>
          <w:szCs w:val="29"/>
          <w:rtl/>
          <w:lang w:bidi="fa-IR"/>
        </w:rPr>
        <w:t>ای از ملائکه در وادی روحاء که در میان مکه و طائف قرار دارد پیش آدم آمد</w:t>
      </w:r>
      <w:r w:rsidRPr="007017C2">
        <w:rPr>
          <w:rStyle w:val="a7"/>
          <w:rFonts w:cs="B Lotus"/>
          <w:spacing w:val="-4"/>
          <w:sz w:val="29"/>
          <w:szCs w:val="29"/>
          <w:rtl/>
          <w:lang w:bidi="fa-IR"/>
        </w:rPr>
        <w:t>(</w:t>
      </w:r>
      <w:r w:rsidRPr="007017C2">
        <w:rPr>
          <w:rStyle w:val="a7"/>
          <w:rFonts w:cs="B Lotus"/>
          <w:spacing w:val="-4"/>
          <w:sz w:val="29"/>
          <w:szCs w:val="29"/>
          <w:rtl/>
          <w:lang w:bidi="fa-IR"/>
        </w:rPr>
        <w:footnoteReference w:id="268"/>
      </w:r>
      <w:r w:rsidRPr="007017C2">
        <w:rPr>
          <w:rStyle w:val="a7"/>
          <w:rFonts w:cs="B Lotus"/>
          <w:spacing w:val="-4"/>
          <w:sz w:val="29"/>
          <w:szCs w:val="29"/>
          <w:rtl/>
          <w:lang w:bidi="fa-IR"/>
        </w:rPr>
        <w:t>)</w:t>
      </w:r>
      <w:r w:rsidR="007017C2" w:rsidRPr="007017C2">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ابان از ابی‌عبدالله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روز جمعه حق و حرمتی دارد پس از کوتاهی ورزیدن در عبادت خدا و تقرب به خ</w:t>
      </w:r>
      <w:r w:rsidRPr="00C13A01">
        <w:rPr>
          <w:rFonts w:ascii="Times New Roman" w:hAnsi="Times New Roman" w:cs="B Lotus" w:hint="cs"/>
          <w:sz w:val="29"/>
          <w:szCs w:val="29"/>
          <w:rtl/>
        </w:rPr>
        <w:t>دا</w:t>
      </w:r>
      <w:r w:rsidRPr="00C13A01">
        <w:rPr>
          <w:rFonts w:ascii="Times New Roman" w:hAnsi="Times New Roman" w:cs="B Lotus" w:hint="cs"/>
          <w:sz w:val="29"/>
          <w:szCs w:val="29"/>
          <w:rtl/>
          <w:lang w:bidi="fa-IR"/>
        </w:rPr>
        <w:t xml:space="preserve"> انجام اعمال صالح و ترک گناهان، بپرهیز. چون خداوند در روز جمعه نیکی‌ها را چند برابر می‌نماید و بدی‌ها را محو می‌کند و درجات را در این روز بالا می‌برد، و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روز جمعه مثل شب آن است اگر توانستی که شب جمعه را با نماز و دعا زنده نگاه‌داری چنین کن، چون که پروردگارت اول شب جمعه به آسمان دنیا پایین می‌آید و در آن نیکی‌ها را چند برابر می‌نماید و بدی‌ها را محو می‌کند و خداوند گشایشگر بزرگوار است</w:t>
      </w:r>
      <w:r>
        <w:rPr>
          <w:rStyle w:val="a7"/>
          <w:rFonts w:cs="B Lotus"/>
          <w:sz w:val="29"/>
          <w:szCs w:val="29"/>
          <w:rtl/>
          <w:lang w:bidi="fa-IR"/>
        </w:rPr>
        <w:t>(</w:t>
      </w:r>
      <w:r w:rsidRPr="00C13A01">
        <w:rPr>
          <w:rStyle w:val="a7"/>
          <w:rFonts w:cs="B Lotus"/>
          <w:sz w:val="29"/>
          <w:szCs w:val="29"/>
          <w:rtl/>
          <w:lang w:bidi="fa-IR"/>
        </w:rPr>
        <w:footnoteReference w:id="269"/>
      </w:r>
      <w:r>
        <w:rPr>
          <w:rStyle w:val="a7"/>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محقق کتاب سید حسن خراسانی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(اینکه می‌گوید خداوند در اول شب جمعه پایین می‌آید احتمال دارد منظور از آن نزول و پایین آمدن فرشتگان رحمت باشد، و ممکن است منظور از آمدن خدا از عرش باشد).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عبدالکریم بن عمرو خثعمی روایت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شیطان به خداوند گفت که تا روز قیامت به من مهلت بده اما خداوند نپذیرفت،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یوم الوقت المعلوم آخرین جمله‌ای است که امیرالمؤمنین</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r w:rsidR="00CC20C9" w:rsidRPr="00C13A01">
        <w:rPr>
          <w:rFonts w:ascii="Times New Roman" w:hAnsi="Times New Roman" w:cs="B Lotus" w:hint="cs"/>
          <w:sz w:val="29"/>
          <w:szCs w:val="29"/>
          <w:rtl/>
          <w:lang w:bidi="fa-IR"/>
        </w:rPr>
        <w:t xml:space="preserve">تکرار </w:t>
      </w:r>
      <w:r w:rsidRPr="00C13A01">
        <w:rPr>
          <w:rFonts w:ascii="Times New Roman" w:hAnsi="Times New Roman" w:cs="B Lotus" w:hint="cs"/>
          <w:sz w:val="29"/>
          <w:szCs w:val="29"/>
          <w:rtl/>
          <w:lang w:bidi="fa-IR"/>
        </w:rPr>
        <w:t xml:space="preserve">می‌کند </w:t>
      </w:r>
      <w:r w:rsidR="007017C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تا جای که می</w:t>
      </w:r>
      <w:r w:rsidR="007017C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گوی</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و گویا من دارم به یاران امیرالمؤمنین</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نگاه می‌کنم که صد قدم به عقب برگشته‌اند، و گویا دارم آنها را نگاه می‌کنم که پا به فرات گذاشته‌اند و در این وقت است که خداوند در سایه‌ای از ابر و ملائکه پایین می‌آید و کار انجام می‌پذیرد و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جلوی اوست و نیزه‌ای از نور به دست دارد... </w:t>
      </w:r>
      <w:r>
        <w:rPr>
          <w:rStyle w:val="a7"/>
          <w:rFonts w:cs="B Lotus"/>
          <w:sz w:val="29"/>
          <w:szCs w:val="29"/>
          <w:rtl/>
          <w:lang w:bidi="fa-IR"/>
        </w:rPr>
        <w:t>(</w:t>
      </w:r>
      <w:r w:rsidRPr="00C13A01">
        <w:rPr>
          <w:rStyle w:val="a7"/>
          <w:rFonts w:cs="B Lotus"/>
          <w:sz w:val="29"/>
          <w:szCs w:val="29"/>
          <w:rtl/>
          <w:lang w:bidi="fa-IR"/>
        </w:rPr>
        <w:footnoteReference w:id="270"/>
      </w:r>
      <w:r>
        <w:rPr>
          <w:rStyle w:val="a7"/>
          <w:rFonts w:cs="B Lotus"/>
          <w:sz w:val="29"/>
          <w:szCs w:val="29"/>
          <w:rtl/>
          <w:lang w:bidi="fa-IR"/>
        </w:rPr>
        <w:t>)</w:t>
      </w:r>
      <w:r w:rsidR="007017C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معاویه بن عمار از ابی‌عبدالله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علی‌بن حسین</w:t>
      </w:r>
      <w:r w:rsidR="004827B3">
        <w:rPr>
          <w:rFonts w:ascii="Times New Roman" w:hAnsi="Times New Roman" w:cs="B Lotus" w:hint="cs"/>
          <w:sz w:val="29"/>
          <w:szCs w:val="29"/>
          <w:rtl/>
          <w:lang w:bidi="fa-IR"/>
        </w:rPr>
        <w:t xml:space="preserve"> </w:t>
      </w:r>
      <w:r w:rsidR="00CC20C9" w:rsidRPr="00CC20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نمی‌دانی که وقتی شامگاه عرفه می‌شود خداوند به همراه فرشتگانش به آسمان دنیا می‌آید،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بندگانم نگاه کنید که با موهای ژولیده و غبارآلود نزد من آمده‌اند من پیامبری را نزد آنها فرستادم و آنها مرا به فریاد خوانده و از من خواستند</w:t>
      </w:r>
      <w:r>
        <w:rPr>
          <w:rStyle w:val="a7"/>
          <w:rFonts w:cs="B Lotus"/>
          <w:sz w:val="29"/>
          <w:szCs w:val="29"/>
          <w:rtl/>
          <w:lang w:bidi="fa-IR"/>
        </w:rPr>
        <w:t>(</w:t>
      </w:r>
      <w:r w:rsidRPr="00C13A01">
        <w:rPr>
          <w:rStyle w:val="a7"/>
          <w:rFonts w:cs="B Lotus"/>
          <w:sz w:val="29"/>
          <w:szCs w:val="29"/>
          <w:rtl/>
          <w:lang w:bidi="fa-IR"/>
        </w:rPr>
        <w:footnoteReference w:id="271"/>
      </w:r>
      <w:r>
        <w:rPr>
          <w:rStyle w:val="a7"/>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4827B3"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4827B3">
        <w:rPr>
          <w:rFonts w:cs="B Titr" w:hint="cs"/>
          <w:b w:val="0"/>
          <w:bCs w:val="0"/>
          <w:sz w:val="29"/>
          <w:szCs w:val="29"/>
          <w:rtl/>
          <w:lang w:bidi="fa-IR"/>
        </w:rPr>
        <w:t>پایین آمدن خداوند برای زیارت قبور ائمه!!</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حدیث نزول را انکار می‌کند، اما آیا برای این علامه بزرگ روایات شیعه که از کسانی روایت می‌کنند که نزد شیعه معصوم هستند پنهان مانده‌اند؟ در این روایات آمده که خداوند به همراه فرشتگان و پیامبران برای زیارت قبور ائمه می‌آید!!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ابی‌وهب قصری می‌گوید وارد مدینه شدم و نزد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آمدم و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نزد تو آمدم و قبر امیرالمؤمنین</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زیارت نکرده‌ام،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کار بدی کرده‌ای اگر تو از شیعیان ما نمی‌بودی به تو نگاه نمی‌کردم، آیا کسی را که خدا به همراه فرشتگان زیارت می‌کند و پیامبران و مؤمنان او را زیارت می‌کنند!! زیارت نمی‌کنی، گفتم فدایت شوم این را نمی‌دانستم ... </w:t>
      </w:r>
      <w:r>
        <w:rPr>
          <w:rStyle w:val="a7"/>
          <w:rFonts w:cs="B Lotus"/>
          <w:sz w:val="29"/>
          <w:szCs w:val="29"/>
          <w:rtl/>
          <w:lang w:bidi="fa-IR"/>
        </w:rPr>
        <w:t>(</w:t>
      </w:r>
      <w:r w:rsidRPr="00C13A01">
        <w:rPr>
          <w:rStyle w:val="a7"/>
          <w:rFonts w:cs="B Lotus"/>
          <w:sz w:val="29"/>
          <w:szCs w:val="29"/>
          <w:rtl/>
          <w:lang w:bidi="fa-IR"/>
        </w:rPr>
        <w:footnoteReference w:id="272"/>
      </w:r>
      <w:r>
        <w:rPr>
          <w:rStyle w:val="a7"/>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w:t>
      </w:r>
      <w:r w:rsidR="00CC20C9">
        <w:rPr>
          <w:rFonts w:ascii="Times New Roman" w:hAnsi="Times New Roman" w:cs="B Lotus" w:hint="cs"/>
          <w:sz w:val="29"/>
          <w:szCs w:val="29"/>
          <w:rtl/>
          <w:lang w:bidi="fa-IR"/>
        </w:rPr>
        <w:t xml:space="preserve">از منبع بن حجاج از </w:t>
      </w:r>
      <w:r w:rsidRPr="00C13A01">
        <w:rPr>
          <w:rFonts w:ascii="Times New Roman" w:hAnsi="Times New Roman" w:cs="B Lotus" w:hint="cs"/>
          <w:sz w:val="29"/>
          <w:szCs w:val="29"/>
          <w:rtl/>
          <w:lang w:bidi="fa-IR"/>
        </w:rPr>
        <w:t>صفوان الجمال می‌گوید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وقتی به حیره آمد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به زیارت قبر حسین رفته‌ای؟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آیا آن را زیارت می‌کنی؟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چگونه آن را زیارت نمی‌کنم و حال آن که خداوند در هر شب جمعه به همراه ملائکه برای زیارت آن پایین می‌آید و پیامبران و اوصیا آن را زیارت می‌نمایند و محمد</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برترین پیامبران است و ما برترین اوصیا هستیم، آنگاه صفوان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آیا در هر جمعه به زیارت آن بروم؟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ای صفوان همواره به زیارت قبر حسین برو و این فضیلت را دریاب</w:t>
      </w:r>
      <w:r>
        <w:rPr>
          <w:rStyle w:val="a7"/>
          <w:rFonts w:cs="B Lotus"/>
          <w:sz w:val="29"/>
          <w:szCs w:val="29"/>
          <w:rtl/>
          <w:lang w:bidi="fa-IR"/>
        </w:rPr>
        <w:t>(</w:t>
      </w:r>
      <w:r w:rsidRPr="00C13A01">
        <w:rPr>
          <w:rStyle w:val="a7"/>
          <w:rFonts w:cs="B Lotus"/>
          <w:sz w:val="29"/>
          <w:szCs w:val="29"/>
          <w:rtl/>
          <w:lang w:bidi="fa-IR"/>
        </w:rPr>
        <w:footnoteReference w:id="273"/>
      </w:r>
      <w:r>
        <w:rPr>
          <w:rStyle w:val="a7"/>
          <w:rFonts w:cs="B Lotus"/>
          <w:sz w:val="29"/>
          <w:szCs w:val="29"/>
          <w:rtl/>
          <w:lang w:bidi="fa-IR"/>
        </w:rPr>
        <w:t>)</w:t>
      </w:r>
      <w:r w:rsidR="004827B3">
        <w:rPr>
          <w:rFonts w:ascii="Times New Roman" w:hAnsi="Times New Roman" w:cs="B Lotus" w:hint="cs"/>
          <w:sz w:val="29"/>
          <w:szCs w:val="29"/>
          <w:rtl/>
          <w:lang w:bidi="fa-IR"/>
        </w:rPr>
        <w:t>.</w:t>
      </w:r>
    </w:p>
    <w:p w:rsidR="00A3502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به ابوهریره به خاطر روایت حدیث نزول اعتراض کرده است! اما او به روایاتی که ما در مورد اینکه خداوند به زیارت قبور ائمه می‌آید!! ذکر کردیم اعتراض نکرده است، آنها روایاتی دارند که خداوند پایین می‌آید و قبور ائمه را زیارت می‌کند و با ائمه دست می‌دهد و روی تختی در کنار آنها می‌نشیند!! شیخ شیعه میرزا محمدتقی ملقب به حج</w:t>
      </w:r>
      <w:r w:rsidR="00CC20C9">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 xml:space="preserve"> الاسلام این روایت را از مدینه المعاجز نقل کرده است</w:t>
      </w:r>
      <w:r w:rsidR="00A3502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که مفضل بن عمر می‌گوید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آب را بر حسین و یارانش بستند او صدا زد که هر کس تشنه است بیاید یکی یکی آمدند و او انگشت خود را در دهان هر یک می‌گذاشت و هر فردی آب می‌نوشید تا اینکه سیر شدند یکی از آنها گفت سوگند به خدا که آبی نوشیده‌ام که هیچ یک از جهانیان در دنیا ننوشیده است وقتی جنگ با حسین</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درگرفت در روز سوم بعد از مغرب حسین هر یک از یارانش را صدا زد و همه اطراف او نشستند سپس سفره را می‌آورد و آنها با همدیگر غذای بهشتی را تناول می‌کردند، سپس به کوه‌های رضوی آمد و وقتی او آن</w:t>
      </w:r>
      <w:r w:rsidR="00CC20C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جا رسید بر تختی از نور بود که همه مؤمنان در کنار او بودند و ابراهیم و موسی و عیسی و همه پیامبران گرد او حلقه زده بودند! و پشت سر پیامبران و مؤمنان قرار داشتند و پشت سر مؤمنان ملائکه بودند و نگاه می‌کردند که حسین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چه می‌گوید، و آنها در همین حالت هستند تا اینکه امام قائم مهدی ظهور می‌کند به کربلا می‌آید و آنگاه هیچ کس در زمین و آسمان باقی نمی‌ماند مگر آن که همه گرد حسین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جمع می‌شوند حتی خود خداوند حسین را زیارت می‌کند و با او دست می‌دهد!! و در کنار او بر تختی می‌نشیند!! ای والا مقام سوگند به خدا که این مقام بلندی است که بالاتر از آن چیزی نیست</w:t>
      </w:r>
      <w:r>
        <w:rPr>
          <w:rStyle w:val="a7"/>
          <w:rFonts w:cs="B Lotus"/>
          <w:sz w:val="29"/>
          <w:szCs w:val="29"/>
          <w:rtl/>
          <w:lang w:bidi="fa-IR"/>
        </w:rPr>
        <w:t>(</w:t>
      </w:r>
      <w:r w:rsidRPr="00C13A01">
        <w:rPr>
          <w:rStyle w:val="a7"/>
          <w:rFonts w:cs="B Lotus"/>
          <w:sz w:val="29"/>
          <w:szCs w:val="29"/>
          <w:rtl/>
          <w:lang w:bidi="fa-IR"/>
        </w:rPr>
        <w:footnoteReference w:id="274"/>
      </w:r>
      <w:r>
        <w:rPr>
          <w:rStyle w:val="a7"/>
          <w:rFonts w:cs="B Lotus"/>
          <w:sz w:val="29"/>
          <w:szCs w:val="29"/>
          <w:rtl/>
          <w:lang w:bidi="fa-IR"/>
        </w:rPr>
        <w:t>)</w:t>
      </w:r>
      <w:r w:rsidR="00A3502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میرزا محمدتقی در شرح این روایت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(محمدتقی شریف مصنف این کتاب می‌گوید این حدیث از احادیث پیچیده و دشوار است!! که جز فرشته مقرب یا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یا مؤمنی که خداوند قلبش را برای ایمان آزموده است کسی آن را نمی‌تواند در خود جای دهد)!!!</w:t>
      </w:r>
      <w:r>
        <w:rPr>
          <w:rStyle w:val="a7"/>
          <w:rFonts w:cs="B Lotus"/>
          <w:sz w:val="29"/>
          <w:szCs w:val="29"/>
          <w:rtl/>
          <w:lang w:bidi="fa-IR"/>
        </w:rPr>
        <w:t>(</w:t>
      </w:r>
      <w:r w:rsidRPr="00C13A01">
        <w:rPr>
          <w:rStyle w:val="a7"/>
          <w:rFonts w:cs="B Lotus"/>
          <w:sz w:val="29"/>
          <w:szCs w:val="29"/>
          <w:rtl/>
          <w:lang w:bidi="fa-IR"/>
        </w:rPr>
        <w:footnoteReference w:id="275"/>
      </w:r>
      <w:r>
        <w:rPr>
          <w:rStyle w:val="a7"/>
          <w:rFonts w:cs="B Lotus"/>
          <w:sz w:val="29"/>
          <w:szCs w:val="29"/>
          <w:rtl/>
          <w:lang w:bidi="fa-IR"/>
        </w:rPr>
        <w:t>)</w:t>
      </w:r>
      <w:r w:rsidR="00CC20C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حج</w:t>
      </w:r>
      <w:r w:rsidR="00CC20C9">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 xml:space="preserve"> الاسلام در جایی دیگر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 معصوم</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دارای این مقام است و بین خدا و حجت خدا در هیچ حالتی حجابی نیست بلکه آنها</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پاره‌ای از عوارض را در این جهان برای عرضه شدن می‌پوشند تا مخلوق بتوانند آنها را ببینند و بتوانند خودشان را تکمیل نمایند و این یکی از اسرار گریه و طلب آمرزش معصومین است که آنها بدون آن که گناهی کرده باشند گریه می‌کنند و از خدا طلب آمرزش می‌نمایند!! و وقتی این لباس را از تن به درآورند و به جهان آخرت بشتابند در همان مقام خود قرار می‌گیرند و خداوند متعال آنها را زیارت می‌کند!! و با آنها دست می‌دهد!! و با آنها روی یک تخت می‌نشیند!! چون حکم عبودیت با حکم ربوبیت یکی است)</w:t>
      </w:r>
      <w:r>
        <w:rPr>
          <w:rStyle w:val="a7"/>
          <w:rFonts w:cs="B Lotus"/>
          <w:sz w:val="29"/>
          <w:szCs w:val="29"/>
          <w:rtl/>
          <w:lang w:bidi="fa-IR"/>
        </w:rPr>
        <w:t>(</w:t>
      </w:r>
      <w:r w:rsidRPr="00C13A01">
        <w:rPr>
          <w:rStyle w:val="a7"/>
          <w:rFonts w:cs="B Lotus"/>
          <w:sz w:val="29"/>
          <w:szCs w:val="29"/>
          <w:rtl/>
          <w:lang w:bidi="fa-IR"/>
        </w:rPr>
        <w:footnoteReference w:id="276"/>
      </w:r>
      <w:r>
        <w:rPr>
          <w:rStyle w:val="a7"/>
          <w:rFonts w:cs="B Lotus"/>
          <w:sz w:val="29"/>
          <w:szCs w:val="29"/>
          <w:rtl/>
          <w:lang w:bidi="fa-IR"/>
        </w:rPr>
        <w:t>)</w:t>
      </w:r>
      <w:r w:rsidR="00CC20C9">
        <w:rPr>
          <w:rFonts w:ascii="Times New Roman" w:hAnsi="Times New Roman" w:cs="B Lotus" w:hint="cs"/>
          <w:sz w:val="29"/>
          <w:szCs w:val="29"/>
          <w:rtl/>
          <w:lang w:bidi="fa-IR"/>
        </w:rPr>
        <w:t>.</w:t>
      </w:r>
    </w:p>
    <w:p w:rsidR="00CC20C9"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عبدالحسین در مورد ائمه خود همان قضاوتی را می‌کند که دربارة ابوهریره کرده است؟ عبدالحسین و شیعیانش در مورد چنین احادیثی چه می‌گویند؟! آیا ائمه شما معتقد به جسم بودن خدا بوده‌اند؟! و آیا ائمه شما سبب ظهور انواعی از بدعت‌ها و گمراهی‌ها بوده‌اند؟! یا اینکه گمراهی‌ها و انحرافات به سبب راویان شما که در کتاب دروغین المراجعات خود آنها را ستوده‌ای پدید آمده‌اند؟!! اگر گمراهی عقیده جسم بودن خدا در میان یهودیان شیوع یافته بود، اولین کسی که در میان مسلمین آن را رواج داد روافض بودند، بنابراین رازی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(یهودیان بیشتر خداوند را به مخلوق تشبیه می‌دهند، و آغاز ظهور تشبیه در اسلام از روافض بود از روافضی مانند هشام‌بن حکم و هشام‌بن سالم جوالیقی و یونس بن عبدالرحمن قمی و ابی‌جعفر احول</w:t>
      </w:r>
      <w:r w:rsidR="00CC20C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عقیده تشبیه گسترش یافت)</w:t>
      </w:r>
      <w:r>
        <w:rPr>
          <w:rStyle w:val="a7"/>
          <w:rFonts w:cs="B Lotus"/>
          <w:sz w:val="29"/>
          <w:szCs w:val="29"/>
          <w:rtl/>
          <w:lang w:bidi="fa-IR"/>
        </w:rPr>
        <w:t>(</w:t>
      </w:r>
      <w:r w:rsidRPr="00C13A01">
        <w:rPr>
          <w:rStyle w:val="a7"/>
          <w:rFonts w:cs="B Lotus"/>
          <w:sz w:val="29"/>
          <w:szCs w:val="29"/>
          <w:rtl/>
          <w:lang w:bidi="fa-IR"/>
        </w:rPr>
        <w:footnoteReference w:id="277"/>
      </w:r>
      <w:r>
        <w:rPr>
          <w:rStyle w:val="a7"/>
          <w:rFonts w:cs="B Lotus"/>
          <w:sz w:val="29"/>
          <w:szCs w:val="29"/>
          <w:rtl/>
          <w:lang w:bidi="fa-IR"/>
        </w:rPr>
        <w:t>)</w:t>
      </w:r>
      <w:r w:rsidR="00CC20C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(شیخ ابن تیمیه پایین آمدن خدا را از آسمان به پایین آمدن خودش از منبر تشبیه داد که در روز جمعه بر منبر سخنرانی کرد، و ابن بطوطه خودش در این واقعه حضور داشته است و آن را دیده و یادداشت کرده است...). </w:t>
      </w:r>
    </w:p>
    <w:p w:rsidR="00CC20C9"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دروغ است، برای پاسخ به این اتهام مراجعه کنید به آنچه علامه </w:t>
      </w:r>
      <w:r w:rsidRPr="00C13A01">
        <w:rPr>
          <w:rFonts w:ascii="Lotus Linotype" w:hAnsi="Lotus Linotype" w:cs="Lotus Linotype"/>
          <w:sz w:val="29"/>
          <w:szCs w:val="29"/>
          <w:rtl/>
          <w:lang w:bidi="fa-IR"/>
        </w:rPr>
        <w:t>بهجة</w:t>
      </w:r>
      <w:r w:rsidRPr="00C13A01">
        <w:rPr>
          <w:rFonts w:ascii="Lotus Linotype" w:hAnsi="Lotus Linotype" w:cs="Lotus Linotype" w:hint="cs"/>
          <w:sz w:val="29"/>
          <w:szCs w:val="29"/>
          <w:rtl/>
          <w:lang w:bidi="fa-IR"/>
        </w:rPr>
        <w:t xml:space="preserve"> </w:t>
      </w:r>
      <w:r w:rsidRPr="00C13A01">
        <w:rPr>
          <w:rFonts w:ascii="Times New Roman" w:hAnsi="Times New Roman" w:cs="B Lotus" w:hint="cs"/>
          <w:sz w:val="29"/>
          <w:szCs w:val="29"/>
          <w:rtl/>
          <w:lang w:bidi="fa-IR"/>
        </w:rPr>
        <w:t>البیطار در مورد حیات ابن تیمیه در رد ابن بطوطه نوشته است</w:t>
      </w:r>
      <w:r>
        <w:rPr>
          <w:rStyle w:val="a7"/>
          <w:rFonts w:cs="B Lotus"/>
          <w:sz w:val="29"/>
          <w:szCs w:val="29"/>
          <w:rtl/>
          <w:lang w:bidi="fa-IR"/>
        </w:rPr>
        <w:t>(</w:t>
      </w:r>
      <w:r w:rsidRPr="00C13A01">
        <w:rPr>
          <w:rStyle w:val="a7"/>
          <w:rFonts w:cs="B Lotus"/>
          <w:sz w:val="29"/>
          <w:szCs w:val="29"/>
          <w:rtl/>
          <w:lang w:bidi="fa-IR"/>
        </w:rPr>
        <w:footnoteReference w:id="278"/>
      </w:r>
      <w:r>
        <w:rPr>
          <w:rStyle w:val="a7"/>
          <w:rFonts w:cs="B Lotus"/>
          <w:sz w:val="29"/>
          <w:szCs w:val="29"/>
          <w:rtl/>
          <w:lang w:bidi="fa-IR"/>
        </w:rPr>
        <w:t>)</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تیمیه پایین آمدن خدا را به آسمان دنیا به پایین آمدن خودش از منبر تشبیه نداده است، بلکه امام معصوم شماست که کیفیت نشستن پروردگار را تشبیه کرده است! از ابی‌حمزه ثمالی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علی‌بن حسین را دیدم که نشسته بود و یکی از پاهایش را روی رانش گذاشته بود، گفتم: مردم این نوع نشستن را ناپسند می‌دانند و می‌گویند پروردگار اینگونه می‌نشیند، فرمود من از خستگی این طور نشستم و خداوند خسته نمی‌شود و</w:t>
      </w:r>
      <w:r w:rsidRPr="00C13A01">
        <w:rPr>
          <w:rFonts w:ascii="Times New Roman" w:hAnsi="Times New Roman" w:cs="B Lotus"/>
          <w:sz w:val="29"/>
          <w:szCs w:val="29"/>
          <w:rtl/>
          <w:lang w:bidi="fa-IR"/>
        </w:rPr>
        <w:t xml:space="preserve"> هيچگاه خواب سبک</w:t>
      </w:r>
      <w:r w:rsidRPr="00C13A01">
        <w:rPr>
          <w:rFonts w:ascii="Times New Roman" w:hAnsi="Times New Roman" w:cs="B Lotus" w:hint="cs"/>
          <w:sz w:val="29"/>
          <w:szCs w:val="29"/>
          <w:rtl/>
          <w:lang w:bidi="fa-IR"/>
        </w:rPr>
        <w:t xml:space="preserve"> </w:t>
      </w:r>
      <w:r w:rsidRPr="00C13A01">
        <w:rPr>
          <w:rFonts w:ascii="Times New Roman" w:hAnsi="Times New Roman" w:cs="B Lotus"/>
          <w:sz w:val="29"/>
          <w:szCs w:val="29"/>
          <w:rtl/>
          <w:lang w:bidi="fa-IR"/>
        </w:rPr>
        <w:t>و</w:t>
      </w:r>
      <w:r w:rsidR="00AD20A0">
        <w:rPr>
          <w:rFonts w:ascii="Times New Roman" w:hAnsi="Times New Roman" w:cs="B Lotus" w:hint="cs"/>
          <w:sz w:val="29"/>
          <w:szCs w:val="29"/>
          <w:rtl/>
          <w:lang w:bidi="fa-IR"/>
        </w:rPr>
        <w:t xml:space="preserve"> </w:t>
      </w:r>
      <w:r w:rsidRPr="00C13A01">
        <w:rPr>
          <w:rFonts w:ascii="Times New Roman" w:hAnsi="Times New Roman" w:cs="B Lotus"/>
          <w:sz w:val="29"/>
          <w:szCs w:val="29"/>
          <w:rtl/>
          <w:lang w:bidi="fa-IR"/>
        </w:rPr>
        <w:t>سنگينى</w:t>
      </w:r>
      <w:r w:rsidRPr="00C13A01">
        <w:rPr>
          <w:rFonts w:ascii="Times New Roman" w:hAnsi="Times New Roman" w:cs="B Lotus" w:hint="cs"/>
          <w:sz w:val="29"/>
          <w:szCs w:val="29"/>
          <w:rtl/>
          <w:lang w:bidi="fa-IR"/>
        </w:rPr>
        <w:t xml:space="preserve"> </w:t>
      </w:r>
      <w:r w:rsidRPr="00C13A01">
        <w:rPr>
          <w:rFonts w:ascii="Times New Roman" w:hAnsi="Times New Roman" w:cs="B Lotus"/>
          <w:sz w:val="29"/>
          <w:szCs w:val="29"/>
          <w:rtl/>
          <w:lang w:bidi="fa-IR"/>
        </w:rPr>
        <w:t>او را فرا</w:t>
      </w:r>
      <w:r w:rsidRPr="00C13A01">
        <w:rPr>
          <w:rFonts w:ascii="Times New Roman" w:hAnsi="Times New Roman" w:cs="B Lotus" w:hint="cs"/>
          <w:sz w:val="29"/>
          <w:szCs w:val="29"/>
          <w:rtl/>
          <w:lang w:bidi="fa-IR"/>
        </w:rPr>
        <w:t xml:space="preserve"> </w:t>
      </w:r>
      <w:r w:rsidRPr="00C13A01">
        <w:rPr>
          <w:rFonts w:ascii="Times New Roman" w:hAnsi="Times New Roman" w:cs="B Lotus"/>
          <w:sz w:val="29"/>
          <w:szCs w:val="29"/>
          <w:rtl/>
          <w:lang w:bidi="fa-IR"/>
        </w:rPr>
        <w:t>نمى‏گيرد</w:t>
      </w:r>
      <w:r w:rsidRPr="00694A8A">
        <w:rPr>
          <w:rFonts w:ascii="Times New Roman" w:hAnsi="Times New Roman" w:cs="B Lotus"/>
          <w:sz w:val="29"/>
          <w:szCs w:val="29"/>
          <w:vertAlign w:val="superscript"/>
          <w:rtl/>
          <w:lang w:bidi="fa-IR"/>
        </w:rPr>
        <w:t>(</w:t>
      </w:r>
      <w:r w:rsidRPr="00694A8A">
        <w:rPr>
          <w:rFonts w:ascii="Times New Roman" w:hAnsi="Times New Roman" w:cs="B Lotus"/>
          <w:sz w:val="29"/>
          <w:szCs w:val="29"/>
          <w:vertAlign w:val="superscript"/>
          <w:rtl/>
          <w:lang w:bidi="fa-IR"/>
        </w:rPr>
        <w:footnoteReference w:id="279"/>
      </w:r>
      <w:r w:rsidRPr="00694A8A">
        <w:rPr>
          <w:rFonts w:ascii="Times New Roman" w:hAnsi="Times New Roman" w:cs="B Lotus"/>
          <w:sz w:val="29"/>
          <w:szCs w:val="29"/>
          <w:vertAlign w:val="superscript"/>
          <w:rtl/>
          <w:lang w:bidi="fa-IR"/>
        </w:rPr>
        <w:t>)</w:t>
      </w:r>
      <w:r w:rsidR="00694A8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چه کسی خداوند را تشبیه داده است</w:t>
      </w:r>
      <w:r w:rsidR="00CC20C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ابن تیمیه آن طور که ادعا می‌کنی یا امام معصوم تو خدا را تشبیه داده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694A8A"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694A8A">
        <w:rPr>
          <w:rFonts w:cs="B Titr" w:hint="cs"/>
          <w:b w:val="0"/>
          <w:bCs w:val="0"/>
          <w:sz w:val="29"/>
          <w:szCs w:val="29"/>
          <w:rtl/>
          <w:lang w:bidi="fa-IR"/>
        </w:rPr>
        <w:t xml:space="preserve">اعتراض عبدالحسین به حدیث رفتن سلیمان در یک شب پیش صد زن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این حدیث را ذکر کرده که ابوهریره روایت می‌کند که سلیمان بن داود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امشب پیش صد زن می‌روم و با هر کدام همبستر می‌شوم و هر زنی فرزندی به دنیا می‌آورد که در راه خدا می‌جنگد، فرشته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بگو ان‌شاءالله اما سلیمان نگفت</w:t>
      </w:r>
      <w:r>
        <w:rPr>
          <w:rStyle w:val="a7"/>
          <w:rFonts w:cs="B Lotus"/>
          <w:sz w:val="29"/>
          <w:szCs w:val="29"/>
          <w:rtl/>
          <w:lang w:bidi="fa-IR"/>
        </w:rPr>
        <w:t>(</w:t>
      </w:r>
      <w:r w:rsidRPr="00C13A01">
        <w:rPr>
          <w:rStyle w:val="a7"/>
          <w:rFonts w:cs="B Lotus"/>
          <w:sz w:val="29"/>
          <w:szCs w:val="29"/>
          <w:rtl/>
          <w:lang w:bidi="fa-IR"/>
        </w:rPr>
        <w:footnoteReference w:id="280"/>
      </w:r>
      <w:r>
        <w:rPr>
          <w:rStyle w:val="a7"/>
          <w:rFonts w:cs="B Lotus"/>
          <w:sz w:val="29"/>
          <w:szCs w:val="29"/>
          <w:rtl/>
          <w:lang w:bidi="fa-IR"/>
        </w:rPr>
        <w:t>)</w:t>
      </w:r>
      <w:r w:rsidRPr="00C13A01">
        <w:rPr>
          <w:rFonts w:ascii="Times New Roman" w:hAnsi="Times New Roman" w:cs="B Lotus" w:hint="cs"/>
          <w:sz w:val="29"/>
          <w:szCs w:val="29"/>
          <w:rtl/>
          <w:lang w:bidi="fa-IR"/>
        </w:rPr>
        <w:t xml:space="preserve"> و پیش زن‌ها رفت و اما از  هیچ یک </w:t>
      </w:r>
      <w:r w:rsidR="00AD20A0">
        <w:rPr>
          <w:rFonts w:ascii="Times New Roman" w:hAnsi="Times New Roman" w:cs="B Lotus" w:hint="cs"/>
          <w:sz w:val="29"/>
          <w:szCs w:val="29"/>
          <w:rtl/>
          <w:lang w:bidi="fa-IR"/>
        </w:rPr>
        <w:t xml:space="preserve">از </w:t>
      </w:r>
      <w:r w:rsidRPr="00C13A01">
        <w:rPr>
          <w:rFonts w:ascii="Times New Roman" w:hAnsi="Times New Roman" w:cs="B Lotus" w:hint="cs"/>
          <w:sz w:val="29"/>
          <w:szCs w:val="29"/>
          <w:rtl/>
          <w:lang w:bidi="fa-IR"/>
        </w:rPr>
        <w:t>زن</w:t>
      </w:r>
      <w:r w:rsidR="00AD20A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ها صاحب فرزندی نشد به جز آن که یکی از زن‌هایش فرزندی ناقص به دنیا آورد (ابوهریره می‌گوید)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او ان‌شاءالله می‌گفت اين گونه نمی‌شد و امید آن می‌رفت که بهتر نیازش برآورده شود</w:t>
      </w:r>
      <w:r>
        <w:rPr>
          <w:rStyle w:val="a7"/>
          <w:rFonts w:cs="B Lotus"/>
          <w:sz w:val="29"/>
          <w:szCs w:val="29"/>
          <w:rtl/>
          <w:lang w:bidi="fa-IR"/>
        </w:rPr>
        <w:t>(</w:t>
      </w:r>
      <w:r w:rsidRPr="00C13A01">
        <w:rPr>
          <w:rStyle w:val="a7"/>
          <w:rFonts w:cs="B Lotus"/>
          <w:sz w:val="29"/>
          <w:szCs w:val="29"/>
          <w:rtl/>
          <w:lang w:bidi="fa-IR"/>
        </w:rPr>
        <w:footnoteReference w:id="281"/>
      </w:r>
      <w:r>
        <w:rPr>
          <w:rStyle w:val="a7"/>
          <w:rFonts w:cs="B Lotus"/>
          <w:sz w:val="29"/>
          <w:szCs w:val="29"/>
          <w:rtl/>
          <w:lang w:bidi="fa-IR"/>
        </w:rPr>
        <w:t>)</w:t>
      </w:r>
      <w:r w:rsidR="00694A8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به این سو و آن سو می‌رود و مانند عادت خود سعی می‌کند خوانندگان را دربارة این حدیث دچار تردید نماید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(چند چیز در این حدیث قابل تأمل است، اول اینکه انسان هر چند قوی باشد، نمی‌تواند در یک شب با این همه زن همبستر شود، پس آنچه ابوهریره گفته است که سلیمان در یک شب پیش صد زن رفت با قوانین طبیعت مخالف است و اصلاً چنین چیزی ممکن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دوم اینکه جایز نیست که سلیمان ان‌شاءالله نگوید بخصوص بعد از آن که فرشته به او تذکر داد، و چرا او ان‌شاءالله نگوید؟ و ان‌شاءالله دعا است و کسانی آن را ترک می‌کنند که از خدا غافل هستند و نمی‌دانند که کارها همه در دست خداست. و هر چه او بخواهد هر چه نخواهد نمی‌شود، پیامبران از غفلت جاهلان به دور هستند و آنها بالاتر از آن چیزی هستند که خرافه‌گویان گمان می‌برند.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سوم اینکه ابوهریره در مورد تعداد زنان سلیمان حرف‌های مختلفی گفته است، گاهی روایت نموده که آنها صد تا بوده‌اند چنان که در این روایت آمده است، و گاهی روایت می‌کند که آنها نود تا بوده‌اند و گاهی روایت می‌کند که شصت تا بوده‌اند...).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چنین احادیثی را ائمه تو روایت کرده‌اند و علمای تو در تفاسیر و شروح خود آن را ذکر کرده‌اند، طبرسی در تفسیرش مجمع البیان، 8/475 این حدیث را از طریق ابوهریره روایت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از طریق اهل بیت هم روایت شده است، چنان که در تفسیر البرهان، 4/43 هشام از امام صادق</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وقتی خداوند داود را روی زمین خلیفه گرداند زبور را بر او نازل کرد و داود در آن وقت نود و نه زن داشت بعضی کنیز او بودند و برخی را با دادن مهریه به ازدواج خود درآورده بود.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حسن بن جهم می‌گوید ابالحسن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دیدم که موهایش را رنگ زده بود گفتم فدایت شوم خضاب زده‌ای،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آراستن به پاکدامنی زنان می‌افزاید</w:t>
      </w:r>
      <w:r w:rsidR="00AD20A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که گفت</w:t>
      </w:r>
      <w:r w:rsidR="00AD20A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سلیمان بن داود هزار تا زن داشت و همه در یک قصر بودند سیصد تا زن</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هایی بودند که با پرداخت مهریه با آنها ازدواج کرده بود و هفتصد تا کنیز بودند و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اندازه چهل مرد قدرت داشت و او نه زن داشت و در هر شب و روزی به همه آنها سرمی‌زد</w:t>
      </w:r>
      <w:r>
        <w:rPr>
          <w:rStyle w:val="a7"/>
          <w:rFonts w:cs="B Lotus"/>
          <w:sz w:val="29"/>
          <w:szCs w:val="29"/>
          <w:rtl/>
          <w:lang w:bidi="fa-IR"/>
        </w:rPr>
        <w:t>(</w:t>
      </w:r>
      <w:r w:rsidRPr="00C13A01">
        <w:rPr>
          <w:rStyle w:val="a7"/>
          <w:rFonts w:cs="B Lotus"/>
          <w:sz w:val="29"/>
          <w:szCs w:val="29"/>
          <w:rtl/>
          <w:lang w:bidi="fa-IR"/>
        </w:rPr>
        <w:footnoteReference w:id="282"/>
      </w:r>
      <w:r>
        <w:rPr>
          <w:rStyle w:val="a7"/>
          <w:rFonts w:cs="B Lotus"/>
          <w:sz w:val="29"/>
          <w:szCs w:val="29"/>
          <w:rtl/>
          <w:lang w:bidi="fa-IR"/>
        </w:rPr>
        <w:t>)</w:t>
      </w:r>
      <w:r w:rsidR="00AD20A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نعمت‌الله الجزائری در کتابش قصص الانبیاء، ص 407 از ابی‌الحسن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(سلیمان بن داود هزار زن داشت و همه در یک قصر بودند، سیصد تا زنانی بودند که او با پرداخت مهریه با آنها ازدواج کرده بود و هفتصد تا کنیز بودند و او در یک شب و روز پیش همه می‌رفت).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(جزائری روایت را توضیح داده که احتمال دارد منظور از رفتن پیش زنان سر زدن به آنها باشد نه همبستر شدن)</w:t>
      </w:r>
      <w:r>
        <w:rPr>
          <w:rStyle w:val="a7"/>
          <w:rFonts w:cs="B Lotus"/>
          <w:sz w:val="29"/>
          <w:szCs w:val="29"/>
          <w:rtl/>
          <w:lang w:bidi="fa-IR"/>
        </w:rPr>
        <w:t>(</w:t>
      </w:r>
      <w:r w:rsidRPr="00C13A01">
        <w:rPr>
          <w:rStyle w:val="a7"/>
          <w:rFonts w:cs="B Lotus"/>
          <w:sz w:val="29"/>
          <w:szCs w:val="29"/>
          <w:rtl/>
          <w:lang w:bidi="fa-IR"/>
        </w:rPr>
        <w:footnoteReference w:id="283"/>
      </w:r>
      <w:r>
        <w:rPr>
          <w:rStyle w:val="a7"/>
          <w:rFonts w:cs="B Lotus"/>
          <w:sz w:val="29"/>
          <w:szCs w:val="29"/>
          <w:rtl/>
          <w:lang w:bidi="fa-IR"/>
        </w:rPr>
        <w:t>)</w:t>
      </w:r>
      <w:r w:rsidR="00AD20A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همین کتاب در ص 408 از ابی‌جعفر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سلیمان قلعه‌ای داشت که جن‌ها برای او ساخته بود، این قلعه هزار خانه داشت و در هر خانه زنی بود، هفتصد تا از زنان او کنیز بودند و سیصد تا زنان آزاده‌ای بودند که او با آنها ازدواج کرده بود، خداوند به سلیمان در همبستر شدن با زنان به اندازه چهل مرد قدرت داده بود و او با همه همبستر می‌شد و آنها را ارضاء می‌نمود.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محمدنبی توس</w:t>
      </w:r>
      <w:r w:rsidR="006426FD"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رکانی در کتابش اللئالی، 1/100 در مورد سلوک سلیمان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بعضی از کتاب‌های معتبر آمده که پادگان لشکر او صد فرسخ بود که با خشت‌های طلایی فرش شده بود و لشکرش بر آن می‌ایستاد ... و او هزار زن داشت که در هزار خانه شیشه‌ای بوده‌اند که هر خانه شیشه‌ای روی چوب قرار داشت، و از ابی‌‌الحسن روایت است که سلیمان هزار زن داشت و همه در یک قصر بودند).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کتاب «الانوار النعمانیه، 3/182 باب نور الحب ودرجاته»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(سلیمان هزار زن داشت سیصد تا زن آزاد بودند و هفتصد تا کنیز بودند و گفته‌اند که او در یک شب با همه همبستر می‌شد ...).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بعضی‌ گفته‌اند که او در هر شب و روز با همه همبستر می‌شد).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کاشانی در المحجه البیضاء، 6/282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(همان طور که از سلیمان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00694A8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شده است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امشب با صد زن همبستر می‌شوم و هر زنی یک فرزند به دنیا می‌آورد ... و نگفت ان‌شاءالله بنابراین صاحب فرزندانی که می‌خواست نشد...).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امید است عبدالحسین از روایات اهل بیت و شرح‌هایی که علمایش بر این حدیث نگاشته‌اند قانع 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اضافه بر این چرا شما به پیامبر خدا</w:t>
      </w:r>
      <w:r w:rsidR="00694A8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سلیمان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اعتراض می‌کنید و حال آن که روایت کرده‌اید که پیامبر خدا</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دارای چنین توانایی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الوسائل (14/180 کتاب النکاح) هشام بن سالم از ابی‌عبدالله</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سحرگاه جبرئیل از بهشت با یک کاسه حلوا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محمد</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این حلوا را برایت حور عین درست کرده است، پس از آن تو و علی و فرزندان شماست و غیر از شما کسی دیگر نباید از آن بخورد، آنگاه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علی و فاطمه و حسن و حسین</w:t>
      </w:r>
      <w:r w:rsidR="00694A8A">
        <w:rPr>
          <w:rFonts w:ascii="Times New Roman" w:hAnsi="Times New Roman" w:cs="B Lotus" w:hint="cs"/>
          <w:sz w:val="29"/>
          <w:szCs w:val="29"/>
          <w:rtl/>
          <w:lang w:bidi="fa-IR"/>
        </w:rPr>
        <w:t xml:space="preserve"> </w:t>
      </w:r>
      <w:r w:rsidR="00694A8A">
        <w:rPr>
          <w:rFonts w:ascii="Times New Roman" w:hAnsi="Times New Roman" w:cs="CTraditional Arabic" w:hint="cs"/>
          <w:sz w:val="29"/>
          <w:szCs w:val="29"/>
          <w:rtl/>
          <w:lang w:bidi="fa-IR"/>
        </w:rPr>
        <w:t>ﻹ</w:t>
      </w:r>
      <w:r w:rsidRPr="00C13A01">
        <w:rPr>
          <w:rFonts w:ascii="Times New Roman" w:hAnsi="Times New Roman" w:cs="B Lotus" w:hint="cs"/>
          <w:sz w:val="29"/>
          <w:szCs w:val="29"/>
          <w:rtl/>
          <w:lang w:bidi="fa-IR"/>
        </w:rPr>
        <w:t xml:space="preserve"> نشستند و از آن خوردند، و به خاطر آن غذا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همبستر شدن با زنان به اندازه چهل مرد قدرت داشت و هر وقت می‌خواست در یک شب با همه زنانش همبستر می‌شد. و شیعه می‌گویند که امامشان مهدی نیز دارای چنان قدرتی است! در الخصال از علی‌بن حسین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قائم ما ظهور کند خداوند ناتوانی جسمی و ضعف را از شیعیان ما دور می‌کند و دل‌هایشان را همانند آهن محکم می‌گرداند و قدرت هر مردی را به اندازه چهل مرد می‌نماید</w:t>
      </w:r>
      <w:r>
        <w:rPr>
          <w:rStyle w:val="a7"/>
          <w:rFonts w:cs="B Lotus"/>
          <w:sz w:val="29"/>
          <w:szCs w:val="29"/>
          <w:rtl/>
          <w:lang w:bidi="fa-IR"/>
        </w:rPr>
        <w:t>(</w:t>
      </w:r>
      <w:r w:rsidRPr="00C13A01">
        <w:rPr>
          <w:rStyle w:val="a7"/>
          <w:rFonts w:cs="B Lotus"/>
          <w:sz w:val="29"/>
          <w:szCs w:val="29"/>
          <w:rtl/>
          <w:lang w:bidi="fa-IR"/>
        </w:rPr>
        <w:footnoteReference w:id="284"/>
      </w:r>
      <w:r>
        <w:rPr>
          <w:rStyle w:val="a7"/>
          <w:rFonts w:cs="B Lotus"/>
          <w:sz w:val="29"/>
          <w:szCs w:val="29"/>
          <w:rtl/>
          <w:lang w:bidi="fa-IR"/>
        </w:rPr>
        <w:t>)</w:t>
      </w:r>
      <w:r w:rsidR="00694A8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مورد این روایاتی که از اهل بیت نقل شده چه می‌گوی</w:t>
      </w:r>
      <w:r w:rsidR="00241446">
        <w:rPr>
          <w:rFonts w:ascii="Times New Roman" w:hAnsi="Times New Roman" w:cs="B Lotus" w:hint="cs"/>
          <w:sz w:val="29"/>
          <w:szCs w:val="29"/>
          <w:rtl/>
          <w:lang w:bidi="fa-IR"/>
        </w:rPr>
        <w:t>د؟ آیا او به آنها طعنه می‌زند؟!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فراموش کردن برای پیامبران ممکن است و قرآن کریم در آیات متعددی به فراموش کردن انبیاء اشاره کرده است که پاره‌ای را به عنوان مثال بیان می‌کنیم، و همچنین مشایخ و بزرگان عبدالحسین در کتا‌ب‌ها و مراجع خود این را گفته‌اند، شاید که عبدالحسین به هوش بیاید و از جهالت خود بیرون شود. </w:t>
      </w:r>
    </w:p>
    <w:p w:rsidR="00FD68DE" w:rsidRPr="00C13A01" w:rsidRDefault="00FD68DE" w:rsidP="00F660E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قرآن در چندین جا به فراموش کردن پیامبران اشاره کرده است، در سوره اعلی خداوند می‌فرماید</w:t>
      </w:r>
      <w:r>
        <w:rPr>
          <w:rFonts w:ascii="Times New Roman" w:hAnsi="Times New Roman" w:cs="B Lotus" w:hint="cs"/>
          <w:sz w:val="29"/>
          <w:szCs w:val="29"/>
          <w:rtl/>
          <w:lang w:bidi="fa-IR"/>
        </w:rPr>
        <w:t xml:space="preserve">: </w:t>
      </w:r>
      <w:r w:rsidR="009322C7" w:rsidRPr="00241446">
        <w:rPr>
          <w:rFonts w:ascii="QCF_BSML" w:hAnsi="QCF_BSML" w:cs="QCF_BSML"/>
          <w:color w:val="000000"/>
          <w:sz w:val="28"/>
          <w:szCs w:val="28"/>
          <w:rtl/>
        </w:rPr>
        <w:t xml:space="preserve">ﮋ </w:t>
      </w:r>
      <w:r w:rsidR="009322C7" w:rsidRPr="00241446">
        <w:rPr>
          <w:rFonts w:ascii="QCF_P591" w:hAnsi="QCF_P591" w:cs="QCF_P591"/>
          <w:color w:val="000000"/>
          <w:sz w:val="28"/>
          <w:szCs w:val="28"/>
          <w:rtl/>
        </w:rPr>
        <w:t xml:space="preserve">ﯕ   ﯖ  ﯗ  ﯘ  </w:t>
      </w:r>
      <w:r w:rsidR="009322C7" w:rsidRPr="00241446">
        <w:rPr>
          <w:rFonts w:ascii="QCF_BSML" w:hAnsi="QCF_BSML" w:cs="QCF_BSML"/>
          <w:color w:val="000000"/>
          <w:sz w:val="28"/>
          <w:szCs w:val="28"/>
          <w:rtl/>
        </w:rPr>
        <w:t>ﮊ</w:t>
      </w:r>
      <w:r w:rsidR="009322C7" w:rsidRPr="00241446">
        <w:rPr>
          <w:rFonts w:ascii="Arial" w:hAnsi="Arial" w:cs="B Lotus"/>
          <w:color w:val="000000"/>
          <w:sz w:val="28"/>
          <w:szCs w:val="28"/>
          <w:rtl/>
        </w:rPr>
        <w:t xml:space="preserve"> </w:t>
      </w:r>
      <w:r w:rsidR="009322C7" w:rsidRPr="00241446">
        <w:rPr>
          <w:rFonts w:ascii="Traditional Arabic" w:hAnsi="Traditional Arabic" w:cs="B Lotus" w:hint="cs"/>
          <w:color w:val="000000"/>
          <w:sz w:val="28"/>
          <w:szCs w:val="28"/>
          <w:rtl/>
        </w:rPr>
        <w:t>(</w:t>
      </w:r>
      <w:r w:rsidR="009322C7" w:rsidRPr="00241446">
        <w:rPr>
          <w:rFonts w:ascii="Traditional Arabic" w:hAnsi="Traditional Arabic" w:cs="B Lotus"/>
          <w:color w:val="000000"/>
          <w:sz w:val="28"/>
          <w:szCs w:val="28"/>
          <w:rtl/>
        </w:rPr>
        <w:t>الأعلى: ٦</w:t>
      </w:r>
      <w:r w:rsidR="009322C7" w:rsidRPr="00241446">
        <w:rPr>
          <w:rFonts w:ascii="Traditional Arabic" w:hAnsi="Traditional Arabic" w:cs="B Lotus" w:hint="cs"/>
          <w:color w:val="000000"/>
          <w:sz w:val="28"/>
          <w:szCs w:val="28"/>
          <w:rtl/>
        </w:rPr>
        <w:t>)</w:t>
      </w:r>
      <w:r w:rsidR="00241446" w:rsidRPr="00241446">
        <w:rPr>
          <w:rFonts w:ascii="Times New Roman" w:hAnsi="Times New Roman" w:cs="B Lotus" w:hint="cs"/>
          <w:sz w:val="28"/>
          <w:szCs w:val="28"/>
          <w:rtl/>
          <w:lang w:bidi="fa-IR"/>
        </w:rPr>
        <w:t>.</w:t>
      </w:r>
      <w:r w:rsidR="009322C7">
        <w:rPr>
          <w:rFonts w:ascii="Times New Roman" w:hAnsi="Times New Roman" w:cs="B Lotus" w:hint="cs"/>
          <w:sz w:val="29"/>
          <w:szCs w:val="29"/>
          <w:rtl/>
          <w:lang w:bidi="fa-IR"/>
        </w:rPr>
        <w:t xml:space="preserve"> </w:t>
      </w:r>
      <w:r w:rsidRPr="00F660E1">
        <w:rPr>
          <w:rFonts w:ascii="Times New Roman" w:hAnsi="Times New Roman" w:cs="B Lotus" w:hint="cs"/>
          <w:sz w:val="29"/>
          <w:szCs w:val="29"/>
          <w:rtl/>
          <w:lang w:bidi="fa-IR"/>
        </w:rPr>
        <w:t>«</w:t>
      </w:r>
      <w:r w:rsidR="00F660E1" w:rsidRPr="00F660E1">
        <w:rPr>
          <w:rFonts w:cs="B Lotus" w:hint="cs"/>
          <w:sz w:val="29"/>
          <w:szCs w:val="29"/>
          <w:rtl/>
        </w:rPr>
        <w:t>ما به زودي (قرآن را) بر تو مي‌خوانيم و هرگز فراموش نخواهي كرد</w:t>
      </w:r>
      <w:r w:rsidRPr="00F660E1">
        <w:rPr>
          <w:rFonts w:ascii="Times New Roman" w:hAnsi="Times New Roman" w:cs="B Lotus" w:hint="cs"/>
          <w:sz w:val="29"/>
          <w:szCs w:val="29"/>
          <w:rtl/>
          <w:lang w:bidi="fa-IR"/>
        </w:rPr>
        <w:t>».</w:t>
      </w:r>
    </w:p>
    <w:p w:rsidR="00FD68DE" w:rsidRPr="00C13A01" w:rsidRDefault="00FD68DE" w:rsidP="0023741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9322C7" w:rsidRPr="00241446">
        <w:rPr>
          <w:rFonts w:ascii="QCF_BSML" w:hAnsi="QCF_BSML" w:cs="QCF_BSML"/>
          <w:color w:val="000000"/>
          <w:sz w:val="28"/>
          <w:szCs w:val="28"/>
          <w:rtl/>
        </w:rPr>
        <w:t xml:space="preserve">ﮋ </w:t>
      </w:r>
      <w:r w:rsidR="009322C7" w:rsidRPr="00241446">
        <w:rPr>
          <w:rFonts w:ascii="QCF_P135" w:hAnsi="QCF_P135" w:cs="QCF_P135"/>
          <w:color w:val="000000"/>
          <w:sz w:val="28"/>
          <w:szCs w:val="28"/>
          <w:rtl/>
        </w:rPr>
        <w:t>ﯷ  ﯸ  ﯹ  ﯺ  ﯻ     ﯼ  ﯽ  ﯾ  ﯿ  ﰀ  ﰁ  ﰂ  ﰃﰄ  ﰅ  ﰆ  ﰇ  ﰈ  ﰉ  ﰊ  ﰋ  ﰌ  ﰍ   ﰎ  ﰏ</w:t>
      </w:r>
      <w:r w:rsidR="009322C7" w:rsidRPr="00241446">
        <w:rPr>
          <w:rFonts w:ascii="QCF_BSML" w:hAnsi="QCF_BSML" w:cs="QCF_BSML"/>
          <w:color w:val="000000"/>
          <w:sz w:val="28"/>
          <w:szCs w:val="28"/>
          <w:rtl/>
        </w:rPr>
        <w:t>ﮊ</w:t>
      </w:r>
      <w:r w:rsidR="009322C7" w:rsidRPr="00241446">
        <w:rPr>
          <w:rFonts w:ascii="Arial" w:hAnsi="Arial" w:cs="B Lotus"/>
          <w:color w:val="000000"/>
          <w:sz w:val="28"/>
          <w:szCs w:val="28"/>
          <w:rtl/>
        </w:rPr>
        <w:t xml:space="preserve"> </w:t>
      </w:r>
      <w:r w:rsidR="009322C7" w:rsidRPr="00241446">
        <w:rPr>
          <w:rFonts w:ascii="Traditional Arabic" w:hAnsi="Traditional Arabic" w:cs="B Lotus" w:hint="cs"/>
          <w:color w:val="000000"/>
          <w:sz w:val="28"/>
          <w:szCs w:val="28"/>
          <w:rtl/>
        </w:rPr>
        <w:t>(</w:t>
      </w:r>
      <w:r w:rsidR="009322C7" w:rsidRPr="00241446">
        <w:rPr>
          <w:rFonts w:ascii="Traditional Arabic" w:hAnsi="Traditional Arabic" w:cs="B Lotus"/>
          <w:color w:val="000000"/>
          <w:sz w:val="28"/>
          <w:szCs w:val="28"/>
          <w:rtl/>
        </w:rPr>
        <w:t xml:space="preserve">الأنعام: </w:t>
      </w:r>
      <w:r w:rsidR="009322C7" w:rsidRPr="00241446">
        <w:rPr>
          <w:rFonts w:ascii="Traditional Arabic" w:hAnsi="Traditional Arabic" w:cs="B Lotus" w:hint="cs"/>
          <w:color w:val="000000"/>
          <w:sz w:val="28"/>
          <w:szCs w:val="28"/>
          <w:rtl/>
        </w:rPr>
        <w:t>68)</w:t>
      </w:r>
      <w:r w:rsidR="00241446" w:rsidRPr="00241446">
        <w:rPr>
          <w:rFonts w:ascii="Traditional Arabic" w:hAnsi="Traditional Arabic" w:cs="B Lotus" w:hint="cs"/>
          <w:color w:val="000000"/>
          <w:sz w:val="28"/>
          <w:szCs w:val="28"/>
          <w:rtl/>
        </w:rPr>
        <w:t>.</w:t>
      </w:r>
      <w:r w:rsidR="009322C7">
        <w:rPr>
          <w:rFonts w:ascii="Traditional Arabic" w:hAnsi="Traditional Arabic" w:cs="Traditional Arabic"/>
          <w:color w:val="000000"/>
          <w:sz w:val="26"/>
          <w:szCs w:val="26"/>
        </w:rPr>
        <w:t xml:space="preserve"> </w:t>
      </w:r>
      <w:r w:rsidRPr="00F660E1">
        <w:rPr>
          <w:rFonts w:ascii="Times New Roman" w:hAnsi="Times New Roman" w:cs="B Lotus" w:hint="cs"/>
          <w:sz w:val="29"/>
          <w:szCs w:val="29"/>
          <w:rtl/>
          <w:lang w:bidi="fa-IR"/>
        </w:rPr>
        <w:t>«</w:t>
      </w:r>
      <w:r w:rsidR="00F660E1" w:rsidRPr="00F660E1">
        <w:rPr>
          <w:rFonts w:ascii="Tahoma" w:hAnsi="Tahoma" w:cs="B Lotus"/>
          <w:sz w:val="29"/>
          <w:szCs w:val="29"/>
          <w:rtl/>
        </w:rPr>
        <w:t xml:space="preserve">هرگاه كسانى را ديدى كه آيات ما را استهزا مى‏كنند، از آنها روى بگردان تا به سخن ديگرى بپردازند! و اگر شيطان از ياد تو ببرد، هرگز پس از يادآمدن با اين </w:t>
      </w:r>
      <w:r w:rsidR="00F660E1" w:rsidRPr="00F660E1">
        <w:rPr>
          <w:rFonts w:ascii="Tahoma" w:hAnsi="Tahoma" w:cs="B Lotus" w:hint="cs"/>
          <w:sz w:val="29"/>
          <w:szCs w:val="29"/>
          <w:rtl/>
        </w:rPr>
        <w:t>گروه</w:t>
      </w:r>
      <w:r w:rsidR="00F660E1" w:rsidRPr="00F660E1">
        <w:rPr>
          <w:rFonts w:ascii="Tahoma" w:hAnsi="Tahoma" w:cs="B Lotus"/>
          <w:sz w:val="29"/>
          <w:szCs w:val="29"/>
          <w:rtl/>
        </w:rPr>
        <w:t xml:space="preserve"> ستمگر منشين</w:t>
      </w:r>
      <w:r w:rsidRPr="00F660E1">
        <w:rPr>
          <w:rFonts w:ascii="Times New Roman" w:hAnsi="Times New Roman" w:cs="B Lotus" w:hint="cs"/>
          <w:sz w:val="29"/>
          <w:szCs w:val="29"/>
          <w:rtl/>
          <w:lang w:bidi="fa-IR"/>
        </w:rPr>
        <w:t>».</w:t>
      </w:r>
    </w:p>
    <w:p w:rsidR="00FD68DE" w:rsidRPr="00C13A01" w:rsidRDefault="00FD68DE" w:rsidP="00CF6DC4">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9322C7" w:rsidRPr="00F660E1">
        <w:rPr>
          <w:rFonts w:ascii="QCF_BSML" w:hAnsi="QCF_BSML" w:cs="QCF_BSML"/>
          <w:color w:val="000000"/>
          <w:sz w:val="28"/>
          <w:szCs w:val="28"/>
          <w:rtl/>
        </w:rPr>
        <w:t xml:space="preserve">ﮋ </w:t>
      </w:r>
      <w:r w:rsidR="009322C7" w:rsidRPr="00F660E1">
        <w:rPr>
          <w:rFonts w:ascii="QCF_P296" w:hAnsi="QCF_P296" w:cs="QCF_P296"/>
          <w:color w:val="000000"/>
          <w:sz w:val="28"/>
          <w:szCs w:val="28"/>
          <w:rtl/>
        </w:rPr>
        <w:t xml:space="preserve">ﮚ  ﮛ  ﮜ   ﮝ   ﮞ  ﮟ  ﮠ  ﮡ  ﮢ  ﮣ  ﮤ  ﮥﮦ  ﮧ  ﮨ   ﮩ  ﮪ  ﮫ  ﮬ  ﮭ  ﮮ  ﮯ  ﮰ  ﮱ  ﯓ  ﯔ   ﯕ  </w:t>
      </w:r>
      <w:r w:rsidR="009322C7" w:rsidRPr="00F660E1">
        <w:rPr>
          <w:rFonts w:ascii="QCF_BSML" w:hAnsi="QCF_BSML" w:cs="QCF_BSML"/>
          <w:color w:val="000000"/>
          <w:sz w:val="28"/>
          <w:szCs w:val="28"/>
          <w:rtl/>
        </w:rPr>
        <w:t>ﮊ</w:t>
      </w:r>
      <w:r w:rsidR="009322C7" w:rsidRPr="00F660E1">
        <w:rPr>
          <w:rFonts w:ascii="Arial" w:hAnsi="Arial" w:cs="B Lotus"/>
          <w:color w:val="000000"/>
          <w:sz w:val="28"/>
          <w:szCs w:val="28"/>
          <w:rtl/>
        </w:rPr>
        <w:t xml:space="preserve"> </w:t>
      </w:r>
      <w:r w:rsidR="009322C7" w:rsidRPr="00F660E1">
        <w:rPr>
          <w:rFonts w:ascii="Traditional Arabic" w:hAnsi="Traditional Arabic" w:cs="B Lotus" w:hint="cs"/>
          <w:color w:val="000000"/>
          <w:sz w:val="28"/>
          <w:szCs w:val="28"/>
          <w:rtl/>
        </w:rPr>
        <w:t>(</w:t>
      </w:r>
      <w:r w:rsidR="009322C7" w:rsidRPr="00F660E1">
        <w:rPr>
          <w:rFonts w:ascii="Traditional Arabic" w:hAnsi="Traditional Arabic" w:cs="B Lotus"/>
          <w:color w:val="000000"/>
          <w:sz w:val="28"/>
          <w:szCs w:val="28"/>
          <w:rtl/>
        </w:rPr>
        <w:t>الكهف: ٢٣</w:t>
      </w:r>
      <w:r w:rsidR="00F660E1" w:rsidRPr="00F660E1">
        <w:rPr>
          <w:rFonts w:ascii="Traditional Arabic" w:hAnsi="Traditional Arabic" w:cs="B Lotus" w:hint="cs"/>
          <w:color w:val="000000"/>
          <w:sz w:val="28"/>
          <w:szCs w:val="28"/>
          <w:rtl/>
        </w:rPr>
        <w:t>-</w:t>
      </w:r>
      <w:r w:rsidR="009322C7" w:rsidRPr="00F660E1">
        <w:rPr>
          <w:rFonts w:ascii="Traditional Arabic" w:hAnsi="Traditional Arabic" w:cs="B Lotus"/>
          <w:color w:val="000000"/>
          <w:sz w:val="28"/>
          <w:szCs w:val="28"/>
          <w:rtl/>
        </w:rPr>
        <w:t>٢٤</w:t>
      </w:r>
      <w:r w:rsidR="009322C7" w:rsidRPr="00F660E1">
        <w:rPr>
          <w:rFonts w:ascii="Traditional Arabic" w:hAnsi="Traditional Arabic" w:cs="B Lotus" w:hint="cs"/>
          <w:color w:val="000000"/>
          <w:sz w:val="28"/>
          <w:szCs w:val="28"/>
          <w:rtl/>
        </w:rPr>
        <w:t>)</w:t>
      </w:r>
      <w:r w:rsidR="00F660E1" w:rsidRPr="00F660E1">
        <w:rPr>
          <w:rFonts w:ascii="Traditional Arabic" w:hAnsi="Traditional Arabic" w:cs="B Lotus" w:hint="cs"/>
          <w:color w:val="000000"/>
          <w:sz w:val="28"/>
          <w:szCs w:val="28"/>
          <w:rtl/>
        </w:rPr>
        <w:t>.</w:t>
      </w:r>
      <w:r w:rsidR="00F660E1" w:rsidRPr="00F660E1">
        <w:rPr>
          <w:rFonts w:ascii="Traditional Arabic" w:hAnsi="Traditional Arabic" w:cs="B Lotus" w:hint="cs"/>
          <w:color w:val="000000"/>
          <w:sz w:val="26"/>
          <w:szCs w:val="26"/>
          <w:rtl/>
        </w:rPr>
        <w:t xml:space="preserve"> </w:t>
      </w:r>
      <w:r w:rsidRPr="00DE3A84">
        <w:rPr>
          <w:rFonts w:ascii="Times New Roman" w:hAnsi="Times New Roman" w:cs="B Lotus" w:hint="cs"/>
          <w:sz w:val="29"/>
          <w:szCs w:val="29"/>
          <w:rtl/>
          <w:lang w:bidi="fa-IR"/>
        </w:rPr>
        <w:t>«</w:t>
      </w:r>
      <w:r w:rsidR="00DE3A84" w:rsidRPr="00DE3A84">
        <w:rPr>
          <w:rFonts w:ascii="Tahoma" w:hAnsi="Tahoma" w:cs="B Lotus"/>
          <w:sz w:val="29"/>
          <w:szCs w:val="29"/>
          <w:rtl/>
        </w:rPr>
        <w:t>و هرگز در مورد كارى نگو: «من فردا آن را انجام مى‏دهم</w:t>
      </w:r>
      <w:r w:rsidR="00DE3A84" w:rsidRPr="00DE3A84">
        <w:rPr>
          <w:rFonts w:ascii="Times New Roman" w:hAnsi="Times New Roman" w:cs="B Lotus" w:hint="cs"/>
          <w:sz w:val="29"/>
          <w:szCs w:val="29"/>
          <w:rtl/>
          <w:lang w:bidi="fa-IR"/>
        </w:rPr>
        <w:t xml:space="preserve">. </w:t>
      </w:r>
      <w:r w:rsidR="00DE3A84" w:rsidRPr="00DE3A84">
        <w:rPr>
          <w:rFonts w:ascii="Tahoma" w:hAnsi="Tahoma" w:cs="B Lotus"/>
          <w:sz w:val="29"/>
          <w:szCs w:val="29"/>
          <w:rtl/>
        </w:rPr>
        <w:t>مگر اينكه خدا بخواهد! و هرگاه فراموش كردى، (جبران كن) و پروردگارت را به خاطر بياور; و بگو: اميدوارم كه پروردگارم مرا به راهى روشن</w:t>
      </w:r>
      <w:r w:rsidR="00CF6DC4">
        <w:rPr>
          <w:rFonts w:ascii="Tahoma" w:hAnsi="Tahoma" w:cs="B Lotus"/>
          <w:sz w:val="29"/>
          <w:szCs w:val="29"/>
          <w:rtl/>
        </w:rPr>
        <w:t>‏</w:t>
      </w:r>
      <w:r w:rsidR="00DE3A84" w:rsidRPr="00DE3A84">
        <w:rPr>
          <w:rFonts w:ascii="Tahoma" w:hAnsi="Tahoma" w:cs="B Lotus"/>
          <w:sz w:val="29"/>
          <w:szCs w:val="29"/>
          <w:rtl/>
        </w:rPr>
        <w:t>تر از اين هدايت كند</w:t>
      </w:r>
      <w:r w:rsidRPr="00DE3A84">
        <w:rPr>
          <w:rFonts w:ascii="Times New Roman" w:hAnsi="Times New Roman" w:cs="B Lotus" w:hint="cs"/>
          <w:sz w:val="29"/>
          <w:szCs w:val="29"/>
          <w:rtl/>
          <w:lang w:bidi="fa-IR"/>
        </w:rPr>
        <w:t>».</w:t>
      </w:r>
    </w:p>
    <w:p w:rsidR="006426FD" w:rsidRDefault="00FD68DE" w:rsidP="0023741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9322C7">
        <w:rPr>
          <w:rFonts w:ascii="QCF_BSML" w:hAnsi="QCF_BSML" w:cs="QCF_BSML"/>
          <w:color w:val="000000"/>
          <w:sz w:val="29"/>
          <w:szCs w:val="29"/>
          <w:rtl/>
        </w:rPr>
        <w:t xml:space="preserve">ﮋ </w:t>
      </w:r>
      <w:r w:rsidR="009322C7">
        <w:rPr>
          <w:rFonts w:ascii="QCF_P300" w:hAnsi="QCF_P300" w:cs="QCF_P300"/>
          <w:color w:val="000000"/>
          <w:sz w:val="29"/>
          <w:szCs w:val="29"/>
          <w:rtl/>
        </w:rPr>
        <w:t xml:space="preserve">ﯫ  ﯬ  ﯭ  ﯮ  ﯯ  ﯰ  ﯱ   ﯲ  ﯳ  ﯴ  ﯵ    ﯶ  ﯷ  ﯸ  ﯹ  ﯺ   ﯻ  ﯼ   ﯽ  ﯾ  ﯿ  ﰀ  ﰁ  ﰂ    ﰃ  ﰄ   </w:t>
      </w:r>
      <w:r w:rsidR="009322C7">
        <w:rPr>
          <w:rFonts w:ascii="QCF_P301" w:hAnsi="QCF_P301" w:cs="QCF_P301"/>
          <w:color w:val="000000"/>
          <w:sz w:val="29"/>
          <w:szCs w:val="29"/>
          <w:rtl/>
        </w:rPr>
        <w:t xml:space="preserve">ﭑ  ﭒ  ﭓ  ﭔ  ﭕ  ﭖ  ﭗ  ﭘ  ﭙ  ﭚ   ﭛ  ﭜ  ﭝ  ﭞ  ﭟ  ﭠ  ﭡ  ﭢ     ﭣ  ﭤ  ﭥ   ﭦ  ﭧ  ﭨ  ﭩ  ﭪ  ﭫ  ﭬﭭ  </w:t>
      </w:r>
      <w:r w:rsidR="009322C7">
        <w:rPr>
          <w:rFonts w:ascii="QCF_BSML" w:hAnsi="QCF_BSML" w:cs="QCF_BSML"/>
          <w:color w:val="000000"/>
          <w:sz w:val="29"/>
          <w:szCs w:val="29"/>
          <w:rtl/>
        </w:rPr>
        <w:t>ﮊ</w:t>
      </w:r>
      <w:r w:rsidR="009322C7" w:rsidRPr="000E7AD3">
        <w:rPr>
          <w:rFonts w:ascii="Arial" w:hAnsi="Arial" w:cs="B Lotus"/>
          <w:color w:val="000000"/>
          <w:sz w:val="18"/>
          <w:szCs w:val="18"/>
          <w:rtl/>
        </w:rPr>
        <w:t xml:space="preserve"> </w:t>
      </w:r>
      <w:r w:rsidR="009322C7" w:rsidRPr="000E7AD3">
        <w:rPr>
          <w:rFonts w:ascii="Traditional Arabic" w:hAnsi="Traditional Arabic" w:cs="B Lotus" w:hint="cs"/>
          <w:color w:val="000000"/>
          <w:sz w:val="26"/>
          <w:szCs w:val="26"/>
          <w:rtl/>
        </w:rPr>
        <w:t>(</w:t>
      </w:r>
      <w:r w:rsidR="009322C7" w:rsidRPr="000E7AD3">
        <w:rPr>
          <w:rFonts w:ascii="Traditional Arabic" w:hAnsi="Traditional Arabic" w:cs="B Lotus"/>
          <w:color w:val="000000"/>
          <w:sz w:val="26"/>
          <w:szCs w:val="26"/>
          <w:rtl/>
        </w:rPr>
        <w:t>الكهف: ٦٠</w:t>
      </w:r>
      <w:r w:rsidR="000E7AD3">
        <w:rPr>
          <w:rFonts w:ascii="Traditional Arabic" w:hAnsi="Traditional Arabic" w:cs="B Lotus" w:hint="cs"/>
          <w:color w:val="000000"/>
          <w:sz w:val="26"/>
          <w:szCs w:val="26"/>
          <w:rtl/>
        </w:rPr>
        <w:t>-</w:t>
      </w:r>
      <w:r w:rsidR="009322C7" w:rsidRPr="000E7AD3">
        <w:rPr>
          <w:rFonts w:ascii="Traditional Arabic" w:hAnsi="Traditional Arabic" w:cs="B Lotus"/>
          <w:color w:val="000000"/>
          <w:sz w:val="26"/>
          <w:szCs w:val="26"/>
          <w:rtl/>
        </w:rPr>
        <w:t>٦٣</w:t>
      </w:r>
      <w:r w:rsidR="009322C7" w:rsidRPr="000E7AD3">
        <w:rPr>
          <w:rFonts w:ascii="Traditional Arabic" w:hAnsi="Traditional Arabic" w:cs="B Lotus" w:hint="cs"/>
          <w:color w:val="000000"/>
          <w:sz w:val="26"/>
          <w:szCs w:val="26"/>
          <w:rtl/>
        </w:rPr>
        <w:t>)</w:t>
      </w:r>
      <w:r w:rsidR="000E7AD3" w:rsidRPr="000E7AD3">
        <w:rPr>
          <w:rFonts w:ascii="Traditional Arabic" w:hAnsi="Traditional Arabic" w:cs="B Lotus" w:hint="cs"/>
          <w:color w:val="000000"/>
          <w:sz w:val="26"/>
          <w:szCs w:val="26"/>
          <w:rtl/>
          <w:lang w:bidi="ar-YE"/>
        </w:rPr>
        <w:t>.</w:t>
      </w:r>
      <w:r w:rsidR="009322C7" w:rsidRPr="000E7AD3">
        <w:rPr>
          <w:rFonts w:ascii="Traditional Arabic" w:hAnsi="Traditional Arabic" w:cs="B Lotus"/>
          <w:color w:val="000000"/>
          <w:sz w:val="26"/>
          <w:szCs w:val="26"/>
        </w:rPr>
        <w:t xml:space="preserve"> </w:t>
      </w:r>
      <w:r w:rsidR="000E7AD3" w:rsidRPr="0023741A">
        <w:rPr>
          <w:rFonts w:ascii="Times New Roman" w:hAnsi="Times New Roman" w:cs="B Lotus" w:hint="eastAsia"/>
          <w:sz w:val="29"/>
          <w:szCs w:val="29"/>
          <w:rtl/>
          <w:lang w:bidi="fa-IR"/>
        </w:rPr>
        <w:t>«</w:t>
      </w:r>
      <w:r w:rsidR="0023741A" w:rsidRPr="0023741A">
        <w:rPr>
          <w:rFonts w:ascii="Tahoma" w:hAnsi="Tahoma" w:cs="B Lotus"/>
          <w:sz w:val="29"/>
          <w:szCs w:val="29"/>
          <w:rtl/>
        </w:rPr>
        <w:t>به خاطر بياور هنگامى را كه موسى به دوست خود گفت: دست از جستجو برنمى‏دارم تا به محل تلاقى دو دريا برسم; هر چند مدت طولانى به راه خود ادامه دهم</w:t>
      </w:r>
      <w:r w:rsidR="0023741A" w:rsidRPr="0023741A">
        <w:rPr>
          <w:rFonts w:ascii="Tahoma" w:hAnsi="Tahoma" w:cs="B Lotus" w:hint="cs"/>
          <w:sz w:val="29"/>
          <w:szCs w:val="29"/>
          <w:rtl/>
        </w:rPr>
        <w:t xml:space="preserve">. </w:t>
      </w:r>
      <w:r w:rsidR="0023741A" w:rsidRPr="0023741A">
        <w:rPr>
          <w:rFonts w:ascii="Tahoma" w:hAnsi="Tahoma" w:cs="B Lotus"/>
          <w:sz w:val="29"/>
          <w:szCs w:val="29"/>
          <w:rtl/>
        </w:rPr>
        <w:t>(ولى) هنگامى كه به محل تلاقى آن دو دريا رسيدند، ماهى خود را (كه براى تغذيه همراه داشتند) فراموش كردند; و ماهى راه خود را در دريا پيش گرفت (و روان شد). هنگامى كه از آن جا گذشتند، (موسى) به يار همسفرش گفت: غذاى ما را بياور، كه سخت از اين سفر خسته شده‏ايم!</w:t>
      </w:r>
      <w:r w:rsidR="0023741A" w:rsidRPr="0023741A">
        <w:rPr>
          <w:rFonts w:ascii="Tahoma" w:hAnsi="Tahoma" w:cs="B Lotus" w:hint="cs"/>
          <w:sz w:val="29"/>
          <w:szCs w:val="29"/>
          <w:rtl/>
        </w:rPr>
        <w:t xml:space="preserve"> </w:t>
      </w:r>
      <w:r w:rsidR="0023741A" w:rsidRPr="0023741A">
        <w:rPr>
          <w:rFonts w:ascii="Tahoma" w:hAnsi="Tahoma" w:cs="B Lotus"/>
          <w:sz w:val="29"/>
          <w:szCs w:val="29"/>
          <w:rtl/>
        </w:rPr>
        <w:t>گفت: «به خاطر دارى هنگامى كه ما (براى استراحت) به كنار آن صخره پناه برديم، من (در آن جا) فراموش كردم جريان ماهى را بازگو كنم -و فقط شيطان بود كه آن را از خاطر من برد-</w:t>
      </w:r>
      <w:r w:rsidR="000E7AD3" w:rsidRPr="0023741A">
        <w:rPr>
          <w:rFonts w:ascii="Times New Roman" w:hAnsi="Times New Roman" w:cs="B Lotus" w:hint="eastAsia"/>
          <w:sz w:val="29"/>
          <w:szCs w:val="29"/>
          <w:rtl/>
          <w:lang w:bidi="fa-IR"/>
        </w:rPr>
        <w:t>».</w:t>
      </w:r>
    </w:p>
    <w:p w:rsidR="00FD68DE" w:rsidRPr="000C2E0B" w:rsidRDefault="00FD68DE" w:rsidP="0023741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قرآن موارد زیادی از این قبیل آمده است. و اینک روایاتی از اهل بیت در تأیید این واقعیت ارائه می‌دهیم، سلام بن مستنیر از ابوجعفر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در کتاب خود می‌فرماید</w:t>
      </w:r>
      <w:r>
        <w:rPr>
          <w:rFonts w:ascii="Times New Roman" w:hAnsi="Times New Roman" w:cs="B Lotus" w:hint="cs"/>
          <w:sz w:val="29"/>
          <w:szCs w:val="29"/>
          <w:rtl/>
          <w:lang w:bidi="fa-IR"/>
        </w:rPr>
        <w:t xml:space="preserve">: </w:t>
      </w:r>
      <w:r w:rsidR="009322C7" w:rsidRPr="007673A5">
        <w:rPr>
          <w:rFonts w:ascii="QCF_BSML" w:hAnsi="QCF_BSML" w:cs="QCF_BSML"/>
          <w:color w:val="000000"/>
          <w:sz w:val="28"/>
          <w:szCs w:val="28"/>
          <w:rtl/>
        </w:rPr>
        <w:t xml:space="preserve">ﮋ </w:t>
      </w:r>
      <w:r w:rsidR="009322C7" w:rsidRPr="007673A5">
        <w:rPr>
          <w:rFonts w:ascii="QCF_P296" w:hAnsi="QCF_P296" w:cs="QCF_P296"/>
          <w:color w:val="000000"/>
          <w:sz w:val="28"/>
          <w:szCs w:val="28"/>
          <w:rtl/>
        </w:rPr>
        <w:t xml:space="preserve">ﮚ  ﮛ  ﮜ   ﮝ   ﮞ  ﮟ  ﮠ  ﮡ  ﮢ  ﮣ  ﮤ  ﮥﮦ  </w:t>
      </w:r>
      <w:r w:rsidR="009322C7" w:rsidRPr="007673A5">
        <w:rPr>
          <w:rFonts w:ascii="QCF_BSML" w:hAnsi="QCF_BSML" w:cs="QCF_BSML"/>
          <w:color w:val="000000"/>
          <w:sz w:val="28"/>
          <w:szCs w:val="28"/>
          <w:rtl/>
        </w:rPr>
        <w:t>ﮊ</w:t>
      </w:r>
      <w:r w:rsidR="009322C7" w:rsidRPr="007673A5">
        <w:rPr>
          <w:rFonts w:ascii="Arial" w:hAnsi="Arial" w:cs="Arial"/>
          <w:color w:val="000000"/>
          <w:sz w:val="28"/>
          <w:szCs w:val="28"/>
          <w:rtl/>
        </w:rPr>
        <w:t xml:space="preserve"> </w:t>
      </w:r>
      <w:r w:rsidR="009322C7" w:rsidRPr="007673A5">
        <w:rPr>
          <w:rFonts w:ascii="Traditional Arabic" w:hAnsi="Traditional Arabic" w:cs="B Lotus" w:hint="cs"/>
          <w:color w:val="000000"/>
          <w:sz w:val="28"/>
          <w:szCs w:val="28"/>
          <w:rtl/>
        </w:rPr>
        <w:t>(</w:t>
      </w:r>
      <w:r w:rsidR="009322C7" w:rsidRPr="007673A5">
        <w:rPr>
          <w:rFonts w:ascii="Traditional Arabic" w:hAnsi="Traditional Arabic" w:cs="B Lotus"/>
          <w:color w:val="000000"/>
          <w:sz w:val="28"/>
          <w:szCs w:val="28"/>
          <w:rtl/>
        </w:rPr>
        <w:t>الكهف: ٢٣</w:t>
      </w:r>
      <w:r w:rsidR="007673A5" w:rsidRPr="007673A5">
        <w:rPr>
          <w:rFonts w:ascii="Traditional Arabic" w:hAnsi="Traditional Arabic" w:cs="B Lotus" w:hint="cs"/>
          <w:color w:val="000000"/>
          <w:sz w:val="28"/>
          <w:szCs w:val="28"/>
          <w:rtl/>
        </w:rPr>
        <w:t>-</w:t>
      </w:r>
      <w:r w:rsidR="009322C7" w:rsidRPr="007673A5">
        <w:rPr>
          <w:rFonts w:ascii="Traditional Arabic" w:hAnsi="Traditional Arabic" w:cs="B Lotus"/>
          <w:color w:val="000000"/>
          <w:sz w:val="28"/>
          <w:szCs w:val="28"/>
          <w:rtl/>
        </w:rPr>
        <w:t xml:space="preserve"> ٢٤</w:t>
      </w:r>
      <w:r w:rsidR="009322C7" w:rsidRPr="007673A5">
        <w:rPr>
          <w:rFonts w:ascii="Traditional Arabic" w:hAnsi="Traditional Arabic" w:cs="B Lotus" w:hint="cs"/>
          <w:color w:val="000000"/>
          <w:sz w:val="28"/>
          <w:szCs w:val="28"/>
          <w:rtl/>
        </w:rPr>
        <w:t>)</w:t>
      </w:r>
      <w:r w:rsidR="003D1FEA" w:rsidRPr="007673A5">
        <w:rPr>
          <w:rFonts w:ascii="Calibri" w:hAnsi="Calibri" w:cs="B Lotus" w:hint="cs"/>
          <w:color w:val="000000"/>
          <w:sz w:val="28"/>
          <w:szCs w:val="28"/>
          <w:rtl/>
        </w:rPr>
        <w:t xml:space="preserve">. </w:t>
      </w:r>
      <w:r w:rsidRPr="000C2E0B">
        <w:rPr>
          <w:rFonts w:ascii="Times New Roman" w:hAnsi="Times New Roman" w:cs="B Lotus" w:hint="cs"/>
          <w:sz w:val="29"/>
          <w:szCs w:val="29"/>
          <w:rtl/>
          <w:lang w:bidi="fa-IR"/>
        </w:rPr>
        <w:t>«</w:t>
      </w:r>
      <w:r w:rsidR="000C2E0B" w:rsidRPr="000C2E0B">
        <w:rPr>
          <w:rFonts w:ascii="Tahoma" w:hAnsi="Tahoma" w:cs="B Lotus"/>
          <w:sz w:val="29"/>
          <w:szCs w:val="29"/>
          <w:rtl/>
        </w:rPr>
        <w:t>و هرگز در مورد كارى نگو: من فردا آن را انجام مى‏دهم‏</w:t>
      </w:r>
      <w:r w:rsidR="000C2E0B" w:rsidRPr="000C2E0B">
        <w:rPr>
          <w:rFonts w:ascii="Times New Roman" w:hAnsi="Times New Roman" w:cs="B Lotus" w:hint="cs"/>
          <w:sz w:val="29"/>
          <w:szCs w:val="29"/>
          <w:rtl/>
          <w:lang w:bidi="fa-IR"/>
        </w:rPr>
        <w:t xml:space="preserve">. </w:t>
      </w:r>
      <w:r w:rsidR="000C2E0B" w:rsidRPr="000C2E0B">
        <w:rPr>
          <w:rFonts w:ascii="Tahoma" w:hAnsi="Tahoma" w:cs="B Lotus"/>
          <w:sz w:val="29"/>
          <w:szCs w:val="29"/>
          <w:rtl/>
        </w:rPr>
        <w:t>مگر اينكه خدا بخواهد</w:t>
      </w:r>
      <w:r w:rsidRPr="000C2E0B">
        <w:rPr>
          <w:rFonts w:ascii="Times New Roman" w:hAnsi="Times New Roman" w:cs="B Lotus" w:hint="cs"/>
          <w:sz w:val="29"/>
          <w:szCs w:val="29"/>
          <w:rtl/>
          <w:lang w:bidi="fa-IR"/>
        </w:rPr>
        <w:t>»</w:t>
      </w:r>
      <w:r w:rsidR="009322C7" w:rsidRPr="000C2E0B">
        <w:rPr>
          <w:rStyle w:val="a7"/>
          <w:rFonts w:cs="B Lotus"/>
          <w:spacing w:val="-4"/>
          <w:sz w:val="29"/>
          <w:szCs w:val="29"/>
          <w:rtl/>
          <w:lang w:bidi="fa-IR"/>
        </w:rPr>
        <w:t>(</w:t>
      </w:r>
      <w:r w:rsidR="009322C7" w:rsidRPr="000C2E0B">
        <w:rPr>
          <w:rStyle w:val="a7"/>
          <w:rFonts w:cs="B Lotus"/>
          <w:spacing w:val="-4"/>
          <w:sz w:val="29"/>
          <w:szCs w:val="29"/>
          <w:rtl/>
          <w:lang w:bidi="fa-IR"/>
        </w:rPr>
        <w:footnoteReference w:id="285"/>
      </w:r>
      <w:r w:rsidR="009322C7" w:rsidRPr="000C2E0B">
        <w:rPr>
          <w:rStyle w:val="a7"/>
          <w:rFonts w:cs="B Lotus"/>
          <w:spacing w:val="-4"/>
          <w:sz w:val="29"/>
          <w:szCs w:val="29"/>
          <w:rtl/>
          <w:lang w:bidi="fa-IR"/>
        </w:rPr>
        <w:t>)</w:t>
      </w:r>
      <w:r w:rsidR="007673A5" w:rsidRPr="000C2E0B">
        <w:rPr>
          <w:rFonts w:ascii="Times New Roman" w:hAnsi="Times New Roman" w:cs="B Lotus" w:hint="cs"/>
          <w:sz w:val="29"/>
          <w:szCs w:val="29"/>
          <w:rtl/>
          <w:lang w:bidi="fa-IR"/>
        </w:rPr>
        <w:t>.</w:t>
      </w:r>
    </w:p>
    <w:p w:rsidR="00FD68DE" w:rsidRPr="00C13A01" w:rsidRDefault="009322C7" w:rsidP="000C2E0B">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3D1FEA">
        <w:rPr>
          <w:rFonts w:ascii="QCF_BSML" w:hAnsi="QCF_BSML" w:cs="QCF_BSML"/>
          <w:color w:val="000000"/>
          <w:sz w:val="28"/>
          <w:szCs w:val="28"/>
          <w:rtl/>
        </w:rPr>
        <w:t xml:space="preserve">ﮋ </w:t>
      </w:r>
      <w:r w:rsidRPr="003D1FEA">
        <w:rPr>
          <w:rFonts w:ascii="QCF_P296" w:hAnsi="QCF_P296" w:cs="QCF_P296"/>
          <w:color w:val="000000"/>
          <w:sz w:val="28"/>
          <w:szCs w:val="28"/>
          <w:rtl/>
        </w:rPr>
        <w:t xml:space="preserve">ﮧ  ﮨ   ﮩ  ﮪ  </w:t>
      </w:r>
      <w:r w:rsidRPr="003D1FEA">
        <w:rPr>
          <w:rFonts w:ascii="QCF_BSML" w:hAnsi="QCF_BSML" w:cs="QCF_BSML"/>
          <w:color w:val="000000"/>
          <w:sz w:val="28"/>
          <w:szCs w:val="28"/>
          <w:rtl/>
        </w:rPr>
        <w:t>ﮊ</w:t>
      </w:r>
      <w:r w:rsidRPr="003D1FEA">
        <w:rPr>
          <w:rFonts w:ascii="Arial" w:hAnsi="Arial" w:cs="B Lotus"/>
          <w:color w:val="000000"/>
          <w:sz w:val="28"/>
          <w:szCs w:val="28"/>
          <w:rtl/>
        </w:rPr>
        <w:t xml:space="preserve"> </w:t>
      </w:r>
      <w:r w:rsidRPr="003D1FEA">
        <w:rPr>
          <w:rFonts w:ascii="Traditional Arabic" w:hAnsi="Traditional Arabic" w:cs="B Lotus" w:hint="cs"/>
          <w:color w:val="000000"/>
          <w:sz w:val="28"/>
          <w:szCs w:val="28"/>
          <w:rtl/>
        </w:rPr>
        <w:t>(</w:t>
      </w:r>
      <w:r w:rsidRPr="003D1FEA">
        <w:rPr>
          <w:rFonts w:ascii="Traditional Arabic" w:hAnsi="Traditional Arabic" w:cs="B Lotus"/>
          <w:color w:val="000000"/>
          <w:sz w:val="28"/>
          <w:szCs w:val="28"/>
          <w:rtl/>
        </w:rPr>
        <w:t>الكهف: ٢٤</w:t>
      </w:r>
      <w:r w:rsidRPr="003D1FEA">
        <w:rPr>
          <w:rFonts w:ascii="Traditional Arabic" w:hAnsi="Traditional Arabic" w:cs="B Lotus" w:hint="cs"/>
          <w:color w:val="000000"/>
          <w:sz w:val="28"/>
          <w:szCs w:val="28"/>
          <w:rtl/>
        </w:rPr>
        <w:t>)</w:t>
      </w:r>
      <w:r w:rsidR="003D1FEA" w:rsidRPr="003D1FEA">
        <w:rPr>
          <w:rFonts w:ascii="Traditional Arabic" w:hAnsi="Traditional Arabic" w:cs="B Lotus" w:hint="cs"/>
          <w:color w:val="000000"/>
          <w:sz w:val="28"/>
          <w:szCs w:val="28"/>
          <w:rtl/>
        </w:rPr>
        <w:t>.</w:t>
      </w:r>
      <w:r w:rsidRPr="003D1FEA">
        <w:rPr>
          <w:rFonts w:ascii="Traditional Arabic" w:hAnsi="Traditional Arabic" w:cs="B Lotus"/>
          <w:color w:val="000000"/>
          <w:sz w:val="26"/>
          <w:szCs w:val="26"/>
        </w:rPr>
        <w:t xml:space="preserve"> </w:t>
      </w:r>
      <w:r w:rsidR="00FD68DE" w:rsidRPr="000C2E0B">
        <w:rPr>
          <w:rFonts w:ascii="Times New Roman" w:hAnsi="Times New Roman" w:cs="B Lotus" w:hint="cs"/>
          <w:sz w:val="29"/>
          <w:szCs w:val="29"/>
          <w:rtl/>
          <w:lang w:bidi="fa-IR"/>
        </w:rPr>
        <w:t>«</w:t>
      </w:r>
      <w:r w:rsidR="000C2E0B" w:rsidRPr="000C2E0B">
        <w:rPr>
          <w:rFonts w:ascii="Tahoma" w:hAnsi="Tahoma" w:cs="B Lotus"/>
          <w:sz w:val="29"/>
          <w:szCs w:val="29"/>
          <w:rtl/>
        </w:rPr>
        <w:t>و هرگاه فراموش كردى، (جبران كن) و پروردگارت را به خاطر بياور</w:t>
      </w:r>
      <w:r w:rsidR="00FD68DE" w:rsidRPr="000C2E0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حدیثی طولانی قمی از ابی‌بصیر روایت می‌کند که گفت ابی‌عبدالله</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r w:rsidRPr="00AD20A0">
        <w:rPr>
          <w:rFonts w:ascii="Times New Roman" w:hAnsi="Times New Roman" w:cs="B Lotus" w:hint="cs"/>
          <w:spacing w:val="-4"/>
          <w:sz w:val="29"/>
          <w:szCs w:val="29"/>
          <w:rtl/>
          <w:lang w:bidi="fa-IR"/>
        </w:rPr>
        <w:t>فرمود: (سبب نزول سوره کهف این بود که قریش سه نفر به نام‌های نضربن حارث بن کلده و عقبه بن ابی‌معیط و عاص‌بن وائل سهمی را به نجران فرستادند تا از یهود و نصاری مسائلی را یاد بگیرند و آن مسائل را از پیامبر</w:t>
      </w:r>
      <w:r w:rsidR="00694A8A" w:rsidRPr="00AD20A0">
        <w:rPr>
          <w:rFonts w:ascii="Times New Roman" w:hAnsi="Times New Roman" w:cs="B Lotus" w:hint="cs"/>
          <w:spacing w:val="-4"/>
          <w:sz w:val="29"/>
          <w:szCs w:val="29"/>
          <w:rtl/>
          <w:lang w:bidi="fa-IR"/>
        </w:rPr>
        <w:t xml:space="preserve"> </w:t>
      </w:r>
      <w:r w:rsidR="00694A8A" w:rsidRPr="00AD20A0">
        <w:rPr>
          <w:rFonts w:ascii="Times New Roman" w:hAnsi="Times New Roman" w:cs="CTraditional Arabic" w:hint="cs"/>
          <w:spacing w:val="-4"/>
          <w:sz w:val="28"/>
          <w:szCs w:val="28"/>
          <w:rtl/>
          <w:lang w:bidi="fa-IR"/>
        </w:rPr>
        <w:t>ص</w:t>
      </w:r>
      <w:r w:rsidRPr="00AD20A0">
        <w:rPr>
          <w:rFonts w:ascii="Times New Roman" w:hAnsi="Times New Roman" w:cs="B Lotus" w:hint="cs"/>
          <w:spacing w:val="-4"/>
          <w:sz w:val="29"/>
          <w:szCs w:val="29"/>
          <w:rtl/>
          <w:lang w:bidi="fa-IR"/>
        </w:rPr>
        <w:t xml:space="preserve"> بپرسند</w:t>
      </w:r>
      <w:r w:rsidR="00694A8A" w:rsidRPr="00AD20A0">
        <w:rPr>
          <w:rFonts w:ascii="Times New Roman" w:hAnsi="Times New Roman" w:cs="B Lotus" w:hint="cs"/>
          <w:spacing w:val="-4"/>
          <w:sz w:val="29"/>
          <w:szCs w:val="29"/>
          <w:rtl/>
          <w:lang w:bidi="fa-IR"/>
        </w:rPr>
        <w:t xml:space="preserve"> -</w:t>
      </w:r>
      <w:r w:rsidRPr="00C13A01">
        <w:rPr>
          <w:rFonts w:ascii="Times New Roman" w:hAnsi="Times New Roman" w:cs="B Lotus" w:hint="cs"/>
          <w:sz w:val="29"/>
          <w:szCs w:val="29"/>
          <w:rtl/>
          <w:lang w:bidi="fa-IR"/>
        </w:rPr>
        <w:t xml:space="preserve"> تا اینکه می‌گوید</w:t>
      </w:r>
      <w:r w:rsidR="00694A8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آنگاه آنها به مکه بازگشتند و نزد ابی‌طالب جمع شدند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ابوطالب برادرزاده‌ات ادعا می‌کند که خبر آسمان نزد او می‌آید، ما او را از مسائلی می‌پرسیم اگر به ما پاسخ داد می‌دانیم که او راستگوست و اگر به ما پاسخ نداد می‌دانیم که دروغ می‌گوید، آنگاه ابوطالب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را از هر چه می‌خواهید بپرسید و آنها او را از سه چیز پرسیدند و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(فردا شما را خبر خواهم داد و نگفت اگر خدا بخواهد، بنابراین تا چهل روز برای او وحی نیامد تا اینکه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اندوهگین شد...)</w:t>
      </w:r>
      <w:r>
        <w:rPr>
          <w:rStyle w:val="a7"/>
          <w:rFonts w:cs="B Lotus"/>
          <w:sz w:val="29"/>
          <w:szCs w:val="29"/>
          <w:rtl/>
          <w:lang w:bidi="fa-IR"/>
        </w:rPr>
        <w:t>(</w:t>
      </w:r>
      <w:r w:rsidRPr="00C13A01">
        <w:rPr>
          <w:rStyle w:val="a7"/>
          <w:rFonts w:cs="B Lotus"/>
          <w:sz w:val="29"/>
          <w:szCs w:val="29"/>
          <w:rtl/>
          <w:lang w:bidi="fa-IR"/>
        </w:rPr>
        <w:footnoteReference w:id="286"/>
      </w:r>
      <w:r>
        <w:rPr>
          <w:rStyle w:val="a7"/>
          <w:rFonts w:cs="B Lotus"/>
          <w:sz w:val="29"/>
          <w:szCs w:val="29"/>
          <w:rtl/>
          <w:lang w:bidi="fa-IR"/>
        </w:rPr>
        <w:t>)</w:t>
      </w:r>
      <w:r w:rsidR="006426F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عبدالحسین می‌پسندد که ائمه اهل بیت را متهم کند و به آنها دروغ نسبت دهد چنان که در مورد ابوهریره چنین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694A8A"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694A8A">
        <w:rPr>
          <w:rFonts w:cs="B Titr" w:hint="cs"/>
          <w:b w:val="0"/>
          <w:bCs w:val="0"/>
          <w:sz w:val="29"/>
          <w:szCs w:val="29"/>
          <w:rtl/>
          <w:lang w:bidi="fa-IR"/>
        </w:rPr>
        <w:t>اعتراض عبدالحسین به این حدیث که پیامبرخدا</w:t>
      </w:r>
      <w:r w:rsidR="00694A8A">
        <w:rPr>
          <w:rFonts w:cs="B Titr" w:hint="cs"/>
          <w:b w:val="0"/>
          <w:bCs w:val="0"/>
          <w:sz w:val="29"/>
          <w:szCs w:val="29"/>
          <w:rtl/>
          <w:lang w:bidi="fa-IR"/>
        </w:rPr>
        <w:t xml:space="preserve"> </w:t>
      </w:r>
      <w:r w:rsidR="00694A8A" w:rsidRPr="00694A8A">
        <w:rPr>
          <w:rFonts w:cs="CTraditional Arabic" w:hint="cs"/>
          <w:b w:val="0"/>
          <w:bCs w:val="0"/>
          <w:sz w:val="28"/>
          <w:szCs w:val="28"/>
          <w:rtl/>
          <w:lang w:bidi="fa-IR"/>
        </w:rPr>
        <w:t>ص</w:t>
      </w:r>
      <w:r w:rsidR="0023741A">
        <w:rPr>
          <w:rFonts w:cs="B Titr" w:hint="cs"/>
          <w:b w:val="0"/>
          <w:bCs w:val="0"/>
          <w:sz w:val="29"/>
          <w:szCs w:val="29"/>
          <w:rtl/>
          <w:lang w:bidi="fa-IR"/>
        </w:rPr>
        <w:t xml:space="preserve"> موسی فرشته مرگ را سیلی زد:</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76 عبدالحسین حدیث «سیلی زدن موسی به ملک الموت» را بیان کرده است، بخاری و مسلم با سند خود از ابوهریره و او از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ملک الموت (فرشته مرگ) نزد موسی آمد و به او گفت دعوت پروردگارت را اجابت کن. آنگاه موسی سیلی بر چشم ملک الموت زد و چشمش را کور کرد، آن وقت ملک الموت به سوی خدا بازگشت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مرا پیش بنده‌ای فرستاده‌ای که نمی‌خواهد بمیرد و چشم مرا بیرون آورد، آنگاه خداوند چشم او را در جایش قرار داد و گفت پیش او برگرد و به او بگو اگر زندگی دنیا را می‌خواهی دست خود را بر پشت گاوی بگذار هر چند موی زیر دست تو آمد به تعداد آن در مقابل هر یک مو یک سال زندگی خواهی کرد</w:t>
      </w:r>
      <w:r>
        <w:rPr>
          <w:rStyle w:val="a7"/>
          <w:rFonts w:cs="B Lotus"/>
          <w:sz w:val="29"/>
          <w:szCs w:val="29"/>
          <w:rtl/>
          <w:lang w:bidi="fa-IR"/>
        </w:rPr>
        <w:t>(</w:t>
      </w:r>
      <w:r w:rsidRPr="00C13A01">
        <w:rPr>
          <w:rStyle w:val="a7"/>
          <w:rFonts w:cs="B Lotus"/>
          <w:sz w:val="29"/>
          <w:szCs w:val="29"/>
          <w:rtl/>
          <w:lang w:bidi="fa-IR"/>
        </w:rPr>
        <w:footnoteReference w:id="287"/>
      </w:r>
      <w:r>
        <w:rPr>
          <w:rStyle w:val="a7"/>
          <w:rFonts w:cs="B Lotus"/>
          <w:sz w:val="29"/>
          <w:szCs w:val="29"/>
          <w:rtl/>
          <w:lang w:bidi="fa-IR"/>
        </w:rPr>
        <w:t>)</w:t>
      </w:r>
      <w:r w:rsidR="006426FD">
        <w:rPr>
          <w:rFonts w:ascii="Times New Roman" w:hAnsi="Times New Roman" w:cs="B Lotus" w:hint="cs"/>
          <w:sz w:val="29"/>
          <w:szCs w:val="29"/>
          <w:rtl/>
          <w:lang w:bidi="fa-IR"/>
        </w:rPr>
        <w:t>.</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عبدالحسین شروع به شبه‌افکنی در مورد این حدیث کرده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حدیث چیزی می‌گوید که برای خدا و پیامبران و ملائکه جایز نیست، آیا شایسته است که خداوند از میان بندگانش کسی را برگزیند که به هنگام ناراحتی و خشم همانند ستمگران حمله و اقدام می‌کند؟؟ ... و چون افراد جاهل مرگ را ناپسند می‌داند...)؟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قبل از عبدالحسین اهل علم به شبهات پاسخ گفته‌اند پس نویسنده زیرک و هوشیار!! چیز تازه‌ای را مطرح نکرده است. ابن حجر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خداوند ملک الموت را پیش موسی فرستاد برای آن نفرستاد که روح او را قبض کند و بلکه می‌خواست او را بیازماید و موسی به خاطر آن</w:t>
      </w:r>
      <w:r w:rsidR="006426F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ملک الموت را سیلی زد چون دید که انسانی بدون اجازه داخل خانه‌اش آمده است و ندانست که او ملک الموت است، ... و ملائکه پیش ابراهیم و لوط به صورت انسان‌ها آمدند و ابراهیم و لوط ابتدا آنها را نشناختند و اگر ابراهیم آنها را می‌شناخت به آنها غذا نمی‌داد و اگر لوط آنها را می‌شناخت برای آنها از قومش احساس خطر نمی‌کرد)</w:t>
      </w:r>
      <w:r>
        <w:rPr>
          <w:rStyle w:val="a7"/>
          <w:rFonts w:cs="B Lotus"/>
          <w:sz w:val="29"/>
          <w:szCs w:val="29"/>
          <w:rtl/>
          <w:lang w:bidi="fa-IR"/>
        </w:rPr>
        <w:t>(</w:t>
      </w:r>
      <w:r w:rsidRPr="00C13A01">
        <w:rPr>
          <w:rStyle w:val="a7"/>
          <w:rFonts w:cs="B Lotus"/>
          <w:sz w:val="29"/>
          <w:szCs w:val="29"/>
          <w:rtl/>
          <w:lang w:bidi="fa-IR"/>
        </w:rPr>
        <w:footnoteReference w:id="288"/>
      </w:r>
      <w:r>
        <w:rPr>
          <w:rStyle w:val="a7"/>
          <w:rFonts w:cs="B Lotus"/>
          <w:sz w:val="29"/>
          <w:szCs w:val="29"/>
          <w:rtl/>
          <w:lang w:bidi="fa-IR"/>
        </w:rPr>
        <w:t>)</w:t>
      </w:r>
      <w:r w:rsidR="006426FD">
        <w:rPr>
          <w:rFonts w:ascii="Times New Roman" w:hAnsi="Times New Roman" w:cs="B Lotus" w:hint="cs"/>
          <w:sz w:val="29"/>
          <w:szCs w:val="29"/>
          <w:rtl/>
          <w:lang w:bidi="fa-IR"/>
        </w:rPr>
        <w:t>.</w:t>
      </w:r>
    </w:p>
    <w:p w:rsidR="0023741A" w:rsidRDefault="00FD68DE" w:rsidP="009F2296">
      <w:pPr>
        <w:pStyle w:val="StyleComplexBLotus12ptJustifiedFirstline05cmCharCharChar3CharChar"/>
        <w:widowControl w:val="0"/>
        <w:spacing w:line="221" w:lineRule="auto"/>
        <w:rPr>
          <w:rFonts w:ascii="Traditional Arabic" w:hAnsi="Traditional Arabic" w:cs="B Lotus" w:hint="cs"/>
          <w:color w:val="000000"/>
          <w:sz w:val="26"/>
          <w:szCs w:val="26"/>
          <w:rtl/>
        </w:rPr>
      </w:pPr>
      <w:r w:rsidRPr="00C13A01">
        <w:rPr>
          <w:rFonts w:ascii="Times New Roman" w:hAnsi="Times New Roman" w:cs="B Lotus" w:hint="cs"/>
          <w:sz w:val="29"/>
          <w:szCs w:val="29"/>
          <w:rtl/>
          <w:lang w:bidi="fa-IR"/>
        </w:rPr>
        <w:t>و بعضی از علما گفته‌اند که در کتاب و سنت ثابت است که ملائکه به صورت انسان‌ها می‌آیند و برخی از پیامبران آنها را می‌بینند و گمان می‌برند که انسان هستند، چنان که در داستان ملائکه با ابراهیم و لوط آمده است، و در آیه‌های 69-80 سوره هود همین مطلب ذکر شده است</w:t>
      </w:r>
      <w:r>
        <w:rPr>
          <w:rFonts w:ascii="Times New Roman" w:hAnsi="Times New Roman" w:cs="B Lotus" w:hint="cs"/>
          <w:sz w:val="29"/>
          <w:szCs w:val="29"/>
          <w:rtl/>
          <w:lang w:bidi="fa-IR"/>
        </w:rPr>
        <w:t xml:space="preserve">: </w:t>
      </w:r>
      <w:r w:rsidR="009F2296" w:rsidRPr="009F2296">
        <w:rPr>
          <w:rFonts w:ascii="QCF_BSML" w:hAnsi="QCF_BSML" w:cs="QCF_BSML"/>
          <w:color w:val="000000"/>
          <w:sz w:val="28"/>
          <w:szCs w:val="28"/>
          <w:rtl/>
        </w:rPr>
        <w:t>ﮋ</w:t>
      </w:r>
      <w:r w:rsidR="009F2296" w:rsidRPr="009F2296">
        <w:rPr>
          <w:rFonts w:ascii="QCF_P229" w:hAnsi="QCF_P229" w:cs="QCF_P229"/>
          <w:color w:val="000000"/>
          <w:sz w:val="28"/>
          <w:szCs w:val="28"/>
          <w:rtl/>
        </w:rPr>
        <w:t>ﯕ  ﯖ  ﯗ  ﯘ  ﯙ  ﯚ    ﯛ</w:t>
      </w:r>
      <w:r w:rsidR="009F2296" w:rsidRPr="009F2296">
        <w:rPr>
          <w:rFonts w:ascii="QCF_P229" w:hAnsi="QCF_P229" w:cs="QCF_P229"/>
          <w:color w:val="0000A5"/>
          <w:sz w:val="28"/>
          <w:szCs w:val="28"/>
          <w:rtl/>
        </w:rPr>
        <w:t>ﯜ</w:t>
      </w:r>
      <w:r w:rsidR="009F2296" w:rsidRPr="009F2296">
        <w:rPr>
          <w:rFonts w:ascii="QCF_P229" w:hAnsi="QCF_P229" w:cs="QCF_P229"/>
          <w:color w:val="000000"/>
          <w:sz w:val="28"/>
          <w:szCs w:val="28"/>
          <w:rtl/>
        </w:rPr>
        <w:t xml:space="preserve">  ﯝ  ﯞ</w:t>
      </w:r>
      <w:r w:rsidR="009F2296" w:rsidRPr="009F2296">
        <w:rPr>
          <w:rFonts w:ascii="QCF_P229" w:hAnsi="QCF_P229" w:cs="QCF_P229"/>
          <w:color w:val="0000A5"/>
          <w:sz w:val="28"/>
          <w:szCs w:val="28"/>
          <w:rtl/>
        </w:rPr>
        <w:t>ﯟ</w:t>
      </w:r>
      <w:r w:rsidR="009F2296" w:rsidRPr="009F2296">
        <w:rPr>
          <w:rFonts w:ascii="QCF_P229" w:hAnsi="QCF_P229" w:cs="QCF_P229"/>
          <w:color w:val="000000"/>
          <w:sz w:val="28"/>
          <w:szCs w:val="28"/>
          <w:rtl/>
        </w:rPr>
        <w:t xml:space="preserve">  ﯠ  ﯡ  ﯢ  ﯣ  ﯤ      ﯥ  ﯦ  </w:t>
      </w:r>
      <w:r w:rsidR="00737FE9" w:rsidRPr="009F2296">
        <w:rPr>
          <w:rFonts w:ascii="QCF_P229" w:hAnsi="QCF_P229" w:cs="QCF_P229"/>
          <w:color w:val="000000"/>
          <w:sz w:val="28"/>
          <w:szCs w:val="28"/>
          <w:rtl/>
        </w:rPr>
        <w:t>ﯧ</w:t>
      </w:r>
      <w:r w:rsidR="00737FE9" w:rsidRPr="0065422F">
        <w:rPr>
          <w:rFonts w:ascii="QCF_P229" w:hAnsi="QCF_P229" w:cs="QCF_P229"/>
          <w:color w:val="000000"/>
          <w:sz w:val="28"/>
          <w:szCs w:val="28"/>
          <w:rtl/>
        </w:rPr>
        <w:t xml:space="preserve">   ﯨ  ﯩ  ﯪ  ﯫ  ﯬ  ﯭ  ﯮ  ﯯ  ﯰﯱ   ﯲ  ﯳ  ﯴ  ﯵ       ﯶ  ﯷ     ﯸ   ﯹ  ﯺ  ﯻ  ﯼ   ﯽ  ﯾ  ﯿ      ﰀ  ﰁ  ﰂ      ﰃ  ﰄ   </w:t>
      </w:r>
      <w:r w:rsidR="00737FE9" w:rsidRPr="0065422F">
        <w:rPr>
          <w:rFonts w:ascii="QCF_P230" w:hAnsi="QCF_P230" w:cs="QCF_P230"/>
          <w:color w:val="000000"/>
          <w:sz w:val="28"/>
          <w:szCs w:val="28"/>
          <w:rtl/>
        </w:rPr>
        <w:t xml:space="preserve">ﭑ  ﭒ  ﭓ  ﭔ  ﭕ  ﭖ  ﭗ  ﭘﭙ  ﭚ  ﭛ    ﭜ  ﭝ  ﭞ  ﭟ  ﭠ  ﭡ  ﭢ  ﭣﭤ  ﭥ  ﭦ   ﭧ  ﭨ  ﭩ  ﭪﭫ  ﭬ    ﭭ  ﭮ  ﭯ  ﭰ  ﭱ    ﭲ  ﭳ  ﭴ  ﭵ  ﭶ  ﭷ  ﭸ  ﭹ  ﭺ  ﭻ   ﭼ  ﭽ    ﭾ  ﭿ  ﮀ  ﮁ  ﮂ  ﮃ  ﮄ  ﮅﮆ  ﮇ  ﮈ  ﮉ  ﮊ  ﮋﮌ  ﮍ  ﮎ  ﮏ  ﮐ  ﮑ  ﮒ  ﮓ   ﮔ  ﮕ  ﮖ  ﮗ  ﮘ  ﮙ  ﮚ  ﮛ  ﮜ  ﮝ   ﮞ  ﮟ  ﮠ  ﮡ  ﮢ  ﮣ  ﮤ  ﮥ  ﮦ  ﮧ   ﮨ  ﮩﮪ  ﮫ  ﮬ      ﮭ  ﮮ  ﮯ  ﮰ  ﮱﯓ   ﯔ  ﯕ  ﯖ   ﯗ  ﯘ  ﯙﯚ  ﯛ  ﯜ  ﯝ  ﯞ   ﯟ  ﯠ  ﯡ  ﯢ  ﯣ  ﯤ  ﯥ  ﯦ  ﯧ   ﯨ  ﯩ  ﯪ  ﯫ  ﯬ    ﯭ  ﯮ  ﯯ   ﯰ  ﯱ  ﯲ   ﯳ  ﯴ  ﯵ  ﯶ     ﯷ ﯸ ﯹ </w:t>
      </w:r>
      <w:r w:rsidR="00737FE9" w:rsidRPr="0065422F">
        <w:rPr>
          <w:rFonts w:ascii="QCF_BSML" w:hAnsi="QCF_BSML" w:cs="QCF_BSML"/>
          <w:color w:val="000000"/>
          <w:sz w:val="28"/>
          <w:szCs w:val="28"/>
          <w:rtl/>
        </w:rPr>
        <w:t>ﮊ</w:t>
      </w:r>
      <w:r w:rsidR="00737FE9" w:rsidRPr="0065422F">
        <w:rPr>
          <w:rFonts w:ascii="Traditional Arabic" w:hAnsi="Traditional Arabic" w:cs="Traditional Arabic" w:hint="cs"/>
          <w:color w:val="000000"/>
          <w:sz w:val="28"/>
          <w:szCs w:val="28"/>
          <w:rtl/>
        </w:rPr>
        <w:t xml:space="preserve"> </w:t>
      </w:r>
      <w:r w:rsidR="00737FE9" w:rsidRPr="0065422F">
        <w:rPr>
          <w:rFonts w:ascii="Traditional Arabic" w:hAnsi="Traditional Arabic" w:cs="B Lotus" w:hint="cs"/>
          <w:color w:val="000000"/>
          <w:sz w:val="28"/>
          <w:szCs w:val="28"/>
          <w:rtl/>
        </w:rPr>
        <w:t>(</w:t>
      </w:r>
      <w:r w:rsidR="00737FE9" w:rsidRPr="0065422F">
        <w:rPr>
          <w:rFonts w:ascii="Traditional Arabic" w:hAnsi="Traditional Arabic" w:cs="B Lotus"/>
          <w:color w:val="000000"/>
          <w:sz w:val="28"/>
          <w:szCs w:val="28"/>
          <w:rtl/>
        </w:rPr>
        <w:t xml:space="preserve">هود: ٧٠ </w:t>
      </w:r>
      <w:r w:rsidR="00737FE9" w:rsidRPr="0065422F">
        <w:rPr>
          <w:rFonts w:ascii="Traditional Arabic" w:hAnsi="Traditional Arabic" w:cs="Traditional Arabic"/>
          <w:color w:val="000000"/>
          <w:sz w:val="28"/>
          <w:szCs w:val="28"/>
          <w:rtl/>
        </w:rPr>
        <w:t>–</w:t>
      </w:r>
      <w:r w:rsidR="00737FE9" w:rsidRPr="0065422F">
        <w:rPr>
          <w:rFonts w:ascii="Traditional Arabic" w:hAnsi="Traditional Arabic" w:cs="B Lotus"/>
          <w:color w:val="000000"/>
          <w:sz w:val="28"/>
          <w:szCs w:val="28"/>
          <w:rtl/>
        </w:rPr>
        <w:t xml:space="preserve"> ٨٠</w:t>
      </w:r>
      <w:r w:rsidR="00737FE9" w:rsidRPr="0065422F">
        <w:rPr>
          <w:rFonts w:ascii="Traditional Arabic" w:hAnsi="Traditional Arabic" w:cs="B Lotus" w:hint="cs"/>
          <w:color w:val="000000"/>
          <w:sz w:val="28"/>
          <w:szCs w:val="28"/>
          <w:rtl/>
        </w:rPr>
        <w:t>)</w:t>
      </w:r>
      <w:r w:rsidR="0065422F" w:rsidRPr="0065422F">
        <w:rPr>
          <w:rFonts w:ascii="Traditional Arabic" w:hAnsi="Traditional Arabic" w:cs="B Lotus" w:hint="cs"/>
          <w:color w:val="000000"/>
          <w:sz w:val="28"/>
          <w:szCs w:val="28"/>
          <w:rtl/>
        </w:rPr>
        <w:t>.</w:t>
      </w:r>
    </w:p>
    <w:p w:rsidR="00C83AC7" w:rsidRPr="00822880" w:rsidRDefault="00ED6DD1" w:rsidP="00C83AC7">
      <w:pPr>
        <w:spacing w:line="221" w:lineRule="auto"/>
        <w:ind w:firstLine="285"/>
        <w:jc w:val="both"/>
        <w:rPr>
          <w:rFonts w:cs="B Lotus"/>
          <w:sz w:val="29"/>
          <w:szCs w:val="29"/>
        </w:rPr>
      </w:pPr>
      <w:r w:rsidRPr="00ED6DD1">
        <w:rPr>
          <w:rFonts w:ascii="Traditional Arabic" w:hAnsi="Traditional Arabic" w:cs="B Lotus" w:hint="eastAsia"/>
          <w:color w:val="000000"/>
          <w:sz w:val="29"/>
          <w:szCs w:val="29"/>
          <w:rtl/>
        </w:rPr>
        <w:t>«</w:t>
      </w:r>
      <w:r w:rsidR="00C83AC7" w:rsidRPr="00822880">
        <w:rPr>
          <w:rFonts w:ascii="Tahoma" w:hAnsi="Tahoma" w:cs="B Lotus"/>
          <w:sz w:val="29"/>
          <w:szCs w:val="29"/>
          <w:rtl/>
        </w:rPr>
        <w:t>فرستادگان ما ( فرشتگان) براى ابراهيم بشارت آوردند; گفتند: «سلام!» (او نيز) گفت: سلام! و طولى نكشيد كه گوسا</w:t>
      </w:r>
      <w:r w:rsidR="00C83AC7">
        <w:rPr>
          <w:rFonts w:ascii="Tahoma" w:hAnsi="Tahoma" w:cs="B Lotus"/>
          <w:sz w:val="29"/>
          <w:szCs w:val="29"/>
          <w:rtl/>
        </w:rPr>
        <w:t xml:space="preserve">له بريانى (براى آنها) آورد. </w:t>
      </w:r>
      <w:bookmarkStart w:id="0" w:name="aye70"/>
      <w:bookmarkEnd w:id="0"/>
      <w:r w:rsidR="00C83AC7" w:rsidRPr="00822880">
        <w:rPr>
          <w:rFonts w:ascii="Tahoma" w:hAnsi="Tahoma" w:cs="B Lotus"/>
          <w:sz w:val="29"/>
          <w:szCs w:val="29"/>
          <w:rtl/>
        </w:rPr>
        <w:t>(اما) هنگامى كه ديد دست آنها به آن نمى‏رسد (و از آن نمى‏خورند، كار) آنها را زشت شمرد; و در د</w:t>
      </w:r>
      <w:r w:rsidR="00C83AC7">
        <w:rPr>
          <w:rFonts w:ascii="Tahoma" w:hAnsi="Tahoma" w:cs="B Lotus"/>
          <w:sz w:val="29"/>
          <w:szCs w:val="29"/>
          <w:rtl/>
        </w:rPr>
        <w:t xml:space="preserve">ل احساس ترس نمود. به او گفتند: </w:t>
      </w:r>
      <w:r w:rsidR="00C83AC7" w:rsidRPr="00822880">
        <w:rPr>
          <w:rFonts w:ascii="Tahoma" w:hAnsi="Tahoma" w:cs="B Lotus"/>
          <w:sz w:val="29"/>
          <w:szCs w:val="29"/>
          <w:rtl/>
        </w:rPr>
        <w:t>نترس! ما به سوى قوم لوط فرستاده شده‏ايم!</w:t>
      </w:r>
      <w:bookmarkStart w:id="1" w:name="aye71"/>
      <w:bookmarkEnd w:id="1"/>
      <w:r w:rsidR="00C83AC7">
        <w:rPr>
          <w:rFonts w:ascii="Tahoma" w:hAnsi="Tahoma" w:cs="B Lotus" w:hint="cs"/>
          <w:sz w:val="29"/>
          <w:szCs w:val="29"/>
          <w:rtl/>
        </w:rPr>
        <w:t xml:space="preserve"> </w:t>
      </w:r>
      <w:r w:rsidR="00C83AC7" w:rsidRPr="00822880">
        <w:rPr>
          <w:rFonts w:ascii="Tahoma" w:hAnsi="Tahoma" w:cs="B Lotus"/>
          <w:sz w:val="29"/>
          <w:szCs w:val="29"/>
          <w:rtl/>
        </w:rPr>
        <w:t xml:space="preserve">و همسرش ايستاده بود، (از خوشحالى) خنديد; پس او را بشارت به اسحاق، و بعد از او يعقوب داديم. </w:t>
      </w:r>
      <w:bookmarkStart w:id="2" w:name="aye72"/>
      <w:bookmarkEnd w:id="2"/>
      <w:r w:rsidR="00C83AC7">
        <w:rPr>
          <w:rFonts w:ascii="Tahoma" w:hAnsi="Tahoma" w:cs="B Lotus"/>
          <w:sz w:val="29"/>
          <w:szCs w:val="29"/>
          <w:rtl/>
        </w:rPr>
        <w:t xml:space="preserve">گفت: </w:t>
      </w:r>
      <w:r w:rsidR="00C83AC7" w:rsidRPr="00822880">
        <w:rPr>
          <w:rFonts w:ascii="Tahoma" w:hAnsi="Tahoma" w:cs="B Lotus"/>
          <w:sz w:val="29"/>
          <w:szCs w:val="29"/>
          <w:rtl/>
        </w:rPr>
        <w:t>اى واى بر من! آيا من فرزند مى‏آورم در حالى كه پيرزنم، و اين شوهرم پيرمردى است؟</w:t>
      </w:r>
      <w:r w:rsidR="00C83AC7">
        <w:rPr>
          <w:rFonts w:ascii="Tahoma" w:hAnsi="Tahoma" w:cs="B Lotus"/>
          <w:sz w:val="29"/>
          <w:szCs w:val="29"/>
          <w:rtl/>
        </w:rPr>
        <w:t>! اين راستى چيز عجيبى است!</w:t>
      </w:r>
      <w:r w:rsidR="00C83AC7">
        <w:rPr>
          <w:rFonts w:ascii="Tahoma" w:hAnsi="Tahoma" w:cs="B Lotus" w:hint="cs"/>
          <w:sz w:val="29"/>
          <w:szCs w:val="29"/>
          <w:rtl/>
        </w:rPr>
        <w:t xml:space="preserve"> </w:t>
      </w:r>
      <w:bookmarkStart w:id="3" w:name="aye73"/>
      <w:bookmarkEnd w:id="3"/>
      <w:r w:rsidR="00C83AC7">
        <w:rPr>
          <w:rFonts w:ascii="Tahoma" w:hAnsi="Tahoma" w:cs="B Lotus"/>
          <w:sz w:val="29"/>
          <w:szCs w:val="29"/>
          <w:rtl/>
        </w:rPr>
        <w:t xml:space="preserve">گفتند: </w:t>
      </w:r>
      <w:r w:rsidR="00C83AC7" w:rsidRPr="00822880">
        <w:rPr>
          <w:rFonts w:ascii="Tahoma" w:hAnsi="Tahoma" w:cs="B Lotus"/>
          <w:sz w:val="29"/>
          <w:szCs w:val="29"/>
          <w:rtl/>
        </w:rPr>
        <w:t>آيا از فرمان خدا تعجب مي</w:t>
      </w:r>
      <w:r w:rsidR="00C83AC7">
        <w:rPr>
          <w:rFonts w:ascii="Tahoma" w:hAnsi="Tahoma" w:cs="B Lotus"/>
          <w:sz w:val="29"/>
          <w:szCs w:val="29"/>
          <w:rtl/>
        </w:rPr>
        <w:t>‏</w:t>
      </w:r>
      <w:r w:rsidR="00C83AC7" w:rsidRPr="00822880">
        <w:rPr>
          <w:rFonts w:ascii="Tahoma" w:hAnsi="Tahoma" w:cs="B Lotus"/>
          <w:sz w:val="29"/>
          <w:szCs w:val="29"/>
          <w:rtl/>
        </w:rPr>
        <w:t>كنى؟! اين رحمت خدا و بركاتش بر شما خانواده است; چرا كه او ستوده و والا است!</w:t>
      </w:r>
      <w:r w:rsidR="00C83AC7">
        <w:rPr>
          <w:rFonts w:ascii="Tahoma" w:hAnsi="Tahoma" w:cs="B Lotus" w:hint="cs"/>
          <w:sz w:val="29"/>
          <w:szCs w:val="29"/>
          <w:rtl/>
        </w:rPr>
        <w:t xml:space="preserve"> </w:t>
      </w:r>
      <w:bookmarkStart w:id="4" w:name="aye74"/>
      <w:bookmarkEnd w:id="4"/>
      <w:r w:rsidR="00C83AC7" w:rsidRPr="00822880">
        <w:rPr>
          <w:rFonts w:ascii="Tahoma" w:hAnsi="Tahoma" w:cs="B Lotus"/>
          <w:sz w:val="29"/>
          <w:szCs w:val="29"/>
          <w:rtl/>
        </w:rPr>
        <w:t>هنگامى كه ترس ابراهيم فرو نشست، و بشارت به او رسيد، درباره قوم لوط با ما مجادله مى‏كرد...</w:t>
      </w:r>
      <w:bookmarkStart w:id="5" w:name="aye75"/>
      <w:bookmarkEnd w:id="5"/>
      <w:r w:rsidR="00C83AC7">
        <w:rPr>
          <w:rFonts w:ascii="Tahoma" w:hAnsi="Tahoma" w:cs="B Lotus" w:hint="cs"/>
          <w:sz w:val="29"/>
          <w:szCs w:val="29"/>
          <w:rtl/>
        </w:rPr>
        <w:t xml:space="preserve"> </w:t>
      </w:r>
      <w:r w:rsidR="00C83AC7" w:rsidRPr="00822880">
        <w:rPr>
          <w:rFonts w:ascii="Tahoma" w:hAnsi="Tahoma" w:cs="B Lotus"/>
          <w:sz w:val="29"/>
          <w:szCs w:val="29"/>
          <w:rtl/>
        </w:rPr>
        <w:t>چرا كه ابراهيم، بردبار و دلسوز و ب</w:t>
      </w:r>
      <w:r w:rsidR="00C83AC7">
        <w:rPr>
          <w:rFonts w:ascii="Tahoma" w:hAnsi="Tahoma" w:cs="B Lotus"/>
          <w:sz w:val="29"/>
          <w:szCs w:val="29"/>
          <w:rtl/>
        </w:rPr>
        <w:t xml:space="preserve">ازگشت‏كننده (بسوى خدا) بود! </w:t>
      </w:r>
      <w:bookmarkStart w:id="6" w:name="aye76"/>
      <w:bookmarkEnd w:id="6"/>
      <w:r w:rsidR="00C83AC7" w:rsidRPr="00822880">
        <w:rPr>
          <w:rFonts w:ascii="Tahoma" w:hAnsi="Tahoma" w:cs="B Lotus"/>
          <w:sz w:val="29"/>
          <w:szCs w:val="29"/>
          <w:rtl/>
        </w:rPr>
        <w:t xml:space="preserve">اى ابراهيم! از اين (درخواست) صرف‏نظر كن، كه فرمان پروردگارت فرا رسيده; و بطور قطع عذاب (الهى) به سراغ آنها مى‏آيد; و برگشت ندارد! </w:t>
      </w:r>
      <w:bookmarkStart w:id="7" w:name="aye77"/>
      <w:bookmarkEnd w:id="7"/>
      <w:r w:rsidR="00C83AC7" w:rsidRPr="00822880">
        <w:rPr>
          <w:rFonts w:ascii="Tahoma" w:hAnsi="Tahoma" w:cs="B Lotus"/>
          <w:sz w:val="29"/>
          <w:szCs w:val="29"/>
          <w:rtl/>
        </w:rPr>
        <w:t>و هنگامى كه رسولان ما ( فرشتگان عذاب) به سراغ لوط آمدند، از آمدنشان ناراحت شد; و قلبش پريشان گ</w:t>
      </w:r>
      <w:r w:rsidR="00C83AC7">
        <w:rPr>
          <w:rFonts w:ascii="Tahoma" w:hAnsi="Tahoma" w:cs="B Lotus"/>
          <w:sz w:val="29"/>
          <w:szCs w:val="29"/>
          <w:rtl/>
        </w:rPr>
        <w:t>شت; و گفت: «امروز روز سختى است!</w:t>
      </w:r>
      <w:r w:rsidR="00C83AC7" w:rsidRPr="00822880">
        <w:rPr>
          <w:rFonts w:ascii="Tahoma" w:hAnsi="Tahoma" w:cs="B Lotus"/>
          <w:sz w:val="29"/>
          <w:szCs w:val="29"/>
          <w:rtl/>
        </w:rPr>
        <w:t xml:space="preserve"> (زيرا آنها را نشناخت; و ترسيد قوم تبهكار مزاحم آنها شوند</w:t>
      </w:r>
      <w:r w:rsidR="00C83AC7">
        <w:rPr>
          <w:rFonts w:ascii="Tahoma" w:hAnsi="Tahoma" w:cs="B Lotus"/>
          <w:sz w:val="29"/>
          <w:szCs w:val="29"/>
          <w:rtl/>
        </w:rPr>
        <w:t xml:space="preserve">) </w:t>
      </w:r>
      <w:bookmarkStart w:id="8" w:name="aye78"/>
      <w:bookmarkEnd w:id="8"/>
      <w:r w:rsidR="00C83AC7" w:rsidRPr="00822880">
        <w:rPr>
          <w:rFonts w:ascii="Tahoma" w:hAnsi="Tahoma" w:cs="B Lotus"/>
          <w:sz w:val="29"/>
          <w:szCs w:val="29"/>
          <w:rtl/>
        </w:rPr>
        <w:t>قوم او (بقصد مزاحمت ميهمانان) بسرعت به سراغ او آمدند-</w:t>
      </w:r>
      <w:r w:rsidR="00C83AC7">
        <w:rPr>
          <w:rFonts w:ascii="Tahoma" w:hAnsi="Tahoma" w:cs="B Lotus" w:hint="cs"/>
          <w:sz w:val="29"/>
          <w:szCs w:val="29"/>
          <w:rtl/>
        </w:rPr>
        <w:t xml:space="preserve"> </w:t>
      </w:r>
      <w:r w:rsidR="00C83AC7" w:rsidRPr="00822880">
        <w:rPr>
          <w:rFonts w:ascii="Tahoma" w:hAnsi="Tahoma" w:cs="B Lotus"/>
          <w:sz w:val="29"/>
          <w:szCs w:val="29"/>
          <w:rtl/>
        </w:rPr>
        <w:t xml:space="preserve">و قبلا كارهاى بد انجام مى‏دادند- گفت: اى قوم من! اينها دختران منند; براى شما پاكيزه‏ترند! (با آنها ازدواج كنيد; و از زشتكارى چشم بپوشيد!) از خدا بترسيد; و مرا در مورد ميهمانانم رسوا نسازيد! آيا در ميان شما يك مرد </w:t>
      </w:r>
      <w:r w:rsidR="00C83AC7">
        <w:rPr>
          <w:rFonts w:ascii="Tahoma" w:hAnsi="Tahoma" w:cs="B Lotus"/>
          <w:sz w:val="29"/>
          <w:szCs w:val="29"/>
          <w:rtl/>
        </w:rPr>
        <w:t>فهميده و آگاه وجود ندارد؟!</w:t>
      </w:r>
      <w:r w:rsidR="00C83AC7">
        <w:rPr>
          <w:rFonts w:ascii="Tahoma" w:hAnsi="Tahoma" w:cs="B Lotus" w:hint="cs"/>
          <w:sz w:val="29"/>
          <w:szCs w:val="29"/>
          <w:rtl/>
        </w:rPr>
        <w:t xml:space="preserve"> </w:t>
      </w:r>
      <w:bookmarkStart w:id="9" w:name="aye79"/>
      <w:bookmarkEnd w:id="9"/>
      <w:r w:rsidR="00C83AC7" w:rsidRPr="00822880">
        <w:rPr>
          <w:rFonts w:ascii="Tahoma" w:hAnsi="Tahoma" w:cs="B Lotus"/>
          <w:sz w:val="29"/>
          <w:szCs w:val="29"/>
          <w:rtl/>
        </w:rPr>
        <w:t>گفتند: تو كه مى‏دانى ما تمايلى به دختران تو نداريم; و خو</w:t>
      </w:r>
      <w:r w:rsidR="00C83AC7">
        <w:rPr>
          <w:rFonts w:ascii="Tahoma" w:hAnsi="Tahoma" w:cs="B Lotus"/>
          <w:sz w:val="29"/>
          <w:szCs w:val="29"/>
          <w:rtl/>
        </w:rPr>
        <w:t>ب مى‏دانى ما چه مى‏خواهيم!</w:t>
      </w:r>
      <w:r w:rsidR="00C83AC7">
        <w:rPr>
          <w:rFonts w:ascii="Tahoma" w:hAnsi="Tahoma" w:cs="B Lotus" w:hint="cs"/>
          <w:sz w:val="29"/>
          <w:szCs w:val="29"/>
          <w:rtl/>
        </w:rPr>
        <w:t xml:space="preserve"> </w:t>
      </w:r>
      <w:bookmarkStart w:id="10" w:name="aye80"/>
      <w:bookmarkEnd w:id="10"/>
      <w:r w:rsidR="00C83AC7" w:rsidRPr="00822880">
        <w:rPr>
          <w:rFonts w:ascii="Tahoma" w:hAnsi="Tahoma" w:cs="B Lotus"/>
          <w:sz w:val="29"/>
          <w:szCs w:val="29"/>
          <w:rtl/>
        </w:rPr>
        <w:t>گفت: (افسوس!) اى كاش در برابر شما قدرتى داشتم; يا تكيه‏گاه و پشتيبان محكمى در اختيار من بود! (آنگاه مى‏دانستم با شما زشت‏سيرتان ددمنش چه كنم!)</w:t>
      </w:r>
      <w:r w:rsidR="00C83AC7">
        <w:rPr>
          <w:rFonts w:ascii="Tahoma" w:hAnsi="Tahoma" w:cs="B Lotus" w:hint="eastAsia"/>
          <w:sz w:val="29"/>
          <w:szCs w:val="29"/>
          <w:rtl/>
        </w:rPr>
        <w:t>»</w:t>
      </w:r>
      <w:r w:rsidR="00C83AC7">
        <w:rPr>
          <w:rFonts w:ascii="Tahoma" w:hAnsi="Tahoma" w:cs="B Lotus" w:hint="cs"/>
          <w:sz w:val="29"/>
          <w:szCs w:val="29"/>
          <w:rtl/>
        </w:rPr>
        <w:t xml:space="preserve">. </w:t>
      </w:r>
    </w:p>
    <w:p w:rsidR="00FD68DE" w:rsidRPr="00C13A01" w:rsidRDefault="00FD68DE" w:rsidP="0065422F">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در مورد مریم می‌گوید</w:t>
      </w:r>
      <w:r>
        <w:rPr>
          <w:rFonts w:ascii="Times New Roman" w:hAnsi="Times New Roman" w:cs="B Lotus" w:hint="cs"/>
          <w:sz w:val="29"/>
          <w:szCs w:val="29"/>
          <w:rtl/>
          <w:lang w:bidi="fa-IR"/>
        </w:rPr>
        <w:t xml:space="preserve">: </w:t>
      </w:r>
      <w:r w:rsidR="00737FE9" w:rsidRPr="00AD690F">
        <w:rPr>
          <w:rFonts w:ascii="QCF_BSML" w:hAnsi="QCF_BSML" w:cs="QCF_BSML"/>
          <w:color w:val="000000"/>
          <w:sz w:val="28"/>
          <w:szCs w:val="28"/>
          <w:rtl/>
        </w:rPr>
        <w:t xml:space="preserve">ﮋ </w:t>
      </w:r>
      <w:r w:rsidR="00737FE9" w:rsidRPr="00AD690F">
        <w:rPr>
          <w:rFonts w:ascii="QCF_P306" w:hAnsi="QCF_P306" w:cs="QCF_P306"/>
          <w:color w:val="000000"/>
          <w:sz w:val="28"/>
          <w:szCs w:val="28"/>
          <w:rtl/>
        </w:rPr>
        <w:t>ﮂ   ﮃ  ﮄ  ﮅ  ﮆ  ﮇ   ﮈ  ﮉ  ﮊ  ﮋ   ﮌ  ﮍ  ﮎ  ﮏ  ﮐ  ﮑﮒ</w:t>
      </w:r>
      <w:r w:rsidR="00737FE9" w:rsidRPr="00AD690F">
        <w:rPr>
          <w:rFonts w:ascii="QCF_BSML" w:hAnsi="QCF_BSML" w:cs="QCF_BSML"/>
          <w:color w:val="000000"/>
          <w:sz w:val="28"/>
          <w:szCs w:val="28"/>
          <w:rtl/>
        </w:rPr>
        <w:t>ﮊ</w:t>
      </w:r>
      <w:r w:rsidR="00737FE9" w:rsidRPr="00AD690F">
        <w:rPr>
          <w:rFonts w:ascii="Arial" w:hAnsi="Arial" w:cs="B Lotus"/>
          <w:color w:val="000000"/>
          <w:sz w:val="28"/>
          <w:szCs w:val="28"/>
          <w:rtl/>
        </w:rPr>
        <w:t xml:space="preserve"> </w:t>
      </w:r>
      <w:r w:rsidR="00737FE9" w:rsidRPr="00AD690F">
        <w:rPr>
          <w:rFonts w:ascii="Traditional Arabic" w:hAnsi="Traditional Arabic" w:cs="B Lotus" w:hint="cs"/>
          <w:color w:val="000000"/>
          <w:sz w:val="28"/>
          <w:szCs w:val="28"/>
          <w:rtl/>
        </w:rPr>
        <w:t>(</w:t>
      </w:r>
      <w:r w:rsidR="00737FE9" w:rsidRPr="00AD690F">
        <w:rPr>
          <w:rFonts w:ascii="Traditional Arabic" w:hAnsi="Traditional Arabic" w:cs="B Lotus"/>
          <w:color w:val="000000"/>
          <w:sz w:val="28"/>
          <w:szCs w:val="28"/>
          <w:rtl/>
        </w:rPr>
        <w:t>مريم: ١٧</w:t>
      </w:r>
      <w:r w:rsidR="0023741A" w:rsidRPr="00AD690F">
        <w:rPr>
          <w:rFonts w:ascii="Traditional Arabic" w:hAnsi="Traditional Arabic" w:cs="B Lotus" w:hint="cs"/>
          <w:color w:val="000000"/>
          <w:sz w:val="28"/>
          <w:szCs w:val="28"/>
          <w:rtl/>
        </w:rPr>
        <w:t>-</w:t>
      </w:r>
      <w:r w:rsidR="00737FE9" w:rsidRPr="00AD690F">
        <w:rPr>
          <w:rFonts w:ascii="Traditional Arabic" w:hAnsi="Traditional Arabic" w:cs="B Lotus"/>
          <w:color w:val="000000"/>
          <w:sz w:val="28"/>
          <w:szCs w:val="28"/>
          <w:rtl/>
        </w:rPr>
        <w:t>١٨</w:t>
      </w:r>
      <w:r w:rsidR="00737FE9" w:rsidRPr="00AD690F">
        <w:rPr>
          <w:rFonts w:ascii="Traditional Arabic" w:hAnsi="Traditional Arabic" w:cs="B Lotus" w:hint="cs"/>
          <w:color w:val="000000"/>
          <w:sz w:val="28"/>
          <w:szCs w:val="28"/>
          <w:rtl/>
        </w:rPr>
        <w:t>)</w:t>
      </w:r>
      <w:r w:rsidR="0023741A" w:rsidRPr="00AD690F">
        <w:rPr>
          <w:rFonts w:ascii="Times New Roman" w:hAnsi="Times New Roman" w:cs="B Lotus" w:hint="cs"/>
          <w:sz w:val="28"/>
          <w:szCs w:val="28"/>
          <w:rtl/>
          <w:lang w:bidi="fa-IR"/>
        </w:rPr>
        <w:t>.</w:t>
      </w:r>
      <w:r w:rsidR="00737FE9" w:rsidRPr="00AD690F">
        <w:rPr>
          <w:rFonts w:ascii="Times New Roman" w:hAnsi="Times New Roman" w:cs="B Lotus" w:hint="cs"/>
          <w:sz w:val="28"/>
          <w:szCs w:val="28"/>
          <w:rtl/>
          <w:lang w:bidi="fa-IR"/>
        </w:rPr>
        <w:t xml:space="preserve"> </w:t>
      </w:r>
      <w:r w:rsidRPr="0065422F">
        <w:rPr>
          <w:rFonts w:ascii="Times New Roman" w:hAnsi="Times New Roman" w:cs="B Lotus" w:hint="cs"/>
          <w:sz w:val="29"/>
          <w:szCs w:val="29"/>
          <w:rtl/>
          <w:lang w:bidi="fa-IR"/>
        </w:rPr>
        <w:t>«ما جبرئیل (فرشتة) خویش را به سوی او فرستادیم و جبرئیل در شکل انسان کامل خوش‌قیافه‌ای بر مریم ظاهر شده</w:t>
      </w:r>
      <w:r w:rsidR="0065422F" w:rsidRPr="0065422F">
        <w:rPr>
          <w:rFonts w:ascii="Times New Roman" w:hAnsi="Times New Roman" w:cs="B Lotus" w:hint="cs"/>
          <w:sz w:val="29"/>
          <w:szCs w:val="29"/>
          <w:rtl/>
          <w:lang w:bidi="fa-IR"/>
        </w:rPr>
        <w:t>،</w:t>
      </w:r>
      <w:r w:rsidR="0065422F" w:rsidRPr="0065422F">
        <w:rPr>
          <w:rFonts w:ascii="Tahoma" w:hAnsi="Tahoma" w:cs="B Lotus"/>
          <w:sz w:val="29"/>
          <w:szCs w:val="29"/>
          <w:rtl/>
        </w:rPr>
        <w:t xml:space="preserve"> او (سخت ترسيد و) گفت: «من از شر تو، به خداى رحمان پناه مى‏برم اگر پرهيزگارى</w:t>
      </w:r>
      <w:r w:rsidRPr="0065422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سنت اموری در این مورد بیان شده است. که معروف‌ترین آن سؤال از ایمان و اسلام و احسان است، اگر کسی همه اینها را انکار می‌کند و یا در آن تردید دارد ما با او سخنی نداریم، و هر کسی باور می‌کند می‌داند که آمدن فرشته مرگ به صورت انسانی پیش موسی و نشناختن موسی آن را, اشکالی ندارد</w:t>
      </w:r>
      <w:r>
        <w:rPr>
          <w:rStyle w:val="a7"/>
          <w:rFonts w:cs="B Lotus"/>
          <w:sz w:val="29"/>
          <w:szCs w:val="29"/>
          <w:rtl/>
          <w:lang w:bidi="fa-IR"/>
        </w:rPr>
        <w:t>(</w:t>
      </w:r>
      <w:r w:rsidRPr="00C13A01">
        <w:rPr>
          <w:rStyle w:val="a7"/>
          <w:rFonts w:cs="B Lotus"/>
          <w:sz w:val="29"/>
          <w:szCs w:val="29"/>
          <w:rtl/>
          <w:lang w:bidi="fa-IR"/>
        </w:rPr>
        <w:footnoteReference w:id="289"/>
      </w:r>
      <w:r>
        <w:rPr>
          <w:rStyle w:val="a7"/>
          <w:rFonts w:cs="B Lotus"/>
          <w:sz w:val="29"/>
          <w:szCs w:val="29"/>
          <w:rtl/>
          <w:lang w:bidi="fa-IR"/>
        </w:rPr>
        <w:t>)</w:t>
      </w:r>
      <w:r w:rsidR="006426F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اینک بعضی از روایات اهل بیت را نقل می‌کنیم که بیانگر این هستند که ملک الموت و سایر ملائکه به صورت انسان‌ها نزد انبیا می‌آمده‌اند و ملائکه در صورت‌های واقعی خود پیش پیامبران نمی‌آمده‌اند چون انسا‌ن‌ها توانایی دیدن ملائکه را در صورت حقیقی‌اشان ندارند.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اللئالی، 1/91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امام صادق</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ملک الموت پیش موسی‌بن عمران آمد و به او سلام کرد، موسی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کیستی؟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ملک الموت هستم،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کار داری؟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آمده‌ام تا روح تو را از زبانت بگیرم موسی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چگونه این کار را می‌کنی و حال آن که من با این زبان با پروردگارم سخن گفته‌ام؟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از دست‌هایت روحت را بیرون می‌</w:t>
      </w:r>
      <w:r w:rsidRPr="00C13A01">
        <w:rPr>
          <w:rFonts w:ascii="Times New Roman" w:hAnsi="Times New Roman" w:cs="B Lotus" w:hint="eastAsia"/>
          <w:sz w:val="29"/>
          <w:szCs w:val="29"/>
          <w:rtl/>
          <w:lang w:bidi="fa-IR"/>
        </w:rPr>
        <w:t>‌کنم، گفت چگونه این کار را می‌کنی و حال آن که من با این دست‌ها تورات را به دست گرفته‌ام؟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 xml:space="preserve">پس از پاهایت روحت را می‌گیرم، گفت چگونه و حال آن که من با این پاها بر طور سینا قدم گذاشته‌ام! </w:t>
      </w:r>
      <w:r w:rsidRPr="00C13A01">
        <w:rPr>
          <w:rFonts w:ascii="Times New Roman" w:hAnsi="Times New Roman" w:cs="B Lotus" w:hint="cs"/>
          <w:sz w:val="29"/>
          <w:szCs w:val="29"/>
          <w:rtl/>
          <w:lang w:bidi="fa-IR"/>
        </w:rPr>
        <w:t>و دیگر چیزهایی را برشمرد، می‌گوید آنگاه فرشتة مرگ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من فرمان دارم تا تو را بگذارم تا خودت بخواهی، آنگاه موسی مدتی درنگ کرد و سپس از کنار مردی عبور کرد که مشغول کندن قبری بود، موسی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تو را در کندن این قبر کمک نکنم؟ مرد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آنگاه موسی با او کمک کرد تا آن که قبر کنده شده و لحد آماده گردید و مرد خواست تا در قبر دراز بکشد تا ببیند که چگونه است، موسی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در آن می‌خوابم، آنگاه موسی در قبر خوابید و جایش را در بهشت دید، وقتی جایش را در بهشت دید گفت: پروردگارا روح مرا قبض کن، آنگاه ملک الموت روح او را قبض کرد و او را در همان قبر دفن کرد و قبر را با خاک برابر نمود، و آن کسی که قبر را می‌کند فرشته‌ای بود که به صورت انسان بود، به خاطر این</w:t>
      </w:r>
      <w:r w:rsidR="00895C8E">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قبر موسی مشخص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اللئالی، 1/96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شده که ابراهیم از خدا خواست که زمانی او را بمیراند که خودش بخواهد وقتی عمر ابراهیم به پایان رسید, ابراهیم بیرون آمد و فرشته‌ای را دید که به صورت پیرمرد کهنسال و ضعیفی بود، و آب دهانش می‌ریخت و ادرار و مدفوعش بی‌اختیار بیرون می‌آمد، ابراهیم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پیرمرد عمر تو چقدر است؟ او سن خود را برای ابراهیم گفت که یک سال از ابراهیم بزرگتر بود، آنگاه ابراهیم گفت </w:t>
      </w:r>
      <w:r w:rsidR="00895C8E">
        <w:rPr>
          <w:rFonts w:ascii="Times New Roman" w:hAnsi="Times New Roman" w:cs="B Lotus" w:hint="cs"/>
          <w:sz w:val="29"/>
          <w:szCs w:val="29"/>
          <w:rtl/>
          <w:lang w:bidi="fa-IR"/>
        </w:rPr>
        <w:t>إ</w:t>
      </w:r>
      <w:r w:rsidRPr="00C13A01">
        <w:rPr>
          <w:rFonts w:ascii="Times New Roman" w:hAnsi="Times New Roman" w:cs="B Lotus" w:hint="cs"/>
          <w:sz w:val="29"/>
          <w:szCs w:val="29"/>
          <w:rtl/>
          <w:lang w:bidi="fa-IR"/>
        </w:rPr>
        <w:t>نا</w:t>
      </w:r>
      <w:r w:rsidR="00895C8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لله و</w:t>
      </w:r>
      <w:r w:rsidR="00895C8E">
        <w:rPr>
          <w:rFonts w:ascii="Times New Roman" w:hAnsi="Times New Roman" w:cs="B Lotus" w:hint="cs"/>
          <w:sz w:val="29"/>
          <w:szCs w:val="29"/>
          <w:rtl/>
          <w:lang w:bidi="fa-IR"/>
        </w:rPr>
        <w:t>إ</w:t>
      </w:r>
      <w:r w:rsidRPr="00C13A01">
        <w:rPr>
          <w:rFonts w:ascii="Times New Roman" w:hAnsi="Times New Roman" w:cs="B Lotus" w:hint="cs"/>
          <w:sz w:val="29"/>
          <w:szCs w:val="29"/>
          <w:rtl/>
          <w:lang w:bidi="fa-IR"/>
        </w:rPr>
        <w:t xml:space="preserve">نا </w:t>
      </w:r>
      <w:r w:rsidR="00895C8E">
        <w:rPr>
          <w:rFonts w:ascii="Times New Roman" w:hAnsi="Times New Roman" w:cs="B Lotus" w:hint="cs"/>
          <w:sz w:val="29"/>
          <w:szCs w:val="29"/>
          <w:rtl/>
          <w:lang w:bidi="fa-IR"/>
        </w:rPr>
        <w:t>إ</w:t>
      </w:r>
      <w:r w:rsidRPr="00C13A01">
        <w:rPr>
          <w:rFonts w:ascii="Times New Roman" w:hAnsi="Times New Roman" w:cs="B Lotus" w:hint="cs"/>
          <w:sz w:val="29"/>
          <w:szCs w:val="29"/>
          <w:rtl/>
          <w:lang w:bidi="fa-IR"/>
        </w:rPr>
        <w:t xml:space="preserve">لیه راجعون من بعد از یک سال به این وضعیت درخواهم آمد بنابراین از خداوند خواست که او را بمیراند).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امام رضا</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از پدرش روایت می‌کند که سلیمان بن داود</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روزی به یارانش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من چنان پادشاهی داده که بعد از من شایسته کسی نیست خداوند باد و انسان‌‌ها و جن‌ها و پرندگان را در اختیار من قرار داده است و به من زبان پرندگان را آموخته است ...، ناگهان دید که جوانی زیبا و خوش‌قیافه با لباسی زیبا ار یکی از گوشه‌های قصرش بیرون آمد وقتی سلیمان او را دید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تو را وارد این قصر کرده است؟ و حال آن که من خواسته‌ام که امروز اینجا تنها باشم پس تو با اجازه چه کسی وارد شده‌ای؟ جوان گفت پروردگار این قصر مرا داخل آن کرده و با اجازه او وارد شده‌ام، سلیمان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 قصر از من به آن حقدارتر است، پس بگو تو کیستی؟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ملک الموت (فرشته مرگ) هستم. سلیمان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برای چه آمده‌ای؟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آمده‌ام روح تو را قبض کنم، سلیمان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آنچه را که به آن فرمان یافته‌ای انجام بده امروز روز شادی من است</w:t>
      </w:r>
      <w:r>
        <w:rPr>
          <w:rStyle w:val="a7"/>
          <w:rFonts w:cs="B Lotus"/>
          <w:sz w:val="29"/>
          <w:szCs w:val="29"/>
          <w:rtl/>
          <w:lang w:bidi="fa-IR"/>
        </w:rPr>
        <w:t>(</w:t>
      </w:r>
      <w:r w:rsidRPr="00C13A01">
        <w:rPr>
          <w:rStyle w:val="a7"/>
          <w:rFonts w:cs="B Lotus"/>
          <w:sz w:val="29"/>
          <w:szCs w:val="29"/>
          <w:rtl/>
          <w:lang w:bidi="fa-IR"/>
        </w:rPr>
        <w:footnoteReference w:id="290"/>
      </w:r>
      <w:r>
        <w:rPr>
          <w:rStyle w:val="a7"/>
          <w:rFonts w:cs="B Lotus"/>
          <w:sz w:val="29"/>
          <w:szCs w:val="29"/>
          <w:rtl/>
          <w:lang w:bidi="fa-IR"/>
        </w:rPr>
        <w:t>)</w:t>
      </w:r>
      <w:r w:rsidR="00AD20A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امام صادق</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انگشتری که امیرالمؤمنین</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صدقه کرد وزن حلقه‌اش چهار مثقال نقره و وزن نگین آن پنج مثقال بود، و یاقوت قرمزی بود که قیمت آن برابر با شش بار نقره و چهار بار طلا بود و آن انگشتر از طوق بن جبران بود که امیرالمؤمنین او را کشت همراه با غنایم دیگر آن را نزد پیامبر</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آورد آنگاه پیامبر</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 را در انگشت امیرالمؤمنین قرار داد و همچنین در اللئالی، 3/26 آمده که در بعضی روایات آمده است که گدا فرشته‌ای بود که خداوند او را به صورت فقیری به مسجد النبی فرستاد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ابن شهاب روایت است که پیامبر خدا</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جبرئیل خواست که در صورت واقعی‌اش خود را به او نشان دهد، جبرئیل گفت تو توانایی این را نداری،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دوست دارم که این کار را بکنی، آنگاه پیامبر</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شبی روشن و مهتابی بیرون آمد و جبرئیل با صورت حقیقی‌اش نزد او آمد، وقتی پیامبر</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او را دید بیهوش شد و هنگامی که به هوش آمد دید که به جبرئیل تکیه زده است و یک دستش روی سینه اوست و دست دیگرش بر شانه‌هایش می‌باشد، آنگاه پیامبر</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هیچ چیزی مانند این ندیده بودم</w:t>
      </w:r>
      <w:r w:rsidRPr="00C13A01">
        <w:rPr>
          <w:rFonts w:ascii="Times New Roman" w:hAnsi="Times New Roman" w:cs="Times New Roman" w:hint="cs"/>
          <w:sz w:val="29"/>
          <w:szCs w:val="29"/>
          <w:rtl/>
        </w:rPr>
        <w:t>.</w:t>
      </w:r>
      <w:r w:rsidRPr="00C13A01">
        <w:rPr>
          <w:rFonts w:ascii="Times New Roman" w:hAnsi="Times New Roman" w:cs="B Lotus" w:hint="cs"/>
          <w:sz w:val="29"/>
          <w:szCs w:val="29"/>
          <w:rtl/>
          <w:lang w:bidi="fa-IR"/>
        </w:rPr>
        <w:t xml:space="preserve"> جبرئل گفت: اگر اسرافیل را می‌دیدی</w:t>
      </w:r>
      <w:r w:rsidRPr="00C13A01">
        <w:rPr>
          <w:rFonts w:ascii="Times New Roman" w:hAnsi="Times New Roman" w:cs="Times New Roman" w:hint="cs"/>
          <w:sz w:val="29"/>
          <w:szCs w:val="29"/>
          <w:rtl/>
          <w:lang w:bidi="fa-IR"/>
        </w:rPr>
        <w:t>...</w:t>
      </w:r>
      <w:r w:rsidRPr="00C13A01">
        <w:rPr>
          <w:rFonts w:ascii="Times New Roman" w:hAnsi="Times New Roman" w:cs="B Lotus" w:hint="cs"/>
          <w:sz w:val="29"/>
          <w:szCs w:val="29"/>
          <w:rtl/>
          <w:lang w:bidi="fa-IR"/>
        </w:rPr>
        <w:t>.. و بعضی گفته‌اند جبرئیل را در صورت واقعی‌اش هیچ پیامبری جز محمد</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ندیده است که او یک بار جبرئیل را در آسمان و یک بار در زمین به صورت واقعی‌اش دیده است</w:t>
      </w:r>
      <w:r>
        <w:rPr>
          <w:rStyle w:val="a7"/>
          <w:rFonts w:cs="B Lotus"/>
          <w:sz w:val="29"/>
          <w:szCs w:val="29"/>
          <w:rtl/>
          <w:lang w:bidi="fa-IR"/>
        </w:rPr>
        <w:t>(</w:t>
      </w:r>
      <w:r w:rsidRPr="00C13A01">
        <w:rPr>
          <w:rStyle w:val="a7"/>
          <w:rFonts w:cs="B Lotus"/>
          <w:sz w:val="29"/>
          <w:szCs w:val="29"/>
          <w:rtl/>
          <w:lang w:bidi="fa-IR"/>
        </w:rPr>
        <w:footnoteReference w:id="291"/>
      </w:r>
      <w:r>
        <w:rPr>
          <w:rStyle w:val="a7"/>
          <w:rFonts w:cs="B Lotus"/>
          <w:sz w:val="29"/>
          <w:szCs w:val="29"/>
          <w:rtl/>
          <w:lang w:bidi="fa-IR"/>
        </w:rPr>
        <w:t>)</w:t>
      </w:r>
      <w:r w:rsidRPr="00C13A01">
        <w:rPr>
          <w:rFonts w:ascii="Times New Roman" w:hAnsi="Times New Roman" w:cs="B Lotus" w:hint="cs"/>
          <w:sz w:val="29"/>
          <w:szCs w:val="29"/>
          <w:rtl/>
          <w:lang w:bidi="fa-IR"/>
        </w:rPr>
        <w:t>. و از ابی‌عبدالله</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«ابراهیم میهمان‌نواز بود و وقتی میهمانی برای او نمی‌آمد از خانه بیرون می‌آمد و به دنبال میهمان می‌گشت، روزی از خانه بیرون آمد و در آن را قفل کرد و رفت تا میهمانی پیدا کند، وقتی برگشت دید مردی در خانه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بنده خدا با اجازه چه کسی وارد خانه شده‌ای؟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 اجازه پروردگار خانه وارد آن شده‌ام</w:t>
      </w:r>
      <w:r w:rsidR="00B33D8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سه بار این را تکرار کرد</w:t>
      </w:r>
      <w:r w:rsidR="00B33D8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ابراهیم</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دانست که جبرئیل است، آنگاه او خدا را ستایش کرد, سپس جبر</w:t>
      </w:r>
      <w:r w:rsidRPr="00C13A01">
        <w:rPr>
          <w:rFonts w:ascii="Times New Roman" w:hAnsi="Times New Roman" w:cs="B Lotus" w:hint="cs"/>
          <w:sz w:val="29"/>
          <w:szCs w:val="29"/>
          <w:rtl/>
        </w:rPr>
        <w:t>ئيل</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پروردگارت مرا فرستاده است ....»</w:t>
      </w:r>
      <w:r>
        <w:rPr>
          <w:rStyle w:val="a7"/>
          <w:rFonts w:cs="B Lotus"/>
          <w:sz w:val="29"/>
          <w:szCs w:val="29"/>
          <w:rtl/>
          <w:lang w:bidi="fa-IR"/>
        </w:rPr>
        <w:t>(</w:t>
      </w:r>
      <w:r w:rsidRPr="00C13A01">
        <w:rPr>
          <w:rStyle w:val="a7"/>
          <w:rFonts w:cs="B Lotus"/>
          <w:sz w:val="29"/>
          <w:szCs w:val="29"/>
          <w:rtl/>
          <w:lang w:bidi="fa-IR"/>
        </w:rPr>
        <w:footnoteReference w:id="292"/>
      </w:r>
      <w:r>
        <w:rPr>
          <w:rStyle w:val="a7"/>
          <w:rFonts w:cs="B Lotus"/>
          <w:sz w:val="29"/>
          <w:szCs w:val="29"/>
          <w:rtl/>
          <w:lang w:bidi="fa-IR"/>
        </w:rPr>
        <w:t>)</w:t>
      </w:r>
      <w:r w:rsidR="00B33D87">
        <w:rPr>
          <w:rFonts w:ascii="Times New Roman" w:hAnsi="Times New Roman" w:cs="B Lotus" w:hint="cs"/>
          <w:sz w:val="29"/>
          <w:szCs w:val="29"/>
          <w:rtl/>
          <w:lang w:bidi="fa-IR"/>
        </w:rPr>
        <w:t>.</w:t>
      </w:r>
    </w:p>
    <w:p w:rsidR="00FD68DE" w:rsidRPr="00B33D87"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B33D87">
        <w:rPr>
          <w:rFonts w:ascii="Times New Roman" w:hAnsi="Times New Roman" w:cs="B Lotus" w:hint="cs"/>
          <w:spacing w:val="-4"/>
          <w:sz w:val="29"/>
          <w:szCs w:val="29"/>
          <w:rtl/>
          <w:lang w:bidi="fa-IR"/>
        </w:rPr>
        <w:t>و محدث شیعه محسن کاشانی در کتابش «المحجه، 7/</w:t>
      </w:r>
      <w:r w:rsidR="00B33D87" w:rsidRPr="00B33D87">
        <w:rPr>
          <w:rFonts w:ascii="Times New Roman" w:hAnsi="Times New Roman" w:cs="B Lotus" w:hint="cs"/>
          <w:spacing w:val="-4"/>
          <w:sz w:val="29"/>
          <w:szCs w:val="29"/>
          <w:rtl/>
          <w:lang w:bidi="fa-IR"/>
        </w:rPr>
        <w:t>305</w:t>
      </w:r>
      <w:r w:rsidRPr="00B33D87">
        <w:rPr>
          <w:rFonts w:ascii="Times New Roman" w:hAnsi="Times New Roman" w:cs="B Lotus" w:hint="cs"/>
          <w:spacing w:val="-4"/>
          <w:sz w:val="29"/>
          <w:szCs w:val="29"/>
          <w:rtl/>
          <w:lang w:bidi="fa-IR"/>
        </w:rPr>
        <w:t xml:space="preserve"> این روایت را آورده است ... پیامبر</w:t>
      </w:r>
      <w:r w:rsidR="00B33D87" w:rsidRPr="00B33D87">
        <w:rPr>
          <w:rFonts w:ascii="Times New Roman" w:hAnsi="Times New Roman" w:cs="B Lotus" w:hint="cs"/>
          <w:spacing w:val="-4"/>
          <w:sz w:val="29"/>
          <w:szCs w:val="29"/>
          <w:rtl/>
          <w:lang w:bidi="fa-IR"/>
        </w:rPr>
        <w:t xml:space="preserve"> </w:t>
      </w:r>
      <w:r w:rsidR="00B33D87" w:rsidRPr="00B33D87">
        <w:rPr>
          <w:rFonts w:ascii="Times New Roman" w:hAnsi="Times New Roman" w:cs="CTraditional Arabic" w:hint="cs"/>
          <w:spacing w:val="-4"/>
          <w:sz w:val="28"/>
          <w:szCs w:val="28"/>
          <w:rtl/>
          <w:lang w:bidi="fa-IR"/>
        </w:rPr>
        <w:t>ص</w:t>
      </w:r>
      <w:r w:rsidRPr="00B33D87">
        <w:rPr>
          <w:rFonts w:ascii="Times New Roman" w:hAnsi="Times New Roman" w:cs="B Lotus" w:hint="cs"/>
          <w:spacing w:val="-4"/>
          <w:sz w:val="29"/>
          <w:szCs w:val="29"/>
          <w:rtl/>
          <w:lang w:bidi="fa-IR"/>
        </w:rPr>
        <w:t xml:space="preserve"> جبرئیل را در صورت واقعی‌</w:t>
      </w:r>
      <w:r w:rsidR="00B33D87" w:rsidRPr="00B33D87">
        <w:rPr>
          <w:rFonts w:ascii="Times New Roman" w:hAnsi="Times New Roman" w:cs="B Lotus" w:hint="cs"/>
          <w:spacing w:val="-4"/>
          <w:sz w:val="29"/>
          <w:szCs w:val="29"/>
          <w:rtl/>
          <w:lang w:bidi="fa-IR"/>
        </w:rPr>
        <w:t xml:space="preserve"> در ابطح</w:t>
      </w:r>
      <w:r w:rsidRPr="00B33D87">
        <w:rPr>
          <w:rFonts w:ascii="Times New Roman" w:hAnsi="Times New Roman" w:cs="B Lotus" w:hint="cs"/>
          <w:spacing w:val="-4"/>
          <w:sz w:val="29"/>
          <w:szCs w:val="29"/>
          <w:rtl/>
          <w:lang w:bidi="fa-IR"/>
        </w:rPr>
        <w:t xml:space="preserve"> آن دید و بیهوش 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کتاب «نفس الرحمن» نوری، ص 454 آمده است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فرشته‌ای از فرشته‌ها به صورت </w:t>
      </w:r>
      <w:r w:rsidR="00B33D87">
        <w:rPr>
          <w:rFonts w:ascii="Times New Roman" w:hAnsi="Times New Roman" w:cs="B Lotus" w:hint="cs"/>
          <w:sz w:val="29"/>
          <w:szCs w:val="29"/>
          <w:rtl/>
          <w:lang w:bidi="fa-IR"/>
        </w:rPr>
        <w:t>مار</w:t>
      </w:r>
      <w:r w:rsidRPr="00C13A01">
        <w:rPr>
          <w:rFonts w:ascii="Times New Roman" w:hAnsi="Times New Roman" w:cs="B Lotus" w:hint="cs"/>
          <w:sz w:val="29"/>
          <w:szCs w:val="29"/>
          <w:rtl/>
          <w:lang w:bidi="fa-IR"/>
        </w:rPr>
        <w:t xml:space="preserve"> بود.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B33D87"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B33D87">
        <w:rPr>
          <w:rFonts w:cs="B Titr" w:hint="cs"/>
          <w:b w:val="0"/>
          <w:bCs w:val="0"/>
          <w:sz w:val="29"/>
          <w:szCs w:val="29"/>
          <w:rtl/>
          <w:lang w:bidi="fa-IR"/>
        </w:rPr>
        <w:t>حدیث سیلی زدن موسی</w:t>
      </w:r>
      <w:r w:rsidR="00B33D87">
        <w:rPr>
          <w:rFonts w:cs="B Titr" w:hint="cs"/>
          <w:b w:val="0"/>
          <w:bCs w:val="0"/>
          <w:sz w:val="29"/>
          <w:szCs w:val="29"/>
          <w:rtl/>
          <w:lang w:bidi="fa-IR"/>
        </w:rPr>
        <w:t xml:space="preserve"> </w:t>
      </w:r>
      <w:r w:rsidR="00B33D87" w:rsidRPr="00B33D87">
        <w:rPr>
          <w:rFonts w:cs="CTraditional Arabic" w:hint="cs"/>
          <w:b w:val="0"/>
          <w:bCs w:val="0"/>
          <w:sz w:val="28"/>
          <w:szCs w:val="28"/>
          <w:rtl/>
          <w:lang w:bidi="fa-IR"/>
        </w:rPr>
        <w:t>؛</w:t>
      </w:r>
      <w:r w:rsidR="00946A1F">
        <w:rPr>
          <w:rFonts w:cs="B Titr" w:hint="cs"/>
          <w:b w:val="0"/>
          <w:bCs w:val="0"/>
          <w:sz w:val="29"/>
          <w:szCs w:val="29"/>
          <w:rtl/>
          <w:lang w:bidi="fa-IR"/>
        </w:rPr>
        <w:t xml:space="preserve"> به ملک الموت در کتا‌ب‌های شیعه:</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حدیث سیلی زدن موسی به ملک الموت را علمای شما در کتاب‌های خود ذکر کرده‌اند، نعمت‌الله الجزائری در کتابش آن را آورده است و محمدنبی توس</w:t>
      </w:r>
      <w:r w:rsidR="009853F2"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رکانی در کتابش آن را چنین آورده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سلوک موسی</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دنیا و بی‌علاقه بودن آن نسبت به دنیا و داستان سیلی زدن موسی به ملک الموت وقتی که ملک الموت خواست روح او را قبض کند، و حیله کردن ملک الموت در قبض روح موسی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موسی بیش از همه پیامبران مرگ را ناپسند می‌داشت، روایت شده که ملک الموت آمد تا روح او را قبض کند، آنگاه موسی به او سیلی زد و یک چشم او را کور کرد، ملک الموت گفت: پروردگارا مرا نزد بنده‌ای فرستاده‌ای که مرگ را دوست نمی‌دارد، آنگاه خداوند به موسی وحی کرد که دست خود را روی پشت گاوی بگذار و در مقابل هر مویی که زیر دست تو می‌آید یک سال به تو عمر اظافه خواهد شد، موسی گفت: بعد از آن 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آن مرگ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فرمان پروردگارت را اجرا کن</w:t>
      </w:r>
      <w:r>
        <w:rPr>
          <w:rStyle w:val="a7"/>
          <w:rFonts w:cs="B Lotus"/>
          <w:sz w:val="29"/>
          <w:szCs w:val="29"/>
          <w:rtl/>
          <w:lang w:bidi="fa-IR"/>
        </w:rPr>
        <w:t>(</w:t>
      </w:r>
      <w:r w:rsidRPr="00C13A01">
        <w:rPr>
          <w:rStyle w:val="a7"/>
          <w:rFonts w:cs="B Lotus"/>
          <w:sz w:val="29"/>
          <w:szCs w:val="29"/>
          <w:rtl/>
          <w:lang w:bidi="fa-IR"/>
        </w:rPr>
        <w:footnoteReference w:id="293"/>
      </w:r>
      <w:r>
        <w:rPr>
          <w:rStyle w:val="a7"/>
          <w:rFonts w:cs="B Lotus"/>
          <w:sz w:val="29"/>
          <w:szCs w:val="29"/>
          <w:rtl/>
          <w:lang w:bidi="fa-IR"/>
        </w:rPr>
        <w:t>)</w:t>
      </w:r>
      <w:r w:rsidR="00B33D8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محدث بزرگ شیعه محسن کاشانی از علی‌بن عیسی اربلی نقل می‌کند که گفت: (طبیعت بشری به گونه‌ای است که مرگ را دوست نمی‌دارد و آن را نمی‌پسندد و از آن متنفر است، و زندگی را دوست دارد و به آن تمایل دارد، حتی پیامبران با آن اهمیت و جایگاهی که پیش خدا داشتند و با آن که می‌دانستند که سرانجام بسیار نیکی در انتظار آنهاست زندگی را دوست داشته و مرگ را ناپسند </w:t>
      </w:r>
      <w:r w:rsidRPr="004E1967">
        <w:rPr>
          <w:rFonts w:ascii="Times New Roman" w:hAnsi="Times New Roman" w:cs="B Lotus" w:hint="cs"/>
          <w:spacing w:val="-4"/>
          <w:sz w:val="29"/>
          <w:szCs w:val="29"/>
          <w:rtl/>
          <w:lang w:bidi="fa-IR"/>
        </w:rPr>
        <w:t>داشته‌اند و از آن گریزان بوده‌اند، که داستان آدم با طول عمرش و قضیه‌اش با داود مشهور است، و همچنین حکایت موسی با ملک الموت!! و همچنین ابراهیم</w:t>
      </w:r>
      <w:r w:rsidR="004E1967" w:rsidRPr="004E1967">
        <w:rPr>
          <w:rFonts w:ascii="Times New Roman" w:hAnsi="Times New Roman" w:cs="B Lotus" w:hint="cs"/>
          <w:spacing w:val="-4"/>
          <w:sz w:val="29"/>
          <w:szCs w:val="29"/>
          <w:rtl/>
          <w:lang w:bidi="fa-IR"/>
        </w:rPr>
        <w:t xml:space="preserve"> </w:t>
      </w:r>
      <w:r w:rsidR="004E1967" w:rsidRPr="004E1967">
        <w:rPr>
          <w:rFonts w:ascii="Times New Roman" w:hAnsi="Times New Roman" w:cs="CTraditional Arabic" w:hint="cs"/>
          <w:spacing w:val="-4"/>
          <w:sz w:val="28"/>
          <w:szCs w:val="28"/>
          <w:rtl/>
          <w:lang w:bidi="fa-IR"/>
        </w:rPr>
        <w:t>؛</w:t>
      </w:r>
      <w:r w:rsidRPr="004E1967">
        <w:rPr>
          <w:rStyle w:val="a7"/>
          <w:rFonts w:cs="B Lotus"/>
          <w:spacing w:val="-4"/>
          <w:sz w:val="29"/>
          <w:szCs w:val="29"/>
          <w:rtl/>
          <w:lang w:bidi="fa-IR"/>
        </w:rPr>
        <w:t>(</w:t>
      </w:r>
      <w:r w:rsidRPr="004E1967">
        <w:rPr>
          <w:rStyle w:val="a7"/>
          <w:rFonts w:cs="B Lotus"/>
          <w:spacing w:val="-4"/>
          <w:sz w:val="29"/>
          <w:szCs w:val="29"/>
          <w:rtl/>
          <w:lang w:bidi="fa-IR"/>
        </w:rPr>
        <w:footnoteReference w:id="294"/>
      </w:r>
      <w:r w:rsidRPr="004E1967">
        <w:rPr>
          <w:rStyle w:val="a7"/>
          <w:rFonts w:cs="B Lotus"/>
          <w:spacing w:val="-4"/>
          <w:sz w:val="29"/>
          <w:szCs w:val="29"/>
          <w:rtl/>
          <w:lang w:bidi="fa-IR"/>
        </w:rPr>
        <w:t>)</w:t>
      </w:r>
      <w:r w:rsidR="004E1967" w:rsidRPr="004E1967">
        <w:rPr>
          <w:rFonts w:ascii="Times New Roman" w:hAnsi="Times New Roman" w:hint="cs"/>
          <w:spacing w:val="-4"/>
          <w:rtl/>
        </w:rPr>
        <w:t>.</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که ادعای علم و دانش می‌کنی سخنان تو کجا و سخنان این علما کجا؟! بلکه مجلسی در شرح روایتی طولانی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(شاید این اشاره به آن چیزی است که گروهی از مؤرخین روایت کرده‌اند که فرشته‌ای به بخت نصر سیلی زد و او را مسخ کرد و او در میان حیوانات وحشی به صورت شیری درآمد اما کارهای انسان را می‌فهمید سپس خداوند دوباره او را به صورت انسان درآورد ... </w:t>
      </w:r>
      <w:r>
        <w:rPr>
          <w:rStyle w:val="a7"/>
          <w:rFonts w:cs="B Lotus"/>
          <w:sz w:val="29"/>
          <w:szCs w:val="29"/>
          <w:rtl/>
          <w:lang w:bidi="fa-IR"/>
        </w:rPr>
        <w:t>(</w:t>
      </w:r>
      <w:r w:rsidRPr="00C13A01">
        <w:rPr>
          <w:rStyle w:val="a7"/>
          <w:rFonts w:cs="B Lotus"/>
          <w:sz w:val="29"/>
          <w:szCs w:val="29"/>
          <w:rtl/>
          <w:lang w:bidi="fa-IR"/>
        </w:rPr>
        <w:footnoteReference w:id="295"/>
      </w:r>
      <w:r>
        <w:rPr>
          <w:rStyle w:val="a7"/>
          <w:rFonts w:cs="B Lotus"/>
          <w:sz w:val="29"/>
          <w:szCs w:val="29"/>
          <w:rtl/>
          <w:lang w:bidi="fa-IR"/>
        </w:rPr>
        <w:t>)</w:t>
      </w:r>
      <w:r w:rsidR="004E1967">
        <w:rPr>
          <w:rFonts w:ascii="Times New Roman" w:hAnsi="Times New Roman" w:cs="B Lotus" w:hint="cs"/>
          <w:sz w:val="29"/>
          <w:szCs w:val="29"/>
          <w:rtl/>
          <w:lang w:bidi="fa-IR"/>
        </w:rPr>
        <w:t>.</w:t>
      </w:r>
    </w:p>
    <w:p w:rsidR="00946A1F" w:rsidRPr="00946A1F" w:rsidRDefault="00946A1F"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Pr="00C660E3"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C660E3">
        <w:rPr>
          <w:rFonts w:cs="B Titr" w:hint="cs"/>
          <w:b w:val="0"/>
          <w:bCs w:val="0"/>
          <w:sz w:val="29"/>
          <w:szCs w:val="29"/>
          <w:rtl/>
          <w:lang w:bidi="fa-IR"/>
        </w:rPr>
        <w:t xml:space="preserve">سیلی زدن جبرئیل به براق !! </w:t>
      </w:r>
    </w:p>
    <w:p w:rsidR="00C660E3"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ascii="Times New Roman" w:hAnsi="Times New Roman" w:cs="B Lotus" w:hint="cs"/>
          <w:sz w:val="29"/>
          <w:szCs w:val="29"/>
          <w:rtl/>
          <w:lang w:bidi="fa-IR"/>
        </w:rPr>
        <w:t>پیش از آن که این فصل را به پایان برسانم سؤالی را مطرح می‌کنم و آن اینکه داستان سیلی زدن موسی به ملک الموت را دانستیم و بیان شد که موسی بیشتر از همه پیامبران دیگر ا</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 xml:space="preserve"> مرگ بی</w:t>
      </w:r>
      <w:r w:rsidRPr="00C13A01">
        <w:rPr>
          <w:rFonts w:ascii="Times New Roman" w:hAnsi="Times New Roman" w:cs="B Lotus" w:hint="cs"/>
          <w:sz w:val="29"/>
          <w:szCs w:val="29"/>
          <w:rtl/>
        </w:rPr>
        <w:t>زار بود</w:t>
      </w:r>
      <w:r w:rsidRPr="00C13A01">
        <w:rPr>
          <w:rFonts w:ascii="Times New Roman" w:hAnsi="Times New Roman" w:cs="B Lotus" w:hint="cs"/>
          <w:sz w:val="29"/>
          <w:szCs w:val="29"/>
          <w:rtl/>
          <w:lang w:bidi="fa-IR"/>
        </w:rPr>
        <w:t>، اما نمی‌دانیم که حکمت زدن براق چیست، و اینک روایات شیعه را در این مورد ذکر می‌کنیم، هشام بن سالم از ابی‌عبدالله</w:t>
      </w:r>
      <w:r w:rsidR="00C660E3">
        <w:rPr>
          <w:rFonts w:ascii="Times New Roman" w:hAnsi="Times New Roman" w:cs="B Lotus" w:hint="cs"/>
          <w:sz w:val="29"/>
          <w:szCs w:val="29"/>
          <w:rtl/>
          <w:lang w:bidi="fa-IR"/>
        </w:rPr>
        <w:t xml:space="preserve"> </w:t>
      </w:r>
      <w:r w:rsidR="00C660E3" w:rsidRPr="00C660E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جبرئیل و مکائیل و اسرافیل با براق نزد پیامبر</w:t>
      </w:r>
      <w:r w:rsidR="00C660E3">
        <w:rPr>
          <w:rFonts w:ascii="Times New Roman" w:hAnsi="Times New Roman" w:cs="B Lotus" w:hint="cs"/>
          <w:sz w:val="29"/>
          <w:szCs w:val="29"/>
          <w:rtl/>
          <w:lang w:bidi="fa-IR"/>
        </w:rPr>
        <w:t xml:space="preserve"> </w:t>
      </w:r>
      <w:r w:rsidR="00C660E3" w:rsidRPr="00C660E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آمدند، یکی لگام را گرفت و یکی رکاب آن را و دیگری لباسش را روی آن قرار داد, آنگاه براق تکان خورد و پرید آن وقت جبرئیل سیلی به براق زد و به آن گفت ای براق آرام باش پیش از این هیچ پیامبری بر تو سوار نشده و بعد از این هم پیامبری بر تو سوار نخواهد شد می‌گوید آن وقت براق او را به بالا برد و جبرئیل همراهش بود و آیات را به پیامبر نشان می‌داد ... </w:t>
      </w:r>
      <w:r>
        <w:rPr>
          <w:rStyle w:val="a7"/>
          <w:rFonts w:cs="B Lotus"/>
          <w:sz w:val="29"/>
          <w:szCs w:val="29"/>
          <w:rtl/>
          <w:lang w:bidi="fa-IR"/>
        </w:rPr>
        <w:t>(</w:t>
      </w:r>
      <w:r w:rsidRPr="00C13A01">
        <w:rPr>
          <w:rStyle w:val="a7"/>
          <w:rFonts w:cs="B Lotus"/>
          <w:sz w:val="29"/>
          <w:szCs w:val="29"/>
          <w:rtl/>
          <w:lang w:bidi="fa-IR"/>
        </w:rPr>
        <w:footnoteReference w:id="296"/>
      </w:r>
      <w:r>
        <w:rPr>
          <w:rStyle w:val="a7"/>
          <w:rFonts w:cs="B Lotus"/>
          <w:sz w:val="29"/>
          <w:szCs w:val="29"/>
          <w:rtl/>
          <w:lang w:bidi="fa-IR"/>
        </w:rPr>
        <w:t>)</w:t>
      </w:r>
      <w:r w:rsidRPr="00C13A01">
        <w:rPr>
          <w:rFonts w:cs="B Lotus" w:hint="cs"/>
          <w:sz w:val="29"/>
          <w:szCs w:val="29"/>
          <w:rtl/>
          <w:lang w:bidi="fa-IR"/>
        </w:rPr>
        <w:t>.</w:t>
      </w:r>
    </w:p>
    <w:p w:rsidR="00C660E3" w:rsidRDefault="00C660E3" w:rsidP="00214410">
      <w:pPr>
        <w:pStyle w:val="StyleComplexBLotus12ptJustifiedFirstline05cmCharCharChar3CharChar"/>
        <w:widowControl w:val="0"/>
        <w:spacing w:line="221" w:lineRule="auto"/>
        <w:rPr>
          <w:rFonts w:ascii="Times New Roman" w:hAnsi="Times New Roman" w:hint="cs"/>
          <w:rtl/>
        </w:rPr>
      </w:pPr>
      <w:r>
        <w:rPr>
          <w:rFonts w:ascii="Times New Roman" w:hAnsi="Times New Roman" w:cs="B Lotus" w:hint="cs"/>
          <w:sz w:val="29"/>
          <w:szCs w:val="29"/>
          <w:rtl/>
          <w:lang w:bidi="fa-IR"/>
        </w:rPr>
        <w:t>و از عبدالرحم</w:t>
      </w:r>
      <w:r w:rsidR="00FD68DE" w:rsidRPr="00C13A01">
        <w:rPr>
          <w:rFonts w:ascii="Times New Roman" w:hAnsi="Times New Roman" w:cs="B Lotus" w:hint="cs"/>
          <w:sz w:val="29"/>
          <w:szCs w:val="29"/>
          <w:rtl/>
          <w:lang w:bidi="fa-IR"/>
        </w:rPr>
        <w:t>ن بن غنم روایت است که گفت جبرئیل ابتدا با حیوانی کوچکتر از قاطر و بزرگتر از خر که پاهایش از دست‌هایش درازتر بود و هر قدمی را که می‌گذاشت قدمی دیگری را در جایی که نهایت دید بود می‌گذاشت نزد پیامبر</w:t>
      </w:r>
      <w:r>
        <w:rPr>
          <w:rFonts w:ascii="Times New Roman" w:hAnsi="Times New Roman" w:cs="B Lotus" w:hint="cs"/>
          <w:sz w:val="29"/>
          <w:szCs w:val="29"/>
          <w:rtl/>
          <w:lang w:bidi="fa-IR"/>
        </w:rPr>
        <w:t xml:space="preserve"> </w:t>
      </w:r>
      <w:r w:rsidRPr="00C660E3">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آمد وقتی پیامبر</w:t>
      </w:r>
      <w:r>
        <w:rPr>
          <w:rFonts w:ascii="Times New Roman" w:hAnsi="Times New Roman" w:cs="B Lotus" w:hint="cs"/>
          <w:sz w:val="29"/>
          <w:szCs w:val="29"/>
          <w:rtl/>
          <w:lang w:bidi="fa-IR"/>
        </w:rPr>
        <w:t xml:space="preserve"> </w:t>
      </w:r>
      <w:r w:rsidRPr="00C660E3">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خواست بر آن سوار شود نگذاشت آنگاه جبرئیل گفت او محمد</w:t>
      </w:r>
      <w:r>
        <w:rPr>
          <w:rFonts w:ascii="Times New Roman" w:hAnsi="Times New Roman" w:cs="B Lotus" w:hint="cs"/>
          <w:sz w:val="29"/>
          <w:szCs w:val="29"/>
          <w:rtl/>
          <w:lang w:bidi="fa-IR"/>
        </w:rPr>
        <w:t xml:space="preserve"> </w:t>
      </w:r>
      <w:r w:rsidRPr="00C660E3">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است آن وقت حیوان به زمین خوابید و پیامبر</w:t>
      </w:r>
      <w:r>
        <w:rPr>
          <w:rFonts w:ascii="Times New Roman" w:hAnsi="Times New Roman" w:cs="B Lotus" w:hint="cs"/>
          <w:sz w:val="29"/>
          <w:szCs w:val="29"/>
          <w:rtl/>
          <w:lang w:bidi="fa-IR"/>
        </w:rPr>
        <w:t xml:space="preserve"> </w:t>
      </w:r>
      <w:r w:rsidRPr="00C660E3">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سوار شد ...</w:t>
      </w:r>
      <w:r w:rsidR="00FD68DE">
        <w:rPr>
          <w:rStyle w:val="a7"/>
          <w:rFonts w:cs="B Lotus"/>
          <w:sz w:val="29"/>
          <w:szCs w:val="29"/>
          <w:rtl/>
          <w:lang w:bidi="fa-IR"/>
        </w:rPr>
        <w:t>(</w:t>
      </w:r>
      <w:r w:rsidR="00FD68DE" w:rsidRPr="00C13A01">
        <w:rPr>
          <w:rStyle w:val="a7"/>
          <w:rFonts w:cs="B Lotus"/>
          <w:sz w:val="29"/>
          <w:szCs w:val="29"/>
          <w:rtl/>
          <w:lang w:bidi="fa-IR"/>
        </w:rPr>
        <w:footnoteReference w:id="297"/>
      </w:r>
      <w:r w:rsidR="00FD68DE">
        <w:rPr>
          <w:rStyle w:val="a7"/>
          <w:rFonts w:cs="B Lotus"/>
          <w:sz w:val="29"/>
          <w:szCs w:val="29"/>
          <w:rtl/>
          <w:lang w:bidi="fa-IR"/>
        </w:rPr>
        <w:t>)</w:t>
      </w:r>
      <w:r>
        <w:rPr>
          <w:rFonts w:ascii="Times New Roman" w:hAnsi="Times New Roman" w:hint="cs"/>
          <w:rtl/>
        </w:rPr>
        <w:t>.</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نمی‌دانیم که بعد از آن پیامبر</w:t>
      </w:r>
      <w:r w:rsidR="00C660E3">
        <w:rPr>
          <w:rFonts w:ascii="Times New Roman" w:hAnsi="Times New Roman" w:cs="B Lotus" w:hint="cs"/>
          <w:sz w:val="29"/>
          <w:szCs w:val="29"/>
          <w:rtl/>
          <w:lang w:bidi="fa-IR"/>
        </w:rPr>
        <w:t xml:space="preserve"> </w:t>
      </w:r>
      <w:r w:rsidR="00C660E3" w:rsidRPr="00C660E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چند بار از براق پایین افتاد، ا</w:t>
      </w:r>
      <w:r w:rsidRPr="00C13A01">
        <w:rPr>
          <w:rFonts w:ascii="Times New Roman" w:hAnsi="Times New Roman" w:cs="B Lotus" w:hint="cs"/>
          <w:sz w:val="29"/>
          <w:szCs w:val="29"/>
          <w:rtl/>
        </w:rPr>
        <w:t>ز خداوند سلامت عقل و فهم و دوري از جهل و ناداني را طلب مي كنم</w:t>
      </w:r>
      <w:r w:rsidRPr="00C13A01">
        <w:rPr>
          <w:rFonts w:ascii="Times New Roman" w:hAnsi="Times New Roman" w:cs="B Lotus" w:hint="cs"/>
          <w:sz w:val="29"/>
          <w:szCs w:val="29"/>
          <w:rtl/>
          <w:lang w:bidi="fa-IR"/>
        </w:rPr>
        <w:t>!! شاید عبدالحسین به آنچه ائمه اهل بیت روایت کرده‌اند قانع شود گرچه او از آنچه اب</w:t>
      </w:r>
      <w:r w:rsidR="00C660E3">
        <w:rPr>
          <w:rFonts w:ascii="Times New Roman" w:hAnsi="Times New Roman" w:cs="B Lotus" w:hint="cs"/>
          <w:sz w:val="29"/>
          <w:szCs w:val="29"/>
          <w:rtl/>
          <w:lang w:bidi="fa-IR"/>
        </w:rPr>
        <w:t>وهریره روایت کرده خوشش نمی‌آید.</w:t>
      </w:r>
    </w:p>
    <w:p w:rsidR="00C660E3" w:rsidRPr="00946A1F" w:rsidRDefault="00C660E3" w:rsidP="00214410">
      <w:pPr>
        <w:pStyle w:val="StyleComplexBLotus12ptJustifiedFirstline05cmCharCharChar3CharChar"/>
        <w:widowControl w:val="0"/>
        <w:spacing w:line="221" w:lineRule="auto"/>
        <w:rPr>
          <w:rFonts w:ascii="Times New Roman" w:hAnsi="Times New Roman" w:cs="B Lotus" w:hint="cs"/>
          <w:sz w:val="16"/>
          <w:szCs w:val="16"/>
          <w:rtl/>
          <w:lang w:bidi="fa-IR"/>
        </w:rPr>
      </w:pPr>
    </w:p>
    <w:p w:rsidR="00FD68DE" w:rsidRPr="00C660E3"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C660E3">
        <w:rPr>
          <w:rFonts w:cs="B Titr" w:hint="cs"/>
          <w:b w:val="0"/>
          <w:bCs w:val="0"/>
          <w:sz w:val="29"/>
          <w:szCs w:val="29"/>
          <w:rtl/>
          <w:lang w:bidi="fa-IR"/>
        </w:rPr>
        <w:t>اعتراض عبدالحسین به حدیث فرار سنگ با لباس‌های موسی</w:t>
      </w:r>
      <w:r w:rsidR="001D4E83">
        <w:rPr>
          <w:rFonts w:cs="B Titr" w:hint="cs"/>
          <w:b w:val="0"/>
          <w:bCs w:val="0"/>
          <w:sz w:val="29"/>
          <w:szCs w:val="29"/>
          <w:rtl/>
          <w:lang w:bidi="fa-IR"/>
        </w:rPr>
        <w:t xml:space="preserve"> </w:t>
      </w:r>
      <w:r w:rsidR="001D4E83" w:rsidRPr="001D4E83">
        <w:rPr>
          <w:rFonts w:cs="CTraditional Arabic" w:hint="cs"/>
          <w:b w:val="0"/>
          <w:bCs w:val="0"/>
          <w:sz w:val="28"/>
          <w:szCs w:val="28"/>
          <w:rtl/>
          <w:lang w:bidi="fa-IR"/>
        </w:rPr>
        <w:t>؛</w:t>
      </w:r>
      <w:r w:rsidRPr="00C660E3">
        <w:rPr>
          <w:rFonts w:cs="B Titr" w:hint="cs"/>
          <w:b w:val="0"/>
          <w:bCs w:val="0"/>
          <w:sz w:val="29"/>
          <w:szCs w:val="29"/>
          <w:rtl/>
          <w:lang w:bidi="fa-IR"/>
        </w:rPr>
        <w:t xml:space="preserve"> </w:t>
      </w:r>
    </w:p>
    <w:p w:rsidR="001D4E83"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79 عبدالحسین حدیث فرار سنگ به همراه لباس‌های موسی و دویدن موسی به دنبال آن و دیدن بنی‌اسرائیل موسی را در حالی که لخت بود را ذکر کرده است، بخاری و مسلم در صحیحین روایت کرده‌اند که ابوهریره از پیامبر</w:t>
      </w:r>
      <w:r w:rsidR="001D4E83">
        <w:rPr>
          <w:rFonts w:ascii="Times New Roman" w:hAnsi="Times New Roman" w:cs="B Lotus" w:hint="cs"/>
          <w:sz w:val="29"/>
          <w:szCs w:val="29"/>
          <w:rtl/>
          <w:lang w:bidi="fa-IR"/>
        </w:rPr>
        <w:t xml:space="preserve"> </w:t>
      </w:r>
      <w:r w:rsidR="001D4E83" w:rsidRPr="001D4E8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بنی‌اسرائیل لخت و عریان غسل می‌کردند و به شرمگاه یکدیگر نگاه می‌کردند، و موسی تنها غسل می‌کرد، آنها گفتند موسی چون فتق بیضه (شکاف بیضه) دارد به خاطر این با ما غسل نمی‌کند،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آنگاه یکدفعه موسی رفت که استح</w:t>
      </w:r>
      <w:r w:rsidR="001D4E83">
        <w:rPr>
          <w:rFonts w:ascii="Times New Roman" w:hAnsi="Times New Roman" w:cs="B Lotus" w:hint="cs"/>
          <w:sz w:val="29"/>
          <w:szCs w:val="29"/>
          <w:rtl/>
          <w:lang w:bidi="fa-IR"/>
        </w:rPr>
        <w:t>م</w:t>
      </w:r>
      <w:r w:rsidRPr="00C13A01">
        <w:rPr>
          <w:rFonts w:ascii="Times New Roman" w:hAnsi="Times New Roman" w:cs="B Lotus" w:hint="cs"/>
          <w:sz w:val="29"/>
          <w:szCs w:val="29"/>
          <w:rtl/>
          <w:lang w:bidi="fa-IR"/>
        </w:rPr>
        <w:t>ام کند, لباس‌هایش را روی سنگی گذاشت آنگاه سنگ همراه با لباس موسی فرار کرد! موسی به دنبال سنگ می‌دوید و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سنگ لباس‌هایم! لباس‌هایم ای سنگ! تا آن</w:t>
      </w:r>
      <w:r w:rsidR="001D4E83">
        <w:rPr>
          <w:rFonts w:ascii="Times New Roman" w:hAnsi="Times New Roman" w:cs="B Lotus" w:hint="cs"/>
          <w:sz w:val="29"/>
          <w:szCs w:val="29"/>
          <w:rtl/>
          <w:lang w:bidi="fa-IR"/>
        </w:rPr>
        <w:t xml:space="preserve"> كه</w:t>
      </w:r>
      <w:r w:rsidRPr="00C13A01">
        <w:rPr>
          <w:rFonts w:ascii="Times New Roman" w:hAnsi="Times New Roman" w:cs="B Lotus" w:hint="cs"/>
          <w:sz w:val="29"/>
          <w:szCs w:val="29"/>
          <w:rtl/>
          <w:lang w:bidi="fa-IR"/>
        </w:rPr>
        <w:t xml:space="preserve"> بنی‌اسرائیل به شرمگاه موسی نگاه کردند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که موسی عیبی ندارد آنگاه سنگ ایستاد و موسی شروع به زدن سنگ کرد، سوگند به خدا که شش یا هفت زخم و اثر بر آن سنگ هست</w:t>
      </w:r>
      <w:r>
        <w:rPr>
          <w:rStyle w:val="a7"/>
          <w:rFonts w:cs="B Lotus"/>
          <w:sz w:val="29"/>
          <w:szCs w:val="29"/>
          <w:rtl/>
          <w:lang w:bidi="fa-IR"/>
        </w:rPr>
        <w:t>(</w:t>
      </w:r>
      <w:r w:rsidRPr="00C13A01">
        <w:rPr>
          <w:rStyle w:val="a7"/>
          <w:rFonts w:cs="B Lotus"/>
          <w:sz w:val="29"/>
          <w:szCs w:val="29"/>
          <w:rtl/>
          <w:lang w:bidi="fa-IR"/>
        </w:rPr>
        <w:footnoteReference w:id="298"/>
      </w:r>
      <w:r>
        <w:rPr>
          <w:rStyle w:val="a7"/>
          <w:rFonts w:cs="B Lotus"/>
          <w:sz w:val="29"/>
          <w:szCs w:val="29"/>
          <w:rtl/>
          <w:lang w:bidi="fa-IR"/>
        </w:rPr>
        <w:t>)</w:t>
      </w:r>
      <w:r w:rsidR="001D4E8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مثل عادت همیشگی خود به این سو و آن سو می‌رود و در مورد این حدیث تردید‌افکنی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می‌بینی که آنچه این حدیث می‌گوید از نظر عقلی محال و ناممکن است، زیرا درست نیست که شرمگاه موسی را همه مردم ببینند چون این چیز از مقام و جایگاه او می‌کاهد، بخصوص وقتی مردم ببینند که او لخت به دنبال سنگی که نمی‌بیند و نمی‌شنود بدود و بگوید ای سنگ لباس‌هایم ... سپس در حالی که لخت است در کنار آن بایستد و آن را چون دیوانه‌ای بزند و لخت باشد و مردم او را تماشا کنند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اینکه بنی‌اسرائیل گمان می‌برده‌اند که موسی فتق بیضه دارد را کسی جز ابوهریره روایت نکرده است ...). </w:t>
      </w:r>
    </w:p>
    <w:p w:rsidR="00FD68DE" w:rsidRPr="00C13A01" w:rsidRDefault="00FD68DE" w:rsidP="00BE36F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یا خداوند بینش عبدالحسین را کور کرده است! و یا اینکه او قصدا</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دروغ می‌گوید و فریب می‌دهد، عبدالحسین ادعا می‌کند که هیچ کس غیر از ابوهریره این حدیث را روایت نکرده است در حالیکه امام و وصی ششم عبدالحسین آن را روایت کرده است و همچنین مفسران شیعه این حدیث را در تفسیرهایشان ذکر کرده‌اند. در تفسیر قمی ابی‌بصیر از ابی‌عبدالله</w:t>
      </w:r>
      <w:r w:rsidR="001D4E83">
        <w:rPr>
          <w:rFonts w:ascii="Times New Roman" w:hAnsi="Times New Roman" w:cs="B Lotus" w:hint="cs"/>
          <w:sz w:val="29"/>
          <w:szCs w:val="29"/>
          <w:rtl/>
          <w:lang w:bidi="fa-IR"/>
        </w:rPr>
        <w:t xml:space="preserve"> </w:t>
      </w:r>
      <w:r w:rsidR="001D4E83" w:rsidRPr="001D4E8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بنی‌اسرائیل می‌گفتند آنچه مردان دارند موسی ندارد، و موسی هر وقت می‌خواست غسل کند به جایی می‌رفت که هیچ کسی او را نمی‌دید روزی در کنار رودخانه غسل می‌کرد و لباس‌هایش را روی صخره سنگی گذاشته بود، خداوند به صخره دستور داد و صخره از موسی دور شد و بنی‌اسرائیل به موسی نگاه کردند و دانستند که او آن طور که آنها می‌گویند نیست، و خداوند می‌فرماید</w:t>
      </w:r>
      <w:r>
        <w:rPr>
          <w:rFonts w:ascii="Times New Roman" w:hAnsi="Times New Roman" w:cs="B Lotus" w:hint="cs"/>
          <w:sz w:val="29"/>
          <w:szCs w:val="29"/>
          <w:rtl/>
          <w:lang w:bidi="fa-IR"/>
        </w:rPr>
        <w:t xml:space="preserve">: </w:t>
      </w:r>
      <w:r w:rsidR="00737FE9" w:rsidRPr="00BE36F1">
        <w:rPr>
          <w:rFonts w:ascii="QCF_BSML" w:hAnsi="QCF_BSML" w:cs="QCF_BSML"/>
          <w:color w:val="000000"/>
          <w:sz w:val="28"/>
          <w:szCs w:val="28"/>
          <w:rtl/>
        </w:rPr>
        <w:t xml:space="preserve">ﮋ </w:t>
      </w:r>
      <w:r w:rsidR="00737FE9" w:rsidRPr="00BE36F1">
        <w:rPr>
          <w:rFonts w:ascii="QCF_P427" w:hAnsi="QCF_P427" w:cs="QCF_P427"/>
          <w:color w:val="000000"/>
          <w:sz w:val="28"/>
          <w:szCs w:val="28"/>
          <w:rtl/>
        </w:rPr>
        <w:t>ﮓ  ﮔ  ﮕ  ﮖ  ﮗ  ﮘ        ﮙ  ﮚ  ﮛ  ﮜ  ﮝ  ﮞﮟ  ﮠ  ﮡ  ﮢ  ﮣ  ﮤ</w:t>
      </w:r>
      <w:r w:rsidR="00737FE9" w:rsidRPr="00BE36F1">
        <w:rPr>
          <w:rFonts w:ascii="QCF_BSML" w:hAnsi="QCF_BSML" w:cs="QCF_BSML"/>
          <w:color w:val="000000"/>
          <w:sz w:val="28"/>
          <w:szCs w:val="28"/>
          <w:rtl/>
        </w:rPr>
        <w:t>ﮊ</w:t>
      </w:r>
      <w:r w:rsidR="00737FE9" w:rsidRPr="00BE36F1">
        <w:rPr>
          <w:rFonts w:ascii="Arial" w:hAnsi="Arial" w:cs="B Lotus"/>
          <w:color w:val="000000"/>
          <w:sz w:val="28"/>
          <w:szCs w:val="28"/>
          <w:rtl/>
        </w:rPr>
        <w:t xml:space="preserve"> </w:t>
      </w:r>
      <w:r w:rsidR="00737FE9" w:rsidRPr="00BE36F1">
        <w:rPr>
          <w:rFonts w:ascii="Traditional Arabic" w:hAnsi="Traditional Arabic" w:cs="B Lotus" w:hint="cs"/>
          <w:color w:val="000000"/>
          <w:sz w:val="28"/>
          <w:szCs w:val="28"/>
          <w:rtl/>
        </w:rPr>
        <w:t>(</w:t>
      </w:r>
      <w:r w:rsidR="00737FE9" w:rsidRPr="00BE36F1">
        <w:rPr>
          <w:rFonts w:ascii="Traditional Arabic" w:hAnsi="Traditional Arabic" w:cs="B Lotus"/>
          <w:color w:val="000000"/>
          <w:sz w:val="28"/>
          <w:szCs w:val="28"/>
          <w:rtl/>
        </w:rPr>
        <w:t>الأحزاب: ٦٩</w:t>
      </w:r>
      <w:r w:rsidR="00737FE9" w:rsidRPr="00BE36F1">
        <w:rPr>
          <w:rFonts w:ascii="Traditional Arabic" w:hAnsi="Traditional Arabic" w:cs="B Lotus" w:hint="cs"/>
          <w:color w:val="000000"/>
          <w:sz w:val="28"/>
          <w:szCs w:val="28"/>
          <w:rtl/>
        </w:rPr>
        <w:t>)</w:t>
      </w:r>
      <w:r w:rsidR="00737FE9" w:rsidRPr="00BE36F1">
        <w:rPr>
          <w:rStyle w:val="a7"/>
          <w:rFonts w:cs="B Lotus"/>
          <w:sz w:val="28"/>
          <w:szCs w:val="28"/>
          <w:rtl/>
          <w:lang w:bidi="fa-IR"/>
        </w:rPr>
        <w:t>(</w:t>
      </w:r>
      <w:r w:rsidR="00737FE9" w:rsidRPr="00BE36F1">
        <w:rPr>
          <w:rStyle w:val="a7"/>
          <w:rFonts w:cs="B Lotus"/>
          <w:sz w:val="28"/>
          <w:szCs w:val="28"/>
          <w:rtl/>
          <w:lang w:bidi="fa-IR"/>
        </w:rPr>
        <w:footnoteReference w:id="299"/>
      </w:r>
      <w:r w:rsidR="00737FE9" w:rsidRPr="00BE36F1">
        <w:rPr>
          <w:rStyle w:val="a7"/>
          <w:rFonts w:cs="B Lotus"/>
          <w:sz w:val="28"/>
          <w:szCs w:val="28"/>
          <w:rtl/>
          <w:lang w:bidi="fa-IR"/>
        </w:rPr>
        <w:t>)</w:t>
      </w:r>
      <w:r w:rsidR="00737FE9">
        <w:rPr>
          <w:rFonts w:hint="cs"/>
          <w:rtl/>
        </w:rPr>
        <w:t xml:space="preserve"> </w:t>
      </w:r>
      <w:r w:rsidRPr="00BE36F1">
        <w:rPr>
          <w:rFonts w:ascii="Times New Roman" w:hAnsi="Times New Roman" w:cs="B Lotus" w:hint="cs"/>
          <w:sz w:val="29"/>
          <w:szCs w:val="29"/>
          <w:rtl/>
          <w:lang w:bidi="fa-IR"/>
        </w:rPr>
        <w:t>«</w:t>
      </w:r>
      <w:r w:rsidR="00BE36F1" w:rsidRPr="00BE36F1">
        <w:rPr>
          <w:rFonts w:ascii="Tahoma" w:hAnsi="Tahoma" w:cs="B Lotus"/>
          <w:sz w:val="29"/>
          <w:szCs w:val="29"/>
          <w:rtl/>
        </w:rPr>
        <w:t>اى كسانى كه ايمان آورده‏ايد! همانند كسانى نباشيد كه موسى را آزار دادند; و خداوند او را از آنچه در حق او مى‏گفتند مبرا ساخت; و او نزد خداوند، آبرومند (و گرانقدر) بود</w:t>
      </w:r>
      <w:r w:rsidRPr="00BE36F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مفسر شیعه طبرسی در مجمع البیان این حدیث را از ابوهریره روایت کرده است: که موسی</w:t>
      </w:r>
      <w:r w:rsidR="001D4E83">
        <w:rPr>
          <w:rFonts w:ascii="Times New Roman" w:hAnsi="Times New Roman" w:cs="B Lotus" w:hint="cs"/>
          <w:sz w:val="29"/>
          <w:szCs w:val="29"/>
          <w:rtl/>
          <w:lang w:bidi="fa-IR"/>
        </w:rPr>
        <w:t xml:space="preserve"> </w:t>
      </w:r>
      <w:r w:rsidR="001D4E83" w:rsidRPr="001D4E8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با حیا بود و تنها غسل می‌کرد، بنی‌اسرائیل گفتند که او یا در پوست خود عیبی دارد و یا اینکه فتق بیضه دارد که خودش را ا</w:t>
      </w:r>
      <w:r w:rsidRPr="00C13A01">
        <w:rPr>
          <w:rFonts w:ascii="Times New Roman" w:hAnsi="Times New Roman" w:cs="B Lotus" w:hint="cs"/>
          <w:sz w:val="29"/>
          <w:szCs w:val="29"/>
          <w:rtl/>
        </w:rPr>
        <w:t>ز ما</w:t>
      </w:r>
      <w:r w:rsidRPr="00C13A01">
        <w:rPr>
          <w:rFonts w:ascii="Times New Roman" w:hAnsi="Times New Roman" w:cs="B Lotus" w:hint="cs"/>
          <w:sz w:val="29"/>
          <w:szCs w:val="29"/>
          <w:rtl/>
          <w:lang w:bidi="fa-IR"/>
        </w:rPr>
        <w:t xml:space="preserve"> پنهان می‌کند، باری موسی رفت که غسل کند لباس‌هایش را بیرون آورد و روی سنگی گذاشت، آنگاه سنگ لباس‌های او را با خود برد, موسی به دنبال آن رفت و بنی‌اسرائیل او را لخت دیدند و دانستند که او به بهترین وجه آفریده شده است و خداوند او را از آنچه آنها می‌گفتند تبرئه کرد</w:t>
      </w:r>
      <w:r>
        <w:rPr>
          <w:rStyle w:val="a7"/>
          <w:rFonts w:cs="B Lotus"/>
          <w:sz w:val="29"/>
          <w:szCs w:val="29"/>
          <w:rtl/>
          <w:lang w:bidi="fa-IR"/>
        </w:rPr>
        <w:t>(</w:t>
      </w:r>
      <w:r w:rsidRPr="00C13A01">
        <w:rPr>
          <w:rStyle w:val="a7"/>
          <w:rFonts w:cs="B Lotus"/>
          <w:sz w:val="29"/>
          <w:szCs w:val="29"/>
          <w:rtl/>
          <w:lang w:bidi="fa-IR"/>
        </w:rPr>
        <w:footnoteReference w:id="300"/>
      </w:r>
      <w:r>
        <w:rPr>
          <w:rStyle w:val="a7"/>
          <w:rFonts w:cs="B Lotus"/>
          <w:sz w:val="29"/>
          <w:szCs w:val="29"/>
          <w:rtl/>
          <w:lang w:bidi="fa-IR"/>
        </w:rPr>
        <w:t>)</w:t>
      </w:r>
      <w:r w:rsidR="001D4E83">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عالم بزرگ شیعه نعمت‌الله الجزائری در قصص، ص 250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(گروهی از اهل حدیث گفته‌اند که وقتی حدیث صحیح است نباید آن را بعید و عجیب دانست، و آنها وقتی موسی را در آن حالت دیدند موسی نمی‌خواست که او را در آن وضعیت ببینند و نمی‌دانست که کسی به او نگاه می‌کند یا نه, و عریان رفتن او به دنبال لباس‌هایش برای تبر</w:t>
      </w:r>
      <w:r w:rsidRPr="00C13A01">
        <w:rPr>
          <w:rFonts w:ascii="Times New Roman" w:hAnsi="Times New Roman" w:cs="B Lotus" w:hint="cs"/>
          <w:sz w:val="29"/>
          <w:szCs w:val="29"/>
          <w:rtl/>
        </w:rPr>
        <w:t>ئه شدن</w:t>
      </w:r>
      <w:r w:rsidRPr="00C13A01">
        <w:rPr>
          <w:rFonts w:ascii="Times New Roman" w:hAnsi="Times New Roman" w:cs="B Lotus" w:hint="cs"/>
          <w:sz w:val="29"/>
          <w:szCs w:val="29"/>
          <w:rtl/>
          <w:lang w:bidi="fa-IR"/>
        </w:rPr>
        <w:t xml:space="preserve"> از اتهامی که به او می‌زدند چیز بدی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عبدالحسین چه می‌گوید؟! آیا عبدالحسین می‌پسندد که ائمه اهل بیت که خود راویان این حدیث بود</w:t>
      </w:r>
      <w:r w:rsidR="001D4E83">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اند را همانند </w:t>
      </w:r>
      <w:r w:rsidR="001D4E83">
        <w:rPr>
          <w:rFonts w:ascii="Times New Roman" w:hAnsi="Times New Roman" w:cs="B Lotus" w:hint="cs"/>
          <w:sz w:val="29"/>
          <w:szCs w:val="29"/>
          <w:rtl/>
        </w:rPr>
        <w:t>ا</w:t>
      </w:r>
      <w:r w:rsidRPr="00C13A01">
        <w:rPr>
          <w:rFonts w:ascii="Times New Roman" w:hAnsi="Times New Roman" w:cs="B Lotus" w:hint="cs"/>
          <w:sz w:val="29"/>
          <w:szCs w:val="29"/>
          <w:rtl/>
          <w:lang w:bidi="fa-IR"/>
        </w:rPr>
        <w:t>بوهریر</w:t>
      </w:r>
      <w:r w:rsidRPr="00C13A01">
        <w:rPr>
          <w:rFonts w:ascii="Times New Roman" w:hAnsi="Times New Roman" w:hint="cs"/>
          <w:sz w:val="29"/>
          <w:szCs w:val="29"/>
          <w:rtl/>
          <w:lang w:bidi="fa-IR"/>
        </w:rPr>
        <w:t>ة</w:t>
      </w:r>
      <w:r w:rsidRPr="00C13A01">
        <w:rPr>
          <w:rFonts w:ascii="Times New Roman" w:hAnsi="Times New Roman" w:cs="B Lotus" w:hint="cs"/>
          <w:sz w:val="29"/>
          <w:szCs w:val="29"/>
          <w:rtl/>
          <w:lang w:bidi="fa-IR"/>
        </w:rPr>
        <w:t xml:space="preserve"> متهم 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1D4E83"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1D4E83">
        <w:rPr>
          <w:rFonts w:cs="B Titr" w:hint="cs"/>
          <w:b w:val="0"/>
          <w:bCs w:val="0"/>
          <w:sz w:val="29"/>
          <w:szCs w:val="29"/>
          <w:rtl/>
          <w:lang w:bidi="fa-IR"/>
        </w:rPr>
        <w:t xml:space="preserve">اعتراض عبدالحسین به حدیث طلب شفاعت از پیامبران در روز قیامت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 81, عبدالحسین این حدیث را آورده است که هجوم مردم به سوی آدم سپس نوح و بعد موسی و عیسی به این امید که برای آنها شفاعت کنند ... .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شیخین یکی از احادیث طولانی ابوهریره را روایت کرده‌اند که ابوهریره از پیامبر</w:t>
      </w:r>
      <w:r w:rsidR="00034E1E">
        <w:rPr>
          <w:rFonts w:ascii="Times New Roman" w:hAnsi="Times New Roman" w:cs="B Lotus" w:hint="cs"/>
          <w:sz w:val="29"/>
          <w:szCs w:val="29"/>
          <w:rtl/>
          <w:lang w:bidi="fa-IR"/>
        </w:rPr>
        <w:t xml:space="preserve"> </w:t>
      </w:r>
      <w:r w:rsidR="00034E1E" w:rsidRPr="00034E1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همه انسان‌ها را در روز قیامت در یک میدان گرد می‌آورد که اگر کسی آنها را فرابخواند همه صدایش را می‌شنوند، و همه دیده می‌شوند، و خورشید پایین می‌آید مردم چنان ناراحت و غمگین می‌شوند که طاقت و تحملشان سر می‌رسد، مردم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نمی‌بینید که در چه حالتی هستید آیا به جستجوی کسی نمی‌روید که پیش پروردگارتان شفاعت کند؟ بعضی از مردم به بعضی دیگر می‌گویند پیش آدم</w:t>
      </w:r>
      <w:r w:rsidR="00034E1E">
        <w:rPr>
          <w:rFonts w:ascii="Times New Roman" w:hAnsi="Times New Roman" w:cs="B Lotus" w:hint="cs"/>
          <w:sz w:val="29"/>
          <w:szCs w:val="29"/>
          <w:rtl/>
          <w:lang w:bidi="fa-IR"/>
        </w:rPr>
        <w:t xml:space="preserve"> </w:t>
      </w:r>
      <w:r w:rsidR="00034E1E" w:rsidRPr="00034E1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بروید آنگاه نزد آدم می‌آیند و به او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پدر انسان‌ها هستی خداوند تو را با دستش آفریده است و از روح خود در تو دمیده است و به ملائکه فرمان داده و آنها برایت سجده کردند، برای ما نزد خدا شفاعت کن آیا نمی‌بینی که در چه حالی هستیم؟ آنگاه آدم می‌گوید خداوند امروز چنان خشمگین است که نه قبل از این روز اینگونه خشمگین بوده و نه بعد از آن این طور خشمگین می‌شود! و خداوند مرا از خوردن آن درخت نهی کرد و من از فرمان او سرپیچی کردم، خودم، خودم، خودم، مرا بگذارید و پیش کسی دیگر غیر از من بروید، پیش نوح بروید، آن وقت مردم نزد نوح می‌آیند و می‌گویند ای نوح تو اولین پیامبری هستی که به سوی اهل زمین فرستاده شدی و خداوند تو را بنده سپاسگذار نامیده است، برای ما پیش پروردگارت شفاعت کن آیا نمی‌بینی که در چه حالتی هستیم، نوح می‌گوید پروردگار امروز چنان خشمگین است که قبل از این هیچگاه اینگونه خشمگین نشده و بعد از این هرگز اینگونه خشمگین نخواهد شد، و من یک دعا داشتم که پذیرفته می‌شود آن را برای نابودی قوم خود کردم خودم، خودم، خودم، پیش کسی دیگر بروید، پیش ابراهیم بروید، آنگاه پیش ابراهیم می‌آیند و می‌گویند ای ابراهیم تو پیامبر خدا و خلیل او هستی پیش پروردگارت برای ما شفاعت کن آیا نمی‌بینی که در چه حالتی هستیم، ابراهیم به آنها می‌گوید پروردگارم امروز چنان خشمگین است که قبل از این هیچگاه اینگونه خشمگین نشده و بعد از این هرگز اینگونه خشمگین نخواهد شد من سه تا دروغ گفته‌ام، خودم، خودم، خودم! پیش کسی دیگر بروید، پیش موسی</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بروید آنگاه نزد موسی می‌آیند و می‌گویند ای موسی تو پیامبر خدا هستی که خداوند با رسالت خویش و با کلامش تو را فضیلت داده است برای ما پیش پروردگارت شفاعت کن آیا نمی‌بینی که در چه حالتی هستیم؟ می‌گوید پروردگارم امروز چنان خشمگین است که قبل از این هیچگاه اینگونه خشمگین نشده و بعد از این هرگز اینگونه خشمگین نخواهد شد، من انسانی را کشته‌ام که به کشتن آن فرمان نیافته بودم، خودم به فکر خودم هستم! پیش کسی دیگر بروید، نزد عیسی بن مریم بروید آنگاه نزد عیسی می‌آیند و می‌گویند ای عیسی تو پیامبر خدا و کلمه او هستی که آن را به مریم القا کرد و روحی از او هستی و در گهواره در کودکی با مردم سخن گفتی، برای ما نزد پروردگارت شفاعت کن آیا نمی‌بینی در چه وضعیتی هستیم، عیسی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پروردگارم امروز چنان خشمگین است که قبل از این هیچگاه اینگونه خشمگین نشده و بعد از این هرگز اینگونه خشمگین نخواهد شد، و عیسی بدون آن که گناهی را نام ببرد می‌گوید به فکر خودم هستم خودم خودم! نزد محمد</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بروید، آنگاه مردم نزد محمد</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می‌آیند و می‌گویند 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پیامبر خدا</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خاتم پیامبران هستی و خداوند همه گناهانت را بخشیده است برای ما پیش پروردگار شفاعت کن آیا نمی‌بینی که در چه وضعیتی هستیم؟ ابوهریره می‌گوید پیامبر خدا</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آنگاه به راه می‌افتم و زیر عرش می‌آیم و به سجده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افتم و آنگاه خداوند از ستایش‌های نیک خود به من می‌آموزد که پیش از من به هیچ کس نیاموخته است سپس گفته می‌شود 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سرت را بلند کن و بخواه, خواسته‌ات اجابت می‌شود و شفاعت کن که شفاعت تو پذیرفته می‌شود، آن وقت سرم را بلند می‌کنم و می‌گویم، امت من پروردگارم، ای پروردگارم امت من، امت من، گفته می‌شود 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 کسانی از امتت را که حسابی ندارند از در راست بهشت داخل کن و امت تو در دیگر درها در وارد شدن با مردم شریک هستند ... </w:t>
      </w:r>
      <w:r w:rsidR="00D73780">
        <w:rPr>
          <w:rStyle w:val="a7"/>
          <w:rFonts w:cs="B Lotus"/>
          <w:sz w:val="29"/>
          <w:szCs w:val="29"/>
          <w:rtl/>
          <w:lang w:bidi="fa-IR"/>
        </w:rPr>
        <w:t>(</w:t>
      </w:r>
      <w:r w:rsidR="00D73780" w:rsidRPr="00C13A01">
        <w:rPr>
          <w:rStyle w:val="a7"/>
          <w:rFonts w:cs="B Lotus"/>
          <w:sz w:val="29"/>
          <w:szCs w:val="29"/>
          <w:rtl/>
          <w:lang w:bidi="fa-IR"/>
        </w:rPr>
        <w:footnoteReference w:id="301"/>
      </w:r>
      <w:r w:rsidR="00D73780">
        <w:rPr>
          <w:rStyle w:val="a7"/>
          <w:rFonts w:cs="B Lotu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مثل عادت همیشگی‌اش برای باطل جلوه دادن این حدیث غوغا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شکستن حرمت پیامبران اولوالعزم است که سنت‌های مقدس از آن به دور هستند یکی از سنت‌های مقدس سنت پیامبر</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ماست که نهایت احترام و تقدیر را به پیامبران قایل می‌شد ... و </w:t>
      </w:r>
      <w:r w:rsidRPr="008F7355">
        <w:rPr>
          <w:rFonts w:ascii="Times New Roman" w:hAnsi="Times New Roman" w:cs="B Lotus" w:hint="cs"/>
          <w:spacing w:val="-4"/>
          <w:sz w:val="29"/>
          <w:szCs w:val="29"/>
          <w:rtl/>
          <w:lang w:bidi="fa-IR"/>
        </w:rPr>
        <w:t>ادامه می‌دهد: این حدیث پوچ و یاوه ابوهریره کاملاً با کلام پیامبر</w:t>
      </w:r>
      <w:r w:rsidR="00D73780" w:rsidRPr="008F7355">
        <w:rPr>
          <w:rFonts w:ascii="Times New Roman" w:hAnsi="Times New Roman" w:cs="B Lotus" w:hint="cs"/>
          <w:spacing w:val="-4"/>
          <w:sz w:val="29"/>
          <w:szCs w:val="29"/>
          <w:rtl/>
          <w:lang w:bidi="fa-IR"/>
        </w:rPr>
        <w:t xml:space="preserve"> </w:t>
      </w:r>
      <w:r w:rsidR="00D73780" w:rsidRPr="008F7355">
        <w:rPr>
          <w:rFonts w:ascii="Times New Roman" w:hAnsi="Times New Roman" w:cs="CTraditional Arabic" w:hint="cs"/>
          <w:spacing w:val="-4"/>
          <w:sz w:val="28"/>
          <w:szCs w:val="28"/>
          <w:rtl/>
          <w:lang w:bidi="fa-IR"/>
        </w:rPr>
        <w:t>ص</w:t>
      </w:r>
      <w:r w:rsidRPr="008F7355">
        <w:rPr>
          <w:rFonts w:ascii="Times New Roman" w:hAnsi="Times New Roman" w:cs="B Lotus" w:hint="cs"/>
          <w:spacing w:val="-4"/>
          <w:sz w:val="29"/>
          <w:szCs w:val="29"/>
          <w:rtl/>
          <w:lang w:bidi="fa-IR"/>
        </w:rPr>
        <w:t xml:space="preserve"> بیگانه و با سنت‌های او به طور کامل تضاد دارد. و از نسبت دادن چنین سخنان پوچی به پیامبران به خدا پناه می‌بریم هرگز آدم مرتکب چنان گناهی نشده است که سبب شود تا خداوند خشمگین گردد، او از خوردن درختی نهی شده بود اما این نهی برای تنزیه و ارشاد بود، و نوح فقط علیه دشمنان خدا دست به دعا برداشته بود ... .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ما از ابوهریره می‌پرسیم که این بیچاره‌ها از امت محمد</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هستند یا از امت دیگر پیامبران؟ طبیعی است که تلاش‌های دیگر امت‌ها نباید نابود گردد و بی‌پاداش بماند، پس چگونه او فقط برای امت خودش شفاعت می‌کند؟ در صورتی که او پیامبر</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رحمت و مهربانی است و خداوند در آن روز شفاعت او را می‌پذیرد، پس او هرگز آنها را ناکام نمی‌کند چون او امید و پناهگاه همه است ...).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حدیث که عبدالحسین آن را انکار می‌کند حدیثی است که انس بن مالک و ابوسعید و ابوبکر و ابن عباس</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آن را روایت کرده‌اند</w:t>
      </w:r>
      <w:r>
        <w:rPr>
          <w:rStyle w:val="a7"/>
          <w:rFonts w:cs="B Lotus"/>
          <w:sz w:val="29"/>
          <w:szCs w:val="29"/>
          <w:rtl/>
          <w:lang w:bidi="fa-IR"/>
        </w:rPr>
        <w:t>(</w:t>
      </w:r>
      <w:r w:rsidRPr="00C13A01">
        <w:rPr>
          <w:rStyle w:val="a7"/>
          <w:rFonts w:cs="B Lotus"/>
          <w:sz w:val="29"/>
          <w:szCs w:val="29"/>
          <w:rtl/>
          <w:lang w:bidi="fa-IR"/>
        </w:rPr>
        <w:footnoteReference w:id="302"/>
      </w:r>
      <w:r>
        <w:rPr>
          <w:rStyle w:val="a7"/>
          <w:rFonts w:cs="B Lotus"/>
          <w:sz w:val="29"/>
          <w:szCs w:val="29"/>
          <w:rtl/>
          <w:lang w:bidi="fa-IR"/>
        </w:rPr>
        <w:t>)</w:t>
      </w:r>
      <w:r w:rsidR="00D7378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حدیث که عبدالحسین آن را پوچ و یاوه قلمداد می‌کند، حدیثی است که درست به همین صورت ائمه اهل بیت آن را روایت کرده‌اند، و اینک به بعضی از طرقی که این حدیث از اهل بیت روایت شده اشاره می‌کنیم.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خثیمه جعفی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و مفضل بن عمر شبی نزد جعفربن محمد بودیم و هیچ کسی دیگر آن جا نبود، مفضل جعفی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حدیثی به ما بگو که ما را شاد کند،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وقتی قیامت می‌شود خداوند همه خلایق را در یک میدان گرد می‌آورد</w:t>
      </w:r>
      <w:r w:rsidR="008F7355">
        <w:rPr>
          <w:rFonts w:ascii="Times New Roman" w:hAnsi="Times New Roman" w:cs="B Lotus" w:hint="cs"/>
          <w:sz w:val="29"/>
          <w:szCs w:val="29"/>
          <w:rtl/>
          <w:lang w:bidi="fa-IR"/>
        </w:rPr>
        <w:t xml:space="preserve"> - </w:t>
      </w:r>
      <w:r w:rsidRPr="00C13A01">
        <w:rPr>
          <w:rFonts w:ascii="Times New Roman" w:hAnsi="Times New Roman" w:cs="B Lotus" w:hint="cs"/>
          <w:sz w:val="29"/>
          <w:szCs w:val="29"/>
          <w:rtl/>
          <w:lang w:bidi="fa-IR"/>
        </w:rPr>
        <w:t>تا اینکه گفت</w:t>
      </w:r>
      <w:r w:rsidR="008F735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مردم می‌ایستند تا آن که عرق آنها را تا دهانشان فرومی‌گیرد، آنگاه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کاش خداوند در مورد ما قضاوت می‌کرد حتی اگر ما را به جهنم هم می‌فرستاد. ... سپس نزد آدم می‌آیند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پدر ما هستی و تو پیامبری، از پروردگارت بخواه تا در مورد ما قضاوت کند حتی اگر هم ما را به جهنم بفرستد،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نمی‌توانم. پروردگارم مرا با دستش آفرید و مرا بر عرش خود سوار کرد و فرشتگانش را فرمان داد تا برایم سجده کنند. سپس به من فرمان داد و من از فرمان او سرپیچی کردم، ولی شما را راهنمایی می‌کنم که پیش فرزند صدیق من بروید که نهصد و پنجاه سال قومش را دعوت داد، آنگاه پیش نوح می‌آیند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پروردگارت بخواه که در مورد ما حتی اگر به سوی جهنم هم باشد قضاوت کند، نوح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نمی‌توانم، من گفتم فرزندم از خانواده‌ام است، ولی شما را راهنمایی می‌کنم که نزد کسی بروید که در دنیا خلیل خدا بوده است، پیش ابراهیم بروید، آنگاه نزد ابراهیم می‌آیند, و</w:t>
      </w:r>
      <w:r w:rsidR="008F735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ابراهیم می</w:t>
      </w:r>
      <w:r w:rsidR="008F735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گوید: من نمی‌توانم، من گفتم من مریض هستم ... ولی شما را راهنمایی می‌کنم که پیش کسی بروید که خد</w:t>
      </w:r>
      <w:r w:rsidR="008F7355">
        <w:rPr>
          <w:rFonts w:ascii="Times New Roman" w:hAnsi="Times New Roman" w:cs="B Lotus" w:hint="cs"/>
          <w:sz w:val="29"/>
          <w:szCs w:val="29"/>
          <w:rtl/>
          <w:lang w:bidi="fa-IR"/>
        </w:rPr>
        <w:t>ا</w:t>
      </w:r>
      <w:r w:rsidRPr="00C13A01">
        <w:rPr>
          <w:rFonts w:ascii="Times New Roman" w:hAnsi="Times New Roman" w:cs="B Lotus" w:hint="cs"/>
          <w:sz w:val="29"/>
          <w:szCs w:val="29"/>
          <w:rtl/>
          <w:lang w:bidi="fa-IR"/>
        </w:rPr>
        <w:t xml:space="preserve"> با او سخن گفته است یعنی موسی، آنگاه آنها نزد موسی می‌آیند و به او می‌گویند، و او می‌گوید نمی‌توانم، من انسانی را کشته‌ام، ولی شما را راهنمایی می‌کنم که نزد کسی بروید که به حکم خدا می‌آفرید و کور مادرزاد را بینا می‌کرد و بیمارها را به اذن خدا شفا می‌داد یعنی عیسی. آن وقت آنها نزد عیسی می‌آیند،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نمی‌توانم. ولی شما را راهنمایی می‌کنم که نزد کسی بروید که شما را به آمدن او در دنیا مژده داده بودم. سپس ابوعبدالله</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پیش او می‌آیند ... و می‌گویند 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پروردگارت بخواه که در بین ما قضاوت کند گرچه به سوی دوزخ باشد،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من هستم که برای شما می‌توانم شفاعت کنم ... وقتی به پروردگارم نگاه می‌کنم او را ستایش می‌کن</w:t>
      </w:r>
      <w:r w:rsidR="008F7355">
        <w:rPr>
          <w:rFonts w:ascii="Times New Roman" w:hAnsi="Times New Roman" w:cs="B Lotus" w:hint="cs"/>
          <w:sz w:val="29"/>
          <w:szCs w:val="29"/>
          <w:rtl/>
          <w:lang w:bidi="fa-IR"/>
        </w:rPr>
        <w:t>م</w:t>
      </w:r>
      <w:r w:rsidRPr="00C13A01">
        <w:rPr>
          <w:rFonts w:ascii="Times New Roman" w:hAnsi="Times New Roman" w:cs="B Lotus" w:hint="cs"/>
          <w:sz w:val="29"/>
          <w:szCs w:val="29"/>
          <w:rtl/>
          <w:lang w:bidi="fa-IR"/>
        </w:rPr>
        <w:t xml:space="preserve"> ... سپس به سجده می‌افتم آنگاه خداوند می‌فرماید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 خود را بلند و شفاعت کن که شفاعت تو پذیرفته می‌شود و بخواه که هر چه بخواهی به تو داده می‌شود</w:t>
      </w:r>
      <w:r>
        <w:rPr>
          <w:rStyle w:val="a7"/>
          <w:rFonts w:cs="B Lotus"/>
          <w:sz w:val="29"/>
          <w:szCs w:val="29"/>
          <w:rtl/>
          <w:lang w:bidi="fa-IR"/>
        </w:rPr>
        <w:t>(</w:t>
      </w:r>
      <w:r w:rsidRPr="00C13A01">
        <w:rPr>
          <w:rStyle w:val="a7"/>
          <w:rFonts w:cs="B Lotus"/>
          <w:sz w:val="29"/>
          <w:szCs w:val="29"/>
          <w:rtl/>
          <w:lang w:bidi="fa-IR"/>
        </w:rPr>
        <w:footnoteReference w:id="303"/>
      </w:r>
      <w:r>
        <w:rPr>
          <w:rStyle w:val="a7"/>
          <w:rFonts w:cs="B Lotus"/>
          <w:sz w:val="29"/>
          <w:szCs w:val="29"/>
          <w:rtl/>
          <w:lang w:bidi="fa-IR"/>
        </w:rPr>
        <w:t>)</w:t>
      </w:r>
      <w:r w:rsidR="00D7378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عبدالحسین آیا ائمه تو هذیان می‌گویند و یاوه‌گویی می‌کنند؟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سلامت عقل و دین را از تو می‌خواهیم! </w:t>
      </w:r>
    </w:p>
    <w:p w:rsidR="00FD68DE" w:rsidRPr="00BE36F1" w:rsidRDefault="00FD68DE"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Pr="00D73780"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D73780">
        <w:rPr>
          <w:rFonts w:cs="B Titr" w:hint="cs"/>
          <w:b w:val="0"/>
          <w:bCs w:val="0"/>
          <w:sz w:val="29"/>
          <w:szCs w:val="29"/>
          <w:rtl/>
          <w:lang w:bidi="fa-IR"/>
        </w:rPr>
        <w:t xml:space="preserve">اعتراض عبدالحسین به حدیث افتادن ملخ طلایی بر پیامبر خدا ایوب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90 عبدالحسین حدیث افتادن ملخ طلایی بر پیامبر خدا ایوب ... را ذکر می‌کند، شیخین با طرق متعددی از ابوهریره روایت می‌کنند که او از پیامبر</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حالی که ایوب لخت بود و غسل می</w:t>
      </w:r>
      <w:r w:rsidRPr="00C13A01">
        <w:rPr>
          <w:rFonts w:ascii="Times New Roman" w:hAnsi="Times New Roman" w:cs="B Lotus" w:hint="eastAsia"/>
          <w:sz w:val="29"/>
          <w:szCs w:val="29"/>
          <w:rtl/>
          <w:lang w:bidi="fa-IR"/>
        </w:rPr>
        <w:t>‌کرد ناگهان ملخ‌هایی طلایی بر او شروع به افتادن کردند، ایوب شروع کرد به ریختن ملخ‌ها در پارچه‌اش، آنگاه پروردگارش او را صدا زد که مگر تو را از آنچه می‌بینی بی‌نیاز نکرده‌ام؟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بله ای پروردگارم ولی نمی‌توانم از برکت تو بی‌نیاز باشم</w:t>
      </w:r>
      <w:r>
        <w:rPr>
          <w:rStyle w:val="a7"/>
          <w:rFonts w:cs="B Lotus"/>
          <w:sz w:val="29"/>
          <w:szCs w:val="29"/>
          <w:rtl/>
          <w:lang w:bidi="fa-IR"/>
        </w:rPr>
        <w:t>(</w:t>
      </w:r>
      <w:r w:rsidRPr="00C13A01">
        <w:rPr>
          <w:rStyle w:val="a7"/>
          <w:rFonts w:cs="B Lotus"/>
          <w:sz w:val="29"/>
          <w:szCs w:val="29"/>
          <w:rtl/>
          <w:lang w:bidi="fa-IR"/>
        </w:rPr>
        <w:footnoteReference w:id="304"/>
      </w:r>
      <w:r>
        <w:rPr>
          <w:rStyle w:val="a7"/>
          <w:rFonts w:cs="B Lotus"/>
          <w:sz w:val="29"/>
          <w:szCs w:val="29"/>
          <w:rtl/>
          <w:lang w:bidi="fa-IR"/>
        </w:rPr>
        <w:t>)</w:t>
      </w:r>
      <w:r w:rsidR="00D7378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شروع به تردید‌افکنی در حدیث می‌</w:t>
      </w:r>
      <w:r w:rsidRPr="00C13A01">
        <w:rPr>
          <w:rFonts w:ascii="Times New Roman" w:hAnsi="Times New Roman" w:cs="B Lotus" w:hint="eastAsia"/>
          <w:sz w:val="29"/>
          <w:szCs w:val="29"/>
          <w:rtl/>
          <w:lang w:bidi="fa-IR"/>
        </w:rPr>
        <w:t>‌کند و می‌گوید</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(فقط کسی این حدیث را می‌پذیرد که فاقد بینش بوده و احساسی نداشته باشد، آفریدن ملخ از طلا یک نشانه و امری خارق‌العاده است و سنت الهی در آفرینش این است که ملخ را از طلا نمی‌آفریند مگر آن که ضرورتی باشد</w:t>
      </w:r>
      <w:r w:rsidR="008F7355">
        <w:rPr>
          <w:rFonts w:ascii="Times New Roman" w:hAnsi="Times New Roman" w:cs="B Lotus" w:hint="cs"/>
          <w:sz w:val="29"/>
          <w:szCs w:val="29"/>
          <w:rtl/>
          <w:lang w:bidi="fa-IR"/>
        </w:rPr>
        <w:t>،</w:t>
      </w:r>
      <w:r w:rsidRPr="00C13A01">
        <w:rPr>
          <w:rFonts w:ascii="Times New Roman" w:hAnsi="Times New Roman" w:cs="B Lotus" w:hint="eastAsia"/>
          <w:sz w:val="29"/>
          <w:szCs w:val="29"/>
          <w:rtl/>
          <w:lang w:bidi="fa-IR"/>
        </w:rPr>
        <w:t xml:space="preserve"> به عنوان مثال اگر </w:t>
      </w:r>
      <w:r w:rsidRPr="00C13A01">
        <w:rPr>
          <w:rFonts w:ascii="Times New Roman" w:hAnsi="Times New Roman" w:cs="B Lotus" w:hint="cs"/>
          <w:sz w:val="29"/>
          <w:szCs w:val="29"/>
          <w:rtl/>
          <w:lang w:bidi="fa-IR"/>
        </w:rPr>
        <w:t xml:space="preserve">برای اثبات نبوت به چنین کاری نیاز باشد خداوند این کار را به عنوان دلیلی برای اثبات نبوت انجام می‌دهد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اگر ما ادعاهای شما را بیان کنیم که می‌گویید ائمه‌ای که معتقد به عصمت آنها هستید از پیامبران افضل و برترند و اگر به بیان معجزات</w:t>
      </w:r>
      <w:r>
        <w:rPr>
          <w:rStyle w:val="a7"/>
          <w:rFonts w:cs="B Lotus"/>
          <w:sz w:val="29"/>
          <w:szCs w:val="29"/>
          <w:rtl/>
          <w:lang w:bidi="fa-IR"/>
        </w:rPr>
        <w:t>(</w:t>
      </w:r>
      <w:r w:rsidRPr="00C13A01">
        <w:rPr>
          <w:rStyle w:val="a7"/>
          <w:rFonts w:cs="B Lotus"/>
          <w:sz w:val="29"/>
          <w:szCs w:val="29"/>
          <w:rtl/>
          <w:lang w:bidi="fa-IR"/>
        </w:rPr>
        <w:footnoteReference w:id="305"/>
      </w:r>
      <w:r>
        <w:rPr>
          <w:rStyle w:val="a7"/>
          <w:rFonts w:cs="B Lotus"/>
          <w:sz w:val="29"/>
          <w:szCs w:val="29"/>
          <w:rtl/>
          <w:lang w:bidi="fa-IR"/>
        </w:rPr>
        <w:t>)</w:t>
      </w:r>
      <w:r w:rsidRPr="00C13A01">
        <w:rPr>
          <w:rFonts w:ascii="Times New Roman" w:hAnsi="Times New Roman" w:cs="B Lotus" w:hint="cs"/>
          <w:sz w:val="29"/>
          <w:szCs w:val="29"/>
          <w:rtl/>
          <w:lang w:bidi="fa-IR"/>
        </w:rPr>
        <w:t xml:space="preserve"> واهی و بی‌اساسی که در مورد آنها ادعا می‌</w:t>
      </w:r>
      <w:r w:rsidRPr="00C13A01">
        <w:rPr>
          <w:rFonts w:ascii="Times New Roman" w:hAnsi="Times New Roman" w:cs="B Lotus" w:hint="eastAsia"/>
          <w:sz w:val="29"/>
          <w:szCs w:val="29"/>
          <w:rtl/>
          <w:lang w:bidi="fa-IR"/>
        </w:rPr>
        <w:t xml:space="preserve">‌‌کنید </w:t>
      </w:r>
      <w:r w:rsidRPr="00C13A01">
        <w:rPr>
          <w:rFonts w:ascii="Times New Roman" w:hAnsi="Times New Roman" w:cs="B Lotus" w:hint="cs"/>
          <w:sz w:val="29"/>
          <w:szCs w:val="29"/>
          <w:rtl/>
          <w:lang w:bidi="fa-IR"/>
        </w:rPr>
        <w:t>بپردازیم باید چندین جلد کتاب بنویسیم، اما فقط کافی است که به عناوین ابواب و فصول کتب مرجع شیعه نگاهی انداخته شود. در المحجه البیضاء، 4/265 در روایتی طولانی از امام صادق</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آمده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وارثان پیامبران کاهن و جادوگر نیستیم، بلکه از خدا می‌خواهیم و او اجابت می‌کند، و اگر دوست داشته باشم دعا کنم خداوند تو را تبدیل به سگی می</w:t>
      </w:r>
      <w:r w:rsidRPr="00C13A01">
        <w:rPr>
          <w:rFonts w:ascii="Times New Roman" w:hAnsi="Times New Roman" w:cs="B Lotus" w:hint="eastAsia"/>
          <w:sz w:val="29"/>
          <w:szCs w:val="29"/>
          <w:rtl/>
          <w:lang w:bidi="fa-IR"/>
        </w:rPr>
        <w:t>‌کند که به خانه‌ات می‌روی و د</w:t>
      </w:r>
      <w:r w:rsidRPr="00C13A01">
        <w:rPr>
          <w:rFonts w:ascii="Times New Roman" w:hAnsi="Times New Roman" w:cs="B Lotus" w:hint="cs"/>
          <w:sz w:val="29"/>
          <w:szCs w:val="29"/>
          <w:rtl/>
          <w:lang w:bidi="fa-IR"/>
        </w:rPr>
        <w:t>ُ</w:t>
      </w:r>
      <w:r w:rsidRPr="00C13A01">
        <w:rPr>
          <w:rFonts w:ascii="Times New Roman" w:hAnsi="Times New Roman" w:cs="B Lotus" w:hint="eastAsia"/>
          <w:sz w:val="29"/>
          <w:szCs w:val="29"/>
          <w:rtl/>
          <w:lang w:bidi="fa-IR"/>
        </w:rPr>
        <w:t xml:space="preserve">م خود را تکان می‌دهی </w:t>
      </w:r>
      <w:r w:rsidRPr="00C13A01">
        <w:rPr>
          <w:rFonts w:ascii="Times New Roman" w:hAnsi="Times New Roman" w:cs="B Lotus" w:hint="cs"/>
          <w:sz w:val="29"/>
          <w:szCs w:val="29"/>
          <w:rtl/>
          <w:lang w:bidi="fa-IR"/>
        </w:rPr>
        <w:t>و پیش خانواده‌ات می‌روی، اعرابی به علت نادانی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دعا کن، امام دعا کرد و آن اعرابی در همان لحظه تبدیل به سگی شد و رفت امام صادق به من گفت دنبالش برو، من به دنبالش رفتم تا اینکه او وارد محله‌اش شد و داخل خانه‌اش رفت و برای خانواده‌اش دُم خود را تکان می‌داد، خانواده‌اش چوبی برداشتند و او را از خانه بیرون کردند، من پیش امام صادق برگشتم و او را از آنچه دیده بودم آگاه کردم، در همین حال ناگهان دیدیم که او آمد و جلوی امام صادق ایستاد در حالی که اشک می‌ریخت و در خاک‌ها غلت می‌زد و عوعو می‌کرد، امام صادق بر او ترحم کرد و برایش دعا نمود و او دوباره همان اعرابی شد، آنگاه امام صادق</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ایمان آوردی ای اعرابی؟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بله هزاران بار ایمان آوردم. </w:t>
      </w:r>
    </w:p>
    <w:p w:rsidR="00B20E34"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القطره، 1/252 آمده که عسکر غلام ابی‌جعفر</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او آمدم و با خودم گفتم سبحان‌الله سرورم چقدر زرد و لاغر است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که هنوز در دلم این سخن کامل نشده بود که جسم او دراز و کلفت و عریض شد!! و تمام خانه تا سقف و دیوارهای اطراف را فراگرفت و سپس دیدم که رنگ او چون شب تاریک سیاه شد!! سپس رنگش سفید شد که از برف سفیدتر شده بود!! و سپس چون خون بسته‌ای قرمز شد!! سپس تا آخرین حد سبز شد!! که از شاخه‌های سبز و شکوفا سبزتر بود!! سپس جسم او کم شد تا اینکه به همان صورت اولی درآمد!! و همان رنگ اولی که داشت به چهره‌اش برگشت و من از آن</w:t>
      </w:r>
      <w:r w:rsidR="00B20E34">
        <w:rPr>
          <w:rFonts w:ascii="Times New Roman" w:hAnsi="Times New Roman" w:cs="B Lotus" w:hint="cs"/>
          <w:sz w:val="29"/>
          <w:szCs w:val="29"/>
          <w:rtl/>
          <w:lang w:bidi="fa-IR"/>
        </w:rPr>
        <w:t>چه دیدم بر چهره به زمین افتادم.</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 خارق‌العاده‌ای که شما برای ائمه خود ادعا می‌کنید برای پیامبران هم پیش نیامده‌اند، پس چرا به پیامبر خدا ایوب</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اعتراض می‌کنید؟ </w:t>
      </w:r>
    </w:p>
    <w:p w:rsidR="00FD68DE" w:rsidRPr="00A42632" w:rsidRDefault="00FD68DE" w:rsidP="00214410">
      <w:pPr>
        <w:pStyle w:val="StyleComplexBLotus12ptJustifiedFirstline05cmCharCharChar3CharChar"/>
        <w:widowControl w:val="0"/>
        <w:spacing w:line="221" w:lineRule="auto"/>
        <w:rPr>
          <w:rFonts w:ascii="Times New Roman" w:hAnsi="Times New Roman" w:cs="B Lotus" w:hint="cs"/>
          <w:spacing w:val="-8"/>
          <w:sz w:val="29"/>
          <w:szCs w:val="29"/>
          <w:rtl/>
          <w:lang w:bidi="fa-IR"/>
        </w:rPr>
      </w:pPr>
      <w:r w:rsidRPr="00A42632">
        <w:rPr>
          <w:rFonts w:ascii="Times New Roman" w:hAnsi="Times New Roman" w:cs="B Lotus" w:hint="cs"/>
          <w:spacing w:val="-8"/>
          <w:sz w:val="29"/>
          <w:szCs w:val="29"/>
          <w:rtl/>
          <w:lang w:bidi="fa-IR"/>
        </w:rPr>
        <w:t xml:space="preserve">و گذشته از این فراموش کرده‌ای که همین حدیث را ائمه اهل بیت روایت کرده‌اند که تو معتقد هستی که آنها معصومند و از پیامبر خدا ایوب افضل و برتر هستند. </w:t>
      </w:r>
    </w:p>
    <w:p w:rsidR="00D73780" w:rsidRDefault="00FD68DE" w:rsidP="006F444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ابی‌بصیر از ابی‌عبدالله</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در مورد این آیه که:</w:t>
      </w:r>
      <w:r w:rsidRPr="00C13A01">
        <w:rPr>
          <w:rFonts w:ascii="Times New Roman" w:hAnsi="Times New Roman" w:cs="Al-QuranAlKareem"/>
          <w:b/>
          <w:bCs/>
          <w:sz w:val="29"/>
          <w:szCs w:val="29"/>
          <w:rtl/>
          <w:lang w:bidi="fa-IR"/>
        </w:rPr>
        <w:t xml:space="preserve"> </w:t>
      </w:r>
      <w:r w:rsidR="00737FE9" w:rsidRPr="00BE36F1">
        <w:rPr>
          <w:rFonts w:ascii="QCF_BSML" w:hAnsi="QCF_BSML" w:cs="QCF_BSML"/>
          <w:color w:val="000000"/>
          <w:sz w:val="28"/>
          <w:szCs w:val="28"/>
          <w:rtl/>
        </w:rPr>
        <w:t xml:space="preserve">ﮋ </w:t>
      </w:r>
      <w:r w:rsidR="00737FE9" w:rsidRPr="00BE36F1">
        <w:rPr>
          <w:rFonts w:ascii="QCF_P456" w:hAnsi="QCF_P456" w:cs="QCF_P456"/>
          <w:color w:val="000000"/>
          <w:sz w:val="28"/>
          <w:szCs w:val="28"/>
          <w:rtl/>
        </w:rPr>
        <w:t>ﭑ  ﭒ  ﭓ  ﭔ  ﭕ  ﭖ  ﭗ  ﭘ  ﭙ  ﭚ ﭛ</w:t>
      </w:r>
      <w:r w:rsidR="00737FE9" w:rsidRPr="00BE36F1">
        <w:rPr>
          <w:rFonts w:ascii="QCF_BSML" w:hAnsi="QCF_BSML" w:cs="QCF_BSML"/>
          <w:color w:val="000000"/>
          <w:sz w:val="28"/>
          <w:szCs w:val="28"/>
          <w:rtl/>
        </w:rPr>
        <w:t>ﮊ</w:t>
      </w:r>
      <w:r w:rsidR="00737FE9" w:rsidRPr="00BE36F1">
        <w:rPr>
          <w:rFonts w:ascii="Arial" w:hAnsi="Arial" w:cs="B Lotus"/>
          <w:color w:val="000000"/>
          <w:sz w:val="28"/>
          <w:szCs w:val="28"/>
          <w:rtl/>
        </w:rPr>
        <w:t xml:space="preserve"> </w:t>
      </w:r>
      <w:r w:rsidR="00737FE9" w:rsidRPr="00BE36F1">
        <w:rPr>
          <w:rFonts w:ascii="Traditional Arabic" w:hAnsi="Traditional Arabic" w:cs="B Lotus" w:hint="cs"/>
          <w:color w:val="000000"/>
          <w:sz w:val="28"/>
          <w:szCs w:val="28"/>
          <w:rtl/>
        </w:rPr>
        <w:t>(</w:t>
      </w:r>
      <w:r w:rsidR="00737FE9" w:rsidRPr="00BE36F1">
        <w:rPr>
          <w:rFonts w:ascii="Traditional Arabic" w:hAnsi="Traditional Arabic" w:cs="B Lotus"/>
          <w:color w:val="000000"/>
          <w:sz w:val="28"/>
          <w:szCs w:val="28"/>
          <w:rtl/>
        </w:rPr>
        <w:t>ص: ٤٣</w:t>
      </w:r>
      <w:r w:rsidR="00737FE9" w:rsidRPr="00BE36F1">
        <w:rPr>
          <w:rFonts w:ascii="Traditional Arabic" w:hAnsi="Traditional Arabic" w:cs="B Lotus" w:hint="cs"/>
          <w:color w:val="000000"/>
          <w:sz w:val="28"/>
          <w:szCs w:val="28"/>
          <w:rtl/>
        </w:rPr>
        <w:t>)</w:t>
      </w:r>
      <w:r w:rsidR="00BE36F1" w:rsidRPr="00BE36F1">
        <w:rPr>
          <w:rFonts w:ascii="Traditional Arabic" w:hAnsi="Traditional Arabic" w:cs="B Lotus" w:hint="cs"/>
          <w:color w:val="000000"/>
          <w:sz w:val="28"/>
          <w:szCs w:val="28"/>
          <w:rtl/>
        </w:rPr>
        <w:t>.</w:t>
      </w:r>
      <w:r w:rsidRPr="00BE36F1">
        <w:rPr>
          <w:rFonts w:ascii="Times New Roman" w:hAnsi="Times New Roman" w:cs="B Lotus"/>
          <w:b/>
          <w:bCs/>
          <w:sz w:val="28"/>
          <w:szCs w:val="28"/>
          <w:rtl/>
          <w:lang w:bidi="fa-IR"/>
        </w:rPr>
        <w:t xml:space="preserve"> </w:t>
      </w: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آن دسته از خانواده‌اش را که قبل از آمدن بیماری و بلا مرده بودند به او بازگرداند و آن دسته از خانواده‌اش را که بعد از بیماری مرده بودند نیز به او برگرداند و همه را زنده کرد و همه با او شروع به زندگی کردن نمودند. و ایوب را پرسیدند که سخت‌ترین چیزی که برایت پیش آمده چه بود؟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خوشحالی دشمنان. آنگاه خداوند برای او در خانه‌اش پروانه‌هایی طلایی باراند و او این پروانه‌های طلایی را جمع می‌کرد و وقتی باد چیزی از آنها را با خود می‌برد ایوب به دنبال آن می‌دوید و آن را برمی‌گرداند، جبرئیل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سیر نمی‌شوی ایوب؟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از روزی پروردگارش سیر می‌شود</w:t>
      </w:r>
      <w:r>
        <w:rPr>
          <w:rStyle w:val="a7"/>
          <w:rFonts w:cs="B Lotus"/>
          <w:sz w:val="29"/>
          <w:szCs w:val="29"/>
          <w:rtl/>
          <w:lang w:bidi="fa-IR"/>
        </w:rPr>
        <w:t>(</w:t>
      </w:r>
      <w:r w:rsidRPr="00C13A01">
        <w:rPr>
          <w:rStyle w:val="a7"/>
          <w:rFonts w:cs="B Lotus"/>
          <w:sz w:val="29"/>
          <w:szCs w:val="29"/>
          <w:rtl/>
          <w:lang w:bidi="fa-IR"/>
        </w:rPr>
        <w:footnoteReference w:id="306"/>
      </w:r>
      <w:r>
        <w:rPr>
          <w:rStyle w:val="a7"/>
          <w:rFonts w:cs="B Lotus"/>
          <w:sz w:val="29"/>
          <w:szCs w:val="29"/>
          <w:rtl/>
          <w:lang w:bidi="fa-IR"/>
        </w:rPr>
        <w:t>)</w:t>
      </w:r>
      <w:r w:rsidR="00D7378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هشام بن سالم از ابی‌عبدالله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از آسمان برای ایوب پروانه‌های طلایی باراند، ایوب پروانه‌های طلایی که بیرون از خانه‌اش می</w:t>
      </w:r>
      <w:r w:rsidR="00B20E3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رفتند را می‌گرفت و داخل خانه می‌آورد، جبرئیل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ایوب</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سیر نمی‌شوی؟ ایوب</w:t>
      </w:r>
      <w:r w:rsidR="00B20E34">
        <w:rPr>
          <w:rFonts w:ascii="Times New Roman" w:hAnsi="Times New Roman" w:cs="B Lotus" w:hint="cs"/>
          <w:sz w:val="29"/>
          <w:szCs w:val="29"/>
          <w:rtl/>
          <w:lang w:bidi="fa-IR"/>
        </w:rPr>
        <w:t xml:space="preserve"> </w:t>
      </w:r>
      <w:r w:rsidR="00915321" w:rsidRPr="0091532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از لطف پروردگارش سیر می‌شود</w:t>
      </w:r>
      <w:r>
        <w:rPr>
          <w:rStyle w:val="a7"/>
          <w:rFonts w:cs="B Lotus"/>
          <w:sz w:val="29"/>
          <w:szCs w:val="29"/>
          <w:rtl/>
          <w:lang w:bidi="fa-IR"/>
        </w:rPr>
        <w:t>(</w:t>
      </w:r>
      <w:r w:rsidRPr="00C13A01">
        <w:rPr>
          <w:rStyle w:val="a7"/>
          <w:rFonts w:cs="B Lotus"/>
          <w:sz w:val="29"/>
          <w:szCs w:val="29"/>
          <w:rtl/>
          <w:lang w:bidi="fa-IR"/>
        </w:rPr>
        <w:footnoteReference w:id="307"/>
      </w:r>
      <w:r>
        <w:rPr>
          <w:rStyle w:val="a7"/>
          <w:rFonts w:cs="B Lotus"/>
          <w:sz w:val="29"/>
          <w:szCs w:val="29"/>
          <w:rtl/>
          <w:lang w:bidi="fa-IR"/>
        </w:rPr>
        <w:t>)</w:t>
      </w:r>
      <w:r w:rsidR="00D7378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مفضل‌بن عمر از صادق</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«سپس مهدی به کوفه بازمی‌گردد و از آسمان ملخ طلایی می‌بارد همان طور که خداوند برای پیامبرش ایوب از آسمان ملخ طلایی باراند...»</w:t>
      </w:r>
      <w:r>
        <w:rPr>
          <w:rStyle w:val="a7"/>
          <w:rFonts w:cs="B Lotus"/>
          <w:sz w:val="29"/>
          <w:szCs w:val="29"/>
          <w:rtl/>
          <w:lang w:bidi="fa-IR"/>
        </w:rPr>
        <w:t>(</w:t>
      </w:r>
      <w:r w:rsidRPr="00C13A01">
        <w:rPr>
          <w:rStyle w:val="a7"/>
          <w:rFonts w:cs="B Lotus"/>
          <w:sz w:val="29"/>
          <w:szCs w:val="29"/>
          <w:rtl/>
          <w:lang w:bidi="fa-IR"/>
        </w:rPr>
        <w:footnoteReference w:id="308"/>
      </w:r>
      <w:r>
        <w:rPr>
          <w:rStyle w:val="a7"/>
          <w:rFonts w:cs="B Lotus"/>
          <w:sz w:val="29"/>
          <w:szCs w:val="29"/>
          <w:rtl/>
          <w:lang w:bidi="fa-IR"/>
        </w:rPr>
        <w:t>)</w:t>
      </w:r>
      <w:r w:rsidR="00D7378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داوری در مورد این روایات را به عبدالحسین واگذار می‌کنیم تا به ما بگوید که آیا اینها امور خارق‌العاده‌ای هستند و سنت خدا در آفرینش می‌باشند و اثبات نبوت بستگی به این چیزها 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اینها دلیلی برای اثبات رسالت هستند؟! بار خدایا از تعصب کورکورانه به تو پناه می‌بریم! </w:t>
      </w:r>
    </w:p>
    <w:p w:rsidR="00FD68DE" w:rsidRPr="00D73780"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D73780">
        <w:rPr>
          <w:rFonts w:cs="B Titr" w:hint="cs"/>
          <w:b w:val="0"/>
          <w:bCs w:val="0"/>
          <w:sz w:val="29"/>
          <w:szCs w:val="29"/>
          <w:rtl/>
          <w:lang w:bidi="fa-IR"/>
        </w:rPr>
        <w:t>اعتراض عبدالحسین به حدیث محکوم کردن موسی به خاطر آن که مورچه‌ای او را گزید و او دستور داد لانه مورچه سوخته شوند.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91 عبدالحسین این حدیث را ذکر کرده است که شیخین از ابوهریره روایت کرده‌اند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مورچه‌ای یکی از پیامبران را گاز گرفت</w:t>
      </w:r>
      <w:r w:rsidR="00B20E3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آن پیامبر طبق تصریح ترمذی موسی بوده است</w:t>
      </w:r>
      <w:r w:rsidR="00B20E3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آن پیامبر دستور داد تا لانه مورچه سوزانده شود آنگاه خداوند به او وحی کرد که یک مورچه تو را گاز گرفت و تو امتی از امتی</w:t>
      </w:r>
      <w:r w:rsidR="00B20E3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های را که تسبیح خداوند را می‌گفت سوزاندی</w:t>
      </w:r>
      <w:r>
        <w:rPr>
          <w:rStyle w:val="a7"/>
          <w:rFonts w:cs="B Lotus"/>
          <w:sz w:val="29"/>
          <w:szCs w:val="29"/>
          <w:rtl/>
          <w:lang w:bidi="fa-IR"/>
        </w:rPr>
        <w:t>(</w:t>
      </w:r>
      <w:r w:rsidRPr="00C13A01">
        <w:rPr>
          <w:rStyle w:val="a7"/>
          <w:rFonts w:cs="B Lotus"/>
          <w:sz w:val="29"/>
          <w:szCs w:val="29"/>
          <w:rtl/>
          <w:lang w:bidi="fa-IR"/>
        </w:rPr>
        <w:footnoteReference w:id="309"/>
      </w:r>
      <w:r>
        <w:rPr>
          <w:rStyle w:val="a7"/>
          <w:rFonts w:cs="B Lotus"/>
          <w:sz w:val="29"/>
          <w:szCs w:val="29"/>
          <w:rtl/>
          <w:lang w:bidi="fa-IR"/>
        </w:rPr>
        <w:t>)</w:t>
      </w:r>
      <w:r w:rsidR="00B20E34">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C13A01">
        <w:rPr>
          <w:rFonts w:ascii="Times New Roman" w:hAnsi="Times New Roman" w:cs="B Lotus" w:hint="cs"/>
          <w:spacing w:val="-6"/>
          <w:sz w:val="29"/>
          <w:szCs w:val="29"/>
          <w:rtl/>
          <w:lang w:bidi="fa-IR"/>
        </w:rPr>
        <w:t>سپس عبدالحسین به این حدیث اعتراض می‌کند و می‌گوید</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(ابوهریره شیفته گفتن چیزهایی در مورد پیامبران است که زشت و ناپسند می‌باشند و ناراحت‌کننده هستند، پیامبران خدا بسیار صبر و بردباری و سعه‌صدر بیشتری دارند از آنچه که خرافه‌گویان در مورد آنها می‌گویند</w:t>
      </w:r>
      <w:r w:rsidR="00B20E34">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 تا اینکه می‌گوید</w:t>
      </w:r>
      <w:r w:rsidR="00B20E34">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 سوگند به خدا که نمی‌دانم که آنان که این حدیث را صحیح قرار داده‌اند چه می‌گویند که این پیامبر چرا مورچه‌ها را با آتش شکنجه کرد؟ و حال آن که پیامبر خدا</w:t>
      </w:r>
      <w:r w:rsidR="00B20E34">
        <w:rPr>
          <w:rFonts w:ascii="Times New Roman" w:hAnsi="Times New Roman" w:cs="B Lotus" w:hint="cs"/>
          <w:spacing w:val="-6"/>
          <w:sz w:val="29"/>
          <w:szCs w:val="29"/>
          <w:rtl/>
          <w:lang w:bidi="fa-IR"/>
        </w:rPr>
        <w:t xml:space="preserve"> </w:t>
      </w:r>
      <w:r w:rsidR="00B20E34" w:rsidRPr="00B20E34">
        <w:rPr>
          <w:rFonts w:ascii="Times New Roman" w:hAnsi="Times New Roman" w:cs="CTraditional Arabic" w:hint="cs"/>
          <w:spacing w:val="-6"/>
          <w:sz w:val="28"/>
          <w:szCs w:val="28"/>
          <w:rtl/>
          <w:lang w:bidi="fa-IR"/>
        </w:rPr>
        <w:t>ص</w:t>
      </w:r>
      <w:r w:rsidRPr="00C13A01">
        <w:rPr>
          <w:rFonts w:ascii="Times New Roman" w:hAnsi="Times New Roman" w:cs="B Lotus" w:hint="cs"/>
          <w:spacing w:val="-6"/>
          <w:sz w:val="29"/>
          <w:szCs w:val="29"/>
          <w:rtl/>
          <w:lang w:bidi="fa-IR"/>
        </w:rPr>
        <w:t xml:space="preserve"> فرموده است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جز خداوند کسی حق ندارد با آتش شکنجه کند، و همه اجماع کرده‌اند که به هیچ عنوان سوختن حیوان در آتش جایز نیست. به جز آن که اگر انسانی، انسانی دیگر را سوزانده باشد که در این صورت اولیای دم می‌توانند از قاتل به همین صورت انتقام بگیرند و او را بسوزانند، و با توجه به حدیث پیامبر نه سوزاندن مورچه و نه هیچ حیوانی دیگر جایز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مجلسی شما در بحار الانوار، 64/242 «کتاب السماء والعالم» در باب (النحل والنمل وسائر ما نه</w:t>
      </w:r>
      <w:r w:rsidRPr="00C13A01">
        <w:rPr>
          <w:rFonts w:ascii="Times New Roman" w:hAnsi="Times New Roman" w:cs="B Lotus" w:hint="cs"/>
          <w:sz w:val="29"/>
          <w:szCs w:val="29"/>
          <w:rtl/>
        </w:rPr>
        <w:t>ي</w:t>
      </w:r>
      <w:r w:rsidRPr="00C13A01">
        <w:rPr>
          <w:rFonts w:ascii="Times New Roman" w:hAnsi="Times New Roman" w:cs="B Lotus" w:hint="cs"/>
          <w:sz w:val="29"/>
          <w:szCs w:val="29"/>
          <w:rtl/>
          <w:lang w:bidi="fa-IR"/>
        </w:rPr>
        <w:t xml:space="preserve"> عن قتله)، این حدیث را از طریق ابوهریره روایت کرده است. و صدوق از أبان بن تغلب و او از عکرمه و عکرمه از ابن عباس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عزیر گفت: پروردگارا در همه امور و کارهایت نگاه کرده‌ام و عدالت تو را با عقل خودم درک کرده‌ام، و فقط یک موضوع باقی مانده که آن را نمی‌دانم و آن اینکه عذابت را در جایی می‌آوری و همه را عذاب می‌دهی و حال آن که در میان آنها کودکان هم هستند، آنگاه خداوند به عزیر فرمان داد که به بیابان برود و هوا هم به شدت گرم بود، عزیر زیر درختی رفت و خوابید، آنگاه مورچه‌ای آمد و او را گاز گرفت او پایش را به زمین مالید و مورچه‌های زیادی را کُشت، و آن وقت دانست که این مثالی است که برای او زده شده است، به او گفته شد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عزیر هر گاه قومی مستحق عذاب من شوند من عذابم را زمانی بر آنها می‌آورم که زمان مرگ کودکان فراسیده باشد. و کودکان چون اجلشان فرا رسیده است می‌میرند و دیگران بوسیله عذابم هلاک می‌شوند</w:t>
      </w:r>
      <w:r>
        <w:rPr>
          <w:rStyle w:val="a7"/>
          <w:rFonts w:cs="B Lotus"/>
          <w:sz w:val="29"/>
          <w:szCs w:val="29"/>
          <w:rtl/>
          <w:lang w:bidi="fa-IR"/>
        </w:rPr>
        <w:t>(</w:t>
      </w:r>
      <w:r w:rsidRPr="00C13A01">
        <w:rPr>
          <w:rStyle w:val="a7"/>
          <w:rFonts w:cs="B Lotus"/>
          <w:sz w:val="29"/>
          <w:szCs w:val="29"/>
          <w:rtl/>
          <w:lang w:bidi="fa-IR"/>
        </w:rPr>
        <w:footnoteReference w:id="310"/>
      </w:r>
      <w:r>
        <w:rPr>
          <w:rStyle w:val="a7"/>
          <w:rFonts w:cs="B Lotus"/>
          <w:sz w:val="29"/>
          <w:szCs w:val="29"/>
          <w:rtl/>
          <w:lang w:bidi="fa-IR"/>
        </w:rPr>
        <w:t>)</w:t>
      </w:r>
      <w:r w:rsidR="00B20E34">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اللئالی الاخبار، 5/326 «باب فی اوصاف النمل»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B20E34">
        <w:rPr>
          <w:rFonts w:ascii="Times New Roman" w:hAnsi="Times New Roman" w:cs="B Lotus" w:hint="cs"/>
          <w:sz w:val="29"/>
          <w:szCs w:val="29"/>
          <w:rtl/>
          <w:lang w:bidi="fa-IR"/>
        </w:rPr>
        <w:t xml:space="preserve"> </w:t>
      </w:r>
      <w:r w:rsidR="00B20E34" w:rsidRPr="00B20E3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پیامبری از پیامبران زیر درختی استراحت کرد مورچه‌ای او را گ</w:t>
      </w:r>
      <w:r w:rsidR="00B20E34">
        <w:rPr>
          <w:rFonts w:ascii="Times New Roman" w:hAnsi="Times New Roman" w:cs="B Lotus" w:hint="cs"/>
          <w:sz w:val="29"/>
          <w:szCs w:val="29"/>
          <w:rtl/>
          <w:lang w:bidi="fa-IR"/>
        </w:rPr>
        <w:t>زيد</w:t>
      </w:r>
      <w:r w:rsidRPr="00C13A01">
        <w:rPr>
          <w:rFonts w:ascii="Times New Roman" w:hAnsi="Times New Roman" w:cs="B Lotus" w:hint="cs"/>
          <w:sz w:val="29"/>
          <w:szCs w:val="29"/>
          <w:rtl/>
          <w:lang w:bidi="fa-IR"/>
        </w:rPr>
        <w:t xml:space="preserve"> او وسایل خود را از زیر درخت بیرون کرد و دستور داد آن مورچه را با آتش بسوزانند آنگاه خداوند به او وحی کرد آیا مگر او یک مورچه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چرا ای عبدالحسین به ابوهریره اعتراض می‌کنی؟ و علی‌بن جعفر از برادرش</w:t>
      </w:r>
      <w:r w:rsidR="00B20E34">
        <w:rPr>
          <w:rFonts w:ascii="Times New Roman" w:hAnsi="Times New Roman" w:cs="B Lotus" w:hint="cs"/>
          <w:sz w:val="29"/>
          <w:szCs w:val="29"/>
          <w:rtl/>
          <w:lang w:bidi="fa-IR"/>
        </w:rPr>
        <w:t xml:space="preserve"> </w:t>
      </w:r>
      <w:r w:rsidR="00B20E34" w:rsidRPr="00B20E3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و می‌گوید او را در مورد کشتن مورچه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مورچه را نکُش مگر آن که تو را اذیت کند!!</w:t>
      </w:r>
      <w:r>
        <w:rPr>
          <w:rStyle w:val="a7"/>
          <w:rFonts w:cs="B Lotus"/>
          <w:sz w:val="29"/>
          <w:szCs w:val="29"/>
          <w:rtl/>
          <w:lang w:bidi="fa-IR"/>
        </w:rPr>
        <w:t>(</w:t>
      </w:r>
      <w:r w:rsidRPr="00C13A01">
        <w:rPr>
          <w:rStyle w:val="a7"/>
          <w:rFonts w:cs="B Lotus"/>
          <w:sz w:val="29"/>
          <w:szCs w:val="29"/>
          <w:rtl/>
          <w:lang w:bidi="fa-IR"/>
        </w:rPr>
        <w:footnoteReference w:id="311"/>
      </w:r>
      <w:r>
        <w:rPr>
          <w:rStyle w:val="a7"/>
          <w:rFonts w:cs="B Lotus"/>
          <w:sz w:val="29"/>
          <w:szCs w:val="29"/>
          <w:rtl/>
          <w:lang w:bidi="fa-IR"/>
        </w:rPr>
        <w:t>)</w:t>
      </w:r>
      <w:r w:rsidR="00B20E34">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C13A01">
        <w:rPr>
          <w:rFonts w:ascii="Times New Roman" w:hAnsi="Times New Roman" w:cs="B Lotus" w:hint="cs"/>
          <w:sz w:val="29"/>
          <w:szCs w:val="29"/>
          <w:rtl/>
          <w:lang w:bidi="fa-IR"/>
        </w:rPr>
        <w:t>و مسعده بن زیاد می‌گوید از جعفربن محمد</w:t>
      </w:r>
      <w:r w:rsidR="001733C5">
        <w:rPr>
          <w:rFonts w:ascii="Times New Roman" w:hAnsi="Times New Roman" w:cs="B Lotus" w:hint="cs"/>
          <w:sz w:val="29"/>
          <w:szCs w:val="29"/>
          <w:rtl/>
          <w:lang w:bidi="fa-IR"/>
        </w:rPr>
        <w:t xml:space="preserve"> </w:t>
      </w:r>
      <w:r w:rsidR="001733C5" w:rsidRPr="001733C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او را از کشتن مارها و مورچه‌هایی که در خانه هستند و اذیت می‌کنند پرسیدند،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اذیت کنند کشتن و سوزاندن آنها اشکالی ندارد!!</w:t>
      </w:r>
      <w:r>
        <w:rPr>
          <w:rStyle w:val="a7"/>
          <w:rFonts w:cs="B Lotus"/>
          <w:sz w:val="29"/>
          <w:szCs w:val="29"/>
          <w:rtl/>
          <w:lang w:bidi="fa-IR"/>
        </w:rPr>
        <w:t>(</w:t>
      </w:r>
      <w:r w:rsidRPr="00C13A01">
        <w:rPr>
          <w:rStyle w:val="a7"/>
          <w:rFonts w:cs="B Lotus"/>
          <w:sz w:val="29"/>
          <w:szCs w:val="29"/>
          <w:rtl/>
          <w:lang w:bidi="fa-IR"/>
        </w:rPr>
        <w:footnoteReference w:id="312"/>
      </w:r>
      <w:r>
        <w:rPr>
          <w:rStyle w:val="a7"/>
          <w:rFonts w:cs="B Lotus"/>
          <w:sz w:val="29"/>
          <w:szCs w:val="29"/>
          <w:rtl/>
          <w:lang w:bidi="fa-IR"/>
        </w:rPr>
        <w:t>)</w:t>
      </w:r>
      <w:r w:rsidR="001733C5">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سنان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کشتن مورچه چه اذیت کند و چه اذیت نکند اشکالی ندارد!!</w:t>
      </w:r>
      <w:r>
        <w:rPr>
          <w:rStyle w:val="a7"/>
          <w:rFonts w:cs="B Lotus"/>
          <w:sz w:val="29"/>
          <w:szCs w:val="29"/>
          <w:rtl/>
          <w:lang w:bidi="fa-IR"/>
        </w:rPr>
        <w:t>(</w:t>
      </w:r>
      <w:r w:rsidRPr="00C13A01">
        <w:rPr>
          <w:rStyle w:val="a7"/>
          <w:rFonts w:cs="B Lotus"/>
          <w:sz w:val="29"/>
          <w:szCs w:val="29"/>
          <w:rtl/>
          <w:lang w:bidi="fa-IR"/>
        </w:rPr>
        <w:footnoteReference w:id="313"/>
      </w:r>
      <w:r>
        <w:rPr>
          <w:rStyle w:val="a7"/>
          <w:rFonts w:cs="B Lotus"/>
          <w:sz w:val="29"/>
          <w:szCs w:val="29"/>
          <w:rtl/>
          <w:lang w:bidi="fa-IR"/>
        </w:rPr>
        <w:t>)</w:t>
      </w:r>
      <w:r w:rsidR="00C741B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اگر سوزاندن به خاطر حدیث مشهوری که آمده جایز نیست، پس چرا پیامبر</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خواست کسانی را که در خانه‌هایشان نماز می‌خوانند بسوزاند.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چنان که اهل بیت این روایت را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ابن سنان از ابی‌عبدالله</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 از او شنیدم که می‌فرمود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زمان پیامبر</w:t>
      </w:r>
      <w:r w:rsidR="009C5174">
        <w:rPr>
          <w:rFonts w:ascii="Times New Roman" w:hAnsi="Times New Roman" w:cs="B Lotus" w:hint="cs"/>
          <w:sz w:val="29"/>
          <w:szCs w:val="29"/>
          <w:rtl/>
          <w:lang w:bidi="fa-IR"/>
        </w:rPr>
        <w:t xml:space="preserve"> </w:t>
      </w:r>
      <w:r w:rsidR="001733C5" w:rsidRPr="001733C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گروهی از مردم برای نماز به مسجد نمی‌آمدند، پیامبر</w:t>
      </w:r>
      <w:r w:rsidR="001733C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w:t>
      </w:r>
      <w:r w:rsidR="009C5174">
        <w:rPr>
          <w:rFonts w:ascii="Times New Roman" w:hAnsi="Times New Roman" w:cs="B Lotus" w:hint="cs"/>
          <w:sz w:val="29"/>
          <w:szCs w:val="29"/>
          <w:rtl/>
          <w:lang w:bidi="fa-IR"/>
        </w:rPr>
        <w:t xml:space="preserve"> </w:t>
      </w:r>
      <w:r w:rsidR="001733C5" w:rsidRPr="001733C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عنقریب بر در خانه‌های کسانی که برای نماز به مسجد نمی‌آیند هیزم جمع می‌کنیم و می‌خواهیم آنها در خانه‌هایشان بسوزانیم</w:t>
      </w:r>
      <w:r>
        <w:rPr>
          <w:rStyle w:val="a7"/>
          <w:rFonts w:cs="B Lotus"/>
          <w:spacing w:val="-4"/>
          <w:sz w:val="29"/>
          <w:szCs w:val="29"/>
          <w:rtl/>
          <w:lang w:bidi="fa-IR"/>
        </w:rPr>
        <w:t>(</w:t>
      </w:r>
      <w:r w:rsidRPr="00C13A01">
        <w:rPr>
          <w:rStyle w:val="a7"/>
          <w:rFonts w:cs="B Lotus"/>
          <w:spacing w:val="-4"/>
          <w:sz w:val="29"/>
          <w:szCs w:val="29"/>
          <w:rtl/>
          <w:lang w:bidi="fa-IR"/>
        </w:rPr>
        <w:footnoteReference w:id="314"/>
      </w:r>
      <w:r>
        <w:rPr>
          <w:rStyle w:val="a7"/>
          <w:rFonts w:cs="B Lotus"/>
          <w:spacing w:val="-4"/>
          <w:sz w:val="29"/>
          <w:szCs w:val="29"/>
          <w:rtl/>
          <w:lang w:bidi="fa-IR"/>
        </w:rPr>
        <w:t>)</w:t>
      </w:r>
      <w:r w:rsidR="009C5174">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التهذیب، 3/266 ابی یعفور از ابی‌عبدالله</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خواست که گروهی را که در خانه نماز می‌خواندند و در نماز جماعت شرکت نمی‌کردند در خانه‌هایشان بسوزاند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در بحار خود، 19/352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بلاذری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شده که هبار بن اسود از کسانی بود که می‌خواست از هجرت زینب دختر پیامبر</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مکه به مدینه جلوگیری کند، بنابراین پیامبر به لشکریانش دستور می‌داد که اگر او را یافتند او را در آتش بسوزانند،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 آتش جز خدای آتش کسی حق ندارد عذاب دهد. و به آنها فرمان داد که اگر او را دستگیر کردند دست‌ها و پاهایش را قطع کنند و او را به قتل برسانند ... و همچنین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گروهی از سبأیی‌ها را در آتش سوزاند و گفت</w:t>
      </w:r>
      <w:r>
        <w:rPr>
          <w:rFonts w:ascii="Times New Roman" w:hAnsi="Times New Roman" w:cs="B Lotus" w:hint="cs"/>
          <w:sz w:val="29"/>
          <w:szCs w:val="29"/>
          <w:rtl/>
          <w:lang w:bidi="fa-IR"/>
        </w:rPr>
        <w:t xml:space="preserve">: </w:t>
      </w:r>
    </w:p>
    <w:tbl>
      <w:tblPr>
        <w:bidiVisual/>
        <w:tblW w:w="0" w:type="auto"/>
        <w:jc w:val="center"/>
        <w:tblLook w:val="01E0"/>
      </w:tblPr>
      <w:tblGrid>
        <w:gridCol w:w="2667"/>
        <w:gridCol w:w="1232"/>
        <w:gridCol w:w="3141"/>
      </w:tblGrid>
      <w:tr w:rsidR="00FD68DE" w:rsidRPr="009C3AE4">
        <w:trPr>
          <w:trHeight w:val="195"/>
          <w:jc w:val="center"/>
        </w:trPr>
        <w:tc>
          <w:tcPr>
            <w:tcW w:w="2667" w:type="dxa"/>
          </w:tcPr>
          <w:p w:rsidR="00FD68DE" w:rsidRPr="009C3AE4" w:rsidRDefault="00FD68DE" w:rsidP="00A42632">
            <w:pPr>
              <w:pStyle w:val="StyleComplexBLotus12ptJustifiedFirstline05cmCharCharChar3CharChar"/>
              <w:widowControl w:val="0"/>
              <w:spacing w:line="221" w:lineRule="auto"/>
              <w:ind w:firstLine="0"/>
              <w:rPr>
                <w:rFonts w:ascii="Lotus Linotype" w:hAnsi="Lotus Linotype" w:cs="Lotus Linotype" w:hint="cs"/>
                <w:sz w:val="2"/>
                <w:szCs w:val="2"/>
                <w:rtl/>
              </w:rPr>
            </w:pPr>
            <w:r w:rsidRPr="009C3AE4">
              <w:rPr>
                <w:rFonts w:ascii="Lotus Linotype" w:hAnsi="Lotus Linotype" w:cs="Lotus Linotype"/>
                <w:sz w:val="29"/>
                <w:szCs w:val="29"/>
                <w:rtl/>
                <w:lang w:bidi="fa-IR"/>
              </w:rPr>
              <w:t>لما رأیت ال</w:t>
            </w:r>
            <w:r w:rsidR="00A42632">
              <w:rPr>
                <w:rFonts w:ascii="Lotus Linotype" w:hAnsi="Lotus Linotype" w:cs="Lotus Linotype" w:hint="cs"/>
                <w:sz w:val="29"/>
                <w:szCs w:val="29"/>
                <w:rtl/>
                <w:lang w:bidi="fa-IR"/>
              </w:rPr>
              <w:t>أ</w:t>
            </w:r>
            <w:r w:rsidRPr="009C3AE4">
              <w:rPr>
                <w:rFonts w:ascii="Lotus Linotype" w:hAnsi="Lotus Linotype" w:cs="Lotus Linotype"/>
                <w:sz w:val="29"/>
                <w:szCs w:val="29"/>
                <w:rtl/>
                <w:lang w:bidi="fa-IR"/>
              </w:rPr>
              <w:t xml:space="preserve">مر </w:t>
            </w:r>
            <w:r w:rsidR="00A42632">
              <w:rPr>
                <w:rFonts w:ascii="Lotus Linotype" w:hAnsi="Lotus Linotype" w:cs="Lotus Linotype" w:hint="cs"/>
                <w:sz w:val="29"/>
                <w:szCs w:val="29"/>
                <w:rtl/>
                <w:lang w:bidi="fa-IR"/>
              </w:rPr>
              <w:t>أ</w:t>
            </w:r>
            <w:r w:rsidRPr="009C3AE4">
              <w:rPr>
                <w:rFonts w:ascii="Lotus Linotype" w:hAnsi="Lotus Linotype" w:cs="Lotus Linotype"/>
                <w:sz w:val="29"/>
                <w:szCs w:val="29"/>
                <w:rtl/>
                <w:lang w:bidi="fa-IR"/>
              </w:rPr>
              <w:t>مر منکرا</w:t>
            </w:r>
            <w:r w:rsidRPr="009C3AE4">
              <w:rPr>
                <w:rFonts w:ascii="Lotus Linotype" w:hAnsi="Lotus Linotype" w:cs="Lotus Linotype"/>
                <w:sz w:val="29"/>
                <w:szCs w:val="29"/>
                <w:rtl/>
                <w:lang w:bidi="fa-IR"/>
              </w:rPr>
              <w:br/>
            </w:r>
          </w:p>
        </w:tc>
        <w:tc>
          <w:tcPr>
            <w:tcW w:w="1232"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z w:val="29"/>
                <w:szCs w:val="29"/>
                <w:rtl/>
                <w:lang w:bidi="fa-IR"/>
              </w:rPr>
            </w:pPr>
          </w:p>
        </w:tc>
        <w:tc>
          <w:tcPr>
            <w:tcW w:w="3141" w:type="dxa"/>
          </w:tcPr>
          <w:p w:rsidR="00FD68DE" w:rsidRPr="009C3AE4" w:rsidRDefault="00915321" w:rsidP="009C3AE4">
            <w:pPr>
              <w:pStyle w:val="StyleComplexBLotus12ptJustifiedFirstline05cmCharCharChar3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hint="cs"/>
                <w:sz w:val="29"/>
                <w:szCs w:val="29"/>
                <w:rtl/>
                <w:lang w:bidi="fa-IR"/>
              </w:rPr>
              <w:t>أ</w:t>
            </w:r>
            <w:r w:rsidR="00FD68DE" w:rsidRPr="009C3AE4">
              <w:rPr>
                <w:rFonts w:ascii="Lotus Linotype" w:hAnsi="Lotus Linotype" w:cs="Lotus Linotype"/>
                <w:sz w:val="29"/>
                <w:szCs w:val="29"/>
                <w:rtl/>
                <w:lang w:bidi="fa-IR"/>
              </w:rPr>
              <w:t>وقدت نار</w:t>
            </w:r>
            <w:r w:rsidR="009C5174" w:rsidRPr="009C3AE4">
              <w:rPr>
                <w:rFonts w:ascii="Lotus Linotype" w:hAnsi="Lotus Linotype" w:cs="Lotus Linotype" w:hint="cs"/>
                <w:sz w:val="29"/>
                <w:szCs w:val="29"/>
                <w:rtl/>
                <w:lang w:bidi="fa-IR"/>
              </w:rPr>
              <w:t>ي</w:t>
            </w:r>
            <w:r w:rsidR="00FD68DE" w:rsidRPr="009C3AE4">
              <w:rPr>
                <w:rFonts w:ascii="Lotus Linotype" w:hAnsi="Lotus Linotype" w:cs="Lotus Linotype"/>
                <w:sz w:val="29"/>
                <w:szCs w:val="29"/>
                <w:rtl/>
                <w:lang w:bidi="fa-IR"/>
              </w:rPr>
              <w:t xml:space="preserve"> ودعوت قنبرا</w:t>
            </w:r>
            <w:r w:rsidR="00FD68DE" w:rsidRPr="00A42632">
              <w:rPr>
                <w:rStyle w:val="a7"/>
                <w:rFonts w:ascii="Lotus Linotype" w:hAnsi="Lotus Linotype" w:cs="B Lotus"/>
                <w:spacing w:val="-4"/>
                <w:sz w:val="29"/>
                <w:szCs w:val="29"/>
                <w:rtl/>
                <w:lang w:bidi="fa-IR"/>
              </w:rPr>
              <w:t>(</w:t>
            </w:r>
            <w:r w:rsidR="00FD68DE" w:rsidRPr="00A42632">
              <w:rPr>
                <w:rStyle w:val="a7"/>
                <w:rFonts w:ascii="Lotus Linotype" w:hAnsi="Lotus Linotype" w:cs="B Lotus"/>
                <w:spacing w:val="-4"/>
                <w:sz w:val="29"/>
                <w:szCs w:val="29"/>
                <w:rtl/>
                <w:lang w:bidi="fa-IR"/>
              </w:rPr>
              <w:footnoteReference w:id="315"/>
            </w:r>
            <w:r w:rsidR="00FD68DE" w:rsidRPr="00A42632">
              <w:rPr>
                <w:rStyle w:val="a7"/>
                <w:rFonts w:ascii="Lotus Linotype" w:hAnsi="Lotus Linotype" w:cs="B Lotus"/>
                <w:spacing w:val="-4"/>
                <w:sz w:val="29"/>
                <w:szCs w:val="29"/>
                <w:rtl/>
                <w:lang w:bidi="fa-IR"/>
              </w:rPr>
              <w:t>)</w:t>
            </w:r>
            <w:r w:rsidR="00FD68DE"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وقتی دیدم که مسئله کار زشتی است، آتشم را روشن کردم و قنبر را فراخواندم.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نظر علامه عبدالحسین که نهایت سعی و تلاش خود را در پژوهش و بررسی مبذول داشته است 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9C5174"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9C5174">
        <w:rPr>
          <w:rFonts w:cs="B Titr" w:hint="cs"/>
          <w:b w:val="0"/>
          <w:bCs w:val="0"/>
          <w:sz w:val="29"/>
          <w:szCs w:val="29"/>
          <w:rtl/>
          <w:lang w:bidi="fa-IR"/>
        </w:rPr>
        <w:t>اعتراض عبدالحسین به حدیث فراموش کردن پیامبر</w:t>
      </w:r>
      <w:r w:rsidR="009C5174">
        <w:rPr>
          <w:rFonts w:cs="B Titr" w:hint="cs"/>
          <w:b w:val="0"/>
          <w:bCs w:val="0"/>
          <w:sz w:val="29"/>
          <w:szCs w:val="29"/>
          <w:rtl/>
          <w:lang w:bidi="fa-IR"/>
        </w:rPr>
        <w:t xml:space="preserve"> </w:t>
      </w:r>
      <w:r w:rsidR="009C5174" w:rsidRPr="009C5174">
        <w:rPr>
          <w:rFonts w:cs="CTraditional Arabic" w:hint="cs"/>
          <w:b w:val="0"/>
          <w:bCs w:val="0"/>
          <w:sz w:val="28"/>
          <w:szCs w:val="28"/>
          <w:rtl/>
          <w:lang w:bidi="fa-IR"/>
        </w:rPr>
        <w:t>ص</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92 عبدالحسین این حدیث را که پیامبر</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دو رکعت نماز را فراموش کرد، ذکر کرده است، ابوهریره روایت می‌کند که پیامبر</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بیشتر گمانم این است که نماز عصر بود که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ما خواند، او دو رکعت خواند و سلام گفت سپس به سوی چوبی که در قسمت جلوی مسجد بود رفت و دستش را بر آن گذاشت، ابوبکر و عمر هم آن جا بودند اما ترسیدند که در این مورد با او سخن بگویند، و مردم شتابان بیرون آمدند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نماز کم شده است؟ مردی که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او را ذوالیدین صدا می‌زد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آیا فراموش کردی یا نماز کم شده است؟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من فراموش کردم و نه نماز کم شده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فراموش کردی! آنگاه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دو رکعت دیگر خواند و سپس سلام </w:t>
      </w:r>
      <w:r w:rsidR="00915321">
        <w:rPr>
          <w:rFonts w:ascii="Times New Roman" w:hAnsi="Times New Roman" w:cs="B Lotus" w:hint="cs"/>
          <w:sz w:val="29"/>
          <w:szCs w:val="29"/>
          <w:rtl/>
          <w:lang w:bidi="fa-IR"/>
        </w:rPr>
        <w:t>داد</w:t>
      </w:r>
      <w:r w:rsidRPr="00C13A01">
        <w:rPr>
          <w:rFonts w:ascii="Times New Roman" w:hAnsi="Times New Roman" w:cs="B Lotus" w:hint="cs"/>
          <w:sz w:val="29"/>
          <w:szCs w:val="29"/>
          <w:rtl/>
          <w:lang w:bidi="fa-IR"/>
        </w:rPr>
        <w:t xml:space="preserve"> و الله اکبر گفت و آنگاه سجده نمود ... حدیث)</w:t>
      </w:r>
      <w:r>
        <w:rPr>
          <w:rStyle w:val="a7"/>
          <w:rFonts w:cs="B Lotus"/>
          <w:spacing w:val="-4"/>
          <w:sz w:val="29"/>
          <w:szCs w:val="29"/>
          <w:rtl/>
          <w:lang w:bidi="fa-IR"/>
        </w:rPr>
        <w:t>(</w:t>
      </w:r>
      <w:r w:rsidRPr="00C13A01">
        <w:rPr>
          <w:rStyle w:val="a7"/>
          <w:rFonts w:cs="B Lotus"/>
          <w:spacing w:val="-4"/>
          <w:sz w:val="29"/>
          <w:szCs w:val="29"/>
          <w:rtl/>
          <w:lang w:bidi="fa-IR"/>
        </w:rPr>
        <w:footnoteReference w:id="316"/>
      </w:r>
      <w:r>
        <w:rPr>
          <w:rStyle w:val="a7"/>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ایراد این حدیث شروع به تردیدافکنی در آن می‌نماید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(اولا! اگر کسی کمی حواس و فکرش به نمازش باشد چنین سهو و اشتباه فاحشی از او سرنمی‌زند، و این چیز از کسانی سرمی‌زند که از نماز خود غافل‌اند، و هرگز پیامبران وضعیتی چون غافلان ندارند. و از آنچه جاهلان می‌گویند پاک‌اند، و به ویژه سرور و خاتم و افضل</w:t>
      </w:r>
      <w:r w:rsidRPr="00C13A01">
        <w:rPr>
          <w:rFonts w:ascii="Times New Roman" w:hAnsi="Times New Roman" w:cs="B Lotus" w:hint="eastAsia"/>
          <w:sz w:val="29"/>
          <w:szCs w:val="29"/>
          <w:rtl/>
          <w:lang w:bidi="fa-IR"/>
        </w:rPr>
        <w:t>‌ترین آنان محمد</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چنین چیزی پاک و به دور است و هیچ سراغ نداریم که از هیچ کسی چنین سهوی سرزده باشد مگر کسی که اینگونه می‌گوید</w:t>
      </w:r>
      <w:r>
        <w:rPr>
          <w:rFonts w:ascii="Times New Roman" w:hAnsi="Times New Roman" w:cs="B Lotus" w:hint="cs"/>
          <w:sz w:val="29"/>
          <w:szCs w:val="29"/>
          <w:rtl/>
          <w:lang w:bidi="fa-IR"/>
        </w:rPr>
        <w:t xml:space="preserve">: </w:t>
      </w:r>
    </w:p>
    <w:tbl>
      <w:tblPr>
        <w:bidiVisual/>
        <w:tblW w:w="0" w:type="auto"/>
        <w:jc w:val="center"/>
        <w:tblLook w:val="01E0"/>
      </w:tblPr>
      <w:tblGrid>
        <w:gridCol w:w="2966"/>
        <w:gridCol w:w="667"/>
        <w:gridCol w:w="3247"/>
      </w:tblGrid>
      <w:tr w:rsidR="00FD68DE" w:rsidRPr="009C3AE4">
        <w:trPr>
          <w:jc w:val="center"/>
        </w:trPr>
        <w:tc>
          <w:tcPr>
            <w:tcW w:w="2966"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rPr>
              <w:t>أ</w:t>
            </w:r>
            <w:r w:rsidRPr="009C3AE4">
              <w:rPr>
                <w:rFonts w:ascii="Lotus Linotype" w:hAnsi="Lotus Linotype" w:cs="Lotus Linotype"/>
                <w:sz w:val="29"/>
                <w:szCs w:val="29"/>
                <w:rtl/>
                <w:lang w:bidi="fa-IR"/>
              </w:rPr>
              <w:t>صل</w:t>
            </w:r>
            <w:r w:rsidRPr="009C3AE4">
              <w:rPr>
                <w:rFonts w:ascii="Lotus Linotype" w:hAnsi="Lotus Linotype" w:cs="Lotus Linotype"/>
                <w:sz w:val="29"/>
                <w:szCs w:val="29"/>
                <w:rtl/>
              </w:rPr>
              <w:t>ِي</w:t>
            </w:r>
            <w:r w:rsidRPr="009C3AE4">
              <w:rPr>
                <w:rFonts w:ascii="Lotus Linotype" w:hAnsi="Lotus Linotype" w:cs="Lotus Linotype"/>
                <w:sz w:val="29"/>
                <w:szCs w:val="29"/>
                <w:rtl/>
                <w:lang w:bidi="fa-IR"/>
              </w:rPr>
              <w:t xml:space="preserve"> فما </w:t>
            </w:r>
            <w:r w:rsidR="008C6C88" w:rsidRPr="009C3AE4">
              <w:rPr>
                <w:rFonts w:ascii="Lotus Linotype" w:hAnsi="Lotus Linotype" w:cs="Lotus Linotype" w:hint="cs"/>
                <w:sz w:val="29"/>
                <w:szCs w:val="29"/>
                <w:rtl/>
                <w:lang w:bidi="fa-IR"/>
              </w:rPr>
              <w:t>أ</w:t>
            </w:r>
            <w:r w:rsidRPr="009C3AE4">
              <w:rPr>
                <w:rFonts w:ascii="Lotus Linotype" w:hAnsi="Lotus Linotype" w:cs="Lotus Linotype"/>
                <w:sz w:val="29"/>
                <w:szCs w:val="29"/>
                <w:rtl/>
                <w:lang w:bidi="fa-IR"/>
              </w:rPr>
              <w:t>در</w:t>
            </w:r>
            <w:r w:rsidRPr="009C3AE4">
              <w:rPr>
                <w:rFonts w:ascii="Lotus Linotype" w:hAnsi="Lotus Linotype" w:cs="Lotus Linotype"/>
                <w:sz w:val="29"/>
                <w:szCs w:val="29"/>
                <w:rtl/>
              </w:rPr>
              <w:t>ي</w:t>
            </w:r>
            <w:r w:rsidRPr="009C3AE4">
              <w:rPr>
                <w:rFonts w:ascii="Lotus Linotype" w:hAnsi="Lotus Linotype" w:cs="Lotus Linotype"/>
                <w:sz w:val="29"/>
                <w:szCs w:val="29"/>
                <w:rtl/>
                <w:lang w:bidi="fa-IR"/>
              </w:rPr>
              <w:t xml:space="preserve"> </w:t>
            </w:r>
            <w:r w:rsidR="008C6C88" w:rsidRPr="009C3AE4">
              <w:rPr>
                <w:rFonts w:ascii="Lotus Linotype" w:hAnsi="Lotus Linotype" w:cs="Lotus Linotype" w:hint="cs"/>
                <w:sz w:val="29"/>
                <w:szCs w:val="29"/>
                <w:rtl/>
                <w:lang w:bidi="fa-IR"/>
              </w:rPr>
              <w:t>إ</w:t>
            </w:r>
            <w:r w:rsidRPr="009C3AE4">
              <w:rPr>
                <w:rFonts w:ascii="Lotus Linotype" w:hAnsi="Lotus Linotype" w:cs="Lotus Linotype"/>
                <w:sz w:val="29"/>
                <w:szCs w:val="29"/>
                <w:rtl/>
                <w:lang w:bidi="fa-IR"/>
              </w:rPr>
              <w:t>ذا ما ذکرتها</w:t>
            </w:r>
            <w:r w:rsidRPr="009C3AE4">
              <w:rPr>
                <w:rFonts w:ascii="Lotus Linotype" w:hAnsi="Lotus Linotype" w:cs="Lotus Linotype"/>
                <w:sz w:val="29"/>
                <w:szCs w:val="29"/>
                <w:rtl/>
                <w:lang w:bidi="fa-IR"/>
              </w:rPr>
              <w:br/>
            </w:r>
          </w:p>
        </w:tc>
        <w:tc>
          <w:tcPr>
            <w:tcW w:w="667"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z w:val="29"/>
                <w:szCs w:val="29"/>
                <w:rtl/>
                <w:lang w:bidi="fa-IR"/>
              </w:rPr>
            </w:pPr>
          </w:p>
        </w:tc>
        <w:tc>
          <w:tcPr>
            <w:tcW w:w="3247"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أئثنتین صلیت الض</w:t>
            </w:r>
            <w:r w:rsidRPr="009C3AE4">
              <w:rPr>
                <w:rFonts w:ascii="Lotus Linotype" w:hAnsi="Lotus Linotype" w:cs="Lotus Linotype" w:hint="cs"/>
                <w:sz w:val="29"/>
                <w:szCs w:val="29"/>
                <w:rtl/>
                <w:lang w:bidi="fa-IR"/>
              </w:rPr>
              <w:t>ّ</w:t>
            </w:r>
            <w:r w:rsidRPr="009C3AE4">
              <w:rPr>
                <w:rFonts w:ascii="Lotus Linotype" w:hAnsi="Lotus Linotype" w:cs="Lotus Linotype"/>
                <w:sz w:val="29"/>
                <w:szCs w:val="29"/>
                <w:rtl/>
              </w:rPr>
              <w:t>ُ</w:t>
            </w:r>
            <w:r w:rsidRPr="009C3AE4">
              <w:rPr>
                <w:rFonts w:ascii="Lotus Linotype" w:hAnsi="Lotus Linotype" w:cs="Lotus Linotype"/>
                <w:sz w:val="29"/>
                <w:szCs w:val="29"/>
                <w:rtl/>
                <w:lang w:bidi="fa-IR"/>
              </w:rPr>
              <w:t>ح</w:t>
            </w:r>
            <w:r w:rsidRPr="009C3AE4">
              <w:rPr>
                <w:rFonts w:ascii="Lotus Linotype" w:hAnsi="Lotus Linotype" w:cs="Lotus Linotype" w:hint="cs"/>
                <w:sz w:val="29"/>
                <w:szCs w:val="29"/>
                <w:rtl/>
                <w:lang w:bidi="fa-IR"/>
              </w:rPr>
              <w:t>ى</w:t>
            </w:r>
            <w:r w:rsidRPr="009C3AE4">
              <w:rPr>
                <w:rFonts w:ascii="Lotus Linotype" w:hAnsi="Lotus Linotype" w:cs="Lotus Linotype"/>
                <w:sz w:val="29"/>
                <w:szCs w:val="29"/>
                <w:rtl/>
                <w:lang w:bidi="fa-IR"/>
              </w:rPr>
              <w:t xml:space="preserve"> </w:t>
            </w:r>
            <w:r w:rsidRPr="009C3AE4">
              <w:rPr>
                <w:rFonts w:ascii="Lotus Linotype" w:hAnsi="Lotus Linotype" w:cs="Lotus Linotype"/>
                <w:sz w:val="29"/>
                <w:szCs w:val="29"/>
                <w:rtl/>
              </w:rPr>
              <w:t>أ</w:t>
            </w:r>
            <w:r w:rsidRPr="009C3AE4">
              <w:rPr>
                <w:rFonts w:ascii="Lotus Linotype" w:hAnsi="Lotus Linotype" w:cs="Lotus Linotype"/>
                <w:sz w:val="29"/>
                <w:szCs w:val="29"/>
                <w:rtl/>
                <w:lang w:bidi="fa-IR"/>
              </w:rPr>
              <w:t>م ثمانیا</w:t>
            </w:r>
            <w:r w:rsidRPr="009C3AE4">
              <w:rPr>
                <w:rFonts w:ascii="Lotus Linotype" w:hAnsi="Lotus Linotype" w:cs="Lotus Linotype" w:hint="cs"/>
                <w:sz w:val="29"/>
                <w:szCs w:val="29"/>
                <w:rtl/>
                <w:lang w:bidi="fa-IR"/>
              </w:rPr>
              <w:t>ً</w:t>
            </w:r>
            <w:r w:rsidRPr="009C3AE4">
              <w:rPr>
                <w:rFonts w:ascii="Lotus Linotype" w:hAnsi="Lotus Linotype" w:cs="Lotus Linotype"/>
                <w:sz w:val="29"/>
                <w:szCs w:val="29"/>
                <w:rtl/>
                <w:lang w:bidi="fa-IR"/>
              </w:rPr>
              <w:t>؟</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نماز می‌خوانم و نمی‌دانم که آیا نماز چاشت را دو رکعت خوانده‌ام یا هشت رکعت؟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اگر من اینگونه در نماز فراموش می‌کردم سراپا خجالت و شرمندگی مرا فرامی‌گرفت و مقتدیان مرا حقیر می‌شمردند، بنابراین هرگز جایز نیست که گفته شود پیامبران خدا در نماز اینگونه اشتباه می‌کرده‌اند ...). </w:t>
      </w:r>
    </w:p>
    <w:p w:rsidR="00FD68DE" w:rsidRPr="00C13A01" w:rsidRDefault="00FD68DE" w:rsidP="000E621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اولا! قرآن در مواضع متعددی اشاره نموده که پیامبران فراموش می‌کنند</w:t>
      </w:r>
      <w:r>
        <w:rPr>
          <w:rFonts w:ascii="Times New Roman" w:hAnsi="Times New Roman" w:cs="B Lotus" w:hint="cs"/>
          <w:sz w:val="29"/>
          <w:szCs w:val="29"/>
          <w:rtl/>
          <w:lang w:bidi="fa-IR"/>
        </w:rPr>
        <w:t xml:space="preserve">: </w:t>
      </w:r>
      <w:r w:rsidR="00737FE9" w:rsidRPr="000E6215">
        <w:rPr>
          <w:rFonts w:ascii="QCF_BSML" w:hAnsi="QCF_BSML" w:cs="QCF_BSML"/>
          <w:color w:val="000000"/>
          <w:sz w:val="28"/>
          <w:szCs w:val="28"/>
          <w:rtl/>
        </w:rPr>
        <w:t xml:space="preserve">ﮋ </w:t>
      </w:r>
      <w:r w:rsidR="00737FE9" w:rsidRPr="000E6215">
        <w:rPr>
          <w:rFonts w:ascii="QCF_P591" w:hAnsi="QCF_P591" w:cs="QCF_P591"/>
          <w:color w:val="000000"/>
          <w:sz w:val="28"/>
          <w:szCs w:val="28"/>
          <w:rtl/>
        </w:rPr>
        <w:t xml:space="preserve">ﯕ   ﯖ  ﯗ  ﯘ  </w:t>
      </w:r>
      <w:r w:rsidR="00737FE9" w:rsidRPr="000E6215">
        <w:rPr>
          <w:rFonts w:ascii="QCF_BSML" w:hAnsi="QCF_BSML" w:cs="QCF_BSML"/>
          <w:color w:val="000000"/>
          <w:sz w:val="28"/>
          <w:szCs w:val="28"/>
          <w:rtl/>
        </w:rPr>
        <w:t>ﮊ</w:t>
      </w:r>
      <w:r w:rsidR="00737FE9" w:rsidRPr="000E6215">
        <w:rPr>
          <w:rFonts w:ascii="Arial" w:hAnsi="Arial" w:cs="B Lotus"/>
          <w:color w:val="000000"/>
          <w:sz w:val="28"/>
          <w:szCs w:val="28"/>
          <w:rtl/>
        </w:rPr>
        <w:t xml:space="preserve"> </w:t>
      </w:r>
      <w:r w:rsidR="00737FE9"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8"/>
          <w:szCs w:val="28"/>
          <w:rtl/>
        </w:rPr>
        <w:t>الأعلى: ٦</w:t>
      </w:r>
      <w:r w:rsidR="00737FE9" w:rsidRPr="000E6215">
        <w:rPr>
          <w:rFonts w:ascii="Traditional Arabic" w:hAnsi="Traditional Arabic" w:cs="B Lotus" w:hint="cs"/>
          <w:color w:val="000000"/>
          <w:sz w:val="28"/>
          <w:szCs w:val="28"/>
          <w:rtl/>
        </w:rPr>
        <w:t>)</w:t>
      </w:r>
      <w:r w:rsidR="000E6215"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«بر تو خواهیم خواند و تو دیگر فراموش نخواهی کرد».</w:t>
      </w:r>
    </w:p>
    <w:p w:rsidR="00FD68DE" w:rsidRPr="00C13A01" w:rsidRDefault="00FD68DE" w:rsidP="000E621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737FE9" w:rsidRPr="000E6215">
        <w:rPr>
          <w:rFonts w:ascii="QCF_BSML" w:hAnsi="QCF_BSML" w:cs="QCF_BSML"/>
          <w:color w:val="000000"/>
          <w:sz w:val="28"/>
          <w:szCs w:val="28"/>
          <w:rtl/>
        </w:rPr>
        <w:t xml:space="preserve">ﮋ </w:t>
      </w:r>
      <w:r w:rsidR="00737FE9" w:rsidRPr="000E6215">
        <w:rPr>
          <w:rFonts w:ascii="QCF_P135" w:hAnsi="QCF_P135" w:cs="QCF_P135"/>
          <w:color w:val="000000"/>
          <w:sz w:val="28"/>
          <w:szCs w:val="28"/>
          <w:rtl/>
        </w:rPr>
        <w:t xml:space="preserve">ﯷ  ﯸ  ﯹ  ﯺ  ﯻ     ﯼ  ﯽ  ﯾ  ﯿ  ﰀ  ﰁ  ﰂ  ﰃﰄ  ﰅ  ﰆ   ﰇ  ﰈ  ﰉ  ﰊ  ﰋ  ﰌ  ﰍ   ﰎ  ﰏ   </w:t>
      </w:r>
      <w:r w:rsidR="00737FE9" w:rsidRPr="000E6215">
        <w:rPr>
          <w:rFonts w:ascii="QCF_BSML" w:hAnsi="QCF_BSML" w:cs="QCF_BSML"/>
          <w:color w:val="000000"/>
          <w:sz w:val="28"/>
          <w:szCs w:val="28"/>
          <w:rtl/>
        </w:rPr>
        <w:t>ﮊ</w:t>
      </w:r>
      <w:r w:rsidR="00737FE9" w:rsidRPr="000E6215">
        <w:rPr>
          <w:rFonts w:ascii="Arial" w:hAnsi="Arial" w:cs="B Lotus"/>
          <w:color w:val="000000"/>
          <w:sz w:val="28"/>
          <w:szCs w:val="28"/>
          <w:rtl/>
        </w:rPr>
        <w:t xml:space="preserve"> </w:t>
      </w:r>
      <w:r w:rsidR="00737FE9"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8"/>
          <w:szCs w:val="28"/>
          <w:rtl/>
        </w:rPr>
        <w:t>الأنعام: ٦٨</w:t>
      </w:r>
      <w:r w:rsidR="00737FE9" w:rsidRPr="000E6215">
        <w:rPr>
          <w:rFonts w:ascii="Traditional Arabic" w:hAnsi="Traditional Arabic" w:cs="B Lotus" w:hint="cs"/>
          <w:color w:val="000000"/>
          <w:sz w:val="28"/>
          <w:szCs w:val="28"/>
          <w:rtl/>
        </w:rPr>
        <w:t>)</w:t>
      </w:r>
      <w:r w:rsidR="000E6215"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«هر گاه دیدی کسانی به تمسخر و طعن در آیات ما می‌پردازند، از آنان روی بگردان تا آنگاه که به سخن دیگری می‌پردازند اگر شیطان از یاد تو برد پس از به خاطر آوردن با قوم ستمکاران منشین».</w:t>
      </w:r>
    </w:p>
    <w:p w:rsidR="00FD68DE" w:rsidRPr="00C13A01" w:rsidRDefault="00737FE9"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0E6215">
        <w:rPr>
          <w:rFonts w:ascii="QCF_BSML" w:hAnsi="QCF_BSML" w:cs="QCF_BSML"/>
          <w:color w:val="000000"/>
          <w:sz w:val="28"/>
          <w:szCs w:val="28"/>
          <w:rtl/>
        </w:rPr>
        <w:t xml:space="preserve">ﮋ </w:t>
      </w:r>
      <w:r w:rsidRPr="000E6215">
        <w:rPr>
          <w:rFonts w:ascii="QCF_P296" w:hAnsi="QCF_P296" w:cs="QCF_P296"/>
          <w:color w:val="000000"/>
          <w:sz w:val="28"/>
          <w:szCs w:val="28"/>
          <w:rtl/>
        </w:rPr>
        <w:t xml:space="preserve">ﮧ  ﮨ   ﮩ  ﮪ  </w:t>
      </w:r>
      <w:r w:rsidRPr="000E6215">
        <w:rPr>
          <w:rFonts w:ascii="QCF_BSML" w:hAnsi="QCF_BSML" w:cs="QCF_BSML"/>
          <w:color w:val="000000"/>
          <w:sz w:val="28"/>
          <w:szCs w:val="28"/>
          <w:rtl/>
        </w:rPr>
        <w:t>ﮊ</w:t>
      </w:r>
      <w:r w:rsidRPr="000E6215">
        <w:rPr>
          <w:rFonts w:ascii="Arial" w:hAnsi="Arial" w:cs="B Lotus"/>
          <w:color w:val="000000"/>
          <w:sz w:val="28"/>
          <w:szCs w:val="28"/>
          <w:rtl/>
        </w:rPr>
        <w:t xml:space="preserve"> </w:t>
      </w:r>
      <w:r w:rsidRPr="000E6215">
        <w:rPr>
          <w:rFonts w:ascii="Traditional Arabic" w:hAnsi="Traditional Arabic" w:cs="B Lotus" w:hint="cs"/>
          <w:color w:val="000000"/>
          <w:sz w:val="28"/>
          <w:szCs w:val="28"/>
          <w:rtl/>
        </w:rPr>
        <w:t>(</w:t>
      </w:r>
      <w:r w:rsidRPr="000E6215">
        <w:rPr>
          <w:rFonts w:ascii="Traditional Arabic" w:hAnsi="Traditional Arabic" w:cs="B Lotus"/>
          <w:color w:val="000000"/>
          <w:sz w:val="28"/>
          <w:szCs w:val="28"/>
          <w:rtl/>
        </w:rPr>
        <w:t>الكهف: ٢٤</w:t>
      </w:r>
      <w:r w:rsidRPr="000E6215">
        <w:rPr>
          <w:rFonts w:ascii="Traditional Arabic" w:hAnsi="Traditional Arabic" w:cs="B Lotus" w:hint="cs"/>
          <w:color w:val="000000"/>
          <w:sz w:val="28"/>
          <w:szCs w:val="28"/>
          <w:rtl/>
        </w:rPr>
        <w:t>)</w:t>
      </w:r>
      <w:r w:rsidR="000E6215" w:rsidRPr="000E6215">
        <w:rPr>
          <w:rFonts w:ascii="Traditional Arabic" w:hAnsi="Traditional Arabic" w:cs="B Lotus" w:hint="cs"/>
          <w:color w:val="000000"/>
          <w:sz w:val="28"/>
          <w:szCs w:val="28"/>
          <w:rtl/>
        </w:rPr>
        <w:t>.</w:t>
      </w:r>
      <w:r w:rsidRPr="000E6215">
        <w:rPr>
          <w:rFonts w:ascii="Traditional Arabic" w:hAnsi="Traditional Arabic" w:cs="B Lotus"/>
          <w:color w:val="000000"/>
          <w:sz w:val="26"/>
          <w:szCs w:val="26"/>
        </w:rPr>
        <w:t xml:space="preserve"> </w:t>
      </w:r>
      <w:r w:rsidR="00FD68DE" w:rsidRPr="00C13A01">
        <w:rPr>
          <w:rFonts w:ascii="Times New Roman" w:hAnsi="Times New Roman" w:cs="B Lotus" w:hint="cs"/>
          <w:sz w:val="29"/>
          <w:szCs w:val="29"/>
          <w:rtl/>
          <w:lang w:bidi="fa-IR"/>
        </w:rPr>
        <w:t>«و هر گاه فراموش کردی پروردگارت را به خاطر بیاور».</w:t>
      </w:r>
    </w:p>
    <w:p w:rsidR="00FD68DE" w:rsidRPr="00C13A01" w:rsidRDefault="00FD68DE" w:rsidP="000E621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آیه‌های 60 تا 63 به فراموشی موسی و همراهش اشاره نموده است</w:t>
      </w:r>
      <w:r>
        <w:rPr>
          <w:rFonts w:ascii="Times New Roman" w:hAnsi="Times New Roman" w:cs="B Lotus" w:hint="cs"/>
          <w:sz w:val="29"/>
          <w:szCs w:val="29"/>
          <w:rtl/>
          <w:lang w:bidi="fa-IR"/>
        </w:rPr>
        <w:t xml:space="preserve">: </w:t>
      </w:r>
      <w:r w:rsidR="00737FE9" w:rsidRPr="000E6215">
        <w:rPr>
          <w:rFonts w:ascii="QCF_BSML" w:hAnsi="QCF_BSML" w:cs="QCF_BSML"/>
          <w:color w:val="000000"/>
          <w:sz w:val="28"/>
          <w:szCs w:val="28"/>
          <w:rtl/>
        </w:rPr>
        <w:t>ﮋ</w:t>
      </w:r>
      <w:r w:rsidR="00737FE9" w:rsidRPr="000E6215">
        <w:rPr>
          <w:rFonts w:ascii="QCF_P300" w:hAnsi="QCF_P300" w:cs="QCF_P300"/>
          <w:color w:val="000000"/>
          <w:sz w:val="28"/>
          <w:szCs w:val="28"/>
          <w:rtl/>
        </w:rPr>
        <w:t xml:space="preserve">ﯫ  ﯬ  ﯭ  ﯮ  ﯯ  ﯰ  ﯱ   ﯲ  ﯳ  ﯴ  ﯵ    ﯶ  ﯷ  ﯸ  ﯹ  ﯺ   ﯻ  ﯼ   ﯽ  ﯾ  ﯿ  ﰀ  ﰁ  ﰂ    ﰃ  ﰄ   </w:t>
      </w:r>
      <w:r w:rsidR="00737FE9" w:rsidRPr="000E6215">
        <w:rPr>
          <w:rFonts w:ascii="QCF_P301" w:hAnsi="QCF_P301" w:cs="QCF_P301"/>
          <w:color w:val="000000"/>
          <w:sz w:val="28"/>
          <w:szCs w:val="28"/>
          <w:rtl/>
        </w:rPr>
        <w:t xml:space="preserve">ﭑ  ﭒ  ﭓ  ﭔ  ﭕ  ﭖ  ﭗ  ﭘ  ﭙ  ﭚ   ﭛ  ﭜ  ﭝ  ﭞ  ﭟ  ﭠ  ﭡ  ﭢ     ﭣ  ﭤ  ﭥ   ﭦ  ﭧ  ﭨ  ﭩ  ﭪ  ﭫ  ﭬﭭ  ﭮ  ﭯ   ﭰ  ﭱ         ﭲ  ﭳ  </w:t>
      </w:r>
      <w:r w:rsidR="00737FE9" w:rsidRPr="000E6215">
        <w:rPr>
          <w:rFonts w:ascii="QCF_BSML" w:hAnsi="QCF_BSML" w:cs="QCF_BSML"/>
          <w:color w:val="000000"/>
          <w:sz w:val="28"/>
          <w:szCs w:val="28"/>
          <w:rtl/>
        </w:rPr>
        <w:t>ﮊ</w:t>
      </w:r>
      <w:r w:rsidR="00737FE9" w:rsidRPr="000E6215">
        <w:rPr>
          <w:rFonts w:ascii="Arial" w:hAnsi="Arial" w:cs="Arial"/>
          <w:color w:val="000000"/>
          <w:sz w:val="28"/>
          <w:szCs w:val="28"/>
          <w:rtl/>
        </w:rPr>
        <w:t xml:space="preserve"> </w:t>
      </w:r>
      <w:r w:rsidR="00737FE9" w:rsidRPr="000E6215">
        <w:rPr>
          <w:rFonts w:ascii="Traditional Arabic" w:hAnsi="Traditional Arabic" w:cs="Traditional Arabic"/>
          <w:color w:val="000000"/>
          <w:sz w:val="28"/>
          <w:szCs w:val="28"/>
          <w:rtl/>
        </w:rPr>
        <w:t xml:space="preserve">الكهف: </w:t>
      </w:r>
      <w:r w:rsidR="00737FE9"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8"/>
          <w:szCs w:val="28"/>
          <w:rtl/>
        </w:rPr>
        <w:t>٦٠</w:t>
      </w:r>
      <w:r w:rsidR="000E6215"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8"/>
          <w:szCs w:val="28"/>
          <w:rtl/>
        </w:rPr>
        <w:t>٦٣</w:t>
      </w:r>
      <w:r w:rsidR="00737FE9" w:rsidRPr="000E6215">
        <w:rPr>
          <w:rFonts w:ascii="Traditional Arabic" w:hAnsi="Traditional Arabic" w:cs="B Lotus" w:hint="cs"/>
          <w:color w:val="000000"/>
          <w:sz w:val="28"/>
          <w:szCs w:val="28"/>
          <w:rtl/>
        </w:rPr>
        <w:t>)</w:t>
      </w:r>
      <w:r w:rsidR="000E6215" w:rsidRPr="000E6215">
        <w:rPr>
          <w:rFonts w:ascii="Times New Roman" w:hAnsi="Times New Roman" w:cs="B Lotus" w:hint="cs"/>
          <w:sz w:val="28"/>
          <w:szCs w:val="28"/>
          <w:rtl/>
          <w:lang w:bidi="fa-IR"/>
        </w:rPr>
        <w:t>.</w:t>
      </w:r>
    </w:p>
    <w:p w:rsidR="008C6C88"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 اینکه این حدیث را علاوه بر ابوهریره ابن مسعود و عمران و دیگران روایت کرده‌اند</w:t>
      </w:r>
      <w:r>
        <w:rPr>
          <w:rStyle w:val="a7"/>
          <w:rFonts w:cs="B Lotus"/>
          <w:spacing w:val="-4"/>
          <w:sz w:val="29"/>
          <w:szCs w:val="29"/>
          <w:rtl/>
          <w:lang w:bidi="fa-IR"/>
        </w:rPr>
        <w:t>(</w:t>
      </w:r>
      <w:r w:rsidRPr="00C13A01">
        <w:rPr>
          <w:rStyle w:val="a7"/>
          <w:rFonts w:cs="B Lotus"/>
          <w:spacing w:val="-4"/>
          <w:sz w:val="29"/>
          <w:szCs w:val="29"/>
          <w:rtl/>
          <w:lang w:bidi="fa-IR"/>
        </w:rPr>
        <w:footnoteReference w:id="317"/>
      </w:r>
      <w:r>
        <w:rPr>
          <w:rStyle w:val="a7"/>
          <w:rFonts w:cs="B Lotus"/>
          <w:spacing w:val="-4"/>
          <w:sz w:val="29"/>
          <w:szCs w:val="29"/>
          <w:rtl/>
          <w:lang w:bidi="fa-IR"/>
        </w:rPr>
        <w:t>)</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فراموش کردن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انکار می‌کند، این مذهب اهل غلو و افراطی‌هاست و ثابت خواهیم کرد که امام اینها که به عصمت او معتقدند سهو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می‌پذیرد از ابی‌صلت هروی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امام رضا</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 در کوفه گروهی هستند که ادعا می‌کنند که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نماز فراموش نکرده است، آنگاه امام رضا</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(دروغ گفته‌اند که لعنت خدا بر آنها باد، تنها کسی که فراموش نمی‌کند خداوند است)</w:t>
      </w:r>
      <w:r>
        <w:rPr>
          <w:rStyle w:val="a7"/>
          <w:rFonts w:cs="B Lotus"/>
          <w:spacing w:val="-4"/>
          <w:sz w:val="29"/>
          <w:szCs w:val="29"/>
          <w:rtl/>
          <w:lang w:bidi="fa-IR"/>
        </w:rPr>
        <w:t>(</w:t>
      </w:r>
      <w:r w:rsidRPr="00C13A01">
        <w:rPr>
          <w:rStyle w:val="a7"/>
          <w:rFonts w:cs="B Lotus"/>
          <w:spacing w:val="-4"/>
          <w:sz w:val="29"/>
          <w:szCs w:val="29"/>
          <w:rtl/>
          <w:lang w:bidi="fa-IR"/>
        </w:rPr>
        <w:footnoteReference w:id="318"/>
      </w:r>
      <w:r>
        <w:rPr>
          <w:rStyle w:val="a7"/>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شیخ شیعیان صدوق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(فراموش کردن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همانند فراموش کردن ما نیست، چون خداوند فراموشی را برای او پیش می‌آورد تا مردم بدانند که او یک انسان است و او را به جای خدا عبادت نکنند، اما فراموش کردن ما از سوی شیطان است ...)</w:t>
      </w:r>
      <w:r>
        <w:rPr>
          <w:rStyle w:val="a7"/>
          <w:rFonts w:cs="B Lotus"/>
          <w:spacing w:val="-4"/>
          <w:sz w:val="29"/>
          <w:szCs w:val="29"/>
          <w:rtl/>
          <w:lang w:bidi="fa-IR"/>
        </w:rPr>
        <w:t>(</w:t>
      </w:r>
      <w:r w:rsidRPr="00C13A01">
        <w:rPr>
          <w:rStyle w:val="a7"/>
          <w:rFonts w:cs="B Lotus"/>
          <w:spacing w:val="-4"/>
          <w:sz w:val="29"/>
          <w:szCs w:val="29"/>
          <w:rtl/>
          <w:lang w:bidi="fa-IR"/>
        </w:rPr>
        <w:footnoteReference w:id="319"/>
      </w:r>
      <w:r>
        <w:rPr>
          <w:rStyle w:val="a7"/>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حقیقت شیعه در مورد سهو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عقاید مختلفی دارند، در ابتدا در عصر قمی که ملقب به صدوق است، او و استادش محمدبن حسن بن ولید و جمهور شیعه بر این عقیده بودند که اولین درجه غلو و افراط نفی سهو و فراموشی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از این رو آنان کسانی را که سهو و فراموشی را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نفی می‌کردند از شیعه</w:t>
      </w:r>
      <w:r w:rsidRPr="00C13A01">
        <w:rPr>
          <w:rFonts w:ascii="Times New Roman" w:hAnsi="Times New Roman" w:cs="B Lotus" w:hint="eastAsia"/>
          <w:sz w:val="29"/>
          <w:szCs w:val="29"/>
          <w:rtl/>
          <w:lang w:bidi="fa-IR"/>
        </w:rPr>
        <w:t>‌های</w:t>
      </w:r>
      <w:r w:rsidRPr="00C13A01">
        <w:rPr>
          <w:rFonts w:ascii="Times New Roman" w:hAnsi="Times New Roman" w:cs="B Lotus" w:hint="cs"/>
          <w:sz w:val="29"/>
          <w:szCs w:val="29"/>
          <w:rtl/>
          <w:lang w:bidi="fa-IR"/>
        </w:rPr>
        <w:t xml:space="preserve"> غلو کار و </w:t>
      </w:r>
      <w:r w:rsidRPr="00C13A01">
        <w:rPr>
          <w:rFonts w:ascii="Times New Roman" w:hAnsi="Times New Roman" w:cs="B Lotus" w:hint="eastAsia"/>
          <w:sz w:val="29"/>
          <w:szCs w:val="29"/>
          <w:rtl/>
          <w:lang w:bidi="fa-IR"/>
        </w:rPr>
        <w:t xml:space="preserve">افراطی </w:t>
      </w:r>
      <w:r w:rsidRPr="00C13A01">
        <w:rPr>
          <w:rFonts w:ascii="Times New Roman" w:hAnsi="Times New Roman" w:cs="B Lotus" w:hint="cs"/>
          <w:sz w:val="29"/>
          <w:szCs w:val="29"/>
          <w:rtl/>
          <w:lang w:bidi="fa-IR"/>
        </w:rPr>
        <w:t xml:space="preserve">می‌شمردند!!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فکر می‌کنم عبدالحسین و پیروانش از شیعه‌های افراطی و غلو کار هستند.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قمی کسانی را که سهو و فراموشی را از ائمه نفی می‌کنند از مفوضه قرار داده و آنها را لعنت کرده است و آنها از دیدگاه او شیعه نیستند</w:t>
      </w:r>
      <w:r>
        <w:rPr>
          <w:rStyle w:val="a7"/>
          <w:rFonts w:cs="B Lotus"/>
          <w:spacing w:val="-4"/>
          <w:sz w:val="29"/>
          <w:szCs w:val="29"/>
          <w:rtl/>
          <w:lang w:bidi="fa-IR"/>
        </w:rPr>
        <w:t>(</w:t>
      </w:r>
      <w:r w:rsidRPr="00C13A01">
        <w:rPr>
          <w:rStyle w:val="a7"/>
          <w:rFonts w:cs="B Lotus"/>
          <w:spacing w:val="-4"/>
          <w:sz w:val="29"/>
          <w:szCs w:val="29"/>
          <w:rtl/>
          <w:lang w:bidi="fa-IR"/>
        </w:rPr>
        <w:footnoteReference w:id="320"/>
      </w:r>
      <w:r>
        <w:rPr>
          <w:rStyle w:val="a7"/>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شیخ شیعه ابن بابویه ملقب به صدوق در کتاب «من لایحضره الفقیه، 1/234»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(غلو کاران و مفوضه که لعنت خدا بر آنها باد سهو و فراموشی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نمی‌پذیرند). </w:t>
      </w:r>
    </w:p>
    <w:p w:rsidR="00FD68DE" w:rsidRPr="00C13A01" w:rsidRDefault="00020E36"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می‌گوی</w:t>
      </w:r>
      <w:r w:rsidR="00FD68DE" w:rsidRPr="00C13A01">
        <w:rPr>
          <w:rFonts w:ascii="Times New Roman" w:hAnsi="Times New Roman" w:cs="B Lotus" w:hint="cs"/>
          <w:sz w:val="29"/>
          <w:szCs w:val="29"/>
          <w:rtl/>
          <w:lang w:bidi="fa-IR"/>
        </w:rPr>
        <w:t>د که استادش ابن الولید گفته است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(اولین پله در غلو نفی سهو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است و اگر رد کردن روایاتی که در اثبات سهو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آمده‌اند درست باشد رد کردن همه روایت</w:t>
      </w:r>
      <w:r w:rsidR="00FD68DE" w:rsidRPr="00C13A01">
        <w:rPr>
          <w:rFonts w:ascii="Times New Roman" w:hAnsi="Times New Roman" w:cs="B Lotus" w:hint="eastAsia"/>
          <w:sz w:val="29"/>
          <w:szCs w:val="29"/>
          <w:rtl/>
          <w:lang w:bidi="fa-IR"/>
        </w:rPr>
        <w:t>‌ها هم درست است که با رد کردن همه روایت‌ها دین و شریعت باطل می‌گردند، و من می‌گویم کتابی مستقل در اثبات سهو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و پاسخ دادن به منکران </w:t>
      </w:r>
      <w:r>
        <w:rPr>
          <w:rFonts w:ascii="Times New Roman" w:hAnsi="Times New Roman" w:cs="B Lotus" w:hint="cs"/>
          <w:sz w:val="29"/>
          <w:szCs w:val="29"/>
          <w:rtl/>
          <w:lang w:bidi="fa-IR"/>
        </w:rPr>
        <w:t>تأليف خواهم كرد و اجر و ثواب آن را از خداوند خواهانم</w:t>
      </w:r>
      <w:r w:rsidR="00FD68DE"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اما بعد از آن اوضاع تغییر یافت و نفی سهو از ائمه نه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ضروریات مذهب شیعه گردید!!!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شیخ شیعه مامقانی در کتابش تنقیح المقال، 3/240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(نفی سهو از ائمه از ضروریات مذهب شیعه گردیده است)</w:t>
      </w:r>
      <w:r>
        <w:rPr>
          <w:rStyle w:val="a7"/>
          <w:rFonts w:cs="B Lotus"/>
          <w:spacing w:val="-4"/>
          <w:sz w:val="29"/>
          <w:szCs w:val="29"/>
          <w:rtl/>
          <w:lang w:bidi="fa-IR"/>
        </w:rPr>
        <w:t>(</w:t>
      </w:r>
      <w:r w:rsidRPr="00C13A01">
        <w:rPr>
          <w:rStyle w:val="a7"/>
          <w:rFonts w:cs="B Lotus"/>
          <w:spacing w:val="-4"/>
          <w:sz w:val="29"/>
          <w:szCs w:val="29"/>
          <w:rtl/>
          <w:lang w:bidi="fa-IR"/>
        </w:rPr>
        <w:footnoteReference w:id="321"/>
      </w:r>
      <w:r>
        <w:rPr>
          <w:rStyle w:val="a7"/>
          <w:rFonts w:cs="B Lotus"/>
          <w:spacing w:val="-4"/>
          <w:sz w:val="29"/>
          <w:szCs w:val="29"/>
          <w:rtl/>
          <w:lang w:bidi="fa-IR"/>
        </w:rPr>
        <w:t>)</w:t>
      </w:r>
      <w:r w:rsidR="00020E3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خودشان در مجموعه‌های حدیث خود روایاتی ذکر کرده‌اند که سهو و فراموشی را از ائمه‌‌اشان نفی می‌کند. اما اگر احادیث و روایاتشان مورد بررسی قرار گیرد مشاهده می‌شود که مجموعه بزرگی از روایات آنها با ادعای آنان که ائمه فراموش نمی‌کنند متناقض و متضاد است، از این رو مجلسی از وجود روایات زیادی که با ادعای نفی سهو از ائمه تضاد دارد حیران شده است و بنابراین اعتراف می‌کند</w:t>
      </w:r>
      <w:r w:rsidR="00020E3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در بحار الانوار، 25/351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مسئله خیلی مشکل است چون روایات و نشانه‌های زیادی دال بر این است که ائمه فراموش می‌کرده‌اند و اصحاب ما به جز افراد اندکی همه این روایت‌ها را پذیرفته‌اند).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سوم اینکه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حدیث فراموش کردن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تنها ابوهریره روایت نکرده است بلکه بزرگان و سادات علمای اهل بیت</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این حدیث را روایت کرده‌اند، و علمای شیعه در مراجع خود این روایات را ذکر کرده‌اند. در بحار الانوار، 17/101 از علی</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ظهر را با ما خوانده و پنج رکعت خواند و سپس نماز را تمام کرد، آنگاه یکی از مردم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8C6C8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به نماز اضافه شده است؟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چطور؟ آن مرد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پنج رکعت خواندی، علی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آنگاه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 به قبله نشست و تکبیر گفت و سپس دوباره سجده کرد بدون آن که قرائت بخواند یا رکوع کرده باشد آنگاه سلام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می‌گفت این دو سجده جبران می‌کنند.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امام باقر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خواند و قرائت را جهری و با آواز بلند خواند وقتی نماز را تمام کرد به یارانش گفت: آیا چیزی از قرآن را انداختم؟ می‌گوید: مردم سکوت اختیار کردند، آنگاه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ابی</w:t>
      </w:r>
      <w:r w:rsidR="00020E3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کعب در میان شما هست؟ گفتند: بله، فرمود: آیا چیزی از قرآن را انداختم؟ ابی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ای پیامبر خدا</w:t>
      </w:r>
      <w:r w:rsidR="008C6C8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طور بود ... </w:t>
      </w:r>
      <w:r>
        <w:rPr>
          <w:rStyle w:val="a7"/>
          <w:rFonts w:cs="B Lotus"/>
          <w:spacing w:val="-4"/>
          <w:sz w:val="29"/>
          <w:szCs w:val="29"/>
          <w:rtl/>
          <w:lang w:bidi="fa-IR"/>
        </w:rPr>
        <w:t>(</w:t>
      </w:r>
      <w:r w:rsidRPr="00C13A01">
        <w:rPr>
          <w:rStyle w:val="a7"/>
          <w:rFonts w:cs="B Lotus"/>
          <w:spacing w:val="-4"/>
          <w:sz w:val="29"/>
          <w:szCs w:val="29"/>
          <w:rtl/>
          <w:lang w:bidi="fa-IR"/>
        </w:rPr>
        <w:footnoteReference w:id="322"/>
      </w:r>
      <w:r>
        <w:rPr>
          <w:rStyle w:val="a7"/>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5/307 از حارث بن مغیره نضری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ابی‌عبدالله</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نماز مغرب را خواندیم، امام فراموش کرد و در رکعت دوم سلام گفت، آنگاه نماز را دوباره خواندیم،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دوباره نماز خواندید، آیا مگر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دو رکعت سلام نگفت آنگاه (وقتی متوجه شد) دو رکعت دیگر خواند و نماز را تکمیل کرد؟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چرا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اگر من چنین اشتباهی می‌کردم سراپا شرم و خجالت مرا فرامی‌گرفت و مقتدیان مرا و عبادتم را تحقیر می‌کردند، و چنین چیزی هرگز در مورد پیامبران درست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مورد آنچه ائمه او روایت کرده‌اند که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فراموش کرده است چه می‌گوید؟!!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آیا او ائمه خود را همانند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متهم می‌کند؟!! </w:t>
      </w:r>
    </w:p>
    <w:p w:rsidR="00FD68DE" w:rsidRPr="008C6C88"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8C6C88">
        <w:rPr>
          <w:rFonts w:cs="B Titr" w:hint="cs"/>
          <w:b w:val="0"/>
          <w:bCs w:val="0"/>
          <w:sz w:val="29"/>
          <w:szCs w:val="29"/>
          <w:rtl/>
          <w:lang w:bidi="fa-IR"/>
        </w:rPr>
        <w:t>اعتراض عبدالحسین به این حدیث که «پیامبر</w:t>
      </w:r>
      <w:r w:rsidR="008C6C88">
        <w:rPr>
          <w:rFonts w:cs="B Titr" w:hint="cs"/>
          <w:b w:val="0"/>
          <w:bCs w:val="0"/>
          <w:sz w:val="29"/>
          <w:szCs w:val="29"/>
          <w:rtl/>
          <w:lang w:bidi="fa-IR"/>
        </w:rPr>
        <w:t xml:space="preserve"> </w:t>
      </w:r>
      <w:r w:rsidR="008C6C88" w:rsidRPr="008C6C88">
        <w:rPr>
          <w:rFonts w:cs="CTraditional Arabic" w:hint="cs"/>
          <w:b w:val="0"/>
          <w:bCs w:val="0"/>
          <w:sz w:val="28"/>
          <w:szCs w:val="28"/>
          <w:rtl/>
          <w:lang w:bidi="fa-IR"/>
        </w:rPr>
        <w:t>ص</w:t>
      </w:r>
      <w:r w:rsidRPr="008C6C88">
        <w:rPr>
          <w:rFonts w:cs="B Titr" w:hint="cs"/>
          <w:b w:val="0"/>
          <w:bCs w:val="0"/>
          <w:sz w:val="29"/>
          <w:szCs w:val="29"/>
          <w:rtl/>
          <w:lang w:bidi="fa-IR"/>
        </w:rPr>
        <w:t xml:space="preserve"> می‌زد و خشمگین می‌شد ...»</w:t>
      </w:r>
      <w:r w:rsidR="009666E6">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97 عبدالحسین این حدیث را ذکر کرده که ابوهریره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محمد</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انسانی است و همانند هر انسانی خشمگین و ناراحت می‌شود و خدایا پیمانی با تو بسته‌ام که هرگز آن را نمی‌شکنی پس هر مؤمنی را که من اذیت کرده‌ام یا به او ناسزا گفته‌ام</w:t>
      </w:r>
      <w:r>
        <w:rPr>
          <w:rStyle w:val="a7"/>
          <w:rFonts w:cs="B Lotus"/>
          <w:spacing w:val="-4"/>
          <w:sz w:val="29"/>
          <w:szCs w:val="29"/>
          <w:rtl/>
          <w:lang w:bidi="fa-IR"/>
        </w:rPr>
        <w:t>(</w:t>
      </w:r>
      <w:r w:rsidRPr="00C13A01">
        <w:rPr>
          <w:rStyle w:val="a7"/>
          <w:rFonts w:cs="B Lotus"/>
          <w:spacing w:val="-4"/>
          <w:sz w:val="29"/>
          <w:szCs w:val="29"/>
          <w:rtl/>
          <w:lang w:bidi="fa-IR"/>
        </w:rPr>
        <w:footnoteReference w:id="323"/>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یا او را زده‌ام، آن را کفاره گناهان او قرار بده و سبب تقرب به خودت بگردان ...)</w:t>
      </w:r>
      <w:r>
        <w:rPr>
          <w:rStyle w:val="a7"/>
          <w:rFonts w:cs="B Lotus"/>
          <w:spacing w:val="-4"/>
          <w:sz w:val="29"/>
          <w:szCs w:val="29"/>
          <w:rtl/>
          <w:lang w:bidi="fa-IR"/>
        </w:rPr>
        <w:t>(</w:t>
      </w:r>
      <w:r w:rsidRPr="00C13A01">
        <w:rPr>
          <w:rStyle w:val="a7"/>
          <w:rFonts w:cs="B Lotus"/>
          <w:spacing w:val="-4"/>
          <w:sz w:val="29"/>
          <w:szCs w:val="29"/>
          <w:rtl/>
          <w:lang w:bidi="fa-IR"/>
        </w:rPr>
        <w:footnoteReference w:id="324"/>
      </w:r>
      <w:r>
        <w:rPr>
          <w:rStyle w:val="a7"/>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به حدیث اعتراض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سایر انبیا جایز نیست که به ناحق کسی را اذیت کنند یا بزنند یا دشنام دهند، خواه در حال ناراحتی باشد خواه در حال خونسردی، بلکه جایز نیست که پیامبران به ناحق خشمگین شوند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rPr>
      </w:pPr>
      <w:r w:rsidRPr="00C13A01">
        <w:rPr>
          <w:rFonts w:ascii="Times New Roman" w:hAnsi="Times New Roman" w:cs="B Lotus" w:hint="cs"/>
          <w:sz w:val="29"/>
          <w:szCs w:val="29"/>
          <w:rtl/>
          <w:lang w:bidi="fa-IR"/>
        </w:rPr>
        <w:t>می‌گویم (مؤلف) این حدیث را کسانی دیگر غیر از ابوهریره هم روایت کرد‌ه‌اند، جابر</w:t>
      </w:r>
      <w:r w:rsidR="00467DB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 و عایشه و انس</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این را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شاگردان حجت‌ها و معصومین اهل بیت بر حسب اعتقاد شیعه، نیز این حدیث را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علاء از محمد و او از ابی‌جعفر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پیامبرخدا</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انسان هستم و چون هر انسانی خشمگین می‌شوم و خوشحال می‌شوم، خدایا هر مؤمنی که من او را محروم کرده‌ام یا علیه او دعا کرده‌ام این را کفاره گناهان او قرار بده، و هر کافری که من او را به خود نزدیک کرده‌ام یا چیزی به او بخشیده‌ام یا به نفع او دعا</w:t>
      </w:r>
      <w:r w:rsidRPr="00C13A01">
        <w:rPr>
          <w:rFonts w:ascii="Times New Roman" w:hAnsi="Times New Roman" w:cs="B Lotus" w:hint="cs"/>
          <w:sz w:val="29"/>
          <w:szCs w:val="29"/>
          <w:rtl/>
        </w:rPr>
        <w:t>ئ</w:t>
      </w:r>
      <w:r w:rsidRPr="00C13A01">
        <w:rPr>
          <w:rFonts w:ascii="Times New Roman" w:hAnsi="Times New Roman" w:cs="B Lotus" w:hint="cs"/>
          <w:sz w:val="29"/>
          <w:szCs w:val="29"/>
          <w:rtl/>
          <w:lang w:bidi="fa-IR"/>
        </w:rPr>
        <w:t>ی نموده‌ام و او شایسته آن نبوده است، کار و دعای مرا برای او عذاب و  وبال بگردان</w:t>
      </w:r>
      <w:r>
        <w:rPr>
          <w:rStyle w:val="a7"/>
          <w:rFonts w:cs="B Lotus"/>
          <w:spacing w:val="-4"/>
          <w:sz w:val="29"/>
          <w:szCs w:val="29"/>
          <w:rtl/>
          <w:lang w:bidi="fa-IR"/>
        </w:rPr>
        <w:t>(</w:t>
      </w:r>
      <w:r w:rsidRPr="00C13A01">
        <w:rPr>
          <w:rStyle w:val="a7"/>
          <w:rFonts w:cs="B Lotus"/>
          <w:spacing w:val="-4"/>
          <w:sz w:val="29"/>
          <w:szCs w:val="29"/>
          <w:rtl/>
          <w:lang w:bidi="fa-IR"/>
        </w:rPr>
        <w:footnoteReference w:id="325"/>
      </w:r>
      <w:r>
        <w:rPr>
          <w:rStyle w:val="a7"/>
          <w:rFonts w:cs="B Lotus"/>
          <w:spacing w:val="-4"/>
          <w:sz w:val="29"/>
          <w:szCs w:val="29"/>
          <w:rtl/>
          <w:lang w:bidi="fa-IR"/>
        </w:rPr>
        <w:t>)</w:t>
      </w:r>
      <w:r w:rsidR="00574F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وقتی جایز نیست که پیامبران کسی را به ناحق اذیت کنند یا بزنند و یا ناسزا و نفرین بگویند پس چگونه امام معصوم تو این را روایت می‌کند!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کلینی از ابی‌عبدالله</w:t>
      </w:r>
      <w:r w:rsidR="00224457">
        <w:rPr>
          <w:rFonts w:ascii="Times New Roman" w:hAnsi="Times New Roman" w:cs="B Lotus" w:hint="cs"/>
          <w:sz w:val="29"/>
          <w:szCs w:val="29"/>
          <w:rtl/>
          <w:lang w:bidi="fa-IR"/>
        </w:rPr>
        <w:t xml:space="preserve"> </w:t>
      </w:r>
      <w:r w:rsidR="00224457" w:rsidRPr="0022445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هیئتی از یمن نزد پیامبر</w:t>
      </w:r>
      <w:r w:rsidR="00224457">
        <w:rPr>
          <w:rFonts w:ascii="Times New Roman" w:hAnsi="Times New Roman" w:cs="B Lotus" w:hint="cs"/>
          <w:sz w:val="29"/>
          <w:szCs w:val="29"/>
          <w:rtl/>
          <w:lang w:bidi="fa-IR"/>
        </w:rPr>
        <w:t xml:space="preserve"> </w:t>
      </w:r>
      <w:r w:rsidR="00224457" w:rsidRPr="0022445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آمدند و در میان آنها مردی بود که از همه سخنورتر بود و با پیامبر</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مجادله می‌نمود، پیامبر</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خشمگین شد و رگ خشم در پیشانی او پیچید و بالا آمد و چهره‌اش تیره شد و نگاهش را پایین انداخت، آنگاه جبرئیل</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نزد ایشان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پروردگارت تو را سلام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مردی سخاوتمند است که به مردم غذا می‌دهد آنگاه خشم پیامبر</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پایین آمد و سرش را بلند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جبرئیل از سوی خدا به من خبر نمی‌داد که تو مرد سخاوتمندی هستی که به مردم غذا می‌دهی تو را آواره می‌کردم و کاری با تو می‌کردم که مایه عبرت دیگران می‌شدی، آنگاه مرد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پروردگارت سخاوتمندی و بخشش را دوست می‌دارد؟ پیامبر</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آنگاه آن مرد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گواهی می‌دهم که هیچ معبود به حقی جز الله نیست و تو پیامبر خدا</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هستی، سوگند به خدایی که تو را به حق مبعوث کرده است من هیچ کسی را از مال خود دست خالی برنگردانده‌ام</w:t>
      </w:r>
      <w:r>
        <w:rPr>
          <w:rStyle w:val="a7"/>
          <w:rFonts w:cs="B Lotus"/>
          <w:spacing w:val="-4"/>
          <w:sz w:val="29"/>
          <w:szCs w:val="29"/>
          <w:rtl/>
          <w:lang w:bidi="fa-IR"/>
        </w:rPr>
        <w:t>(</w:t>
      </w:r>
      <w:r w:rsidRPr="00C13A01">
        <w:rPr>
          <w:rStyle w:val="a7"/>
          <w:rFonts w:cs="B Lotus"/>
          <w:spacing w:val="-4"/>
          <w:sz w:val="29"/>
          <w:szCs w:val="29"/>
          <w:rtl/>
          <w:lang w:bidi="fa-IR"/>
        </w:rPr>
        <w:footnoteReference w:id="326"/>
      </w:r>
      <w:r>
        <w:rPr>
          <w:rStyle w:val="a7"/>
          <w:rFonts w:cs="B Lotus"/>
          <w:spacing w:val="-4"/>
          <w:sz w:val="29"/>
          <w:szCs w:val="29"/>
          <w:rtl/>
          <w:lang w:bidi="fa-IR"/>
        </w:rPr>
        <w:t>)</w:t>
      </w:r>
      <w:r w:rsidR="00020E36">
        <w:rPr>
          <w:rFonts w:ascii="Times New Roman" w:hAnsi="Times New Roman" w:cs="B Lotus" w:hint="cs"/>
          <w:sz w:val="29"/>
          <w:szCs w:val="29"/>
          <w:rtl/>
          <w:lang w:bidi="fa-IR"/>
        </w:rPr>
        <w:t>.</w:t>
      </w:r>
    </w:p>
    <w:p w:rsidR="00FD68DE" w:rsidRPr="00020E36"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020E36">
        <w:rPr>
          <w:rFonts w:cs="B Titr" w:hint="cs"/>
          <w:b w:val="0"/>
          <w:bCs w:val="0"/>
          <w:sz w:val="29"/>
          <w:szCs w:val="29"/>
          <w:rtl/>
          <w:lang w:bidi="fa-IR"/>
        </w:rPr>
        <w:t>اعتراض عبدالحسین به حدیث «آمدن شیطان پیش پیامبر</w:t>
      </w:r>
      <w:r w:rsidR="00020E36">
        <w:rPr>
          <w:rFonts w:cs="B Titr" w:hint="cs"/>
          <w:b w:val="0"/>
          <w:bCs w:val="0"/>
          <w:sz w:val="29"/>
          <w:szCs w:val="29"/>
          <w:rtl/>
          <w:lang w:bidi="fa-IR"/>
        </w:rPr>
        <w:t xml:space="preserve"> </w:t>
      </w:r>
      <w:r w:rsidR="00020E36" w:rsidRPr="00020E36">
        <w:rPr>
          <w:rFonts w:cs="CTraditional Arabic" w:hint="cs"/>
          <w:b w:val="0"/>
          <w:bCs w:val="0"/>
          <w:sz w:val="28"/>
          <w:szCs w:val="28"/>
          <w:rtl/>
          <w:lang w:bidi="fa-IR"/>
        </w:rPr>
        <w:t>ص</w:t>
      </w:r>
      <w:r w:rsidRPr="00020E36">
        <w:rPr>
          <w:rFonts w:cs="B Titr" w:hint="cs"/>
          <w:b w:val="0"/>
          <w:bCs w:val="0"/>
          <w:sz w:val="29"/>
          <w:szCs w:val="29"/>
          <w:rtl/>
          <w:lang w:bidi="fa-IR"/>
        </w:rPr>
        <w:t xml:space="preserve"> </w:t>
      </w:r>
      <w:r w:rsidR="009666E6">
        <w:rPr>
          <w:rFonts w:cs="B Titr" w:hint="cs"/>
          <w:b w:val="0"/>
          <w:bCs w:val="0"/>
          <w:sz w:val="29"/>
          <w:szCs w:val="29"/>
          <w:rtl/>
          <w:lang w:bidi="fa-IR"/>
        </w:rPr>
        <w:t>در حالی که آن حضرت در نماز بود»:</w:t>
      </w:r>
    </w:p>
    <w:p w:rsidR="00FD68DE" w:rsidRPr="00C13A01" w:rsidRDefault="00FD68DE" w:rsidP="009666E6">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104 عبدالحسین این حدیث را ذکر کرده است که ابوهریره گفت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نمازی خواند، و بعد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شیطان آمد تا نماز مرا قطع کند، خداوند به من توانایی داد و من او را گرفتم و خفه‌اش کردم و خواستم او را به ستونی ببندم تا وقتی صبح می‌شود شما به آن نگاه کنید، اما به یاد گفته سلیمان افتادم که گفت </w:t>
      </w:r>
      <w:r w:rsidR="00737FE9" w:rsidRPr="009666E6">
        <w:rPr>
          <w:rFonts w:ascii="QCF_BSML" w:hAnsi="QCF_BSML" w:cs="QCF_BSML"/>
          <w:color w:val="000000"/>
          <w:sz w:val="28"/>
          <w:szCs w:val="28"/>
          <w:rtl/>
        </w:rPr>
        <w:t xml:space="preserve">ﮋ </w:t>
      </w:r>
      <w:r w:rsidR="00737FE9" w:rsidRPr="009666E6">
        <w:rPr>
          <w:rFonts w:ascii="QCF_P455" w:hAnsi="QCF_P455" w:cs="QCF_P455"/>
          <w:color w:val="000000"/>
          <w:sz w:val="28"/>
          <w:szCs w:val="28"/>
          <w:rtl/>
        </w:rPr>
        <w:t xml:space="preserve">ﮯ  ﮰ  ﮱ  ﯓ  ﯔ  ﯕ  ﯖ  ﯗﯘ  </w:t>
      </w:r>
      <w:r w:rsidR="00737FE9" w:rsidRPr="009666E6">
        <w:rPr>
          <w:rFonts w:ascii="QCF_BSML" w:hAnsi="QCF_BSML" w:cs="QCF_BSML"/>
          <w:color w:val="000000"/>
          <w:sz w:val="28"/>
          <w:szCs w:val="28"/>
          <w:rtl/>
        </w:rPr>
        <w:t>ﮊ</w:t>
      </w:r>
      <w:r w:rsidR="00737FE9" w:rsidRPr="009666E6">
        <w:rPr>
          <w:rFonts w:ascii="Arial" w:hAnsi="Arial" w:cs="B Lotus"/>
          <w:color w:val="000000"/>
          <w:sz w:val="28"/>
          <w:szCs w:val="28"/>
          <w:rtl/>
        </w:rPr>
        <w:t xml:space="preserve"> </w:t>
      </w:r>
      <w:r w:rsidR="00737FE9" w:rsidRPr="009666E6">
        <w:rPr>
          <w:rFonts w:ascii="Traditional Arabic" w:hAnsi="Traditional Arabic" w:cs="B Lotus" w:hint="cs"/>
          <w:color w:val="000000"/>
          <w:sz w:val="28"/>
          <w:szCs w:val="28"/>
          <w:rtl/>
        </w:rPr>
        <w:t>(</w:t>
      </w:r>
      <w:r w:rsidR="00737FE9" w:rsidRPr="009666E6">
        <w:rPr>
          <w:rFonts w:ascii="Traditional Arabic" w:hAnsi="Traditional Arabic" w:cs="B Lotus"/>
          <w:color w:val="000000"/>
          <w:sz w:val="28"/>
          <w:szCs w:val="28"/>
          <w:rtl/>
        </w:rPr>
        <w:t>ص: ٣٥</w:t>
      </w:r>
      <w:r w:rsidR="00737FE9" w:rsidRPr="009666E6">
        <w:rPr>
          <w:rFonts w:ascii="Traditional Arabic" w:hAnsi="Traditional Arabic" w:cs="B Lotus"/>
          <w:color w:val="000000"/>
          <w:sz w:val="28"/>
          <w:szCs w:val="28"/>
        </w:rPr>
        <w:t xml:space="preserve"> </w:t>
      </w:r>
      <w:r w:rsidR="00737FE9" w:rsidRPr="009666E6">
        <w:rPr>
          <w:rFonts w:ascii="Traditional Arabic" w:hAnsi="Traditional Arabic" w:cs="B Lotus" w:hint="cs"/>
          <w:color w:val="000000"/>
          <w:sz w:val="28"/>
          <w:szCs w:val="28"/>
          <w:rtl/>
        </w:rPr>
        <w:t>)</w:t>
      </w:r>
      <w:r w:rsidRPr="009666E6">
        <w:rPr>
          <w:rStyle w:val="a7"/>
          <w:rFonts w:cs="B Lotus"/>
          <w:spacing w:val="-4"/>
          <w:sz w:val="29"/>
          <w:szCs w:val="29"/>
          <w:rtl/>
          <w:lang w:bidi="fa-IR"/>
        </w:rPr>
        <w:t>(</w:t>
      </w:r>
      <w:r w:rsidRPr="009666E6">
        <w:rPr>
          <w:rStyle w:val="a7"/>
          <w:rFonts w:cs="B Lotus"/>
          <w:spacing w:val="-4"/>
          <w:sz w:val="29"/>
          <w:szCs w:val="29"/>
          <w:rtl/>
          <w:lang w:bidi="fa-IR"/>
        </w:rPr>
        <w:footnoteReference w:id="327"/>
      </w:r>
      <w:r w:rsidRPr="009666E6">
        <w:rPr>
          <w:rStyle w:val="a7"/>
          <w:rFonts w:cs="B Lotus"/>
          <w:spacing w:val="-4"/>
          <w:sz w:val="29"/>
          <w:szCs w:val="29"/>
          <w:rtl/>
          <w:lang w:bidi="fa-IR"/>
        </w:rPr>
        <w:t>)</w:t>
      </w:r>
      <w:r w:rsidR="00737FE9" w:rsidRPr="009666E6">
        <w:rPr>
          <w:rFonts w:ascii="Times New Roman" w:hAnsi="Times New Roman" w:cs="B Lotus" w:hint="cs"/>
          <w:sz w:val="29"/>
          <w:szCs w:val="29"/>
          <w:rtl/>
          <w:lang w:bidi="fa-IR"/>
        </w:rPr>
        <w:t xml:space="preserve"> </w:t>
      </w:r>
      <w:r w:rsidR="009666E6">
        <w:rPr>
          <w:rFonts w:ascii="Times New Roman" w:hAnsi="Times New Roman" w:cs="B Lotus" w:hint="eastAsia"/>
          <w:sz w:val="29"/>
          <w:szCs w:val="29"/>
          <w:rtl/>
          <w:lang w:bidi="fa-IR"/>
        </w:rPr>
        <w:t>«</w:t>
      </w:r>
      <w:r w:rsidRPr="009666E6">
        <w:rPr>
          <w:rFonts w:ascii="Times New Roman" w:hAnsi="Times New Roman" w:cs="B Lotus" w:hint="cs"/>
          <w:sz w:val="29"/>
          <w:szCs w:val="29"/>
          <w:rtl/>
          <w:lang w:bidi="fa-IR"/>
        </w:rPr>
        <w:t>پروردگارا مرا بیامرز و به من چنان مُلک و فرمانروایی بده که بعد از من شایسته هیچ کسی نباشد</w:t>
      </w:r>
      <w:r w:rsidR="009666E6">
        <w:rPr>
          <w:rFonts w:ascii="Times New Roman" w:hAnsi="Times New Roman" w:cs="B Lotus" w:hint="eastAsia"/>
          <w:sz w:val="29"/>
          <w:szCs w:val="29"/>
          <w:rtl/>
          <w:lang w:bidi="fa-IR"/>
        </w:rPr>
        <w:t>»</w:t>
      </w:r>
      <w:r w:rsidRPr="009666E6">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(پیامبران خدا را باید از چنین چیزهایی پاک و به دور دانست، چون این کار با عصمت آنها مخالف است و از قدر و جایگاه آنها می‌کاهد، و پناه به خدا که شیطان با آنها زور بزند و یا برای آنها خودش را عرضه کند یا به آنها طمع ورزد ... تا اینکه در ص 113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با اجازه می‌خواهم از شیخین (بخاری و مسلم) و دیگر کسانی که احادیث ابوهریره را معتبر می‌دانند بپرسم که آیا شیطان جسمی دارد که می‌توان او را به ستون بست تا صبح همه مردم شیطان را در حالی که اسیر است و دست و پایش بسته شده ‌است را ببینند؟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مجلسی در بحار، 63/297 فصلی آورده و آن را «ذکر ابلیس و قصه</w:t>
      </w:r>
      <w:r w:rsidR="00467DB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هایش» نامیده است و در این فصل همین حدیث را که شما انکار می‌کنید از طریق ابوهریره روایت کرده است. </w:t>
      </w:r>
    </w:p>
    <w:p w:rsidR="00FD68DE" w:rsidRPr="006F4445" w:rsidRDefault="00FD68DE" w:rsidP="006F4445">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6F4445">
        <w:rPr>
          <w:rFonts w:ascii="Times New Roman" w:hAnsi="Times New Roman" w:cs="B Lotus" w:hint="cs"/>
          <w:spacing w:val="-6"/>
          <w:sz w:val="29"/>
          <w:szCs w:val="29"/>
          <w:rtl/>
          <w:lang w:bidi="fa-IR"/>
        </w:rPr>
        <w:t xml:space="preserve">و همچنین در بحار در کتاب النبوه در توضیح </w:t>
      </w:r>
      <w:r w:rsidR="00737FE9" w:rsidRPr="006F4445">
        <w:rPr>
          <w:rFonts w:ascii="QCF_BSML" w:hAnsi="QCF_BSML" w:cs="QCF_BSML"/>
          <w:color w:val="000000"/>
          <w:spacing w:val="-6"/>
          <w:sz w:val="28"/>
          <w:szCs w:val="28"/>
          <w:rtl/>
        </w:rPr>
        <w:t xml:space="preserve">ﮋ </w:t>
      </w:r>
      <w:r w:rsidR="00737FE9" w:rsidRPr="006F4445">
        <w:rPr>
          <w:rFonts w:ascii="QCF_P455" w:hAnsi="QCF_P455" w:cs="QCF_P455"/>
          <w:color w:val="000000"/>
          <w:spacing w:val="-6"/>
          <w:sz w:val="28"/>
          <w:szCs w:val="28"/>
          <w:rtl/>
        </w:rPr>
        <w:t>ﮯ  ﮰ  ﮱ  ﯓ  ﯔ  ﯕ  ﯖ  ﯗﯘ</w:t>
      </w:r>
      <w:r w:rsidR="00737FE9" w:rsidRPr="006F4445">
        <w:rPr>
          <w:rFonts w:ascii="QCF_BSML" w:hAnsi="QCF_BSML" w:cs="QCF_BSML"/>
          <w:color w:val="000000"/>
          <w:spacing w:val="-6"/>
          <w:sz w:val="28"/>
          <w:szCs w:val="28"/>
          <w:rtl/>
        </w:rPr>
        <w:t>ﮊ</w:t>
      </w:r>
      <w:r w:rsidR="00737FE9" w:rsidRPr="006F4445">
        <w:rPr>
          <w:rFonts w:ascii="Arial" w:hAnsi="Arial" w:cs="Arial"/>
          <w:color w:val="000000"/>
          <w:spacing w:val="-6"/>
          <w:sz w:val="18"/>
          <w:szCs w:val="18"/>
          <w:rtl/>
        </w:rPr>
        <w:t xml:space="preserve"> </w:t>
      </w:r>
      <w:r w:rsidRPr="006F4445">
        <w:rPr>
          <w:rFonts w:ascii="Times New Roman" w:hAnsi="Times New Roman" w:cs="B Lotus" w:hint="cs"/>
          <w:spacing w:val="-6"/>
          <w:sz w:val="29"/>
          <w:szCs w:val="29"/>
          <w:rtl/>
          <w:lang w:bidi="fa-IR"/>
        </w:rPr>
        <w:t>این حدیث را به نقل از شیخین (بخاری و مسلم)</w:t>
      </w:r>
      <w:r w:rsidR="005A7B44" w:rsidRPr="006F4445">
        <w:rPr>
          <w:rStyle w:val="a7"/>
          <w:rFonts w:cs="B Lotus"/>
          <w:spacing w:val="-6"/>
          <w:sz w:val="29"/>
          <w:szCs w:val="29"/>
          <w:rtl/>
          <w:lang w:bidi="fa-IR"/>
        </w:rPr>
        <w:t>(</w:t>
      </w:r>
      <w:r w:rsidR="005A7B44" w:rsidRPr="006F4445">
        <w:rPr>
          <w:rStyle w:val="a7"/>
          <w:rFonts w:cs="B Lotus"/>
          <w:spacing w:val="-6"/>
          <w:sz w:val="29"/>
          <w:szCs w:val="29"/>
          <w:rtl/>
          <w:lang w:bidi="fa-IR"/>
        </w:rPr>
        <w:footnoteReference w:id="328"/>
      </w:r>
      <w:r w:rsidR="005A7B44" w:rsidRPr="006F4445">
        <w:rPr>
          <w:rStyle w:val="a7"/>
          <w:rFonts w:cs="B Lotus"/>
          <w:spacing w:val="-6"/>
          <w:sz w:val="29"/>
          <w:szCs w:val="29"/>
          <w:rtl/>
          <w:lang w:bidi="fa-IR"/>
        </w:rPr>
        <w:t>)</w:t>
      </w:r>
      <w:r w:rsidRPr="006F4445">
        <w:rPr>
          <w:rFonts w:ascii="Times New Roman" w:hAnsi="Times New Roman" w:cs="B Lotus" w:hint="cs"/>
          <w:spacing w:val="-6"/>
          <w:sz w:val="29"/>
          <w:szCs w:val="29"/>
          <w:rtl/>
          <w:lang w:bidi="fa-IR"/>
        </w:rPr>
        <w:t xml:space="preserve"> ذکر کرده است</w:t>
      </w:r>
      <w:r w:rsidR="005A7B44" w:rsidRPr="006F4445">
        <w:rPr>
          <w:rFonts w:ascii="Times New Roman" w:hAnsi="Times New Roman" w:cs="B Lotus" w:hint="cs"/>
          <w:spacing w:val="-6"/>
          <w:sz w:val="29"/>
          <w:szCs w:val="29"/>
          <w:rtl/>
          <w:lang w:bidi="fa-IR"/>
        </w:rPr>
        <w:t>، اى علامه</w:t>
      </w:r>
      <w:r w:rsidRPr="006F4445">
        <w:rPr>
          <w:rFonts w:ascii="Times New Roman" w:hAnsi="Times New Roman" w:cs="B Lotus" w:hint="cs"/>
          <w:spacing w:val="-6"/>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خوانندگان محترم جهالت عبدالحسین را تماشا کنید که مجلسی او, حدیث ابوهریره را ذکر می‌کند و عبدالحسین از طرفی به ابوهریره به خاطر روایت این حدیث طعنه می‌زند پس دلیل این کینه‌توزی و گمراه کردن 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در کتاب بحار فصلی را در بخش تاریخ النبی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18/82 «معجزاته فی استیلائه علی الجن والشیاطین» نامیده است و مجلسی این حدیث را از طریق ابن </w:t>
      </w:r>
      <w:r w:rsidRPr="00C13A01">
        <w:rPr>
          <w:rFonts w:ascii="Times New Roman" w:hAnsi="Times New Roman" w:cs="B Lotus"/>
          <w:sz w:val="29"/>
          <w:szCs w:val="29"/>
          <w:rtl/>
          <w:lang w:bidi="fa-IR"/>
        </w:rPr>
        <w:t>مسعود</w:t>
      </w:r>
      <w:r w:rsidRPr="00C13A01">
        <w:rPr>
          <w:rFonts w:ascii="Times New Roman" w:hAnsi="Times New Roman" w:cs="B Lotus" w:hint="cs"/>
          <w:sz w:val="29"/>
          <w:szCs w:val="29"/>
          <w:rtl/>
          <w:lang w:bidi="fa-IR"/>
        </w:rPr>
        <w:t xml:space="preserve"> روایت کرده است،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قاضی در الشفا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عبدالله بن مسعود در لیله الجن جن‌ها را دید و سخنانشان را شنید و او آنها را به مردان قبیله زطّ تشبیه می‌داد و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شیطانی در شب گذشته خواست نماز مرا قطع کند خداوند به من توانایی داد و من آن را گرفتم و خواستم که آن را به ستونی از ستون‌های مسجد ببندم ... . </w:t>
      </w:r>
    </w:p>
    <w:p w:rsidR="00FD68DE" w:rsidRPr="00C13A01" w:rsidRDefault="00FD68DE" w:rsidP="00883219">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این حدیث از طریق امام معصوم عبدالحسین روایت شده است، ابی‌جمیله از ابی‌عبدالله</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او را در مورد گفته سلیمان که </w:t>
      </w:r>
      <w:r w:rsidR="00737FE9" w:rsidRPr="00883219">
        <w:rPr>
          <w:rFonts w:ascii="QCF_BSML" w:hAnsi="QCF_BSML" w:cs="QCF_BSML"/>
          <w:color w:val="000000"/>
          <w:sz w:val="28"/>
          <w:szCs w:val="28"/>
          <w:rtl/>
        </w:rPr>
        <w:t>ﮋ</w:t>
      </w:r>
      <w:r w:rsidR="00737FE9" w:rsidRPr="00883219">
        <w:rPr>
          <w:rFonts w:ascii="QCF_P455" w:hAnsi="QCF_P455" w:cs="QCF_P455"/>
          <w:color w:val="000000"/>
          <w:sz w:val="28"/>
          <w:szCs w:val="28"/>
          <w:rtl/>
        </w:rPr>
        <w:t>ﮯ  ﮰ  ﮱ  ﯓ  ﯔ  ﯕ  ﯖ  ﯗﯘ</w:t>
      </w:r>
      <w:r w:rsidR="00737FE9" w:rsidRPr="00883219">
        <w:rPr>
          <w:rFonts w:ascii="QCF_BSML" w:hAnsi="QCF_BSML" w:cs="QCF_BSML"/>
          <w:color w:val="000000"/>
          <w:sz w:val="28"/>
          <w:szCs w:val="28"/>
          <w:rtl/>
        </w:rPr>
        <w:t>ﮊ</w:t>
      </w:r>
      <w:r w:rsidR="00737FE9">
        <w:rPr>
          <w:rFonts w:ascii="Arial" w:hAnsi="Arial" w:cs="Arial"/>
          <w:color w:val="000000"/>
          <w:sz w:val="18"/>
          <w:szCs w:val="18"/>
          <w:rtl/>
        </w:rPr>
        <w:t xml:space="preserve"> </w:t>
      </w:r>
      <w:r w:rsidRPr="00C13A01">
        <w:rPr>
          <w:rFonts w:ascii="Times New Roman" w:hAnsi="Times New Roman" w:hint="cs"/>
          <w:b/>
          <w:bCs/>
          <w:sz w:val="29"/>
          <w:szCs w:val="29"/>
          <w:rtl/>
          <w:lang w:bidi="fa-IR"/>
        </w:rPr>
        <w:t xml:space="preserve"> ...</w:t>
      </w:r>
      <w:r w:rsidRPr="00C13A01">
        <w:rPr>
          <w:rFonts w:ascii="Times New Roman" w:hAnsi="Times New Roman" w:cs="B Lotus" w:hint="cs"/>
          <w:sz w:val="29"/>
          <w:szCs w:val="29"/>
          <w:rtl/>
          <w:lang w:bidi="fa-IR"/>
        </w:rPr>
        <w:t xml:space="preserve"> پرسیدم و گفتم آیا آنچه سلیمان خواست خداوند به او داد؟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و بعد از آن او آن قدرت و فرمانروایی را به هیچ انسانی نداد به جز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بر شیطان چیره شد و آن را در کنار ستونی خفه کرد تا آن که زبانش را گرفت، و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دعای سلیمان نمی‌بود آن را به شما نشان می‌دادم</w:t>
      </w:r>
      <w:r>
        <w:rPr>
          <w:rStyle w:val="a7"/>
          <w:rFonts w:cs="B Lotus"/>
          <w:spacing w:val="-4"/>
          <w:sz w:val="29"/>
          <w:szCs w:val="29"/>
          <w:rtl/>
          <w:lang w:bidi="fa-IR"/>
        </w:rPr>
        <w:t>(</w:t>
      </w:r>
      <w:r w:rsidRPr="00C13A01">
        <w:rPr>
          <w:rStyle w:val="a7"/>
          <w:rFonts w:cs="B Lotus"/>
          <w:spacing w:val="-4"/>
          <w:sz w:val="29"/>
          <w:szCs w:val="29"/>
          <w:rtl/>
          <w:lang w:bidi="fa-IR"/>
        </w:rPr>
        <w:footnoteReference w:id="329"/>
      </w:r>
      <w:r>
        <w:rPr>
          <w:rStyle w:val="a7"/>
          <w:rFonts w:cs="B Lotus"/>
          <w:spacing w:val="-4"/>
          <w:sz w:val="29"/>
          <w:szCs w:val="29"/>
          <w:rtl/>
          <w:lang w:bidi="fa-IR"/>
        </w:rPr>
        <w:t>)</w:t>
      </w:r>
      <w:r w:rsidR="00467DB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با اجازه می‌خواهم از شیخین (بخاری و مسلم) و دیگر کسانی که احادیث ابوهریره را معتبر می‌دانند بپرسم که آیا شیطان جسمی دارد که می‌توان او را به ستون بست تا صبح همه مردم شیطان را در حالی که اسیر است و دست و پایش بسته شده</w:t>
      </w:r>
      <w:r w:rsidR="00467DB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‌است را ببینند؟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عبدالحسین به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اعتراض می‌کند و از این تعجب می‌نماید که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شیطان را گرفت و آن را بست ... اما از امام معصوم! خود تعجب نمی‌کند که شیطان را دستگیر کرد و کوشید او را بکُشد اما وقتی شیطان اعتراف کرد که او دوستدار ولایت است و به آن ایمان دارد!! او را رها 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الانوار النعمانیه، 2/168 از علی</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کنار کعبه نشسته بودم که ناگهان پیرمردی که کمرش خم شده بود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دعا کن تا خداوند مرا بیامرزد،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پیرمرد کوشش تو بی‌فایده شد و به جایی نرسید، وقتی آن پیرمرد رفت, من دربار</w:t>
      </w:r>
      <w:r w:rsidR="007228C7">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ی آن پیرمرد ا</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 xml:space="preserve"> پیامبر س</w:t>
      </w:r>
      <w:r w:rsidRPr="00C13A01">
        <w:rPr>
          <w:rFonts w:ascii="Times New Roman" w:hAnsi="Times New Roman" w:cs="B Lotus" w:hint="cs"/>
          <w:sz w:val="29"/>
          <w:szCs w:val="29"/>
          <w:rtl/>
        </w:rPr>
        <w:t>ؤال كردم</w:t>
      </w:r>
      <w:r w:rsidRPr="00C13A01">
        <w:rPr>
          <w:rFonts w:ascii="Times New Roman" w:hAnsi="Times New Roman" w:cs="B Lotus" w:hint="cs"/>
          <w:sz w:val="29"/>
          <w:szCs w:val="29"/>
          <w:rtl/>
          <w:lang w:bidi="fa-IR"/>
        </w:rPr>
        <w:t>،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ابلیس لعین بود، علی می‌گوید به دنبالش دویدم تا آن که به او رسیدم و او را به زمین زدم و روی سینه‌اش نشستم!! و دستم را به گلوی او گذاشتم تا خفه‌اش کنم!! او گفت ای اباالحسن این کار را نکن چون به من تا قیامت مهلت داده شده است، ای علی سوگند به خدا که من تو را خیلی دوست دارم و هیچ کسی با تو دشمنی نکرده مگر آن که وقتی پدرش با مادرش خوابیده من با پدرش خودم را شریک کرده‌ام!! و اینگونه او فرزندی حرام‌زاده شده است، علی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خندیدم!! و او را رها کردم.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p>
    <w:p w:rsidR="00FD68DE" w:rsidRPr="007228C7"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7228C7">
        <w:rPr>
          <w:rFonts w:cs="B Titr" w:hint="cs"/>
          <w:b w:val="0"/>
          <w:bCs w:val="0"/>
          <w:sz w:val="29"/>
          <w:szCs w:val="29"/>
          <w:rtl/>
          <w:lang w:bidi="fa-IR"/>
        </w:rPr>
        <w:t xml:space="preserve">علی هشتاد هزار نفر از جن‌ها را می‌کُشد!!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از حدیث ابوهریره و از معجزه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از طریق شیعه و اهل سنت ثابت است تعجب می‌کند و به آن اعتراض می‌کند</w:t>
      </w:r>
      <w:r w:rsidR="007228C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ولی آیا او از معجزه و حدیث امام معصوم خود تعجب </w:t>
      </w:r>
      <w:r w:rsidR="007228C7">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کرده است؟!! و آیا معجزة امامی را که به عقیده او معصوم است را قبول نمی‌کند؟! و اینک روایت را به اختصار برای شما بیان می‌کنیم.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هاشم نجرانی در کتابش «مدینه المعاجز» باب معاجز امیرالمؤمنین</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1/147-151 حدیث 88 باب بیست و نهم «خبر </w:t>
      </w:r>
      <w:r w:rsidRPr="00C13A01">
        <w:rPr>
          <w:rFonts w:ascii="Lotus Linotype" w:hAnsi="Lotus Linotype" w:cs="Lotus Linotype"/>
          <w:sz w:val="29"/>
          <w:szCs w:val="29"/>
          <w:rtl/>
          <w:lang w:bidi="fa-IR"/>
        </w:rPr>
        <w:t>عطرفة جن</w:t>
      </w:r>
      <w:r w:rsidRPr="00C13A01">
        <w:rPr>
          <w:rFonts w:ascii="Lotus Linotype" w:hAnsi="Lotus Linotype" w:cs="Lotus Linotype" w:hint="cs"/>
          <w:sz w:val="29"/>
          <w:szCs w:val="29"/>
          <w:rtl/>
          <w:lang w:bidi="fa-IR"/>
        </w:rPr>
        <w:t>ّ</w:t>
      </w:r>
      <w:r w:rsidRPr="00C13A01">
        <w:rPr>
          <w:rFonts w:ascii="Lotus Linotype" w:hAnsi="Lotus Linotype" w:cs="Lotus Linotype"/>
          <w:sz w:val="29"/>
          <w:szCs w:val="29"/>
          <w:rtl/>
          <w:lang w:bidi="fa-IR"/>
        </w:rPr>
        <w:t>ي</w:t>
      </w:r>
      <w:r w:rsidRPr="00C13A01">
        <w:rPr>
          <w:rFonts w:ascii="Times New Roman" w:hAnsi="Times New Roman" w:cs="B Lotus" w:hint="cs"/>
          <w:sz w:val="29"/>
          <w:szCs w:val="29"/>
          <w:rtl/>
          <w:lang w:bidi="fa-IR"/>
        </w:rPr>
        <w:t>» این روایت را آورده است که سید مرتضی در «عیون المعجزات»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یکی از نشانه‌ها و معجزات امیرالمؤمنین داستان او با عطرفه جنی است که در حدیثی طولانی، زاذان از سلمان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روزی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سنگلاخ به همراه جمعی از یارانش نشسته بود و رو به ما سخن می‌گفت، ناگهان دیدیم که غباری برخاست این غبار همچنان بلند می‌شد تا اینکه در کنار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ایستاد و دیدیم که فردی از آن بیرون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من به نمایندگی از طرف قوم خود آمده‌ام ما به تو پناه آورده‌ایم, ما را پناه بده و کسی را همراه من بفرست که بر قوم ما اشراف نماید، و در میان ما و آنها طبق فرمان خدا و کتابش قضاوت نماید چون بعضی از قوم ما بر ما تعدی کرده‌اند</w:t>
      </w:r>
      <w:r w:rsidRPr="00C13A01">
        <w:rPr>
          <w:rFonts w:ascii="Times New Roman" w:hAnsi="Times New Roman" w:cs="B Lotus" w:hint="cs"/>
          <w:sz w:val="29"/>
          <w:szCs w:val="29"/>
          <w:u w:val="single"/>
          <w:rtl/>
          <w:lang w:bidi="fa-IR"/>
        </w:rPr>
        <w:t>، و از من عهد بگیر ...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کیستی و قومت کیست؟ گفت</w:t>
      </w:r>
      <w:r>
        <w:rPr>
          <w:rFonts w:ascii="Times New Roman" w:hAnsi="Times New Roman" w:cs="B Lotus" w:hint="cs"/>
          <w:sz w:val="29"/>
          <w:szCs w:val="29"/>
          <w:rtl/>
          <w:lang w:bidi="fa-IR"/>
        </w:rPr>
        <w:t xml:space="preserve">: </w:t>
      </w:r>
      <w:r w:rsidR="007228C7">
        <w:rPr>
          <w:rFonts w:ascii="Times New Roman" w:hAnsi="Times New Roman" w:cs="B Lotus" w:hint="cs"/>
          <w:sz w:val="29"/>
          <w:szCs w:val="29"/>
          <w:rtl/>
          <w:lang w:bidi="fa-IR"/>
        </w:rPr>
        <w:t xml:space="preserve">من عطرفه </w:t>
      </w:r>
      <w:r w:rsidRPr="00C13A01">
        <w:rPr>
          <w:rFonts w:ascii="Times New Roman" w:hAnsi="Times New Roman" w:cs="B Lotus" w:hint="cs"/>
          <w:sz w:val="29"/>
          <w:szCs w:val="29"/>
          <w:rtl/>
          <w:lang w:bidi="fa-IR"/>
        </w:rPr>
        <w:t xml:space="preserve">بن شمراخ هستم من و گروهم استراق سمع می‌کردیم وقتی از این کار منع شدیم ایمان آوردیم، و وقتی خداوند تو را مبعوث کرد به تو ایمان آوردیم ... و بعضی از قوم </w:t>
      </w:r>
      <w:r w:rsidR="007228C7" w:rsidRPr="00C13A01">
        <w:rPr>
          <w:rFonts w:ascii="Times New Roman" w:hAnsi="Times New Roman" w:cs="B Lotus" w:hint="cs"/>
          <w:sz w:val="29"/>
          <w:szCs w:val="29"/>
          <w:rtl/>
          <w:lang w:bidi="fa-IR"/>
        </w:rPr>
        <w:t xml:space="preserve">با </w:t>
      </w:r>
      <w:r w:rsidRPr="00C13A01">
        <w:rPr>
          <w:rFonts w:ascii="Times New Roman" w:hAnsi="Times New Roman" w:cs="B Lotus" w:hint="cs"/>
          <w:sz w:val="29"/>
          <w:szCs w:val="29"/>
          <w:rtl/>
          <w:lang w:bidi="fa-IR"/>
        </w:rPr>
        <w:t>ما مخالفت کرده است ... و بین ما و آنها اختلاف پیدا شده است، و تعداد و قدرت آنها از ما بیشتر است ... پس کسی را همراه من بفرست تا میان ما و آنها به حق قضاوت کند ... آنگاه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علی را فراخواند و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همراه برادر ما عطرفه برو، و نگاه کن که قومش چه می‌گوید و میان آنها به حق قضاوت کن، آن وقت امیرالمؤمنین</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حالی که شمشیرش را به دوش داشت همراه عطرفه به راه افتاد، سلمان می‌گوید من به دنبال آنها رفتم تا اینکه آنها وارد دره شدند, من ایستادم و آنها را تماشا کردم، و ناگهان دیدم که زمین شکاف برداشت و هر دو داخل آن شدند!!</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می‌گوید</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کوه صفا شکاف برداشت و امیرالمؤمنین از آن بیرون آمد در حالی که از شمشیرش خون می‌چکید!!! و عطرفه با او همراه بود ...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گفت: چه چیز باعث شد که ت</w:t>
      </w:r>
      <w:r w:rsidRPr="00C13A01">
        <w:rPr>
          <w:rFonts w:ascii="Times New Roman" w:hAnsi="Times New Roman" w:cs="B Lotus" w:hint="cs"/>
          <w:sz w:val="29"/>
          <w:szCs w:val="29"/>
          <w:rtl/>
        </w:rPr>
        <w:t>أخير بكني</w:t>
      </w:r>
      <w:r w:rsidRPr="00C13A01">
        <w:rPr>
          <w:rFonts w:ascii="Times New Roman" w:hAnsi="Times New Roman" w:cs="B Lotus" w:hint="cs"/>
          <w:sz w:val="29"/>
          <w:szCs w:val="29"/>
          <w:rtl/>
          <w:lang w:bidi="fa-IR"/>
        </w:rPr>
        <w:t>؟ علی</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پیش جن‌های زیادی رفتم که به عطرفه تعدی کرده بودند و قوم عطرفه از منافقان بودند، من آنها را به سه چیز فراخواندم و آنها نپذیرفتند ... آنگاه از آنها حدود هشتاد هزار نفر را به قتل رساندم!!! ... </w:t>
      </w:r>
      <w:r>
        <w:rPr>
          <w:rStyle w:val="a7"/>
          <w:rFonts w:cs="B Lotus"/>
          <w:spacing w:val="-4"/>
          <w:sz w:val="29"/>
          <w:szCs w:val="29"/>
          <w:rtl/>
          <w:lang w:bidi="fa-IR"/>
        </w:rPr>
        <w:t>(</w:t>
      </w:r>
      <w:r w:rsidRPr="00C13A01">
        <w:rPr>
          <w:rStyle w:val="a7"/>
          <w:rFonts w:cs="B Lotus"/>
          <w:spacing w:val="-4"/>
          <w:sz w:val="29"/>
          <w:szCs w:val="29"/>
          <w:rtl/>
          <w:lang w:bidi="fa-IR"/>
        </w:rPr>
        <w:footnoteReference w:id="330"/>
      </w:r>
      <w:r>
        <w:rPr>
          <w:rStyle w:val="a7"/>
          <w:rFonts w:cs="B Lotus"/>
          <w:spacing w:val="-4"/>
          <w:sz w:val="29"/>
          <w:szCs w:val="29"/>
          <w:rtl/>
          <w:lang w:bidi="fa-IR"/>
        </w:rPr>
        <w:t>)</w:t>
      </w:r>
      <w:r w:rsidR="007228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2/284 روایه 553 از ابی‌یحیی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 را دیدم که بالای منبر کوفه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بنده خدا و برادر رسول خدا</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هستم</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گفت</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او همچنان در جایش بود که شیطان آمد و او پایش را گرفت و تا دم در مسجد کشاند.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309 روایت 573 آمده که شیطان در روز جنگ بدر از پیش علی</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فرار 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خلاصه حدیث این است که ابن مسعود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که شیطان فرار نکرد مگر زمانی که شیطان از ترس اینکه مبادا علی او را دستگیر نماید و اسیر کند و مردم او را بشناسند پا به فرار گذاشت.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اینک خواننده گرامی را به عناوین و ابواب معجزه‌های ائمه‌اشان حواله می‌دهیم.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21 روایت 365 آمده «جبرئیل و میکائیل با او</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(یعنی علی) همراه بودند وقتی که ابلیس خودش را به او عرضه کرد و او</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یاغوث را به قتل رساند.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446 روایت 672 آمده است که او</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چهل هزار فرشته را سرپرستی کرد و چهل هزار عفریت «جن» را به قتل رساند.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445 روایت 671 این عنوان ذکر شده است «ترسیدن جن از او</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پس من(یعنی م</w:t>
      </w:r>
      <w:r w:rsidRPr="00C13A01">
        <w:rPr>
          <w:rFonts w:ascii="Times New Roman" w:hAnsi="Times New Roman" w:cs="B Lotus" w:hint="cs"/>
          <w:sz w:val="29"/>
          <w:szCs w:val="29"/>
          <w:rtl/>
        </w:rPr>
        <w:t>ؤلف)</w:t>
      </w:r>
      <w:r w:rsidRPr="00C13A01">
        <w:rPr>
          <w:rFonts w:ascii="Times New Roman" w:hAnsi="Times New Roman" w:cs="B Lotus" w:hint="cs"/>
          <w:sz w:val="29"/>
          <w:szCs w:val="29"/>
          <w:rtl/>
          <w:lang w:bidi="fa-IR"/>
        </w:rPr>
        <w:t xml:space="preserve">  از قمی و مجلسی و دیگر کسانی که احادیث اهل بیت را معتبر می‌دانند اجا</w:t>
      </w:r>
      <w:r w:rsidRPr="00C13A01">
        <w:rPr>
          <w:rFonts w:ascii="Times New Roman" w:hAnsi="Times New Roman" w:cs="B Lotus" w:hint="cs"/>
          <w:sz w:val="29"/>
          <w:szCs w:val="29"/>
          <w:rtl/>
        </w:rPr>
        <w:t>زه مي</w:t>
      </w:r>
      <w:r w:rsidR="007228C7">
        <w:rPr>
          <w:rFonts w:ascii="Times New Roman" w:hAnsi="Times New Roman" w:cs="B Lotus" w:hint="cs"/>
          <w:sz w:val="29"/>
          <w:szCs w:val="29"/>
          <w:rtl/>
          <w:lang w:bidi="fa-IR"/>
        </w:rPr>
        <w:t>‌</w:t>
      </w:r>
      <w:r w:rsidRPr="00C13A01">
        <w:rPr>
          <w:rFonts w:ascii="Times New Roman" w:hAnsi="Times New Roman" w:cs="B Lotus" w:hint="cs"/>
          <w:sz w:val="29"/>
          <w:szCs w:val="29"/>
          <w:rtl/>
        </w:rPr>
        <w:t>خواهم كه</w:t>
      </w:r>
      <w:r w:rsidRPr="00C13A01">
        <w:rPr>
          <w:rFonts w:ascii="Times New Roman" w:hAnsi="Times New Roman" w:cs="B Lotus" w:hint="cs"/>
          <w:sz w:val="29"/>
          <w:szCs w:val="29"/>
          <w:rtl/>
          <w:lang w:bidi="fa-IR"/>
        </w:rPr>
        <w:t xml:space="preserve"> بپرسم آیا شیطان و جن جسمی دارند که علی او را به زمین بخواباند و روی سینه‌اش بنشیند و با دستش گلویش را بفشارد تا او را خفه کند و آیا جن‌ها جسم دارند که علی</w:t>
      </w:r>
      <w:r w:rsidR="007228C7">
        <w:rPr>
          <w:rFonts w:ascii="Times New Roman" w:hAnsi="Times New Roman" w:cs="B Lotus" w:hint="cs"/>
          <w:sz w:val="29"/>
          <w:szCs w:val="29"/>
          <w:rtl/>
          <w:lang w:bidi="fa-IR"/>
        </w:rPr>
        <w:t xml:space="preserve"> </w:t>
      </w:r>
      <w:r w:rsidR="007228C7" w:rsidRPr="007228C7">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آنها را به قتل برساند؟! تعجب در این است که عبدالحسین این معجزه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انکار می‌کند، اما به امام خود اعتراض نمی‌کند!! پس ای خردمندان درس عبرت بگیرید.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p>
    <w:p w:rsidR="00FD68DE" w:rsidRPr="007228C7"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7228C7">
        <w:rPr>
          <w:rFonts w:cs="B Titr" w:hint="cs"/>
          <w:b w:val="0"/>
          <w:bCs w:val="0"/>
          <w:sz w:val="29"/>
          <w:szCs w:val="29"/>
          <w:rtl/>
          <w:lang w:bidi="fa-IR"/>
        </w:rPr>
        <w:t>اعتراض عبدالحسین به این حدیث که پیامبر</w:t>
      </w:r>
      <w:r w:rsidR="007228C7">
        <w:rPr>
          <w:rFonts w:cs="B Titr" w:hint="cs"/>
          <w:b w:val="0"/>
          <w:bCs w:val="0"/>
          <w:sz w:val="29"/>
          <w:szCs w:val="29"/>
          <w:rtl/>
          <w:lang w:bidi="fa-IR"/>
        </w:rPr>
        <w:t xml:space="preserve"> </w:t>
      </w:r>
      <w:r w:rsidR="007228C7" w:rsidRPr="007228C7">
        <w:rPr>
          <w:rFonts w:cs="CTraditional Arabic" w:hint="cs"/>
          <w:b w:val="0"/>
          <w:bCs w:val="0"/>
          <w:sz w:val="28"/>
          <w:szCs w:val="28"/>
          <w:rtl/>
          <w:lang w:bidi="fa-IR"/>
        </w:rPr>
        <w:t>ص</w:t>
      </w:r>
      <w:r w:rsidRPr="007228C7">
        <w:rPr>
          <w:rFonts w:cs="B Titr" w:hint="cs"/>
          <w:b w:val="0"/>
          <w:bCs w:val="0"/>
          <w:sz w:val="29"/>
          <w:szCs w:val="29"/>
          <w:rtl/>
          <w:lang w:bidi="fa-IR"/>
        </w:rPr>
        <w:t xml:space="preserve"> به خواب رفت و نماز صبح ایشان قضا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114 این حدیث را ذکر کرده که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«شبی همراه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خوابیدیم و ما بیدار نشدیم تا اینکه صبح شد،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کسی </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مام سواری‌اش را بگیرد و حرکت کنید چون اینجا جایی است که شیطان در آن آمده است،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چنین کردیم و سپس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آب خواست و وضو گرفت و سپس دو سجده کرد آنگاه نماز خواند»</w:t>
      </w:r>
      <w:r>
        <w:rPr>
          <w:rStyle w:val="a7"/>
          <w:rFonts w:cs="B Lotus"/>
          <w:spacing w:val="-4"/>
          <w:sz w:val="29"/>
          <w:szCs w:val="29"/>
          <w:rtl/>
          <w:lang w:bidi="fa-IR"/>
        </w:rPr>
        <w:t>(</w:t>
      </w:r>
      <w:r w:rsidRPr="00C13A01">
        <w:rPr>
          <w:rStyle w:val="a7"/>
          <w:rFonts w:cs="B Lotus"/>
          <w:spacing w:val="-4"/>
          <w:sz w:val="29"/>
          <w:szCs w:val="29"/>
          <w:rtl/>
          <w:lang w:bidi="fa-IR"/>
        </w:rPr>
        <w:footnoteReference w:id="331"/>
      </w:r>
      <w:r>
        <w:rPr>
          <w:rStyle w:val="a7"/>
          <w:rFonts w:cs="B Lotus"/>
          <w:spacing w:val="-4"/>
          <w:sz w:val="29"/>
          <w:szCs w:val="29"/>
          <w:rtl/>
          <w:lang w:bidi="fa-IR"/>
        </w:rPr>
        <w:t>)</w:t>
      </w:r>
      <w:r w:rsidR="007228C7">
        <w:rPr>
          <w:rFonts w:ascii="Times New Roman" w:hAnsi="Times New Roman" w:cs="B Lotus" w:hint="cs"/>
          <w:sz w:val="29"/>
          <w:szCs w:val="29"/>
          <w:rtl/>
          <w:lang w:bidi="fa-IR"/>
        </w:rPr>
        <w:t>.</w:t>
      </w:r>
    </w:p>
    <w:p w:rsidR="00751105"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مثل عادت همیشگی‌اش هیاهو به راه می‌اندازد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چنین چیزی پاک است ... آیا او اینگونه مردم را به خواندن نماز تحریک و تشویق می‌کند، آیا او اینگونه به نماز صبح اهمیت می‌دهد و آیا او این طور کسانی را که نماز نمی‌خوانند به سوزاندن تهدید می‌کند؟!! هرگز او این طور نبوده است ... در آن روز لشکری به تعداد هزار و ششصد نفر همراه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بودند ... پس معمولاً امکان ندارد که همه خواب رفته باشند ... و شاید خواب رفتن چنین جمع بزرگی از خوارق و معجزات ابوهریره است! ... مؤمنان نماز شب را قضا نمی‌کنند ... و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فرزانه چگونه مردم را به خاطر ترک نماز شب محکوم می‌کند و حال آن که در میان همه اصحاب نماز صبح او قضا می‌شود و او خواب می‌رود، این بهتان و تهمت بزرگی است، ... بخاری در صحیح خود بابی در مورد تهجد و طولانی بودن سجده‌های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نماز شب آورده است ....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شب را اینگونه می‌خواند پس آیا جایز است که او نماز فرض را ترک کند و به خوا</w:t>
      </w:r>
      <w:r w:rsidR="00751105">
        <w:rPr>
          <w:rFonts w:ascii="Times New Roman" w:hAnsi="Times New Roman" w:cs="B Lotus" w:hint="cs"/>
          <w:sz w:val="29"/>
          <w:szCs w:val="29"/>
          <w:rtl/>
          <w:lang w:bidi="fa-IR"/>
        </w:rPr>
        <w:t>ب برود؟! معاذالله هرگز نه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حاشیه ص 119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حدیث را تنها ابوهریره روایت کرده و جز او کسی آن را روایت نکرده است، اما جمهور (اهل سنت) با اعتماد به ابوهریره آن را پذیرفته‌اند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سبحان‌الله جهالت چگونه عبدالحسین را فراگرفته است، آیا مگر او ادعا نمی‌‌کند که ائمه حجت‌های خدا بر خلق خدا هستند، اگر چنین است پس چرا عبدالحسین از آنها این سؤال را نمی‌پرسد؟! ما پاسخ‌های ائمه‌ای که عبدالحسین معتقد به عصمت آنهاست را بیان می‌کنیم تا مشخص شود که عبدالحسین چقدر نادان است و چقدر می‌خواهد فریب دهد و به ابوهریره طعنه بزند. اینک روایات اهل بیت که به گفته آنها حجت‌های خدا بر خلق خدا هستند را ذکر می‌کنیم و ذکر این روایات مای</w:t>
      </w:r>
      <w:r w:rsidRPr="00C13A01">
        <w:rPr>
          <w:rFonts w:ascii="Times New Roman" w:hAnsi="Times New Roman" w:cs="B Lotus" w:hint="cs"/>
          <w:sz w:val="29"/>
          <w:szCs w:val="29"/>
          <w:rtl/>
        </w:rPr>
        <w:t>ة</w:t>
      </w:r>
      <w:r w:rsidRPr="00C13A01">
        <w:rPr>
          <w:rFonts w:ascii="Times New Roman" w:hAnsi="Times New Roman" w:cs="B Lotus" w:hint="cs"/>
          <w:sz w:val="29"/>
          <w:szCs w:val="29"/>
          <w:rtl/>
          <w:lang w:bidi="fa-IR"/>
        </w:rPr>
        <w:t xml:space="preserve"> حسرت و اندوه برای عبدالحسین خواهند بود و پیروانش تا روز قیامت درس عبرت خواهند گرفت تا دوباره نسبت به ابوهریره زبان درازی نکنند و او را تکذیب نکنند و به او طعنه نزنند.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سماعه بن مهران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را در مورد کسی پرسیدم که فراموش کرده نماز صبح را بخواند تا آن که خورشید طلوع می‌نماید،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آن را به یاد آورد آن را بخواند، پیامبر خدا</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خواب رفت و نماز صبح او قضا شد و وقتی بیدار شد که خورشید طلوع کرده بود، اما او از جایش دور شد و سپس نماز خواند</w:t>
      </w:r>
      <w:r>
        <w:rPr>
          <w:rStyle w:val="a7"/>
          <w:rFonts w:cs="B Lotus"/>
          <w:spacing w:val="-4"/>
          <w:sz w:val="29"/>
          <w:szCs w:val="29"/>
          <w:rtl/>
          <w:lang w:bidi="fa-IR"/>
        </w:rPr>
        <w:t>(</w:t>
      </w:r>
      <w:r w:rsidRPr="00C13A01">
        <w:rPr>
          <w:rStyle w:val="a7"/>
          <w:rFonts w:cs="B Lotus"/>
          <w:spacing w:val="-4"/>
          <w:sz w:val="29"/>
          <w:szCs w:val="29"/>
          <w:rtl/>
          <w:lang w:bidi="fa-IR"/>
        </w:rPr>
        <w:footnoteReference w:id="332"/>
      </w:r>
      <w:r>
        <w:rPr>
          <w:rStyle w:val="a7"/>
          <w:rFonts w:cs="B Lotus"/>
          <w:spacing w:val="-4"/>
          <w:sz w:val="29"/>
          <w:szCs w:val="29"/>
          <w:rtl/>
          <w:lang w:bidi="fa-IR"/>
        </w:rPr>
        <w:t>)</w:t>
      </w:r>
      <w:r w:rsidR="007228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حمزه بن طیار از ابی‌عبدالله</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خواندن نماز و گرفتن روزه فرمان داده است،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خواب رفت و نمازش قضا شد</w:t>
      </w:r>
      <w:r w:rsidR="00DB7F6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خداوند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تو را به خواب می‌برم و تو را بیدار می‌کنم هر گاه بلند شدی نماز بخوان تا مردم بدانند که وقتی خواب رفتند چکار کنند و آن طور نیست که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خواب رفت و نمازش قضا شد هلاک شده است ... </w:t>
      </w:r>
      <w:r>
        <w:rPr>
          <w:rStyle w:val="a7"/>
          <w:rFonts w:cs="B Lotus"/>
          <w:spacing w:val="-4"/>
          <w:sz w:val="29"/>
          <w:szCs w:val="29"/>
          <w:rtl/>
          <w:lang w:bidi="fa-IR"/>
        </w:rPr>
        <w:t>(</w:t>
      </w:r>
      <w:r w:rsidRPr="00C13A01">
        <w:rPr>
          <w:rStyle w:val="a7"/>
          <w:rFonts w:cs="B Lotus"/>
          <w:spacing w:val="-4"/>
          <w:sz w:val="29"/>
          <w:szCs w:val="29"/>
          <w:rtl/>
          <w:lang w:bidi="fa-IR"/>
        </w:rPr>
        <w:footnoteReference w:id="333"/>
      </w:r>
      <w:r>
        <w:rPr>
          <w:rStyle w:val="a7"/>
          <w:rFonts w:cs="B Lotus"/>
          <w:spacing w:val="-4"/>
          <w:sz w:val="29"/>
          <w:szCs w:val="29"/>
          <w:rtl/>
          <w:lang w:bidi="fa-IR"/>
        </w:rPr>
        <w:t>)</w:t>
      </w:r>
      <w:r w:rsidR="007228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الفقیه از سعید اعرج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ابوعبدالله</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متعال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به خواب برد تا آن که نماز صبح او قضا شد و خورشید طلوع کرد، آنگاه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بلند شد و دو رکعت سنت نماز صبح را خواند و سپس نماز فرض صبح را خواند، و خداوند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در نمازش دچار فراموشی کرد و آن حضرت در رکعت دوم سلام گفت، سپس آنچه را که ذوالشمالین گفته بود توضیح داد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این کار را برای آن کرد تا اینگونه بر امت رحم نماید و مرد مسلمان وقتی به خواب برود و نمازش قضا شود یا در نماز دچار فراموشی شود کسی نتواند از او عیب بگیرد و اگر کسی به او اعتراض کند او بگوید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 دچار این شده است</w:t>
      </w:r>
      <w:r>
        <w:rPr>
          <w:rStyle w:val="a7"/>
          <w:rFonts w:cs="B Lotus"/>
          <w:spacing w:val="-4"/>
          <w:sz w:val="29"/>
          <w:szCs w:val="29"/>
          <w:rtl/>
          <w:lang w:bidi="fa-IR"/>
        </w:rPr>
        <w:t>(</w:t>
      </w:r>
      <w:r w:rsidRPr="00C13A01">
        <w:rPr>
          <w:rStyle w:val="a7"/>
          <w:rFonts w:cs="B Lotus"/>
          <w:spacing w:val="-4"/>
          <w:sz w:val="29"/>
          <w:szCs w:val="29"/>
          <w:rtl/>
          <w:lang w:bidi="fa-IR"/>
        </w:rPr>
        <w:footnoteReference w:id="334"/>
      </w:r>
      <w:r>
        <w:rPr>
          <w:rStyle w:val="a7"/>
          <w:rFonts w:cs="B Lotus"/>
          <w:spacing w:val="-4"/>
          <w:sz w:val="29"/>
          <w:szCs w:val="29"/>
          <w:rtl/>
          <w:lang w:bidi="fa-IR"/>
        </w:rPr>
        <w:t>)</w:t>
      </w:r>
      <w:r w:rsidR="007228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چرا آنچه را که کلینی و قمی و طوسی و دیگران از طریق ائمه روایت کرده‌اند که پیامبر به خواب رفته و نمازش قضا شده است تکذیب نمی‌کنی؟ چرا ای فریبکار خودت را از این روایات به بی‌خبری زده‌ای؟! چرا در پژوهش علمی! خود به آن نپرداخته‌ای، آیا فراموش کرده‌ای که تو می‌‌گویی (که تو نهایت تلاش خود را در پژوهش و تحقیق مبذول داشته‌ای) تو را سوگند به خدا که چگونه گمراه کردن مردم تبدیل به پژوهش علمی و روی گردانی ا</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 xml:space="preserve"> حق تبدیل به </w:t>
      </w:r>
      <w:r w:rsidRPr="00C13A01">
        <w:rPr>
          <w:rFonts w:ascii="Times New Roman" w:hAnsi="Times New Roman" w:cs="B Lotus" w:hint="cs"/>
          <w:sz w:val="29"/>
          <w:szCs w:val="29"/>
          <w:rtl/>
        </w:rPr>
        <w:t>ذوق فني ش</w:t>
      </w:r>
      <w:r w:rsidRPr="00C13A01">
        <w:rPr>
          <w:rFonts w:ascii="Times New Roman" w:hAnsi="Times New Roman" w:cs="B Lotus" w:hint="cs"/>
          <w:sz w:val="29"/>
          <w:szCs w:val="29"/>
          <w:rtl/>
          <w:lang w:bidi="fa-IR"/>
        </w:rPr>
        <w:t xml:space="preserve">ده است؟! و خواننده گرامی اینجاست که شما به فرق علما با هواپرستان و اهل بدعت پی می‌برید!!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الکافی از سعید اعرج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ابوعبدالله</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خواب رفت و نماز صبح او قضا شد خداوند او را به خواب برده بود تا آن که خورشید طلوع کرد، و این رحمتی از سوی پروردگارت برای مردم بود، آیا نمی‌بینی که هر کس خواب رود و نمازش قضا شود مردم به او طعنه می‌زنند و می‌گویند. تو مواظب نماز خود نیستی، پس خواب رفتن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الگو و سنتی است، و اگر کسی به کسی بگوید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خوابید‌ه‌ای و نمازت قضا شده است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 خواب رفته و نمازش قضا شده است، پس این رحمتی است که خداوند بوسیله آن بر این امت رحم کرده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335"/>
      </w:r>
      <w:r>
        <w:rPr>
          <w:rStyle w:val="a7"/>
          <w:rFonts w:cs="B Lotus"/>
          <w:spacing w:val="-4"/>
          <w:sz w:val="29"/>
          <w:szCs w:val="29"/>
          <w:rtl/>
          <w:lang w:bidi="fa-IR"/>
        </w:rPr>
        <w:t>)</w:t>
      </w:r>
      <w:r w:rsidR="00DB7F6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آیا می‌دانی چرا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خواب رفت و نمازش قضا شد؟! </w:t>
      </w:r>
    </w:p>
    <w:p w:rsidR="00FD68DE" w:rsidRPr="00C13A01" w:rsidRDefault="00FD68DE" w:rsidP="007A477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حکمت این را می‌دانی، یا هنوز در جهالت خود به سرمی‌بری؟! اگر آن را نمی‌دانی در کلام شهید توضیح داده شده که آن را ذکر می‌کنیم. و مجلسی این روایت را در بحار الانوار از کازرونی نقل می‌کند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خواب رفت و نماز صبح او قضا شد از ابوهریره روایت شده که وقتی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غزوه خیبر برگشت به راهش ادامه داد تا اینکه وقت خواب فرارسید, آنگاه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شب را در آن جا خوابید و به بلال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شب برای ما نگهبانی بده بلال تا آن جا که می‌توانست نماز خواند،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خوابید وقت نماز صبح نزدیک شد بلال بر شترش رو به محل طلوع سپیده دم تکیه داد، و در حالی که تکیه داده بود به خواب رفت، و نه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بیدار شد و نه بلال و نه هیچ کسی از اصحاب بیدار شد, تا آن که خورشید طلوع کرد و گرمای آن را احساس کردند، در این وقت قبل از همه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بیدار شد و وحشت زده شد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بلال، بلال گفت: آنچه تو را گرفت مرا نیز گرفت (یعنی ا</w:t>
      </w:r>
      <w:r w:rsidRPr="00C13A01">
        <w:rPr>
          <w:rFonts w:ascii="Times New Roman" w:hAnsi="Times New Roman" w:cs="B Lotus" w:hint="cs"/>
          <w:sz w:val="29"/>
          <w:szCs w:val="29"/>
          <w:rtl/>
        </w:rPr>
        <w:t xml:space="preserve">ز </w:t>
      </w:r>
      <w:r w:rsidRPr="00C13A01">
        <w:rPr>
          <w:rFonts w:ascii="Times New Roman" w:hAnsi="Times New Roman" w:cs="B Lotus" w:hint="cs"/>
          <w:sz w:val="29"/>
          <w:szCs w:val="29"/>
          <w:rtl/>
          <w:lang w:bidi="fa-IR"/>
        </w:rPr>
        <w:t xml:space="preserve"> فرط خستگی ا</w:t>
      </w:r>
      <w:r w:rsidRPr="00C13A01">
        <w:rPr>
          <w:rFonts w:ascii="Times New Roman" w:hAnsi="Times New Roman" w:cs="B Lotus" w:hint="cs"/>
          <w:sz w:val="29"/>
          <w:szCs w:val="29"/>
          <w:rtl/>
        </w:rPr>
        <w:t>ز خواب بي</w:t>
      </w:r>
      <w:r w:rsidRPr="00C13A01">
        <w:rPr>
          <w:rFonts w:ascii="Times New Roman" w:hAnsi="Times New Roman" w:cs="B Lotus" w:hint="cs"/>
          <w:sz w:val="29"/>
          <w:szCs w:val="29"/>
          <w:rtl/>
          <w:lang w:bidi="fa-IR"/>
        </w:rPr>
        <w:t>دار نشدم)، پدر و مادرم فدایت باد ای پیامبر خدا</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آنگاه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 شترها را آماده حرکت بکنید و آنها این چنین کردند، سپس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وضو گرفت و به بلال فرمان داد که اقامه نماز کند و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صبح را با آنها خواند، و وقتی نماز را تمام کرد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کسی نمازی را فراموش کرد هر وقت که به یاد آورد آن را بخواند، زیرا خداوند می‌فرماید:</w:t>
      </w:r>
      <w:r w:rsidR="007A4778">
        <w:rPr>
          <w:rFonts w:ascii="Times New Roman" w:hAnsi="Times New Roman" w:cs="B Lotus" w:hint="cs"/>
          <w:sz w:val="29"/>
          <w:szCs w:val="29"/>
          <w:rtl/>
          <w:lang w:bidi="fa-IR"/>
        </w:rPr>
        <w:t xml:space="preserve"> </w:t>
      </w:r>
      <w:r w:rsidR="007A4778" w:rsidRPr="007A4778">
        <w:rPr>
          <w:rFonts w:ascii="QCF_BSML" w:hAnsi="QCF_BSML" w:cs="QCF_BSML"/>
          <w:color w:val="000000"/>
          <w:sz w:val="28"/>
          <w:szCs w:val="28"/>
          <w:rtl/>
        </w:rPr>
        <w:t>ﮋ</w:t>
      </w:r>
      <w:r w:rsidR="007A4778" w:rsidRPr="007A4778">
        <w:rPr>
          <w:rFonts w:ascii="QCF_P313" w:hAnsi="QCF_P313" w:cs="QCF_P313"/>
          <w:color w:val="000000"/>
          <w:sz w:val="28"/>
          <w:szCs w:val="28"/>
          <w:rtl/>
        </w:rPr>
        <w:t>ﭟ ﭠ ﭡ</w:t>
      </w:r>
      <w:r w:rsidR="007A4778" w:rsidRPr="007A4778">
        <w:rPr>
          <w:rFonts w:ascii="QCF_BSML" w:hAnsi="QCF_BSML" w:cs="QCF_BSML"/>
          <w:color w:val="000000"/>
          <w:sz w:val="28"/>
          <w:szCs w:val="28"/>
          <w:rtl/>
        </w:rPr>
        <w:t>ﮊ</w:t>
      </w:r>
      <w:r w:rsidRPr="007A4778">
        <w:rPr>
          <w:rFonts w:ascii="Times New Roman" w:hAnsi="Times New Roman" w:cs="Al-QuranAlKareem"/>
          <w:sz w:val="28"/>
          <w:szCs w:val="28"/>
          <w:rtl/>
          <w:lang w:bidi="fa-IR"/>
        </w:rPr>
        <w:t xml:space="preserve"> </w:t>
      </w:r>
      <w:r w:rsidR="007A4778" w:rsidRPr="007A4778">
        <w:rPr>
          <w:rFonts w:ascii="Times New Roman" w:hAnsi="Times New Roman" w:cs="Al-QuranAlKareem" w:hint="cs"/>
          <w:sz w:val="28"/>
          <w:szCs w:val="28"/>
          <w:rtl/>
          <w:lang w:bidi="fa-IR"/>
        </w:rPr>
        <w:t>(</w:t>
      </w:r>
      <w:r w:rsidRPr="007A4778">
        <w:rPr>
          <w:rFonts w:ascii="Times New Roman" w:hAnsi="Times New Roman" w:cs="Al-QuranAlKareem"/>
          <w:sz w:val="28"/>
          <w:szCs w:val="28"/>
          <w:rtl/>
          <w:lang w:bidi="fa-IR"/>
        </w:rPr>
        <w:t>طه:14</w:t>
      </w:r>
      <w:r w:rsidR="007A4778" w:rsidRPr="007A4778">
        <w:rPr>
          <w:rFonts w:ascii="Times New Roman" w:hAnsi="Times New Roman" w:cs="Al-QuranAlKareem" w:hint="cs"/>
          <w:sz w:val="28"/>
          <w:szCs w:val="28"/>
          <w:rtl/>
          <w:lang w:bidi="fa-IR"/>
        </w:rPr>
        <w:t>)</w:t>
      </w:r>
      <w:r w:rsidR="007A4778">
        <w:rPr>
          <w:rFonts w:ascii="Times New Roman" w:hAnsi="Times New Roman" w:cs="Al-QuranAlKareem" w:hint="cs"/>
          <w:b/>
          <w:bCs/>
          <w:sz w:val="29"/>
          <w:szCs w:val="29"/>
          <w:rtl/>
          <w:lang w:bidi="fa-IR"/>
        </w:rPr>
        <w:t>.</w:t>
      </w:r>
      <w:r w:rsidRPr="00C13A01">
        <w:rPr>
          <w:rFonts w:ascii="Times New Roman" w:hAnsi="Times New Roman" w:cs="Al-QuranAlKareem"/>
          <w:b/>
          <w:bCs/>
          <w:sz w:val="29"/>
          <w:szCs w:val="29"/>
          <w:rtl/>
          <w:lang w:bidi="fa-IR"/>
        </w:rPr>
        <w:t xml:space="preserve"> </w:t>
      </w:r>
      <w:r w:rsidRPr="00C13A01">
        <w:rPr>
          <w:rFonts w:ascii="Times New Roman" w:hAnsi="Times New Roman" w:cs="B Lotus" w:hint="cs"/>
          <w:sz w:val="29"/>
          <w:szCs w:val="29"/>
          <w:rtl/>
          <w:lang w:bidi="fa-IR"/>
        </w:rPr>
        <w:t>مجلسی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باب سهو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این مورد سخن گفته شد</w:t>
      </w:r>
      <w:r>
        <w:rPr>
          <w:rStyle w:val="a7"/>
          <w:rFonts w:cs="B Lotus"/>
          <w:spacing w:val="-4"/>
          <w:sz w:val="29"/>
          <w:szCs w:val="29"/>
          <w:rtl/>
          <w:lang w:bidi="fa-IR"/>
        </w:rPr>
        <w:t>(</w:t>
      </w:r>
      <w:r w:rsidRPr="00C13A01">
        <w:rPr>
          <w:rStyle w:val="a7"/>
          <w:rFonts w:cs="B Lotus"/>
          <w:spacing w:val="-4"/>
          <w:sz w:val="29"/>
          <w:szCs w:val="29"/>
          <w:rtl/>
          <w:lang w:bidi="fa-IR"/>
        </w:rPr>
        <w:footnoteReference w:id="336"/>
      </w:r>
      <w:r>
        <w:rPr>
          <w:rStyle w:val="a7"/>
          <w:rFonts w:cs="B Lotus"/>
          <w:spacing w:val="-4"/>
          <w:sz w:val="29"/>
          <w:szCs w:val="29"/>
          <w:rtl/>
          <w:lang w:bidi="fa-IR"/>
        </w:rPr>
        <w:t>)</w:t>
      </w:r>
      <w:r w:rsidR="00DB7F61">
        <w:rPr>
          <w:rFonts w:ascii="Times New Roman" w:hAnsi="Times New Roman" w:cs="B Lotus" w:hint="cs"/>
          <w:sz w:val="29"/>
          <w:szCs w:val="29"/>
          <w:rtl/>
          <w:lang w:bidi="fa-IR"/>
        </w:rPr>
        <w:t>.</w:t>
      </w:r>
    </w:p>
    <w:p w:rsidR="00FD68DE" w:rsidRPr="00C13A01" w:rsidRDefault="00FD68DE" w:rsidP="00C00457">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از شهید نقل می‌کند که زراره از ابی‌جعفر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زمان نماز فرض فرارسید تا وقتی نماز فرض خوانده نشده هیچ نفلی نباید خوانده شود، می‌گوید من به کوفه آمدم و حکم‌بن عتیبه و یارانش را از این امر باخبر کردم</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آنها از من قبول کردند، در سال آینده اباجعفر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ملاقات کردم او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پیامبر خدا</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یکی از سفرهایش خوابید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برای ما نگهبانی می‌دهد؟ بلال گفت من، و بلال هم به خواب رفت و همه به خواب رفتند تا آن که خورشید طلوع کرد،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بلال چه چیز تو را به خواب فروبرد؟ بلال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 آنچه شما را فراگرفت مرا هم فراگرفت، پیامبر خدا</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اذان بگو و بلال اذان گفت، آنگاه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دو رکعت سنت نماز صبح را خواند و به یارانش دستور داد که آن را بخوانند سپس بلند شد و با آنها نماز صبح را خواند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کسی نمازی را فراموش کرد, هر وقت که آن را به یاد آورد باید آن را بخواند، زیرا خداوند می‌فرماید: </w:t>
      </w:r>
      <w:r w:rsidR="00737FE9" w:rsidRPr="00C00457">
        <w:rPr>
          <w:rFonts w:ascii="QCF_BSML" w:hAnsi="QCF_BSML" w:cs="QCF_BSML"/>
          <w:color w:val="000000"/>
          <w:sz w:val="28"/>
          <w:szCs w:val="28"/>
          <w:rtl/>
        </w:rPr>
        <w:t xml:space="preserve">ﮋ </w:t>
      </w:r>
      <w:r w:rsidR="00737FE9" w:rsidRPr="00C00457">
        <w:rPr>
          <w:rFonts w:ascii="QCF_P313" w:hAnsi="QCF_P313" w:cs="QCF_P313"/>
          <w:color w:val="000000"/>
          <w:sz w:val="28"/>
          <w:szCs w:val="28"/>
          <w:rtl/>
        </w:rPr>
        <w:t xml:space="preserve">ﭟ  ﭠ  ﭡ  ﭢ  </w:t>
      </w:r>
      <w:r w:rsidR="00737FE9" w:rsidRPr="00C00457">
        <w:rPr>
          <w:rFonts w:ascii="QCF_BSML" w:hAnsi="QCF_BSML" w:cs="QCF_BSML"/>
          <w:color w:val="000000"/>
          <w:sz w:val="28"/>
          <w:szCs w:val="28"/>
          <w:rtl/>
        </w:rPr>
        <w:t>ﮊ</w:t>
      </w:r>
      <w:r w:rsidR="00737FE9">
        <w:rPr>
          <w:rFonts w:ascii="Arial" w:hAnsi="Arial" w:cs="Arial"/>
          <w:color w:val="000000"/>
          <w:sz w:val="18"/>
          <w:szCs w:val="18"/>
          <w:rtl/>
        </w:rPr>
        <w:t xml:space="preserve"> </w:t>
      </w:r>
      <w:r w:rsidR="00C0045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نماز را برای یاد من برپا دار. زراره می‌گوید این حدیث را برای حکم و یارانش نقل کردم، حکم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تو حدیث قبلی را نقض می‌کند. آنگاه نزد ابوجعفر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آمدم و او را از آنچه آنها گفته بودند باخبر کردم، فرمود: ای زراره آیا به آنها نگفتی که هردو وقت گذشته شده بودند و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قضای آن را به جای آورد</w:t>
      </w:r>
      <w:r w:rsidRPr="003471D9">
        <w:rPr>
          <w:rFonts w:ascii="Times New Roman" w:hAnsi="Times New Roman" w:cs="B Lotus"/>
          <w:sz w:val="29"/>
          <w:szCs w:val="29"/>
          <w:vertAlign w:val="superscript"/>
          <w:rtl/>
        </w:rPr>
        <w:t>(</w:t>
      </w:r>
      <w:r w:rsidRPr="003471D9">
        <w:rPr>
          <w:rFonts w:ascii="Times New Roman" w:hAnsi="Times New Roman" w:cs="B Lotus"/>
          <w:sz w:val="29"/>
          <w:szCs w:val="29"/>
          <w:vertAlign w:val="superscript"/>
          <w:rtl/>
        </w:rPr>
        <w:footnoteReference w:id="337"/>
      </w:r>
      <w:r w:rsidRPr="003471D9">
        <w:rPr>
          <w:rFonts w:ascii="Times New Roman" w:hAnsi="Times New Roman" w:cs="B Lotus"/>
          <w:sz w:val="29"/>
          <w:szCs w:val="29"/>
          <w:vertAlign w:val="superscript"/>
          <w:rtl/>
        </w:rPr>
        <w:t>)</w:t>
      </w:r>
      <w:r w:rsidR="003471D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مجلسی در توضیحی که پیرامون این حدیث گفته, می‌گوید: (شهید می‌گوید در این حدیث چند فایده است یکی اینکه مستحب است که هر گاه گروهی از قومی خوابیدند یک نگهبان داشته باشند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یکی اینکه خداوند پیامبرش</w:t>
      </w:r>
      <w:r w:rsidR="003471D9">
        <w:rPr>
          <w:rFonts w:ascii="Times New Roman" w:hAnsi="Times New Roman" w:cs="B Lotus" w:hint="cs"/>
          <w:sz w:val="29"/>
          <w:szCs w:val="29"/>
          <w:rtl/>
          <w:lang w:bidi="fa-IR"/>
        </w:rPr>
        <w:t xml:space="preserve"> </w:t>
      </w:r>
      <w:r w:rsidR="003471D9" w:rsidRPr="003471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خواب برد برای آن که به امت پیامبر</w:t>
      </w:r>
      <w:r w:rsidR="003471D9">
        <w:rPr>
          <w:rFonts w:ascii="Times New Roman" w:hAnsi="Times New Roman" w:cs="B Lotus" w:hint="cs"/>
          <w:sz w:val="29"/>
          <w:szCs w:val="29"/>
          <w:rtl/>
          <w:lang w:bidi="fa-IR"/>
        </w:rPr>
        <w:t xml:space="preserve"> </w:t>
      </w:r>
      <w:r w:rsidR="003471D9" w:rsidRPr="003471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تعلیم دهد، و تا اینکه امت از یکدیگر به خاطر خواب رفتن و قضا شدن نماز عیب</w:t>
      </w:r>
      <w:r w:rsidR="00A632D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جوئي نكنند، و سراغ ندارم کسی به این توهم که این حدیث عیبی برای عصمت می‌باشد آن را رد کرده باشد</w:t>
      </w:r>
      <w:r w:rsidRPr="003471D9">
        <w:rPr>
          <w:rFonts w:ascii="Times New Roman" w:hAnsi="Times New Roman"/>
          <w:sz w:val="29"/>
          <w:szCs w:val="29"/>
          <w:vertAlign w:val="superscript"/>
          <w:rtl/>
        </w:rPr>
        <w:t>(</w:t>
      </w:r>
      <w:r w:rsidRPr="003471D9">
        <w:rPr>
          <w:rFonts w:ascii="Times New Roman" w:hAnsi="Times New Roman"/>
          <w:sz w:val="29"/>
          <w:szCs w:val="29"/>
          <w:vertAlign w:val="superscript"/>
          <w:rtl/>
        </w:rPr>
        <w:footnoteReference w:id="338"/>
      </w:r>
      <w:r w:rsidRPr="003471D9">
        <w:rPr>
          <w:rFonts w:ascii="Times New Roman" w:hAnsi="Times New Roman"/>
          <w:sz w:val="29"/>
          <w:szCs w:val="29"/>
          <w:vertAlign w:val="superscript"/>
          <w:rtl/>
        </w:rPr>
        <w:t>)</w:t>
      </w:r>
      <w:r w:rsidR="003471D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از أبی‌</w:t>
      </w:r>
      <w:r w:rsidR="00A632D1">
        <w:rPr>
          <w:rFonts w:ascii="Times New Roman" w:hAnsi="Times New Roman" w:cs="B Lotus" w:hint="cs"/>
          <w:sz w:val="29"/>
          <w:szCs w:val="29"/>
          <w:rtl/>
          <w:lang w:bidi="fa-IR"/>
        </w:rPr>
        <w:t>جح</w:t>
      </w:r>
      <w:r w:rsidRPr="00C13A01">
        <w:rPr>
          <w:rFonts w:ascii="Times New Roman" w:hAnsi="Times New Roman" w:cs="B Lotus" w:hint="cs"/>
          <w:sz w:val="29"/>
          <w:szCs w:val="29"/>
          <w:rtl/>
          <w:lang w:bidi="fa-IR"/>
        </w:rPr>
        <w:t>یفه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3471D9">
        <w:rPr>
          <w:rFonts w:ascii="Times New Roman" w:hAnsi="Times New Roman" w:cs="B Lotus" w:hint="cs"/>
          <w:sz w:val="29"/>
          <w:szCs w:val="29"/>
          <w:rtl/>
          <w:lang w:bidi="fa-IR"/>
        </w:rPr>
        <w:t xml:space="preserve"> </w:t>
      </w:r>
      <w:r w:rsidR="003471D9" w:rsidRPr="003471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همان سفرش بود که در آن خواب رفتند تا آن که خورشید طلوع کرد،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مرده بودید و خداوند ارواحتان را به شما بازگرداند</w:t>
      </w:r>
      <w:r w:rsidRPr="003471D9">
        <w:rPr>
          <w:rFonts w:ascii="Times New Roman" w:hAnsi="Times New Roman" w:cs="B Lotus"/>
          <w:sz w:val="29"/>
          <w:szCs w:val="29"/>
          <w:vertAlign w:val="superscript"/>
          <w:rtl/>
        </w:rPr>
        <w:t>(</w:t>
      </w:r>
      <w:r w:rsidRPr="003471D9">
        <w:rPr>
          <w:rFonts w:ascii="Times New Roman" w:hAnsi="Times New Roman" w:cs="B Lotus"/>
          <w:sz w:val="29"/>
          <w:szCs w:val="29"/>
          <w:vertAlign w:val="superscript"/>
          <w:rtl/>
        </w:rPr>
        <w:footnoteReference w:id="339"/>
      </w:r>
      <w:r w:rsidRPr="003471D9">
        <w:rPr>
          <w:rFonts w:ascii="Times New Roman" w:hAnsi="Times New Roman" w:cs="B Lotus"/>
          <w:sz w:val="29"/>
          <w:szCs w:val="29"/>
          <w:vertAlign w:val="superscript"/>
          <w:rtl/>
        </w:rPr>
        <w:t>)</w:t>
      </w:r>
      <w:r w:rsidR="003471D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چرا این سؤال‌ها را از ائمه خود نمی‌کنی و چرا از آنها نمی‌پرسی که آیا نگهبانان همانند مؤذن خوابیدند؟ و چرا از آنها نمی‌پرسی که پیامبر</w:t>
      </w:r>
      <w:r w:rsidR="003471D9">
        <w:rPr>
          <w:rFonts w:ascii="Times New Roman" w:hAnsi="Times New Roman" w:cs="B Lotus" w:hint="cs"/>
          <w:sz w:val="29"/>
          <w:szCs w:val="29"/>
          <w:rtl/>
          <w:lang w:bidi="fa-IR"/>
        </w:rPr>
        <w:t xml:space="preserve"> </w:t>
      </w:r>
      <w:r w:rsidR="003471D9" w:rsidRPr="003471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آن روز لشکر به تعداد هزار و ششصد نفر همراه داشت، پس معمولاً امکان ندارد همه این افراد به خواب بروند.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چرا این سؤال‌های پوچ و بی‌ارزش را از ائمه خود نمی‌پرسی!، آیا این حدیث از خوارق امام معصومت می‌باشد؟!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عجیب اینجاست که دوستان عبدالحسین می‌گویند که پیامبر</w:t>
      </w:r>
      <w:r w:rsidR="00A632D1">
        <w:rPr>
          <w:rFonts w:ascii="Times New Roman" w:hAnsi="Times New Roman" w:cs="B Lotus" w:hint="cs"/>
          <w:sz w:val="29"/>
          <w:szCs w:val="29"/>
          <w:rtl/>
          <w:lang w:bidi="fa-IR"/>
        </w:rPr>
        <w:t xml:space="preserve"> </w:t>
      </w:r>
      <w:r w:rsidR="00A632D1" w:rsidRPr="00A632D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آغوش علی</w:t>
      </w:r>
      <w:r w:rsidR="00A632D1">
        <w:rPr>
          <w:rFonts w:ascii="Times New Roman" w:hAnsi="Times New Roman" w:cs="B Lotus" w:hint="cs"/>
          <w:sz w:val="29"/>
          <w:szCs w:val="29"/>
          <w:rtl/>
          <w:lang w:bidi="fa-IR"/>
        </w:rPr>
        <w:t xml:space="preserve"> </w:t>
      </w:r>
      <w:r w:rsidR="00A632D1" w:rsidRPr="00A632D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خوابیده بود و نماز عصر علی قضا شد و آنگاه خورشید دوباره برگردانده شد که امیرالمؤمنین نماز عصرش را بخواند!!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از تعصب و گمراهی به تو پناه می‌بریم!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color w:val="FF0000"/>
          <w:sz w:val="29"/>
          <w:szCs w:val="29"/>
          <w:rtl/>
          <w:lang w:bidi="fa-IR"/>
        </w:rPr>
      </w:pPr>
    </w:p>
    <w:p w:rsidR="00FD68DE" w:rsidRPr="00C00457" w:rsidRDefault="00FD68DE" w:rsidP="00214410">
      <w:pPr>
        <w:pStyle w:val="1"/>
        <w:keepNext w:val="0"/>
        <w:widowControl w:val="0"/>
        <w:spacing w:before="0" w:after="0" w:line="221" w:lineRule="auto"/>
        <w:ind w:firstLine="284"/>
        <w:jc w:val="lowKashida"/>
        <w:rPr>
          <w:rFonts w:ascii="Times New Roman" w:eastAsia="B Badr" w:hAnsi="Times New Roman" w:cs="B Lotus" w:hint="cs"/>
          <w:b w:val="0"/>
          <w:bCs w:val="0"/>
          <w:kern w:val="0"/>
          <w:sz w:val="29"/>
          <w:szCs w:val="29"/>
          <w:rtl/>
          <w:lang w:bidi="fa-IR"/>
        </w:rPr>
      </w:pPr>
      <w:r w:rsidRPr="00C00457">
        <w:rPr>
          <w:rFonts w:cs="B Titr" w:hint="cs"/>
          <w:b w:val="0"/>
          <w:bCs w:val="0"/>
          <w:spacing w:val="-4"/>
          <w:sz w:val="29"/>
          <w:szCs w:val="29"/>
          <w:rtl/>
          <w:lang w:bidi="fa-IR"/>
        </w:rPr>
        <w:t>اعتراض عبدالحسین به اینکه گاو و</w:t>
      </w:r>
      <w:r w:rsidR="00C00457">
        <w:rPr>
          <w:rFonts w:cs="B Titr" w:hint="cs"/>
          <w:b w:val="0"/>
          <w:bCs w:val="0"/>
          <w:spacing w:val="-4"/>
          <w:sz w:val="29"/>
          <w:szCs w:val="29"/>
          <w:rtl/>
          <w:lang w:bidi="fa-IR"/>
        </w:rPr>
        <w:t xml:space="preserve"> گرگی به زبان عربی حرف می‌زنند:</w:t>
      </w:r>
      <w:r w:rsidRPr="00C00457">
        <w:rPr>
          <w:rFonts w:ascii="Times New Roman" w:eastAsia="B Badr" w:hAnsi="Times New Roman" w:cs="B Lotus" w:hint="cs"/>
          <w:b w:val="0"/>
          <w:bCs w:val="0"/>
          <w:kern w:val="0"/>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ص 120 این حدیث را ذکر کرده که از ابوهریره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2554C2">
        <w:rPr>
          <w:rFonts w:ascii="Times New Roman" w:hAnsi="Times New Roman" w:cs="B Lotus" w:hint="cs"/>
          <w:sz w:val="29"/>
          <w:szCs w:val="29"/>
          <w:rtl/>
          <w:lang w:bidi="fa-IR"/>
        </w:rPr>
        <w:t xml:space="preserve"> </w:t>
      </w:r>
      <w:r w:rsidR="002554C2" w:rsidRPr="002554C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صبح را خواند سپس رو به مردم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در حالی که گاوی را به جلو می‌برد ناگهان بر آن سوار شد و آن را زد، گاو گفت ما برای این کار آفریده نشده‌ایم و بلکه فقط برای شخم زدن آفریده شده‌ایم. مردم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سبحان‌الله گاو سخن می‌گوید، پیامبر</w:t>
      </w:r>
      <w:r w:rsidR="002554C2">
        <w:rPr>
          <w:rFonts w:ascii="Times New Roman" w:hAnsi="Times New Roman" w:cs="B Lotus" w:hint="cs"/>
          <w:sz w:val="29"/>
          <w:szCs w:val="29"/>
          <w:rtl/>
          <w:lang w:bidi="fa-IR"/>
        </w:rPr>
        <w:t xml:space="preserve"> </w:t>
      </w:r>
      <w:r w:rsidR="002554C2" w:rsidRPr="002554C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من و ابوبکر و عمر به این امر ایمان داریم. و مردی در میان گوسفندانش بود که ناگهان گرگ حمله کرد و یک گوسفند را با خود برد او به دنبال آن رفت تا آن که گوسفندش را از دست گرگ نجات داد، گرگ به او گفت آن را از دست من نجات دادی اما چه کسی آن را در آن روز که جز من چوپانی نيست از دست من نجات می‌دهد، مردم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سبحان‌الله گرگ حرف می‌زند! پیامبر</w:t>
      </w:r>
      <w:r w:rsidR="002554C2">
        <w:rPr>
          <w:rFonts w:ascii="Times New Roman" w:hAnsi="Times New Roman" w:cs="B Lotus" w:hint="cs"/>
          <w:sz w:val="29"/>
          <w:szCs w:val="29"/>
          <w:rtl/>
          <w:lang w:bidi="fa-IR"/>
        </w:rPr>
        <w:t xml:space="preserve"> </w:t>
      </w:r>
      <w:r w:rsidR="002554C2" w:rsidRPr="002554C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من و ابوبکر و عمر به این ایمان داریم</w:t>
      </w:r>
      <w:r>
        <w:rPr>
          <w:rStyle w:val="a7"/>
          <w:rFonts w:cs="B Lotus"/>
          <w:spacing w:val="-4"/>
          <w:sz w:val="29"/>
          <w:szCs w:val="29"/>
          <w:rtl/>
          <w:lang w:bidi="fa-IR"/>
        </w:rPr>
        <w:t>(</w:t>
      </w:r>
      <w:r w:rsidRPr="00C13A01">
        <w:rPr>
          <w:rStyle w:val="a7"/>
          <w:rFonts w:cs="B Lotus"/>
          <w:spacing w:val="-4"/>
          <w:sz w:val="29"/>
          <w:szCs w:val="29"/>
          <w:rtl/>
          <w:lang w:bidi="fa-IR"/>
        </w:rPr>
        <w:footnoteReference w:id="340"/>
      </w:r>
      <w:r>
        <w:rPr>
          <w:rStyle w:val="a7"/>
          <w:rFonts w:cs="B Lotus"/>
          <w:spacing w:val="-4"/>
          <w:sz w:val="29"/>
          <w:szCs w:val="29"/>
          <w:rtl/>
          <w:lang w:bidi="fa-IR"/>
        </w:rPr>
        <w:t>)</w:t>
      </w:r>
      <w:r w:rsidR="002554C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شیفته چیزهای عجیب و غریب است خیالبافی و علاقه‌اش باعث شده تا او به بیان امور خارق‌العاده‌ بپردازد گاهی از گفتن چیزهایی لذت می‌برد که فراتر از طبیعت هستند، مثلاً او می‌گوید سنگ لباس‌های موسی را برداشت و فرار کرد، و موسی فرشته مرگ را زد و چشمش را کور کرد، بر ایوب ملخ‌های طلایی بارید، و ديگرچ</w:t>
      </w:r>
      <w:r w:rsidRPr="00C13A01">
        <w:rPr>
          <w:rFonts w:ascii="Times New Roman" w:hAnsi="Times New Roman" w:cs="B Lotus" w:hint="cs"/>
          <w:sz w:val="29"/>
          <w:szCs w:val="29"/>
          <w:rtl/>
        </w:rPr>
        <w:t>يزهائي كم وقوع آن</w:t>
      </w:r>
      <w:r w:rsidR="00C7497F">
        <w:rPr>
          <w:rFonts w:ascii="Times New Roman" w:hAnsi="Times New Roman" w:cs="B Lotus" w:hint="cs"/>
          <w:sz w:val="29"/>
          <w:szCs w:val="29"/>
          <w:rtl/>
          <w:lang w:bidi="fa-IR"/>
        </w:rPr>
        <w:t>‌</w:t>
      </w:r>
      <w:r w:rsidRPr="00C13A01">
        <w:rPr>
          <w:rFonts w:ascii="Times New Roman" w:hAnsi="Times New Roman" w:cs="B Lotus" w:hint="cs"/>
          <w:sz w:val="29"/>
          <w:szCs w:val="29"/>
          <w:rtl/>
        </w:rPr>
        <w:t>ها ناممكن مي</w:t>
      </w:r>
      <w:r w:rsidR="00C7497F">
        <w:rPr>
          <w:rFonts w:ascii="Times New Roman" w:hAnsi="Times New Roman" w:cs="B Lotus" w:hint="cs"/>
          <w:sz w:val="29"/>
          <w:szCs w:val="29"/>
          <w:rtl/>
          <w:lang w:bidi="fa-IR"/>
        </w:rPr>
        <w:t>‌</w:t>
      </w:r>
      <w:r w:rsidRPr="00C13A01">
        <w:rPr>
          <w:rFonts w:ascii="Times New Roman" w:hAnsi="Times New Roman" w:cs="B Lotus" w:hint="cs"/>
          <w:sz w:val="29"/>
          <w:szCs w:val="29"/>
          <w:rtl/>
        </w:rPr>
        <w:t>باشد</w:t>
      </w:r>
      <w:r w:rsidRPr="00C13A01">
        <w:rPr>
          <w:rFonts w:ascii="Times New Roman" w:hAnsi="Times New Roman" w:cs="B Lotus" w:hint="cs"/>
          <w:sz w:val="29"/>
          <w:szCs w:val="29"/>
          <w:rtl/>
          <w:lang w:bidi="fa-IR"/>
        </w:rPr>
        <w:t>. و اینک می‌گوید که گاو و گرگی به زبان شیوای عربی حرف می‌زده‌اند و از دانش و حکمت سخن می‌گفته‌اند، چیزی که اصلاً اتفاق نیافتاده و هرگز اتفاق نخواهد افتاد زیرا سنت الهی در آفرینش از افتادن چنین اتفاقاتی جلوگیری می‌کند مگر آن که در مقام به مبارزه طلبیدن و اظهار معجزه چنین چیزی به عنوان نشانه‌ای برای اثبات نبوت و دلیلی بر اینکه فرد با خدا ارتباط دارد رخ دهد، و فردی که گاوش را به محل کشاورزی خود می‌برد و در راه سوار آن می‌شود محلی برای اظهار معجزه نیست و همچنین مقام چوپان، وقتی گرگ به گوسفندانش حمله می‌کند مقامی نیست که معجزه نشان داده شود، پس از نظر عقلی امکان ندارد که گفته شود این حدیث صحیح است چون همه عاقلان  اتفاق دارند که معجزات و امور خارق‌العاده بیهود</w:t>
      </w:r>
      <w:r w:rsidR="00C7497F">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اتفاق نمی‌افتند).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مجلسی در بحار، 65/79 کتاب السماء والعالم بابی آورده که آن را چنین ناميده است «باب الثعلب و</w:t>
      </w:r>
      <w:r w:rsidR="00C7497F">
        <w:rPr>
          <w:rFonts w:ascii="Times New Roman" w:hAnsi="Times New Roman" w:cs="B Lotus" w:hint="cs"/>
          <w:sz w:val="29"/>
          <w:szCs w:val="29"/>
          <w:rtl/>
          <w:lang w:bidi="fa-IR"/>
        </w:rPr>
        <w:t>الأرنب والذئب و</w:t>
      </w:r>
      <w:r w:rsidRPr="00C13A01">
        <w:rPr>
          <w:rFonts w:ascii="Times New Roman" w:hAnsi="Times New Roman" w:cs="B Lotus" w:hint="cs"/>
          <w:sz w:val="29"/>
          <w:szCs w:val="29"/>
          <w:rtl/>
          <w:lang w:bidi="fa-IR"/>
        </w:rPr>
        <w:t>ال</w:t>
      </w:r>
      <w:r w:rsidR="00C7497F">
        <w:rPr>
          <w:rFonts w:ascii="Times New Roman" w:hAnsi="Times New Roman" w:cs="B Lotus" w:hint="cs"/>
          <w:sz w:val="29"/>
          <w:szCs w:val="29"/>
          <w:rtl/>
          <w:lang w:bidi="fa-IR"/>
        </w:rPr>
        <w:t>أ</w:t>
      </w:r>
      <w:r w:rsidRPr="00C13A01">
        <w:rPr>
          <w:rFonts w:ascii="Times New Roman" w:hAnsi="Times New Roman" w:cs="B Lotus" w:hint="cs"/>
          <w:sz w:val="29"/>
          <w:szCs w:val="29"/>
          <w:rtl/>
          <w:lang w:bidi="fa-IR"/>
        </w:rPr>
        <w:t>سد» «باب در بیان روباه و خرگوش و گرگ و شیر» در همین باب مجلسی حدیثی را که عبدالحسین منکر آن است را از طریق ابوهریره از صحیحین نقل کرده است. پس ببینید که عبدالحسین چقدر فریبکار است</w:t>
      </w:r>
      <w:r w:rsidR="00C7497F">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مجلسی که افتخار آنهاست این حدیث را ذکر کرده اما عبدالحسین آن را انکار می‌کند؟ و همچنین در 19/129 کتاب تاریخ نبینا در «باب نزول المدینه وبناؤه المسجد والبیوت» حدیث ابوهریره را روایت کرده است. مجلسی می‌گوید در این سال گرگ در بیرون از مدینه حرف زد و به آمدن پیامبر خدا</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هشدار داد چنان که از ابوهریره روایت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جلد 17/394، مفید در امالی خود از ابی‌سعید خدری آن را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در البحار، 65/78 به نقل از ابن عبدالبر و غیره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«گرگ با سه نفر از اصحاب حرف زده است و آنها عبارتند از رافع بن عمیره، و سلمه بن اکوع و اهبان بن أوس اسلمی. به خاطر این عرب‌ها می‌گویند او مانند گرگ اهبان است، از او تعجب می‌کنند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 حدیث را ابوهریره روایت نکرده است پس عبدالحسین چه می‌گوید؟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نگاه کنید که عبدالحسین چقدر نسبت به احادیث اهل بیت جاهل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ابوهریره چنان احادیث عجیبی که ائمه تو رؤیت کرده‌اند که با شنيدن آن مو بر اندام انسان راست مي</w:t>
      </w:r>
      <w:r w:rsidR="00C7497F">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شود را روایت نکرده است، پس اگر می‌خواهی اعتراض کنی بهتر است به معصومین خود اعتراض کنی، آنهایی که دوست دارند با یاران خود در مورد مافوق طبیعت سخن بگویند و برای اثبات این سخن کافی است که به عناوین ابواب زير مراجعه 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مدینه معاجز، 1/151-159 روایت 98 «حدیث جام».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255 روایت 161 «زنده کردن دو ماهی توسط اسرائیلی‌ها».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266 روایت 169 « حرف زدن گرگ» سخن گفتن دو گرگ و سلام کردنشان به او</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273 روایت 170 «حرف زدن شترها و لباس‌ها».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275 روایت 171 سلام دادن شیر به او</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281 روایت 177 سخن گفتن گاو به نام او</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282 روایت 178 سخن گفتن فیل.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284 روایت 179 سخن گفتن مرغابی</w:t>
      </w:r>
      <w:r w:rsidR="00C7497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285 روایت 180 سخن گفتن بلدرچین</w:t>
      </w:r>
      <w:r w:rsidR="00C7497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288 روایت 182 «سخن گفتن اسب».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297 روایت 184 «به حرف آمدن کوه‌ها و سنگ‌ها و درختان» به نام</w:t>
      </w:r>
      <w:r w:rsidR="00C7497F">
        <w:rPr>
          <w:rFonts w:ascii="Times New Roman" w:hAnsi="Times New Roman" w:cs="B Lotus" w:hint="cs"/>
          <w:sz w:val="29"/>
          <w:szCs w:val="29"/>
          <w:rtl/>
          <w:lang w:bidi="fa-IR"/>
        </w:rPr>
        <w:t xml:space="preserve"> او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299 روایت 85 «سخن گفتن مار».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398 روایت 262 «سخن گفتن نخل خرما به نام نبی و وصی».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409 روایت 272 «سخن گفتن شیر با پیامبر</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امیرالمؤمنین».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412 روایت 273 «حرف زدن شتر و ستودن امیرالمؤمنین</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415 روایت 275 «حرف زدن زیرانداز و سخن گفتن شلاق و سخن گفتن الاغ». </w:t>
      </w:r>
    </w:p>
    <w:p w:rsidR="00FD68DE" w:rsidRPr="00C7497F"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497F">
        <w:rPr>
          <w:rFonts w:ascii="Times New Roman" w:hAnsi="Times New Roman" w:cs="B Lotus" w:hint="cs"/>
          <w:spacing w:val="-4"/>
          <w:sz w:val="29"/>
          <w:szCs w:val="29"/>
          <w:rtl/>
          <w:lang w:bidi="fa-IR"/>
        </w:rPr>
        <w:t>و در ص 418 روایت 278 «گواهی دادن باد</w:t>
      </w:r>
      <w:r w:rsidR="00C7497F" w:rsidRPr="00C7497F">
        <w:rPr>
          <w:rFonts w:ascii="Times New Roman" w:hAnsi="Times New Roman" w:cs="B Lotus" w:hint="cs"/>
          <w:spacing w:val="-4"/>
          <w:sz w:val="29"/>
          <w:szCs w:val="29"/>
          <w:rtl/>
          <w:lang w:bidi="fa-IR"/>
        </w:rPr>
        <w:t>ن</w:t>
      </w:r>
      <w:r w:rsidRPr="00C7497F">
        <w:rPr>
          <w:rFonts w:ascii="Times New Roman" w:hAnsi="Times New Roman" w:cs="B Lotus" w:hint="cs"/>
          <w:spacing w:val="-4"/>
          <w:sz w:val="29"/>
          <w:szCs w:val="29"/>
          <w:rtl/>
          <w:lang w:bidi="fa-IR"/>
        </w:rPr>
        <w:t>جان به ولایت امیرالمؤمنین</w:t>
      </w:r>
      <w:r w:rsidR="00C7497F" w:rsidRPr="00C7497F">
        <w:rPr>
          <w:rFonts w:ascii="Times New Roman" w:hAnsi="Times New Roman" w:cs="B Lotus" w:hint="cs"/>
          <w:spacing w:val="-4"/>
          <w:sz w:val="29"/>
          <w:szCs w:val="29"/>
          <w:rtl/>
          <w:lang w:bidi="fa-IR"/>
        </w:rPr>
        <w:t xml:space="preserve"> </w:t>
      </w:r>
      <w:r w:rsidR="00C7497F" w:rsidRPr="00C7497F">
        <w:rPr>
          <w:rFonts w:ascii="Times New Roman" w:hAnsi="Times New Roman" w:cs="CTraditional Arabic" w:hint="cs"/>
          <w:spacing w:val="-4"/>
          <w:sz w:val="28"/>
          <w:szCs w:val="28"/>
          <w:rtl/>
          <w:lang w:bidi="fa-IR"/>
        </w:rPr>
        <w:t>؛</w:t>
      </w:r>
      <w:r w:rsidRPr="00C7497F">
        <w:rPr>
          <w:rFonts w:ascii="Times New Roman" w:hAnsi="Times New Roman" w:cs="B Lotus" w:hint="cs"/>
          <w:spacing w:val="-4"/>
          <w:sz w:val="29"/>
          <w:szCs w:val="29"/>
          <w:rtl/>
          <w:lang w:bidi="fa-IR"/>
        </w:rPr>
        <w:t xml:space="preserve">». </w:t>
      </w:r>
    </w:p>
    <w:p w:rsidR="00FD68DE" w:rsidRPr="00C7497F"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497F">
        <w:rPr>
          <w:rFonts w:ascii="Times New Roman" w:hAnsi="Times New Roman" w:cs="B Lotus" w:hint="cs"/>
          <w:spacing w:val="-4"/>
          <w:sz w:val="29"/>
          <w:szCs w:val="29"/>
          <w:rtl/>
          <w:lang w:bidi="fa-IR"/>
        </w:rPr>
        <w:t>و در ص 419 روایت 279 «اقرار برنج به اینکه امیرالمؤمنین</w:t>
      </w:r>
      <w:r w:rsidR="00C7497F" w:rsidRPr="00C7497F">
        <w:rPr>
          <w:rFonts w:ascii="Times New Roman" w:hAnsi="Times New Roman" w:cs="B Lotus" w:hint="cs"/>
          <w:spacing w:val="-4"/>
          <w:sz w:val="29"/>
          <w:szCs w:val="29"/>
          <w:rtl/>
          <w:lang w:bidi="fa-IR"/>
        </w:rPr>
        <w:t xml:space="preserve"> </w:t>
      </w:r>
      <w:r w:rsidR="00C7497F" w:rsidRPr="00C7497F">
        <w:rPr>
          <w:rFonts w:ascii="Times New Roman" w:hAnsi="Times New Roman" w:cs="CTraditional Arabic" w:hint="cs"/>
          <w:spacing w:val="-4"/>
          <w:sz w:val="28"/>
          <w:szCs w:val="28"/>
          <w:rtl/>
          <w:lang w:bidi="fa-IR"/>
        </w:rPr>
        <w:t>؛</w:t>
      </w:r>
      <w:r w:rsidRPr="00C7497F">
        <w:rPr>
          <w:rFonts w:ascii="Times New Roman" w:hAnsi="Times New Roman" w:cs="B Lotus" w:hint="cs"/>
          <w:spacing w:val="-4"/>
          <w:sz w:val="29"/>
          <w:szCs w:val="29"/>
          <w:rtl/>
          <w:lang w:bidi="fa-IR"/>
        </w:rPr>
        <w:t xml:space="preserve"> وصی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422 روایت 297 «حرف زدن لباس‌ها و موزه‌ها». </w:t>
      </w:r>
    </w:p>
    <w:p w:rsidR="00FD68DE" w:rsidRPr="00A128C9"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A128C9">
        <w:rPr>
          <w:rFonts w:ascii="Times New Roman" w:hAnsi="Times New Roman" w:cs="B Lotus" w:hint="cs"/>
          <w:spacing w:val="-4"/>
          <w:sz w:val="29"/>
          <w:szCs w:val="29"/>
          <w:rtl/>
          <w:lang w:bidi="fa-IR"/>
        </w:rPr>
        <w:t>و در 2/20 روایت 20363 «سخن گفتن شتر به اینکه او</w:t>
      </w:r>
      <w:r w:rsidR="00A128C9" w:rsidRPr="00A128C9">
        <w:rPr>
          <w:rFonts w:ascii="Times New Roman" w:hAnsi="Times New Roman" w:cs="B Lotus" w:hint="cs"/>
          <w:spacing w:val="-4"/>
          <w:sz w:val="29"/>
          <w:szCs w:val="29"/>
          <w:rtl/>
          <w:lang w:bidi="fa-IR"/>
        </w:rPr>
        <w:t xml:space="preserve"> </w:t>
      </w:r>
      <w:r w:rsidR="00A128C9" w:rsidRPr="00A128C9">
        <w:rPr>
          <w:rFonts w:ascii="Times New Roman" w:hAnsi="Times New Roman" w:cs="CTraditional Arabic" w:hint="cs"/>
          <w:spacing w:val="-4"/>
          <w:sz w:val="28"/>
          <w:szCs w:val="28"/>
          <w:rtl/>
          <w:lang w:bidi="fa-IR"/>
        </w:rPr>
        <w:t>؛</w:t>
      </w:r>
      <w:r w:rsidRPr="00A128C9">
        <w:rPr>
          <w:rFonts w:ascii="Times New Roman" w:hAnsi="Times New Roman" w:cs="B Lotus" w:hint="cs"/>
          <w:spacing w:val="-4"/>
          <w:sz w:val="29"/>
          <w:szCs w:val="29"/>
          <w:rtl/>
          <w:lang w:bidi="fa-IR"/>
        </w:rPr>
        <w:t xml:space="preserve"> امیرالمؤمنین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82 روایت 371 «ماهی یونس ولایت علی و اهل بیت را بیان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5/505 روایت 1021 «سخن گفتن امام</w:t>
      </w:r>
      <w:r w:rsidR="00A128C9">
        <w:rPr>
          <w:rFonts w:ascii="Times New Roman" w:hAnsi="Times New Roman" w:cs="B Lotus" w:hint="cs"/>
          <w:sz w:val="29"/>
          <w:szCs w:val="29"/>
          <w:rtl/>
          <w:lang w:bidi="fa-IR"/>
        </w:rPr>
        <w:t xml:space="preserve"> </w:t>
      </w:r>
      <w:r w:rsidR="00A128C9" w:rsidRPr="00A128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با اسبش».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528 روایت 1037 سخن گفتن آهو در فضیلت امیرالمؤمنین</w:t>
      </w:r>
      <w:r w:rsidR="00A128C9">
        <w:rPr>
          <w:rFonts w:ascii="Times New Roman" w:hAnsi="Times New Roman" w:cs="B Lotus" w:hint="cs"/>
          <w:sz w:val="29"/>
          <w:szCs w:val="29"/>
          <w:rtl/>
          <w:lang w:bidi="fa-IR"/>
        </w:rPr>
        <w:t xml:space="preserve"> </w:t>
      </w:r>
      <w:r w:rsidR="00A128C9" w:rsidRPr="00A128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کجاست عبدالحسین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(چیزی است که اصلاً اتفاق نیافتاده و نخواهد افتاد و سنت خداوند در آفرینش مانع از رخ دادن چنین چیزی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نگاه کنید که عبدالحسین چقدر دروغ می‌گوید!!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سخن گفتن گرگ و گاو را انکار می‌کند اما همین مطلب از طریق اهل بیت به اثبات رسیده است و ما آن را نقل می‌کنیم تا خواننده بیشتر به دروغگویی و فریبکاری عبدالحسین پی ببرد.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علی</w:t>
      </w:r>
      <w:r w:rsidR="00A128C9">
        <w:rPr>
          <w:rFonts w:ascii="Times New Roman" w:hAnsi="Times New Roman" w:cs="B Lotus" w:hint="cs"/>
          <w:sz w:val="29"/>
          <w:szCs w:val="29"/>
          <w:rtl/>
          <w:lang w:bidi="fa-IR"/>
        </w:rPr>
        <w:t xml:space="preserve"> </w:t>
      </w:r>
      <w:r w:rsidR="00A128C9" w:rsidRPr="00A128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«گرگ با اشعث بن قیس خزاعی حرف زد، گرگ آمد و اشعث چند بار آن را فراری داد، سپس در بار چهارم اشعث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هیچ گرگی بی‌حیاتر از تو ندیده‌ام. گرگ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بی‌حیاتر از من کسی است که از مردی روی گردانده که از آن مرد روی زمین هیچ کسی افضل و برتر نیست و هیچ کسی از او دارای بینش کامل‌تری نیست و او شرق و غرب را زیر سیطره خود درخواهد آورد، او می‌گوید لا</w:t>
      </w:r>
      <w:r w:rsidR="00A128C9">
        <w:rPr>
          <w:rFonts w:ascii="Times New Roman" w:hAnsi="Times New Roman" w:cs="B Lotus" w:hint="cs"/>
          <w:sz w:val="29"/>
          <w:szCs w:val="29"/>
          <w:rtl/>
          <w:lang w:bidi="fa-IR"/>
        </w:rPr>
        <w:t xml:space="preserve"> إ</w:t>
      </w:r>
      <w:r w:rsidRPr="00C13A01">
        <w:rPr>
          <w:rFonts w:ascii="Times New Roman" w:hAnsi="Times New Roman" w:cs="B Lotus" w:hint="cs"/>
          <w:sz w:val="29"/>
          <w:szCs w:val="29"/>
          <w:rtl/>
          <w:lang w:bidi="fa-IR"/>
        </w:rPr>
        <w:t>له</w:t>
      </w:r>
      <w:r w:rsidR="00A128C9">
        <w:rPr>
          <w:rFonts w:ascii="Times New Roman" w:hAnsi="Times New Roman" w:cs="B Lotus" w:hint="cs"/>
          <w:sz w:val="29"/>
          <w:szCs w:val="29"/>
          <w:rtl/>
          <w:lang w:bidi="fa-IR"/>
        </w:rPr>
        <w:t xml:space="preserve"> إلاَّ </w:t>
      </w:r>
      <w:r w:rsidRPr="00C13A01">
        <w:rPr>
          <w:rFonts w:ascii="Times New Roman" w:hAnsi="Times New Roman" w:cs="B Lotus" w:hint="cs"/>
          <w:sz w:val="29"/>
          <w:szCs w:val="29"/>
          <w:rtl/>
          <w:lang w:bidi="fa-IR"/>
        </w:rPr>
        <w:t>‌الله اما آنها او را رها می‌کنند، پس من بی‌حیاتر هستم یا تو که از این مرد بزرگوار که فرستاده پروردگار جهانیان است روی برگردانده‌ای»</w:t>
      </w:r>
      <w:r>
        <w:rPr>
          <w:rStyle w:val="a7"/>
          <w:rFonts w:cs="B Lotus"/>
          <w:spacing w:val="-4"/>
          <w:sz w:val="29"/>
          <w:szCs w:val="29"/>
          <w:rtl/>
          <w:lang w:bidi="fa-IR"/>
        </w:rPr>
        <w:t>(</w:t>
      </w:r>
      <w:r w:rsidRPr="00C13A01">
        <w:rPr>
          <w:rStyle w:val="a7"/>
          <w:rFonts w:cs="B Lotus"/>
          <w:spacing w:val="-4"/>
          <w:sz w:val="29"/>
          <w:szCs w:val="29"/>
          <w:rtl/>
          <w:lang w:bidi="fa-IR"/>
        </w:rPr>
        <w:footnoteReference w:id="341"/>
      </w:r>
      <w:r>
        <w:rPr>
          <w:rStyle w:val="a7"/>
          <w:rFonts w:cs="B Lotus"/>
          <w:spacing w:val="-4"/>
          <w:sz w:val="29"/>
          <w:szCs w:val="29"/>
          <w:rtl/>
          <w:lang w:bidi="fa-IR"/>
        </w:rPr>
        <w:t>)</w:t>
      </w:r>
      <w:r w:rsidR="00A128C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خرائج روایت شده که ابوعبدالله</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سه حیوان بوده‌اند که خداوند در زمان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00931A4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را به سخن درآورده است، یکی شتر و شکایت آن از صاحبش، و گرگ که نزد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و از گرسنگی به او شکایت کرد، آنگاه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صاحبان گوسفندان را فراخواند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چیزی به عنوان سهمیه گوسفند بدهید اما آنها بخل ورزیده و چنین نکردند ... اما گاو خبر آمدن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داد، گاو در باغ بنی سالم از انصار بود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فریاد زننده‌ای با زبان شیوای عربی فریاد می‌زند که هیچ معبود به حقی جز پروردگار جهانیان نیست و محمد</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فرستاده خدا و سرور پیامبران است و علی وصی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سرور اوصیا است!!</w:t>
      </w:r>
      <w:r>
        <w:rPr>
          <w:rStyle w:val="a7"/>
          <w:rFonts w:cs="B Lotus"/>
          <w:spacing w:val="-4"/>
          <w:sz w:val="29"/>
          <w:szCs w:val="29"/>
          <w:rtl/>
          <w:lang w:bidi="fa-IR"/>
        </w:rPr>
        <w:t>(</w:t>
      </w:r>
      <w:r w:rsidRPr="00C13A01">
        <w:rPr>
          <w:rStyle w:val="a7"/>
          <w:rFonts w:cs="B Lotus"/>
          <w:spacing w:val="-4"/>
          <w:sz w:val="29"/>
          <w:szCs w:val="29"/>
          <w:rtl/>
          <w:lang w:bidi="fa-IR"/>
        </w:rPr>
        <w:footnoteReference w:id="342"/>
      </w:r>
      <w:r>
        <w:rPr>
          <w:rStyle w:val="a7"/>
          <w:rFonts w:cs="B Lotus"/>
          <w:spacing w:val="-4"/>
          <w:sz w:val="29"/>
          <w:szCs w:val="29"/>
          <w:rtl/>
          <w:lang w:bidi="fa-IR"/>
        </w:rPr>
        <w:t>)</w:t>
      </w:r>
      <w:r w:rsidR="00931A4E">
        <w:rPr>
          <w:rFonts w:ascii="Times New Roman" w:hAnsi="Times New Roman" w:cs="B Lotus" w:hint="cs"/>
          <w:sz w:val="29"/>
          <w:szCs w:val="29"/>
          <w:rtl/>
          <w:lang w:bidi="fa-IR"/>
        </w:rPr>
        <w:t>.</w:t>
      </w:r>
    </w:p>
    <w:p w:rsidR="00FD68DE" w:rsidRPr="00931A4E"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931A4E">
        <w:rPr>
          <w:rFonts w:cs="B Titr" w:hint="cs"/>
          <w:b w:val="0"/>
          <w:bCs w:val="0"/>
          <w:sz w:val="29"/>
          <w:szCs w:val="29"/>
          <w:rtl/>
          <w:lang w:bidi="fa-IR"/>
        </w:rPr>
        <w:t>اعتراض عبدالحسین به این حدیث که ترکه پیامبر</w:t>
      </w:r>
      <w:r w:rsidR="00931A4E">
        <w:rPr>
          <w:rFonts w:cs="B Titr" w:hint="cs"/>
          <w:b w:val="0"/>
          <w:bCs w:val="0"/>
          <w:sz w:val="29"/>
          <w:szCs w:val="29"/>
          <w:rtl/>
          <w:lang w:bidi="fa-IR"/>
        </w:rPr>
        <w:t xml:space="preserve"> </w:t>
      </w:r>
      <w:r w:rsidR="00931A4E" w:rsidRPr="00931A4E">
        <w:rPr>
          <w:rFonts w:cs="CTraditional Arabic" w:hint="cs"/>
          <w:b w:val="0"/>
          <w:bCs w:val="0"/>
          <w:sz w:val="28"/>
          <w:szCs w:val="28"/>
          <w:rtl/>
          <w:lang w:bidi="fa-IR"/>
        </w:rPr>
        <w:t>ص</w:t>
      </w:r>
      <w:r w:rsidRPr="00931A4E">
        <w:rPr>
          <w:rFonts w:cs="B Titr" w:hint="cs"/>
          <w:b w:val="0"/>
          <w:bCs w:val="0"/>
          <w:sz w:val="29"/>
          <w:szCs w:val="29"/>
          <w:rtl/>
          <w:lang w:bidi="fa-IR"/>
        </w:rPr>
        <w:t xml:space="preserve"> صدقه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143 عبدالحسین این حدیث را ذکر کرده که از ابوهریره روایت است که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وارثان من درهم و دیناری از من ارث نمی‌برند آنچه از خود به جا گذاشتم هر چه از مخارج زنانم و کارگرم اضافه می‌شود صدقه است</w:t>
      </w:r>
      <w:r>
        <w:rPr>
          <w:rStyle w:val="a7"/>
          <w:rFonts w:cs="B Lotus"/>
          <w:spacing w:val="-4"/>
          <w:sz w:val="29"/>
          <w:szCs w:val="29"/>
          <w:rtl/>
          <w:lang w:bidi="fa-IR"/>
        </w:rPr>
        <w:t>(</w:t>
      </w:r>
      <w:r w:rsidRPr="00C13A01">
        <w:rPr>
          <w:rStyle w:val="a7"/>
          <w:rFonts w:cs="B Lotus"/>
          <w:spacing w:val="-4"/>
          <w:sz w:val="29"/>
          <w:szCs w:val="29"/>
          <w:rtl/>
          <w:lang w:bidi="fa-IR"/>
        </w:rPr>
        <w:footnoteReference w:id="343"/>
      </w:r>
      <w:r>
        <w:rPr>
          <w:rStyle w:val="a7"/>
          <w:rFonts w:cs="B Lotus"/>
          <w:spacing w:val="-4"/>
          <w:sz w:val="29"/>
          <w:szCs w:val="29"/>
          <w:rtl/>
          <w:lang w:bidi="fa-IR"/>
        </w:rPr>
        <w:t>)</w:t>
      </w:r>
      <w:r w:rsidR="00931A4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مفهومی حدیثی است که فقط ابوبکر آن را از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و از آن به ارث نبردن فاطمه زهرا از پدرش استدلال کرده است ... و این حدیث را فقط خود خلیفه روایت کرده و در زمان او کسی غیر از او آن را روایت نکرده است، و گفته شده که مالک بن اُوس حدثان نیز آن را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تنها ابوبکر این حدیث را روایت نکرده است بلکه عمر و علی وسعد</w:t>
      </w:r>
      <w:r w:rsidR="00931A4E">
        <w:rPr>
          <w:rFonts w:ascii="Times New Roman" w:hAnsi="Times New Roman" w:cs="B Lotus" w:hint="cs"/>
          <w:sz w:val="29"/>
          <w:szCs w:val="29"/>
          <w:rtl/>
          <w:lang w:bidi="fa-IR"/>
        </w:rPr>
        <w:t xml:space="preserve"> بن ابی‌وقاص و عباس و عبدالرحم</w:t>
      </w:r>
      <w:r w:rsidRPr="00C13A01">
        <w:rPr>
          <w:rFonts w:ascii="Times New Roman" w:hAnsi="Times New Roman" w:cs="B Lotus" w:hint="cs"/>
          <w:sz w:val="29"/>
          <w:szCs w:val="29"/>
          <w:rtl/>
          <w:lang w:bidi="fa-IR"/>
        </w:rPr>
        <w:t>ن بن عوف و زبیر</w:t>
      </w:r>
      <w:r w:rsidR="00931A4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عوام و ابوهریره و عایشه و طلحه و حذیفه و ابن عباس</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همه این حدیث را روایت کرده‌اند. پس آیا فقط ابوبکر آن را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آیا فقط ابوهریره آن را روایت کرده است؟! آیا عبدالحسین از در پیش گرفتن این روش و شیوه انحرافی خجالت نمی‌کشد، و می‌کوشد تا ما را قانع کند که دروغ‌های او را بپذیریم!! امانتداری علمی کجاست؟ کجاست ذوق فنی که عبدالحسین ادعای آن را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اضافه بر این، همین حدیث را کافی از طریق اهل بیت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کلینی در کافی، 1/34 باب ثواب العالم والمتعلم از حمادبن عیسی و او از قداح و او از ابی‌عبدالله</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راهی را در پیش بگیرد که در آن به دنبال علم باشد خداوند راه بهشت را برای او هموار می‌نماید و او را بدان راه سوق می‌دهد ... و فضیلت عالم بر عابد مانند فضیلت و برتری ماه بر سایر ستارگان است و علما وارثان پیامبران هستند، پیامبران درهم و دیناری از خود به ارث نگذاشتند بلکه آنها علم را از خود به ارث گذاشتند، پس هر کس علم فراگرفت به بهرة بزرگی دست یافته است. </w:t>
      </w:r>
    </w:p>
    <w:p w:rsidR="00FD68DE" w:rsidRPr="00DF5835"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DF5835">
        <w:rPr>
          <w:rFonts w:cs="B Titr" w:hint="cs"/>
          <w:b w:val="0"/>
          <w:bCs w:val="0"/>
          <w:sz w:val="29"/>
          <w:szCs w:val="29"/>
          <w:rtl/>
          <w:lang w:bidi="fa-IR"/>
        </w:rPr>
        <w:t xml:space="preserve">اعتراض عبدالحسین به اینکه ابوطالب در حال شرک مرده است. </w:t>
      </w:r>
    </w:p>
    <w:p w:rsidR="00DF5835" w:rsidRDefault="00FD68DE" w:rsidP="00BB14A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150 عبدالحسین این حدیث را می‌آورد که ابوهریره می‌گوید 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عمویش گفت بگو لا</w:t>
      </w:r>
      <w:r w:rsidR="00DF5835">
        <w:rPr>
          <w:rFonts w:ascii="Times New Roman" w:hAnsi="Times New Roman" w:cs="B Lotus" w:hint="cs"/>
          <w:sz w:val="29"/>
          <w:szCs w:val="29"/>
          <w:rtl/>
          <w:lang w:bidi="fa-IR"/>
        </w:rPr>
        <w:t xml:space="preserve"> إله إلاَّ الله</w:t>
      </w:r>
      <w:r w:rsidRPr="00C13A01">
        <w:rPr>
          <w:rFonts w:ascii="Times New Roman" w:hAnsi="Times New Roman" w:cs="B Lotus" w:hint="cs"/>
          <w:sz w:val="29"/>
          <w:szCs w:val="29"/>
          <w:rtl/>
          <w:lang w:bidi="fa-IR"/>
        </w:rPr>
        <w:t xml:space="preserve"> که در روز قیامت برایت گواهی می‌دهم،  ابو طالب گفت: اگر قریش به من طعنه نمی‌زدند آن را می‌گفتم اما آنها خواهند گفت که از ترس این کلمه را گفته است، آنگاه خداوند این آیه را نازل کرد</w:t>
      </w:r>
      <w:r>
        <w:rPr>
          <w:rFonts w:ascii="Times New Roman" w:hAnsi="Times New Roman" w:cs="B Lotus" w:hint="cs"/>
          <w:sz w:val="29"/>
          <w:szCs w:val="29"/>
          <w:rtl/>
          <w:lang w:bidi="fa-IR"/>
        </w:rPr>
        <w:t>:</w:t>
      </w:r>
      <w:r w:rsidR="00CF5AEA">
        <w:rPr>
          <w:rFonts w:ascii="Times New Roman" w:hAnsi="Times New Roman" w:cs="B Lotus" w:hint="cs"/>
          <w:sz w:val="29"/>
          <w:szCs w:val="29"/>
          <w:rtl/>
          <w:lang w:bidi="fa-IR"/>
        </w:rPr>
        <w:t xml:space="preserve"> </w:t>
      </w:r>
      <w:r w:rsidR="00CF5AEA" w:rsidRPr="00CF5AEA">
        <w:rPr>
          <w:rFonts w:ascii="QCF_BSML" w:hAnsi="QCF_BSML" w:cs="QCF_BSML"/>
          <w:color w:val="000000"/>
          <w:sz w:val="28"/>
          <w:szCs w:val="28"/>
          <w:rtl/>
        </w:rPr>
        <w:t xml:space="preserve">ﮋ </w:t>
      </w:r>
      <w:r w:rsidR="00CF5AEA" w:rsidRPr="00CF5AEA">
        <w:rPr>
          <w:rFonts w:ascii="QCF_P392" w:hAnsi="QCF_P392" w:cs="QCF_P392"/>
          <w:color w:val="000000"/>
          <w:sz w:val="28"/>
          <w:szCs w:val="28"/>
          <w:rtl/>
        </w:rPr>
        <w:t>ﮏ  ﮐ  ﮑ  ﮒ  ﮓ  ﮔ       ﮕ  ﮖ  ﮗ  ﮘ</w:t>
      </w:r>
      <w:r w:rsidR="00CF5AEA" w:rsidRPr="00CF5AEA">
        <w:rPr>
          <w:rFonts w:ascii="QCF_BSML" w:hAnsi="QCF_BSML" w:cs="QCF_BSML"/>
          <w:color w:val="000000"/>
          <w:sz w:val="28"/>
          <w:szCs w:val="28"/>
          <w:rtl/>
        </w:rPr>
        <w:t xml:space="preserve">ﮊ </w:t>
      </w:r>
      <w:r w:rsidRPr="00CF5AEA">
        <w:rPr>
          <w:rFonts w:ascii="Lotus Linotype" w:hAnsi="Lotus Linotype" w:cs="Lotus Linotype"/>
          <w:sz w:val="28"/>
          <w:szCs w:val="28"/>
          <w:rtl/>
          <w:lang w:bidi="fa-IR"/>
        </w:rPr>
        <w:t>(</w:t>
      </w:r>
      <w:r w:rsidR="00CF5AEA" w:rsidRPr="00CF5AEA">
        <w:rPr>
          <w:rFonts w:ascii="Lotus Linotype" w:hAnsi="Lotus Linotype" w:cs="Lotus Linotype" w:hint="cs"/>
          <w:sz w:val="28"/>
          <w:szCs w:val="28"/>
          <w:rtl/>
          <w:lang w:bidi="fa-IR"/>
        </w:rPr>
        <w:t>القصص: 56</w:t>
      </w:r>
      <w:r w:rsidRPr="00CF5AEA">
        <w:rPr>
          <w:rFonts w:ascii="Lotus Linotype" w:hAnsi="Lotus Linotype" w:cs="Lotus Linotype"/>
          <w:sz w:val="28"/>
          <w:szCs w:val="28"/>
          <w:rtl/>
          <w:lang w:bidi="fa-IR"/>
        </w:rPr>
        <w:t>)</w:t>
      </w:r>
      <w:r w:rsidRPr="00DF5835">
        <w:rPr>
          <w:rStyle w:val="a7"/>
          <w:rFonts w:ascii="Lotus Linotype" w:hAnsi="Lotus Linotype" w:cs="B Lotus"/>
          <w:spacing w:val="-4"/>
          <w:sz w:val="29"/>
          <w:szCs w:val="29"/>
          <w:rtl/>
          <w:lang w:bidi="fa-IR"/>
        </w:rPr>
        <w:t>(</w:t>
      </w:r>
      <w:r w:rsidRPr="00DF5835">
        <w:rPr>
          <w:rStyle w:val="a7"/>
          <w:rFonts w:ascii="Lotus Linotype" w:hAnsi="Lotus Linotype" w:cs="B Lotus"/>
          <w:spacing w:val="-4"/>
          <w:sz w:val="29"/>
          <w:szCs w:val="29"/>
          <w:rtl/>
          <w:lang w:bidi="fa-IR"/>
        </w:rPr>
        <w:footnoteReference w:id="344"/>
      </w:r>
      <w:r w:rsidRPr="00DF5835">
        <w:rPr>
          <w:rStyle w:val="a7"/>
          <w:rFonts w:ascii="Lotus Linotype" w:hAnsi="Lotus Linotype" w:cs="B Lotus"/>
          <w:spacing w:val="-4"/>
          <w:sz w:val="29"/>
          <w:szCs w:val="29"/>
          <w:rtl/>
          <w:lang w:bidi="fa-IR"/>
        </w:rPr>
        <w:t>)</w:t>
      </w:r>
      <w:r w:rsidR="00DF5835">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می‌کوشد تا بوسیله تعصب مذهبی‌اش آن را پوچ قلمداد 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عمویش با هم حرف می‌زدند ابوهریره کجا بود که چنان سخنان آنها را نقل می‌کند که گویا آنها را دیده و حرف‌هایشان را با گوش خودش شنیده است؟ ... این حدیث از آن احادیثی است که باطل‌گرایان برای آن که خود را به دشمنان آل ابی‌طالب نزدیک کنند ساخته‌اند، و با ساختن این حدیث به دولت اموی خدمت کرده‌اند تا بهتر بتواند کارهایش را گسترش دهد، و گذشتگان و بزرگان در ابطال و رد این حدیث سخن گفته‌اند که نیازی نیست که ما به آن بپردازیم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طعنه‌ای که عبدالحسین می‌زند از آن جا که مبنای آن تعصب مذهبی و عدم امانتداری علمی است مردود می‌باشد، و هر گاه تعصب و رعایت نکردن امانتداری علمی در نقد جمع شوند آن پژوهش یا نقد مردود و بی‌ارزش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خواننده محترم شما موضع عبدالحسین را نسبت به ابوهریره می‌دانید او می‌کوشد تا عقدة دلش را خالی کند، وگرنه مردن ابوطالب در حال شرک و اباء ورزیدن او از به زبان آوردن شهادتین چیزی است که تنها ابوهریره آن را روایت نکرده است بلکه دیگر کسانی از صحابه چون عباس و ابی‌سعید خدری و جابر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آن را روایت کرده‌اند. و شیعه هم این حدیث را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قمی در تفسیرش می‌گوید که علی‌بن ابراهیم در تفسیر آیه </w:t>
      </w:r>
      <w:r w:rsidRPr="00C13A01">
        <w:rPr>
          <w:rFonts w:ascii="Times New Roman" w:hAnsi="Times New Roman" w:hint="cs"/>
          <w:b/>
          <w:bCs/>
          <w:sz w:val="29"/>
          <w:szCs w:val="29"/>
          <w:rtl/>
          <w:lang w:bidi="fa-IR"/>
        </w:rPr>
        <w:t>(</w:t>
      </w:r>
      <w:r w:rsidRPr="00C13A01">
        <w:rPr>
          <w:rFonts w:cs="Al-QuranAlKareem"/>
          <w:sz w:val="29"/>
          <w:szCs w:val="29"/>
          <w:rtl/>
        </w:rPr>
        <w:t>إِنَّكَ لَا تَهْدِي مَنْ أَحْبَبْتَ</w:t>
      </w:r>
      <w:r w:rsidRPr="00C13A01">
        <w:rPr>
          <w:rFonts w:ascii="Times New Roman" w:hAnsi="Times New Roman" w:hint="cs"/>
          <w:b/>
          <w:bCs/>
          <w:sz w:val="29"/>
          <w:szCs w:val="29"/>
          <w:rtl/>
          <w:lang w:bidi="fa-IR"/>
        </w:rPr>
        <w:t>)</w:t>
      </w:r>
      <w:r w:rsidRPr="00C13A01">
        <w:rPr>
          <w:rFonts w:ascii="Times New Roman" w:hAnsi="Times New Roman" w:cs="B Lotus" w:hint="cs"/>
          <w:sz w:val="29"/>
          <w:szCs w:val="29"/>
          <w:rtl/>
          <w:lang w:bidi="fa-IR"/>
        </w:rPr>
        <w:t xml:space="preserve"> می‌گوید: این آیه در مورد ابوطالب نازل شد</w:t>
      </w:r>
      <w:r w:rsidR="00DF583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می‌گفت: عموجان بگو لا</w:t>
      </w:r>
      <w:r w:rsidR="00DF5835">
        <w:rPr>
          <w:rFonts w:ascii="Times New Roman" w:hAnsi="Times New Roman" w:cs="B Lotus" w:hint="cs"/>
          <w:sz w:val="29"/>
          <w:szCs w:val="29"/>
          <w:rtl/>
          <w:lang w:bidi="fa-IR"/>
        </w:rPr>
        <w:t xml:space="preserve"> إ</w:t>
      </w:r>
      <w:r w:rsidRPr="00C13A01">
        <w:rPr>
          <w:rFonts w:ascii="Times New Roman" w:hAnsi="Times New Roman" w:cs="B Lotus" w:hint="cs"/>
          <w:sz w:val="29"/>
          <w:szCs w:val="29"/>
          <w:rtl/>
          <w:lang w:bidi="fa-IR"/>
        </w:rPr>
        <w:t>له</w:t>
      </w:r>
      <w:r w:rsidR="00DF5835">
        <w:rPr>
          <w:rFonts w:ascii="Times New Roman" w:hAnsi="Times New Roman" w:cs="B Lotus" w:hint="cs"/>
          <w:sz w:val="29"/>
          <w:szCs w:val="29"/>
          <w:rtl/>
          <w:lang w:bidi="fa-IR"/>
        </w:rPr>
        <w:t xml:space="preserve"> إلاَّ </w:t>
      </w:r>
      <w:r w:rsidRPr="00C13A01">
        <w:rPr>
          <w:rFonts w:ascii="Times New Roman" w:hAnsi="Times New Roman" w:cs="B Lotus" w:hint="cs"/>
          <w:sz w:val="29"/>
          <w:szCs w:val="29"/>
          <w:rtl/>
          <w:lang w:bidi="fa-IR"/>
        </w:rPr>
        <w:t>الله روز قیامت به سبب آن به تو سود خواهم رساند، اما ابوطالب می‌گفت كه اي پسر برادر من خودم بهتر می‌دانم، وقتی ابوطالب مُرد عباس بن عبدالمطلب نزد 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شهادت داد که ابوطالب به هنگام مرگ این کلمه را به زبان آورده است، 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از او این کلمه را نشنیدم و امیدوارم روز قیامت به او سودی برسانم</w:t>
      </w:r>
      <w:r>
        <w:rPr>
          <w:rStyle w:val="a7"/>
          <w:rFonts w:cs="B Lotus"/>
          <w:spacing w:val="-4"/>
          <w:sz w:val="29"/>
          <w:szCs w:val="29"/>
          <w:rtl/>
          <w:lang w:bidi="fa-IR"/>
        </w:rPr>
        <w:t>(</w:t>
      </w:r>
      <w:r w:rsidRPr="00C13A01">
        <w:rPr>
          <w:rStyle w:val="a7"/>
          <w:rFonts w:cs="B Lotus"/>
          <w:spacing w:val="-4"/>
          <w:sz w:val="29"/>
          <w:szCs w:val="29"/>
          <w:rtl/>
          <w:lang w:bidi="fa-IR"/>
        </w:rPr>
        <w:footnoteReference w:id="345"/>
      </w:r>
      <w:r>
        <w:rPr>
          <w:rStyle w:val="a7"/>
          <w:rFonts w:cs="B Lotus"/>
          <w:spacing w:val="-4"/>
          <w:sz w:val="29"/>
          <w:szCs w:val="29"/>
          <w:rtl/>
          <w:lang w:bidi="fa-IR"/>
        </w:rPr>
        <w:t>)</w:t>
      </w:r>
      <w:r w:rsidR="00DF583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فضل‌الله راوندی شیعه در کتابش «نوادر الراوندی»، ص 10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آسان‌ترین عذاب دوزخ به عمویم داده می‌شود او را از عمق جهنم بیرون و به کناره آن می‌رسانم و او دو کفش به پا دارد که مغزش بر اثر گرمای آن کفش‌ها می‌جوشد.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به نقل از ابن ابی‌الحدید می‌گوید: مردم در مورد اسلام آوردن ابوطالب اختلاف کرده‌اند امامیه و زیدیه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در حال اسلام مرده است و برخی از علمای معتزله نیز همین را گفته‌اند که از آن جمله عبارتند از شیخ ابوالقاسم بلخی و ابوجعفر اسکافی و غیره، بیشتر مردم از اهل حدیث و عموم و مشایخ بصری ما و غیره می‌گویند که او بر دین قومش مرده است و در این مورد حدیث مشهوری را روایت می‌کنند که 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هنگام مرگ ابوطالب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عموجان کلمه شهادت را بگو فردا پیش خدا برایت گواهی می‌دهم، ابوطالب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اگر عرب‌ها نمی‌گفتند که ابوطالب به هنگام مرگ هراسان شده است آن را به زبان می‌آوردم، و روایت شده که او گفت من بر دین بزرگان هستم! و گفته شده که او گفته است من بر دین عبدالمطلب هستم. </w:t>
      </w:r>
    </w:p>
    <w:p w:rsidR="00FD68DE" w:rsidRPr="00C13A01" w:rsidRDefault="00FD68DE" w:rsidP="007C677C">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بسیاری از محدثین روایت کرده‌اند که فرمودة الهی که می‌فرماید</w:t>
      </w:r>
      <w:r>
        <w:rPr>
          <w:rFonts w:ascii="Times New Roman" w:hAnsi="Times New Roman" w:cs="B Lotus" w:hint="cs"/>
          <w:sz w:val="29"/>
          <w:szCs w:val="29"/>
          <w:rtl/>
          <w:lang w:bidi="fa-IR"/>
        </w:rPr>
        <w:t xml:space="preserve">: </w:t>
      </w:r>
      <w:r w:rsidR="00737FE9" w:rsidRPr="00CF5AEA">
        <w:rPr>
          <w:rFonts w:ascii="QCF_BSML" w:hAnsi="QCF_BSML" w:cs="QCF_BSML"/>
          <w:color w:val="000000"/>
          <w:sz w:val="28"/>
          <w:szCs w:val="28"/>
          <w:rtl/>
        </w:rPr>
        <w:t xml:space="preserve">ﮋ </w:t>
      </w:r>
      <w:r w:rsidR="00737FE9" w:rsidRPr="00CF5AEA">
        <w:rPr>
          <w:rFonts w:ascii="QCF_P205" w:hAnsi="QCF_P205" w:cs="QCF_P205"/>
          <w:color w:val="000000"/>
          <w:sz w:val="28"/>
          <w:szCs w:val="28"/>
          <w:rtl/>
        </w:rPr>
        <w:t>ﭣ  ﭤ  ﭥ  ﭦ  ﭧ  ﭨ   ﭩ  ﭪ  ﭫ     ﭬ  ﭭ  ﭮ  ﭯ  ﭰ    ﭱ  ﭲ  ﭳ  ﭴ  ﭵ  ﭶ  ﭷ  ﭸ  ﭹ     ﭺ  ﭻ     ﭼ  ﭽ        ﭾ  ﭿ  ﮀ  ﮁ    ﮂ  ﮃ  ﮄ  ﮅ  ﮆ  ﮇ  ﮈ  ﮉ</w:t>
      </w:r>
      <w:r w:rsidR="00737FE9" w:rsidRPr="00CF5AEA">
        <w:rPr>
          <w:rFonts w:ascii="QCF_BSML" w:hAnsi="QCF_BSML" w:cs="QCF_BSML"/>
          <w:color w:val="000000"/>
          <w:sz w:val="28"/>
          <w:szCs w:val="28"/>
          <w:rtl/>
        </w:rPr>
        <w:t>ﮊ</w:t>
      </w:r>
      <w:r w:rsidR="00737FE9" w:rsidRPr="00CF5AEA">
        <w:rPr>
          <w:rFonts w:ascii="Arial" w:hAnsi="Arial" w:cs="B Lotus"/>
          <w:color w:val="000000"/>
          <w:sz w:val="28"/>
          <w:szCs w:val="28"/>
          <w:rtl/>
        </w:rPr>
        <w:t xml:space="preserve"> </w:t>
      </w:r>
      <w:r w:rsidR="00737FE9" w:rsidRPr="00CF5AEA">
        <w:rPr>
          <w:rFonts w:ascii="Traditional Arabic" w:hAnsi="Traditional Arabic" w:cs="B Lotus" w:hint="cs"/>
          <w:color w:val="000000"/>
          <w:sz w:val="28"/>
          <w:szCs w:val="28"/>
          <w:rtl/>
        </w:rPr>
        <w:t>(</w:t>
      </w:r>
      <w:r w:rsidR="00737FE9" w:rsidRPr="00CF5AEA">
        <w:rPr>
          <w:rFonts w:ascii="Traditional Arabic" w:hAnsi="Traditional Arabic" w:cs="B Lotus"/>
          <w:color w:val="000000"/>
          <w:sz w:val="28"/>
          <w:szCs w:val="28"/>
          <w:rtl/>
        </w:rPr>
        <w:t>التوب</w:t>
      </w:r>
      <w:r w:rsidR="00CF5AEA" w:rsidRPr="00CF5AEA">
        <w:rPr>
          <w:rFonts w:ascii="Traditional Arabic" w:hAnsi="Traditional Arabic" w:cs="B Lotus" w:hint="cs"/>
          <w:color w:val="000000"/>
          <w:sz w:val="28"/>
          <w:szCs w:val="28"/>
          <w:rtl/>
        </w:rPr>
        <w:t>ه</w:t>
      </w:r>
      <w:r w:rsidR="00737FE9" w:rsidRPr="00CF5AEA">
        <w:rPr>
          <w:rFonts w:ascii="Traditional Arabic" w:hAnsi="Traditional Arabic" w:cs="B Lotus"/>
          <w:color w:val="000000"/>
          <w:sz w:val="28"/>
          <w:szCs w:val="28"/>
          <w:rtl/>
        </w:rPr>
        <w:t>: ١١٣</w:t>
      </w:r>
      <w:r w:rsidR="00CF5AEA" w:rsidRPr="00CF5AEA">
        <w:rPr>
          <w:rFonts w:ascii="Traditional Arabic" w:hAnsi="Traditional Arabic" w:cs="B Lotus" w:hint="cs"/>
          <w:color w:val="000000"/>
          <w:sz w:val="28"/>
          <w:szCs w:val="28"/>
          <w:rtl/>
        </w:rPr>
        <w:t>-</w:t>
      </w:r>
      <w:r w:rsidR="00737FE9" w:rsidRPr="00CF5AEA">
        <w:rPr>
          <w:rFonts w:ascii="Traditional Arabic" w:hAnsi="Traditional Arabic" w:cs="B Lotus"/>
          <w:color w:val="000000"/>
          <w:sz w:val="28"/>
          <w:szCs w:val="28"/>
          <w:rtl/>
        </w:rPr>
        <w:t>١١٤</w:t>
      </w:r>
      <w:r w:rsidR="00737FE9" w:rsidRPr="00CF5AEA">
        <w:rPr>
          <w:rFonts w:ascii="Traditional Arabic" w:hAnsi="Traditional Arabic" w:cs="B Lotus" w:hint="cs"/>
          <w:color w:val="000000"/>
          <w:sz w:val="28"/>
          <w:szCs w:val="28"/>
          <w:rtl/>
        </w:rPr>
        <w:t>)</w:t>
      </w:r>
      <w:r w:rsidR="00CF5AEA" w:rsidRPr="00CF5AEA">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مؤمنان حق ندارند برای مشرکان طلب آمرزش کنند گرچه آن مشرکان خویشاوند باشند بعد از آن که برایشان روشن شده که اهل دوزخ هستند، و طلب آمرزش ابراهیم برای پدرش به خاطر وعده‌ای بود که به او داده بود اما وقتی برای ابراهیم روشن شد که پدرش دشمن خداست از او بیزاری جست».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مورد ابوطالب نازل شده است چون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بعد از وفات ابوطالب برایش طلب آمرزش کرد. و روایت کرده‌اند که </w:t>
      </w:r>
      <w:r w:rsidR="00737FE9" w:rsidRPr="007C677C">
        <w:rPr>
          <w:rFonts w:ascii="QCF_BSML" w:hAnsi="QCF_BSML" w:cs="QCF_BSML"/>
          <w:color w:val="000000"/>
          <w:sz w:val="28"/>
          <w:szCs w:val="28"/>
          <w:rtl/>
        </w:rPr>
        <w:t xml:space="preserve">ﮋ </w:t>
      </w:r>
      <w:r w:rsidR="00737FE9" w:rsidRPr="007C677C">
        <w:rPr>
          <w:rFonts w:ascii="QCF_P392" w:hAnsi="QCF_P392" w:cs="QCF_P392"/>
          <w:color w:val="000000"/>
          <w:sz w:val="28"/>
          <w:szCs w:val="28"/>
          <w:rtl/>
        </w:rPr>
        <w:t xml:space="preserve">ﮏ  ﮐ  ﮑ  ﮒ  ﮓ  </w:t>
      </w:r>
      <w:r w:rsidR="00737FE9" w:rsidRPr="007C677C">
        <w:rPr>
          <w:rFonts w:ascii="QCF_BSML" w:hAnsi="QCF_BSML" w:cs="QCF_BSML"/>
          <w:color w:val="000000"/>
          <w:sz w:val="28"/>
          <w:szCs w:val="28"/>
          <w:rtl/>
        </w:rPr>
        <w:t>ﮊ</w:t>
      </w:r>
      <w:r w:rsidR="00737FE9" w:rsidRPr="007C677C">
        <w:rPr>
          <w:rFonts w:ascii="Arial" w:hAnsi="Arial" w:cs="Arial"/>
          <w:color w:val="000000"/>
          <w:sz w:val="28"/>
          <w:szCs w:val="28"/>
          <w:rtl/>
        </w:rPr>
        <w:t xml:space="preserve"> </w:t>
      </w:r>
      <w:r w:rsidR="00737FE9" w:rsidRPr="007C677C">
        <w:rPr>
          <w:rFonts w:ascii="Traditional Arabic" w:hAnsi="Traditional Arabic" w:cs="B Lotus" w:hint="cs"/>
          <w:color w:val="000000"/>
          <w:sz w:val="28"/>
          <w:szCs w:val="28"/>
          <w:rtl/>
        </w:rPr>
        <w:t>(</w:t>
      </w:r>
      <w:r w:rsidR="00737FE9" w:rsidRPr="007C677C">
        <w:rPr>
          <w:rFonts w:ascii="Traditional Arabic" w:hAnsi="Traditional Arabic" w:cs="B Lotus"/>
          <w:color w:val="000000"/>
          <w:sz w:val="28"/>
          <w:szCs w:val="28"/>
          <w:rtl/>
        </w:rPr>
        <w:t>القصص: ٥٦</w:t>
      </w:r>
      <w:r w:rsidR="00737FE9" w:rsidRPr="007C677C">
        <w:rPr>
          <w:rFonts w:ascii="Traditional Arabic" w:hAnsi="Traditional Arabic" w:cs="B Lotus" w:hint="cs"/>
          <w:color w:val="000000"/>
          <w:sz w:val="28"/>
          <w:szCs w:val="28"/>
          <w:rtl/>
        </w:rPr>
        <w:t>)</w:t>
      </w:r>
      <w:r w:rsidR="007C677C" w:rsidRPr="007C677C">
        <w:rPr>
          <w:rFonts w:ascii="Traditional Arabic" w:hAnsi="Traditional Arabic" w:cs="B Lotus" w:hint="cs"/>
          <w:color w:val="000000"/>
          <w:sz w:val="28"/>
          <w:szCs w:val="28"/>
          <w:rtl/>
        </w:rPr>
        <w:t>.</w:t>
      </w:r>
      <w:r w:rsidR="00737FE9" w:rsidRPr="007C677C">
        <w:rPr>
          <w:rFonts w:ascii="Traditional Arabic" w:hAnsi="Traditional Arabic" w:cs="Traditional Arabic"/>
          <w:color w:val="000000"/>
          <w:sz w:val="28"/>
          <w:szCs w:val="28"/>
        </w:rPr>
        <w:t xml:space="preserve"> </w:t>
      </w:r>
      <w:r w:rsidRPr="00C13A01">
        <w:rPr>
          <w:rFonts w:ascii="Times New Roman" w:hAnsi="Times New Roman" w:cs="B Lotus" w:hint="cs"/>
          <w:sz w:val="29"/>
          <w:szCs w:val="29"/>
          <w:rtl/>
          <w:lang w:bidi="fa-IR"/>
        </w:rPr>
        <w:t xml:space="preserve">در مورد ابوطالب نازل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روایت کرده‌اند که علی بعد از وفات ابوطالب نزد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و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عموی گمراهت وفات یافت در مورد او به من چه دستوری می‌دهی؟ و هیچ کس نقل کرده که ابوطالب را در حالی دیده که نماز می‌خوانده است، و فرق مسلمان با کافر نماز است، و علی و جعفر از ترکه او چیزی برنداشتند. </w:t>
      </w:r>
    </w:p>
    <w:p w:rsidR="00DF5835"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من وعده داده که عذاب ابوطالب را کم کند چون او با من خوبی کرده است بنابراین او در کنار جهنم قرار دارد. و همچنین از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که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برای پدر و مادرت طلب آمرزش نمی‌کنی، فرمود اگر برای آنها طلب آمرزش می‌کردم برای ابوطالب طلب آمرزش می‌نمودم چون ابوطالب چنان نیکی‌هایی در حق من کرده که پدر و مادرم نکرده‌اند، عبدالله و آمنه و ابوطالب در اتاقی از اتاق</w:t>
      </w:r>
      <w:r w:rsidRPr="00C13A01">
        <w:rPr>
          <w:rFonts w:ascii="Times New Roman" w:hAnsi="Times New Roman" w:cs="B Lotus" w:hint="eastAsia"/>
          <w:sz w:val="29"/>
          <w:szCs w:val="29"/>
          <w:rtl/>
          <w:lang w:bidi="fa-IR"/>
        </w:rPr>
        <w:t>‌های جهنم هستند (ن</w:t>
      </w:r>
      <w:r w:rsidRPr="00C13A01">
        <w:rPr>
          <w:rFonts w:ascii="Times New Roman" w:hAnsi="Times New Roman" w:cs="B Lotus" w:hint="cs"/>
          <w:sz w:val="29"/>
          <w:szCs w:val="29"/>
          <w:rtl/>
          <w:lang w:bidi="fa-IR"/>
        </w:rPr>
        <w:t>گا:</w:t>
      </w:r>
      <w:r w:rsidR="00DF5835">
        <w:rPr>
          <w:rFonts w:ascii="Times New Roman" w:hAnsi="Times New Roman" w:cs="B Lotus" w:hint="eastAsia"/>
          <w:sz w:val="29"/>
          <w:szCs w:val="29"/>
          <w:rtl/>
          <w:lang w:bidi="fa-IR"/>
        </w:rPr>
        <w:t xml:space="preserve"> البحار، 35/155).</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عجيب اين است كه شيعه در مورد پدران پيامبران همچون اعتقادی ندارند، به عنوان مثال در مورد آزر پدر ابراهیم که قرآن به صراحت او را کافر ذکر کرده است می گویند که آیه دربارة عموی ابراهیم نازل شده است.</w:t>
      </w:r>
    </w:p>
    <w:p w:rsidR="00FD68DE" w:rsidRPr="00DF5835"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DF5835">
        <w:rPr>
          <w:rFonts w:cs="B Titr" w:hint="cs"/>
          <w:b w:val="0"/>
          <w:bCs w:val="0"/>
          <w:sz w:val="29"/>
          <w:szCs w:val="29"/>
          <w:rtl/>
          <w:lang w:bidi="fa-IR"/>
        </w:rPr>
        <w:t xml:space="preserve">اعتراض عبدالحسین به این حدیث که امتی مسخ شده و تبدیل به موش گردیدند.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157 عبدالحسین این حدیث را ذکر می‌کند که ابوهریره از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امتی از بنی‌اسرائیل گم شدند و معلوم نشد که چه شدند به نظر من آن امت همین موش است که وقتی شیر شتر برای آن گذاشته شود آن را نمی‌خورد و وقتی شیر گوسفند برای آن گذاشته شود آن را می‌خورد</w:t>
      </w:r>
      <w:r>
        <w:rPr>
          <w:rStyle w:val="a7"/>
          <w:rFonts w:cs="B Lotus"/>
          <w:spacing w:val="-4"/>
          <w:sz w:val="29"/>
          <w:szCs w:val="29"/>
          <w:rtl/>
          <w:lang w:bidi="fa-IR"/>
        </w:rPr>
        <w:t>(</w:t>
      </w:r>
      <w:r w:rsidRPr="00C13A01">
        <w:rPr>
          <w:rStyle w:val="a7"/>
          <w:rFonts w:cs="B Lotus"/>
          <w:spacing w:val="-4"/>
          <w:sz w:val="29"/>
          <w:szCs w:val="29"/>
          <w:rtl/>
          <w:lang w:bidi="fa-IR"/>
        </w:rPr>
        <w:footnoteReference w:id="346"/>
      </w:r>
      <w:r>
        <w:rPr>
          <w:rStyle w:val="a7"/>
          <w:rFonts w:cs="B Lotus"/>
          <w:spacing w:val="-4"/>
          <w:sz w:val="29"/>
          <w:szCs w:val="29"/>
          <w:rtl/>
          <w:lang w:bidi="fa-IR"/>
        </w:rPr>
        <w:t>)</w:t>
      </w:r>
      <w:r w:rsidR="00E121D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عربده می‌کشد و این سو و آن سو می‌رود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در حدی پوچ و بی‌معنی است که امت ستبر و محکم</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فریب آن را نمی‌خورد مگر آن که عقل و خرد آن با مشکلی مواجه شده باشد، اما شیخین (بخاری و مسلم) راحت از کنار این خرافه‌گو می‌گذرند و از این حدیث با این که پوچ و بی‌معناست استدلال می‌کنند و اگر این ننگی برای اسلام نمی‌بود ما آن را رها می‌کردیم اما باید هر مسلمانی با تمام قدرت از سنت دفاع کند ... زیرا چنین خرافاتی از بزرگترین آفت‌هایی هستند که اسلام به آن گرفتار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اگر عبدالحسین این حدیث را پوچ و بی‌ارزش می‌شمارد، اینک از این قبیل سخنان پوچ به گفته او، برایش بیان می‌داریم.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مدینه معاجز، 2/42 روایت 387 از امیرالمؤمنین</w:t>
      </w:r>
      <w:r w:rsidR="00E121D6">
        <w:rPr>
          <w:rFonts w:ascii="Times New Roman" w:hAnsi="Times New Roman" w:cs="B Lotus" w:hint="cs"/>
          <w:sz w:val="29"/>
          <w:szCs w:val="29"/>
          <w:rtl/>
          <w:lang w:bidi="fa-IR"/>
        </w:rPr>
        <w:t xml:space="preserve"> </w:t>
      </w:r>
      <w:r w:rsidR="00E121D6" w:rsidRPr="00E121D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تعدادی از منافقین پیش او آمدند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می‌گویی که این ماهی مسخ شده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دلیل آن را به ما نشان بده، آنگاه امیرالمؤمنین آنها را به کنار فرات آورد و صدا زد هناس هناس، آن وقت ماهی به او جواب داد لبیک. و امیرالمؤمنین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کیستی؟ گفت از کسانی هستنم که ولایت تو بر آنها عرضه شد اما نپذیرفتند و مسخ شدند! و از کسانی که با تو هستند افرادی همانند ما مسخ خواهند شد!!، و مثل ما می‌شوند، امیرالمؤمنین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حکایت خود را تعریف کن تا حاضران بشنوند و بدانند، ماهی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ما بیست و چهار قبیله از بنی‌اسرائیل بودیم!! ما تمرد و سرپیچی کردیم، و ولایت تو بر ما عرضه شد اما ما نپذیرفتیم!! و از شهرها جدا شدیم و تباهی و فساد کردیم، آنگاه کسی نزد ما آمد که تو آن را بهتر می‌دانی و در میان ما فریاد زد و همه ما را یک جا جمع کرد ... سپس فریادی دیگر زد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قدرت خدا مسخ شوید، آنگاه ما به جنس‌های مختلفی مسخ شدیم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روایت چنان پوچ و بی‌ارزش است که امت ستبر و محکم فریب آن را نمی‌خورد اما باید هر مسلمانی با تمام قدرت از سنت دفاع کند، زیرا این خرافات از بزرگترین آفت‌هایی هستند که اسلام به آن گرفتار شده است! پس کجا هستی ای عبدالحسین و چه می‌گویی در مورد این خرافات؟!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امام کاظم</w:t>
      </w:r>
      <w:r w:rsidR="00E121D6">
        <w:rPr>
          <w:rFonts w:ascii="Times New Roman" w:hAnsi="Times New Roman" w:cs="B Lotus" w:hint="cs"/>
          <w:sz w:val="29"/>
          <w:szCs w:val="29"/>
          <w:rtl/>
          <w:lang w:bidi="fa-IR"/>
        </w:rPr>
        <w:t xml:space="preserve"> </w:t>
      </w:r>
      <w:r w:rsidR="00E121D6" w:rsidRPr="00E121D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او دربارة کسانی که چهره‌اشان مسخ شده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دوازده گروه هستند که مسخ شدن هر یک علتی دارد، فیل فرشته‌ای بود که با مردی لوطی زنا کرد و به خاطر این مسخ شد و تبدیل به فیل گشت، و خرس بادیه‌نشین دیوثی بود که تبدیل به خرس شد، و زنی که به شوهرش خیانت می‌کرد و از حیض و جنابت غسل نمی‌کرد مسخ شد و تبدیل به خرگوش گردید، و مردی که خرماهای مردم را می‌دزدید مسخ شد و تبدیل به خفاش گردید، و ستاره سهیل مالیات‌ بگیری در یمن بود، و ستاره زهره زنی بود که هاروت و ماروت به سبب آن به فتنه مبتلا شدند، و اما بوزینه‌ها و خوک‌ها قومی از بنی‌اسرائیل هستند که در روز شنبه تجاوز و سر پیچی کردند، و ماهی رودخانه‌ای و سوسمار گروهی از بنی‌اسرائیل بودند که وقتی سفره آسمانی برای عیسی آمد آنها به آن ایمان نیاوردند بنابراین سرگردان شدند و گروهی در دریا افتاد و گروهی در خشکی ماند، عقرب مرد سخن‌چینی بود که مسخ شد، و زنبور در ترازو دزدی می‌کرد بنابراین چهر‌ه‌اش مسخ شد و تبدیل به زنبور گردید</w:t>
      </w:r>
      <w:r>
        <w:rPr>
          <w:rStyle w:val="a7"/>
          <w:rFonts w:cs="B Lotus"/>
          <w:spacing w:val="-4"/>
          <w:sz w:val="29"/>
          <w:szCs w:val="29"/>
          <w:rtl/>
          <w:lang w:bidi="fa-IR"/>
        </w:rPr>
        <w:t>(</w:t>
      </w:r>
      <w:r w:rsidRPr="00C13A01">
        <w:rPr>
          <w:rStyle w:val="a7"/>
          <w:rFonts w:cs="B Lotus"/>
          <w:spacing w:val="-4"/>
          <w:sz w:val="29"/>
          <w:szCs w:val="29"/>
          <w:rtl/>
          <w:lang w:bidi="fa-IR"/>
        </w:rPr>
        <w:footnoteReference w:id="347"/>
      </w:r>
      <w:r>
        <w:rPr>
          <w:rStyle w:val="a7"/>
          <w:rFonts w:cs="B Lotus"/>
          <w:spacing w:val="-4"/>
          <w:sz w:val="29"/>
          <w:szCs w:val="29"/>
          <w:rtl/>
          <w:lang w:bidi="fa-IR"/>
        </w:rPr>
        <w:t>)</w:t>
      </w:r>
      <w:r w:rsidR="00E121D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برای آن که بحث طولانی نشود خواننده گرامی را به عناوین و باب‌هایی که هاشم نجرانی در کتاب (مدینه معاجز) آورده و آن را از معجزات ائمه شمرده است! حواله می‌دهیم.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1/308 روایت 193 «مردی که به سبب دعای امیرالمؤمنین تبدیل به سگی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1/310 روایت 194 «مردی که مسخ شد و سگی گردید».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1/311 روایت 195 «مردی که سرش به سر خوکی تبدیل شد» و «مردی که سر و صورتش چون سر و صورت خوک گردید». </w:t>
      </w:r>
    </w:p>
    <w:p w:rsidR="00FD68DE" w:rsidRPr="00E121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E121D6">
        <w:rPr>
          <w:rFonts w:ascii="Times New Roman" w:hAnsi="Times New Roman" w:cs="B Lotus" w:hint="cs"/>
          <w:spacing w:val="-4"/>
          <w:sz w:val="29"/>
          <w:szCs w:val="29"/>
          <w:rtl/>
          <w:lang w:bidi="fa-IR"/>
        </w:rPr>
        <w:t>و در 1/313 روایت 197 «مردی که به سبب دعای او</w:t>
      </w:r>
      <w:r w:rsidR="00E121D6" w:rsidRPr="00E121D6">
        <w:rPr>
          <w:rFonts w:ascii="Times New Roman" w:hAnsi="Times New Roman" w:cs="B Lotus" w:hint="cs"/>
          <w:spacing w:val="-4"/>
          <w:sz w:val="29"/>
          <w:szCs w:val="29"/>
          <w:rtl/>
          <w:lang w:bidi="fa-IR"/>
        </w:rPr>
        <w:t xml:space="preserve"> </w:t>
      </w:r>
      <w:r w:rsidR="00E121D6" w:rsidRPr="00E121D6">
        <w:rPr>
          <w:rFonts w:ascii="Times New Roman" w:hAnsi="Times New Roman" w:cs="CTraditional Arabic" w:hint="cs"/>
          <w:spacing w:val="-4"/>
          <w:sz w:val="28"/>
          <w:szCs w:val="28"/>
          <w:rtl/>
          <w:lang w:bidi="fa-IR"/>
        </w:rPr>
        <w:t>؛</w:t>
      </w:r>
      <w:r w:rsidRPr="00E121D6">
        <w:rPr>
          <w:rFonts w:ascii="Times New Roman" w:hAnsi="Times New Roman" w:cs="B Lotus" w:hint="cs"/>
          <w:spacing w:val="-4"/>
          <w:sz w:val="29"/>
          <w:szCs w:val="29"/>
          <w:rtl/>
          <w:lang w:bidi="fa-IR"/>
        </w:rPr>
        <w:t xml:space="preserve"> تبدیل به کلاغ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2/66 باب 277 «مردی مسخ شد و تبدیل به لاک</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پُشت گردید».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2/288 روایت 558 «مردی که امیرالمؤمنین</w:t>
      </w:r>
      <w:r w:rsidR="00E121D6">
        <w:rPr>
          <w:rFonts w:ascii="Times New Roman" w:hAnsi="Times New Roman" w:cs="B Lotus" w:hint="cs"/>
          <w:sz w:val="29"/>
          <w:szCs w:val="29"/>
          <w:rtl/>
          <w:lang w:bidi="fa-IR"/>
        </w:rPr>
        <w:t xml:space="preserve"> </w:t>
      </w:r>
      <w:r w:rsidR="00E121D6" w:rsidRPr="00E121D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دشنام می‌داد تبدیل به سگ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2/297 روایت 560 «مردی که امیرالمؤمنین به او گفت بتمرگ و آنگاه سر آن مرد تبدیل به سر سگ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3/260 روایت 880 «زن شدن مرد و مرد شدن زن و بازگرداندن آنها به حالت اولی‌اشان».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حق که این خرافات از بزرگترین آفت‌هایی هستند که اسلام به آن گرفتار شده است! </w:t>
      </w:r>
    </w:p>
    <w:p w:rsidR="00FD68DE" w:rsidRPr="00962CC1"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962CC1">
        <w:rPr>
          <w:rFonts w:ascii="Times New Roman" w:hAnsi="Times New Roman" w:cs="B Lotus" w:hint="cs"/>
          <w:spacing w:val="-4"/>
          <w:sz w:val="29"/>
          <w:szCs w:val="29"/>
          <w:rtl/>
          <w:lang w:bidi="fa-IR"/>
        </w:rPr>
        <w:t>بار خدایا از تو سلامت عقل و دین  و دوری از هواپرستی و گمراهی را می</w:t>
      </w:r>
      <w:r w:rsidR="00E121D6" w:rsidRPr="00962CC1">
        <w:rPr>
          <w:rFonts w:ascii="Times New Roman" w:hAnsi="Times New Roman" w:cs="B Lotus" w:hint="cs"/>
          <w:spacing w:val="-4"/>
          <w:sz w:val="29"/>
          <w:szCs w:val="29"/>
          <w:rtl/>
          <w:lang w:bidi="fa-IR"/>
        </w:rPr>
        <w:t>‌</w:t>
      </w:r>
      <w:r w:rsidRPr="00962CC1">
        <w:rPr>
          <w:rFonts w:ascii="Times New Roman" w:hAnsi="Times New Roman" w:cs="B Lotus" w:hint="cs"/>
          <w:spacing w:val="-4"/>
          <w:sz w:val="29"/>
          <w:szCs w:val="29"/>
          <w:rtl/>
          <w:lang w:bidi="fa-IR"/>
        </w:rPr>
        <w:t xml:space="preserve">طلبیم. </w:t>
      </w:r>
    </w:p>
    <w:p w:rsidR="00FD68DE" w:rsidRPr="00E121D6"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E121D6">
        <w:rPr>
          <w:rFonts w:cs="B Titr" w:hint="cs"/>
          <w:b w:val="0"/>
          <w:bCs w:val="0"/>
          <w:sz w:val="29"/>
          <w:szCs w:val="29"/>
          <w:rtl/>
          <w:lang w:bidi="fa-IR"/>
        </w:rPr>
        <w:t>اعتراض عبدالحسین به این حدیث که «هر کس صبح جنب بود روزه نگیرد».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157 عبدالحسین این حدیث را ذکر کرده که ابی‌بکر می‌گوید از ابوهریره شنیدم که از داستان‌هایش تعریف می‌کرد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در حالی صبح کرد که جنب بود پس روزه نگیرد</w:t>
      </w:r>
      <w:r w:rsidR="005607C8">
        <w:rPr>
          <w:rStyle w:val="a7"/>
          <w:rFonts w:cs="B Lotus"/>
          <w:spacing w:val="-4"/>
          <w:sz w:val="29"/>
          <w:szCs w:val="29"/>
          <w:rtl/>
          <w:lang w:bidi="fa-IR"/>
        </w:rPr>
        <w:t>(</w:t>
      </w:r>
      <w:r w:rsidR="005607C8" w:rsidRPr="00C13A01">
        <w:rPr>
          <w:rStyle w:val="a7"/>
          <w:rFonts w:cs="B Lotus"/>
          <w:spacing w:val="-4"/>
          <w:sz w:val="29"/>
          <w:szCs w:val="29"/>
          <w:rtl/>
          <w:lang w:bidi="fa-IR"/>
        </w:rPr>
        <w:footnoteReference w:id="348"/>
      </w:r>
      <w:r w:rsidR="005607C8">
        <w:rPr>
          <w:rStyle w:val="a7"/>
          <w:rFonts w:cs="B Lotus"/>
          <w:spacing w:val="-4"/>
          <w:sz w:val="29"/>
          <w:szCs w:val="29"/>
          <w:rtl/>
          <w:lang w:bidi="fa-IR"/>
        </w:rPr>
        <w:t>)</w:t>
      </w:r>
      <w:r w:rsidRPr="00C13A01">
        <w:rPr>
          <w:rFonts w:ascii="Times New Roman" w:hAnsi="Times New Roman" w:cs="B Lotus" w:hint="cs"/>
          <w:sz w:val="29"/>
          <w:szCs w:val="29"/>
          <w:rtl/>
          <w:lang w:bidi="fa-IR"/>
        </w:rPr>
        <w:t>، می‌گوید این را برای پدرم عبدالرحمن گفتم او نپذیرفت و عبدالرحمن به راه افتاد و من هم همراه او حرکت کردیم تا اینکه نزد عایشه و ام سلمه آمدیم و عبدالرحمن آنها را در این مورد پرسید، هر دو گفتند پیامبر</w:t>
      </w:r>
      <w:r w:rsidR="00665FAC">
        <w:rPr>
          <w:rFonts w:ascii="Times New Roman" w:hAnsi="Times New Roman" w:cs="B Lotus" w:hint="cs"/>
          <w:sz w:val="29"/>
          <w:szCs w:val="29"/>
          <w:rtl/>
          <w:lang w:bidi="fa-IR"/>
        </w:rPr>
        <w:t xml:space="preserve"> </w:t>
      </w:r>
      <w:r w:rsidR="00665FAC" w:rsidRPr="00665FA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حالی که صبح کرد که جنب بود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روزه می‌گرفت، می‌گوید آنگاه رفتیم تا اینکه پیش مروان والی مدینه آمدیم، عبدالرحمن این موضوع را با او در میان گذاشت مروان گفت دوباره پیش ابوهریره برو و او را از آنچه می‌گوید بپرس، می‌گوید پیش ابوهریره آمدیم و عبدالرحمن موضوع را برای او گفت ابوهریره گفت آیا عایشه و ام سلمه این را گفتند؟ عبدالرحمن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ابوهریره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دو از من بهتر می‌دانند، سپس ابوهریره آنچه در این مورد گفته بود را به فضل به عباس نسبت داد و گفت این را از فضل شنیده‌ام و از پیامبر</w:t>
      </w:r>
      <w:r w:rsidR="00665FAC">
        <w:rPr>
          <w:rFonts w:ascii="Times New Roman" w:hAnsi="Times New Roman" w:cs="B Lotus" w:hint="cs"/>
          <w:sz w:val="29"/>
          <w:szCs w:val="29"/>
          <w:rtl/>
          <w:lang w:bidi="fa-IR"/>
        </w:rPr>
        <w:t xml:space="preserve"> </w:t>
      </w:r>
      <w:r w:rsidR="00665FAC" w:rsidRPr="00665FA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نشنیده‌ام و ابوهریره سخنش را پس گرفت</w:t>
      </w:r>
      <w:r>
        <w:rPr>
          <w:rStyle w:val="a7"/>
          <w:rFonts w:cs="B Lotus"/>
          <w:spacing w:val="-4"/>
          <w:sz w:val="29"/>
          <w:szCs w:val="29"/>
          <w:rtl/>
          <w:lang w:bidi="fa-IR"/>
        </w:rPr>
        <w:t>(</w:t>
      </w:r>
      <w:r w:rsidRPr="00C13A01">
        <w:rPr>
          <w:rStyle w:val="a7"/>
          <w:rFonts w:cs="B Lotus"/>
          <w:spacing w:val="-4"/>
          <w:sz w:val="29"/>
          <w:szCs w:val="29"/>
          <w:rtl/>
          <w:lang w:bidi="fa-IR"/>
        </w:rPr>
        <w:footnoteReference w:id="349"/>
      </w:r>
      <w:r>
        <w:rPr>
          <w:rStyle w:val="a7"/>
          <w:rFonts w:cs="B Lotus"/>
          <w:spacing w:val="-4"/>
          <w:sz w:val="29"/>
          <w:szCs w:val="29"/>
          <w:rtl/>
          <w:lang w:bidi="fa-IR"/>
        </w:rPr>
        <w:t>)</w:t>
      </w:r>
      <w:r w:rsidR="00665FAC">
        <w:rPr>
          <w:rFonts w:ascii="Times New Roman" w:hAnsi="Times New Roman" w:cs="B Lotus" w:hint="cs"/>
          <w:sz w:val="29"/>
          <w:szCs w:val="29"/>
          <w:rtl/>
          <w:lang w:bidi="fa-IR"/>
        </w:rPr>
        <w:t>.</w:t>
      </w:r>
    </w:p>
    <w:p w:rsidR="003E5B60"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فضل زنده می‌بود ابوهریره جرأت نمی‌کر</w:t>
      </w:r>
      <w:r w:rsidR="003E5B60">
        <w:rPr>
          <w:rFonts w:ascii="Times New Roman" w:hAnsi="Times New Roman" w:cs="B Lotus" w:hint="cs"/>
          <w:sz w:val="29"/>
          <w:szCs w:val="29"/>
          <w:rtl/>
          <w:lang w:bidi="fa-IR"/>
        </w:rPr>
        <w:t>د به او چنین چیزی را نسبت دهد).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حاشیه ص 158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بسی برتر و بزرگتر از آن چیزی است که ادعا می‌کنند هرگز او در حالی صبح نمی‌کند که جنب باشد بخصوص در ایام روزه، و احتلام برای انبیا جایز نیست چون احتلام بازی شیطان است و آنها از آن پاک هستند). </w:t>
      </w:r>
    </w:p>
    <w:p w:rsidR="00FD68DE" w:rsidRPr="00BB14A5"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BB14A5">
        <w:rPr>
          <w:rFonts w:ascii="Times New Roman" w:hAnsi="Times New Roman" w:cs="B Lotus" w:hint="cs"/>
          <w:spacing w:val="-4"/>
          <w:sz w:val="29"/>
          <w:szCs w:val="29"/>
          <w:rtl/>
          <w:lang w:bidi="fa-IR"/>
        </w:rPr>
        <w:t xml:space="preserve">می‌گویم (مؤلف) عجیب اين است كه عبدالحسین با وجود اعتراض به ابوهريره، به مقتضای حدیث او عمل می‌کند، زیرا او شیعه امامی است و فقه شیعه می‌گوید هر کس در حالی صبح کرد که جنب بود روزه نگیرد، آیا این عجیب نیست؟ و اینک اقوال ائمه اهل بیت که او معتقد به عصمت آنهاست را بیان می‌کنیم!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همین حدیث را امام معصوم شما مطابق با حدیث ابوهریره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حبیب خثعمی از امام صادق</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ماه رمضان شب نماز می‌خواند و سپس جنب می‌شد!! و قصداً غسل نمی‌کرد تا اینکه صبح می‌دمید و طلوع می‌کرد</w:t>
      </w:r>
      <w:r>
        <w:rPr>
          <w:rStyle w:val="a7"/>
          <w:rFonts w:cs="B Lotus"/>
          <w:spacing w:val="-4"/>
          <w:sz w:val="29"/>
          <w:szCs w:val="29"/>
          <w:rtl/>
          <w:lang w:bidi="fa-IR"/>
        </w:rPr>
        <w:t>(</w:t>
      </w:r>
      <w:r w:rsidRPr="00C13A01">
        <w:rPr>
          <w:rStyle w:val="a7"/>
          <w:rFonts w:cs="B Lotus"/>
          <w:spacing w:val="-4"/>
          <w:sz w:val="29"/>
          <w:szCs w:val="29"/>
          <w:rtl/>
          <w:lang w:bidi="fa-IR"/>
        </w:rPr>
        <w:footnoteReference w:id="350"/>
      </w:r>
      <w:r>
        <w:rPr>
          <w:rStyle w:val="a7"/>
          <w:rFonts w:cs="B Lotus"/>
          <w:spacing w:val="-4"/>
          <w:sz w:val="29"/>
          <w:szCs w:val="29"/>
          <w:rtl/>
          <w:lang w:bidi="fa-IR"/>
        </w:rPr>
        <w:t>)</w:t>
      </w:r>
      <w:r w:rsidRPr="00C13A01">
        <w:rPr>
          <w:rFonts w:ascii="Times New Roman" w:hAnsi="Times New Roman" w:cs="B Lotus" w:hint="cs"/>
          <w:sz w:val="29"/>
          <w:szCs w:val="29"/>
          <w:rtl/>
          <w:lang w:bidi="fa-IR"/>
        </w:rPr>
        <w:t>. و در التهذیب، 6/15 محمدبن حمران از ابی‌عبدالله</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و می‌گوید: او را در مورد کسی پرسیدم که جُنُب است و در مسجد می‌نشیند؟ فرمود: نه</w:t>
      </w:r>
      <w:r w:rsidR="0057440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حق ندارد بنشیند، اما می‌تواند از آن بگذرد به جز مسجد‌الحرام و مسجد مدینه و گفت: یاران ما روایت کرده‌اند که پیامبر خدا</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هیچ کس در مسجد من نخوابد و در آن نباید کسی جُنُب بشود و خداوند به من وحی کرده که مسجد پاکی داشته باشم برای هیچ کس جایز نیست که در حالت جنابت و ناپاکی در آن باشد به جز من و علی و حسن و حسین که می‌توانیم در حال جنابت در آن باشیم.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w:t>
      </w:r>
      <w:r w:rsidR="00574405">
        <w:rPr>
          <w:rFonts w:ascii="Times New Roman" w:hAnsi="Times New Roman" w:cs="B Lotus" w:hint="cs"/>
          <w:sz w:val="29"/>
          <w:szCs w:val="29"/>
          <w:rtl/>
          <w:lang w:bidi="fa-IR"/>
        </w:rPr>
        <w:t xml:space="preserve">محمد بن عيسى از سليمان بن </w:t>
      </w:r>
      <w:r w:rsidRPr="00C13A01">
        <w:rPr>
          <w:rFonts w:ascii="Times New Roman" w:hAnsi="Times New Roman" w:cs="B Lotus" w:hint="cs"/>
          <w:sz w:val="29"/>
          <w:szCs w:val="29"/>
          <w:rtl/>
          <w:lang w:bidi="fa-IR"/>
        </w:rPr>
        <w:t>جعفر مروزی از فقیه</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کسی در شب ماه رمضان جنب شد و غسل نکرد تا آن که صبح شد بر او لازم است که دو ماه پی در پی روزه بگیرد و آن روز را هم روزه بگیرد</w:t>
      </w:r>
      <w:r>
        <w:rPr>
          <w:rStyle w:val="a7"/>
          <w:rFonts w:cs="B Lotus"/>
          <w:spacing w:val="-4"/>
          <w:sz w:val="29"/>
          <w:szCs w:val="29"/>
          <w:rtl/>
          <w:lang w:bidi="fa-IR"/>
        </w:rPr>
        <w:t>(</w:t>
      </w:r>
      <w:r w:rsidRPr="00C13A01">
        <w:rPr>
          <w:rStyle w:val="a7"/>
          <w:rFonts w:cs="B Lotus"/>
          <w:spacing w:val="-4"/>
          <w:sz w:val="29"/>
          <w:szCs w:val="29"/>
          <w:rtl/>
          <w:lang w:bidi="fa-IR"/>
        </w:rPr>
        <w:footnoteReference w:id="351"/>
      </w:r>
      <w:r>
        <w:rPr>
          <w:rStyle w:val="a7"/>
          <w:rFonts w:cs="B Lotus"/>
          <w:spacing w:val="-4"/>
          <w:sz w:val="29"/>
          <w:szCs w:val="29"/>
          <w:rtl/>
          <w:lang w:bidi="fa-IR"/>
        </w:rPr>
        <w:t>)</w:t>
      </w:r>
      <w:r w:rsidR="003E5B60">
        <w:rPr>
          <w:rFonts w:ascii="Times New Roman" w:hAnsi="Times New Roman" w:cs="B Lotus" w:hint="cs"/>
          <w:sz w:val="29"/>
          <w:szCs w:val="29"/>
          <w:rtl/>
          <w:lang w:bidi="fa-IR"/>
        </w:rPr>
        <w:t>.</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rPr>
        <w:t xml:space="preserve">از ابي بصير از ابي عبدالله روايتي شده است </w:t>
      </w:r>
      <w:r w:rsidRPr="00C13A01">
        <w:rPr>
          <w:rFonts w:cs="B Lotus" w:hint="cs"/>
          <w:sz w:val="29"/>
          <w:szCs w:val="29"/>
          <w:rtl/>
          <w:lang w:bidi="fa-IR"/>
        </w:rPr>
        <w:t>درباره مردی که در ماه رمضان در شب جنب شد و عمدا غسل نکرد تا اینکه صبح شد، فرمود: یک عبد را آزاد م</w:t>
      </w:r>
      <w:r w:rsidR="00D4563B">
        <w:rPr>
          <w:rFonts w:cs="B Lotus" w:hint="cs"/>
          <w:sz w:val="29"/>
          <w:szCs w:val="29"/>
          <w:rtl/>
          <w:lang w:bidi="fa-IR"/>
        </w:rPr>
        <w:t>ی‌</w:t>
      </w:r>
      <w:r w:rsidRPr="00C13A01">
        <w:rPr>
          <w:rFonts w:cs="B Lotus" w:hint="cs"/>
          <w:sz w:val="29"/>
          <w:szCs w:val="29"/>
          <w:rtl/>
          <w:lang w:bidi="fa-IR"/>
        </w:rPr>
        <w:t>کند یا دو ماه پشت سر هم روزه م</w:t>
      </w:r>
      <w:r w:rsidR="00D4563B">
        <w:rPr>
          <w:rFonts w:cs="B Lotus" w:hint="cs"/>
          <w:sz w:val="29"/>
          <w:szCs w:val="29"/>
          <w:rtl/>
          <w:lang w:bidi="fa-IR"/>
        </w:rPr>
        <w:t>ی‌</w:t>
      </w:r>
      <w:r w:rsidRPr="00C13A01">
        <w:rPr>
          <w:rFonts w:cs="B Lotus" w:hint="cs"/>
          <w:sz w:val="29"/>
          <w:szCs w:val="29"/>
          <w:rtl/>
          <w:lang w:bidi="fa-IR"/>
        </w:rPr>
        <w:t>گیرد یا شصت فقیر را غذا م</w:t>
      </w:r>
      <w:r w:rsidR="00D4563B">
        <w:rPr>
          <w:rFonts w:cs="B Lotus" w:hint="cs"/>
          <w:sz w:val="29"/>
          <w:szCs w:val="29"/>
          <w:rtl/>
          <w:lang w:bidi="fa-IR"/>
        </w:rPr>
        <w:t>ی‌</w:t>
      </w:r>
      <w:r w:rsidRPr="00C13A01">
        <w:rPr>
          <w:rFonts w:cs="B Lotus" w:hint="cs"/>
          <w:sz w:val="29"/>
          <w:szCs w:val="29"/>
          <w:rtl/>
          <w:lang w:bidi="fa-IR"/>
        </w:rPr>
        <w:t>دهد</w:t>
      </w:r>
      <w:r>
        <w:rPr>
          <w:rStyle w:val="a7"/>
          <w:rFonts w:cs="B Lotus"/>
          <w:sz w:val="29"/>
          <w:szCs w:val="29"/>
          <w:rtl/>
          <w:lang w:bidi="fa-IR"/>
        </w:rPr>
        <w:t>(</w:t>
      </w:r>
      <w:r w:rsidRPr="00C13A01">
        <w:rPr>
          <w:rStyle w:val="a7"/>
          <w:rFonts w:cs="B Lotus"/>
          <w:sz w:val="29"/>
          <w:szCs w:val="29"/>
          <w:rtl/>
          <w:lang w:bidi="fa-IR"/>
        </w:rPr>
        <w:footnoteReference w:id="352"/>
      </w:r>
      <w:r>
        <w:rPr>
          <w:rStyle w:val="a7"/>
          <w:rFonts w:cs="B Lotus"/>
          <w:sz w:val="29"/>
          <w:szCs w:val="29"/>
          <w:rtl/>
          <w:lang w:bidi="fa-IR"/>
        </w:rPr>
        <w:t>)</w:t>
      </w:r>
      <w:r w:rsidRPr="00C13A01">
        <w:rPr>
          <w:rFonts w:cs="B Lotus" w:hint="cs"/>
          <w:sz w:val="29"/>
          <w:szCs w:val="29"/>
          <w:rtl/>
          <w:lang w:bidi="fa-IR"/>
        </w:rPr>
        <w:t>.</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 xml:space="preserve">و در مسند الرضا (2/194 باب کسی که جنب شد و او جنب بود): از احمد بن محمد از ابی الحسن </w:t>
      </w:r>
      <w:r w:rsidR="00D4563B" w:rsidRPr="00D4563B">
        <w:rPr>
          <w:rFonts w:cs="CTraditional Arabic" w:hint="cs"/>
          <w:sz w:val="28"/>
          <w:szCs w:val="28"/>
          <w:rtl/>
          <w:lang w:bidi="fa-IR"/>
        </w:rPr>
        <w:t>؛</w:t>
      </w:r>
      <w:r w:rsidRPr="00C13A01">
        <w:rPr>
          <w:rFonts w:cs="B Lotus" w:hint="cs"/>
          <w:sz w:val="29"/>
          <w:szCs w:val="29"/>
          <w:rtl/>
          <w:lang w:bidi="fa-IR"/>
        </w:rPr>
        <w:t xml:space="preserve"> روایت م</w:t>
      </w:r>
      <w:r w:rsidR="00D4563B">
        <w:rPr>
          <w:rFonts w:cs="B Lotus" w:hint="cs"/>
          <w:sz w:val="29"/>
          <w:szCs w:val="29"/>
          <w:rtl/>
          <w:lang w:bidi="fa-IR"/>
        </w:rPr>
        <w:t>ی‌</w:t>
      </w:r>
      <w:r w:rsidRPr="00C13A01">
        <w:rPr>
          <w:rFonts w:cs="B Lotus" w:hint="cs"/>
          <w:sz w:val="29"/>
          <w:szCs w:val="29"/>
          <w:rtl/>
          <w:lang w:bidi="fa-IR"/>
        </w:rPr>
        <w:t>کند، و م</w:t>
      </w:r>
      <w:r w:rsidR="00D4563B">
        <w:rPr>
          <w:rFonts w:cs="B Lotus" w:hint="cs"/>
          <w:sz w:val="29"/>
          <w:szCs w:val="29"/>
          <w:rtl/>
          <w:lang w:bidi="fa-IR"/>
        </w:rPr>
        <w:t>ی‌</w:t>
      </w:r>
      <w:r w:rsidRPr="00C13A01">
        <w:rPr>
          <w:rFonts w:cs="B Lotus" w:hint="cs"/>
          <w:sz w:val="29"/>
          <w:szCs w:val="29"/>
          <w:rtl/>
          <w:lang w:bidi="fa-IR"/>
        </w:rPr>
        <w:t>گوید:</w:t>
      </w:r>
      <w:r w:rsidR="00D4563B">
        <w:rPr>
          <w:rFonts w:cs="B Lotus" w:hint="cs"/>
          <w:sz w:val="29"/>
          <w:szCs w:val="29"/>
          <w:rtl/>
          <w:lang w:bidi="fa-IR"/>
        </w:rPr>
        <w:t xml:space="preserve"> </w:t>
      </w:r>
      <w:r w:rsidRPr="00C13A01">
        <w:rPr>
          <w:rFonts w:cs="B Lotus" w:hint="cs"/>
          <w:sz w:val="29"/>
          <w:szCs w:val="29"/>
          <w:rtl/>
          <w:lang w:bidi="fa-IR"/>
        </w:rPr>
        <w:t>«از ایشان در مورد مردی که در ماه رمضان در شب با همسرش نزدیکی م</w:t>
      </w:r>
      <w:r w:rsidR="00D4563B">
        <w:rPr>
          <w:rFonts w:cs="B Lotus" w:hint="cs"/>
          <w:sz w:val="29"/>
          <w:szCs w:val="29"/>
          <w:rtl/>
          <w:lang w:bidi="fa-IR"/>
        </w:rPr>
        <w:t>ی‌</w:t>
      </w:r>
      <w:r w:rsidRPr="00C13A01">
        <w:rPr>
          <w:rFonts w:cs="B Lotus" w:hint="cs"/>
          <w:sz w:val="29"/>
          <w:szCs w:val="29"/>
          <w:rtl/>
          <w:lang w:bidi="fa-IR"/>
        </w:rPr>
        <w:t>کند یا اینکه جنب م</w:t>
      </w:r>
      <w:r w:rsidR="00D4563B">
        <w:rPr>
          <w:rFonts w:cs="B Lotus" w:hint="cs"/>
          <w:sz w:val="29"/>
          <w:szCs w:val="29"/>
          <w:rtl/>
          <w:lang w:bidi="fa-IR"/>
        </w:rPr>
        <w:t>ی‌</w:t>
      </w:r>
      <w:r w:rsidRPr="00C13A01">
        <w:rPr>
          <w:rFonts w:cs="B Lotus" w:hint="cs"/>
          <w:sz w:val="29"/>
          <w:szCs w:val="29"/>
          <w:rtl/>
          <w:lang w:bidi="fa-IR"/>
        </w:rPr>
        <w:t>شود سپس عمدا م</w:t>
      </w:r>
      <w:r w:rsidR="00D4563B">
        <w:rPr>
          <w:rFonts w:cs="B Lotus" w:hint="cs"/>
          <w:sz w:val="29"/>
          <w:szCs w:val="29"/>
          <w:rtl/>
          <w:lang w:bidi="fa-IR"/>
        </w:rPr>
        <w:t>ی‌</w:t>
      </w:r>
      <w:r w:rsidRPr="00C13A01">
        <w:rPr>
          <w:rFonts w:cs="B Lotus" w:hint="cs"/>
          <w:sz w:val="29"/>
          <w:szCs w:val="29"/>
          <w:rtl/>
          <w:lang w:bidi="fa-IR"/>
        </w:rPr>
        <w:t>خوابد تا صبح شود، پرسیدم، فرمودند:</w:t>
      </w:r>
      <w:r w:rsidR="00D4563B">
        <w:rPr>
          <w:rFonts w:cs="B Lotus" w:hint="cs"/>
          <w:sz w:val="29"/>
          <w:szCs w:val="29"/>
          <w:rtl/>
          <w:lang w:bidi="fa-IR"/>
        </w:rPr>
        <w:t xml:space="preserve"> </w:t>
      </w:r>
      <w:r w:rsidRPr="00C13A01">
        <w:rPr>
          <w:rFonts w:cs="B Lotus" w:hint="cs"/>
          <w:sz w:val="29"/>
          <w:szCs w:val="29"/>
          <w:rtl/>
          <w:lang w:bidi="fa-IR"/>
        </w:rPr>
        <w:t>«آن روز را روزه م</w:t>
      </w:r>
      <w:r w:rsidR="00D4563B">
        <w:rPr>
          <w:rFonts w:cs="B Lotus" w:hint="cs"/>
          <w:sz w:val="29"/>
          <w:szCs w:val="29"/>
          <w:rtl/>
          <w:lang w:bidi="fa-IR"/>
        </w:rPr>
        <w:t>ی‌</w:t>
      </w:r>
      <w:r w:rsidRPr="00C13A01">
        <w:rPr>
          <w:rFonts w:cs="B Lotus" w:hint="cs"/>
          <w:sz w:val="29"/>
          <w:szCs w:val="29"/>
          <w:rtl/>
          <w:lang w:bidi="fa-IR"/>
        </w:rPr>
        <w:t>گیرد و قضای آن روز نیز بر او واجب است».</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در مرآ</w:t>
      </w:r>
      <w:r w:rsidRPr="00C13A01">
        <w:rPr>
          <w:rFonts w:cs="B Badr" w:hint="cs"/>
          <w:sz w:val="29"/>
          <w:szCs w:val="29"/>
          <w:rtl/>
          <w:lang w:bidi="fa-IR"/>
        </w:rPr>
        <w:t>ة</w:t>
      </w:r>
      <w:r w:rsidRPr="00C13A01">
        <w:rPr>
          <w:rFonts w:cs="B Lotus" w:hint="cs"/>
          <w:sz w:val="29"/>
          <w:szCs w:val="29"/>
          <w:rtl/>
          <w:lang w:bidi="fa-IR"/>
        </w:rPr>
        <w:t xml:space="preserve"> العقول (16/278 ح1 باب کسی که در ماه رمضان در شب جنب م</w:t>
      </w:r>
      <w:r w:rsidR="00D4563B">
        <w:rPr>
          <w:rFonts w:cs="B Lotus" w:hint="cs"/>
          <w:sz w:val="29"/>
          <w:szCs w:val="29"/>
          <w:rtl/>
          <w:lang w:bidi="fa-IR"/>
        </w:rPr>
        <w:t>ی‌</w:t>
      </w:r>
      <w:r w:rsidRPr="00C13A01">
        <w:rPr>
          <w:rFonts w:cs="B Lotus" w:hint="cs"/>
          <w:sz w:val="29"/>
          <w:szCs w:val="29"/>
          <w:rtl/>
          <w:lang w:bidi="fa-IR"/>
        </w:rPr>
        <w:t xml:space="preserve">شود): از حلبی از ابی عبدالله </w:t>
      </w:r>
      <w:r w:rsidR="00D4563B" w:rsidRPr="00D4563B">
        <w:rPr>
          <w:rFonts w:cs="CTraditional Arabic" w:hint="cs"/>
          <w:sz w:val="28"/>
          <w:szCs w:val="28"/>
          <w:rtl/>
          <w:lang w:bidi="fa-IR"/>
        </w:rPr>
        <w:t>؛</w:t>
      </w:r>
      <w:r w:rsidRPr="00C13A01">
        <w:rPr>
          <w:rFonts w:cs="B Lotus" w:hint="cs"/>
          <w:sz w:val="29"/>
          <w:szCs w:val="29"/>
          <w:rtl/>
          <w:lang w:bidi="fa-IR"/>
        </w:rPr>
        <w:t xml:space="preserve"> روایت است که ایشان در مورد مردی که اول شب جنب شد یا اینکه با همسرش نزدیکی کرد، سپس خوابید تا اینکه صبح شد، م</w:t>
      </w:r>
      <w:r w:rsidR="00D4563B">
        <w:rPr>
          <w:rFonts w:cs="B Lotus" w:hint="cs"/>
          <w:sz w:val="29"/>
          <w:szCs w:val="29"/>
          <w:rtl/>
          <w:lang w:bidi="fa-IR"/>
        </w:rPr>
        <w:t>ی‌</w:t>
      </w:r>
      <w:r w:rsidRPr="00C13A01">
        <w:rPr>
          <w:rFonts w:cs="B Lotus" w:hint="cs"/>
          <w:sz w:val="29"/>
          <w:szCs w:val="29"/>
          <w:rtl/>
          <w:lang w:bidi="fa-IR"/>
        </w:rPr>
        <w:t>فرماید: آن روز را روزه م</w:t>
      </w:r>
      <w:r w:rsidR="00D4563B">
        <w:rPr>
          <w:rFonts w:cs="B Lotus" w:hint="cs"/>
          <w:sz w:val="29"/>
          <w:szCs w:val="29"/>
          <w:rtl/>
          <w:lang w:bidi="fa-IR"/>
        </w:rPr>
        <w:t>ی‌</w:t>
      </w:r>
      <w:r w:rsidRPr="00C13A01">
        <w:rPr>
          <w:rFonts w:cs="B Lotus" w:hint="cs"/>
          <w:sz w:val="29"/>
          <w:szCs w:val="29"/>
          <w:rtl/>
          <w:lang w:bidi="fa-IR"/>
        </w:rPr>
        <w:t>گیرد سپس بعد از تمام شدن رمضان آن روز را قضا م</w:t>
      </w:r>
      <w:r w:rsidR="00D4563B">
        <w:rPr>
          <w:rFonts w:cs="B Lotus" w:hint="cs"/>
          <w:sz w:val="29"/>
          <w:szCs w:val="29"/>
          <w:rtl/>
          <w:lang w:bidi="fa-IR"/>
        </w:rPr>
        <w:t>ی‌</w:t>
      </w:r>
      <w:r w:rsidRPr="00C13A01">
        <w:rPr>
          <w:rFonts w:cs="B Lotus" w:hint="cs"/>
          <w:sz w:val="29"/>
          <w:szCs w:val="29"/>
          <w:rtl/>
          <w:lang w:bidi="fa-IR"/>
        </w:rPr>
        <w:t>کند و روزه م</w:t>
      </w:r>
      <w:r w:rsidR="00D4563B">
        <w:rPr>
          <w:rFonts w:cs="B Lotus" w:hint="cs"/>
          <w:sz w:val="29"/>
          <w:szCs w:val="29"/>
          <w:rtl/>
          <w:lang w:bidi="fa-IR"/>
        </w:rPr>
        <w:t>ی‌</w:t>
      </w:r>
      <w:r w:rsidRPr="00C13A01">
        <w:rPr>
          <w:rFonts w:cs="B Lotus" w:hint="cs"/>
          <w:sz w:val="29"/>
          <w:szCs w:val="29"/>
          <w:rtl/>
          <w:lang w:bidi="fa-IR"/>
        </w:rPr>
        <w:t>گیرد و از خداوند طلب آمرزش م</w:t>
      </w:r>
      <w:r w:rsidR="00D4563B">
        <w:rPr>
          <w:rFonts w:cs="B Lotus" w:hint="cs"/>
          <w:sz w:val="29"/>
          <w:szCs w:val="29"/>
          <w:rtl/>
          <w:lang w:bidi="fa-IR"/>
        </w:rPr>
        <w:t>ی‌</w:t>
      </w:r>
      <w:r w:rsidRPr="00C13A01">
        <w:rPr>
          <w:rFonts w:cs="B Lotus" w:hint="cs"/>
          <w:sz w:val="29"/>
          <w:szCs w:val="29"/>
          <w:rtl/>
          <w:lang w:bidi="fa-IR"/>
        </w:rPr>
        <w:t>کند.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الحلی در شرائع الإسلام (1/192) م</w:t>
      </w:r>
      <w:r w:rsidR="00D4563B">
        <w:rPr>
          <w:rFonts w:cs="B Lotus" w:hint="cs"/>
          <w:sz w:val="29"/>
          <w:szCs w:val="29"/>
          <w:rtl/>
          <w:lang w:bidi="fa-IR"/>
        </w:rPr>
        <w:t>ی‌</w:t>
      </w:r>
      <w:r w:rsidRPr="00C13A01">
        <w:rPr>
          <w:rFonts w:cs="B Lotus" w:hint="cs"/>
          <w:sz w:val="29"/>
          <w:szCs w:val="29"/>
          <w:rtl/>
          <w:lang w:bidi="fa-IR"/>
        </w:rPr>
        <w:t>گوید: «کسی که جنب شد و خوابید به نیت اینکه غسل م</w:t>
      </w:r>
      <w:r w:rsidR="00D4563B">
        <w:rPr>
          <w:rFonts w:cs="B Lotus" w:hint="cs"/>
          <w:sz w:val="29"/>
          <w:szCs w:val="29"/>
          <w:rtl/>
          <w:lang w:bidi="fa-IR"/>
        </w:rPr>
        <w:t>ی‌</w:t>
      </w:r>
      <w:r w:rsidRPr="00C13A01">
        <w:rPr>
          <w:rFonts w:cs="B Lotus" w:hint="cs"/>
          <w:sz w:val="29"/>
          <w:szCs w:val="29"/>
          <w:rtl/>
          <w:lang w:bidi="fa-IR"/>
        </w:rPr>
        <w:t>کند، سپس بیدار شد و دوباره خوابید، و سپس بیدار شد و دوباره برای سومین بار به نیت اینکه بعدا غسل م</w:t>
      </w:r>
      <w:r w:rsidR="00D4563B">
        <w:rPr>
          <w:rFonts w:cs="B Lotus" w:hint="cs"/>
          <w:sz w:val="29"/>
          <w:szCs w:val="29"/>
          <w:rtl/>
          <w:lang w:bidi="fa-IR"/>
        </w:rPr>
        <w:t>ی‌</w:t>
      </w:r>
      <w:r w:rsidRPr="00C13A01">
        <w:rPr>
          <w:rFonts w:cs="B Lotus" w:hint="cs"/>
          <w:sz w:val="29"/>
          <w:szCs w:val="29"/>
          <w:rtl/>
          <w:lang w:bidi="fa-IR"/>
        </w:rPr>
        <w:t>کند خوابید تا اینکه خورشید طلوع کرد، بنابر قول مشهور کفاره روز بر او واجب است.</w:t>
      </w:r>
    </w:p>
    <w:p w:rsidR="00FD68DE" w:rsidRPr="00DD217E" w:rsidRDefault="00FD68DE" w:rsidP="00214410">
      <w:pPr>
        <w:widowControl w:val="0"/>
        <w:spacing w:line="221" w:lineRule="auto"/>
        <w:ind w:firstLine="284"/>
        <w:jc w:val="lowKashida"/>
        <w:rPr>
          <w:rFonts w:cs="B Lotus" w:hint="cs"/>
          <w:spacing w:val="-4"/>
          <w:sz w:val="29"/>
          <w:szCs w:val="29"/>
          <w:rtl/>
          <w:lang w:bidi="fa-IR"/>
        </w:rPr>
      </w:pPr>
      <w:r w:rsidRPr="00DD217E">
        <w:rPr>
          <w:rFonts w:cs="B Lotus" w:hint="cs"/>
          <w:spacing w:val="-4"/>
          <w:sz w:val="29"/>
          <w:szCs w:val="29"/>
          <w:rtl/>
          <w:lang w:bidi="fa-IR"/>
        </w:rPr>
        <w:t>و مجلسی در مر</w:t>
      </w:r>
      <w:r w:rsidRPr="00DD217E">
        <w:rPr>
          <w:rFonts w:cs="B Badr" w:hint="cs"/>
          <w:spacing w:val="-4"/>
          <w:sz w:val="29"/>
          <w:szCs w:val="29"/>
          <w:rtl/>
          <w:lang w:bidi="fa-IR"/>
        </w:rPr>
        <w:t>آة</w:t>
      </w:r>
      <w:r w:rsidRPr="00DD217E">
        <w:rPr>
          <w:rFonts w:cs="B Lotus" w:hint="cs"/>
          <w:spacing w:val="-4"/>
          <w:sz w:val="29"/>
          <w:szCs w:val="29"/>
          <w:rtl/>
          <w:lang w:bidi="fa-IR"/>
        </w:rPr>
        <w:t xml:space="preserve"> العقول (16/278) م</w:t>
      </w:r>
      <w:r w:rsidR="00D4563B" w:rsidRPr="00DD217E">
        <w:rPr>
          <w:rFonts w:cs="B Lotus" w:hint="cs"/>
          <w:spacing w:val="-4"/>
          <w:sz w:val="29"/>
          <w:szCs w:val="29"/>
          <w:rtl/>
          <w:lang w:bidi="fa-IR"/>
        </w:rPr>
        <w:t>ی‌</w:t>
      </w:r>
      <w:r w:rsidRPr="00DD217E">
        <w:rPr>
          <w:rFonts w:cs="B Lotus" w:hint="cs"/>
          <w:spacing w:val="-4"/>
          <w:sz w:val="29"/>
          <w:szCs w:val="29"/>
          <w:rtl/>
          <w:lang w:bidi="fa-IR"/>
        </w:rPr>
        <w:t>گوید: «مشهور بین اصحاب که بر آن ادعای اجماع نیز شده است این است که ماندن بر جنابت به طور عمد تا اینکه فجر طلوع کند حرام است و قضاء روزه و کفاره نیز بر شخص واجب خواهد شد.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و قول بعدم حرام بودن ماندن بر جنابت منسوب به صدوق است. و ابن ابی عقیل و سید رأی به وجوب قضاي روزه دارند، و همچنین مشهور است که قضاي روزه واجب م</w:t>
      </w:r>
      <w:r w:rsidR="00D4563B">
        <w:rPr>
          <w:rFonts w:cs="B Lotus" w:hint="cs"/>
          <w:sz w:val="29"/>
          <w:szCs w:val="29"/>
          <w:rtl/>
          <w:lang w:bidi="fa-IR"/>
        </w:rPr>
        <w:t>ی‌</w:t>
      </w:r>
      <w:r w:rsidRPr="00C13A01">
        <w:rPr>
          <w:rFonts w:cs="B Lotus" w:hint="cs"/>
          <w:sz w:val="29"/>
          <w:szCs w:val="29"/>
          <w:rtl/>
          <w:lang w:bidi="fa-IR"/>
        </w:rPr>
        <w:t>شود اگر شخصی بخوابد و قصد اغتسال نداشته باشد و حتی اگر قصد اغتسال داشته باشد قضای روزه واجب است.</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م</w:t>
      </w:r>
      <w:r w:rsidR="00D4563B">
        <w:rPr>
          <w:rFonts w:cs="B Lotus" w:hint="cs"/>
          <w:sz w:val="29"/>
          <w:szCs w:val="29"/>
          <w:rtl/>
          <w:lang w:bidi="fa-IR"/>
        </w:rPr>
        <w:t>ی‌</w:t>
      </w:r>
      <w:r w:rsidRPr="00C13A01">
        <w:rPr>
          <w:rFonts w:cs="B Lotus" w:hint="cs"/>
          <w:sz w:val="29"/>
          <w:szCs w:val="29"/>
          <w:rtl/>
          <w:lang w:bidi="fa-IR"/>
        </w:rPr>
        <w:t>گویم (مؤلف): پس چرا بر ابوهریره انکار م</w:t>
      </w:r>
      <w:r w:rsidR="00D4563B">
        <w:rPr>
          <w:rFonts w:cs="B Lotus" w:hint="cs"/>
          <w:sz w:val="29"/>
          <w:szCs w:val="29"/>
          <w:rtl/>
          <w:lang w:bidi="fa-IR"/>
        </w:rPr>
        <w:t>ی‌</w:t>
      </w:r>
      <w:r w:rsidRPr="00C13A01">
        <w:rPr>
          <w:rFonts w:cs="B Lotus" w:hint="cs"/>
          <w:sz w:val="29"/>
          <w:szCs w:val="29"/>
          <w:rtl/>
          <w:lang w:bidi="fa-IR"/>
        </w:rPr>
        <w:t>کنید در حالی که این رأی، رأی مذهب شماست؟! و ائمه و علمای معتبر شما بر این رأی فتوا م</w:t>
      </w:r>
      <w:r w:rsidR="00D4563B">
        <w:rPr>
          <w:rFonts w:cs="B Lotus" w:hint="cs"/>
          <w:sz w:val="29"/>
          <w:szCs w:val="29"/>
          <w:rtl/>
          <w:lang w:bidi="fa-IR"/>
        </w:rPr>
        <w:t>ی‌</w:t>
      </w:r>
      <w:r w:rsidRPr="00C13A01">
        <w:rPr>
          <w:rFonts w:cs="B Lotus" w:hint="cs"/>
          <w:sz w:val="29"/>
          <w:szCs w:val="29"/>
          <w:rtl/>
          <w:lang w:bidi="fa-IR"/>
        </w:rPr>
        <w:t>دهند.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پس علم و آگاهی عبدالحسین به روایات کجاست؟! و در نتیجه شیوه و روشی که عبدالحسین در طعن به روایات ابوهریره پیش گرفته است، این طعن متوجه امامان معصوم او از اهل بیت نیز م</w:t>
      </w:r>
      <w:r w:rsidR="00D4563B">
        <w:rPr>
          <w:rFonts w:cs="B Lotus" w:hint="cs"/>
          <w:sz w:val="29"/>
          <w:szCs w:val="29"/>
          <w:rtl/>
          <w:lang w:bidi="fa-IR"/>
        </w:rPr>
        <w:t>ی‌</w:t>
      </w:r>
      <w:r w:rsidRPr="00C13A01">
        <w:rPr>
          <w:rFonts w:cs="B Lotus" w:hint="cs"/>
          <w:sz w:val="29"/>
          <w:szCs w:val="29"/>
          <w:rtl/>
          <w:lang w:bidi="fa-IR"/>
        </w:rPr>
        <w:t>شود.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روشن و واضح است که احتلام و جنابت هیچ منافاتی با روزه ندارد، بدلیل اینکه انسان ممکن است در طول روز جنب شود و غسل کردن را به تأخیر بیاندازد و در این حالت روزه او باطل نخواهد شد.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شیخ شیعه مرتضی، تسلیم این حکم شده و به آن اعتراف م</w:t>
      </w:r>
      <w:r w:rsidR="00D4563B">
        <w:rPr>
          <w:rFonts w:cs="B Lotus" w:hint="cs"/>
          <w:sz w:val="29"/>
          <w:szCs w:val="29"/>
          <w:rtl/>
          <w:lang w:bidi="fa-IR"/>
        </w:rPr>
        <w:t>ی‌</w:t>
      </w:r>
      <w:r w:rsidRPr="00C13A01">
        <w:rPr>
          <w:rFonts w:cs="B Lotus" w:hint="cs"/>
          <w:sz w:val="29"/>
          <w:szCs w:val="29"/>
          <w:rtl/>
          <w:lang w:bidi="fa-IR"/>
        </w:rPr>
        <w:t>کند، چنانکه در کتاب الانتصار ص:64 م</w:t>
      </w:r>
      <w:r w:rsidR="00D4563B">
        <w:rPr>
          <w:rFonts w:cs="B Lotus" w:hint="cs"/>
          <w:sz w:val="29"/>
          <w:szCs w:val="29"/>
          <w:rtl/>
          <w:lang w:bidi="fa-IR"/>
        </w:rPr>
        <w:t>ی‌</w:t>
      </w:r>
      <w:r w:rsidRPr="00C13A01">
        <w:rPr>
          <w:rFonts w:cs="B Lotus" w:hint="cs"/>
          <w:sz w:val="29"/>
          <w:szCs w:val="29"/>
          <w:rtl/>
          <w:lang w:bidi="fa-IR"/>
        </w:rPr>
        <w:t>گوید: «ما قضاء روزه را بر کسی که عمداً بر جنابت مانده و غسل نکرده است را به دلیل  وجود منافات و تعارض بین جنابت و روزه واجب نم</w:t>
      </w:r>
      <w:r w:rsidR="00D4563B">
        <w:rPr>
          <w:rFonts w:cs="B Lotus" w:hint="cs"/>
          <w:sz w:val="29"/>
          <w:szCs w:val="29"/>
          <w:rtl/>
          <w:lang w:bidi="fa-IR"/>
        </w:rPr>
        <w:t>ی‌</w:t>
      </w:r>
      <w:r w:rsidRPr="00C13A01">
        <w:rPr>
          <w:rFonts w:cs="B Lotus" w:hint="cs"/>
          <w:sz w:val="29"/>
          <w:szCs w:val="29"/>
          <w:rtl/>
          <w:lang w:bidi="fa-IR"/>
        </w:rPr>
        <w:t>کنیم، بلکه دلیل وجوب قضای روزه این است که شخص عمدا در طول روزی که روزه بوده جنب بوده است».</w:t>
      </w:r>
    </w:p>
    <w:p w:rsidR="00FD68DE" w:rsidRPr="008D0CCE"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8D0CCE">
        <w:rPr>
          <w:rFonts w:cs="B Titr" w:hint="cs"/>
          <w:b w:val="0"/>
          <w:bCs w:val="0"/>
          <w:sz w:val="29"/>
          <w:szCs w:val="29"/>
          <w:rtl/>
          <w:lang w:bidi="fa-IR"/>
        </w:rPr>
        <w:t>اعتراض عب</w:t>
      </w:r>
      <w:r w:rsidR="00D50C94">
        <w:rPr>
          <w:rFonts w:cs="B Titr" w:hint="cs"/>
          <w:b w:val="0"/>
          <w:bCs w:val="0"/>
          <w:sz w:val="29"/>
          <w:szCs w:val="29"/>
          <w:rtl/>
          <w:lang w:bidi="fa-IR"/>
        </w:rPr>
        <w:t>دالحسین به حدیث «واگیر نیست...»:</w:t>
      </w:r>
    </w:p>
    <w:p w:rsidR="00FD68DE" w:rsidRPr="008D0CC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8D0CCE">
        <w:rPr>
          <w:rFonts w:ascii="Times New Roman" w:hAnsi="Times New Roman" w:cs="B Lotus" w:hint="cs"/>
          <w:sz w:val="29"/>
          <w:szCs w:val="29"/>
          <w:rtl/>
          <w:lang w:bidi="fa-IR"/>
        </w:rPr>
        <w:t>در ص 159 عبدالحسین تحت عنوان «دو حدیث متناقض می‌گوید بخاری از ابوهریره روایت می‌کند که گفت پیامبر</w:t>
      </w:r>
      <w:r w:rsidR="00196A61" w:rsidRPr="008D0CCE">
        <w:rPr>
          <w:rFonts w:ascii="Times New Roman" w:hAnsi="Times New Roman" w:cs="B Lotus" w:hint="cs"/>
          <w:sz w:val="29"/>
          <w:szCs w:val="29"/>
          <w:rtl/>
          <w:lang w:bidi="fa-IR"/>
        </w:rPr>
        <w:t xml:space="preserve"> </w:t>
      </w:r>
      <w:r w:rsidR="00196A61" w:rsidRPr="008D0CCE">
        <w:rPr>
          <w:rFonts w:ascii="Times New Roman" w:hAnsi="Times New Roman" w:cs="CTraditional Arabic" w:hint="cs"/>
          <w:sz w:val="28"/>
          <w:szCs w:val="28"/>
          <w:rtl/>
          <w:lang w:bidi="fa-IR"/>
        </w:rPr>
        <w:t>ص</w:t>
      </w:r>
      <w:r w:rsidRPr="008D0CCE">
        <w:rPr>
          <w:rFonts w:ascii="Times New Roman" w:hAnsi="Times New Roman" w:cs="B Lotus" w:hint="cs"/>
          <w:sz w:val="29"/>
          <w:szCs w:val="29"/>
          <w:rtl/>
          <w:lang w:bidi="fa-IR"/>
        </w:rPr>
        <w:t xml:space="preserve"> فرمو</w:t>
      </w:r>
      <w:r w:rsidRPr="00686E9B">
        <w:rPr>
          <w:rFonts w:ascii="Times New Roman" w:hAnsi="Times New Roman" w:cs="B Lotus" w:hint="cs"/>
          <w:sz w:val="29"/>
          <w:szCs w:val="29"/>
          <w:rtl/>
          <w:lang w:bidi="fa-IR"/>
        </w:rPr>
        <w:t xml:space="preserve">د: </w:t>
      </w:r>
      <w:r w:rsidR="00686E9B" w:rsidRPr="00686E9B">
        <w:rPr>
          <w:rFonts w:ascii="AGA Arabesque" w:eastAsia="MS Mincho" w:hAnsi="AGA Arabesque" w:cs="B Lotus" w:hint="cs"/>
          <w:spacing w:val="-2"/>
          <w:sz w:val="29"/>
          <w:szCs w:val="29"/>
          <w:rtl/>
        </w:rPr>
        <w:t>«سرايت بيماري, صفر و هامه, اصالتي ندارند. يك فرد باديه نشين گفت :اي رسول خدا! پس چرا شترانم كه در ريگستان بسر مي</w:t>
      </w:r>
      <w:r w:rsidR="00686E9B" w:rsidRPr="00686E9B">
        <w:rPr>
          <w:rFonts w:ascii="Times New Roman" w:hAnsi="Times New Roman" w:cs="B Lotus" w:hint="cs"/>
          <w:sz w:val="29"/>
          <w:szCs w:val="29"/>
          <w:rtl/>
          <w:lang w:bidi="fa-IR"/>
        </w:rPr>
        <w:t>‌</w:t>
      </w:r>
      <w:r w:rsidR="00686E9B" w:rsidRPr="00686E9B">
        <w:rPr>
          <w:rFonts w:ascii="AGA Arabesque" w:eastAsia="MS Mincho" w:hAnsi="AGA Arabesque" w:cs="B Lotus" w:hint="cs"/>
          <w:spacing w:val="-2"/>
          <w:sz w:val="29"/>
          <w:szCs w:val="29"/>
          <w:rtl/>
        </w:rPr>
        <w:t>برند و مانند آهو هستند, به محض اينكه نزد شتران گر مي</w:t>
      </w:r>
      <w:r w:rsidR="00686E9B" w:rsidRPr="00686E9B">
        <w:rPr>
          <w:rFonts w:ascii="Times New Roman" w:hAnsi="Times New Roman" w:cs="B Lotus" w:hint="cs"/>
          <w:sz w:val="29"/>
          <w:szCs w:val="29"/>
          <w:rtl/>
          <w:lang w:bidi="fa-IR"/>
        </w:rPr>
        <w:t>‌</w:t>
      </w:r>
      <w:r w:rsidR="00686E9B" w:rsidRPr="00686E9B">
        <w:rPr>
          <w:rFonts w:ascii="AGA Arabesque" w:eastAsia="MS Mincho" w:hAnsi="AGA Arabesque" w:cs="B Lotus" w:hint="cs"/>
          <w:spacing w:val="-2"/>
          <w:sz w:val="29"/>
          <w:szCs w:val="29"/>
          <w:rtl/>
        </w:rPr>
        <w:t>آيند و در ميان آنان مي</w:t>
      </w:r>
      <w:r w:rsidR="00686E9B" w:rsidRPr="00686E9B">
        <w:rPr>
          <w:rFonts w:ascii="Times New Roman" w:hAnsi="Times New Roman" w:cs="B Lotus" w:hint="cs"/>
          <w:sz w:val="29"/>
          <w:szCs w:val="29"/>
          <w:rtl/>
          <w:lang w:bidi="fa-IR"/>
        </w:rPr>
        <w:t>‌</w:t>
      </w:r>
      <w:r w:rsidR="00686E9B" w:rsidRPr="00686E9B">
        <w:rPr>
          <w:rFonts w:ascii="AGA Arabesque" w:eastAsia="MS Mincho" w:hAnsi="AGA Arabesque" w:cs="B Lotus" w:hint="cs"/>
          <w:spacing w:val="-2"/>
          <w:sz w:val="29"/>
          <w:szCs w:val="29"/>
          <w:rtl/>
        </w:rPr>
        <w:t>روند, گر مي</w:t>
      </w:r>
      <w:r w:rsidR="00686E9B" w:rsidRPr="00686E9B">
        <w:rPr>
          <w:rFonts w:ascii="Times New Roman" w:hAnsi="Times New Roman" w:cs="B Lotus" w:hint="cs"/>
          <w:sz w:val="29"/>
          <w:szCs w:val="29"/>
          <w:rtl/>
          <w:lang w:bidi="fa-IR"/>
        </w:rPr>
        <w:t>‌</w:t>
      </w:r>
      <w:r w:rsidR="00686E9B" w:rsidRPr="00686E9B">
        <w:rPr>
          <w:rFonts w:ascii="AGA Arabesque" w:eastAsia="MS Mincho" w:hAnsi="AGA Arabesque" w:cs="B Lotus" w:hint="cs"/>
          <w:spacing w:val="-2"/>
          <w:sz w:val="29"/>
          <w:szCs w:val="29"/>
          <w:rtl/>
        </w:rPr>
        <w:t xml:space="preserve">شوند؟ رسول اكرم </w:t>
      </w:r>
      <w:r w:rsidR="00686E9B" w:rsidRPr="00686E9B">
        <w:rPr>
          <w:rFonts w:ascii="AGA Arabesque" w:eastAsia="MS Mincho" w:hAnsi="AGA Arabesque" w:cs="CTraditional Arabic" w:hint="cs"/>
          <w:spacing w:val="-2"/>
          <w:sz w:val="28"/>
          <w:szCs w:val="28"/>
          <w:rtl/>
        </w:rPr>
        <w:t>ص</w:t>
      </w:r>
      <w:r w:rsidR="00686E9B" w:rsidRPr="00686E9B">
        <w:rPr>
          <w:rFonts w:ascii="AGA Arabesque" w:eastAsia="MS Mincho" w:hAnsi="AGA Arabesque" w:cs="B Lotus" w:hint="cs"/>
          <w:spacing w:val="-2"/>
          <w:sz w:val="29"/>
          <w:szCs w:val="29"/>
          <w:rtl/>
        </w:rPr>
        <w:t xml:space="preserve"> فرمود: «پس چه كسي شتر اول را گر كرده است»</w:t>
      </w:r>
      <w:r w:rsidRPr="00686E9B">
        <w:rPr>
          <w:rFonts w:ascii="Times New Roman" w:hAnsi="Times New Roman" w:cs="B Lotus" w:hint="cs"/>
          <w:sz w:val="29"/>
          <w:szCs w:val="29"/>
          <w:rtl/>
          <w:lang w:bidi="fa-IR"/>
        </w:rPr>
        <w:t>.</w:t>
      </w:r>
      <w:r w:rsidRPr="008D0CCE">
        <w:rPr>
          <w:rFonts w:ascii="Times New Roman" w:hAnsi="Times New Roman" w:cs="B Lotus" w:hint="cs"/>
          <w:sz w:val="29"/>
          <w:szCs w:val="29"/>
          <w:rtl/>
          <w:lang w:bidi="fa-IR"/>
        </w:rPr>
        <w:t xml:space="preserve"> </w:t>
      </w:r>
    </w:p>
    <w:p w:rsidR="00686E9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بخاری این حدیث را روایت کرده و بلافاصله بعد از آن از ابی‌سلمه روایت می‌کند که می‌گوید از ابوهریره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کسی که بیمار است نباید نزد کسی برود که سالم است، آنگاه ابوسلمه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ابوهریره مگر حدیث بیان نکردی که بیماری به دیگران سرایت نمی‌کند، ابوهریره حدیث اول خود را انکار کرد و سخنان نامفهومی گفت</w:t>
      </w:r>
      <w:r w:rsidR="00686E9B">
        <w:rPr>
          <w:rFonts w:ascii="Times New Roman" w:hAnsi="Times New Roman" w:cs="B Lotus" w:hint="cs"/>
          <w:sz w:val="29"/>
          <w:szCs w:val="29"/>
          <w:rtl/>
          <w:lang w:bidi="fa-IR"/>
        </w:rPr>
        <w:t>، ابو سلمه مى‌گويد: نديدم كه حديثى غير از فراموش كرده باشد</w:t>
      </w:r>
      <w:r>
        <w:rPr>
          <w:rStyle w:val="a7"/>
          <w:rFonts w:cs="B Lotus"/>
          <w:spacing w:val="-4"/>
          <w:sz w:val="29"/>
          <w:szCs w:val="29"/>
          <w:rtl/>
          <w:lang w:bidi="fa-IR"/>
        </w:rPr>
        <w:t>(</w:t>
      </w:r>
      <w:r w:rsidRPr="00C13A01">
        <w:rPr>
          <w:rStyle w:val="a7"/>
          <w:rFonts w:cs="B Lotus"/>
          <w:spacing w:val="-4"/>
          <w:sz w:val="29"/>
          <w:szCs w:val="29"/>
          <w:rtl/>
          <w:lang w:bidi="fa-IR"/>
        </w:rPr>
        <w:footnoteReference w:id="353"/>
      </w:r>
      <w:r>
        <w:rPr>
          <w:rStyle w:val="a7"/>
          <w:rFonts w:cs="B Lotus"/>
          <w:spacing w:val="-4"/>
          <w:sz w:val="29"/>
          <w:szCs w:val="29"/>
          <w:rtl/>
          <w:lang w:bidi="fa-IR"/>
        </w:rPr>
        <w:t>)</w:t>
      </w:r>
      <w:r w:rsidR="00686E9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w:t>
      </w:r>
      <w:r w:rsidR="00686E9B">
        <w:rPr>
          <w:rFonts w:ascii="Times New Roman" w:hAnsi="Times New Roman" w:cs="B Lotus" w:hint="eastAsia"/>
          <w:sz w:val="29"/>
          <w:szCs w:val="29"/>
          <w:rtl/>
          <w:lang w:bidi="fa-IR"/>
        </w:rPr>
        <w:t xml:space="preserve">گفتم: </w:t>
      </w:r>
      <w:r w:rsidRPr="00C13A01">
        <w:rPr>
          <w:rFonts w:ascii="Times New Roman" w:hAnsi="Times New Roman" w:cs="B Lotus" w:hint="cs"/>
          <w:sz w:val="29"/>
          <w:szCs w:val="29"/>
          <w:rtl/>
          <w:lang w:bidi="fa-IR"/>
        </w:rPr>
        <w:t xml:space="preserve">آری کسی که هر دو اسبش دوشادوش حرکت نمی‌کنند اینگونه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بخاری در صحیح خود از ابوهریره و از ابن عمر و از انس بن مالک</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روایت کرده است و نیز طبری از عایشه و از سعدبن ابی‌وقاص آن را روایت کرده است و مسلم از ابی‌هریره و سائب بن یزید و جابر و انس و از ابن عمر آن را روایت کرده است، پس این حدیث را تنها ابوهریره روایت نکرده‌ بلکه تعدادی از صحابه هم آن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شیخ شیعه نوری در مستدرک خود، 8/278-279 آن را از طریق ابوهریره روایت کرده است. و اگر عبدالحسین معتقد است که حدیثی که ابوهریره روایت کرده (دو حدیث متضاد هستند)!! پس اینک تناقضات اهل بیت که این حدیث را روایت کرده‌اند ارائه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نظربن قرواش جمال از ابی‌عبدالله</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و مي</w:t>
      </w:r>
      <w:r w:rsidR="00686E9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گوید که از ابی عبدالله در مورد شترانی که گ</w:t>
      </w:r>
      <w:r w:rsidR="00A97EEF">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ر (یک نوع مریضی واگیردار) گرفته هستند و من آنها را از دیگر شتران به خاطر آن که مبادا بیماری‌‌اشان سرایت کند جدا می‌کنم پرسیدم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بادیه‌نشینی نزد پیامبر</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196A6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گوسفندان و گاوهای گر گرفته‌ای که به قیمت ارزان فروخته می‌شوند می‌یابم اما آن را نمی‌خرم چون می‌ترسم که بیماری‌اشان به شتران و گوسفندان من سرایت کند، پیامبر</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بادیه‌نشین پس اولی را چه کسی بیمار کرده است؟ و سپس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بیماری سرایت نمی‌کند، و فال بد گرفتن و سوت زدن درست نیست و نباید بعد از گرفتن فرزند از شیر به او شیر داده شود</w:t>
      </w:r>
      <w:r>
        <w:rPr>
          <w:rStyle w:val="a7"/>
          <w:rFonts w:cs="B Lotus"/>
          <w:spacing w:val="-4"/>
          <w:sz w:val="29"/>
          <w:szCs w:val="29"/>
          <w:rtl/>
          <w:lang w:bidi="fa-IR"/>
        </w:rPr>
        <w:t>(</w:t>
      </w:r>
      <w:r w:rsidRPr="00C13A01">
        <w:rPr>
          <w:rStyle w:val="a7"/>
          <w:rFonts w:cs="B Lotus"/>
          <w:spacing w:val="-4"/>
          <w:sz w:val="29"/>
          <w:szCs w:val="29"/>
          <w:rtl/>
          <w:lang w:bidi="fa-IR"/>
        </w:rPr>
        <w:footnoteReference w:id="354"/>
      </w:r>
      <w:r>
        <w:rPr>
          <w:rStyle w:val="a7"/>
          <w:rFonts w:cs="B Lotus"/>
          <w:spacing w:val="-4"/>
          <w:sz w:val="29"/>
          <w:szCs w:val="29"/>
          <w:rtl/>
          <w:lang w:bidi="fa-IR"/>
        </w:rPr>
        <w:t>)</w:t>
      </w:r>
      <w:r w:rsidR="00DB5C1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الفقیه، 4/258 از امام صادق</w:t>
      </w:r>
      <w:r w:rsidR="00686E9B">
        <w:rPr>
          <w:rFonts w:ascii="Times New Roman" w:hAnsi="Times New Roman" w:cs="B Lotus" w:hint="cs"/>
          <w:sz w:val="29"/>
          <w:szCs w:val="29"/>
          <w:rtl/>
          <w:lang w:bidi="fa-IR"/>
        </w:rPr>
        <w:t xml:space="preserve"> </w:t>
      </w:r>
      <w:r w:rsidR="00686E9B" w:rsidRPr="00686E9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فرد جذامی چنان فرار کن که از شیر فرار می‌کنی.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الجزائری در الانوار النعمانیه، 2/145 می‌گوید و از او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کسی که بیمار است پیش فرد سالم نیاید و از فرد جذامی چنان فرار کن که از شیر فرار می‌</w:t>
      </w:r>
      <w:r w:rsidRPr="00C13A01">
        <w:rPr>
          <w:rFonts w:ascii="Times New Roman" w:hAnsi="Times New Roman" w:cs="B Lotus" w:hint="eastAsia"/>
          <w:sz w:val="29"/>
          <w:szCs w:val="29"/>
          <w:rtl/>
          <w:lang w:bidi="fa-IR"/>
        </w:rPr>
        <w:t xml:space="preserve">‌کنی.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چرا این همه دشمنی با ابوهریره می‌ورزی و چرا اینقدر به او طعنه می‌زنی؟ و هر طعنه‌ای که تو به ابوهریره می‌زنی در حقیقت به ائمه اهل بیت</w:t>
      </w:r>
      <w:r w:rsidR="00245E0B">
        <w:rPr>
          <w:rFonts w:ascii="Times New Roman" w:hAnsi="Times New Roman" w:cs="B Lotus" w:hint="cs"/>
          <w:sz w:val="29"/>
          <w:szCs w:val="29"/>
          <w:rtl/>
          <w:lang w:bidi="fa-IR"/>
        </w:rPr>
        <w:t xml:space="preserve"> </w:t>
      </w:r>
      <w:r w:rsidR="00245E0B" w:rsidRPr="00245E0B">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می‌زنی. </w:t>
      </w:r>
    </w:p>
    <w:p w:rsidR="00FD68DE" w:rsidRPr="00D50C94" w:rsidRDefault="00FD68DE" w:rsidP="00214410">
      <w:pPr>
        <w:pStyle w:val="1"/>
        <w:keepNext w:val="0"/>
        <w:widowControl w:val="0"/>
        <w:spacing w:before="0" w:after="0" w:line="221" w:lineRule="auto"/>
        <w:ind w:firstLine="284"/>
        <w:jc w:val="lowKashida"/>
        <w:rPr>
          <w:rFonts w:cs="B Titr" w:hint="cs"/>
          <w:b w:val="0"/>
          <w:bCs w:val="0"/>
          <w:spacing w:val="-4"/>
          <w:sz w:val="29"/>
          <w:szCs w:val="29"/>
          <w:rtl/>
          <w:lang w:bidi="fa-IR"/>
        </w:rPr>
      </w:pPr>
      <w:r w:rsidRPr="00D50C94">
        <w:rPr>
          <w:rFonts w:cs="B Titr" w:hint="cs"/>
          <w:b w:val="0"/>
          <w:bCs w:val="0"/>
          <w:spacing w:val="-4"/>
          <w:sz w:val="29"/>
          <w:szCs w:val="29"/>
          <w:rtl/>
          <w:lang w:bidi="fa-IR"/>
        </w:rPr>
        <w:t xml:space="preserve">اعتراض عبدالحسین به حدیث «دو نوزاد از امور غیبی حرف می‌زنند».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159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شیخین از ابوهریره روایت کرده‌اند که گفت: پیامبر</w:t>
      </w:r>
      <w:r w:rsidR="00245E0B">
        <w:rPr>
          <w:rFonts w:ascii="Times New Roman" w:hAnsi="Times New Roman" w:cs="B Lotus" w:hint="cs"/>
          <w:sz w:val="29"/>
          <w:szCs w:val="29"/>
          <w:rtl/>
          <w:lang w:bidi="fa-IR"/>
        </w:rPr>
        <w:t xml:space="preserve"> </w:t>
      </w:r>
      <w:r w:rsidR="00245E0B" w:rsidRPr="00245E0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در میان بنی‌اسرائیل بود که به او جریج گفته می‌شد او نماز می‌خواند، مادرش آمد و او را صدا زد او با خودش گفت جواب مادر را بدهم یا نماز بخوانم؟ آنگاه مادرش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او را نمیران مگر آن که او را به زنان فاحشه گرفتار کنی، جری</w:t>
      </w:r>
      <w:r w:rsidR="00A97EEF">
        <w:rPr>
          <w:rFonts w:ascii="Times New Roman" w:hAnsi="Times New Roman" w:cs="B Lotus" w:hint="cs"/>
          <w:sz w:val="29"/>
          <w:szCs w:val="29"/>
          <w:rtl/>
          <w:lang w:bidi="fa-IR"/>
        </w:rPr>
        <w:t>ج</w:t>
      </w:r>
      <w:r w:rsidRPr="00C13A01">
        <w:rPr>
          <w:rFonts w:ascii="Times New Roman" w:hAnsi="Times New Roman" w:cs="B Lotus" w:hint="cs"/>
          <w:sz w:val="29"/>
          <w:szCs w:val="29"/>
          <w:rtl/>
          <w:lang w:bidi="fa-IR"/>
        </w:rPr>
        <w:t xml:space="preserve"> در عبادتگاهش بود که زنی پیش او آمد و خودش را به او عرضه کرد اما جری</w:t>
      </w:r>
      <w:r w:rsidR="00A97EEF">
        <w:rPr>
          <w:rFonts w:ascii="Times New Roman" w:hAnsi="Times New Roman" w:cs="B Lotus" w:hint="cs"/>
          <w:sz w:val="29"/>
          <w:szCs w:val="29"/>
          <w:rtl/>
          <w:lang w:bidi="fa-IR"/>
        </w:rPr>
        <w:t>ج</w:t>
      </w:r>
      <w:r w:rsidRPr="00C13A01">
        <w:rPr>
          <w:rFonts w:ascii="Times New Roman" w:hAnsi="Times New Roman" w:cs="B Lotus" w:hint="cs"/>
          <w:sz w:val="29"/>
          <w:szCs w:val="29"/>
          <w:rtl/>
          <w:lang w:bidi="fa-IR"/>
        </w:rPr>
        <w:t xml:space="preserve"> نپذیرفت و آن زن پیش چوپانی رفت و با آن چوپان همبستر شد و از چوپان فرزندی به دنیا آورد و گفت این فرزند را از جری</w:t>
      </w:r>
      <w:r w:rsidR="00A97EEF">
        <w:rPr>
          <w:rFonts w:ascii="Times New Roman" w:hAnsi="Times New Roman" w:cs="B Lotus" w:hint="cs"/>
          <w:sz w:val="29"/>
          <w:szCs w:val="29"/>
          <w:rtl/>
          <w:lang w:bidi="fa-IR"/>
        </w:rPr>
        <w:t>ج</w:t>
      </w:r>
      <w:r w:rsidRPr="00C13A01">
        <w:rPr>
          <w:rFonts w:ascii="Times New Roman" w:hAnsi="Times New Roman" w:cs="B Lotus" w:hint="cs"/>
          <w:sz w:val="29"/>
          <w:szCs w:val="29"/>
          <w:rtl/>
          <w:lang w:bidi="fa-IR"/>
        </w:rPr>
        <w:t xml:space="preserve"> به دنیا آورده‌ام، آنگاه مردم آمدند و عبادتگاه او را خراب کردند و به او ناسزا گفتند، پس از آن او وضو گرفت و نماز خواند و سپس پیش بچه آمد و گفت ای پسربچه پدرت کیست؟ بچه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پدرم چوپان است! مردم گفتند ما عبادتگاه تو را از طلا می‌سازیم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از گِل آن را بسازید، و زنی بود که فرزندش را شیر می‌داد سواری از کنار زن گذشت که زیبا و خوب بود زن گفت خدایا پسرم را همانند این بگردان، بچه پستان مادرش را رها کرد و رو به سوار نمود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مرا مثل او نکن! سپس پستان مادرش را گرفت (ابوهریره می‌گوید) گویا پیامبر</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می‌بینم که انگشتش را می‌مکید! سپس کنیزی از آن جا گذشت مادر بچه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پسرم را مثل این نکن آنگاه بچه پستان را رها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مرا مانند این بگردان! مادرش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بچه به مادرش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سوار مرد سرکشی بود و این کنیز را می‌گویند که دزدی کرده‌ و زنا کرده و حال آن که چنین نکرده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355"/>
      </w:r>
      <w:r>
        <w:rPr>
          <w:rStyle w:val="a7"/>
          <w:rFonts w:cs="B Lotus"/>
          <w:spacing w:val="-4"/>
          <w:sz w:val="29"/>
          <w:szCs w:val="29"/>
          <w:rtl/>
          <w:lang w:bidi="fa-IR"/>
        </w:rPr>
        <w:t>)</w:t>
      </w:r>
      <w:r w:rsidR="00A97EE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 (جری</w:t>
      </w:r>
      <w:r w:rsidR="00A97EEF">
        <w:rPr>
          <w:rFonts w:ascii="Times New Roman" w:hAnsi="Times New Roman" w:cs="B Lotus" w:hint="cs"/>
          <w:sz w:val="29"/>
          <w:szCs w:val="29"/>
          <w:rtl/>
          <w:lang w:bidi="fa-IR"/>
        </w:rPr>
        <w:t>ج</w:t>
      </w:r>
      <w:r w:rsidRPr="00C13A01">
        <w:rPr>
          <w:rFonts w:ascii="Times New Roman" w:hAnsi="Times New Roman" w:cs="B Lotus" w:hint="cs"/>
          <w:sz w:val="29"/>
          <w:szCs w:val="29"/>
          <w:rtl/>
          <w:lang w:bidi="fa-IR"/>
        </w:rPr>
        <w:t xml:space="preserve"> و همچنین این دو کودک پیامبران نبوده‌اند، پس امکان ندارد که امور خارق‌العاده از آنها سر زده باشد، چون امور خارق‌العاده و معجزات از پیامبران سر می‌زند. تا اینگونه نبوت آنها اثبات شود، بنابراین حرف زدن این دو کودک و خبر دادن آنها از امور غیبی چیزی است که فطرت آن را نمی‌پذیرد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شما بیشتر از این دو مورد در ائمه خود ادعا می‌کنید، و می‌گویید که معجزات ائمه هستند، و گفته‌اید که آنها در گهواره از امور غیبی خبر داده‌اند! و قرآن و همه صحیفه‌های پیامبران را در گهواره می‌خوانده‌اند، و چنین معجزه‌هایی را علامه شما هاشم نجرانی در کتاب «مدینه المعاجز» جمع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اگر ما بخواهیم مقام ائمه و معجزاتشان را چنان که شما ادعا می‌کنید بیان کنیم باید چندین جلد کتاب نوشت. بنابراین به خاطر اختصار فقط شما را به این عناوین و ابواب در کتاب «مدینه المعاجز» حواله می‌دهیم.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1/45-48 روایت 1 «باب اول در مورد معجزه‌های امیرالمؤمنین</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اولا معجزه‌های تولد او</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1/414 روایت 274 «سخن گفتن کودک شش ماهه به امر و دستور امیرالمؤمنین!! و سخن گفتن کودکی دیگر»!!</w:t>
      </w:r>
    </w:p>
    <w:p w:rsidR="00FD68DE" w:rsidRPr="00DD217E"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DD217E">
        <w:rPr>
          <w:rFonts w:ascii="Times New Roman" w:hAnsi="Times New Roman" w:cs="B Lotus" w:hint="cs"/>
          <w:spacing w:val="-4"/>
          <w:sz w:val="29"/>
          <w:szCs w:val="29"/>
          <w:rtl/>
          <w:lang w:bidi="fa-IR"/>
        </w:rPr>
        <w:t>و در 3/135 روایت 794 «كودكي حرف مي</w:t>
      </w:r>
      <w:r w:rsidR="00A97EEF" w:rsidRPr="00DD217E">
        <w:rPr>
          <w:rFonts w:ascii="Times New Roman" w:hAnsi="Times New Roman" w:cs="B Lotus" w:hint="cs"/>
          <w:spacing w:val="-4"/>
          <w:sz w:val="29"/>
          <w:szCs w:val="29"/>
          <w:rtl/>
          <w:lang w:bidi="fa-IR"/>
        </w:rPr>
        <w:t>‌</w:t>
      </w:r>
      <w:r w:rsidRPr="00DD217E">
        <w:rPr>
          <w:rFonts w:ascii="Times New Roman" w:hAnsi="Times New Roman" w:cs="B Lotus" w:hint="cs"/>
          <w:spacing w:val="-4"/>
          <w:sz w:val="29"/>
          <w:szCs w:val="29"/>
          <w:rtl/>
          <w:lang w:bidi="fa-IR"/>
        </w:rPr>
        <w:t>زند و مي</w:t>
      </w:r>
      <w:r w:rsidR="00A97EEF" w:rsidRPr="00DD217E">
        <w:rPr>
          <w:rFonts w:ascii="Times New Roman" w:hAnsi="Times New Roman" w:cs="B Lotus" w:hint="cs"/>
          <w:spacing w:val="-4"/>
          <w:sz w:val="29"/>
          <w:szCs w:val="29"/>
          <w:rtl/>
          <w:lang w:bidi="fa-IR"/>
        </w:rPr>
        <w:t>‌</w:t>
      </w:r>
      <w:r w:rsidRPr="00DD217E">
        <w:rPr>
          <w:rFonts w:ascii="Times New Roman" w:hAnsi="Times New Roman" w:cs="B Lotus" w:hint="cs"/>
          <w:spacing w:val="-4"/>
          <w:sz w:val="29"/>
          <w:szCs w:val="29"/>
          <w:rtl/>
          <w:lang w:bidi="fa-IR"/>
        </w:rPr>
        <w:t xml:space="preserve">گوید علی ولی الله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3/500 روایت 1015 معاجز الامام حسین «سخن گفتن کودک شیرخوار».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6/224 روایت 1965 معجزه‌های امام کاظم «در گوشی صحبت کردن امام کاظم با پدرش وقتی که در گهواره بود» فرزندان ائمه در گهواره و در شکم مادرانشان حرف می‌زنند و صحیفه‌ها را می‌خوانند»!!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color w:val="FF0000"/>
          <w:sz w:val="29"/>
          <w:szCs w:val="29"/>
          <w:u w:val="single"/>
          <w:rtl/>
          <w:lang w:bidi="fa-IR"/>
        </w:rPr>
      </w:pPr>
      <w:r w:rsidRPr="00C13A01">
        <w:rPr>
          <w:rFonts w:ascii="Times New Roman" w:hAnsi="Times New Roman" w:cs="B Lotus" w:hint="cs"/>
          <w:sz w:val="29"/>
          <w:szCs w:val="29"/>
          <w:rtl/>
          <w:lang w:bidi="fa-IR"/>
        </w:rPr>
        <w:t>و اینک روایاتی از اهل بیت نقل می‌شود که می‌گوید ائمه وقتی متولد می‌شوند با زبان فصیح حرف می‌زنند! و آنها صحیفه‌های پیامبران را در بدو تولد می‌خواندند!! ... آیت‌الله حسن شیرازی در کتابش «الفقه»، 99/13 در مورد حالات ائمه به هنگام تولد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به حالات ائمه قبل و بعد از تولد توجه شود عقل ما را به این راهنمایی می</w:t>
      </w:r>
      <w:r w:rsidR="00A97EEF">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کند، فاطمه</w:t>
      </w:r>
      <w:r w:rsidR="00A97EEF">
        <w:rPr>
          <w:rFonts w:ascii="Times New Roman" w:hAnsi="Times New Roman" w:cs="B Lotus" w:hint="cs"/>
          <w:sz w:val="29"/>
          <w:szCs w:val="29"/>
          <w:rtl/>
          <w:lang w:bidi="fa-IR"/>
        </w:rPr>
        <w:t xml:space="preserve"> </w:t>
      </w:r>
      <w:r w:rsidR="00A97EEF">
        <w:rPr>
          <w:rFonts w:ascii="Times New Roman" w:hAnsi="Times New Roman" w:cs="CTraditional Arabic" w:hint="cs"/>
          <w:sz w:val="29"/>
          <w:szCs w:val="29"/>
          <w:rtl/>
          <w:lang w:bidi="fa-IR"/>
        </w:rPr>
        <w:t>‘</w:t>
      </w:r>
      <w:r w:rsidRPr="00C13A01">
        <w:rPr>
          <w:rFonts w:ascii="Times New Roman" w:hAnsi="Times New Roman" w:cs="B Lotus" w:hint="cs"/>
          <w:sz w:val="29"/>
          <w:szCs w:val="29"/>
          <w:rtl/>
          <w:lang w:bidi="fa-IR"/>
        </w:rPr>
        <w:t xml:space="preserve"> در حالی که در شکم مادرش بود با مادرش حرف می‌زد).</w:t>
      </w:r>
      <w:r w:rsidRPr="00C13A01">
        <w:rPr>
          <w:rFonts w:ascii="Times New Roman" w:hAnsi="Times New Roman" w:cs="B Lotus" w:hint="cs"/>
          <w:color w:val="FF0000"/>
          <w:sz w:val="29"/>
          <w:szCs w:val="29"/>
          <w:u w:val="single"/>
          <w:rtl/>
          <w:lang w:bidi="fa-IR"/>
        </w:rPr>
        <w:t xml:space="preserve"> </w:t>
      </w:r>
    </w:p>
    <w:p w:rsidR="00FD68DE" w:rsidRPr="00DD217E"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DD217E">
        <w:rPr>
          <w:rFonts w:ascii="Times New Roman" w:hAnsi="Times New Roman" w:cs="B Lotus" w:hint="cs"/>
          <w:spacing w:val="-4"/>
          <w:sz w:val="29"/>
          <w:szCs w:val="29"/>
          <w:rtl/>
          <w:lang w:bidi="fa-IR"/>
        </w:rPr>
        <w:t>و در المحجه از احمدبن اسحاق بن سعد اشعری روایت شده که گفت: نزد ابی‌محمدحسن عسکری</w:t>
      </w:r>
      <w:r w:rsidR="00A97EEF" w:rsidRPr="00DD217E">
        <w:rPr>
          <w:rFonts w:ascii="Times New Roman" w:hAnsi="Times New Roman" w:cs="B Lotus" w:hint="cs"/>
          <w:spacing w:val="-4"/>
          <w:sz w:val="29"/>
          <w:szCs w:val="29"/>
          <w:rtl/>
          <w:lang w:bidi="fa-IR"/>
        </w:rPr>
        <w:t xml:space="preserve"> </w:t>
      </w:r>
      <w:r w:rsidR="00A97EEF" w:rsidRPr="00DD217E">
        <w:rPr>
          <w:rFonts w:ascii="Times New Roman" w:hAnsi="Times New Roman" w:cs="CTraditional Arabic" w:hint="cs"/>
          <w:spacing w:val="-4"/>
          <w:sz w:val="28"/>
          <w:szCs w:val="28"/>
          <w:rtl/>
          <w:lang w:bidi="fa-IR"/>
        </w:rPr>
        <w:t>؛</w:t>
      </w:r>
      <w:r w:rsidRPr="00DD217E">
        <w:rPr>
          <w:rFonts w:ascii="Times New Roman" w:hAnsi="Times New Roman" w:cs="B Lotus" w:hint="cs"/>
          <w:spacing w:val="-4"/>
          <w:sz w:val="29"/>
          <w:szCs w:val="29"/>
          <w:rtl/>
          <w:lang w:bidi="fa-IR"/>
        </w:rPr>
        <w:t xml:space="preserve"> آمدم و به او گفتم: سرورم آیا مهدی علامتی دارد که به دلم اطمینان دهد؟ آنگاه کودک شروع به سخن گفتن با زبان فصیح عربی کرد!! و گفت من </w:t>
      </w:r>
      <w:r w:rsidRPr="00DD217E">
        <w:rPr>
          <w:rFonts w:ascii="Lotus Linotype" w:hAnsi="Lotus Linotype" w:cs="Lotus Linotype"/>
          <w:spacing w:val="-4"/>
          <w:sz w:val="29"/>
          <w:szCs w:val="29"/>
          <w:rtl/>
          <w:lang w:bidi="fa-IR"/>
        </w:rPr>
        <w:t>بقی</w:t>
      </w:r>
      <w:r w:rsidR="00A97EEF" w:rsidRPr="00DD217E">
        <w:rPr>
          <w:rFonts w:ascii="Lotus Linotype" w:hAnsi="Lotus Linotype" w:cs="Lotus Linotype" w:hint="cs"/>
          <w:spacing w:val="-4"/>
          <w:sz w:val="29"/>
          <w:szCs w:val="29"/>
          <w:rtl/>
          <w:lang w:bidi="fa-IR"/>
        </w:rPr>
        <w:t>ة</w:t>
      </w:r>
      <w:r w:rsidRPr="00DD217E">
        <w:rPr>
          <w:rFonts w:ascii="Lotus Linotype" w:hAnsi="Lotus Linotype" w:cs="B Lotus"/>
          <w:spacing w:val="-4"/>
          <w:sz w:val="29"/>
          <w:szCs w:val="29"/>
          <w:rtl/>
          <w:lang w:bidi="fa-IR"/>
        </w:rPr>
        <w:t>‌</w:t>
      </w:r>
      <w:r w:rsidRPr="00DD217E">
        <w:rPr>
          <w:rFonts w:ascii="Lotus Linotype" w:hAnsi="Lotus Linotype" w:cs="Lotus Linotype"/>
          <w:spacing w:val="-4"/>
          <w:sz w:val="29"/>
          <w:szCs w:val="29"/>
          <w:rtl/>
          <w:lang w:bidi="fa-IR"/>
        </w:rPr>
        <w:t>الله</w:t>
      </w:r>
      <w:r w:rsidRPr="00DD217E">
        <w:rPr>
          <w:rFonts w:ascii="Times New Roman" w:hAnsi="Times New Roman" w:cs="B Lotus" w:hint="cs"/>
          <w:spacing w:val="-4"/>
          <w:sz w:val="29"/>
          <w:szCs w:val="29"/>
          <w:rtl/>
          <w:lang w:bidi="fa-IR"/>
        </w:rPr>
        <w:t xml:space="preserve"> خدا در زمین او هستم و من از دشمنان خدا انتقام می‌گیرم!!</w:t>
      </w:r>
      <w:r w:rsidRPr="00DD217E">
        <w:rPr>
          <w:rStyle w:val="a7"/>
          <w:rFonts w:cs="B Lotus"/>
          <w:spacing w:val="-4"/>
          <w:sz w:val="29"/>
          <w:szCs w:val="29"/>
          <w:rtl/>
          <w:lang w:bidi="fa-IR"/>
        </w:rPr>
        <w:t>(</w:t>
      </w:r>
      <w:r w:rsidRPr="00DD217E">
        <w:rPr>
          <w:rStyle w:val="a7"/>
          <w:rFonts w:cs="B Lotus"/>
          <w:spacing w:val="-4"/>
          <w:sz w:val="29"/>
          <w:szCs w:val="29"/>
          <w:rtl/>
          <w:lang w:bidi="fa-IR"/>
        </w:rPr>
        <w:footnoteReference w:id="356"/>
      </w:r>
      <w:r w:rsidRPr="00DD217E">
        <w:rPr>
          <w:rStyle w:val="a7"/>
          <w:rFonts w:cs="B Lotus"/>
          <w:spacing w:val="-4"/>
          <w:sz w:val="29"/>
          <w:szCs w:val="29"/>
          <w:rtl/>
          <w:lang w:bidi="fa-IR"/>
        </w:rPr>
        <w:t>)</w:t>
      </w:r>
      <w:r w:rsidR="00A97EEF" w:rsidRPr="00DD217E">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یعقوب‌بن سراج می‌گوید نزد ابی‌عبدالله</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رفتم او بالای سر موسی</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که در گهواره بود ایستاده بود و او تا مدتی طولانی با موسی درگوشی حرف می‌زد من نشستم تا آن که او کارش تمام شد، آنگاه به سوی او رفتم،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سرورت نزدیک شو و به او سلام کن</w:t>
      </w:r>
      <w:r w:rsidR="00140A7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من به (موسی که در گهواره بود) نزدیک شدم و به او سلام کردم جواب سلام مرا با زبان فصیح داد ...!!</w:t>
      </w:r>
      <w:r>
        <w:rPr>
          <w:rStyle w:val="a7"/>
          <w:rFonts w:cs="B Lotus"/>
          <w:spacing w:val="-4"/>
          <w:sz w:val="29"/>
          <w:szCs w:val="29"/>
          <w:rtl/>
          <w:lang w:bidi="fa-IR"/>
        </w:rPr>
        <w:t>(</w:t>
      </w:r>
      <w:r w:rsidRPr="00C13A01">
        <w:rPr>
          <w:rStyle w:val="a7"/>
          <w:rFonts w:cs="B Lotus"/>
          <w:spacing w:val="-4"/>
          <w:sz w:val="29"/>
          <w:szCs w:val="29"/>
          <w:rtl/>
          <w:lang w:bidi="fa-IR"/>
        </w:rPr>
        <w:footnoteReference w:id="357"/>
      </w:r>
      <w:r>
        <w:rPr>
          <w:rStyle w:val="a7"/>
          <w:rFonts w:cs="B Lotus"/>
          <w:spacing w:val="-4"/>
          <w:sz w:val="29"/>
          <w:szCs w:val="29"/>
          <w:rtl/>
          <w:lang w:bidi="fa-IR"/>
        </w:rPr>
        <w:t>)</w:t>
      </w:r>
      <w:r w:rsidR="00140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اینها ائمه شما هستند که امور خارق‌العاده‌ای از آنها سر می‌زند که حتی از پیامبران سر نزده است، پس چگونه تو ادعا می‌کنی که امور خارق‌العاده فقط از پیامبران سر می‌زنند</w:t>
      </w:r>
      <w:r w:rsidR="00AB758F">
        <w:rPr>
          <w:rStyle w:val="a7"/>
          <w:rFonts w:cs="B Lotus"/>
          <w:spacing w:val="-4"/>
          <w:sz w:val="29"/>
          <w:szCs w:val="29"/>
          <w:rtl/>
          <w:lang w:bidi="fa-IR"/>
        </w:rPr>
        <w:t>(</w:t>
      </w:r>
      <w:r w:rsidR="00AB758F" w:rsidRPr="00C13A01">
        <w:rPr>
          <w:rStyle w:val="a7"/>
          <w:rFonts w:cs="B Lotus"/>
          <w:spacing w:val="-4"/>
          <w:sz w:val="29"/>
          <w:szCs w:val="29"/>
          <w:rtl/>
          <w:lang w:bidi="fa-IR"/>
        </w:rPr>
        <w:footnoteReference w:id="358"/>
      </w:r>
      <w:r w:rsidR="00AB758F">
        <w:rPr>
          <w:rStyle w:val="a7"/>
          <w:rFonts w:cs="B Lotus"/>
          <w:spacing w:val="-4"/>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المحجه، 4/278 از زکریا بن آدم روایت شده که گفت: از امام رضا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پدرم از کسانی بود که در گهواره‌اش سخن گفت. و قزوینی در کتابش «علی من المهد </w:t>
      </w:r>
      <w:r w:rsidR="00AB758F">
        <w:rPr>
          <w:rFonts w:ascii="Times New Roman" w:hAnsi="Times New Roman" w:cs="B Lotus" w:hint="cs"/>
          <w:sz w:val="29"/>
          <w:szCs w:val="29"/>
          <w:rtl/>
          <w:lang w:bidi="fa-IR"/>
        </w:rPr>
        <w:t>إلى</w:t>
      </w:r>
      <w:r w:rsidRPr="00C13A01">
        <w:rPr>
          <w:rFonts w:ascii="Times New Roman" w:hAnsi="Times New Roman" w:cs="B Lotus" w:hint="cs"/>
          <w:sz w:val="29"/>
          <w:szCs w:val="29"/>
          <w:rtl/>
          <w:lang w:bidi="fa-IR"/>
        </w:rPr>
        <w:t xml:space="preserve"> اللحد»، ص 23 بابی با این عنوان آورده است «علی قرآن را قبل از آن که نازل شود می‌خواند»!! و اینک آن روایت را به اختصار ذکر می‌کنیم. خلاصه داستان از این قرار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(ابوطالب به فاطمه بنت اسد تبریک گفت و نوزادش را به آغوش گرفت و سپس آن را به مادرش برگرداند، پیامبر</w:t>
      </w:r>
      <w:r w:rsidR="00A70EB7">
        <w:rPr>
          <w:rFonts w:ascii="Times New Roman" w:hAnsi="Times New Roman" w:cs="B Lotus" w:hint="cs"/>
          <w:sz w:val="29"/>
          <w:szCs w:val="29"/>
          <w:rtl/>
          <w:lang w:bidi="fa-IR"/>
        </w:rPr>
        <w:t xml:space="preserve"> </w:t>
      </w:r>
      <w:r w:rsidR="00A70EB7" w:rsidRPr="00A70EB7">
        <w:rPr>
          <w:rFonts w:ascii="Times New Roman" w:hAnsi="Times New Roman" w:cs="CTraditional Arabic" w:hint="cs"/>
          <w:sz w:val="28"/>
          <w:szCs w:val="28"/>
          <w:rtl/>
          <w:lang w:bidi="fa-IR"/>
        </w:rPr>
        <w:t>ص</w:t>
      </w:r>
      <w:r w:rsidR="00A70EB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آمد و هنوز مبعوث نشده بود، وقتی علی پیامبر</w:t>
      </w:r>
      <w:r w:rsidR="00A70EB7">
        <w:rPr>
          <w:rFonts w:ascii="Times New Roman" w:hAnsi="Times New Roman" w:cs="B Lotus" w:hint="cs"/>
          <w:sz w:val="29"/>
          <w:szCs w:val="29"/>
          <w:rtl/>
          <w:lang w:bidi="fa-IR"/>
        </w:rPr>
        <w:t xml:space="preserve"> </w:t>
      </w:r>
      <w:r w:rsidR="00A70EB7" w:rsidRPr="00A70EB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دید شروع به خندیدن کرد گویا پسری یک ساله بود!! ... آنگاه پیامبر</w:t>
      </w:r>
      <w:r w:rsidR="00A70EB7">
        <w:rPr>
          <w:rFonts w:ascii="Times New Roman" w:hAnsi="Times New Roman" w:cs="B Lotus" w:hint="cs"/>
          <w:sz w:val="29"/>
          <w:szCs w:val="29"/>
          <w:rtl/>
          <w:lang w:bidi="fa-IR"/>
        </w:rPr>
        <w:t xml:space="preserve"> </w:t>
      </w:r>
      <w:r w:rsidR="00A70EB7" w:rsidRPr="00A70EB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او را به آغوش گرفت و بوسید و خدا را به خاطر تولد این نوزاد که وزیر و بهترین برادر او در آینده بود ستایش کرد ... آنگاه علی به پیامبر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سلام کرد و سپس این آیات را خواند</w:t>
      </w:r>
      <w:r>
        <w:rPr>
          <w:rFonts w:ascii="Times New Roman" w:hAnsi="Times New Roman" w:cs="B Lotus" w:hint="cs"/>
          <w:sz w:val="29"/>
          <w:szCs w:val="29"/>
          <w:rtl/>
          <w:lang w:bidi="fa-IR"/>
        </w:rPr>
        <w:t xml:space="preserve">: </w:t>
      </w:r>
    </w:p>
    <w:p w:rsidR="00FD68DE" w:rsidRPr="00C13A01" w:rsidRDefault="00737FE9" w:rsidP="00F816B4">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F816B4">
        <w:rPr>
          <w:rFonts w:ascii="QCF_BSML" w:hAnsi="QCF_BSML" w:cs="QCF_BSML"/>
          <w:color w:val="000000"/>
          <w:sz w:val="28"/>
          <w:szCs w:val="28"/>
          <w:rtl/>
        </w:rPr>
        <w:t xml:space="preserve">ﮋ </w:t>
      </w:r>
      <w:r w:rsidRPr="00F816B4">
        <w:rPr>
          <w:rFonts w:ascii="QCF_P342" w:hAnsi="QCF_P342" w:cs="QCF_P342"/>
          <w:color w:val="000000"/>
          <w:sz w:val="28"/>
          <w:szCs w:val="28"/>
          <w:rtl/>
        </w:rPr>
        <w:t xml:space="preserve">ﭑ  ﭒ  ﭓ  ﭔ  ﭕ  ﭖ  ﭗ  ﭘ  ﭙ  ﭚ   </w:t>
      </w:r>
      <w:r w:rsidRPr="00F816B4">
        <w:rPr>
          <w:rFonts w:ascii="QCF_BSML" w:hAnsi="QCF_BSML" w:cs="QCF_BSML"/>
          <w:color w:val="000000"/>
          <w:sz w:val="28"/>
          <w:szCs w:val="28"/>
          <w:rtl/>
        </w:rPr>
        <w:t>ﮊ</w:t>
      </w:r>
      <w:r w:rsidRPr="00F816B4">
        <w:rPr>
          <w:rFonts w:ascii="Arial" w:hAnsi="Arial" w:cs="B Lotus"/>
          <w:color w:val="000000"/>
          <w:sz w:val="28"/>
          <w:szCs w:val="28"/>
          <w:rtl/>
        </w:rPr>
        <w:t xml:space="preserve"> </w:t>
      </w:r>
      <w:r w:rsidRPr="00F816B4">
        <w:rPr>
          <w:rFonts w:ascii="Traditional Arabic" w:hAnsi="Traditional Arabic" w:cs="B Lotus" w:hint="cs"/>
          <w:color w:val="000000"/>
          <w:sz w:val="28"/>
          <w:szCs w:val="28"/>
          <w:rtl/>
        </w:rPr>
        <w:t>(</w:t>
      </w:r>
      <w:r w:rsidRPr="00F816B4">
        <w:rPr>
          <w:rFonts w:ascii="Traditional Arabic" w:hAnsi="Traditional Arabic" w:cs="B Lotus"/>
          <w:color w:val="000000"/>
          <w:sz w:val="28"/>
          <w:szCs w:val="28"/>
          <w:rtl/>
        </w:rPr>
        <w:t>المؤمنون: ١</w:t>
      </w:r>
      <w:r w:rsidR="00F816B4">
        <w:rPr>
          <w:rFonts w:ascii="Traditional Arabic" w:hAnsi="Traditional Arabic" w:cs="B Lotus" w:hint="cs"/>
          <w:color w:val="000000"/>
          <w:sz w:val="28"/>
          <w:szCs w:val="28"/>
          <w:rtl/>
        </w:rPr>
        <w:t>-</w:t>
      </w:r>
      <w:r w:rsidRPr="00F816B4">
        <w:rPr>
          <w:rFonts w:ascii="Traditional Arabic" w:hAnsi="Traditional Arabic" w:cs="B Lotus"/>
          <w:color w:val="000000"/>
          <w:sz w:val="28"/>
          <w:szCs w:val="28"/>
          <w:rtl/>
        </w:rPr>
        <w:t>٢</w:t>
      </w:r>
      <w:r w:rsidRPr="00F816B4">
        <w:rPr>
          <w:rFonts w:ascii="Traditional Arabic" w:hAnsi="Traditional Arabic" w:cs="B Lotus" w:hint="cs"/>
          <w:color w:val="000000"/>
          <w:sz w:val="28"/>
          <w:szCs w:val="28"/>
          <w:rtl/>
        </w:rPr>
        <w:t>)</w:t>
      </w:r>
      <w:r w:rsidR="00F816B4" w:rsidRPr="00F816B4">
        <w:rPr>
          <w:rFonts w:ascii="Traditional Arabic" w:hAnsi="Traditional Arabic" w:cs="B Lotus" w:hint="cs"/>
          <w:color w:val="000000"/>
          <w:sz w:val="28"/>
          <w:szCs w:val="28"/>
          <w:rtl/>
        </w:rPr>
        <w:t>.</w:t>
      </w:r>
      <w:r>
        <w:rPr>
          <w:rFonts w:ascii="Traditional Arabic" w:hAnsi="Traditional Arabic" w:cs="Traditional Arabic" w:hint="cs"/>
          <w:color w:val="000000"/>
          <w:sz w:val="26"/>
          <w:szCs w:val="26"/>
          <w:rtl/>
        </w:rPr>
        <w:t xml:space="preserve"> </w:t>
      </w:r>
      <w:r w:rsidR="00FD68DE" w:rsidRPr="00C13A01">
        <w:rPr>
          <w:rFonts w:ascii="Times New Roman" w:hAnsi="Times New Roman" w:cs="B Lotus" w:hint="cs"/>
          <w:sz w:val="29"/>
          <w:szCs w:val="29"/>
          <w:rtl/>
          <w:lang w:bidi="fa-IR"/>
        </w:rPr>
        <w:t xml:space="preserve">اما حدیثی که عبدالحسین آن را انکار می‌کند ائمه نیز آن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راوندی از ابی جعفر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میان بنی‌اسرائیل عابدی به نام جریج بود او در عبادتگاهش مشغول عبادت بود مادرش آمد و او داشت نماز می‌خواند مادرش او را صدا زد و او جواب مادرش را نداد، آنگاه مادرش برگشت و رفت، و باز دوباره پیش او آمد و او را صدا زد اما او با مادرش حرف نزد و جواب او را نداد، آنگاه مادرش برگشت در حالی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او می‌خواهم که تو را رسوا کند، در فردای آن روز زن فاحشه‌ای بچه‌ای به دنیا آورد و ادعا کرد که این بچه از جریج است این سخن در میان بنی‌اسرائیل شایع شد و گفتند که کسی که مردم را به خاطر زنا ملامت می‌کند خودش زنا کرده است، پادشاه دستور داد جریج را به دار بیاویزند، آنگاه مادرش پیش او آمد در حالی که به صورت خود می‌زد، جریج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آرام باش این به خاطر دعای تو است وقتی مردم این حرف جریج را شنیدند گفتند چکار کنیم؟ جریج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بچه را بیاورید، بچه را آوردند و جریج او را گرفت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پدرت کیست؟ گفت پدرم فلان چوپان است</w:t>
      </w:r>
      <w:r>
        <w:rPr>
          <w:rStyle w:val="a7"/>
          <w:rFonts w:cs="B Lotus"/>
          <w:spacing w:val="-4"/>
          <w:sz w:val="29"/>
          <w:szCs w:val="29"/>
          <w:rtl/>
          <w:lang w:bidi="fa-IR"/>
        </w:rPr>
        <w:t>(</w:t>
      </w:r>
      <w:r w:rsidRPr="00C13A01">
        <w:rPr>
          <w:rStyle w:val="a7"/>
          <w:rFonts w:cs="B Lotus"/>
          <w:spacing w:val="-4"/>
          <w:sz w:val="29"/>
          <w:szCs w:val="29"/>
          <w:rtl/>
          <w:lang w:bidi="fa-IR"/>
        </w:rPr>
        <w:footnoteReference w:id="359"/>
      </w:r>
      <w:r>
        <w:rPr>
          <w:rStyle w:val="a7"/>
          <w:rFonts w:cs="B Lotus"/>
          <w:spacing w:val="-4"/>
          <w:sz w:val="29"/>
          <w:szCs w:val="29"/>
          <w:rtl/>
          <w:lang w:bidi="fa-IR"/>
        </w:rPr>
        <w:t>)</w:t>
      </w:r>
      <w:r w:rsidR="00AB758F">
        <w:rPr>
          <w:rFonts w:ascii="Times New Roman" w:hAnsi="Times New Roman" w:cs="B Lotus" w:hint="cs"/>
          <w:sz w:val="29"/>
          <w:szCs w:val="29"/>
          <w:rtl/>
          <w:lang w:bidi="fa-IR"/>
        </w:rPr>
        <w:t>.</w:t>
      </w:r>
    </w:p>
    <w:p w:rsidR="00FD68DE" w:rsidRPr="00AB758F"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AB758F">
        <w:rPr>
          <w:rFonts w:cs="B Titr" w:hint="cs"/>
          <w:b w:val="0"/>
          <w:bCs w:val="0"/>
          <w:sz w:val="29"/>
          <w:szCs w:val="29"/>
          <w:rtl/>
          <w:lang w:bidi="fa-IR"/>
        </w:rPr>
        <w:t xml:space="preserve">اعتراض عبدالحسین به حدیث «سپردن حفاظت از زکات فطریه به ابوهریره و آمدن شیطان برای دزدیدن آن».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161 عبدالحسین این حدیث را می‌آورد که بخاری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مرا موظف کرد تا نگهبان زکات فطریه باشم، ناگهان دیدم که فردی آمد و شروع به برداشتن از آن کرد، او را گرفتم و گفتم سوگند به خدا تو را پیش پیامبر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می‌برم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نیازمند هستم و فرزندان زیادی دارم و به شدت نیاز دارم،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را رها کردم و وقتی صبح شد پیامبر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اسیرت چه کار کرد؟ گفتم ای پیامبرخدا</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نیاز شدید و عیال‌دار بودن شکایت کرد من به او ترحم کردم و او را رها کردم،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به تو دروغ گفته و به زودی برخواهد گشت،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کمین او نشستم و او آمد و شروع به برداشتن از خوراکی‌ها کرد او را گرفتم، و گفتم تو را پیش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می‌برم</w:t>
      </w:r>
      <w:r w:rsidR="003D452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مرا بگذار زیرا نیازمند و عیال‌دار هستم دوباره نمی‌آیم</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بر او ترحم کردم و رهایش نمودم وقتی صبح شد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من گفت: ای ابوهریره دیشب اسیرت چه کار کرد، گفتم: ای پیامبر خدا</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نیازمندی شدید و عیال‌دار بودن شکایت کرد من به او ترحم کردم و رهایش کردم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 او به تو دروغ گفته و به زودی برمی‌گردد، ابوهریره می‌گوید به کمین او نشستم او آمد و شروع به برداشتن از خوراکی‌‌ها کرد او را گرفتم 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را پیش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می‌برم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مرا رها کن به تو سخنانی می‌آموزم که خداوند به سبب آن به تو فایده می‌دهد هر وقت به رختخواب رفتی آیه الکرسی را بخوان که تا صبح خداوند تو را حفاظت می‌کند و هیچ شیطانی به تو نزدیک نخواهد شد، آنگاه او را رها کردم وقتی صبح شد پیامبر خدا</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اسیرت دیشب چه کار کرد؟ من داستان را برای آن حضرت تعریف کردم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می‌دانی در این سه روز با چه کسی حرف می‌زدی؟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نه، فرمود آن شیطان بوده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با تعجب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خرافاتی است که هیچ کسی به آن توجه نمی‌کند مگر کسی که عقلش را از دست داده باشد ... ابوهریره در مورد شیطان‌هایش به ما چیزهای عجیب و غریبی می‌گوید، گاهی می‌گوید که آنها برای فرزندانشان خوراکی می‌دزدند و گاهی می‌گوید که وقتی اذان را بشنوند گوز می‌دهند ... و دیگر قصه‌هایی که افراد عاقل به آن گوش فرا نم</w:t>
      </w:r>
      <w:r w:rsidR="003D4529">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 xml:space="preserve">دهند، بار خدایا از عدم تشخیص و ضعف عقل به تو پناه می‌بریم).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اگر آن طور است که ادعا می‌کنی پس به آنچه علما و ائمه تو از شیاطین خود روایت کرده‌اند گوش کن!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شما در بحار، 63/297 این حدیث را از طریق ابی‌هریره از صحیح بخاری نقل کرده است. خواننده محترم جهالت عبدالحسین بلکه دشمنی او را با این صحابی بزرگوار نگاه کنید مجلسی این حدیث را در کتابش می‌آورد اما عبدالحسین به آن اعتراض می</w:t>
      </w:r>
      <w:r w:rsidR="003D452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کند، پس این تقیه و گمراه کردن برای چیست؟!!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همچنانکه مجلسی در بحار، 63/316-317 باب ذکر ابلیس و قصصه و در 63/112-113 کتاب السماء و باب </w:t>
      </w:r>
      <w:r w:rsidRPr="00C13A01">
        <w:rPr>
          <w:rFonts w:ascii="Lotus Linotype" w:hAnsi="Lotus Linotype" w:cs="Lotus Linotype"/>
          <w:sz w:val="29"/>
          <w:szCs w:val="29"/>
          <w:rtl/>
          <w:lang w:bidi="fa-IR"/>
        </w:rPr>
        <w:t>حقیقة</w:t>
      </w:r>
      <w:r w:rsidRPr="00C13A01">
        <w:rPr>
          <w:rFonts w:ascii="Times New Roman" w:hAnsi="Times New Roman" w:cs="B Lotus" w:hint="cs"/>
          <w:sz w:val="29"/>
          <w:szCs w:val="29"/>
          <w:rtl/>
        </w:rPr>
        <w:t xml:space="preserve"> الجن و</w:t>
      </w:r>
      <w:r w:rsidR="003D4529">
        <w:rPr>
          <w:rFonts w:ascii="Times New Roman" w:hAnsi="Times New Roman" w:cs="B Lotus" w:hint="cs"/>
          <w:sz w:val="29"/>
          <w:szCs w:val="29"/>
          <w:rtl/>
        </w:rPr>
        <w:t>أ</w:t>
      </w:r>
      <w:r w:rsidRPr="00C13A01">
        <w:rPr>
          <w:rFonts w:ascii="Times New Roman" w:hAnsi="Times New Roman" w:cs="B Lotus" w:hint="cs"/>
          <w:sz w:val="29"/>
          <w:szCs w:val="29"/>
          <w:rtl/>
        </w:rPr>
        <w:t>موالهم</w:t>
      </w:r>
      <w:r w:rsidRPr="00C13A01">
        <w:rPr>
          <w:rFonts w:ascii="Times New Roman" w:hAnsi="Times New Roman" w:cs="B Lotus" w:hint="cs"/>
          <w:sz w:val="29"/>
          <w:szCs w:val="29"/>
          <w:rtl/>
          <w:lang w:bidi="fa-IR"/>
        </w:rPr>
        <w:t xml:space="preserve"> را ذکر كرده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ایوب انصاری روایت است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مقداری خرما داشتم چیزی به صورت نوری می‌آمد و از آن برمی‌داشت، ما از این چیز به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شکایت کردیم،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برو هر وقت آن را دیدی بگو</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بسم‌الله بیا نزد پیامبر؟ می‌گوید آن را دستگیر کردم و او قسم خورد که برنگردد، آن رها کردم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به تو چیزی را یادآوری می‌کنم و آن اینکه آیه‌الکرسی را در خانه‌ات بخوان هیچ شیطانی به تو نزدیک نخواهد شد، نزد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آمدم، فرمود اسیرت چکار کرد؟ او را از آنچه گفته بود با خبر کردم،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تو راست گفته و حال آن که دروغگوست.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در مورد شیطان‌هایش به ما چیزی عجیب و غریبی می‌گوید گاهی می‌گوید که آنها برای فرزندانشان خوراکی می‌دزدند و گاهی می‌گوید که وقتی اذان را بشنوند گوز می‌دهند، و همه آنچه که ابوهریره فقط راوی آن است عجیب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برای کسانی که به قرآن و سنت ایمان دارند این حدیث اشکالی ندارد، و همین حدیث را مجلسی شما در 63/315 کتاب السماء والعالم «باب ذکر ابلیس وقصصه» آورده است. مجلسی می‌گوید مسلم از سهل‌بن ابی‌صالح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پدرم مرا پیش بنی‌حارثه فرستاد و غلامی همراه من بود، از پشت دیواری کسی اسم او را گفت و صدایش زد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غلام ما روی دیوار رفت اما چیزی ندید، من ماجرا را برای پدرم تعریف کردم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می‌دانستم که چنین چیزی را می‌بینی تو را نمی‌فرستادم هر گاه صدایی شنیدی اذان بگو من از ابوهریره شنیده‌ام که از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می‌کرد که آن حضرت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وقتی اذان گفته شود شیطان فرار می‌کند. </w:t>
      </w:r>
    </w:p>
    <w:p w:rsidR="00E86B9F" w:rsidRDefault="00FD68DE" w:rsidP="00E86B9F">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آمده که ابوهریره از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شیطان‌ها و جن‌ها خود را به شما عرضه کردند اذان بگویید چون شیطان وقتی اذان را بشنود فرار می‌کند در حالی که گوز می‌دهد. و همچنین محقق احسائی در کتابش العوالی، 1/409 می‌گوید که از او روایت شده است که وقتی مؤذن اذان بگوید شیطان در حالی که گوز می‌دهد فرار می‌کند. و نوری در کتابش «المستدرک، 4/73 در ابواب الاذان والاقامه» هم این را ذکر کرده است. به راستی که عبدالحسین چقدر نسبت به مذهب خود بی‌خبر است.</w:t>
      </w:r>
    </w:p>
    <w:p w:rsidR="00FD68DE" w:rsidRPr="003D4529" w:rsidRDefault="00FD68DE" w:rsidP="00962CC1">
      <w:pPr>
        <w:pStyle w:val="StyleComplexBLotus12ptJustifiedFirstline05cmCharCharChar3CharChar"/>
        <w:widowControl w:val="0"/>
        <w:spacing w:line="221" w:lineRule="auto"/>
        <w:jc w:val="lowKashida"/>
        <w:rPr>
          <w:rFonts w:cs="B Titr" w:hint="cs"/>
          <w:b/>
          <w:bCs/>
          <w:sz w:val="29"/>
          <w:szCs w:val="29"/>
          <w:rtl/>
          <w:lang w:bidi="fa-IR"/>
        </w:rPr>
      </w:pPr>
      <w:r w:rsidRPr="00C13A01">
        <w:rPr>
          <w:rFonts w:ascii="Times New Roman" w:hAnsi="Times New Roman" w:cs="B Lotus" w:hint="cs"/>
          <w:sz w:val="29"/>
          <w:szCs w:val="29"/>
          <w:rtl/>
          <w:lang w:bidi="fa-IR"/>
        </w:rPr>
        <w:t xml:space="preserve"> </w:t>
      </w:r>
      <w:r w:rsidRPr="003D4529">
        <w:rPr>
          <w:rFonts w:cs="B Titr" w:hint="cs"/>
          <w:b/>
          <w:bCs/>
          <w:sz w:val="29"/>
          <w:szCs w:val="29"/>
          <w:rtl/>
          <w:lang w:bidi="fa-IR"/>
        </w:rPr>
        <w:t>اعتراض عبدالحسین به حدیث مسلمان شدن مادر ابوهریره به سبب دعای پیامبر، و دعا کردن پیامبر</w:t>
      </w:r>
      <w:r w:rsidR="003D4529">
        <w:rPr>
          <w:rFonts w:cs="B Titr" w:hint="cs"/>
          <w:b/>
          <w:bCs/>
          <w:sz w:val="29"/>
          <w:szCs w:val="29"/>
          <w:rtl/>
          <w:lang w:bidi="fa-IR"/>
        </w:rPr>
        <w:t xml:space="preserve"> </w:t>
      </w:r>
      <w:r w:rsidR="003D4529" w:rsidRPr="003D4529">
        <w:rPr>
          <w:rFonts w:cs="CTraditional Arabic" w:hint="cs"/>
          <w:b/>
          <w:bCs/>
          <w:sz w:val="28"/>
          <w:szCs w:val="28"/>
          <w:rtl/>
          <w:lang w:bidi="fa-IR"/>
        </w:rPr>
        <w:t>ص</w:t>
      </w:r>
      <w:r w:rsidRPr="003D4529">
        <w:rPr>
          <w:rFonts w:cs="B Titr" w:hint="cs"/>
          <w:b/>
          <w:bCs/>
          <w:sz w:val="29"/>
          <w:szCs w:val="29"/>
          <w:rtl/>
          <w:lang w:bidi="fa-IR"/>
        </w:rPr>
        <w:t xml:space="preserve"> که مؤمنان ابوهریره و مادرش را دوست بدارند و آن دو نیز مؤمنان را دوست بدارند.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162 عبدالحسین این حدیث را ذکر می‌کند و می‌گوید مسلم از ابوهریره روایت کرده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مادرم را به اسلام دعوت می‌دادم روزی او را به اسلام دعوت دادم او در مورد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چیزی به من گفت که ناراحت شدم، آنگاه در حالی که گریه می‌کردم نزد پیامبر خدا</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آمدم و گفتم ای رسول خدا</w:t>
      </w:r>
      <w:r w:rsidR="003D452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مادرم درباره تو سخنی به من گفت که ناراحت هستم دعا کن خدا او را هدایت کند.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مادر ابوهریره را هدایت نما</w:t>
      </w:r>
      <w:r w:rsidR="003D452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من خوشحال شدم و بیرون آمدم وقتی به در خانه رسیدم دیدم که بسته است مادرم صدای پاهایم را شنید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در جای خود بایست. و من صدای آب را شنیدم مادرم غسل کرد و چادرش را پوشید و در را باز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ابوهریره من گواهی </w:t>
      </w:r>
      <w:r w:rsidRPr="00C60D8A">
        <w:rPr>
          <w:rFonts w:ascii="Times New Roman" w:hAnsi="Times New Roman" w:cs="B Lotus" w:hint="cs"/>
          <w:spacing w:val="-4"/>
          <w:sz w:val="29"/>
          <w:szCs w:val="29"/>
          <w:rtl/>
          <w:lang w:bidi="fa-IR"/>
        </w:rPr>
        <w:t>می‌دهم که هیچ معبود به حقی جز خدا نیست و گواهی می‌دهم که محمد</w:t>
      </w:r>
      <w:r w:rsidR="003D4529" w:rsidRPr="00C60D8A">
        <w:rPr>
          <w:rFonts w:ascii="Times New Roman" w:hAnsi="Times New Roman" w:cs="B Lotus" w:hint="cs"/>
          <w:spacing w:val="-4"/>
          <w:sz w:val="29"/>
          <w:szCs w:val="29"/>
          <w:rtl/>
          <w:lang w:bidi="fa-IR"/>
        </w:rPr>
        <w:t xml:space="preserve"> </w:t>
      </w:r>
      <w:r w:rsidR="003D4529" w:rsidRPr="00C60D8A">
        <w:rPr>
          <w:rFonts w:ascii="Times New Roman" w:hAnsi="Times New Roman" w:cs="CTraditional Arabic" w:hint="cs"/>
          <w:spacing w:val="-4"/>
          <w:sz w:val="28"/>
          <w:szCs w:val="28"/>
          <w:rtl/>
          <w:lang w:bidi="fa-IR"/>
        </w:rPr>
        <w:t>ص</w:t>
      </w:r>
      <w:r w:rsidRPr="00C60D8A">
        <w:rPr>
          <w:rFonts w:ascii="Times New Roman" w:hAnsi="Times New Roman" w:cs="B Lotus" w:hint="cs"/>
          <w:spacing w:val="-4"/>
          <w:sz w:val="29"/>
          <w:szCs w:val="29"/>
          <w:rtl/>
          <w:lang w:bidi="fa-IR"/>
        </w:rPr>
        <w:t xml:space="preserve"> بنده و پیامبر خداست ابوهریره می‌گوید پیش پیامبر</w:t>
      </w:r>
      <w:r w:rsidR="003D4529" w:rsidRPr="00C60D8A">
        <w:rPr>
          <w:rFonts w:ascii="Times New Roman" w:hAnsi="Times New Roman" w:cs="B Lotus" w:hint="cs"/>
          <w:spacing w:val="-4"/>
          <w:sz w:val="29"/>
          <w:szCs w:val="29"/>
          <w:rtl/>
          <w:lang w:bidi="fa-IR"/>
        </w:rPr>
        <w:t xml:space="preserve"> </w:t>
      </w:r>
      <w:r w:rsidR="003D4529" w:rsidRPr="00C60D8A">
        <w:rPr>
          <w:rFonts w:ascii="Times New Roman" w:hAnsi="Times New Roman" w:cs="CTraditional Arabic" w:hint="cs"/>
          <w:spacing w:val="-4"/>
          <w:sz w:val="28"/>
          <w:szCs w:val="28"/>
          <w:rtl/>
          <w:lang w:bidi="fa-IR"/>
        </w:rPr>
        <w:t>ص</w:t>
      </w:r>
      <w:r w:rsidRPr="00C60D8A">
        <w:rPr>
          <w:rFonts w:ascii="Times New Roman" w:hAnsi="Times New Roman" w:cs="B Lotus" w:hint="cs"/>
          <w:spacing w:val="-4"/>
          <w:sz w:val="29"/>
          <w:szCs w:val="29"/>
          <w:rtl/>
          <w:lang w:bidi="fa-IR"/>
        </w:rPr>
        <w:t xml:space="preserve"> برگشتم در حالی که از خوشحالی گریه می‌کردم و گفتم ای پیامبر خدا شاد باش خداوند دعای تو را پذیرفت و مادر ابوهریره را هدایت کرد آنگاه پیامبر</w:t>
      </w:r>
      <w:r w:rsidR="00334557" w:rsidRPr="00C60D8A">
        <w:rPr>
          <w:rFonts w:ascii="Times New Roman" w:hAnsi="Times New Roman" w:cs="B Lotus" w:hint="cs"/>
          <w:spacing w:val="-4"/>
          <w:sz w:val="29"/>
          <w:szCs w:val="29"/>
          <w:rtl/>
          <w:lang w:bidi="fa-IR"/>
        </w:rPr>
        <w:t>،</w:t>
      </w:r>
      <w:r w:rsidRPr="00C60D8A">
        <w:rPr>
          <w:rFonts w:ascii="Times New Roman" w:hAnsi="Times New Roman" w:cs="B Lotus" w:hint="cs"/>
          <w:spacing w:val="-4"/>
          <w:sz w:val="29"/>
          <w:szCs w:val="29"/>
          <w:rtl/>
          <w:lang w:bidi="fa-IR"/>
        </w:rPr>
        <w:t xml:space="preserve"> خدا</w:t>
      </w:r>
      <w:r w:rsidR="00334557" w:rsidRPr="00C60D8A">
        <w:rPr>
          <w:rFonts w:ascii="Times New Roman" w:hAnsi="Times New Roman" w:cs="B Lotus" w:hint="cs"/>
          <w:spacing w:val="-4"/>
          <w:sz w:val="29"/>
          <w:szCs w:val="29"/>
          <w:rtl/>
          <w:lang w:bidi="fa-IR"/>
        </w:rPr>
        <w:t xml:space="preserve"> </w:t>
      </w:r>
      <w:r w:rsidRPr="00C60D8A">
        <w:rPr>
          <w:rFonts w:ascii="Times New Roman" w:hAnsi="Times New Roman" w:cs="B Lotus" w:hint="cs"/>
          <w:spacing w:val="-4"/>
          <w:sz w:val="29"/>
          <w:szCs w:val="29"/>
          <w:rtl/>
          <w:lang w:bidi="fa-IR"/>
        </w:rPr>
        <w:t>را ستایش کرد و گفت: خوب است، من گفتم: ای پیامبر خدا دعا کن که خداوند من و مادرم را محبوب مؤمنان بگرداند و مؤمنان را محبوب ما بگرداند، آنگاه پیامبر</w:t>
      </w:r>
      <w:r w:rsidR="0048227D" w:rsidRPr="00C60D8A">
        <w:rPr>
          <w:rFonts w:ascii="Times New Roman" w:hAnsi="Times New Roman" w:cs="B Lotus" w:hint="cs"/>
          <w:spacing w:val="-4"/>
          <w:sz w:val="29"/>
          <w:szCs w:val="29"/>
          <w:rtl/>
          <w:lang w:bidi="fa-IR"/>
        </w:rPr>
        <w:t xml:space="preserve"> </w:t>
      </w:r>
      <w:r w:rsidR="0048227D" w:rsidRPr="00C60D8A">
        <w:rPr>
          <w:rFonts w:ascii="Times New Roman" w:hAnsi="Times New Roman" w:cs="CTraditional Arabic" w:hint="cs"/>
          <w:spacing w:val="-4"/>
          <w:sz w:val="28"/>
          <w:szCs w:val="28"/>
          <w:rtl/>
          <w:lang w:bidi="fa-IR"/>
        </w:rPr>
        <w:t>ص</w:t>
      </w:r>
      <w:r w:rsidRPr="00C60D8A">
        <w:rPr>
          <w:rFonts w:ascii="Times New Roman" w:hAnsi="Times New Roman" w:cs="B Lotus" w:hint="cs"/>
          <w:spacing w:val="-4"/>
          <w:sz w:val="29"/>
          <w:szCs w:val="29"/>
          <w:rtl/>
          <w:lang w:bidi="fa-IR"/>
        </w:rPr>
        <w:t xml:space="preserve"> فرمود: بار خدایا این بنده‌ات یعنی ابوهریره را و مادرش را محبوب بندگان مؤمن خود بگردان و مؤمنان را محبوب آنها بگردان، بنابراین هر مؤمنی که اسم مرا بشنود مرا دوست می‌دارد</w:t>
      </w:r>
      <w:r w:rsidRPr="00C60D8A">
        <w:rPr>
          <w:rStyle w:val="a7"/>
          <w:rFonts w:cs="B Lotus"/>
          <w:spacing w:val="-4"/>
          <w:sz w:val="29"/>
          <w:szCs w:val="29"/>
          <w:rtl/>
          <w:lang w:bidi="fa-IR"/>
        </w:rPr>
        <w:t>(</w:t>
      </w:r>
      <w:r w:rsidRPr="00C60D8A">
        <w:rPr>
          <w:rStyle w:val="a7"/>
          <w:rFonts w:cs="B Lotus"/>
          <w:spacing w:val="-4"/>
          <w:sz w:val="29"/>
          <w:szCs w:val="29"/>
          <w:rtl/>
          <w:lang w:bidi="fa-IR"/>
        </w:rPr>
        <w:footnoteReference w:id="360"/>
      </w:r>
      <w:r w:rsidRPr="00C60D8A">
        <w:rPr>
          <w:rStyle w:val="a7"/>
          <w:rFonts w:cs="B Lotus"/>
          <w:spacing w:val="-4"/>
          <w:sz w:val="29"/>
          <w:szCs w:val="29"/>
          <w:rtl/>
          <w:lang w:bidi="fa-IR"/>
        </w:rPr>
        <w:t>)</w:t>
      </w:r>
      <w:r w:rsidR="0048227D" w:rsidRPr="00C60D8A">
        <w:rPr>
          <w:rFonts w:ascii="Times New Roman" w:hAnsi="Times New Roman" w:cs="B Lotus" w:hint="cs"/>
          <w:spacing w:val="-4"/>
          <w:sz w:val="29"/>
          <w:szCs w:val="29"/>
          <w:rtl/>
          <w:lang w:bidi="fa-IR"/>
        </w:rPr>
        <w:t>.</w:t>
      </w:r>
    </w:p>
    <w:p w:rsidR="00FD68DE" w:rsidRPr="00F84927"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از چند جهت قابل تأمل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یکی اینکه این حدیث را جز ابوهریره هیچ کس از پیامبر</w:t>
      </w:r>
      <w:r w:rsidR="009A1A12">
        <w:rPr>
          <w:rFonts w:ascii="Times New Roman" w:hAnsi="Times New Roman" w:cs="B Lotus" w:hint="cs"/>
          <w:sz w:val="29"/>
          <w:szCs w:val="29"/>
          <w:rtl/>
          <w:lang w:bidi="fa-IR"/>
        </w:rPr>
        <w:t xml:space="preserve"> </w:t>
      </w:r>
      <w:r w:rsidR="009A1A12" w:rsidRPr="009A1A1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نکرده است پس این مثل سایر احادیثی است که او به تنهایی از پیامبر</w:t>
      </w:r>
      <w:r w:rsidR="009A1A12">
        <w:rPr>
          <w:rFonts w:ascii="Times New Roman" w:hAnsi="Times New Roman" w:cs="B Lotus" w:hint="cs"/>
          <w:sz w:val="29"/>
          <w:szCs w:val="29"/>
          <w:rtl/>
          <w:lang w:bidi="fa-IR"/>
        </w:rPr>
        <w:t xml:space="preserve"> </w:t>
      </w:r>
      <w:r w:rsidR="009A1A12" w:rsidRPr="009A1A1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...تا جايي كه مي</w:t>
      </w:r>
      <w:r w:rsidR="009A1A1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گوید: </w:t>
      </w:r>
      <w:r w:rsidRPr="00F84927">
        <w:rPr>
          <w:rFonts w:ascii="Times New Roman" w:hAnsi="Times New Roman" w:cs="B Lotus" w:hint="cs"/>
          <w:sz w:val="29"/>
          <w:szCs w:val="29"/>
          <w:rtl/>
          <w:lang w:bidi="fa-IR"/>
        </w:rPr>
        <w:t>پنجم اینکه: اگر آنچه ابوهریره ادعا می‌کند که پیامبر</w:t>
      </w:r>
      <w:r w:rsidR="009A1A12" w:rsidRPr="00F84927">
        <w:rPr>
          <w:rFonts w:ascii="Times New Roman" w:hAnsi="Times New Roman" w:cs="B Lotus" w:hint="cs"/>
          <w:sz w:val="29"/>
          <w:szCs w:val="29"/>
          <w:rtl/>
          <w:lang w:bidi="fa-IR"/>
        </w:rPr>
        <w:t xml:space="preserve"> </w:t>
      </w:r>
      <w:r w:rsidR="009A1A12" w:rsidRPr="00F84927">
        <w:rPr>
          <w:rFonts w:ascii="Times New Roman" w:hAnsi="Times New Roman" w:cs="CTraditional Arabic" w:hint="cs"/>
          <w:sz w:val="29"/>
          <w:szCs w:val="29"/>
          <w:rtl/>
          <w:lang w:bidi="fa-IR"/>
        </w:rPr>
        <w:t>ص</w:t>
      </w:r>
      <w:r w:rsidRPr="00F84927">
        <w:rPr>
          <w:rFonts w:ascii="Times New Roman" w:hAnsi="Times New Roman" w:cs="B Lotus" w:hint="cs"/>
          <w:sz w:val="29"/>
          <w:szCs w:val="29"/>
          <w:rtl/>
          <w:lang w:bidi="fa-IR"/>
        </w:rPr>
        <w:t xml:space="preserve"> دعا کرده که مؤمنان او و مادرش را دوست بدارند و آن دو نیز مؤمنان را دوست بدارند صحیح و درست می‌بود اهل بیت که سرور مؤمنان و رهبران اهل دین هستند او را دوست می‌داشتند پس چرا دوازده امام و علمای اهل بیت او را رد می‌کنند و حدیث او را قبول نمی‌کنند؟ و به آنچه او به تنهایی از پیامبر</w:t>
      </w:r>
      <w:r w:rsidR="009A1A12" w:rsidRPr="00F84927">
        <w:rPr>
          <w:rFonts w:ascii="Times New Roman" w:hAnsi="Times New Roman" w:cs="B Lotus" w:hint="cs"/>
          <w:sz w:val="29"/>
          <w:szCs w:val="29"/>
          <w:rtl/>
          <w:lang w:bidi="fa-IR"/>
        </w:rPr>
        <w:t xml:space="preserve"> </w:t>
      </w:r>
      <w:r w:rsidR="009A1A12" w:rsidRPr="00F84927">
        <w:rPr>
          <w:rFonts w:ascii="Times New Roman" w:hAnsi="Times New Roman" w:cs="CTraditional Arabic" w:hint="cs"/>
          <w:sz w:val="29"/>
          <w:szCs w:val="29"/>
          <w:rtl/>
          <w:lang w:bidi="fa-IR"/>
        </w:rPr>
        <w:t>ص</w:t>
      </w:r>
      <w:r w:rsidRPr="00F84927">
        <w:rPr>
          <w:rFonts w:ascii="Times New Roman" w:hAnsi="Times New Roman" w:cs="B Lotus" w:hint="cs"/>
          <w:sz w:val="29"/>
          <w:szCs w:val="29"/>
          <w:rtl/>
          <w:lang w:bidi="fa-IR"/>
        </w:rPr>
        <w:t xml:space="preserve"> روایت کرده توجه نمی‌کنند، تا جایی که امیرالمؤمنین</w:t>
      </w:r>
      <w:r w:rsidR="009A1A12" w:rsidRPr="00F84927">
        <w:rPr>
          <w:rFonts w:ascii="Times New Roman" w:hAnsi="Times New Roman" w:cs="B Lotus" w:hint="cs"/>
          <w:sz w:val="29"/>
          <w:szCs w:val="29"/>
          <w:rtl/>
          <w:lang w:bidi="fa-IR"/>
        </w:rPr>
        <w:t xml:space="preserve"> </w:t>
      </w:r>
      <w:r w:rsidR="009A1A12" w:rsidRPr="00F84927">
        <w:rPr>
          <w:rFonts w:ascii="Times New Roman" w:hAnsi="Times New Roman" w:cs="CTraditional Arabic" w:hint="cs"/>
          <w:sz w:val="29"/>
          <w:szCs w:val="29"/>
          <w:rtl/>
          <w:lang w:bidi="fa-IR"/>
        </w:rPr>
        <w:t>؛</w:t>
      </w:r>
      <w:r w:rsidRPr="00F84927">
        <w:rPr>
          <w:rFonts w:ascii="Times New Roman" w:hAnsi="Times New Roman" w:cs="B Lotus" w:hint="cs"/>
          <w:sz w:val="29"/>
          <w:szCs w:val="29"/>
          <w:rtl/>
          <w:lang w:bidi="fa-IR"/>
        </w:rPr>
        <w:t xml:space="preserve"> گفت: (دروغگوترین فرد که به پیامبر</w:t>
      </w:r>
      <w:r w:rsidR="009A1A12" w:rsidRPr="00F84927">
        <w:rPr>
          <w:rFonts w:ascii="Times New Roman" w:hAnsi="Times New Roman" w:cs="B Lotus" w:hint="cs"/>
          <w:sz w:val="29"/>
          <w:szCs w:val="29"/>
          <w:rtl/>
          <w:lang w:bidi="fa-IR"/>
        </w:rPr>
        <w:t xml:space="preserve"> </w:t>
      </w:r>
      <w:r w:rsidR="009A1A12" w:rsidRPr="00F84927">
        <w:rPr>
          <w:rFonts w:ascii="Times New Roman" w:hAnsi="Times New Roman" w:cs="CTraditional Arabic" w:hint="cs"/>
          <w:sz w:val="29"/>
          <w:szCs w:val="29"/>
          <w:rtl/>
          <w:lang w:bidi="fa-IR"/>
        </w:rPr>
        <w:t>ص</w:t>
      </w:r>
      <w:r w:rsidRPr="00F84927">
        <w:rPr>
          <w:rFonts w:ascii="Times New Roman" w:hAnsi="Times New Roman" w:cs="B Lotus" w:hint="cs"/>
          <w:sz w:val="29"/>
          <w:szCs w:val="29"/>
          <w:rtl/>
          <w:lang w:bidi="fa-IR"/>
        </w:rPr>
        <w:t xml:space="preserve"> دروغ </w:t>
      </w:r>
      <w:r w:rsidR="004F1BE0" w:rsidRPr="00F84927">
        <w:rPr>
          <w:rFonts w:ascii="Times New Roman" w:hAnsi="Times New Roman" w:cs="B Lotus" w:hint="cs"/>
          <w:sz w:val="29"/>
          <w:szCs w:val="29"/>
          <w:rtl/>
          <w:lang w:bidi="fa-IR"/>
        </w:rPr>
        <w:t>نسبت می‌دهد ابوهریره دوسی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حاشیه این صفحه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در این مورد اخبار و روایات متواتری از ائمه اطهار روایت شده است و این جمله را امام معتزله ابوجعفر اسکافی از امیرالمؤمنین روایت کرده است چنان که در ص 360 جلد اول شرح النهج الحمیدی آمده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اگر آن طور که ابوهریره ادعا می‌کند مؤمنان او را دوست می‌دارند عمر وقتی او را از فرمانداری بحرین عزل کرد به او نمی‌گفت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دشمن خدا و ای دشمن کتاب خدا ... پس چگونه کسی که دشمن خدا و دشمن کتابش است همه مؤمنان را دوست می‌دارد و همه مؤمنان او را دوست می‌دارند؟ و عمر در زمان پیامبر</w:t>
      </w:r>
      <w:r w:rsidR="001C1120">
        <w:rPr>
          <w:rFonts w:ascii="Times New Roman" w:hAnsi="Times New Roman" w:cs="B Lotus" w:hint="cs"/>
          <w:sz w:val="29"/>
          <w:szCs w:val="29"/>
          <w:rtl/>
          <w:lang w:bidi="fa-IR"/>
        </w:rPr>
        <w:t xml:space="preserve"> </w:t>
      </w:r>
      <w:r w:rsidR="001C1120" w:rsidRPr="001C112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ابوهریره را زد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اگر به احادیث فضایل با عقل و برداشت تو نگاه شود، نتیجه چنین می‌شود که فضایل راویان شما که تو در کتاب المراجعات خود آنها را ستوده‌ای اعتباری ندارند مثلاً زراره هر چه در مورد فضیلت خود روایت کرده فقط او از امامش آن را روایت کرده است و دیگران روایت نکرده‌اند</w:t>
      </w:r>
      <w:r w:rsidR="00FF374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پس اعتباری ندارند. به عنوان مثال الکشی در رجال، 2/133 ش 208 با سند خود از زراره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w:t>
      </w:r>
      <w:r w:rsidR="001C1120">
        <w:rPr>
          <w:rFonts w:ascii="Times New Roman" w:hAnsi="Times New Roman" w:cs="B Lotus" w:hint="cs"/>
          <w:sz w:val="29"/>
          <w:szCs w:val="29"/>
          <w:rtl/>
          <w:lang w:bidi="fa-IR"/>
        </w:rPr>
        <w:t xml:space="preserve"> </w:t>
      </w:r>
      <w:r w:rsidR="001C1120" w:rsidRPr="001C112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زراره اسم تو در میان اسامی اهل بهشت بدون الف نوشته شده است،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فدایت شوم اسم من عبدربه است ولی به زراره ملقب شده‌ام.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حدیث را هیچ کسی جز زراره روایت نکرده است! و همچنین روایت شده که زراره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هر کلمه‌ای که از جعفربن محمد می‌شنوم ایمانم افزوده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حدیث را فقط زراره روایت کرده است. و همچنین از حسین‌بن زراره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ابوعبدالله گفتم پدرم تو را سلام کرد و گفت فدایت شوم هنوز افرادی می‌آیند و می‌گویند تو در مورد من چیزی گفته‌ای</w:t>
      </w:r>
      <w:r w:rsidR="00FF374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پدرت سلام کن و به او بگو سوگند به خدا دوست دارم به خیر دنیا و آخرت نایل شوی و سوگند به خدا من از تو خوشنود هستم و بعد از این هر چه مردم بگویند هیچ اهمیت ندارد.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 حدیث را فقط پسر زراره روایت کرده است! و از پدرش به صورت قطعی چیزی مشخص نشده است و پدربزرگش راهبی بود که مسلمان نشد چنان که طوسی گفته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دوستداران زراره چه پاسخی دارند؟ آیا کسی دیگر غیر از زراره در مورد  اسلام زراره و مسلمان شدن پدرش و جدش چیزی گفته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آن زمان اسلام خیلی گسترش یافته بود پس آنها در دوران جاهلیت نبودند از این رو او عذری برای عدم پذیرفتن اسلام نداشته</w:t>
      </w:r>
      <w:r w:rsidR="00FE26A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w:t>
      </w:r>
      <w:r w:rsidR="00FE26AB">
        <w:rPr>
          <w:rFonts w:ascii="Times New Roman" w:hAnsi="Times New Roman" w:cs="B Lotus" w:hint="cs"/>
          <w:sz w:val="29"/>
          <w:szCs w:val="29"/>
          <w:rtl/>
          <w:lang w:bidi="fa-IR"/>
        </w:rPr>
        <w:t>ست</w:t>
      </w:r>
      <w:r w:rsidRPr="00C13A01">
        <w:rPr>
          <w:rFonts w:ascii="Times New Roman" w:hAnsi="Times New Roman" w:cs="B Lotus" w:hint="cs"/>
          <w:sz w:val="29"/>
          <w:szCs w:val="29"/>
          <w:rtl/>
          <w:lang w:bidi="fa-IR"/>
        </w:rPr>
        <w:t xml:space="preserve"> ... . اگر طرفداران زراره دلیلی دارند به ما بگویند و سوگند به خدا من با وجود فکر کردن ندیده‌ام که کسی در مورد پدر و مادر زراره چیزی گفته باشد ... . 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آن طور که ابوهریره ادعا می‌کند مؤمنان او را دوست می‌دارند عمر وقتی او را از فرمانداری بحرین عزل کرد به او نمی‌گفت ای دشمن خدا و ای دشمن کتابش...) و اینکه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(چرا دوازده امام و علمای اهل بیت او را رد می‌کنند و حدیث او را قبول نمی‌کنند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استاد عبدالمنعم صالح در کتابش «دفاع عن ابی‌هریره» به تفصیل روایت فرزندان علی و یارانش و همه شیعیان صدر اول که از ابوهریره روایت کرده‌اند را ذکر کرده است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نظام و ابوجعفر اسکافی معتزلی به امام علی دروغ نسبت داده‌اند و برای آن که ابوهریره را تکذیب کنند بدون سند روایتی به علی نسبت داده‌اند که به ابوهریره توهین کرده است و متأخرین شیعه فریب این دو مرد معتزلی را خورده‌اند و باورشان اینگونه است که ابوهریره دروغگو بوده است اما این ادعا غیر قابل قبول است و برای هیچ کسی اعتباری ندارد چون بدون سند ذکر شده است، و علمای نقّاد همه روایاتی را که سند ندارند دور انداخته و رد کرده‌اند. با وجود این ما با دلایل قطعی و کافی در این فصل ثابت خواهیم کرد که فرزندان علی</w:t>
      </w:r>
      <w:r w:rsidR="00E3626E">
        <w:rPr>
          <w:rFonts w:ascii="Times New Roman" w:hAnsi="Times New Roman" w:cs="B Lotus" w:hint="cs"/>
          <w:sz w:val="29"/>
          <w:szCs w:val="29"/>
          <w:rtl/>
          <w:lang w:bidi="fa-IR"/>
        </w:rPr>
        <w:t xml:space="preserve"> </w:t>
      </w:r>
      <w:r w:rsidR="00E3626E" w:rsidRPr="00E3626E">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حدیث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معتبر می‌دانسته‌اند و از او روایت می‌کرده‌اند، و فرماندهان بزرگ لشکر علی که همراه او در جنگ‌های جمل و صفین و نهروان جنگیده‌اند از ابوهریره روایت کرده‌اند، و همه تابعینی که علی را دیده و از او روایت کرده‌اند از ابوهریره روایت کرده‌اند، و اضافه بر این برخی از موالی فرزندان علی و تعداد زیادی از شیعیان و کوفی‌ها و دوستداران آل علی احادیث ابوهریره روایت کرده و از آن استدلال کرده‌اند و در کتاب‌های خود نوشته‌اند.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همه این روایات و نقل و استدلال به احادیث ابوهریره توسط اطرافیان علی </w:t>
      </w:r>
      <w:r w:rsidR="00FE26AB" w:rsidRPr="00FE26AB">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ثابت می</w:t>
      </w:r>
      <w:r w:rsidR="00FE26A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کند که فرزندان و فرماندهان و شنوندگان امام علی از تکذیبی که به او نسبت داده می</w:t>
      </w:r>
      <w:r w:rsidR="00FE26A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شد خبر نداشت</w:t>
      </w:r>
      <w:r w:rsidR="00FE26AB" w:rsidRPr="00C13A01">
        <w:rPr>
          <w:rFonts w:ascii="Times New Roman" w:hAnsi="Times New Roman" w:cs="B Lotus" w:hint="cs"/>
          <w:sz w:val="29"/>
          <w:szCs w:val="29"/>
          <w:rtl/>
          <w:lang w:bidi="fa-IR"/>
        </w:rPr>
        <w:t>ه‌ا</w:t>
      </w:r>
      <w:r w:rsidRPr="00C13A01">
        <w:rPr>
          <w:rFonts w:ascii="Times New Roman" w:hAnsi="Times New Roman" w:cs="B Lotus" w:hint="cs"/>
          <w:sz w:val="29"/>
          <w:szCs w:val="29"/>
          <w:rtl/>
          <w:lang w:bidi="fa-IR"/>
        </w:rPr>
        <w:t xml:space="preserve">ند، و شیعیان صدر اول و اهل کوفه که پایتخت امام و قلعه تشیع بود از چنین چیزی خبر نداشته‌اند، پس اگر این سخن دروغین صحت می‌داشت همه اینها آن را می‌دانستند و ابوهریره را رها می‌کردند و از او حدیث روایت نمی‌کردند و حدیث او را نمی‌نوشتند.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معرفی کسانی که از ابوهریره حدیث روایت کرده‌اند ابتدا به منابع حدیثی خودمان چون طبقات ابن سعد و جرح و تعدیل ابن ابی‌حاتم، الثقات ابن حبان، و تهذیب التهذیب ابن حجر، و میزان الاعتدال ذهبی، استناد می‌کنم و سپس از منابع مهم شیعه آن را اثبات می‌کنم</w:t>
      </w:r>
      <w:r>
        <w:rPr>
          <w:rStyle w:val="a7"/>
          <w:rFonts w:cs="B Lotus"/>
          <w:spacing w:val="-4"/>
          <w:sz w:val="29"/>
          <w:szCs w:val="29"/>
          <w:rtl/>
          <w:lang w:bidi="fa-IR"/>
        </w:rPr>
        <w:t>(</w:t>
      </w:r>
      <w:r w:rsidRPr="00C13A01">
        <w:rPr>
          <w:rStyle w:val="a7"/>
          <w:rFonts w:cs="B Lotus"/>
          <w:spacing w:val="-4"/>
          <w:sz w:val="29"/>
          <w:szCs w:val="29"/>
          <w:rtl/>
          <w:lang w:bidi="fa-IR"/>
        </w:rPr>
        <w:footnoteReference w:id="361"/>
      </w:r>
      <w:r>
        <w:rPr>
          <w:rStyle w:val="a7"/>
          <w:rFonts w:cs="B Lotus"/>
          <w:spacing w:val="-4"/>
          <w:sz w:val="29"/>
          <w:szCs w:val="29"/>
          <w:rtl/>
          <w:lang w:bidi="fa-IR"/>
        </w:rPr>
        <w:t>)</w:t>
      </w:r>
      <w:r w:rsidR="00BD67A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نمونه‌هایی از روایات ابوهریره که شیعه‌ها با اساتید خودشان در کتاب‌هایشان آورده‌اند را بیان خواهم کرد، تا روشن شود که شیعیان صدر اول از ابوهریره روایت می‌کرده‌اند و</w:t>
      </w:r>
      <w:r w:rsidR="00BD67A9">
        <w:rPr>
          <w:rFonts w:ascii="Times New Roman" w:hAnsi="Times New Roman" w:cs="B Lotus" w:hint="cs"/>
          <w:sz w:val="29"/>
          <w:szCs w:val="29"/>
          <w:rtl/>
          <w:lang w:bidi="fa-IR"/>
        </w:rPr>
        <w:t xml:space="preserve"> به</w:t>
      </w:r>
      <w:r w:rsidRPr="00C13A01">
        <w:rPr>
          <w:rFonts w:ascii="Times New Roman" w:hAnsi="Times New Roman" w:cs="B Lotus" w:hint="cs"/>
          <w:sz w:val="29"/>
          <w:szCs w:val="29"/>
          <w:rtl/>
          <w:lang w:bidi="fa-IR"/>
        </w:rPr>
        <w:t xml:space="preserve"> احادیث او استدلال می‌کرده‌اند، حتی شیخ شما نوری در همه ابواب کتاب مستدرک خود از ابوهریره روایت کرده است، مثل باب </w:t>
      </w:r>
      <w:r w:rsidRPr="00BD67A9">
        <w:rPr>
          <w:rFonts w:ascii="Lotus Linotype" w:hAnsi="Lotus Linotype" w:cs="Lotus Linotype"/>
          <w:sz w:val="29"/>
          <w:szCs w:val="29"/>
          <w:rtl/>
          <w:lang w:bidi="fa-IR"/>
        </w:rPr>
        <w:t>«کراه</w:t>
      </w:r>
      <w:r w:rsidR="00BD67A9">
        <w:rPr>
          <w:rFonts w:ascii="Lotus Linotype" w:hAnsi="Lotus Linotype" w:cs="Lotus Linotype" w:hint="cs"/>
          <w:sz w:val="29"/>
          <w:szCs w:val="29"/>
          <w:rtl/>
          <w:lang w:bidi="fa-IR"/>
        </w:rPr>
        <w:t>ة</w:t>
      </w:r>
      <w:r w:rsidRPr="00BD67A9">
        <w:rPr>
          <w:rFonts w:ascii="Lotus Linotype" w:hAnsi="Lotus Linotype" w:cs="Lotus Linotype"/>
          <w:sz w:val="29"/>
          <w:szCs w:val="29"/>
          <w:rtl/>
          <w:lang w:bidi="fa-IR"/>
        </w:rPr>
        <w:t xml:space="preserve"> ا</w:t>
      </w:r>
      <w:r w:rsidR="00BD67A9">
        <w:rPr>
          <w:rFonts w:ascii="Lotus Linotype" w:hAnsi="Lotus Linotype" w:cs="Lotus Linotype"/>
          <w:sz w:val="29"/>
          <w:szCs w:val="29"/>
          <w:rtl/>
          <w:lang w:bidi="fa-IR"/>
        </w:rPr>
        <w:t>ستعمال ال</w:t>
      </w:r>
      <w:r w:rsidR="00BD67A9">
        <w:rPr>
          <w:rFonts w:ascii="Lotus Linotype" w:hAnsi="Lotus Linotype" w:cs="Lotus Linotype" w:hint="cs"/>
          <w:sz w:val="29"/>
          <w:szCs w:val="29"/>
          <w:rtl/>
          <w:lang w:bidi="fa-IR"/>
        </w:rPr>
        <w:t>أ</w:t>
      </w:r>
      <w:r w:rsidR="00BD67A9">
        <w:rPr>
          <w:rFonts w:ascii="Lotus Linotype" w:hAnsi="Lotus Linotype" w:cs="Lotus Linotype"/>
          <w:sz w:val="29"/>
          <w:szCs w:val="29"/>
          <w:rtl/>
          <w:lang w:bidi="fa-IR"/>
        </w:rPr>
        <w:t xml:space="preserve">جیر قبل تعیین </w:t>
      </w:r>
      <w:r w:rsidR="00BD67A9">
        <w:rPr>
          <w:rFonts w:ascii="Lotus Linotype" w:hAnsi="Lotus Linotype" w:cs="Lotus Linotype" w:hint="cs"/>
          <w:sz w:val="29"/>
          <w:szCs w:val="29"/>
          <w:rtl/>
          <w:lang w:bidi="fa-IR"/>
        </w:rPr>
        <w:t>أ</w:t>
      </w:r>
      <w:r w:rsidR="00BD67A9" w:rsidRPr="00BD67A9">
        <w:rPr>
          <w:rFonts w:ascii="Lotus Linotype" w:hAnsi="Lotus Linotype" w:cs="Lotus Linotype"/>
          <w:sz w:val="29"/>
          <w:szCs w:val="29"/>
          <w:rtl/>
          <w:lang w:bidi="fa-IR"/>
        </w:rPr>
        <w:t>جرته و</w:t>
      </w:r>
      <w:r w:rsidRPr="00BD67A9">
        <w:rPr>
          <w:rFonts w:ascii="Lotus Linotype" w:hAnsi="Lotus Linotype" w:cs="Lotus Linotype"/>
          <w:sz w:val="29"/>
          <w:szCs w:val="29"/>
          <w:rtl/>
          <w:lang w:bidi="fa-IR"/>
        </w:rPr>
        <w:t>عدم جواز منع ال</w:t>
      </w:r>
      <w:r w:rsidR="00BD67A9" w:rsidRPr="00BD67A9">
        <w:rPr>
          <w:rFonts w:ascii="Lotus Linotype" w:hAnsi="Lotus Linotype" w:cs="Lotus Linotype"/>
          <w:sz w:val="29"/>
          <w:szCs w:val="29"/>
          <w:rtl/>
          <w:lang w:bidi="fa-IR"/>
        </w:rPr>
        <w:t>أجیر من الجمع</w:t>
      </w:r>
      <w:r w:rsidR="00BD67A9">
        <w:rPr>
          <w:rFonts w:ascii="Lotus Linotype" w:hAnsi="Lotus Linotype" w:cs="Lotus Linotype" w:hint="cs"/>
          <w:sz w:val="29"/>
          <w:szCs w:val="29"/>
          <w:rtl/>
          <w:lang w:bidi="fa-IR"/>
        </w:rPr>
        <w:t>ة</w:t>
      </w:r>
      <w:r w:rsidR="00BD67A9" w:rsidRPr="00BD67A9">
        <w:rPr>
          <w:rFonts w:ascii="Lotus Linotype" w:hAnsi="Lotus Linotype" w:cs="Lotus Linotype"/>
          <w:sz w:val="29"/>
          <w:szCs w:val="29"/>
          <w:rtl/>
          <w:lang w:bidi="fa-IR"/>
        </w:rPr>
        <w:t>، و</w:t>
      </w:r>
      <w:r w:rsidRPr="00BD67A9">
        <w:rPr>
          <w:rFonts w:ascii="Lotus Linotype" w:hAnsi="Lotus Linotype" w:cs="Lotus Linotype"/>
          <w:sz w:val="29"/>
          <w:szCs w:val="29"/>
          <w:rtl/>
          <w:lang w:bidi="fa-IR"/>
        </w:rPr>
        <w:t>استحباب احکام العمال و</w:t>
      </w:r>
      <w:r w:rsidR="00BD67A9">
        <w:rPr>
          <w:rFonts w:ascii="Lotus Linotype" w:hAnsi="Lotus Linotype" w:cs="Lotus Linotype" w:hint="cs"/>
          <w:sz w:val="29"/>
          <w:szCs w:val="29"/>
          <w:rtl/>
          <w:lang w:bidi="fa-IR"/>
        </w:rPr>
        <w:t>إ</w:t>
      </w:r>
      <w:r w:rsidRPr="00BD67A9">
        <w:rPr>
          <w:rFonts w:ascii="Lotus Linotype" w:hAnsi="Lotus Linotype" w:cs="Lotus Linotype"/>
          <w:sz w:val="29"/>
          <w:szCs w:val="29"/>
          <w:rtl/>
          <w:lang w:bidi="fa-IR"/>
        </w:rPr>
        <w:t>تقانها» و «باب استحباب دفع ال</w:t>
      </w:r>
      <w:r w:rsidR="00BD67A9" w:rsidRPr="00BD67A9">
        <w:rPr>
          <w:rFonts w:ascii="Lotus Linotype" w:hAnsi="Lotus Linotype" w:cs="Lotus Linotype"/>
          <w:sz w:val="29"/>
          <w:szCs w:val="29"/>
          <w:rtl/>
          <w:lang w:bidi="fa-IR"/>
        </w:rPr>
        <w:t>أ</w:t>
      </w:r>
      <w:r w:rsidRPr="00BD67A9">
        <w:rPr>
          <w:rFonts w:ascii="Lotus Linotype" w:hAnsi="Lotus Linotype" w:cs="Lotus Linotype"/>
          <w:sz w:val="29"/>
          <w:szCs w:val="29"/>
          <w:rtl/>
          <w:lang w:bidi="fa-IR"/>
        </w:rPr>
        <w:t>جر</w:t>
      </w:r>
      <w:r w:rsidR="00BD67A9" w:rsidRPr="00BD67A9">
        <w:rPr>
          <w:rFonts w:ascii="Lotus Linotype" w:hAnsi="Lotus Linotype" w:cs="Lotus Linotype"/>
          <w:sz w:val="29"/>
          <w:szCs w:val="29"/>
          <w:rtl/>
          <w:lang w:bidi="fa-IR"/>
        </w:rPr>
        <w:t>ة</w:t>
      </w:r>
      <w:r w:rsidRPr="00BD67A9">
        <w:rPr>
          <w:rFonts w:ascii="Lotus Linotype" w:hAnsi="Lotus Linotype" w:cs="Lotus Linotype"/>
          <w:sz w:val="29"/>
          <w:szCs w:val="29"/>
          <w:rtl/>
          <w:lang w:bidi="fa-IR"/>
        </w:rPr>
        <w:t xml:space="preserve"> </w:t>
      </w:r>
      <w:r w:rsidR="00BD67A9" w:rsidRPr="00BD67A9">
        <w:rPr>
          <w:rFonts w:ascii="Lotus Linotype" w:hAnsi="Lotus Linotype" w:cs="Lotus Linotype"/>
          <w:sz w:val="29"/>
          <w:szCs w:val="29"/>
          <w:rtl/>
          <w:lang w:bidi="fa-IR"/>
        </w:rPr>
        <w:t>إلى</w:t>
      </w:r>
      <w:r w:rsidRPr="00BD67A9">
        <w:rPr>
          <w:rFonts w:ascii="Lotus Linotype" w:hAnsi="Lotus Linotype" w:cs="Lotus Linotype"/>
          <w:sz w:val="29"/>
          <w:szCs w:val="29"/>
          <w:rtl/>
          <w:lang w:bidi="fa-IR"/>
        </w:rPr>
        <w:t xml:space="preserve"> ال</w:t>
      </w:r>
      <w:r w:rsidR="00BD67A9" w:rsidRPr="00BD67A9">
        <w:rPr>
          <w:rFonts w:ascii="Lotus Linotype" w:hAnsi="Lotus Linotype" w:cs="Lotus Linotype"/>
          <w:sz w:val="29"/>
          <w:szCs w:val="29"/>
          <w:rtl/>
          <w:lang w:bidi="fa-IR"/>
        </w:rPr>
        <w:t>أ</w:t>
      </w:r>
      <w:r w:rsidRPr="00BD67A9">
        <w:rPr>
          <w:rFonts w:ascii="Lotus Linotype" w:hAnsi="Lotus Linotype" w:cs="Lotus Linotype"/>
          <w:sz w:val="29"/>
          <w:szCs w:val="29"/>
          <w:rtl/>
          <w:lang w:bidi="fa-IR"/>
        </w:rPr>
        <w:t>جیر بعد الفراغ من العمل من غیر تأخیر قبل أن یجف عرقه ..»</w:t>
      </w:r>
      <w:r>
        <w:rPr>
          <w:rStyle w:val="a7"/>
          <w:rFonts w:cs="B Lotus"/>
          <w:spacing w:val="-4"/>
          <w:sz w:val="29"/>
          <w:szCs w:val="29"/>
          <w:rtl/>
          <w:lang w:bidi="fa-IR"/>
        </w:rPr>
        <w:t>(</w:t>
      </w:r>
      <w:r w:rsidRPr="00C13A01">
        <w:rPr>
          <w:rStyle w:val="a7"/>
          <w:rFonts w:cs="B Lotus"/>
          <w:spacing w:val="-4"/>
          <w:sz w:val="29"/>
          <w:szCs w:val="29"/>
          <w:rtl/>
          <w:lang w:bidi="fa-IR"/>
        </w:rPr>
        <w:footnoteReference w:id="362"/>
      </w:r>
      <w:r>
        <w:rPr>
          <w:rStyle w:val="a7"/>
          <w:rFonts w:cs="B Lotus"/>
          <w:spacing w:val="-4"/>
          <w:sz w:val="29"/>
          <w:szCs w:val="29"/>
          <w:rtl/>
          <w:lang w:bidi="fa-IR"/>
        </w:rPr>
        <w:t>)</w:t>
      </w:r>
      <w:r w:rsidR="00BD67A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هاشم نجرانی نقل کرده که علی بن حسین </w:t>
      </w:r>
      <w:r w:rsidR="003A2BC9" w:rsidRPr="003A2BC9">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وقتی حدیث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شنید یکی از غلامانش را آزاد 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حلیه الابرار، 2/23-24 روایت است که روزی پیش علی‌بن حسین گفتم که از ابوهریره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3A2BC9">
        <w:rPr>
          <w:rFonts w:ascii="Times New Roman" w:hAnsi="Times New Roman" w:cs="B Lotus" w:hint="cs"/>
          <w:sz w:val="29"/>
          <w:szCs w:val="29"/>
          <w:rtl/>
          <w:lang w:bidi="fa-IR"/>
        </w:rPr>
        <w:t xml:space="preserve"> </w:t>
      </w:r>
      <w:r w:rsidR="003A2BC9" w:rsidRPr="003A2BC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هر کسی مؤمنی را آزاد کند خداوند در مقابل هر عضوی از اعضایش</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عضوي از آزادکننده را از جهنم آزاد می‌کند و خداوند در مقابل دست او دست این را آزاد می‌کند و در مقابل پا پایش را و ... آنگاه علی</w:t>
      </w:r>
      <w:r w:rsidR="003A2BC9">
        <w:rPr>
          <w:rFonts w:ascii="Times New Roman" w:hAnsi="Times New Roman" w:cs="B Lotus" w:hint="cs"/>
          <w:sz w:val="29"/>
          <w:szCs w:val="29"/>
          <w:rtl/>
          <w:lang w:bidi="fa-IR"/>
        </w:rPr>
        <w:t xml:space="preserve"> </w:t>
      </w:r>
      <w:r w:rsidR="003A2BC9" w:rsidRPr="003A2B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این را از ابوهریره شنیده‌ای؟ سعید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بله، او به یکی از غلام‌هایش که عبدالله‌بن جعفر به هزار درهم آن را از او خواسته بود و او نداده بود گفت تو برای رضای خدا آزاد هستی.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نگاه کن که چگونه علی‌بن حسین </w:t>
      </w:r>
      <w:r w:rsidR="003A2BC9" w:rsidRPr="003A2BC9">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حدیث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تصدیق کرد و بدون تکذیب و تردید به حدیث او عمل نمود.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چگونه علما و ائمه شما حدیث او را رد می‌کنند و قبول نمی‌نمایند!! </w:t>
      </w:r>
    </w:p>
    <w:p w:rsidR="0055494D" w:rsidRDefault="0055494D" w:rsidP="00214410">
      <w:pPr>
        <w:pStyle w:val="1"/>
        <w:keepNext w:val="0"/>
        <w:widowControl w:val="0"/>
        <w:spacing w:before="0" w:after="0" w:line="221" w:lineRule="auto"/>
        <w:ind w:firstLine="284"/>
        <w:rPr>
          <w:rFonts w:cs="B Titr" w:hint="cs"/>
          <w:b w:val="0"/>
          <w:bCs w:val="0"/>
          <w:sz w:val="29"/>
          <w:szCs w:val="29"/>
          <w:rtl/>
          <w:lang w:bidi="fa-IR"/>
        </w:rPr>
      </w:pPr>
    </w:p>
    <w:p w:rsidR="00FD68DE" w:rsidRPr="003A2BC9"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3A2BC9">
        <w:rPr>
          <w:rFonts w:cs="B Titr" w:hint="cs"/>
          <w:b w:val="0"/>
          <w:bCs w:val="0"/>
          <w:sz w:val="29"/>
          <w:szCs w:val="29"/>
          <w:rtl/>
          <w:lang w:bidi="fa-IR"/>
        </w:rPr>
        <w:t xml:space="preserve">روایات ابوهریره از طرق شیعه </w:t>
      </w:r>
      <w:r w:rsidR="00E86B9F">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شیعیانی که با طرق خود از ابوهریره روایت کرده‌اند می‌توان به افراد ذیل اشاره کرد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شیخ شیعه مفید متوفای سال </w:t>
      </w:r>
      <w:r w:rsidR="00D501D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413</w:t>
      </w:r>
      <w:r w:rsidR="003A2BC9">
        <w:rPr>
          <w:rFonts w:ascii="Times New Roman" w:hAnsi="Times New Roman" w:cs="B Lotus" w:hint="cs"/>
          <w:sz w:val="29"/>
          <w:szCs w:val="29"/>
          <w:rtl/>
          <w:lang w:bidi="fa-IR"/>
        </w:rPr>
        <w:t>هـ</w:t>
      </w:r>
      <w:r w:rsidR="00D501D2">
        <w:rPr>
          <w:rFonts w:ascii="Times New Roman" w:hAnsi="Times New Roman" w:cs="B Lotus" w:hint="cs"/>
          <w:sz w:val="29"/>
          <w:szCs w:val="29"/>
          <w:rtl/>
          <w:lang w:bidi="fa-IR"/>
        </w:rPr>
        <w:t>)</w:t>
      </w:r>
      <w:r w:rsidR="003A2BC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محمدبن علی‌بن حسین بن بابویه قمی ملقب به صدوق متوفای </w:t>
      </w:r>
      <w:r w:rsidR="00D501D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381</w:t>
      </w:r>
      <w:r w:rsidR="003A2BC9">
        <w:rPr>
          <w:rFonts w:ascii="Times New Roman" w:hAnsi="Times New Roman" w:cs="B Lotus" w:hint="cs"/>
          <w:sz w:val="29"/>
          <w:szCs w:val="29"/>
          <w:rtl/>
          <w:lang w:bidi="fa-IR"/>
        </w:rPr>
        <w:t>هـ</w:t>
      </w:r>
      <w:r w:rsidR="00D501D2">
        <w:rPr>
          <w:rFonts w:ascii="Times New Roman" w:hAnsi="Times New Roman" w:cs="B Lotus" w:hint="cs"/>
          <w:sz w:val="29"/>
          <w:szCs w:val="29"/>
          <w:rtl/>
          <w:lang w:bidi="fa-IR"/>
        </w:rPr>
        <w:t>)</w:t>
      </w:r>
      <w:r w:rsidR="003A2BC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محمدبن حسن طوس</w:t>
      </w:r>
      <w:r w:rsidR="003A2BC9">
        <w:rPr>
          <w:rFonts w:ascii="Times New Roman" w:hAnsi="Times New Roman" w:cs="B Lotus" w:hint="cs"/>
          <w:sz w:val="29"/>
          <w:szCs w:val="29"/>
          <w:rtl/>
          <w:lang w:bidi="fa-IR"/>
        </w:rPr>
        <w:t>ی ملقب به شیخ الطائفه (م 460هـ).</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محمدبن علی‌بن عثمان کراجکی (م 449</w:t>
      </w:r>
      <w:r w:rsidR="003A2BC9">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قطب‌الدین راوندی (م 573</w:t>
      </w:r>
      <w:r w:rsidR="003A2BC9">
        <w:rPr>
          <w:rFonts w:ascii="Times New Roman" w:hAnsi="Times New Roman" w:cs="B Lotus" w:hint="cs"/>
          <w:sz w:val="29"/>
          <w:szCs w:val="29"/>
          <w:rtl/>
          <w:lang w:bidi="fa-IR"/>
        </w:rPr>
        <w:t>هـ).</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color w:val="FF0000"/>
          <w:sz w:val="29"/>
          <w:szCs w:val="29"/>
          <w:rtl/>
          <w:lang w:bidi="fa-IR"/>
        </w:rPr>
      </w:pPr>
      <w:r w:rsidRPr="00C13A01">
        <w:rPr>
          <w:rFonts w:ascii="Times New Roman" w:hAnsi="Times New Roman" w:cs="B Lotus" w:hint="cs"/>
          <w:sz w:val="29"/>
          <w:szCs w:val="29"/>
          <w:rtl/>
          <w:lang w:bidi="fa-IR"/>
        </w:rPr>
        <w:t>محمدبن محمدبن اشعث در الجعفریات</w:t>
      </w:r>
      <w:r>
        <w:rPr>
          <w:rStyle w:val="a7"/>
          <w:rFonts w:cs="B Lotus"/>
          <w:spacing w:val="-4"/>
          <w:sz w:val="29"/>
          <w:szCs w:val="29"/>
          <w:rtl/>
          <w:lang w:bidi="fa-IR"/>
        </w:rPr>
        <w:t>(</w:t>
      </w:r>
      <w:r w:rsidRPr="00C13A01">
        <w:rPr>
          <w:rStyle w:val="a7"/>
          <w:rFonts w:cs="B Lotus"/>
          <w:spacing w:val="-4"/>
          <w:sz w:val="29"/>
          <w:szCs w:val="29"/>
          <w:rtl/>
          <w:lang w:bidi="fa-IR"/>
        </w:rPr>
        <w:footnoteReference w:id="363"/>
      </w:r>
      <w:r>
        <w:rPr>
          <w:rStyle w:val="a7"/>
          <w:rFonts w:cs="B Lotus"/>
          <w:spacing w:val="-4"/>
          <w:sz w:val="29"/>
          <w:szCs w:val="29"/>
          <w:rtl/>
          <w:lang w:bidi="fa-IR"/>
        </w:rPr>
        <w:t>)</w:t>
      </w:r>
      <w:r w:rsidR="003A2BC9">
        <w:rPr>
          <w:rFonts w:ascii="Times New Roman" w:hAnsi="Times New Roman" w:cs="B Lotus" w:hint="cs"/>
          <w:color w:val="FF0000"/>
          <w:sz w:val="29"/>
          <w:szCs w:val="29"/>
          <w:rtl/>
          <w:lang w:bidi="fa-IR"/>
        </w:rPr>
        <w:t>.</w:t>
      </w:r>
    </w:p>
    <w:p w:rsidR="00FD68DE" w:rsidRPr="00C13A01" w:rsidRDefault="00D501D2"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جعفربن احمد قمی.</w:t>
      </w:r>
    </w:p>
    <w:p w:rsidR="00FD68DE" w:rsidRPr="00C13A01" w:rsidRDefault="00D501D2"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شریف زاهد محمدبن علی حسینی.</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محی‌الدین ابی‌حامدبن علی‌بن زهره حسینی و غیره.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60D8A">
        <w:rPr>
          <w:rFonts w:ascii="Times New Roman" w:hAnsi="Times New Roman" w:cs="B Lotus" w:hint="cs"/>
          <w:spacing w:val="-4"/>
          <w:sz w:val="29"/>
          <w:szCs w:val="29"/>
          <w:rtl/>
          <w:lang w:bidi="fa-IR"/>
        </w:rPr>
        <w:t xml:space="preserve">و اینک بعضی از روایاتی که با سندهای خاص خود روایت کرد‌ه‌اند ذکر می‌شود: </w:t>
      </w:r>
    </w:p>
    <w:p w:rsidR="00FD68DE" w:rsidRPr="00D501D2" w:rsidRDefault="00E86B9F"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Pr>
          <w:rFonts w:cs="B Titr" w:hint="cs"/>
          <w:b w:val="0"/>
          <w:bCs w:val="0"/>
          <w:i w:val="0"/>
          <w:iCs w:val="0"/>
          <w:sz w:val="29"/>
          <w:szCs w:val="29"/>
          <w:rtl/>
          <w:lang w:bidi="fa-IR"/>
        </w:rPr>
        <w:t>اول: اسانید شیخ مفید: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مفید در «أمالی»، ص 111 از حسین بن محمد تمار و او از محمدبن قاسم و او از موسی‌بن محمد خیاط و او از اسحاق بن ابراهیم خراسانی و او از شریک و او از عبدالله‌بن عمر و او از ابی‌سلمه و ابی‌سلمه از ابوهریره روایت می‌‌کند که گفت ... حدیث و (البحار، 18/5).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 مفید در أمالی، ص 317 از ابوبکربن محمدبن عمر جعابی و او از ابوجعفر محمد بن صالح قاضی و او از مسروق بن مرزبان و او از حفص و او از عاصم‌بن ابی بعثمان و او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501D2">
        <w:rPr>
          <w:rFonts w:ascii="Times New Roman" w:hAnsi="Times New Roman" w:cs="B Lotus" w:hint="cs"/>
          <w:sz w:val="29"/>
          <w:szCs w:val="29"/>
          <w:rtl/>
          <w:lang w:bidi="fa-IR"/>
        </w:rPr>
        <w:t xml:space="preserve"> </w:t>
      </w:r>
      <w:r w:rsidR="00D501D2" w:rsidRPr="00D501D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 تا آخر حدیث.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3- و همچنین مفید در أمالی، ص 111-112 از ابوبکر بن محمدبن عمر جعابی و او از محمدبن یحیی و او از سلیمان بن زیاد مروزی و او از عبیدالله بن محمد عیسی و او از حمادبن سلمه و او از ایوب و او از ابی‌قلابه و او از ابوهریره روایت می‌</w:t>
      </w:r>
      <w:r w:rsidRPr="00C13A01">
        <w:rPr>
          <w:rFonts w:ascii="Times New Roman" w:hAnsi="Times New Roman" w:cs="B Lotus" w:hint="eastAsia"/>
          <w:sz w:val="29"/>
          <w:szCs w:val="29"/>
          <w:rtl/>
          <w:lang w:bidi="fa-IR"/>
        </w:rPr>
        <w:t>‌کند که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پیامبر خدا</w:t>
      </w:r>
      <w:r w:rsidR="00D501D2">
        <w:rPr>
          <w:rFonts w:ascii="Times New Roman" w:hAnsi="Times New Roman" w:cs="B Lotus" w:hint="cs"/>
          <w:sz w:val="29"/>
          <w:szCs w:val="29"/>
          <w:rtl/>
          <w:lang w:bidi="fa-IR"/>
        </w:rPr>
        <w:t xml:space="preserve"> </w:t>
      </w:r>
      <w:r w:rsidR="00D501D2" w:rsidRPr="00D501D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 </w:t>
      </w:r>
    </w:p>
    <w:p w:rsidR="00FD68DE" w:rsidRPr="00D501D2" w:rsidRDefault="00FD68DE" w:rsidP="0055494D">
      <w:pPr>
        <w:pStyle w:val="2"/>
        <w:keepNext w:val="0"/>
        <w:widowControl w:val="0"/>
        <w:spacing w:before="0" w:after="0" w:line="216" w:lineRule="auto"/>
        <w:ind w:firstLine="285"/>
        <w:jc w:val="lowKashida"/>
        <w:rPr>
          <w:rFonts w:cs="B Titr" w:hint="cs"/>
          <w:b w:val="0"/>
          <w:bCs w:val="0"/>
          <w:i w:val="0"/>
          <w:iCs w:val="0"/>
          <w:sz w:val="29"/>
          <w:szCs w:val="29"/>
          <w:rtl/>
          <w:lang w:bidi="fa-IR"/>
        </w:rPr>
      </w:pPr>
      <w:r w:rsidRPr="00D501D2">
        <w:rPr>
          <w:rFonts w:cs="B Titr" w:hint="cs"/>
          <w:b w:val="0"/>
          <w:bCs w:val="0"/>
          <w:i w:val="0"/>
          <w:iCs w:val="0"/>
          <w:sz w:val="29"/>
          <w:szCs w:val="29"/>
          <w:rtl/>
          <w:lang w:bidi="fa-IR"/>
        </w:rPr>
        <w:t>دوم: اسانید شیخ صدوق</w:t>
      </w:r>
      <w:r w:rsidR="00E86B9F">
        <w:rPr>
          <w:rFonts w:cs="B Titr" w:hint="cs"/>
          <w:b w:val="0"/>
          <w:bCs w:val="0"/>
          <w:i w:val="0"/>
          <w:iCs w:val="0"/>
          <w:sz w:val="29"/>
          <w:szCs w:val="29"/>
          <w:rtl/>
          <w:lang w:bidi="fa-IR"/>
        </w:rPr>
        <w:t>:</w:t>
      </w:r>
      <w:r w:rsidRPr="00D501D2">
        <w:rPr>
          <w:rFonts w:cs="B Titr" w:hint="cs"/>
          <w:b w:val="0"/>
          <w:bCs w:val="0"/>
          <w:i w:val="0"/>
          <w:iCs w:val="0"/>
          <w:sz w:val="29"/>
          <w:szCs w:val="29"/>
          <w:rtl/>
          <w:lang w:bidi="fa-IR"/>
        </w:rPr>
        <w:t xml:space="preserve">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صدوق از عبدالله بن حامد و او از حسن بن محمدبن اسحاق و او از حسین بن اسحاق دقاق و او از عمربن خالد و او از عمربن راشد و او از عبدالرحمن بن حرمله و او از سعیدبن مسیب و او از ابوهریره روایت می‌کند که گفت ... (البحار، 18/106-107).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صدوق در معانی الاخبار، ص 80 و 98 از قاسم بن محمدبن احمد همدانی و او از احمدبن حسین و او از ... عطاء بن یسار و او از ابوهریره روایت می‌کند که گفت ... (بحار الانوار، 22/238).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صدوق در اکمال الدین، ص 136 از محمدبن عمر بغدادی و او از محمدبن حسن بن حفص و او از .... ابی‌صالح و او از ابوهریره روایت می‌کند که گفت ... و (البحار، 23/132).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4- صدوق از ابراهیم بن هارون و او از ... اسماعیل‌بن جعفر و او از پدرش و او از ابوهریره روایت می‌کند که گفت .... » (البحار، 27/5).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5- صدوق در الخصال از خلیل بن احمد و او از ... از ابی‌سعید خدری و او از ابوهریره روایت می‌کند</w:t>
      </w:r>
      <w:r>
        <w:rPr>
          <w:rStyle w:val="a7"/>
          <w:rFonts w:cs="B Lotus"/>
          <w:spacing w:val="-4"/>
          <w:sz w:val="29"/>
          <w:szCs w:val="29"/>
          <w:rtl/>
          <w:lang w:bidi="fa-IR"/>
        </w:rPr>
        <w:t>(</w:t>
      </w:r>
      <w:r w:rsidRPr="00C13A01">
        <w:rPr>
          <w:rStyle w:val="a7"/>
          <w:rFonts w:cs="B Lotus"/>
          <w:spacing w:val="-4"/>
          <w:sz w:val="29"/>
          <w:szCs w:val="29"/>
          <w:rtl/>
          <w:lang w:bidi="fa-IR"/>
        </w:rPr>
        <w:footnoteReference w:id="364"/>
      </w:r>
      <w:r>
        <w:rPr>
          <w:rStyle w:val="a7"/>
          <w:rFonts w:cs="B Lotus"/>
          <w:spacing w:val="-4"/>
          <w:sz w:val="29"/>
          <w:szCs w:val="29"/>
          <w:rtl/>
          <w:lang w:bidi="fa-IR"/>
        </w:rPr>
        <w:t>)</w:t>
      </w:r>
      <w:r w:rsidR="001E20BC">
        <w:rPr>
          <w:rFonts w:ascii="Times New Roman" w:hAnsi="Times New Roman" w:cs="B Lotus" w:hint="cs"/>
          <w:sz w:val="29"/>
          <w:szCs w:val="29"/>
          <w:rtl/>
          <w:lang w:bidi="fa-IR"/>
        </w:rPr>
        <w:t>.</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6- صدوق در الخصال از خلیل بن ابی‌العباس سراج و او از قتیبه و او از ... عبدالله بن عمر و ابوهریره روایت می‌کند که ... </w:t>
      </w:r>
      <w:r>
        <w:rPr>
          <w:rStyle w:val="a7"/>
          <w:rFonts w:cs="B Lotus"/>
          <w:spacing w:val="-4"/>
          <w:sz w:val="29"/>
          <w:szCs w:val="29"/>
          <w:rtl/>
          <w:lang w:bidi="fa-IR"/>
        </w:rPr>
        <w:t>(</w:t>
      </w:r>
      <w:r w:rsidRPr="00C13A01">
        <w:rPr>
          <w:rStyle w:val="a7"/>
          <w:rFonts w:cs="B Lotus"/>
          <w:spacing w:val="-4"/>
          <w:sz w:val="29"/>
          <w:szCs w:val="29"/>
          <w:rtl/>
          <w:lang w:bidi="fa-IR"/>
        </w:rPr>
        <w:footnoteReference w:id="365"/>
      </w:r>
      <w:r>
        <w:rPr>
          <w:rStyle w:val="a7"/>
          <w:rFonts w:cs="B Lotus"/>
          <w:spacing w:val="-4"/>
          <w:sz w:val="29"/>
          <w:szCs w:val="29"/>
          <w:rtl/>
          <w:lang w:bidi="fa-IR"/>
        </w:rPr>
        <w:t>)</w:t>
      </w:r>
      <w:r w:rsidR="001E20B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7- صدوق در الخصال از خلیل بن احمد و از معاذ و او از ... داود اودی و او از پدرش و او از ابوهریره روایت می‌کند که گفت پیامبر</w:t>
      </w:r>
      <w:r w:rsidR="00E750EF">
        <w:rPr>
          <w:rFonts w:ascii="Times New Roman" w:hAnsi="Times New Roman" w:cs="B Lotus" w:hint="cs"/>
          <w:sz w:val="29"/>
          <w:szCs w:val="29"/>
          <w:rtl/>
          <w:lang w:bidi="fa-IR"/>
        </w:rPr>
        <w:t xml:space="preserve"> </w:t>
      </w:r>
      <w:r w:rsidR="00E750EF" w:rsidRPr="00E750E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w:t>
      </w:r>
      <w:r>
        <w:rPr>
          <w:rStyle w:val="a7"/>
          <w:rFonts w:cs="B Lotus"/>
          <w:spacing w:val="-4"/>
          <w:sz w:val="29"/>
          <w:szCs w:val="29"/>
          <w:rtl/>
          <w:lang w:bidi="fa-IR"/>
        </w:rPr>
        <w:t>(</w:t>
      </w:r>
      <w:r w:rsidRPr="00C13A01">
        <w:rPr>
          <w:rStyle w:val="a7"/>
          <w:rFonts w:cs="B Lotus"/>
          <w:spacing w:val="-4"/>
          <w:sz w:val="29"/>
          <w:szCs w:val="29"/>
          <w:rtl/>
          <w:lang w:bidi="fa-IR"/>
        </w:rPr>
        <w:footnoteReference w:id="366"/>
      </w:r>
      <w:r>
        <w:rPr>
          <w:rStyle w:val="a7"/>
          <w:rFonts w:cs="B Lotus"/>
          <w:spacing w:val="-4"/>
          <w:sz w:val="29"/>
          <w:szCs w:val="29"/>
          <w:rtl/>
          <w:lang w:bidi="fa-IR"/>
        </w:rPr>
        <w:t>)</w:t>
      </w:r>
      <w:r w:rsidR="00E750E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8</w:t>
      </w:r>
      <w:r w:rsidRPr="00E00679">
        <w:rPr>
          <w:rFonts w:ascii="Times New Roman" w:hAnsi="Times New Roman" w:cs="B Lotus" w:hint="cs"/>
          <w:spacing w:val="-4"/>
          <w:sz w:val="29"/>
          <w:szCs w:val="29"/>
          <w:rtl/>
          <w:lang w:bidi="fa-IR"/>
        </w:rPr>
        <w:t>- صدوق در الخصال از خلیل‌بن صاعد و او از اسحاق بن شاهین و او از ... قعقاع بن لجلاج و او از ابوهریره و ابوهریره از پیامبر</w:t>
      </w:r>
      <w:r w:rsidR="00E750EF" w:rsidRPr="00E00679">
        <w:rPr>
          <w:rFonts w:ascii="Times New Roman" w:hAnsi="Times New Roman" w:cs="B Lotus" w:hint="cs"/>
          <w:spacing w:val="-4"/>
          <w:sz w:val="29"/>
          <w:szCs w:val="29"/>
          <w:rtl/>
          <w:lang w:bidi="fa-IR"/>
        </w:rPr>
        <w:t xml:space="preserve"> </w:t>
      </w:r>
      <w:r w:rsidR="00E750EF" w:rsidRPr="00E00679">
        <w:rPr>
          <w:rFonts w:ascii="Times New Roman" w:hAnsi="Times New Roman" w:cs="CTraditional Arabic" w:hint="cs"/>
          <w:spacing w:val="-4"/>
          <w:sz w:val="28"/>
          <w:szCs w:val="28"/>
          <w:rtl/>
          <w:lang w:bidi="fa-IR"/>
        </w:rPr>
        <w:t>ص</w:t>
      </w:r>
      <w:r w:rsidRPr="00E00679">
        <w:rPr>
          <w:rFonts w:ascii="Times New Roman" w:hAnsi="Times New Roman" w:cs="B Lotus" w:hint="cs"/>
          <w:spacing w:val="-4"/>
          <w:sz w:val="29"/>
          <w:szCs w:val="29"/>
          <w:rtl/>
          <w:lang w:bidi="fa-IR"/>
        </w:rPr>
        <w:t xml:space="preserve"> روایت می‌کند که ... </w:t>
      </w:r>
      <w:r w:rsidRPr="00E00679">
        <w:rPr>
          <w:rStyle w:val="a7"/>
          <w:rFonts w:cs="B Lotus"/>
          <w:spacing w:val="-4"/>
          <w:sz w:val="29"/>
          <w:szCs w:val="29"/>
          <w:rtl/>
          <w:lang w:bidi="fa-IR"/>
        </w:rPr>
        <w:t>(</w:t>
      </w:r>
      <w:r w:rsidRPr="00E00679">
        <w:rPr>
          <w:rStyle w:val="a7"/>
          <w:rFonts w:cs="B Lotus"/>
          <w:spacing w:val="-4"/>
          <w:sz w:val="29"/>
          <w:szCs w:val="29"/>
          <w:rtl/>
          <w:lang w:bidi="fa-IR"/>
        </w:rPr>
        <w:footnoteReference w:id="367"/>
      </w:r>
      <w:r w:rsidRPr="00E00679">
        <w:rPr>
          <w:rStyle w:val="a7"/>
          <w:rFonts w:cs="B Lotus"/>
          <w:spacing w:val="-4"/>
          <w:sz w:val="29"/>
          <w:szCs w:val="29"/>
          <w:rtl/>
          <w:lang w:bidi="fa-IR"/>
        </w:rPr>
        <w:t>)</w:t>
      </w:r>
      <w:r w:rsidR="00E750EF" w:rsidRPr="00E00679">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9- صدوق در الخصال از خلیل‌بن احمد و او از ابی‌العباس سراج و او از ... سعید مقبری و او از ابوهریره روایت می‌کند ....»</w:t>
      </w:r>
      <w:r>
        <w:rPr>
          <w:rStyle w:val="a7"/>
          <w:rFonts w:cs="B Lotus"/>
          <w:spacing w:val="-4"/>
          <w:sz w:val="29"/>
          <w:szCs w:val="29"/>
          <w:rtl/>
          <w:lang w:bidi="fa-IR"/>
        </w:rPr>
        <w:t>(</w:t>
      </w:r>
      <w:r w:rsidRPr="00C13A01">
        <w:rPr>
          <w:rStyle w:val="a7"/>
          <w:rFonts w:cs="B Lotus"/>
          <w:spacing w:val="-4"/>
          <w:sz w:val="29"/>
          <w:szCs w:val="29"/>
          <w:rtl/>
          <w:lang w:bidi="fa-IR"/>
        </w:rPr>
        <w:footnoteReference w:id="368"/>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10- صدوق در الخصال از ابن بندار و او از جعفربن محمدبن نوح و او از ... سعیدبن ابی‌المقبری و او از ابوهریره روایت می‌کند ... (البحار، 76/68).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11- صدوق در الخصال از خلیل و او از محمدبن معاذ و او از علی‌بن خرم ... از سعید غنوی و او از ابوهریره روایت می‌کند ... </w:t>
      </w:r>
      <w:r>
        <w:rPr>
          <w:rStyle w:val="a7"/>
          <w:rFonts w:cs="B Lotus"/>
          <w:spacing w:val="-4"/>
          <w:sz w:val="29"/>
          <w:szCs w:val="29"/>
          <w:rtl/>
          <w:lang w:bidi="fa-IR"/>
        </w:rPr>
        <w:t>(</w:t>
      </w:r>
      <w:r w:rsidRPr="00C13A01">
        <w:rPr>
          <w:rStyle w:val="a7"/>
          <w:rFonts w:cs="B Lotus"/>
          <w:spacing w:val="-4"/>
          <w:sz w:val="29"/>
          <w:szCs w:val="29"/>
          <w:rtl/>
          <w:lang w:bidi="fa-IR"/>
        </w:rPr>
        <w:footnoteReference w:id="369"/>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12- صدوق در الخصال از محمدبن عبدالله شافعی و او از محمدبن جعفر بن اشعث و او از ... ابی‌سلمه و او از ابوهریره روایت می‌کند که گفت ... (البحار، 76/98).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13- صدوق در الخصال از خلیل و او از ابن معاذ و او از ... عبیدالله و او از پدرش و او از ابوهریره روایت می‌کند</w:t>
      </w:r>
      <w:r>
        <w:rPr>
          <w:rStyle w:val="a7"/>
          <w:rFonts w:cs="B Lotus"/>
          <w:spacing w:val="-4"/>
          <w:sz w:val="29"/>
          <w:szCs w:val="29"/>
          <w:rtl/>
          <w:lang w:bidi="fa-IR"/>
        </w:rPr>
        <w:t>(</w:t>
      </w:r>
      <w:r w:rsidRPr="00C13A01">
        <w:rPr>
          <w:rStyle w:val="a7"/>
          <w:rFonts w:cs="B Lotus"/>
          <w:spacing w:val="-4"/>
          <w:sz w:val="29"/>
          <w:szCs w:val="29"/>
          <w:rtl/>
          <w:lang w:bidi="fa-IR"/>
        </w:rPr>
        <w:footnoteReference w:id="370"/>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14- صدوق در الخصال از خلیل و او از ابن منیع و او از ... ابی‌صالح و او از ابوهریره روایت می‌کند که ... </w:t>
      </w:r>
      <w:r>
        <w:rPr>
          <w:rStyle w:val="a7"/>
          <w:rFonts w:cs="B Lotus"/>
          <w:spacing w:val="-4"/>
          <w:sz w:val="29"/>
          <w:szCs w:val="29"/>
          <w:rtl/>
          <w:lang w:bidi="fa-IR"/>
        </w:rPr>
        <w:t>(</w:t>
      </w:r>
      <w:r w:rsidRPr="00C13A01">
        <w:rPr>
          <w:rStyle w:val="a7"/>
          <w:rFonts w:cs="B Lotus"/>
          <w:spacing w:val="-4"/>
          <w:sz w:val="29"/>
          <w:szCs w:val="29"/>
          <w:rtl/>
          <w:lang w:bidi="fa-IR"/>
        </w:rPr>
        <w:footnoteReference w:id="371"/>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15- صدوق در الخصال از خلیل و او از ابی‌صاعد و او از ... ابی‌صالح و او از ابوهریره روایت می‌کند ... </w:t>
      </w:r>
      <w:r>
        <w:rPr>
          <w:rStyle w:val="a7"/>
          <w:rFonts w:cs="B Lotus"/>
          <w:spacing w:val="-4"/>
          <w:sz w:val="29"/>
          <w:szCs w:val="29"/>
          <w:rtl/>
          <w:lang w:bidi="fa-IR"/>
        </w:rPr>
        <w:t>(</w:t>
      </w:r>
      <w:r w:rsidRPr="00C13A01">
        <w:rPr>
          <w:rStyle w:val="a7"/>
          <w:rFonts w:cs="B Lotus"/>
          <w:spacing w:val="-4"/>
          <w:sz w:val="29"/>
          <w:szCs w:val="29"/>
          <w:rtl/>
          <w:lang w:bidi="fa-IR"/>
        </w:rPr>
        <w:footnoteReference w:id="372"/>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16- صدوق در الخصال از محمدبن ابی‌عبدالله و او از ... عمربن تیهان او از ابوهریره روایت می‌کند (البحار، 104/</w:t>
      </w:r>
      <w:r w:rsidR="00E00679">
        <w:rPr>
          <w:rFonts w:ascii="Times New Roman" w:hAnsi="Times New Roman" w:cs="B Lotus" w:hint="cs"/>
          <w:sz w:val="29"/>
          <w:szCs w:val="29"/>
          <w:rtl/>
          <w:lang w:bidi="fa-IR"/>
        </w:rPr>
        <w:t>102</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17- صدوق در الخصال از قاسم بن محمد و او از ابی‌صالح و او از ابوهریره روایت می‌کند که گفت ... (البحار، 104/253).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18- صدوق در ثواب الاعمال از ابن متوکل و او از محمدبن جعفر و او از ... ابی‌سلمه بن عبدالرحمن و او از ابوهریره و عبدالله بن عباس روایت می‌کند که گفتند .... </w:t>
      </w:r>
      <w:r>
        <w:rPr>
          <w:rStyle w:val="a7"/>
          <w:rFonts w:cs="B Lotus"/>
          <w:spacing w:val="-4"/>
          <w:sz w:val="29"/>
          <w:szCs w:val="29"/>
          <w:rtl/>
          <w:lang w:bidi="fa-IR"/>
        </w:rPr>
        <w:t>(</w:t>
      </w:r>
      <w:r w:rsidRPr="00C13A01">
        <w:rPr>
          <w:rStyle w:val="a7"/>
          <w:rFonts w:cs="B Lotus"/>
          <w:spacing w:val="-4"/>
          <w:sz w:val="29"/>
          <w:szCs w:val="29"/>
          <w:rtl/>
          <w:lang w:bidi="fa-IR"/>
        </w:rPr>
        <w:footnoteReference w:id="373"/>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19- صدوق در ثواب الاعمال از محمدبن موسی بن متوکل و او از محمد بن جعفر و او از موسی بن عمران از ابوهریره و ابن عباس روایت می‌کند ... </w:t>
      </w:r>
      <w:r>
        <w:rPr>
          <w:rStyle w:val="a7"/>
          <w:rFonts w:cs="B Lotus"/>
          <w:spacing w:val="-4"/>
          <w:sz w:val="29"/>
          <w:szCs w:val="29"/>
          <w:rtl/>
          <w:lang w:bidi="fa-IR"/>
        </w:rPr>
        <w:t>(</w:t>
      </w:r>
      <w:r w:rsidRPr="00C13A01">
        <w:rPr>
          <w:rStyle w:val="a7"/>
          <w:rFonts w:cs="B Lotus"/>
          <w:spacing w:val="-4"/>
          <w:sz w:val="29"/>
          <w:szCs w:val="29"/>
          <w:rtl/>
          <w:lang w:bidi="fa-IR"/>
        </w:rPr>
        <w:footnoteReference w:id="374"/>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20- صدوق در ثواب الاعمال از محمدبن موسی بن متوکل و او از ... ابی‌سلمه و او از عبدالرحمان و او از ابوهریره و عبدالله بن عباس روایت می‌کند ... </w:t>
      </w:r>
      <w:r>
        <w:rPr>
          <w:rStyle w:val="a7"/>
          <w:rFonts w:cs="B Lotus"/>
          <w:spacing w:val="-4"/>
          <w:sz w:val="29"/>
          <w:szCs w:val="29"/>
          <w:rtl/>
          <w:lang w:bidi="fa-IR"/>
        </w:rPr>
        <w:t>(</w:t>
      </w:r>
      <w:r w:rsidRPr="00C13A01">
        <w:rPr>
          <w:rStyle w:val="a7"/>
          <w:rFonts w:cs="B Lotus"/>
          <w:spacing w:val="-4"/>
          <w:sz w:val="29"/>
          <w:szCs w:val="29"/>
          <w:rtl/>
          <w:lang w:bidi="fa-IR"/>
        </w:rPr>
        <w:footnoteReference w:id="375"/>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21- صدوق در ثواب الاعمال از ابن الولید و او از صفا و او از ... ابی‌جبیر و او از ابوهریره روایت می‌کند ... (البحار، 96/253).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22- صدوق در أمالی خود از حسن بن عبدالله بن سعید و او از ... علاء بن عبدالرحمن و او از پدرش و او از ابوهریره روایت می‌کند ... (البحار، 72/36 و 75/143).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23- صدوق در العلل از ابی‌هیثم عبدالله بن محمد و او از ... سعید بن مسیب و او از ابی‌هریره روایت می‌کند که گفت .... (البحار، 83/15).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24- صدوق در العلل از ابن ادریس و او از ... ابی‌سلمه و او از ابوهریره روایت می‌کند که گفت ... (البحار، 103/142).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25- صدوق در التوحید، ص 26، </w:t>
      </w:r>
      <w:r w:rsidR="00E0067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25 از ابوالحسن احمدبن محمدبن غالب انماطی و او از ... عطاء بن یسار و او از ابو</w:t>
      </w:r>
      <w:r w:rsidR="00E00679">
        <w:rPr>
          <w:rFonts w:ascii="Times New Roman" w:hAnsi="Times New Roman" w:cs="B Lotus" w:hint="cs"/>
          <w:sz w:val="29"/>
          <w:szCs w:val="29"/>
          <w:rtl/>
          <w:lang w:bidi="fa-IR"/>
        </w:rPr>
        <w:t>هریره روایت می‌کند که گفت ... .</w:t>
      </w:r>
    </w:p>
    <w:p w:rsidR="00FD68DE" w:rsidRPr="00E00679" w:rsidRDefault="00FD68DE" w:rsidP="00E86B9F">
      <w:pPr>
        <w:pStyle w:val="2"/>
        <w:keepNext w:val="0"/>
        <w:widowControl w:val="0"/>
        <w:spacing w:before="0" w:after="0" w:line="221" w:lineRule="auto"/>
        <w:ind w:firstLine="284"/>
        <w:jc w:val="lowKashida"/>
        <w:rPr>
          <w:rFonts w:cs="B Titr" w:hint="cs"/>
          <w:b w:val="0"/>
          <w:bCs w:val="0"/>
          <w:i w:val="0"/>
          <w:iCs w:val="0"/>
          <w:sz w:val="29"/>
          <w:szCs w:val="29"/>
          <w:rtl/>
          <w:lang w:bidi="fa-IR"/>
        </w:rPr>
      </w:pPr>
      <w:r w:rsidRPr="00E00679">
        <w:rPr>
          <w:rFonts w:cs="B Titr" w:hint="cs"/>
          <w:b w:val="0"/>
          <w:bCs w:val="0"/>
          <w:i w:val="0"/>
          <w:iCs w:val="0"/>
          <w:sz w:val="29"/>
          <w:szCs w:val="29"/>
          <w:rtl/>
          <w:lang w:bidi="fa-IR"/>
        </w:rPr>
        <w:t>سوم: اسانید کراجکی در کنز</w:t>
      </w:r>
      <w:r w:rsidR="00E86B9F">
        <w:rPr>
          <w:rFonts w:cs="B Titr" w:hint="cs"/>
          <w:b w:val="0"/>
          <w:bCs w:val="0"/>
          <w:i w:val="0"/>
          <w:iCs w:val="0"/>
          <w:sz w:val="29"/>
          <w:szCs w:val="29"/>
          <w:rtl/>
          <w:lang w:bidi="fa-IR"/>
        </w:rPr>
        <w:t xml:space="preserve"> </w:t>
      </w:r>
      <w:r w:rsidRPr="00E00679">
        <w:rPr>
          <w:rFonts w:cs="B Titr" w:hint="cs"/>
          <w:b w:val="0"/>
          <w:bCs w:val="0"/>
          <w:i w:val="0"/>
          <w:iCs w:val="0"/>
          <w:sz w:val="29"/>
          <w:szCs w:val="29"/>
          <w:rtl/>
          <w:lang w:bidi="fa-IR"/>
        </w:rPr>
        <w:t>الفوائد</w:t>
      </w:r>
      <w:r w:rsidR="00E86B9F">
        <w:rPr>
          <w:rFonts w:cs="B Titr" w:hint="cs"/>
          <w:b w:val="0"/>
          <w:bCs w:val="0"/>
          <w:i w:val="0"/>
          <w:iCs w:val="0"/>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در 1/148 او از ابوالحسن بن احمد بن علی‌بن حسن بن شاذان و او از ... ابی‌صالح و او از ابوهریره روایت می‌کند که گفت ... </w:t>
      </w:r>
      <w:r>
        <w:rPr>
          <w:rStyle w:val="a7"/>
          <w:rFonts w:cs="B Lotus"/>
          <w:spacing w:val="-4"/>
          <w:sz w:val="29"/>
          <w:szCs w:val="29"/>
          <w:rtl/>
          <w:lang w:bidi="fa-IR"/>
        </w:rPr>
        <w:t>(</w:t>
      </w:r>
      <w:r w:rsidRPr="00C13A01">
        <w:rPr>
          <w:rStyle w:val="a7"/>
          <w:rFonts w:cs="B Lotus"/>
          <w:spacing w:val="-4"/>
          <w:sz w:val="29"/>
          <w:szCs w:val="29"/>
          <w:rtl/>
          <w:lang w:bidi="fa-IR"/>
        </w:rPr>
        <w:footnoteReference w:id="376"/>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 و در جلد 1/207 از قاضی ابوالحسن محمدبن علی‌بن محمد ازدی از ابوزید عمروبن احمد عسکری و او از ابی‌صالح و او از ابوهریره روایت می‌کند که گفت ... .</w:t>
      </w:r>
    </w:p>
    <w:p w:rsidR="00FD68DE" w:rsidRPr="00E00679" w:rsidRDefault="00E86B9F"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Pr>
          <w:rFonts w:cs="B Titr" w:hint="cs"/>
          <w:b w:val="0"/>
          <w:bCs w:val="0"/>
          <w:i w:val="0"/>
          <w:iCs w:val="0"/>
          <w:sz w:val="29"/>
          <w:szCs w:val="29"/>
          <w:rtl/>
          <w:lang w:bidi="fa-IR"/>
        </w:rPr>
        <w:t>چهارم: اسانید شیخ طوسی:</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طوسی در أمالی از ابوعمرو و او از ... سعید و او از ابی‌هریره روایت می‌کند که گفت ... </w:t>
      </w:r>
      <w:r>
        <w:rPr>
          <w:rStyle w:val="a7"/>
          <w:rFonts w:cs="B Lotus"/>
          <w:spacing w:val="-4"/>
          <w:sz w:val="29"/>
          <w:szCs w:val="29"/>
          <w:rtl/>
          <w:lang w:bidi="fa-IR"/>
        </w:rPr>
        <w:t>(</w:t>
      </w:r>
      <w:r w:rsidRPr="00C13A01">
        <w:rPr>
          <w:rStyle w:val="a7"/>
          <w:rFonts w:cs="B Lotus"/>
          <w:spacing w:val="-4"/>
          <w:sz w:val="29"/>
          <w:szCs w:val="29"/>
          <w:rtl/>
          <w:lang w:bidi="fa-IR"/>
        </w:rPr>
        <w:footnoteReference w:id="377"/>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از مفید و او از محمدبن حسن مقری و او از ... عاصم بن کلیب و او از پدرش و او از ابوهریره روایت می‌کند که گفت ... (البحار، 41/34).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طوسی در أمالی از اباعمر و او از ... ابی‌حازم و او از ابوهریره روایت می‌کند که گفت ... (البحار، 43/264).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4- طوسی در أمالی به روایت از جماعتی و آنها از ابی‌المفضل و او از ... محمدبن زیاد و او از ابوهریره روایت می‌کند که گفت</w:t>
      </w:r>
      <w:r>
        <w:rPr>
          <w:rStyle w:val="a7"/>
          <w:rFonts w:cs="B Lotus"/>
          <w:spacing w:val="-4"/>
          <w:sz w:val="29"/>
          <w:szCs w:val="29"/>
          <w:rtl/>
          <w:lang w:bidi="fa-IR"/>
        </w:rPr>
        <w:t>(</w:t>
      </w:r>
      <w:r w:rsidRPr="00C13A01">
        <w:rPr>
          <w:rStyle w:val="a7"/>
          <w:rFonts w:cs="B Lotus"/>
          <w:spacing w:val="-4"/>
          <w:sz w:val="29"/>
          <w:szCs w:val="29"/>
          <w:rtl/>
          <w:lang w:bidi="fa-IR"/>
        </w:rPr>
        <w:footnoteReference w:id="378"/>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5- طوسی در أمالی از ابن مخلد و او از محمدبن عمرو بختری و او از ... ابی‌سلمه و او از ابوهریره روایت می</w:t>
      </w:r>
      <w:r w:rsidRPr="00C13A01">
        <w:rPr>
          <w:rFonts w:ascii="Times New Roman" w:hAnsi="Times New Roman" w:cs="B Lotus" w:hint="eastAsia"/>
          <w:sz w:val="29"/>
          <w:szCs w:val="29"/>
          <w:rtl/>
          <w:lang w:bidi="fa-IR"/>
        </w:rPr>
        <w:t xml:space="preserve">‌کند ... </w:t>
      </w:r>
      <w:r w:rsidRPr="00C13A01">
        <w:rPr>
          <w:rFonts w:ascii="Times New Roman" w:hAnsi="Times New Roman" w:cs="B Lotus" w:hint="cs"/>
          <w:sz w:val="29"/>
          <w:szCs w:val="29"/>
          <w:rtl/>
          <w:lang w:bidi="fa-IR"/>
        </w:rPr>
        <w:t xml:space="preserve">(البحار، 71/389-390).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6- طوسی در أمالی از مفید و او از محمدبن مظفر و او از ... سعید و او از پدرش و او از ابوهریره روایت می‌کند که گفت ... (البحار، 72/64).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7- طوسی در أمالی می‌گوید که گروهی از ابی‌المفضل و او از ... ابی‌رافع و او از ابوهریره روایت می‌کند که گفت ... (البحار، 74/368).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8- طوسی در أمالی از مفید و او از جعابی و او از ... ابی‌عثمان و او از ابی‌هریره روایت می‌کند که گفت ... </w:t>
      </w:r>
      <w:r>
        <w:rPr>
          <w:rStyle w:val="a7"/>
          <w:rFonts w:cs="B Lotus"/>
          <w:spacing w:val="-4"/>
          <w:sz w:val="29"/>
          <w:szCs w:val="29"/>
          <w:rtl/>
          <w:lang w:bidi="fa-IR"/>
        </w:rPr>
        <w:t>(</w:t>
      </w:r>
      <w:r w:rsidRPr="00C13A01">
        <w:rPr>
          <w:rStyle w:val="a7"/>
          <w:rFonts w:cs="B Lotus"/>
          <w:spacing w:val="-4"/>
          <w:sz w:val="29"/>
          <w:szCs w:val="29"/>
          <w:rtl/>
          <w:lang w:bidi="fa-IR"/>
        </w:rPr>
        <w:footnoteReference w:id="379"/>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9- طوسی در أمالی از ابن شیخ و او از پدرش و او از ... زیاد و او از ابوهریره روایت می‌کند (البحار، 80/267).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10- طوسی در أمالی از ابن شیخ و او از ... از حسن و او از ابوهریره روایت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کند ... (البحار، 81/313).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11- طوسی در أمالی از مفید و او از تمار و او از ... سهیل بن عبدالله و او از پدرش و او از ابوهریره روایت می‌کند که گفت ... (البحار، 75/100).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12- طوسی در أمالی از مفید و او از محمدبن حسن و او از .... عبدالرحمان و او از ابوهریره روایت می‌کند که گفت ... (البحار، 75/100).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13- طوسی در أمالی از ابن مخلد و او از ... عبیدالله و او از پدرش و او از ابی‌هریره روایت می‌کند که گفت ... (البحار، 75/189).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14- طوسی در أمالی از محمدبن عبدالغنی بن سعیدبن عثمان بن محمد سمرقندی و او از .... سعید مقبری و او از ابوهریره روایت می‌کند که گفت (البحار، 75/310).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15- طوسی در أمالی از مفید و او از حسین بن علی تمار و او از ... ابی‌صالح و او از ابوهریره روایت می‌کند که .... .</w:t>
      </w:r>
      <w:r>
        <w:rPr>
          <w:rStyle w:val="a7"/>
          <w:rFonts w:cs="B Lotus"/>
          <w:spacing w:val="-4"/>
          <w:sz w:val="29"/>
          <w:szCs w:val="29"/>
          <w:rtl/>
          <w:lang w:bidi="fa-IR"/>
        </w:rPr>
        <w:t>(</w:t>
      </w:r>
      <w:r w:rsidRPr="00C13A01">
        <w:rPr>
          <w:rStyle w:val="a7"/>
          <w:rFonts w:cs="B Lotus"/>
          <w:spacing w:val="-4"/>
          <w:sz w:val="29"/>
          <w:szCs w:val="29"/>
          <w:rtl/>
          <w:lang w:bidi="fa-IR"/>
        </w:rPr>
        <w:footnoteReference w:id="380"/>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16- طوسی در أمالی از مفید و او از حسین بن علی تمار و او از ... مقبری و او از ابوهریره روایت می‌کند که گفت ... (البحار، 87/207).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17- طوسی در أمالی از محمدبن محمد بن مخلد و او از ... ابن مقبری و او از ابوهریره روایت می‌کند که ... </w:t>
      </w:r>
      <w:r>
        <w:rPr>
          <w:rStyle w:val="a7"/>
          <w:rFonts w:cs="B Lotus"/>
          <w:spacing w:val="-4"/>
          <w:sz w:val="29"/>
          <w:szCs w:val="29"/>
          <w:rtl/>
          <w:lang w:bidi="fa-IR"/>
        </w:rPr>
        <w:t>(</w:t>
      </w:r>
      <w:r w:rsidRPr="00C13A01">
        <w:rPr>
          <w:rStyle w:val="a7"/>
          <w:rFonts w:cs="B Lotus"/>
          <w:spacing w:val="-4"/>
          <w:sz w:val="29"/>
          <w:szCs w:val="29"/>
          <w:rtl/>
          <w:lang w:bidi="fa-IR"/>
        </w:rPr>
        <w:footnoteReference w:id="381"/>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18- طوسی در أمالی با اسناد به رقاشی و او به روایت از پدرش و او از ... ابی‌سعید و او از پدرش و او از ابوهریره روایت می‌‌کند ... </w:t>
      </w:r>
      <w:r>
        <w:rPr>
          <w:rStyle w:val="a7"/>
          <w:rFonts w:cs="B Lotus"/>
          <w:spacing w:val="-4"/>
          <w:sz w:val="29"/>
          <w:szCs w:val="29"/>
          <w:rtl/>
          <w:lang w:bidi="fa-IR"/>
        </w:rPr>
        <w:t>(</w:t>
      </w:r>
      <w:r w:rsidRPr="00C13A01">
        <w:rPr>
          <w:rStyle w:val="a7"/>
          <w:rFonts w:cs="B Lotus"/>
          <w:spacing w:val="-4"/>
          <w:sz w:val="29"/>
          <w:szCs w:val="29"/>
          <w:rtl/>
          <w:lang w:bidi="fa-IR"/>
        </w:rPr>
        <w:footnoteReference w:id="382"/>
      </w:r>
      <w:r>
        <w:rPr>
          <w:rStyle w:val="a7"/>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19- طوسی در أمالی از ابن بشران و او از ... ابی‌زرعه و او از ابوهریره روایت می‌کند ... (البحار، 96/178).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20- طوسی در أمالی از مفید و از جعابی و او از ... ابی‌قلابه و او از ابوهریره روایت می‌کند ... (البحار، 96/366 و 97/17).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21- طوسی در أمالی از ... حماد و او از ... ابی‌سلمه و او از ابوهریره روایت می‌کند که ... (البحار، 96/366).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22- طوسی در أمالی از حفار و او از ابی‌القاسم دعبلی و او از ... سعیدبن مسیب و او از ابوهریره روایت می‌کند که گفت ... (البحار، 104/253-254).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23- طوسی در أمالی از محمدبن محمدبن مخلد و او از ... از ابی‌سلمه و او از ابوهریره روایت می‌کند ... (البحار،</w:t>
      </w:r>
      <w:r w:rsidR="00403BEF">
        <w:rPr>
          <w:rFonts w:ascii="Times New Roman" w:hAnsi="Times New Roman" w:cs="B Lotus" w:hint="cs"/>
          <w:sz w:val="29"/>
          <w:szCs w:val="29"/>
          <w:rtl/>
          <w:lang w:bidi="fa-IR"/>
        </w:rPr>
        <w:t xml:space="preserve"> 66/231، المستدرک، 16/421-424).</w:t>
      </w:r>
    </w:p>
    <w:p w:rsidR="00FD68DE" w:rsidRPr="00403BEF" w:rsidRDefault="00FD68DE"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sidRPr="00403BEF">
        <w:rPr>
          <w:rFonts w:cs="B Titr" w:hint="cs"/>
          <w:b w:val="0"/>
          <w:bCs w:val="0"/>
          <w:i w:val="0"/>
          <w:iCs w:val="0"/>
          <w:sz w:val="29"/>
          <w:szCs w:val="29"/>
          <w:rtl/>
          <w:lang w:bidi="fa-IR"/>
        </w:rPr>
        <w:t>پنجم: اسانید شیخ ابن راوندی</w:t>
      </w:r>
      <w:r w:rsidR="00E86B9F">
        <w:rPr>
          <w:rFonts w:cs="B Titr" w:hint="cs"/>
          <w:b w:val="0"/>
          <w:bCs w:val="0"/>
          <w:i w:val="0"/>
          <w:iCs w:val="0"/>
          <w:sz w:val="29"/>
          <w:szCs w:val="29"/>
          <w:rtl/>
          <w:lang w:bidi="fa-IR"/>
        </w:rPr>
        <w:t>:</w:t>
      </w:r>
      <w:r w:rsidRPr="00403BEF">
        <w:rPr>
          <w:rFonts w:cs="B Titr" w:hint="cs"/>
          <w:b w:val="0"/>
          <w:bCs w:val="0"/>
          <w:i w:val="0"/>
          <w:iCs w:val="0"/>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ابن راوندی در کتاب النوادر از احمدبن محمد و او از ... محمدبن عمروبن مذعوره و او از ابی‌هریره روایت می‌کند ... (البحار، 96/346، المستدرک، 7/481-482).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و ابن راوندی در کتاب النوادر از عبدالجبار بن احمد و او از ... سهیل بن مالک و او از پدرش و او از ابوهریره روایت می‌کند ... (البحار، 96/348، المستدرک، 7/426).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ابن راوندی در کتاب النوادر از وراق از ... ابی‌صالح و او از ابوهریره روایت می‌کند (البحار، 96/350، المستدرک، 7/429).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4- و همچنین ابن راوندی در کتاب النوادر از احمدبن عمران بن موسی و او از ... ابی‌سلمه و او از ابوهریره روایت می‌کند که گفت ... (المستدرک، 7/428). </w:t>
      </w:r>
    </w:p>
    <w:p w:rsidR="00FD68DE" w:rsidRPr="00112F10" w:rsidRDefault="00FD68DE"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sidRPr="00112F10">
        <w:rPr>
          <w:rFonts w:cs="B Titr" w:hint="cs"/>
          <w:b w:val="0"/>
          <w:bCs w:val="0"/>
          <w:i w:val="0"/>
          <w:iCs w:val="0"/>
          <w:sz w:val="29"/>
          <w:szCs w:val="29"/>
          <w:rtl/>
          <w:lang w:bidi="fa-IR"/>
        </w:rPr>
        <w:t>ششم</w:t>
      </w:r>
      <w:r w:rsidR="00E86B9F">
        <w:rPr>
          <w:rFonts w:cs="B Titr" w:hint="cs"/>
          <w:b w:val="0"/>
          <w:bCs w:val="0"/>
          <w:i w:val="0"/>
          <w:iCs w:val="0"/>
          <w:sz w:val="29"/>
          <w:szCs w:val="29"/>
          <w:rtl/>
          <w:lang w:bidi="fa-IR"/>
        </w:rPr>
        <w:t>: اسانید اسماعیل بن موسی:</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اسماعیل‌بن موسی بن جعفر در الجعفریات از ابوالحسن علی‌بن عبدالصمد هاشمی و او از محمدبن سیرین و او از ابی‌هریره روایت می‌کند ... </w:t>
      </w:r>
      <w:r>
        <w:rPr>
          <w:rStyle w:val="a7"/>
          <w:rFonts w:cs="B Lotus"/>
          <w:spacing w:val="-4"/>
          <w:sz w:val="29"/>
          <w:szCs w:val="29"/>
          <w:rtl/>
          <w:lang w:bidi="fa-IR"/>
        </w:rPr>
        <w:t>(</w:t>
      </w:r>
      <w:r w:rsidRPr="00C13A01">
        <w:rPr>
          <w:rStyle w:val="a7"/>
          <w:rFonts w:cs="B Lotus"/>
          <w:spacing w:val="-4"/>
          <w:sz w:val="29"/>
          <w:szCs w:val="29"/>
          <w:rtl/>
          <w:lang w:bidi="fa-IR"/>
        </w:rPr>
        <w:footnoteReference w:id="383"/>
      </w:r>
      <w:r>
        <w:rPr>
          <w:rStyle w:val="a7"/>
          <w:rFonts w:cs="B Lotus"/>
          <w:spacing w:val="-4"/>
          <w:sz w:val="29"/>
          <w:szCs w:val="29"/>
          <w:rtl/>
          <w:lang w:bidi="fa-IR"/>
        </w:rPr>
        <w:t>)</w:t>
      </w:r>
      <w:r w:rsidR="00112F1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در الجعفریات از محمدبن برید روایت شده و او از ... عطاء و او از ابی‌هریره روایت می‌کند که ... (المستدرک، 8/210).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در الجعفریات آمده که محمدبن اشعث از ... ابراهیم بن ربیعه و او از ابوهریره روایت می‌کند که ... </w:t>
      </w:r>
      <w:r>
        <w:rPr>
          <w:rStyle w:val="a7"/>
          <w:rFonts w:cs="B Lotus"/>
          <w:spacing w:val="-4"/>
          <w:sz w:val="29"/>
          <w:szCs w:val="29"/>
          <w:rtl/>
          <w:lang w:bidi="fa-IR"/>
        </w:rPr>
        <w:t>(</w:t>
      </w:r>
      <w:r w:rsidRPr="00C13A01">
        <w:rPr>
          <w:rStyle w:val="a7"/>
          <w:rFonts w:cs="B Lotus"/>
          <w:spacing w:val="-4"/>
          <w:sz w:val="29"/>
          <w:szCs w:val="29"/>
          <w:rtl/>
          <w:lang w:bidi="fa-IR"/>
        </w:rPr>
        <w:footnoteReference w:id="384"/>
      </w:r>
      <w:r>
        <w:rPr>
          <w:rStyle w:val="a7"/>
          <w:rFonts w:cs="B Lotus"/>
          <w:spacing w:val="-4"/>
          <w:sz w:val="29"/>
          <w:szCs w:val="29"/>
          <w:rtl/>
          <w:lang w:bidi="fa-IR"/>
        </w:rPr>
        <w:t>)</w:t>
      </w:r>
      <w:r w:rsidR="00112F1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4- در الجعفریات از عبدالله و او از محمدبن اشعث و او از ... عجلان و او از ابوهریره روایت می‌کند که گفت ... (المستدرک، 12/339-340).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5- در الجعفریات آمده که عبدالله از محمدبن اشعث و او از ... عطاء و او از ابی‌هریره روایت می‌کند که گفت ... </w:t>
      </w:r>
      <w:r>
        <w:rPr>
          <w:rStyle w:val="a7"/>
          <w:rFonts w:cs="B Lotus"/>
          <w:spacing w:val="-4"/>
          <w:sz w:val="29"/>
          <w:szCs w:val="29"/>
          <w:rtl/>
          <w:lang w:bidi="fa-IR"/>
        </w:rPr>
        <w:t>(</w:t>
      </w:r>
      <w:r w:rsidRPr="00C13A01">
        <w:rPr>
          <w:rStyle w:val="a7"/>
          <w:rFonts w:cs="B Lotus"/>
          <w:spacing w:val="-4"/>
          <w:sz w:val="29"/>
          <w:szCs w:val="29"/>
          <w:rtl/>
          <w:lang w:bidi="fa-IR"/>
        </w:rPr>
        <w:footnoteReference w:id="385"/>
      </w:r>
      <w:r>
        <w:rPr>
          <w:rStyle w:val="a7"/>
          <w:rFonts w:cs="B Lotus"/>
          <w:spacing w:val="-4"/>
          <w:sz w:val="29"/>
          <w:szCs w:val="29"/>
          <w:rtl/>
          <w:lang w:bidi="fa-IR"/>
        </w:rPr>
        <w:t>)</w:t>
      </w:r>
      <w:r w:rsidR="00112F1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6- در الجعفریات از شریف ابی‌الحسن علی بن عبدالصمد بن عبیدالله هاشمی و او از ... سعیدبن مسیب و او از ابوهریره روایت می‌کند که گفت ... (المستدرک، 13/281-282).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7- در الجعفریات از عبدالله و او از محمدبن اشعث و او از ... عطاء و او از ابوهریره روایت می‌کند که گفت ... </w:t>
      </w:r>
      <w:r>
        <w:rPr>
          <w:rStyle w:val="a7"/>
          <w:rFonts w:cs="B Lotus"/>
          <w:spacing w:val="-4"/>
          <w:sz w:val="29"/>
          <w:szCs w:val="29"/>
          <w:rtl/>
          <w:lang w:bidi="fa-IR"/>
        </w:rPr>
        <w:t>(</w:t>
      </w:r>
      <w:r w:rsidRPr="00C13A01">
        <w:rPr>
          <w:rStyle w:val="a7"/>
          <w:rFonts w:cs="B Lotus"/>
          <w:spacing w:val="-4"/>
          <w:sz w:val="29"/>
          <w:szCs w:val="29"/>
          <w:rtl/>
          <w:lang w:bidi="fa-IR"/>
        </w:rPr>
        <w:footnoteReference w:id="386"/>
      </w:r>
      <w:r>
        <w:rPr>
          <w:rStyle w:val="a7"/>
          <w:rFonts w:cs="B Lotus"/>
          <w:spacing w:val="-4"/>
          <w:sz w:val="29"/>
          <w:szCs w:val="29"/>
          <w:rtl/>
          <w:lang w:bidi="fa-IR"/>
        </w:rPr>
        <w:t>)</w:t>
      </w:r>
      <w:r w:rsidR="00112F10">
        <w:rPr>
          <w:rFonts w:ascii="Times New Roman" w:hAnsi="Times New Roman" w:cs="B Lotus" w:hint="cs"/>
          <w:sz w:val="29"/>
          <w:szCs w:val="29"/>
          <w:rtl/>
          <w:lang w:bidi="fa-IR"/>
        </w:rPr>
        <w:t>.</w:t>
      </w:r>
    </w:p>
    <w:p w:rsidR="00FD68DE" w:rsidRPr="00F212FA"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F212FA">
        <w:rPr>
          <w:rFonts w:ascii="Times New Roman" w:hAnsi="Times New Roman" w:cs="B Lotus" w:hint="cs"/>
          <w:spacing w:val="-4"/>
          <w:sz w:val="29"/>
          <w:szCs w:val="29"/>
          <w:rtl/>
          <w:lang w:bidi="fa-IR"/>
        </w:rPr>
        <w:t xml:space="preserve">8- در الجعفریات از شریف ابی‌الحسن علی‌بن عبدالصمد بن عبیدالله هاشمی روایت است که او از ابی‌بکر محمدبن عبدالله بن محمدبن صالح ابهری و او از ... محمد بن سیرین و او از ابوهریره روایت می‌کند که گفت ... (المستدرک، 16/237). </w:t>
      </w:r>
    </w:p>
    <w:p w:rsidR="00FD68DE" w:rsidRPr="00112F10" w:rsidRDefault="00E86B9F"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Pr>
          <w:rFonts w:cs="B Titr" w:hint="cs"/>
          <w:b w:val="0"/>
          <w:bCs w:val="0"/>
          <w:i w:val="0"/>
          <w:iCs w:val="0"/>
          <w:sz w:val="29"/>
          <w:szCs w:val="29"/>
          <w:rtl/>
          <w:lang w:bidi="fa-IR"/>
        </w:rPr>
        <w:t>هفتم: اسانید جعفر بن احمد قمی:</w:t>
      </w:r>
    </w:p>
    <w:p w:rsidR="00FD68DE" w:rsidRPr="00F212FA"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F212FA">
        <w:rPr>
          <w:rFonts w:ascii="Times New Roman" w:hAnsi="Times New Roman" w:cs="B Lotus" w:hint="cs"/>
          <w:spacing w:val="-4"/>
          <w:sz w:val="29"/>
          <w:szCs w:val="29"/>
          <w:rtl/>
          <w:lang w:bidi="fa-IR"/>
        </w:rPr>
        <w:t>1- جعفربن احمد قمی در الاخبار المسلسلات می‌گوید: محمدبن علی‌الحسین به ما گفت و دستش را در دست من گذاشت و گفت عتاب بن محمدبن عتاب ابوالقاسم دستش را در دست من گذاشت و گفت احمدبن محمدبن عمار در بغداد به ما گفت که .... عبیدالله به رافع گفت ابوهریره دستش را در دست من گذاشت و گفت پیامبر</w:t>
      </w:r>
      <w:r w:rsidR="00112F10" w:rsidRPr="00F212FA">
        <w:rPr>
          <w:rFonts w:ascii="Times New Roman" w:hAnsi="Times New Roman" w:cs="B Lotus" w:hint="cs"/>
          <w:spacing w:val="-4"/>
          <w:sz w:val="29"/>
          <w:szCs w:val="29"/>
          <w:rtl/>
          <w:lang w:bidi="fa-IR"/>
        </w:rPr>
        <w:t xml:space="preserve"> </w:t>
      </w:r>
      <w:r w:rsidR="00112F10" w:rsidRPr="00F212FA">
        <w:rPr>
          <w:rFonts w:ascii="Times New Roman" w:hAnsi="Times New Roman" w:cs="CTraditional Arabic" w:hint="cs"/>
          <w:spacing w:val="-4"/>
          <w:sz w:val="28"/>
          <w:szCs w:val="28"/>
          <w:rtl/>
          <w:lang w:bidi="fa-IR"/>
        </w:rPr>
        <w:t>ص</w:t>
      </w:r>
      <w:r w:rsidRPr="00F212FA">
        <w:rPr>
          <w:rFonts w:ascii="Times New Roman" w:hAnsi="Times New Roman" w:cs="B Lotus" w:hint="cs"/>
          <w:spacing w:val="-4"/>
          <w:sz w:val="29"/>
          <w:szCs w:val="29"/>
          <w:rtl/>
          <w:lang w:bidi="fa-IR"/>
        </w:rPr>
        <w:t xml:space="preserve"> دستش را در دست من گذاشت و گفت ... (البحار، 57/104). </w:t>
      </w:r>
    </w:p>
    <w:p w:rsidR="00FD68DE" w:rsidRPr="00112F10" w:rsidRDefault="00FD68DE"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sidRPr="00112F10">
        <w:rPr>
          <w:rFonts w:cs="B Titr" w:hint="cs"/>
          <w:b w:val="0"/>
          <w:bCs w:val="0"/>
          <w:i w:val="0"/>
          <w:iCs w:val="0"/>
          <w:sz w:val="29"/>
          <w:szCs w:val="29"/>
          <w:rtl/>
          <w:lang w:bidi="fa-IR"/>
        </w:rPr>
        <w:t>هشتم: اسانید شیخ محمدبن علی‌ حسینی</w:t>
      </w:r>
      <w:r w:rsidR="00E86B9F">
        <w:rPr>
          <w:rFonts w:cs="B Titr" w:hint="cs"/>
          <w:b w:val="0"/>
          <w:bCs w:val="0"/>
          <w:i w:val="0"/>
          <w:iCs w:val="0"/>
          <w:sz w:val="29"/>
          <w:szCs w:val="29"/>
          <w:rtl/>
          <w:lang w:bidi="fa-IR"/>
        </w:rPr>
        <w:t>:</w:t>
      </w:r>
      <w:r w:rsidRPr="00112F10">
        <w:rPr>
          <w:rFonts w:cs="B Titr" w:hint="cs"/>
          <w:b w:val="0"/>
          <w:bCs w:val="0"/>
          <w:i w:val="0"/>
          <w:iCs w:val="0"/>
          <w:sz w:val="29"/>
          <w:szCs w:val="29"/>
          <w:rtl/>
          <w:lang w:bidi="fa-IR"/>
        </w:rPr>
        <w:t xml:space="preserve"> </w:t>
      </w:r>
    </w:p>
    <w:p w:rsidR="00FD68DE" w:rsidRPr="00F212FA"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F212FA">
        <w:rPr>
          <w:rFonts w:ascii="Times New Roman" w:hAnsi="Times New Roman" w:cs="B Lotus" w:hint="cs"/>
          <w:spacing w:val="-8"/>
          <w:sz w:val="29"/>
          <w:szCs w:val="29"/>
          <w:rtl/>
          <w:lang w:bidi="fa-IR"/>
        </w:rPr>
        <w:t xml:space="preserve">1- شیخ محمدبن علی‌ حسینی در کتاب التعازی با سند خود از سهیل بن ابی‌صالح و او از پدرش و او از ابوهریره روایت می‌کند که گفت ... (المستدرک، 2/246). </w:t>
      </w:r>
    </w:p>
    <w:p w:rsidR="00FD68DE" w:rsidRPr="00112F10" w:rsidRDefault="00FD68DE" w:rsidP="00214410">
      <w:pPr>
        <w:pStyle w:val="2"/>
        <w:keepNext w:val="0"/>
        <w:widowControl w:val="0"/>
        <w:spacing w:before="0" w:after="0" w:line="221" w:lineRule="auto"/>
        <w:ind w:firstLine="284"/>
        <w:jc w:val="lowKashida"/>
        <w:rPr>
          <w:rFonts w:cs="B Titr" w:hint="cs"/>
          <w:b w:val="0"/>
          <w:bCs w:val="0"/>
          <w:i w:val="0"/>
          <w:iCs w:val="0"/>
          <w:sz w:val="29"/>
          <w:szCs w:val="29"/>
          <w:rtl/>
          <w:lang w:bidi="fa-IR"/>
        </w:rPr>
      </w:pPr>
      <w:r w:rsidRPr="00112F10">
        <w:rPr>
          <w:rFonts w:cs="B Titr" w:hint="cs"/>
          <w:b w:val="0"/>
          <w:bCs w:val="0"/>
          <w:i w:val="0"/>
          <w:iCs w:val="0"/>
          <w:sz w:val="29"/>
          <w:szCs w:val="29"/>
          <w:rtl/>
          <w:lang w:bidi="fa-IR"/>
        </w:rPr>
        <w:t>نهم: اسانید شیخ</w:t>
      </w:r>
      <w:r w:rsidR="00E86B9F">
        <w:rPr>
          <w:rFonts w:cs="B Titr" w:hint="cs"/>
          <w:b w:val="0"/>
          <w:bCs w:val="0"/>
          <w:i w:val="0"/>
          <w:iCs w:val="0"/>
          <w:sz w:val="29"/>
          <w:szCs w:val="29"/>
          <w:rtl/>
          <w:lang w:bidi="fa-IR"/>
        </w:rPr>
        <w:t xml:space="preserve"> محی‌الدین ابن اخی ‌ابن ابی‌زهره:</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ابن زهره در اربعین از ابی‌المحاسن یوسف بن رافع و او از .... موسی‌بن وردان و او از ابوهریره روایت می‌‌کند ... </w:t>
      </w:r>
      <w:r>
        <w:rPr>
          <w:rStyle w:val="a7"/>
          <w:rFonts w:cs="B Lotus"/>
          <w:spacing w:val="-4"/>
          <w:sz w:val="29"/>
          <w:szCs w:val="29"/>
          <w:rtl/>
          <w:lang w:bidi="fa-IR"/>
        </w:rPr>
        <w:t>(</w:t>
      </w:r>
      <w:r w:rsidRPr="00C13A01">
        <w:rPr>
          <w:rStyle w:val="a7"/>
          <w:rFonts w:cs="B Lotus"/>
          <w:spacing w:val="-4"/>
          <w:sz w:val="29"/>
          <w:szCs w:val="29"/>
          <w:rtl/>
          <w:lang w:bidi="fa-IR"/>
        </w:rPr>
        <w:footnoteReference w:id="387"/>
      </w:r>
      <w:r>
        <w:rPr>
          <w:rStyle w:val="a7"/>
          <w:rFonts w:cs="B Lotus"/>
          <w:spacing w:val="-4"/>
          <w:sz w:val="29"/>
          <w:szCs w:val="29"/>
          <w:rtl/>
          <w:lang w:bidi="fa-IR"/>
        </w:rPr>
        <w:t>)</w:t>
      </w:r>
      <w:r w:rsidR="00112F1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ابن زهره در اربعین از قاضی امام شیخ الاسلام ابوالمحاسن یوسف بن رافع بن تمیم روایت می‌کند و او از ... عثمان بن ابی سوده و او از ابوهریره روایت می‌کند که گفت ... (المستدرک، 10/375).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ابن زهره در اربعین از امام ابوالمحاسن یوسف بن رافع بن تمیم و او از ... عطاء و او از ابوهریره روایت می‌کند که گفت ... (المستدرک، 17/290).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دیگر اسانیدی که از طریق آن از ابوهریره روایت کرد‌ه‌اند، ما به اختصار این اسانید را ذکر کردیم و اسانید زیادی هست که حر عاملی در کتابش وسائل الشیعه آورده است و ما برای آنكه بحث طولانی نشود از ذكر آن خودداری نمودیم. هیچ کتابی از کتاب‌های شیعه نیست مگر آن که در آن از روایات ابوهریره استدلال کرده‌اند، و روایات او بیشتر ابواب فقه را در عقاید و عبادات و معاملات ... فراگرفته است. به اضافه این اصحاب و تابعین نیز از او روایت کرده‌اند و امام بخاری می‌گوید هشتصد نفر از اهل علم و فقه از او روایت کرده‌اند. این چه مفهومی دارد؟ مفهومش این است که تمدن اسلامی و علما و فقها و دعوتگران و ائمه آن، علم و دانش خود را از ابوهریره فراگرفته‌اند و شالوده و اساس این فرهنگ و تمدن و دانش روایات ابوهریره است. و احادیثی که او روایت کرده اساس علم و فقه هستند و علماء در اجتهادات خود در همه موارد از توحید گرفته تا معاملات و اخلاق و فضایل و دیگر امور دین بر احادیثی اعتماد کرده و از احادیثی استناد ورزیده‌اند که ابوهریره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از ناحیه علمی و تئوری است اما از ناحیه اجرایی و عملی باید تعجب کنی ای عبدالحسین!! بدان که از زمانی که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ملکوت اعلی پیوسته است تا به امروز و تا روز قیامت هر مرد و زن مسلمانی که خدا را عبادت می‌کند و به عقیده اسلامی معتقد است، می‌بینی که عبادت او بر اساس احادیثی شکل گرفته که ابوهریره از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ابوهریره بزرگترین کانال دسترسی مسلمین به احادیث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و بزرگترین تأثیر را در رفتار مردم دارد این به خاطر خصوصیت ذاتی ابوهریره نیست</w:t>
      </w:r>
      <w:r w:rsidR="00112F1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بلکه به خاطر آن است که خداوند افتخار بزرگ رساندن احادیث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به مردم به او عنایت کرده است ... و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او دعا کرد که مسلمین او را دوست بدارند چون این محبت انگیزه‌ای می‌شود تا مؤمنان همه احادیثی که ابوهریره از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را فرابگیرند، زیرا وقتی شنونده، گوینده را دوست داشته باشد به حرف‌هایش گوش فرامی‌دهد، و شما وقتی از یک سخنران خوشتان نیاید گرچه او حرف‌های خوبی بزند دوست نخواهی داشت که به سخنانش گوش بدهی اما اگر او را دوست داشته باشی کاملاً به حرف‌هایش گوش می‌دهی. و همین کافی است که علمای شیعه روایات زیادی از ابوهریره روایت کرده‌‌اند. </w:t>
      </w:r>
    </w:p>
    <w:p w:rsidR="00FD68DE" w:rsidRPr="00112F10"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112F10">
        <w:rPr>
          <w:rFonts w:cs="B Titr" w:hint="cs"/>
          <w:b w:val="0"/>
          <w:bCs w:val="0"/>
          <w:sz w:val="29"/>
          <w:szCs w:val="29"/>
          <w:rtl/>
          <w:lang w:bidi="fa-IR"/>
        </w:rPr>
        <w:t>ر</w:t>
      </w:r>
      <w:r w:rsidR="00E86B9F">
        <w:rPr>
          <w:rFonts w:cs="B Titr" w:hint="cs"/>
          <w:b w:val="0"/>
          <w:bCs w:val="0"/>
          <w:sz w:val="29"/>
          <w:szCs w:val="29"/>
          <w:rtl/>
          <w:lang w:bidi="fa-IR"/>
        </w:rPr>
        <w:t>وایات ابوهریره در کتاب‌های شیعه:</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اینک بعضی از کتاب‌های شیعه که روایات ابوهریره را ذکر کرده و از آن استدلال کرده‌اند را نام می‌بریم و خواهید دید که در همه کتاب‌های شیعه روایات ابوهریره ذکر شده و از احادیثی که از او روایت شده استدلال کرده‌اند</w:t>
      </w:r>
      <w:r>
        <w:rPr>
          <w:rFonts w:ascii="Times New Roman" w:hAnsi="Times New Roman" w:cs="B Lotus" w:hint="cs"/>
          <w:sz w:val="29"/>
          <w:szCs w:val="29"/>
          <w:rtl/>
          <w:lang w:bidi="fa-IR"/>
        </w:rPr>
        <w:t xml:space="preserve">: </w:t>
      </w:r>
    </w:p>
    <w:p w:rsidR="00FD68DE" w:rsidRPr="00F212FA"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F212FA">
        <w:rPr>
          <w:rFonts w:ascii="Times New Roman" w:hAnsi="Times New Roman" w:cs="B Lotus" w:hint="cs"/>
          <w:spacing w:val="-4"/>
          <w:sz w:val="29"/>
          <w:szCs w:val="29"/>
          <w:rtl/>
          <w:lang w:bidi="fa-IR"/>
        </w:rPr>
        <w:t xml:space="preserve">و اینک اسامی برخی از منابع و مراجع شیعه که روایات ابوهریره را ذکر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(فروع الکافی، موسوعه بحار الانوار، مستدرک الوسائل، وسائل الشیعه، ملاذ ال</w:t>
      </w:r>
      <w:r w:rsidR="00302EBA">
        <w:rPr>
          <w:rFonts w:ascii="Times New Roman" w:hAnsi="Times New Roman" w:cs="B Lotus" w:hint="cs"/>
          <w:sz w:val="29"/>
          <w:szCs w:val="29"/>
          <w:rtl/>
          <w:lang w:bidi="fa-IR"/>
        </w:rPr>
        <w:t>إ</w:t>
      </w:r>
      <w:r w:rsidRPr="00C13A01">
        <w:rPr>
          <w:rFonts w:ascii="Times New Roman" w:hAnsi="Times New Roman" w:cs="B Lotus" w:hint="cs"/>
          <w:sz w:val="29"/>
          <w:szCs w:val="29"/>
          <w:rtl/>
          <w:lang w:bidi="fa-IR"/>
        </w:rPr>
        <w:t>خبار، کنز الدقائق، الانوار النعمانیه، اثبات الهدی، میزان الحکمه، دارالسلام، مدینه معاجز، حیاه القلوب، الخرائج و الجرائح، کشف الغمه، امالی الطوسی، امالی الشیخ المفید، حلیه الابرار، کتاب السرائر، کتاب الخلاف، عوالی اللئالی، مناقب آل ابی‌طالب، میکال المکارم، سلونی قبل ان تفقدونی، الروضه البهیه، معالی السبطین، صحیفه الابرار، علم الیقین فی اصول الدین، الفرحه الانسیه، قلائد الدرر، احقاق الحق، تفسیر البرهان، و تفسیر التبیان، تفسیر المجمع، تفسیر الکنز، تأویل ال</w:t>
      </w:r>
      <w:r w:rsidR="00302EBA">
        <w:rPr>
          <w:rFonts w:ascii="Times New Roman" w:hAnsi="Times New Roman" w:cs="B Lotus" w:hint="cs"/>
          <w:sz w:val="29"/>
          <w:szCs w:val="29"/>
          <w:rtl/>
          <w:lang w:bidi="fa-IR"/>
        </w:rPr>
        <w:t>آ</w:t>
      </w:r>
      <w:r w:rsidRPr="00C13A01">
        <w:rPr>
          <w:rFonts w:ascii="Times New Roman" w:hAnsi="Times New Roman" w:cs="B Lotus" w:hint="cs"/>
          <w:sz w:val="29"/>
          <w:szCs w:val="29"/>
          <w:rtl/>
          <w:lang w:bidi="fa-IR"/>
        </w:rPr>
        <w:t xml:space="preserve">یات، تفسیر المیزان، تفسیر نور الثقلین، تفسیر </w:t>
      </w:r>
      <w:r w:rsidRPr="00C13A01">
        <w:rPr>
          <w:rFonts w:ascii="Lotus Linotype" w:hAnsi="Lotus Linotype" w:cs="Lotus Linotype" w:hint="cs"/>
          <w:sz w:val="29"/>
          <w:szCs w:val="29"/>
          <w:rtl/>
          <w:lang w:bidi="fa-IR"/>
        </w:rPr>
        <w:t>م</w:t>
      </w:r>
      <w:r w:rsidRPr="00C13A01">
        <w:rPr>
          <w:rFonts w:ascii="Lotus Linotype" w:hAnsi="Lotus Linotype" w:cs="Lotus Linotype"/>
          <w:sz w:val="29"/>
          <w:szCs w:val="29"/>
          <w:rtl/>
          <w:lang w:bidi="fa-IR"/>
        </w:rPr>
        <w:t>رأة</w:t>
      </w:r>
      <w:r w:rsidRPr="00C13A01">
        <w:rPr>
          <w:rFonts w:ascii="Times New Roman" w:hAnsi="Times New Roman" w:cs="B Lotus" w:hint="cs"/>
          <w:sz w:val="29"/>
          <w:szCs w:val="29"/>
          <w:rtl/>
          <w:lang w:bidi="fa-IR"/>
        </w:rPr>
        <w:t xml:space="preserve"> الانوار، جامع الاخبار، الامام المهدی، ثواب الاعمال، التوحید، مشارق انوار الیقین، کمال‌الدین، الفصول المهمه، مصباح الهدایه، الثاقب فی المناقب، الجواهر السنیه، امالی الصدوق، قرب الاسناد، الایقاظ من الهجعه، معانی الاخبار، اعلام الوری، سعد السعود، کتاب الخصال، امالی الطوسی، عصر الظهور، علی فی القرآن، اللوامع النورانیه، بغیه الطالب، نوادر المعجزات، روضه الواعظین، فضائل الخمسه من الصحاح السته، تأویل ال</w:t>
      </w:r>
      <w:r w:rsidR="00302EBA">
        <w:rPr>
          <w:rFonts w:ascii="Times New Roman" w:hAnsi="Times New Roman" w:cs="B Lotus" w:hint="cs"/>
          <w:sz w:val="29"/>
          <w:szCs w:val="29"/>
          <w:rtl/>
          <w:lang w:bidi="fa-IR"/>
        </w:rPr>
        <w:t>آ</w:t>
      </w:r>
      <w:r w:rsidRPr="00C13A01">
        <w:rPr>
          <w:rFonts w:ascii="Times New Roman" w:hAnsi="Times New Roman" w:cs="B Lotus" w:hint="cs"/>
          <w:sz w:val="29"/>
          <w:szCs w:val="29"/>
          <w:rtl/>
          <w:lang w:bidi="fa-IR"/>
        </w:rPr>
        <w:t>یات الطاهره، شواهد التنزیل، سید المرسلین، تفسیر نورالثقلین، القطره من بحار مناقب النبی والعتره، منهاج البراعه فی شرح نهج البلاغه، المبسوط فی ف</w:t>
      </w:r>
      <w:r w:rsidR="00302EBA">
        <w:rPr>
          <w:rFonts w:ascii="Times New Roman" w:hAnsi="Times New Roman" w:cs="B Lotus" w:hint="cs"/>
          <w:sz w:val="29"/>
          <w:szCs w:val="29"/>
          <w:rtl/>
          <w:lang w:bidi="fa-IR"/>
        </w:rPr>
        <w:t>قه الامامیه، الغدیر فی الکتاب و</w:t>
      </w:r>
      <w:r w:rsidRPr="00C13A01">
        <w:rPr>
          <w:rFonts w:ascii="Times New Roman" w:hAnsi="Times New Roman" w:cs="B Lotus" w:hint="cs"/>
          <w:sz w:val="29"/>
          <w:szCs w:val="29"/>
          <w:rtl/>
          <w:lang w:bidi="fa-IR"/>
        </w:rPr>
        <w:t xml:space="preserve">السنه، الحدائق الناظره، المحجه البیضاء فی تهذیب الاحیاء، علی فی القرآن والسنه، جواهر الکلام، </w:t>
      </w:r>
      <w:r w:rsidRPr="00C13A01">
        <w:rPr>
          <w:rFonts w:ascii="Lotus Linotype" w:hAnsi="Lotus Linotype" w:cs="Lotus Linotype"/>
          <w:sz w:val="29"/>
          <w:szCs w:val="29"/>
          <w:rtl/>
          <w:lang w:bidi="fa-IR"/>
        </w:rPr>
        <w:t>مرآة</w:t>
      </w:r>
      <w:r w:rsidRPr="00C13A01">
        <w:rPr>
          <w:rFonts w:ascii="Times New Roman" w:hAnsi="Times New Roman" w:cs="B Lotus" w:hint="cs"/>
          <w:sz w:val="29"/>
          <w:szCs w:val="29"/>
          <w:rtl/>
          <w:lang w:bidi="fa-IR"/>
        </w:rPr>
        <w:t xml:space="preserve"> العقول، حیاه الامام العسکری». </w:t>
      </w:r>
    </w:p>
    <w:p w:rsidR="00F212FA"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تعداد اندکی از مراجع و کتاب‌های شیعه بود که در دسترس ما قرار داشت که همه روایات ابوهریره را ذکر کرده‌اند، و وقتی از منابع مختلف شیعه و اصول چهارگانه‌اشان کافی و الاستبصار و من لایحضره الفقیه و تهذیب الاحکام اطلاع یافتم دیدم هر روایتی که به نام جعفر صادق روایت کرده‌اند عیناً همان روایتی است که ابوهریره روایت کرده است.</w:t>
      </w:r>
    </w:p>
    <w:p w:rsidR="00FD68DE" w:rsidRPr="00F212FA" w:rsidRDefault="00FD68DE" w:rsidP="00F212FA">
      <w:pPr>
        <w:pStyle w:val="StyleComplexBLotus12ptJustifiedFirstline05cmCharCharChar3CharChar"/>
        <w:widowControl w:val="0"/>
        <w:spacing w:line="221" w:lineRule="auto"/>
        <w:jc w:val="lowKashida"/>
        <w:rPr>
          <w:rFonts w:cs="B Titr" w:hint="cs"/>
          <w:sz w:val="29"/>
          <w:szCs w:val="29"/>
          <w:rtl/>
          <w:lang w:bidi="fa-IR"/>
        </w:rPr>
      </w:pPr>
      <w:r w:rsidRPr="00F212FA">
        <w:rPr>
          <w:rFonts w:ascii="Times New Roman" w:hAnsi="Times New Roman" w:cs="B Lotus" w:hint="cs"/>
          <w:sz w:val="29"/>
          <w:szCs w:val="29"/>
          <w:rtl/>
          <w:lang w:bidi="fa-IR"/>
        </w:rPr>
        <w:t xml:space="preserve"> </w:t>
      </w:r>
      <w:r w:rsidRPr="00F212FA">
        <w:rPr>
          <w:rFonts w:cs="B Titr" w:hint="cs"/>
          <w:sz w:val="29"/>
          <w:szCs w:val="29"/>
          <w:rtl/>
          <w:lang w:bidi="fa-IR"/>
        </w:rPr>
        <w:t>اعتراض عبدالحسین به این حدیث «که زنی به خاطر گربه‌ای به جهنم رفت».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23-  عبدالحسين در ص 171 تحت عنوان «خیالبافی در مورد سرانجام بد ظلم» این حدیث را ذکر می‌کند که شیخین از ابوهریره روایت می‌کنند که گفت پیامبر</w:t>
      </w:r>
      <w:r w:rsidR="00302EBA">
        <w:rPr>
          <w:rFonts w:ascii="Times New Roman" w:hAnsi="Times New Roman" w:cs="B Lotus" w:hint="cs"/>
          <w:sz w:val="29"/>
          <w:szCs w:val="29"/>
          <w:rtl/>
          <w:lang w:bidi="fa-IR"/>
        </w:rPr>
        <w:t xml:space="preserve"> </w:t>
      </w:r>
      <w:r w:rsidR="00302EBA" w:rsidRPr="00302EB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زنی گربه‌ای را بست و به آن خوراک نمی‌داد و نه آن را رها می‌کرد که از حشرات زمین بخورد در نهایت گربه از لاغری مرد و به خاطر آن، این زن به جهنم رفت»</w:t>
      </w:r>
      <w:r>
        <w:rPr>
          <w:rStyle w:val="a7"/>
          <w:rFonts w:cs="B Lotus"/>
          <w:spacing w:val="-4"/>
          <w:sz w:val="29"/>
          <w:szCs w:val="29"/>
          <w:rtl/>
          <w:lang w:bidi="fa-IR"/>
        </w:rPr>
        <w:t>(</w:t>
      </w:r>
      <w:r w:rsidRPr="00C13A01">
        <w:rPr>
          <w:rStyle w:val="a7"/>
          <w:rFonts w:cs="B Lotus"/>
          <w:spacing w:val="-4"/>
          <w:sz w:val="29"/>
          <w:szCs w:val="29"/>
          <w:rtl/>
          <w:lang w:bidi="fa-IR"/>
        </w:rPr>
        <w:footnoteReference w:id="388"/>
      </w:r>
      <w:r>
        <w:rPr>
          <w:rStyle w:val="a7"/>
          <w:rFonts w:cs="B Lotus"/>
          <w:spacing w:val="-4"/>
          <w:sz w:val="29"/>
          <w:szCs w:val="29"/>
          <w:rtl/>
          <w:lang w:bidi="fa-IR"/>
        </w:rPr>
        <w:t>)</w:t>
      </w:r>
      <w:r w:rsidR="00302EB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یکی از روایت‌های خیالی ابوهریره است که در آن به سرانجام ظلم و تعدی اشاره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غیر از ابوهریره کسانی دیگر از اصحاب همانند ابن عمر</w:t>
      </w:r>
      <w:r w:rsidR="009C759C">
        <w:rPr>
          <w:rFonts w:ascii="Times New Roman" w:hAnsi="Times New Roman" w:cs="B Lotus" w:hint="cs"/>
          <w:sz w:val="29"/>
          <w:szCs w:val="29"/>
          <w:rtl/>
          <w:lang w:bidi="fa-IR"/>
        </w:rPr>
        <w:t xml:space="preserve"> </w:t>
      </w:r>
      <w:r w:rsidR="009C759C" w:rsidRPr="009C759C">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و غیره روایت کرده‌اند</w:t>
      </w:r>
      <w:r>
        <w:rPr>
          <w:rStyle w:val="a7"/>
          <w:rFonts w:cs="B Lotus"/>
          <w:spacing w:val="-4"/>
          <w:sz w:val="29"/>
          <w:szCs w:val="29"/>
          <w:rtl/>
          <w:lang w:bidi="fa-IR"/>
        </w:rPr>
        <w:t>(</w:t>
      </w:r>
      <w:r w:rsidRPr="00C13A01">
        <w:rPr>
          <w:rStyle w:val="a7"/>
          <w:rFonts w:cs="B Lotus"/>
          <w:spacing w:val="-4"/>
          <w:sz w:val="29"/>
          <w:szCs w:val="29"/>
          <w:rtl/>
          <w:lang w:bidi="fa-IR"/>
        </w:rPr>
        <w:footnoteReference w:id="389"/>
      </w:r>
      <w:r>
        <w:rPr>
          <w:rStyle w:val="a7"/>
          <w:rFonts w:cs="B Lotus"/>
          <w:spacing w:val="-4"/>
          <w:sz w:val="29"/>
          <w:szCs w:val="29"/>
          <w:rtl/>
          <w:lang w:bidi="fa-IR"/>
        </w:rPr>
        <w:t>)</w:t>
      </w:r>
      <w:r w:rsidRPr="00C13A01">
        <w:rPr>
          <w:rFonts w:ascii="Times New Roman" w:hAnsi="Times New Roman" w:cs="B Lotus" w:hint="cs"/>
          <w:sz w:val="29"/>
          <w:szCs w:val="29"/>
          <w:rtl/>
          <w:lang w:bidi="fa-IR"/>
        </w:rPr>
        <w:t>. و همچنین ائمه اهل بیت این حدیث را روایت کرده‌اند. چنان که حفص بن بختری از ابوعبدالله</w:t>
      </w:r>
      <w:r w:rsidR="009C759C">
        <w:rPr>
          <w:rFonts w:ascii="Times New Roman" w:hAnsi="Times New Roman" w:cs="B Lotus" w:hint="cs"/>
          <w:sz w:val="29"/>
          <w:szCs w:val="29"/>
          <w:rtl/>
          <w:lang w:bidi="fa-IR"/>
        </w:rPr>
        <w:t xml:space="preserve"> </w:t>
      </w:r>
      <w:r w:rsidR="009C759C" w:rsidRPr="009C759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زنی که گربه‌ای را بسته بود تا آن که گربه از تشنگی مرد به جهنم رفت</w:t>
      </w:r>
      <w:r>
        <w:rPr>
          <w:rStyle w:val="a7"/>
          <w:rFonts w:cs="B Lotus"/>
          <w:spacing w:val="-4"/>
          <w:sz w:val="29"/>
          <w:szCs w:val="29"/>
          <w:rtl/>
          <w:lang w:bidi="fa-IR"/>
        </w:rPr>
        <w:t>(</w:t>
      </w:r>
      <w:r w:rsidRPr="00C13A01">
        <w:rPr>
          <w:rStyle w:val="a7"/>
          <w:rFonts w:cs="B Lotus"/>
          <w:spacing w:val="-4"/>
          <w:sz w:val="29"/>
          <w:szCs w:val="29"/>
          <w:rtl/>
          <w:lang w:bidi="fa-IR"/>
        </w:rPr>
        <w:footnoteReference w:id="390"/>
      </w:r>
      <w:r>
        <w:rPr>
          <w:rStyle w:val="a7"/>
          <w:rFonts w:cs="B Lotus"/>
          <w:spacing w:val="-4"/>
          <w:sz w:val="29"/>
          <w:szCs w:val="29"/>
          <w:rtl/>
          <w:lang w:bidi="fa-IR"/>
        </w:rPr>
        <w:t>)</w:t>
      </w:r>
      <w:r w:rsidR="009C759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از نوادر راوندی نقل کرده که از موسی‌بن جعفر روایت شده و او از پدرانش روایت نموده که پیامبرخدا</w:t>
      </w:r>
      <w:r w:rsidR="009C759C">
        <w:rPr>
          <w:rFonts w:ascii="Times New Roman" w:hAnsi="Times New Roman" w:cs="B Lotus" w:hint="cs"/>
          <w:sz w:val="29"/>
          <w:szCs w:val="29"/>
          <w:rtl/>
          <w:lang w:bidi="fa-IR"/>
        </w:rPr>
        <w:t xml:space="preserve"> </w:t>
      </w:r>
      <w:r w:rsidR="009C759C" w:rsidRPr="009C75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کسی که عبایی را از مال غنیمت بدون اجازه برداشته بود را در دوزخ دیدم، و کسی که با قلاب خود اموال حجاج را می‌دزدید را در دوزخ دی</w:t>
      </w:r>
      <w:r w:rsidR="00C22753">
        <w:rPr>
          <w:rFonts w:ascii="Times New Roman" w:hAnsi="Times New Roman" w:cs="B Lotus" w:hint="cs"/>
          <w:sz w:val="29"/>
          <w:szCs w:val="29"/>
          <w:rtl/>
          <w:lang w:bidi="fa-IR"/>
        </w:rPr>
        <w:t>د</w:t>
      </w:r>
      <w:r w:rsidRPr="00C13A01">
        <w:rPr>
          <w:rFonts w:ascii="Times New Roman" w:hAnsi="Times New Roman" w:cs="B Lotus" w:hint="cs"/>
          <w:sz w:val="29"/>
          <w:szCs w:val="29"/>
          <w:rtl/>
          <w:lang w:bidi="fa-IR"/>
        </w:rPr>
        <w:t>م و زنی که گربه‌ای را بسته بود و به آن خوراک نمی‌داد و نیز آن را رها نمی‌کرد که از حشرات زمین بخورد در دوزخ دیدم که گربه از هر طرف او را گاز می‌گرفت</w:t>
      </w:r>
      <w:r>
        <w:rPr>
          <w:rStyle w:val="a7"/>
          <w:rFonts w:cs="B Lotus"/>
          <w:spacing w:val="-4"/>
          <w:sz w:val="29"/>
          <w:szCs w:val="29"/>
          <w:rtl/>
          <w:lang w:bidi="fa-IR"/>
        </w:rPr>
        <w:t>(</w:t>
      </w:r>
      <w:r w:rsidRPr="00C13A01">
        <w:rPr>
          <w:rStyle w:val="a7"/>
          <w:rFonts w:cs="B Lotus"/>
          <w:spacing w:val="-4"/>
          <w:sz w:val="29"/>
          <w:szCs w:val="29"/>
          <w:rtl/>
          <w:lang w:bidi="fa-IR"/>
        </w:rPr>
        <w:footnoteReference w:id="391"/>
      </w:r>
      <w:r>
        <w:rPr>
          <w:rStyle w:val="a7"/>
          <w:rFonts w:cs="B Lotus"/>
          <w:spacing w:val="-4"/>
          <w:sz w:val="29"/>
          <w:szCs w:val="29"/>
          <w:rtl/>
          <w:lang w:bidi="fa-IR"/>
        </w:rPr>
        <w:t>)</w:t>
      </w:r>
      <w:r w:rsidR="009C759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آیا روایت موسی بن جعفر روایتی خیالی است که در آن به عواقب بد ظلم و تعدی اشاره می‌کند؟!! </w:t>
      </w:r>
    </w:p>
    <w:p w:rsidR="00FD68DE" w:rsidRPr="00962CC1"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962CC1">
        <w:rPr>
          <w:rFonts w:ascii="Times New Roman" w:hAnsi="Times New Roman" w:cs="B Lotus" w:hint="cs"/>
          <w:spacing w:val="-8"/>
          <w:sz w:val="29"/>
          <w:szCs w:val="29"/>
          <w:rtl/>
          <w:lang w:bidi="fa-IR"/>
        </w:rPr>
        <w:t xml:space="preserve">بار خدایا از هواپرستی و گمراهی به تو پناه می‌بریم و از تو عقل سالم می‌طلبيم. </w:t>
      </w:r>
    </w:p>
    <w:p w:rsidR="00FD68DE" w:rsidRPr="0077731D"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77731D">
        <w:rPr>
          <w:rFonts w:cs="B Titr" w:hint="cs"/>
          <w:b w:val="0"/>
          <w:bCs w:val="0"/>
          <w:sz w:val="29"/>
          <w:szCs w:val="29"/>
          <w:rtl/>
          <w:lang w:bidi="fa-IR"/>
        </w:rPr>
        <w:t>اعتراض عبدالحسین به حدیث «زنی به خاطر آب دادن به سگی بخشیده شد».</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172 عبدالحسین دو حدیث می‌آورد با این عنوان «خیالبافی در مورد سرانجام نیک مهربانی» از ابوهریره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B0129E">
        <w:rPr>
          <w:rFonts w:ascii="Times New Roman" w:hAnsi="Times New Roman" w:cs="B Lotus" w:hint="cs"/>
          <w:sz w:val="29"/>
          <w:szCs w:val="29"/>
          <w:rtl/>
          <w:lang w:bidi="fa-IR"/>
        </w:rPr>
        <w:t xml:space="preserve"> </w:t>
      </w:r>
      <w:r w:rsidR="00B0129E" w:rsidRPr="00B0129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زنی زناکار از کنار سگی عبور کرد که نزدیک بود از تشنگی بمیرد آن زن کفش خود را درآورد و با چادرش آن را بست و از چاه آب کشید و به سگ داد آنگاه به خاطر این کار گناهانش بخشیده شدند</w:t>
      </w:r>
      <w:r>
        <w:rPr>
          <w:rStyle w:val="a7"/>
          <w:rFonts w:cs="B Lotus"/>
          <w:spacing w:val="-4"/>
          <w:sz w:val="29"/>
          <w:szCs w:val="29"/>
          <w:rtl/>
          <w:lang w:bidi="fa-IR"/>
        </w:rPr>
        <w:t>(</w:t>
      </w:r>
      <w:r w:rsidRPr="00C13A01">
        <w:rPr>
          <w:rStyle w:val="a7"/>
          <w:rFonts w:cs="B Lotus"/>
          <w:spacing w:val="-4"/>
          <w:sz w:val="29"/>
          <w:szCs w:val="29"/>
          <w:rtl/>
          <w:lang w:bidi="fa-IR"/>
        </w:rPr>
        <w:footnoteReference w:id="392"/>
      </w:r>
      <w:r>
        <w:rPr>
          <w:rStyle w:val="a7"/>
          <w:rFonts w:cs="B Lotus"/>
          <w:spacing w:val="-4"/>
          <w:sz w:val="29"/>
          <w:szCs w:val="29"/>
          <w:rtl/>
          <w:lang w:bidi="fa-IR"/>
        </w:rPr>
        <w:t>)</w:t>
      </w:r>
      <w:r w:rsidR="0077731D">
        <w:rPr>
          <w:rFonts w:ascii="Times New Roman" w:hAnsi="Times New Roman" w:cs="B Lotus" w:hint="cs"/>
          <w:sz w:val="29"/>
          <w:szCs w:val="29"/>
          <w:rtl/>
          <w:lang w:bidi="fa-IR"/>
        </w:rPr>
        <w:t>.</w:t>
      </w:r>
    </w:p>
    <w:p w:rsidR="00FD68DE" w:rsidRPr="00E86B9F" w:rsidRDefault="00FD68DE" w:rsidP="00214410">
      <w:pPr>
        <w:pStyle w:val="1"/>
        <w:keepNext w:val="0"/>
        <w:widowControl w:val="0"/>
        <w:spacing w:before="0" w:after="0" w:line="221" w:lineRule="auto"/>
        <w:ind w:firstLine="284"/>
        <w:jc w:val="lowKashida"/>
        <w:rPr>
          <w:rFonts w:cs="B Titr" w:hint="cs"/>
          <w:b w:val="0"/>
          <w:bCs w:val="0"/>
          <w:spacing w:val="-4"/>
          <w:sz w:val="29"/>
          <w:szCs w:val="29"/>
          <w:rtl/>
          <w:lang w:bidi="fa-IR"/>
        </w:rPr>
      </w:pPr>
      <w:r w:rsidRPr="00E86B9F">
        <w:rPr>
          <w:rFonts w:cs="B Titr" w:hint="cs"/>
          <w:b w:val="0"/>
          <w:bCs w:val="0"/>
          <w:spacing w:val="-4"/>
          <w:sz w:val="29"/>
          <w:szCs w:val="29"/>
          <w:rtl/>
          <w:lang w:bidi="fa-IR"/>
        </w:rPr>
        <w:t>اعتراض عبدالحسین به حدیث «مردي سگی را آب داد و بخشیده شد».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172 عبدالحسین تحت «روایت خیالی دیگری در این مورد» این حدیث را می‌آورد که ابوهریره از پیامبر</w:t>
      </w:r>
      <w:r w:rsidR="00B0129E">
        <w:rPr>
          <w:rFonts w:ascii="Times New Roman" w:hAnsi="Times New Roman" w:cs="B Lotus" w:hint="cs"/>
          <w:sz w:val="29"/>
          <w:szCs w:val="29"/>
          <w:rtl/>
          <w:lang w:bidi="fa-IR"/>
        </w:rPr>
        <w:t xml:space="preserve"> </w:t>
      </w:r>
      <w:r w:rsidR="00B0129E" w:rsidRPr="00B0129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در راهی می‌رفت و به شدت تشنه بود چاهی را دید داخل چاه رفت و آب خورد سپس بیرون آمد وقتی بیرون آمد دید که سگی از فرط تشنگی خاک‌های نمناک را می‌خورد آنگاه مرد به داخل چاه رفت و کفش خود را پر از آب کرد و آن را با دهانش گرفت و این طور به سگ آب داد، خداوند کار او را پسندید و او را بخشید</w:t>
      </w:r>
      <w:r>
        <w:rPr>
          <w:rStyle w:val="a7"/>
          <w:rFonts w:cs="B Lotus"/>
          <w:spacing w:val="-4"/>
          <w:sz w:val="29"/>
          <w:szCs w:val="29"/>
          <w:rtl/>
          <w:lang w:bidi="fa-IR"/>
        </w:rPr>
        <w:t>(</w:t>
      </w:r>
      <w:r w:rsidRPr="00C13A01">
        <w:rPr>
          <w:rStyle w:val="a7"/>
          <w:rFonts w:cs="B Lotus"/>
          <w:spacing w:val="-4"/>
          <w:sz w:val="29"/>
          <w:szCs w:val="29"/>
          <w:rtl/>
          <w:lang w:bidi="fa-IR"/>
        </w:rPr>
        <w:footnoteReference w:id="393"/>
      </w:r>
      <w:r>
        <w:rPr>
          <w:rStyle w:val="a7"/>
          <w:rFonts w:cs="B Lotus"/>
          <w:spacing w:val="-4"/>
          <w:sz w:val="29"/>
          <w:szCs w:val="29"/>
          <w:rtl/>
          <w:lang w:bidi="fa-IR"/>
        </w:rPr>
        <w:t>)</w:t>
      </w:r>
      <w:r w:rsidR="00B0129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می‌دانید که این حدیث و حدیث قبل از آن برآمده از خیالبافی ابوهریره هستند که با این دو حدیث سرانجام نیکي و مهربانی را به نمایش می‌گذارد و با این دو حدیث به نیکی و احسان تشویق می‌</w:t>
      </w:r>
      <w:r w:rsidRPr="00C13A01">
        <w:rPr>
          <w:rFonts w:ascii="Times New Roman" w:hAnsi="Times New Roman" w:cs="B Lotus" w:hint="eastAsia"/>
          <w:sz w:val="29"/>
          <w:szCs w:val="29"/>
          <w:rtl/>
          <w:lang w:bidi="fa-IR"/>
        </w:rPr>
        <w:t xml:space="preserve">‌کند).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گویم (مؤلف) عبدالحسین از احادیث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تعجب می‌کند اما از روایاتی امثال این روایات که ائمه او روایت کرده‌اند تعجب نمی‌کند. اینک توجه خواننده محترم را به روایات ائمه او در این مورد جلب می‌کنم.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علامه شیعه آیت‌الله ملا</w:t>
      </w:r>
      <w:r w:rsidR="00E1005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زین‌العابدین گلپایگانی در کتابش «انوار الولایه»، ص 338 این حدیث را آورده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روایات است که زنی زناکار رفت که شعله آتشی از مجلس عزاداری امام حسین بیاورد، وقتی آن جا رفت دید آتش خاموش شده است آنگاه او آتش را روشن کرد و به سبب دود آتش اشک چشمانش سرازیر شد آنگاه خداوند گناهان او را بخشید!! و او توبه 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عمار ساباطی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امیرالمؤمنین</w:t>
      </w:r>
      <w:r w:rsidR="00F46DA5">
        <w:rPr>
          <w:rFonts w:ascii="Times New Roman" w:hAnsi="Times New Roman" w:cs="B Lotus" w:hint="cs"/>
          <w:sz w:val="29"/>
          <w:szCs w:val="29"/>
          <w:rtl/>
          <w:lang w:bidi="fa-IR"/>
        </w:rPr>
        <w:t xml:space="preserve"> </w:t>
      </w:r>
      <w:r w:rsidR="00F46DA5" w:rsidRPr="00F46D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مداین آمد و در ایوان کسری اقامت گزید! و دلف‌بن بحیر کسری همراه او بود وقتی امام نماز خواند و بلند شد و به دلف گفت بلند شود و با من بیا و گروهی از اهل ساباط همراه او بودند او همچنان در منازل کسری دور می‌زد و به دلف می‌گفت که کسری در اینجا چنان و چنان داشته است و دلف می‌گفت سوگند به خدا که درست همین طور بوده است تا اینکه امام همه جا را گشت و دلف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سیدم و مولایم گویا تو این چیزها را خودت در اینجاها گذاشته‌ای سپس امام</w:t>
      </w:r>
      <w:r w:rsidR="00F46DA5">
        <w:rPr>
          <w:rFonts w:ascii="Times New Roman" w:hAnsi="Times New Roman" w:cs="B Lotus" w:hint="cs"/>
          <w:sz w:val="29"/>
          <w:szCs w:val="29"/>
          <w:rtl/>
          <w:lang w:bidi="fa-IR"/>
        </w:rPr>
        <w:t xml:space="preserve"> </w:t>
      </w:r>
      <w:r w:rsidR="00F46DA5" w:rsidRPr="00F46D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جمجمه‌ای فرسوده نگاه کرد! و به یکی از یارانش گفت این جمجمه را بردار سپس امام به ایوان آمد و در آن نشست و طشتی پر از آب خواست آنگاه به مرد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جمجمه را در طشت بگذار سپس به جمجمه گفت تو را قسم می‌دهم که بگو من کیستم و تو کیستی؟ آنگاه جمجمه به زبان فصیح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امیرالمؤمنین هستی!! و تو سید اوصیا و امام متقین هستی!!، و من بنده تو هستم و پسر کنیزت می‌باشم من انوشیروانم، امیرالمؤمنین</w:t>
      </w:r>
      <w:r w:rsidR="00F46DA5">
        <w:rPr>
          <w:rFonts w:ascii="Times New Roman" w:hAnsi="Times New Roman" w:cs="B Lotus" w:hint="cs"/>
          <w:sz w:val="29"/>
          <w:szCs w:val="29"/>
          <w:rtl/>
          <w:lang w:bidi="fa-IR"/>
        </w:rPr>
        <w:t xml:space="preserve"> </w:t>
      </w:r>
      <w:r w:rsidR="00F46DA5" w:rsidRPr="00F46D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حالت چطور است گفت ای امیرالمؤمنین من پادشاه عادلی بودم که با مردم مهربان بودم و راضی به ظلم نبودم اما مجوسی و آتش‌پرست بودم!! محمد</w:t>
      </w:r>
      <w:r w:rsidR="00F46DA5">
        <w:rPr>
          <w:rFonts w:ascii="Times New Roman" w:hAnsi="Times New Roman" w:cs="B Lotus" w:hint="cs"/>
          <w:sz w:val="29"/>
          <w:szCs w:val="29"/>
          <w:rtl/>
          <w:lang w:bidi="fa-IR"/>
        </w:rPr>
        <w:t xml:space="preserve"> </w:t>
      </w:r>
      <w:r w:rsidR="00F46DA5" w:rsidRPr="00F46DA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زمان پادشاهی من به دنیا آمد و از مناره‌های قصرم بیست و سه مناره در شب تولد او به زمین افتاد، خواستم به او ایمان آورم چون خیلی در مورد شرافت و مقام او در آسمان</w:t>
      </w:r>
      <w:r w:rsidRPr="00C13A01">
        <w:rPr>
          <w:rFonts w:ascii="Times New Roman" w:hAnsi="Times New Roman" w:cs="B Lotus" w:hint="eastAsia"/>
          <w:sz w:val="29"/>
          <w:szCs w:val="29"/>
          <w:rtl/>
          <w:lang w:bidi="fa-IR"/>
        </w:rPr>
        <w:t xml:space="preserve">‌ها </w:t>
      </w:r>
      <w:r w:rsidRPr="00C13A01">
        <w:rPr>
          <w:rFonts w:ascii="Times New Roman" w:hAnsi="Times New Roman" w:cs="B Lotus" w:hint="cs"/>
          <w:sz w:val="29"/>
          <w:szCs w:val="29"/>
          <w:rtl/>
          <w:lang w:bidi="fa-IR"/>
        </w:rPr>
        <w:t>و زمین و شرافت اهل بیت او شنیده بودم غافل شدم و چون به او ایمان نیاوردم نعمت و جایگاه و شرافت را از دست دادم!! و من چون به او ایمان نیاوردم محروم هستم!! اما با وجود این که کافر بودم خداوند به برکت عدالت و انصاف من با مردم مرا از عذاب دوزخ نجات داد!! بنابراین من در دوزخ هستم و آتش دوزخ بر من حرام است!! اگر ایمان می‌آوردم با شما می‌بودم ای سید آل محمد و ای امیرالمؤمنین!!!</w:t>
      </w:r>
      <w:r>
        <w:rPr>
          <w:rStyle w:val="a7"/>
          <w:rFonts w:cs="B Lotus"/>
          <w:spacing w:val="-4"/>
          <w:sz w:val="29"/>
          <w:szCs w:val="29"/>
          <w:rtl/>
          <w:lang w:bidi="fa-IR"/>
        </w:rPr>
        <w:t>(</w:t>
      </w:r>
      <w:r w:rsidRPr="00C13A01">
        <w:rPr>
          <w:rStyle w:val="a7"/>
          <w:rFonts w:cs="B Lotus"/>
          <w:spacing w:val="-4"/>
          <w:sz w:val="29"/>
          <w:szCs w:val="29"/>
          <w:rtl/>
          <w:lang w:bidi="fa-IR"/>
        </w:rPr>
        <w:footnoteReference w:id="394"/>
      </w:r>
      <w:r>
        <w:rPr>
          <w:rStyle w:val="a7"/>
          <w:rFonts w:cs="B Lotus"/>
          <w:spacing w:val="-4"/>
          <w:sz w:val="29"/>
          <w:szCs w:val="29"/>
          <w:rtl/>
          <w:lang w:bidi="fa-IR"/>
        </w:rPr>
        <w:t>)</w:t>
      </w:r>
      <w:r w:rsidR="00F46DA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توس</w:t>
      </w:r>
      <w:r w:rsidR="00F46DA5"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رکانی در کتابش «اللئالی»، (4/217-218 و 304)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در میان لؤلؤها می‌آید و داستان‌هایی برایت بیان می‌کنیم تا قلبت اطیمنان یابد!! چنان که داستان خوبی در مورد مردی که با بچه‌ها لواط می‌کرد!!! پیشتر بیان شد، و او آن مرد را دوست می‌داشت!!!) آیا عبدالحسین چنین سخنان کفرآمیزی را در کتاب‌های هم‌کیشان خود خوانده است؟ پس کجا روایات ابوهریره مانند روایات شما و گفته‌های علمایتان است؟!! و برای عبدالحسین و امثال  او برخی از روایاتی که مطابق با روایات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اهل بیت روایت شده‌اند را ذکر می‌کنیم.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موسی‌بن اسماعیل از پدرش و او از جدش موسی‌بن جعفر و او از پدرانش روایت می‌کند که پیامبر خدا</w:t>
      </w:r>
      <w:r w:rsidR="00F46DA5">
        <w:rPr>
          <w:rFonts w:ascii="Times New Roman" w:hAnsi="Times New Roman" w:cs="B Lotus" w:hint="cs"/>
          <w:sz w:val="29"/>
          <w:szCs w:val="29"/>
          <w:rtl/>
          <w:lang w:bidi="fa-IR"/>
        </w:rPr>
        <w:t xml:space="preserve"> </w:t>
      </w:r>
      <w:r w:rsidR="00F46DA5" w:rsidRPr="00F46DA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کسی را که عبایی را از مال غنیمت دزدیده بود در جهنم دیدم ... و کسی که گربه‌ای را بسته بود در دوزخ دیدم که گربه او را گاز می‌گرفت او گربه را بسته بود و به آن خوراک نمی‌داد و آن را رها نمی‌کرد که برود و از حشرات زمین بخورد.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وارد بهشت شدم و در آن مردی را که سگی را سیراب کرده بود دیدم</w:t>
      </w:r>
      <w:r>
        <w:rPr>
          <w:rStyle w:val="a7"/>
          <w:rFonts w:cs="B Lotus"/>
          <w:spacing w:val="-4"/>
          <w:sz w:val="29"/>
          <w:szCs w:val="29"/>
          <w:rtl/>
          <w:lang w:bidi="fa-IR"/>
        </w:rPr>
        <w:t>(</w:t>
      </w:r>
      <w:r w:rsidRPr="00C13A01">
        <w:rPr>
          <w:rStyle w:val="a7"/>
          <w:rFonts w:cs="B Lotus"/>
          <w:spacing w:val="-4"/>
          <w:sz w:val="29"/>
          <w:szCs w:val="29"/>
          <w:rtl/>
          <w:lang w:bidi="fa-IR"/>
        </w:rPr>
        <w:footnoteReference w:id="395"/>
      </w:r>
      <w:r>
        <w:rPr>
          <w:rStyle w:val="a7"/>
          <w:rFonts w:cs="B Lotus"/>
          <w:spacing w:val="-4"/>
          <w:sz w:val="29"/>
          <w:szCs w:val="29"/>
          <w:rtl/>
          <w:lang w:bidi="fa-IR"/>
        </w:rPr>
        <w:t>)</w:t>
      </w:r>
      <w:r w:rsidR="00F46DA5">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این حدیث از خیالبافی‌های امام معصومت است که او می‌خواهد سرانجام نیک مهربانی را نشان دهد و به نیکی و احسان تشویق نماید؟!!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نعمت ‌الله الجزائری در کتابش الانوار النعمانیه، 4/66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(یکی از روایاتی که به انسان آسودگی خاطر می‌دهد این است که روایت شده که در بنی‌اسرائیل مردی گناهکار بود او در یکی از سفرهایش به کنار چاهی آمد دید که سگی از گرسنگی بی‌جان افتاده است او دلش به حال سگ سوخت و عمامه‌اش را به کفش خود بست و آب کشید و سگ را سیراب کرد آنگاه خداوند به پیامبر آن زمان وحی کرد که من از عمل او قدردانی کردم و او را به خاطر مهربانی با یکی از آفریده‌هایم بخشیده‌ام، آن مرد این را شنید و از گناهان توبه کرد و این امر سبب توبه و رهایی او از عذاب گشت</w:t>
      </w:r>
      <w:r>
        <w:rPr>
          <w:rStyle w:val="a7"/>
          <w:rFonts w:cs="B Lotus"/>
          <w:spacing w:val="-4"/>
          <w:sz w:val="29"/>
          <w:szCs w:val="29"/>
          <w:rtl/>
          <w:lang w:bidi="fa-IR"/>
        </w:rPr>
        <w:t>(</w:t>
      </w:r>
      <w:r w:rsidRPr="00C13A01">
        <w:rPr>
          <w:rStyle w:val="a7"/>
          <w:rFonts w:cs="B Lotus"/>
          <w:spacing w:val="-4"/>
          <w:sz w:val="29"/>
          <w:szCs w:val="29"/>
          <w:rtl/>
          <w:lang w:bidi="fa-IR"/>
        </w:rPr>
        <w:footnoteReference w:id="396"/>
      </w:r>
      <w:r>
        <w:rPr>
          <w:rStyle w:val="a7"/>
          <w:rFonts w:cs="B Lotus"/>
          <w:spacing w:val="-4"/>
          <w:sz w:val="29"/>
          <w:szCs w:val="29"/>
          <w:rtl/>
          <w:lang w:bidi="fa-IR"/>
        </w:rPr>
        <w:t>)</w:t>
      </w:r>
      <w:r w:rsidR="00407EA5">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 عبدالحسین آیا این حدیث را امام تو از روی خیالبافی می‌گوید تا برای سرانجام نیک مهربانی مثالی بزند و مردم را به نیکی و احسان تشویق کند؟! </w:t>
      </w:r>
    </w:p>
    <w:p w:rsidR="00962CC1" w:rsidRPr="00962CC1" w:rsidRDefault="00962CC1" w:rsidP="00214410">
      <w:pPr>
        <w:pStyle w:val="StyleComplexBLotus12ptJustifiedFirstline05cmCharCharChar3CharChar"/>
        <w:widowControl w:val="0"/>
        <w:spacing w:line="221" w:lineRule="auto"/>
        <w:jc w:val="lowKashida"/>
        <w:rPr>
          <w:rFonts w:ascii="Times New Roman" w:hAnsi="Times New Roman" w:cs="B Lotus" w:hint="cs"/>
          <w:sz w:val="20"/>
          <w:szCs w:val="20"/>
          <w:rtl/>
          <w:lang w:bidi="fa-IR"/>
        </w:rPr>
      </w:pPr>
    </w:p>
    <w:p w:rsidR="00FD68DE" w:rsidRPr="0089245D"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89245D">
        <w:rPr>
          <w:rFonts w:cs="B Titr" w:hint="cs"/>
          <w:b w:val="0"/>
          <w:bCs w:val="0"/>
          <w:sz w:val="29"/>
          <w:szCs w:val="29"/>
          <w:rtl/>
          <w:lang w:bidi="fa-IR"/>
        </w:rPr>
        <w:t>اعتراض عبدالحسین به این حدیث «که کافر گناهکاری بخشیده شد».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173 از پیامبر</w:t>
      </w:r>
      <w:r w:rsidR="0089245D">
        <w:rPr>
          <w:rFonts w:ascii="Times New Roman" w:hAnsi="Times New Roman" w:cs="B Lotus" w:hint="cs"/>
          <w:sz w:val="29"/>
          <w:szCs w:val="29"/>
          <w:rtl/>
          <w:lang w:bidi="fa-IR"/>
        </w:rPr>
        <w:t xml:space="preserve"> </w:t>
      </w:r>
      <w:r w:rsidR="0089245D" w:rsidRPr="0089245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مردی گناه کرده بود</w:t>
      </w:r>
      <w:r>
        <w:rPr>
          <w:rStyle w:val="a7"/>
          <w:rFonts w:cs="B Lotus"/>
          <w:spacing w:val="-4"/>
          <w:sz w:val="29"/>
          <w:szCs w:val="29"/>
          <w:rtl/>
          <w:lang w:bidi="fa-IR"/>
        </w:rPr>
        <w:t>(</w:t>
      </w:r>
      <w:r w:rsidRPr="00C13A01">
        <w:rPr>
          <w:rStyle w:val="a7"/>
          <w:rFonts w:cs="B Lotus"/>
          <w:spacing w:val="-4"/>
          <w:sz w:val="29"/>
          <w:szCs w:val="29"/>
          <w:rtl/>
          <w:lang w:bidi="fa-IR"/>
        </w:rPr>
        <w:footnoteReference w:id="397"/>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وقتی مرگش فرارسید به فرزندانش وصیت کرد که وقتی من مُردم مرا بسوزانید تا خاکستر شوم و آنگاه خاکسترم را به باد دهید و بعضی را به دریا بیندازید سوگند به خدا اگر به دست پروردگارم بیفتم عذابی به من می‌دهد که به هیچ کسی نمی‌دهد، فرزندانش این کار را کردند، آنگاه خداوند به زمین گفت آنچه از خاکسترهای او با تو است آن را بده، آنگاه آن مرد درست شد و ایستاد، خداوند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چیز تو را وادار کرد که این کار را بکنی؟ مرد گفت: پروردگارا از ترس تو چنین کردم، آنگاه به خاطر این بخشیده شد</w:t>
      </w:r>
      <w:r>
        <w:rPr>
          <w:rStyle w:val="a7"/>
          <w:rFonts w:cs="B Lotus"/>
          <w:spacing w:val="-4"/>
          <w:sz w:val="29"/>
          <w:szCs w:val="29"/>
          <w:rtl/>
          <w:lang w:bidi="fa-IR"/>
        </w:rPr>
        <w:t>(</w:t>
      </w:r>
      <w:r w:rsidRPr="00C13A01">
        <w:rPr>
          <w:rStyle w:val="a7"/>
          <w:rFonts w:cs="B Lotus"/>
          <w:spacing w:val="-4"/>
          <w:sz w:val="29"/>
          <w:szCs w:val="29"/>
          <w:rtl/>
          <w:lang w:bidi="fa-IR"/>
        </w:rPr>
        <w:footnoteReference w:id="398"/>
      </w:r>
      <w:r>
        <w:rPr>
          <w:rStyle w:val="a7"/>
          <w:rFonts w:cs="B Lotus"/>
          <w:spacing w:val="-4"/>
          <w:sz w:val="29"/>
          <w:szCs w:val="29"/>
          <w:rtl/>
          <w:lang w:bidi="fa-IR"/>
        </w:rPr>
        <w:t>)</w:t>
      </w:r>
      <w:r w:rsidR="0089245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پیشتر گفتیم که چگونه زن شیعه‌ای که زناکار بود فقط به خاطر اینکه آتش زیر دیگ عزاداری حسین را روشن کرد بخشیده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بیان شد که کسری مجوسی کافر به خاطر تمسک به ولایت از دوزخ نجات یافت. و همچنین آن شیعه‌ای که با بچه‌ها لواط می‌کرد به سبب تمسک به ولایت از دوزخ نجات یافت! عبدالحسین همه اینها را می‌پذیرد، اما وقتی حدیثی از ابوهریره روایت می‌شود انکار می‌کند و می‌کوشد تا مردم را در روایات ابوهریره دچار شک و تردید کند. </w:t>
      </w:r>
    </w:p>
    <w:p w:rsidR="00FD68DE" w:rsidRPr="002F062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2F062B">
        <w:rPr>
          <w:rFonts w:ascii="Times New Roman" w:hAnsi="Times New Roman" w:cs="B Lotus" w:hint="cs"/>
          <w:sz w:val="29"/>
          <w:szCs w:val="29"/>
          <w:rtl/>
          <w:lang w:bidi="fa-IR"/>
        </w:rPr>
        <w:t xml:space="preserve">و اینک روایت امام معصوم شما که تقریباً مثل این روایت است بیان می‌شود. </w:t>
      </w:r>
    </w:p>
    <w:p w:rsidR="00FD68DE" w:rsidRPr="002F062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2F062B">
        <w:rPr>
          <w:rFonts w:ascii="Times New Roman" w:hAnsi="Times New Roman" w:cs="B Lotus" w:hint="cs"/>
          <w:sz w:val="29"/>
          <w:szCs w:val="29"/>
          <w:rtl/>
          <w:lang w:bidi="fa-IR"/>
        </w:rPr>
        <w:t>در الانوار النعمانیه نعمت الله الجزائری، 4/276 می‌گوید: صدوق از زین‌العابدین</w:t>
      </w:r>
      <w:r w:rsidR="0089245D" w:rsidRPr="002F062B">
        <w:rPr>
          <w:rFonts w:ascii="Times New Roman" w:hAnsi="Times New Roman" w:cs="B Lotus" w:hint="cs"/>
          <w:sz w:val="29"/>
          <w:szCs w:val="29"/>
          <w:rtl/>
          <w:lang w:bidi="fa-IR"/>
        </w:rPr>
        <w:t xml:space="preserve"> </w:t>
      </w:r>
      <w:r w:rsidR="0089245D" w:rsidRPr="002F062B">
        <w:rPr>
          <w:rFonts w:ascii="Times New Roman" w:hAnsi="Times New Roman" w:cs="CTraditional Arabic" w:hint="cs"/>
          <w:sz w:val="28"/>
          <w:szCs w:val="28"/>
          <w:rtl/>
          <w:lang w:bidi="fa-IR"/>
        </w:rPr>
        <w:t>؛</w:t>
      </w:r>
      <w:r w:rsidRPr="002F062B">
        <w:rPr>
          <w:rFonts w:ascii="Times New Roman" w:hAnsi="Times New Roman" w:cs="B Lotus" w:hint="cs"/>
          <w:sz w:val="29"/>
          <w:szCs w:val="29"/>
          <w:rtl/>
          <w:lang w:bidi="fa-IR"/>
        </w:rPr>
        <w:t xml:space="preserve"> روایت می‌کند که گفت: در میان بنی‌اسرائیل مردی بود که قبرها را باز می‌کرد و کفن می‌دزدید، یکی از همسایگانش بیمار شد و ترسید که مبادا بمیرد، بنابراین کسی را پیش نبّاش (کفن دزد) فرستاد و گفت چگونه همسایه‌ای برایت بوده‌ام؟ گفت: بهترین همسایه‌ام بوده‌ای، گفت: من کاری دارم. گفت کارت را انجام می‌دهم. آنگاه دو کفن بیرون آورد و به او گفت هر کدام را که دوست داری بردار و وقتی مرا دفن کردند قبر مرا باز مکن، نبّاش (کفن دزد) از براشتن کفن امتناع ورزید اما آن مرد اصرار کرد تا اینکه نبّاش همان کفن را که بهتر بود برداشت و آن مرد مُرد وقتی او را دفن کردند نبّاش با خودش گفت این الان مرده و دفن شد و او چه می‌داند که من کفن او را درآورده‌ام یا درنیاورده‌ام بنابراین کنار قبرش آمد و قبرش را باز کرد ناگهان فریادی شنید که کسی فریاد می‌زند که این کار را نکن آن وقت نبّاش هراسان شد و قبر را رها کرد، و به فرزندش گفت: چگونه پدری برایت بوده‌ام؟ گفت بهترین پدر بوده‌ای گفت کاری برایتان دارم گفت هر چه می‌خواهی بگو ما آن را به امید خدا انجام می‌دهیم، گفت دوست دارم وقتی مردم مرا در آتش بسوزانید و وقتی خاکستر شدم خاکسترم را خُرد کنید و وقتی بادی تند و طوفانی  شروع به ورزیدن گرفت نصف خاکسترم را در آن رها کنید و نصف دیگر آن را به دریا بیندازید، وقتی نَبّاش مُرد فرزندش آنچه را كه پدرش وصیت کرده بود انجام داد و وقتی ذره‌های خاکستر او را در هوا و باد پراکنده کردند و نیم دیگر آن را به دریا انداختند خداوند متعال به صحرا گفت ذره‌هایی که در تو هستند را جمع کن و به دریا گفت هر چه در تو هست را جمع کن و ناگهان آن مرد پیش خدا ایستاد خداوند به او گفت: چرا چنین وصیتی به فرزندت کردی؟ گفت خدا از ترس تو این کار را کردم خداوند گفت مدعیان تو را من راضی می‌کنم و تو را از ترس خودم امان داده‌‌ام و تو را بخشیدم. </w:t>
      </w:r>
    </w:p>
    <w:p w:rsidR="00FD68DE" w:rsidRPr="00F001E4"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F001E4">
        <w:rPr>
          <w:rFonts w:cs="B Titr" w:hint="cs"/>
          <w:b w:val="0"/>
          <w:bCs w:val="0"/>
          <w:sz w:val="29"/>
          <w:szCs w:val="29"/>
          <w:rtl/>
          <w:lang w:bidi="fa-IR"/>
        </w:rPr>
        <w:t>اعتراض عبدالحسین به این حدیث «که پیامبر</w:t>
      </w:r>
      <w:r w:rsidR="00F001E4">
        <w:rPr>
          <w:rFonts w:cs="B Titr" w:hint="cs"/>
          <w:b w:val="0"/>
          <w:bCs w:val="0"/>
          <w:sz w:val="29"/>
          <w:szCs w:val="29"/>
          <w:rtl/>
          <w:lang w:bidi="fa-IR"/>
        </w:rPr>
        <w:t xml:space="preserve"> </w:t>
      </w:r>
      <w:r w:rsidR="00F001E4" w:rsidRPr="00F001E4">
        <w:rPr>
          <w:rFonts w:cs="CTraditional Arabic" w:hint="cs"/>
          <w:b w:val="0"/>
          <w:bCs w:val="0"/>
          <w:sz w:val="28"/>
          <w:szCs w:val="28"/>
          <w:rtl/>
          <w:lang w:bidi="fa-IR"/>
        </w:rPr>
        <w:t>ص</w:t>
      </w:r>
      <w:r w:rsidRPr="00F001E4">
        <w:rPr>
          <w:rFonts w:cs="B Titr" w:hint="cs"/>
          <w:b w:val="0"/>
          <w:bCs w:val="0"/>
          <w:sz w:val="29"/>
          <w:szCs w:val="29"/>
          <w:rtl/>
          <w:lang w:bidi="fa-IR"/>
        </w:rPr>
        <w:t xml:space="preserve"> جنب بوده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ص 175-176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از خرافه‌گویی‌های این مرد این است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نماز اقامه شد و صف‌ها برابر شدند آنگاه پیامبر</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سوی ما آمد و وقتی در مصلای خود ایستاد به خاطر آورد که جُنُب است</w:t>
      </w:r>
      <w:r>
        <w:rPr>
          <w:rStyle w:val="a7"/>
          <w:rFonts w:cs="B Lotus"/>
          <w:spacing w:val="-4"/>
          <w:sz w:val="29"/>
          <w:szCs w:val="29"/>
          <w:rtl/>
          <w:lang w:bidi="fa-IR"/>
        </w:rPr>
        <w:t>(</w:t>
      </w:r>
      <w:r w:rsidRPr="00C13A01">
        <w:rPr>
          <w:rStyle w:val="a7"/>
          <w:rFonts w:cs="B Lotus"/>
          <w:spacing w:val="-4"/>
          <w:sz w:val="29"/>
          <w:szCs w:val="29"/>
          <w:rtl/>
          <w:lang w:bidi="fa-IR"/>
        </w:rPr>
        <w:footnoteReference w:id="399"/>
      </w:r>
      <w:r>
        <w:rPr>
          <w:rStyle w:val="a7"/>
          <w:rFonts w:cs="B Lotus"/>
          <w:spacing w:val="-4"/>
          <w:sz w:val="29"/>
          <w:szCs w:val="29"/>
          <w:rtl/>
          <w:lang w:bidi="fa-IR"/>
        </w:rPr>
        <w:t>)</w:t>
      </w:r>
      <w:r w:rsidR="00F001E4">
        <w:rPr>
          <w:rFonts w:ascii="Times New Roman" w:hAnsi="Times New Roman" w:cs="B Lotus" w:hint="cs"/>
          <w:sz w:val="29"/>
          <w:szCs w:val="29"/>
          <w:rtl/>
          <w:lang w:bidi="fa-IR"/>
        </w:rPr>
        <w:t>.</w:t>
      </w:r>
    </w:p>
    <w:p w:rsidR="00FD68DE" w:rsidRPr="00EE4D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EE4DCC">
        <w:rPr>
          <w:rFonts w:ascii="Times New Roman" w:hAnsi="Times New Roman" w:cs="B Lotus" w:hint="cs"/>
          <w:spacing w:val="-4"/>
          <w:sz w:val="29"/>
          <w:szCs w:val="29"/>
          <w:rtl/>
          <w:lang w:bidi="fa-IR"/>
        </w:rPr>
        <w:t>بعد از ذکر این حدیث عبدالحسین شروع به هیاهو و غوغا می‌کند و می‌گوید: (از این مرد و از کسی که برای پیامبر خدا</w:t>
      </w:r>
      <w:r w:rsidR="00F001E4" w:rsidRPr="00EE4DCC">
        <w:rPr>
          <w:rFonts w:ascii="Times New Roman" w:hAnsi="Times New Roman" w:cs="B Lotus" w:hint="cs"/>
          <w:spacing w:val="-4"/>
          <w:sz w:val="29"/>
          <w:szCs w:val="29"/>
          <w:rtl/>
          <w:lang w:bidi="fa-IR"/>
        </w:rPr>
        <w:t xml:space="preserve"> </w:t>
      </w:r>
      <w:r w:rsidR="00F001E4" w:rsidRPr="00EE4DCC">
        <w:rPr>
          <w:rFonts w:ascii="Times New Roman" w:hAnsi="Times New Roman" w:cs="CTraditional Arabic" w:hint="cs"/>
          <w:spacing w:val="-4"/>
          <w:sz w:val="28"/>
          <w:szCs w:val="28"/>
          <w:rtl/>
          <w:lang w:bidi="fa-IR"/>
        </w:rPr>
        <w:t>ص</w:t>
      </w:r>
      <w:r w:rsidRPr="00EE4DCC">
        <w:rPr>
          <w:rFonts w:ascii="Times New Roman" w:hAnsi="Times New Roman" w:cs="B Lotus" w:hint="cs"/>
          <w:spacing w:val="-4"/>
          <w:sz w:val="29"/>
          <w:szCs w:val="29"/>
          <w:rtl/>
          <w:lang w:bidi="fa-IR"/>
        </w:rPr>
        <w:t xml:space="preserve"> که در همه اوقات پاک بود و او وضو گرفتن را با وجود طهارت نور علی نور می‌دانست چنین چیزی را جایز می‌داند بیزاری می‌جوییم و همه پیامبران خدا از آنچه این حدیث می‌گوید پاک هستند و از آنچه که حتی شایسته صدیقین و مؤمنان صالح نیست معصوم و پاک‌اند).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اولاً حدیث آموختنی‌های متعددی دارد یکی اینکه جایز است که پیامبر</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امر عبادت دچار فراموشی شود چون فراموش کردن آنها به خاطر تشریع است</w:t>
      </w:r>
      <w:r>
        <w:rPr>
          <w:rStyle w:val="a7"/>
          <w:rFonts w:cs="B Lotus"/>
          <w:spacing w:val="-4"/>
          <w:sz w:val="29"/>
          <w:szCs w:val="29"/>
          <w:rtl/>
          <w:lang w:bidi="fa-IR"/>
        </w:rPr>
        <w:t>(</w:t>
      </w:r>
      <w:r w:rsidRPr="00C13A01">
        <w:rPr>
          <w:rStyle w:val="a7"/>
          <w:rFonts w:cs="B Lotus"/>
          <w:spacing w:val="-4"/>
          <w:sz w:val="29"/>
          <w:szCs w:val="29"/>
          <w:rtl/>
          <w:lang w:bidi="fa-IR"/>
        </w:rPr>
        <w:footnoteReference w:id="400"/>
      </w:r>
      <w:r>
        <w:rPr>
          <w:rStyle w:val="a7"/>
          <w:rFonts w:cs="B Lotus"/>
          <w:spacing w:val="-4"/>
          <w:sz w:val="29"/>
          <w:szCs w:val="29"/>
          <w:rtl/>
          <w:lang w:bidi="fa-IR"/>
        </w:rPr>
        <w:t>)</w:t>
      </w:r>
      <w:r w:rsidR="00F001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 اینکه امامی که شما به عصمت او معتقد هستی روایت کرده که رسول خدا</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علی و حسن و حسین حق دارند که در مسجد جُنُب باشند. </w:t>
      </w:r>
    </w:p>
    <w:p w:rsidR="00FD68DE" w:rsidRPr="002F062B"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2F062B">
        <w:rPr>
          <w:rFonts w:ascii="Times New Roman" w:hAnsi="Times New Roman" w:cs="B Lotus" w:hint="cs"/>
          <w:spacing w:val="-4"/>
          <w:sz w:val="29"/>
          <w:szCs w:val="29"/>
          <w:rtl/>
          <w:lang w:bidi="fa-IR"/>
        </w:rPr>
        <w:t>در التهذیب از محمدبن حمران روایت است که گفت از اباعبدالله</w:t>
      </w:r>
      <w:r w:rsidR="00F001E4" w:rsidRPr="002F062B">
        <w:rPr>
          <w:rFonts w:ascii="Times New Roman" w:hAnsi="Times New Roman" w:cs="B Lotus" w:hint="cs"/>
          <w:spacing w:val="-4"/>
          <w:sz w:val="29"/>
          <w:szCs w:val="29"/>
          <w:rtl/>
          <w:lang w:bidi="fa-IR"/>
        </w:rPr>
        <w:t xml:space="preserve"> </w:t>
      </w:r>
      <w:r w:rsidR="00F001E4" w:rsidRPr="002F062B">
        <w:rPr>
          <w:rFonts w:ascii="Times New Roman" w:hAnsi="Times New Roman" w:cs="CTraditional Arabic" w:hint="cs"/>
          <w:spacing w:val="-4"/>
          <w:sz w:val="28"/>
          <w:szCs w:val="28"/>
          <w:rtl/>
          <w:lang w:bidi="fa-IR"/>
        </w:rPr>
        <w:t>؛</w:t>
      </w:r>
      <w:r w:rsidRPr="002F062B">
        <w:rPr>
          <w:rFonts w:ascii="Times New Roman" w:hAnsi="Times New Roman" w:cs="B Lotus" w:hint="cs"/>
          <w:spacing w:val="-4"/>
          <w:sz w:val="29"/>
          <w:szCs w:val="29"/>
          <w:rtl/>
          <w:lang w:bidi="fa-IR"/>
        </w:rPr>
        <w:t xml:space="preserve"> پرسیدم که آیا فرد جُنُب می‌تواند در مسجد باشد؟ فرمود: نه و بلکه می‌تواند از آن عبور کند به جز مسجدالحرام و مسجد مدینه و یاران ما روایت کرده‌اند که پیامبر خدا</w:t>
      </w:r>
      <w:r w:rsidR="00F001E4" w:rsidRPr="002F062B">
        <w:rPr>
          <w:rFonts w:ascii="Times New Roman" w:hAnsi="Times New Roman" w:cs="B Lotus" w:hint="cs"/>
          <w:spacing w:val="-4"/>
          <w:sz w:val="29"/>
          <w:szCs w:val="29"/>
          <w:rtl/>
          <w:lang w:bidi="fa-IR"/>
        </w:rPr>
        <w:t xml:space="preserve"> </w:t>
      </w:r>
      <w:r w:rsidR="00F001E4" w:rsidRPr="002F062B">
        <w:rPr>
          <w:rFonts w:ascii="Times New Roman" w:hAnsi="Times New Roman" w:cs="CTraditional Arabic" w:hint="cs"/>
          <w:spacing w:val="-4"/>
          <w:sz w:val="28"/>
          <w:szCs w:val="28"/>
          <w:rtl/>
          <w:lang w:bidi="fa-IR"/>
        </w:rPr>
        <w:t>ص</w:t>
      </w:r>
      <w:r w:rsidRPr="002F062B">
        <w:rPr>
          <w:rFonts w:ascii="Times New Roman" w:hAnsi="Times New Roman" w:cs="B Lotus" w:hint="cs"/>
          <w:spacing w:val="-4"/>
          <w:sz w:val="29"/>
          <w:szCs w:val="29"/>
          <w:rtl/>
          <w:lang w:bidi="fa-IR"/>
        </w:rPr>
        <w:t xml:space="preserve"> گفت: هیچ کسی حق ندارد در مسجد من بخوابد و هیچ کسی حق ندارد در آن جُنُب باشد و گفت: خداوند به من وحی کرد مسجد را پاکیزه دارم برای هیچ کسی جایز نیست که در مسجد جنب شد به جز من و علی و حسن و حسین</w:t>
      </w:r>
      <w:r w:rsidRPr="002F062B">
        <w:rPr>
          <w:rStyle w:val="a7"/>
          <w:rFonts w:cs="B Lotus"/>
          <w:spacing w:val="-4"/>
          <w:sz w:val="29"/>
          <w:szCs w:val="29"/>
          <w:rtl/>
          <w:lang w:bidi="fa-IR"/>
        </w:rPr>
        <w:t>(</w:t>
      </w:r>
      <w:r w:rsidRPr="002F062B">
        <w:rPr>
          <w:rStyle w:val="a7"/>
          <w:rFonts w:cs="B Lotus"/>
          <w:spacing w:val="-4"/>
          <w:sz w:val="29"/>
          <w:szCs w:val="29"/>
          <w:rtl/>
          <w:lang w:bidi="fa-IR"/>
        </w:rPr>
        <w:footnoteReference w:id="401"/>
      </w:r>
      <w:r w:rsidRPr="002F062B">
        <w:rPr>
          <w:rStyle w:val="a7"/>
          <w:rFonts w:cs="B Lotus"/>
          <w:spacing w:val="-4"/>
          <w:sz w:val="29"/>
          <w:szCs w:val="29"/>
          <w:rtl/>
          <w:lang w:bidi="fa-IR"/>
        </w:rPr>
        <w:t>)</w:t>
      </w:r>
      <w:r w:rsidR="00F001E4" w:rsidRPr="002F062B">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گفته‌اند که علی در حال جنابت پیشنماز مردم شد!! چنان که عبدالرحمن بن عرزمی از پدرش و او از ابوعبدالله</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حالی که ناپاک(جُنُب) بود پیشنماز مردم شد</w:t>
      </w:r>
      <w:r w:rsidR="00F001E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وقت ظهر بود بعد از خواندن نماز به خانه رفت و منادی او صدا زد که امیرالمؤمنین در حالی پیشنماز مردم بوده که ناپاک بوده است پس نماز خود را دوباره بخوانید و هر کس حاضر است این اعلان را به کسی كه حضور ندارد برساند</w:t>
      </w:r>
      <w:r>
        <w:rPr>
          <w:rStyle w:val="a7"/>
          <w:rFonts w:cs="B Lotus"/>
          <w:spacing w:val="-4"/>
          <w:sz w:val="29"/>
          <w:szCs w:val="29"/>
          <w:rtl/>
          <w:lang w:bidi="fa-IR"/>
        </w:rPr>
        <w:t>(</w:t>
      </w:r>
      <w:r w:rsidRPr="00C13A01">
        <w:rPr>
          <w:rStyle w:val="a7"/>
          <w:rFonts w:cs="B Lotus"/>
          <w:spacing w:val="-4"/>
          <w:sz w:val="29"/>
          <w:szCs w:val="29"/>
          <w:rtl/>
          <w:lang w:bidi="fa-IR"/>
        </w:rPr>
        <w:footnoteReference w:id="402"/>
      </w:r>
      <w:r>
        <w:rPr>
          <w:rStyle w:val="a7"/>
          <w:rFonts w:cs="B Lotus"/>
          <w:spacing w:val="-4"/>
          <w:sz w:val="29"/>
          <w:szCs w:val="29"/>
          <w:rtl/>
          <w:lang w:bidi="fa-IR"/>
        </w:rPr>
        <w:t>)</w:t>
      </w:r>
      <w:r w:rsidR="00F001E4">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عبدالحسین جاهل چرا به راویان خود اعتراض نمی‌کنی که چنین خرافاتی را ادعا می‌کنند! و آیا از آنها بیزاری می‌جویی؟ </w:t>
      </w:r>
    </w:p>
    <w:p w:rsidR="00FD68DE" w:rsidRPr="00F001E4" w:rsidRDefault="00FD68DE" w:rsidP="00EE4DCC">
      <w:pPr>
        <w:pStyle w:val="1"/>
        <w:keepNext w:val="0"/>
        <w:widowControl w:val="0"/>
        <w:spacing w:before="0" w:after="0" w:line="221" w:lineRule="auto"/>
        <w:ind w:firstLine="284"/>
        <w:jc w:val="lowKashida"/>
        <w:rPr>
          <w:rFonts w:cs="B Titr" w:hint="cs"/>
          <w:sz w:val="29"/>
          <w:szCs w:val="29"/>
          <w:rtl/>
          <w:lang w:bidi="fa-IR"/>
        </w:rPr>
      </w:pPr>
      <w:r w:rsidRPr="00F001E4">
        <w:rPr>
          <w:rFonts w:cs="B Titr" w:hint="cs"/>
          <w:b w:val="0"/>
          <w:bCs w:val="0"/>
          <w:sz w:val="29"/>
          <w:szCs w:val="29"/>
          <w:rtl/>
          <w:lang w:bidi="fa-IR"/>
        </w:rPr>
        <w:t xml:space="preserve">اعتراض عبدالحسین به حدیث </w:t>
      </w:r>
      <w:r w:rsidR="00EE4DCC">
        <w:rPr>
          <w:rFonts w:cs="B Titr" w:hint="eastAsia"/>
          <w:b w:val="0"/>
          <w:bCs w:val="0"/>
          <w:sz w:val="29"/>
          <w:szCs w:val="29"/>
          <w:rtl/>
          <w:lang w:bidi="fa-IR"/>
        </w:rPr>
        <w:t>«</w:t>
      </w:r>
      <w:r w:rsidRPr="00F001E4">
        <w:rPr>
          <w:rFonts w:cs="B Titr" w:hint="cs"/>
          <w:b w:val="0"/>
          <w:bCs w:val="0"/>
          <w:sz w:val="29"/>
          <w:szCs w:val="29"/>
          <w:rtl/>
          <w:lang w:bidi="fa-IR"/>
        </w:rPr>
        <w:t>پیامبر</w:t>
      </w:r>
      <w:r w:rsidR="00F001E4" w:rsidRPr="00F001E4">
        <w:rPr>
          <w:rFonts w:cs="B Titr" w:hint="cs"/>
          <w:b w:val="0"/>
          <w:bCs w:val="0"/>
          <w:sz w:val="29"/>
          <w:szCs w:val="29"/>
          <w:rtl/>
          <w:lang w:bidi="fa-IR"/>
        </w:rPr>
        <w:t xml:space="preserve"> </w:t>
      </w:r>
      <w:r w:rsidR="00F001E4" w:rsidRPr="00F001E4">
        <w:rPr>
          <w:rFonts w:cs="CTraditional Arabic" w:hint="cs"/>
          <w:b w:val="0"/>
          <w:bCs w:val="0"/>
          <w:sz w:val="28"/>
          <w:szCs w:val="28"/>
          <w:rtl/>
          <w:lang w:bidi="fa-IR"/>
        </w:rPr>
        <w:t>ص</w:t>
      </w:r>
      <w:r w:rsidRPr="00F001E4">
        <w:rPr>
          <w:rFonts w:cs="B Titr" w:hint="cs"/>
          <w:b w:val="0"/>
          <w:bCs w:val="0"/>
          <w:sz w:val="29"/>
          <w:szCs w:val="29"/>
          <w:rtl/>
          <w:lang w:bidi="fa-IR"/>
        </w:rPr>
        <w:t xml:space="preserve"> از موسي افضل</w:t>
      </w:r>
      <w:r w:rsidR="00F001E4" w:rsidRPr="00F001E4">
        <w:rPr>
          <w:rFonts w:ascii="Times New Roman" w:hAnsi="Times New Roman" w:cs="B Titr" w:hint="cs"/>
          <w:sz w:val="29"/>
          <w:szCs w:val="29"/>
          <w:rtl/>
          <w:lang w:bidi="fa-IR"/>
        </w:rPr>
        <w:t>‌</w:t>
      </w:r>
      <w:r w:rsidRPr="00F001E4">
        <w:rPr>
          <w:rFonts w:cs="B Titr" w:hint="cs"/>
          <w:b w:val="0"/>
          <w:bCs w:val="0"/>
          <w:sz w:val="29"/>
          <w:szCs w:val="29"/>
          <w:rtl/>
          <w:lang w:bidi="fa-IR"/>
        </w:rPr>
        <w:t>تر و والآ مقام</w:t>
      </w:r>
      <w:r w:rsidR="00F001E4" w:rsidRPr="00F001E4">
        <w:rPr>
          <w:rFonts w:ascii="Times New Roman" w:hAnsi="Times New Roman" w:cs="B Titr" w:hint="cs"/>
          <w:sz w:val="29"/>
          <w:szCs w:val="29"/>
          <w:rtl/>
          <w:lang w:bidi="fa-IR"/>
        </w:rPr>
        <w:t>‌</w:t>
      </w:r>
      <w:r w:rsidRPr="00F001E4">
        <w:rPr>
          <w:rFonts w:cs="B Titr" w:hint="cs"/>
          <w:sz w:val="29"/>
          <w:szCs w:val="29"/>
          <w:rtl/>
          <w:lang w:bidi="fa-IR"/>
        </w:rPr>
        <w:t>تر است</w:t>
      </w:r>
      <w:r w:rsidR="00EE4DCC">
        <w:rPr>
          <w:rFonts w:cs="B Titr" w:hint="eastAsia"/>
          <w:sz w:val="29"/>
          <w:szCs w:val="29"/>
          <w:rtl/>
          <w:lang w:bidi="fa-IR"/>
        </w:rPr>
        <w:t>»</w:t>
      </w:r>
      <w:r w:rsidR="002F062B">
        <w:rPr>
          <w:rFonts w:cs="B Titr" w:hint="cs"/>
          <w:sz w:val="29"/>
          <w:szCs w:val="29"/>
          <w:rtl/>
          <w:lang w:bidi="fa-IR"/>
        </w:rPr>
        <w:t>:</w:t>
      </w:r>
    </w:p>
    <w:p w:rsidR="00FD68DE" w:rsidRPr="00EE4D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EE4DCC">
        <w:rPr>
          <w:rFonts w:ascii="Times New Roman" w:hAnsi="Times New Roman" w:cs="B Lotus" w:hint="cs"/>
          <w:spacing w:val="-8"/>
          <w:sz w:val="29"/>
          <w:szCs w:val="29"/>
          <w:rtl/>
          <w:lang w:bidi="fa-IR"/>
        </w:rPr>
        <w:t>و عبدالحسین در ص 176 این حدیث را می‌آورد که ابوهریره از پیامبر</w:t>
      </w:r>
      <w:r w:rsidR="00F001E4" w:rsidRPr="00EE4DCC">
        <w:rPr>
          <w:rFonts w:ascii="Times New Roman" w:hAnsi="Times New Roman" w:cs="B Lotus" w:hint="cs"/>
          <w:spacing w:val="-8"/>
          <w:sz w:val="29"/>
          <w:szCs w:val="29"/>
          <w:rtl/>
          <w:lang w:bidi="fa-IR"/>
        </w:rPr>
        <w:t xml:space="preserve"> </w:t>
      </w:r>
      <w:r w:rsidR="00F001E4" w:rsidRPr="00EE4DCC">
        <w:rPr>
          <w:rFonts w:ascii="Times New Roman" w:hAnsi="Times New Roman" w:cs="CTraditional Arabic" w:hint="cs"/>
          <w:spacing w:val="-8"/>
          <w:sz w:val="28"/>
          <w:szCs w:val="28"/>
          <w:rtl/>
          <w:lang w:bidi="fa-IR"/>
        </w:rPr>
        <w:t>ص</w:t>
      </w:r>
      <w:r w:rsidRPr="00EE4DCC">
        <w:rPr>
          <w:rFonts w:ascii="Times New Roman" w:hAnsi="Times New Roman" w:cs="B Lotus" w:hint="cs"/>
          <w:spacing w:val="-8"/>
          <w:sz w:val="29"/>
          <w:szCs w:val="29"/>
          <w:rtl/>
          <w:lang w:bidi="fa-IR"/>
        </w:rPr>
        <w:t xml:space="preserve"> روایت می‌کند که فرمود: هر کس گفت: که من از یونس بن مَتّی بهترم دروغ گفته است</w:t>
      </w:r>
      <w:r w:rsidRPr="00EE4DCC">
        <w:rPr>
          <w:rStyle w:val="a7"/>
          <w:rFonts w:cs="B Lotus"/>
          <w:spacing w:val="-8"/>
          <w:sz w:val="29"/>
          <w:szCs w:val="29"/>
          <w:rtl/>
          <w:lang w:bidi="fa-IR"/>
        </w:rPr>
        <w:t>(</w:t>
      </w:r>
      <w:r w:rsidRPr="00EE4DCC">
        <w:rPr>
          <w:rStyle w:val="a7"/>
          <w:rFonts w:cs="B Lotus"/>
          <w:spacing w:val="-8"/>
          <w:sz w:val="29"/>
          <w:szCs w:val="29"/>
          <w:rtl/>
          <w:lang w:bidi="fa-IR"/>
        </w:rPr>
        <w:footnoteReference w:id="403"/>
      </w:r>
      <w:r w:rsidRPr="00EE4DCC">
        <w:rPr>
          <w:rStyle w:val="a7"/>
          <w:rFonts w:cs="B Lotus"/>
          <w:spacing w:val="-8"/>
          <w:sz w:val="29"/>
          <w:szCs w:val="29"/>
          <w:rtl/>
          <w:lang w:bidi="fa-IR"/>
        </w:rPr>
        <w:t>)</w:t>
      </w:r>
      <w:r w:rsidR="00F001E4" w:rsidRPr="00EE4DCC">
        <w:rPr>
          <w:rFonts w:ascii="Times New Roman" w:hAnsi="Times New Roman" w:cs="B Lotus" w:hint="cs"/>
          <w:spacing w:val="-8"/>
          <w:sz w:val="29"/>
          <w:szCs w:val="29"/>
          <w:rtl/>
          <w:lang w:bidi="fa-IR"/>
        </w:rPr>
        <w:t>.</w:t>
      </w:r>
    </w:p>
    <w:p w:rsidR="002E31F7"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 این حدیث هم اشاره کرده که پیامبر</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اینکه کسی او را از موسی برتر </w:t>
      </w:r>
      <w:r w:rsidR="002E31F7">
        <w:rPr>
          <w:rFonts w:ascii="Times New Roman" w:hAnsi="Times New Roman" w:cs="B Lotus" w:hint="cs"/>
          <w:sz w:val="29"/>
          <w:szCs w:val="29"/>
          <w:rtl/>
          <w:lang w:bidi="fa-IR"/>
        </w:rPr>
        <w:t>بداند نهی کرده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مثل عادت همیشگی‌اش اعتراض می‌کند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امت بر برتر قرار دادن پیامبر</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اجماع کرده‌اند و این با نصوص صریح و صحیح ثابت است و یکی از ضروریات دین اسلام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2E31F7">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عبدالحسین خودش را به فراموشی زده از اینکه حدیثی که او به آن اعتراض کرده امام م</w:t>
      </w:r>
      <w:r w:rsidR="00B24CD7">
        <w:rPr>
          <w:rFonts w:ascii="Times New Roman" w:hAnsi="Times New Roman" w:cs="B Lotus" w:hint="cs"/>
          <w:sz w:val="29"/>
          <w:szCs w:val="29"/>
          <w:rtl/>
          <w:lang w:bidi="fa-IR"/>
        </w:rPr>
        <w:t>عصومش نیز آن را روایت کرده است!</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قصص الانبیاء، ص 495 از ابی‌عبدالله</w:t>
      </w:r>
      <w:r w:rsidR="002E31F7">
        <w:rPr>
          <w:rFonts w:ascii="Times New Roman" w:hAnsi="Times New Roman" w:cs="B Lotus" w:hint="cs"/>
          <w:sz w:val="29"/>
          <w:szCs w:val="29"/>
          <w:rtl/>
          <w:lang w:bidi="fa-IR"/>
        </w:rPr>
        <w:t xml:space="preserve"> </w:t>
      </w:r>
      <w:r w:rsidR="002E31F7" w:rsidRPr="002E31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پیامبر</w:t>
      </w:r>
      <w:r w:rsidR="002E31F7">
        <w:rPr>
          <w:rFonts w:ascii="Times New Roman" w:hAnsi="Times New Roman" w:cs="B Lotus" w:hint="cs"/>
          <w:sz w:val="29"/>
          <w:szCs w:val="29"/>
          <w:rtl/>
          <w:lang w:bidi="fa-IR"/>
        </w:rPr>
        <w:t xml:space="preserve"> </w:t>
      </w:r>
      <w:r w:rsidR="002E31F7" w:rsidRPr="002E31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می‌گوید: هیچ کس نباید بگوید من از یونس بن مَتّی بهتر هستم. الجزائری در شرح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این حدیث صحیح باشد شاید به این معناست که هیچ کس حق ندارد که به خاطر معراج و عروج من به آسمان بگوید من از یونس به خدا نزدیکتر هستم چون نسبت خدا به آسمان و زمین و دریا یکسان است، و خداوند عجائب آفرینش خود را در آسمان‌ها به من نشان داده است و عجایب آفرینش خود در دریا را به یونس نشان داده است، و من در آسمان خدا را عبادت کردم و یونس او را در شکم ماهی عبادت نمود، و برتر بودن پیامبر</w:t>
      </w:r>
      <w:r w:rsidR="004B6E9C">
        <w:rPr>
          <w:rFonts w:ascii="Times New Roman" w:hAnsi="Times New Roman" w:cs="B Lotus" w:hint="cs"/>
          <w:sz w:val="29"/>
          <w:szCs w:val="29"/>
          <w:rtl/>
          <w:lang w:bidi="fa-IR"/>
        </w:rPr>
        <w:t xml:space="preserve"> </w:t>
      </w:r>
      <w:r w:rsidR="004B6E9C" w:rsidRPr="004B6E9C">
        <w:rPr>
          <w:rFonts w:ascii="Times New Roman" w:hAnsi="Times New Roman" w:cs="CTraditional Arabic" w:hint="cs"/>
          <w:sz w:val="28"/>
          <w:szCs w:val="28"/>
          <w:rtl/>
          <w:lang w:bidi="fa-IR"/>
        </w:rPr>
        <w:t>ص</w:t>
      </w:r>
      <w:r w:rsidR="00EE4DCC">
        <w:rPr>
          <w:rFonts w:ascii="Times New Roman" w:hAnsi="Times New Roman" w:cs="B Lotus" w:hint="cs"/>
          <w:sz w:val="29"/>
          <w:szCs w:val="29"/>
          <w:rtl/>
          <w:lang w:bidi="fa-IR"/>
        </w:rPr>
        <w:t xml:space="preserve"> ما از جهات بی‌شمار دیگری است).</w:t>
      </w:r>
    </w:p>
    <w:p w:rsidR="00FD68DE" w:rsidRPr="004B6E9C"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4B6E9C">
        <w:rPr>
          <w:rFonts w:cs="B Titr" w:hint="cs"/>
          <w:b w:val="0"/>
          <w:bCs w:val="0"/>
          <w:sz w:val="29"/>
          <w:szCs w:val="29"/>
          <w:rtl/>
          <w:lang w:bidi="fa-IR"/>
        </w:rPr>
        <w:t>اعتراض عبدالحسین به این حدیث «که هیچ کس را عمل او به بهشت نخواهد برد مگر رحمت خدا»</w:t>
      </w:r>
      <w:r w:rsidR="002F062B">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176 عبدالحسین این حدیث را آورده که ابوهریره روایت می‌کند که پیامبر</w:t>
      </w:r>
      <w:r w:rsidR="004B6E9C">
        <w:rPr>
          <w:rFonts w:ascii="Times New Roman" w:hAnsi="Times New Roman" w:cs="B Lotus" w:hint="cs"/>
          <w:sz w:val="29"/>
          <w:szCs w:val="29"/>
          <w:rtl/>
          <w:lang w:bidi="fa-IR"/>
        </w:rPr>
        <w:t xml:space="preserve"> </w:t>
      </w:r>
      <w:r w:rsidR="004B6E9C" w:rsidRPr="004B6E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هرگز کسی به سبب عمل خود به بهشت نمی‌رود، گفتند تو هم نه ای پیامبر خدا؟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من هم نه</w:t>
      </w:r>
      <w:r>
        <w:rPr>
          <w:rStyle w:val="a7"/>
          <w:rFonts w:cs="B Lotus"/>
          <w:spacing w:val="-4"/>
          <w:sz w:val="29"/>
          <w:szCs w:val="29"/>
          <w:rtl/>
          <w:lang w:bidi="fa-IR"/>
        </w:rPr>
        <w:t>(</w:t>
      </w:r>
      <w:r w:rsidRPr="00C13A01">
        <w:rPr>
          <w:rStyle w:val="a7"/>
          <w:rFonts w:cs="B Lotus"/>
          <w:spacing w:val="-4"/>
          <w:sz w:val="29"/>
          <w:szCs w:val="29"/>
          <w:rtl/>
          <w:lang w:bidi="fa-IR"/>
        </w:rPr>
        <w:footnoteReference w:id="404"/>
      </w:r>
      <w:r>
        <w:rPr>
          <w:rStyle w:val="a7"/>
          <w:rFonts w:cs="B Lotus"/>
          <w:spacing w:val="-4"/>
          <w:sz w:val="29"/>
          <w:szCs w:val="29"/>
          <w:rtl/>
          <w:lang w:bidi="fa-IR"/>
        </w:rPr>
        <w:t>)(</w:t>
      </w:r>
      <w:r w:rsidRPr="00C13A01">
        <w:rPr>
          <w:rStyle w:val="a7"/>
          <w:rFonts w:cs="B Lotus"/>
          <w:spacing w:val="-4"/>
          <w:sz w:val="29"/>
          <w:szCs w:val="29"/>
          <w:rtl/>
          <w:lang w:bidi="fa-IR"/>
        </w:rPr>
        <w:footnoteReference w:id="405"/>
      </w:r>
      <w:r>
        <w:rPr>
          <w:rStyle w:val="a7"/>
          <w:rFonts w:cs="B Lotus"/>
          <w:spacing w:val="-4"/>
          <w:sz w:val="29"/>
          <w:szCs w:val="29"/>
          <w:rtl/>
          <w:lang w:bidi="fa-IR"/>
        </w:rPr>
        <w:t>)</w:t>
      </w:r>
      <w:r w:rsidR="004B6E9C">
        <w:rPr>
          <w:rFonts w:ascii="Times New Roman" w:hAnsi="Times New Roman" w:cs="B Lotus" w:hint="cs"/>
          <w:sz w:val="29"/>
          <w:szCs w:val="29"/>
          <w:rtl/>
          <w:lang w:bidi="fa-IR"/>
        </w:rPr>
        <w:t>.</w:t>
      </w:r>
    </w:p>
    <w:p w:rsidR="00FD68DE" w:rsidRPr="00C13A01" w:rsidRDefault="00FD68DE" w:rsidP="00EE4DCC">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آن جا که این حدیث با بسیاری از آیات کتاب خدا مخالف است آن را باید به دیوار زد چون خداوند می‌فرماید</w:t>
      </w:r>
      <w:r>
        <w:rPr>
          <w:rFonts w:ascii="Times New Roman" w:hAnsi="Times New Roman" w:cs="B Lotus" w:hint="cs"/>
          <w:sz w:val="29"/>
          <w:szCs w:val="29"/>
          <w:rtl/>
          <w:lang w:bidi="fa-IR"/>
        </w:rPr>
        <w:t xml:space="preserve">: </w:t>
      </w:r>
      <w:r w:rsidR="00737FE9" w:rsidRPr="00575E98">
        <w:rPr>
          <w:rFonts w:ascii="QCF_BSML" w:hAnsi="QCF_BSML" w:cs="QCF_BSML"/>
          <w:color w:val="000000"/>
          <w:sz w:val="28"/>
          <w:szCs w:val="28"/>
          <w:rtl/>
        </w:rPr>
        <w:t xml:space="preserve">ﮋ </w:t>
      </w:r>
      <w:r w:rsidR="00737FE9" w:rsidRPr="00575E98">
        <w:rPr>
          <w:rFonts w:ascii="QCF_P579" w:hAnsi="QCF_P579" w:cs="QCF_P579"/>
          <w:color w:val="000000"/>
          <w:sz w:val="28"/>
          <w:szCs w:val="28"/>
          <w:rtl/>
        </w:rPr>
        <w:t xml:space="preserve">ﯼ  ﯽ  ﯾ    ﯿ  ﰀ  ﰁ  ﰂ  ﰃ    ﰄ  </w:t>
      </w:r>
      <w:r w:rsidR="00737FE9" w:rsidRPr="00575E98">
        <w:rPr>
          <w:rFonts w:ascii="QCF_BSML" w:hAnsi="QCF_BSML" w:cs="QCF_BSML"/>
          <w:color w:val="000000"/>
          <w:sz w:val="28"/>
          <w:szCs w:val="28"/>
          <w:rtl/>
        </w:rPr>
        <w:t>ﮊ</w:t>
      </w:r>
      <w:r w:rsidR="00737FE9" w:rsidRPr="00575E98">
        <w:rPr>
          <w:rFonts w:ascii="Arial" w:hAnsi="Arial" w:cs="B Lotus"/>
          <w:color w:val="000000"/>
          <w:sz w:val="28"/>
          <w:szCs w:val="28"/>
          <w:rtl/>
        </w:rPr>
        <w:t xml:space="preserve"> </w:t>
      </w:r>
      <w:r w:rsidR="00737FE9" w:rsidRPr="00575E98">
        <w:rPr>
          <w:rFonts w:ascii="Traditional Arabic" w:hAnsi="Traditional Arabic" w:cs="B Lotus" w:hint="cs"/>
          <w:color w:val="000000"/>
          <w:sz w:val="28"/>
          <w:szCs w:val="28"/>
          <w:rtl/>
        </w:rPr>
        <w:t>(</w:t>
      </w:r>
      <w:r w:rsidR="00737FE9" w:rsidRPr="00575E98">
        <w:rPr>
          <w:rFonts w:ascii="Traditional Arabic" w:hAnsi="Traditional Arabic" w:cs="B Lotus"/>
          <w:color w:val="000000"/>
          <w:sz w:val="28"/>
          <w:szCs w:val="28"/>
          <w:rtl/>
        </w:rPr>
        <w:t>الإنسان: ٢٢</w:t>
      </w:r>
      <w:r w:rsidR="00737FE9" w:rsidRPr="00575E98">
        <w:rPr>
          <w:rFonts w:ascii="Traditional Arabic" w:hAnsi="Traditional Arabic" w:cs="B Lotus" w:hint="cs"/>
          <w:color w:val="000000"/>
          <w:sz w:val="28"/>
          <w:szCs w:val="28"/>
          <w:rtl/>
        </w:rPr>
        <w:t>)</w:t>
      </w:r>
      <w:r w:rsidR="00575E98" w:rsidRPr="00575E98">
        <w:rPr>
          <w:rFonts w:ascii="Traditional Arabic" w:hAnsi="Traditional Arabic" w:cs="B Lotus" w:hint="cs"/>
          <w:color w:val="000000"/>
          <w:sz w:val="28"/>
          <w:szCs w:val="28"/>
          <w:rtl/>
        </w:rPr>
        <w:t>.</w:t>
      </w:r>
      <w:r w:rsidR="00737FE9">
        <w:rPr>
          <w:rFonts w:ascii="Traditional Arabic" w:hAnsi="Traditional Arabic" w:cs="Traditional Arabic" w:hint="cs"/>
          <w:color w:val="000000"/>
          <w:sz w:val="26"/>
          <w:szCs w:val="26"/>
          <w:rtl/>
        </w:rPr>
        <w:t xml:space="preserve"> </w:t>
      </w:r>
      <w:r w:rsidRPr="00C13A01">
        <w:rPr>
          <w:rFonts w:ascii="Times New Roman" w:hAnsi="Times New Roman" w:cs="B Lotus" w:hint="cs"/>
          <w:sz w:val="29"/>
          <w:szCs w:val="29"/>
          <w:rtl/>
          <w:lang w:bidi="fa-IR"/>
        </w:rPr>
        <w:t>می‌گویم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مفسرین شیعه از جمله طبرسی و فیض کاشانی و عبدعلی حویزی و میرزا محمد مشهدی و عبدالله شبر در تفاسیر خود به نقل از مجمع البیان در مورد این آیه</w:t>
      </w:r>
      <w:r>
        <w:rPr>
          <w:rFonts w:ascii="Times New Roman" w:hAnsi="Times New Roman" w:cs="B Lotus" w:hint="cs"/>
          <w:sz w:val="29"/>
          <w:szCs w:val="29"/>
          <w:rtl/>
          <w:lang w:bidi="fa-IR"/>
        </w:rPr>
        <w:t xml:space="preserve">: </w:t>
      </w:r>
      <w:r w:rsidR="00737FE9" w:rsidRPr="00575E98">
        <w:rPr>
          <w:rFonts w:ascii="QCF_BSML" w:hAnsi="QCF_BSML" w:cs="QCF_BSML"/>
          <w:color w:val="000000"/>
          <w:sz w:val="28"/>
          <w:szCs w:val="28"/>
          <w:rtl/>
        </w:rPr>
        <w:t xml:space="preserve">ﮋ </w:t>
      </w:r>
      <w:r w:rsidR="00737FE9" w:rsidRPr="00575E98">
        <w:rPr>
          <w:rFonts w:ascii="QCF_P129" w:hAnsi="QCF_P129" w:cs="QCF_P129"/>
          <w:color w:val="000000"/>
          <w:sz w:val="28"/>
          <w:szCs w:val="28"/>
          <w:rtl/>
        </w:rPr>
        <w:t xml:space="preserve">ﯤ  ﯥ  ﯦ  ﯧ  ﯨ   ﯩﯪ  ﯫ  ﯬ   ﯭ  ﯮ  </w:t>
      </w:r>
      <w:r w:rsidR="00737FE9" w:rsidRPr="00575E98">
        <w:rPr>
          <w:rFonts w:ascii="QCF_BSML" w:hAnsi="QCF_BSML" w:cs="QCF_BSML"/>
          <w:color w:val="000000"/>
          <w:sz w:val="28"/>
          <w:szCs w:val="28"/>
          <w:rtl/>
        </w:rPr>
        <w:t>ﮊ</w:t>
      </w:r>
      <w:r w:rsidR="00737FE9" w:rsidRPr="00575E98">
        <w:rPr>
          <w:rFonts w:ascii="Arial" w:hAnsi="Arial" w:cs="B Lotus"/>
          <w:color w:val="000000"/>
          <w:sz w:val="28"/>
          <w:szCs w:val="28"/>
          <w:rtl/>
        </w:rPr>
        <w:t xml:space="preserve"> </w:t>
      </w:r>
      <w:r w:rsidR="00737FE9" w:rsidRPr="00575E98">
        <w:rPr>
          <w:rFonts w:ascii="Traditional Arabic" w:hAnsi="Traditional Arabic" w:cs="B Lotus" w:hint="cs"/>
          <w:color w:val="000000"/>
          <w:sz w:val="28"/>
          <w:szCs w:val="28"/>
          <w:rtl/>
        </w:rPr>
        <w:t>(</w:t>
      </w:r>
      <w:r w:rsidR="00737FE9" w:rsidRPr="00575E98">
        <w:rPr>
          <w:rFonts w:ascii="Traditional Arabic" w:hAnsi="Traditional Arabic" w:cs="B Lotus"/>
          <w:color w:val="000000"/>
          <w:sz w:val="28"/>
          <w:szCs w:val="28"/>
          <w:rtl/>
        </w:rPr>
        <w:t>الأنعام: ١٦</w:t>
      </w:r>
      <w:r w:rsidR="00737FE9" w:rsidRPr="00575E98">
        <w:rPr>
          <w:rFonts w:ascii="Traditional Arabic" w:hAnsi="Traditional Arabic" w:cs="B Lotus" w:hint="cs"/>
          <w:color w:val="000000"/>
          <w:sz w:val="28"/>
          <w:szCs w:val="28"/>
          <w:rtl/>
        </w:rPr>
        <w:t>)</w:t>
      </w:r>
      <w:r w:rsidR="00575E98" w:rsidRPr="00575E98">
        <w:rPr>
          <w:rFonts w:ascii="Traditional Arabic" w:hAnsi="Traditional Arabic" w:cs="B Lotus" w:hint="cs"/>
          <w:color w:val="000000"/>
          <w:sz w:val="28"/>
          <w:szCs w:val="28"/>
          <w:rtl/>
        </w:rPr>
        <w:t>.</w:t>
      </w:r>
      <w:r w:rsidR="00737FE9" w:rsidRPr="00575E98">
        <w:rPr>
          <w:rFonts w:ascii="Traditional Arabic" w:hAnsi="Traditional Arabic" w:cs="B Lotus"/>
          <w:color w:val="000000"/>
          <w:sz w:val="26"/>
          <w:szCs w:val="26"/>
        </w:rPr>
        <w:t xml:space="preserve"> </w:t>
      </w:r>
      <w:r w:rsidRPr="00575E98">
        <w:rPr>
          <w:rFonts w:ascii="Times New Roman" w:hAnsi="Times New Roman" w:cs="B Lotus" w:hint="cs"/>
          <w:sz w:val="29"/>
          <w:szCs w:val="29"/>
          <w:rtl/>
          <w:lang w:bidi="fa-IR"/>
        </w:rPr>
        <w:t xml:space="preserve">«در آن روز هر کس عذاب خدا از او دور شود خداوند به او رحم کرده </w:t>
      </w:r>
      <w:r w:rsidRPr="00C13A01">
        <w:rPr>
          <w:rFonts w:ascii="Times New Roman" w:hAnsi="Times New Roman" w:cs="B Lotus" w:hint="cs"/>
          <w:sz w:val="29"/>
          <w:szCs w:val="29"/>
          <w:rtl/>
          <w:lang w:bidi="fa-IR"/>
        </w:rPr>
        <w:t>و این رستگای آشکاری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در شرح تفسیر این آیه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(احتمال دارد که معنی آیه این باشد که عذاب از هیچ کسی دور نمی‌شود مگر بوسیله رحمت خدا چنان که از پیامبر</w:t>
      </w:r>
      <w:r w:rsidR="004B6E9C">
        <w:rPr>
          <w:rFonts w:ascii="Times New Roman" w:hAnsi="Times New Roman" w:cs="B Lotus" w:hint="cs"/>
          <w:sz w:val="29"/>
          <w:szCs w:val="29"/>
          <w:rtl/>
          <w:lang w:bidi="fa-IR"/>
        </w:rPr>
        <w:t xml:space="preserve"> </w:t>
      </w:r>
      <w:r w:rsidR="004B6E9C" w:rsidRPr="004B6E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شده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هیچ کسی به خاطر عملش وارد بهشت نمی‌شود،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هم به سبب عمل خود وارد بهشت نمی‌شوی رسول خدا</w:t>
      </w:r>
      <w:r w:rsidR="004B6E9C">
        <w:rPr>
          <w:rFonts w:ascii="Times New Roman" w:hAnsi="Times New Roman" w:cs="B Lotus" w:hint="cs"/>
          <w:sz w:val="29"/>
          <w:szCs w:val="29"/>
          <w:rtl/>
          <w:lang w:bidi="fa-IR"/>
        </w:rPr>
        <w:t xml:space="preserve"> </w:t>
      </w:r>
      <w:r w:rsidR="004B6E9C" w:rsidRPr="004B6E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هم نه مگر آن که خدا مرا مشمول رحمت خویش بگرداند ...)</w:t>
      </w:r>
      <w:r>
        <w:rPr>
          <w:rStyle w:val="a7"/>
          <w:rFonts w:cs="B Lotus"/>
          <w:spacing w:val="-4"/>
          <w:sz w:val="29"/>
          <w:szCs w:val="29"/>
          <w:rtl/>
          <w:lang w:bidi="fa-IR"/>
        </w:rPr>
        <w:t>(</w:t>
      </w:r>
      <w:r w:rsidRPr="00C13A01">
        <w:rPr>
          <w:rStyle w:val="a7"/>
          <w:rFonts w:cs="B Lotus"/>
          <w:spacing w:val="-4"/>
          <w:sz w:val="29"/>
          <w:szCs w:val="29"/>
          <w:rtl/>
          <w:lang w:bidi="fa-IR"/>
        </w:rPr>
        <w:footnoteReference w:id="406"/>
      </w:r>
      <w:r>
        <w:rPr>
          <w:rStyle w:val="a7"/>
          <w:rFonts w:cs="B Lotus"/>
          <w:spacing w:val="-4"/>
          <w:sz w:val="29"/>
          <w:szCs w:val="29"/>
          <w:rtl/>
          <w:lang w:bidi="fa-IR"/>
        </w:rPr>
        <w:t>)</w:t>
      </w:r>
      <w:r w:rsidR="004B6E9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عبدالحسین نظر تو در مورد کسانی که این حدیث را روایت کرده‌اند و علمای شما چیست؟! </w:t>
      </w:r>
    </w:p>
    <w:p w:rsidR="00FD68DE" w:rsidRPr="00D4146E"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D4146E">
        <w:rPr>
          <w:rFonts w:cs="B Titr" w:hint="cs"/>
          <w:b w:val="0"/>
          <w:bCs w:val="0"/>
          <w:sz w:val="29"/>
          <w:szCs w:val="29"/>
          <w:rtl/>
          <w:lang w:bidi="fa-IR"/>
        </w:rPr>
        <w:t>اعتراض عبدالحسین به این حدیث «که پیامبر</w:t>
      </w:r>
      <w:r w:rsidR="00D4146E">
        <w:rPr>
          <w:rFonts w:cs="B Titr" w:hint="cs"/>
          <w:b w:val="0"/>
          <w:bCs w:val="0"/>
          <w:sz w:val="29"/>
          <w:szCs w:val="29"/>
          <w:rtl/>
          <w:lang w:bidi="fa-IR"/>
        </w:rPr>
        <w:t xml:space="preserve"> </w:t>
      </w:r>
      <w:r w:rsidR="00D4146E" w:rsidRPr="00D4146E">
        <w:rPr>
          <w:rFonts w:cs="CTraditional Arabic" w:hint="cs"/>
          <w:b w:val="0"/>
          <w:bCs w:val="0"/>
          <w:sz w:val="28"/>
          <w:szCs w:val="28"/>
          <w:rtl/>
          <w:lang w:bidi="fa-IR"/>
        </w:rPr>
        <w:t>ص</w:t>
      </w:r>
      <w:r w:rsidRPr="00D4146E">
        <w:rPr>
          <w:rFonts w:cs="B Titr" w:hint="cs"/>
          <w:b w:val="0"/>
          <w:bCs w:val="0"/>
          <w:sz w:val="29"/>
          <w:szCs w:val="29"/>
          <w:rtl/>
          <w:lang w:bidi="fa-IR"/>
        </w:rPr>
        <w:t xml:space="preserve"> چوپان گوسفندان بوده است»</w:t>
      </w:r>
      <w:r w:rsidR="00575E98">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176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روایت می‌کند که هیچ پیامبری نبوده مگر آن که گوسفندچرانی کرده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407"/>
      </w:r>
      <w:r>
        <w:rPr>
          <w:rStyle w:val="a7"/>
          <w:rFonts w:cs="B Lotus"/>
          <w:spacing w:val="-4"/>
          <w:sz w:val="29"/>
          <w:szCs w:val="29"/>
          <w:rtl/>
          <w:lang w:bidi="fa-IR"/>
        </w:rPr>
        <w:t>)</w:t>
      </w:r>
      <w:r w:rsidR="00D4146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بعید به نظر می‌آید و پوچ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اگر این حدیث آن گونه که تو ادعا می‌کنی بعید به نظر می‌آید و پوچ است پس تو امام معصوم و ثقه الاسلام خود را متهم می‌کنی! در البحار، 6/226 روایت 28 از کافی نقل می‌کند که از جابر روایت است که ابوجعفر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وقتی شتران و گوسفندان را می‌چراندم به آن نگاه می‌کردم، و هیچ پیامبری نیست مگر آن که گوسفند چرانده است، من به گوسفندان نگاه می‌کردم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امام باقر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وقتی شتران و گوسفندان را می‌چراندم به آن نگاه می‌کردم، هیچ پیامبری نیست مگر آن که گوسفند چرانده است ... </w:t>
      </w:r>
      <w:r>
        <w:rPr>
          <w:rStyle w:val="a7"/>
          <w:rFonts w:cs="B Lotus"/>
          <w:spacing w:val="-4"/>
          <w:sz w:val="29"/>
          <w:szCs w:val="29"/>
          <w:rtl/>
          <w:lang w:bidi="fa-IR"/>
        </w:rPr>
        <w:t>(</w:t>
      </w:r>
      <w:r w:rsidRPr="00C13A01">
        <w:rPr>
          <w:rStyle w:val="a7"/>
          <w:rFonts w:cs="B Lotus"/>
          <w:spacing w:val="-4"/>
          <w:sz w:val="29"/>
          <w:szCs w:val="29"/>
          <w:rtl/>
          <w:lang w:bidi="fa-IR"/>
        </w:rPr>
        <w:footnoteReference w:id="408"/>
      </w:r>
      <w:r>
        <w:rPr>
          <w:rStyle w:val="a7"/>
          <w:rFonts w:cs="B Lotus"/>
          <w:spacing w:val="-4"/>
          <w:sz w:val="29"/>
          <w:szCs w:val="29"/>
          <w:rtl/>
          <w:lang w:bidi="fa-IR"/>
        </w:rPr>
        <w:t>)</w:t>
      </w:r>
      <w:r w:rsidR="00D4146E">
        <w:rPr>
          <w:rFonts w:ascii="Times New Roman" w:hAnsi="Times New Roman" w:cs="B Lotus" w:hint="cs"/>
          <w:sz w:val="29"/>
          <w:szCs w:val="29"/>
          <w:rtl/>
          <w:lang w:bidi="fa-IR"/>
        </w:rPr>
        <w:t>.</w:t>
      </w:r>
    </w:p>
    <w:p w:rsidR="00962CC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 عبدالحسین این همه حمله و طعنه به احادیث ابوهریره برای چیست و حال آن که اهل بیت آن را روایت کرده‌اند؟!</w:t>
      </w:r>
    </w:p>
    <w:p w:rsidR="00FD68DE" w:rsidRPr="00962CC1" w:rsidRDefault="00FD68DE" w:rsidP="00214410">
      <w:pPr>
        <w:pStyle w:val="StyleComplexBLotus12ptJustifiedFirstline05cmCharCharChar3CharChar"/>
        <w:widowControl w:val="0"/>
        <w:spacing w:line="221" w:lineRule="auto"/>
        <w:jc w:val="lowKashida"/>
        <w:rPr>
          <w:rFonts w:ascii="Times New Roman" w:hAnsi="Times New Roman" w:cs="B Lotus" w:hint="cs"/>
          <w:sz w:val="18"/>
          <w:szCs w:val="18"/>
          <w:rtl/>
          <w:lang w:bidi="fa-IR"/>
        </w:rPr>
      </w:pPr>
      <w:r w:rsidRPr="00962CC1">
        <w:rPr>
          <w:rFonts w:ascii="Times New Roman" w:hAnsi="Times New Roman" w:cs="B Lotus" w:hint="cs"/>
          <w:sz w:val="18"/>
          <w:szCs w:val="18"/>
          <w:rtl/>
          <w:lang w:bidi="fa-IR"/>
        </w:rPr>
        <w:t xml:space="preserve"> </w:t>
      </w:r>
    </w:p>
    <w:p w:rsidR="00FD68DE" w:rsidRPr="00D4146E"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D4146E">
        <w:rPr>
          <w:rFonts w:cs="B Titr" w:hint="cs"/>
          <w:b w:val="0"/>
          <w:bCs w:val="0"/>
          <w:sz w:val="29"/>
          <w:szCs w:val="29"/>
          <w:rtl/>
          <w:lang w:bidi="fa-IR"/>
        </w:rPr>
        <w:t>اعتراض عبدالحسین به این حدیث «که ابراهیم</w:t>
      </w:r>
      <w:r w:rsidR="00D4146E">
        <w:rPr>
          <w:rFonts w:cs="B Titr" w:hint="cs"/>
          <w:b w:val="0"/>
          <w:bCs w:val="0"/>
          <w:sz w:val="29"/>
          <w:szCs w:val="29"/>
          <w:rtl/>
          <w:lang w:bidi="fa-IR"/>
        </w:rPr>
        <w:t xml:space="preserve"> </w:t>
      </w:r>
      <w:r w:rsidR="00D4146E" w:rsidRPr="00D4146E">
        <w:rPr>
          <w:rFonts w:cs="CTraditional Arabic" w:hint="cs"/>
          <w:b w:val="0"/>
          <w:bCs w:val="0"/>
          <w:sz w:val="28"/>
          <w:szCs w:val="28"/>
          <w:rtl/>
          <w:lang w:bidi="fa-IR"/>
        </w:rPr>
        <w:t>؛</w:t>
      </w:r>
      <w:r w:rsidRPr="00D4146E">
        <w:rPr>
          <w:rFonts w:cs="B Titr" w:hint="cs"/>
          <w:b w:val="0"/>
          <w:bCs w:val="0"/>
          <w:sz w:val="29"/>
          <w:szCs w:val="29"/>
          <w:rtl/>
          <w:lang w:bidi="fa-IR"/>
        </w:rPr>
        <w:t xml:space="preserve"> بعد از هشتاد سالگی ختنه شد»</w:t>
      </w:r>
      <w:r w:rsidR="00575E98">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177 عبدالحسین می‌گوید: و مثل آن حدیث ابوهریره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ابراهیم بعد از هشتاد سالگی ختنه شد</w:t>
      </w:r>
      <w:r>
        <w:rPr>
          <w:rStyle w:val="a7"/>
          <w:rFonts w:cs="B Lotus"/>
          <w:spacing w:val="-4"/>
          <w:sz w:val="29"/>
          <w:szCs w:val="29"/>
          <w:rtl/>
          <w:lang w:bidi="fa-IR"/>
        </w:rPr>
        <w:t>(</w:t>
      </w:r>
      <w:r w:rsidRPr="00C13A01">
        <w:rPr>
          <w:rStyle w:val="a7"/>
          <w:rFonts w:cs="B Lotus"/>
          <w:spacing w:val="-4"/>
          <w:sz w:val="29"/>
          <w:szCs w:val="29"/>
          <w:rtl/>
          <w:lang w:bidi="fa-IR"/>
        </w:rPr>
        <w:footnoteReference w:id="409"/>
      </w:r>
      <w:r>
        <w:rPr>
          <w:rStyle w:val="a7"/>
          <w:rFonts w:cs="B Lotus"/>
          <w:spacing w:val="-4"/>
          <w:sz w:val="29"/>
          <w:szCs w:val="29"/>
          <w:rtl/>
          <w:lang w:bidi="fa-IR"/>
        </w:rPr>
        <w:t>)</w:t>
      </w:r>
      <w:r w:rsidR="00D4146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دو پاسخ دارد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 اینکه ملهب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ختنه شدن ابراهیم بعد از هشتاد سالگی به معنی این نیست که باید بعد از هشتاد سالگی عمل ختنه انجام بگیرد چون بیشتر مردم قبل از هشتاد سالگی می‌میرند، و بلکه ابراهیم وقتی ختنه شد که خداوند در آن وقت او را به این کار امر نمود</w:t>
      </w:r>
      <w:r>
        <w:rPr>
          <w:rStyle w:val="a7"/>
          <w:rFonts w:cs="B Lotus"/>
          <w:spacing w:val="-4"/>
          <w:sz w:val="29"/>
          <w:szCs w:val="29"/>
          <w:rtl/>
          <w:lang w:bidi="fa-IR"/>
        </w:rPr>
        <w:t>(</w:t>
      </w:r>
      <w:r w:rsidRPr="00C13A01">
        <w:rPr>
          <w:rStyle w:val="a7"/>
          <w:rFonts w:cs="B Lotus"/>
          <w:spacing w:val="-4"/>
          <w:sz w:val="29"/>
          <w:szCs w:val="29"/>
          <w:rtl/>
          <w:lang w:bidi="fa-IR"/>
        </w:rPr>
        <w:footnoteReference w:id="410"/>
      </w:r>
      <w:r>
        <w:rPr>
          <w:rStyle w:val="a7"/>
          <w:rFonts w:cs="B Lotus"/>
          <w:spacing w:val="-4"/>
          <w:sz w:val="29"/>
          <w:szCs w:val="29"/>
          <w:rtl/>
          <w:lang w:bidi="fa-IR"/>
        </w:rPr>
        <w:t>)</w:t>
      </w:r>
      <w:r w:rsidR="00D4146E">
        <w:rPr>
          <w:rFonts w:ascii="Times New Roman" w:hAnsi="Times New Roman" w:cs="B Lotus" w:hint="cs"/>
          <w:sz w:val="29"/>
          <w:szCs w:val="29"/>
          <w:rtl/>
          <w:lang w:bidi="fa-IR"/>
        </w:rPr>
        <w:t>.</w:t>
      </w:r>
    </w:p>
    <w:p w:rsidR="00FD68DE" w:rsidRPr="00C13A01" w:rsidRDefault="00FD68DE" w:rsidP="00EE4DCC">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 اینکه این حدیث را امام معصوم تو نیز را روایت کرده است. در قصص الانبیاء، نعمت ‌الله الجزائری، ص 113 از امام کاظم</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w:t>
      </w:r>
      <w:r w:rsidR="00041A9F">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كند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اولین کسی که در راه خدا کارزار کرد ابراهیم خلیل</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بود که رومی‌ها لوط</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اسیر کردند آنگاه ابراهیم رفت و او را از دست آنها نجات داد، و اولین کسی که ختنه شد ابراهیم بود که سن او به هشتاد سالگی رسیده بود. پس چرا به ابوهریره اعتراض می‌کنید؟! </w:t>
      </w:r>
    </w:p>
    <w:p w:rsidR="00FD68DE" w:rsidRPr="00D4146E"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D4146E">
        <w:rPr>
          <w:rFonts w:cs="B Titr" w:hint="cs"/>
          <w:b w:val="0"/>
          <w:bCs w:val="0"/>
          <w:sz w:val="29"/>
          <w:szCs w:val="29"/>
          <w:rtl/>
          <w:lang w:bidi="fa-IR"/>
        </w:rPr>
        <w:t>اعتراض عبدالحسین به حدیث «ع</w:t>
      </w:r>
      <w:r w:rsidR="00041A9F">
        <w:rPr>
          <w:rFonts w:cs="B Titr" w:hint="cs"/>
          <w:b w:val="0"/>
          <w:bCs w:val="0"/>
          <w:sz w:val="29"/>
          <w:szCs w:val="29"/>
          <w:rtl/>
          <w:lang w:bidi="fa-IR"/>
        </w:rPr>
        <w:t>ُ</w:t>
      </w:r>
      <w:r w:rsidRPr="00D4146E">
        <w:rPr>
          <w:rFonts w:cs="B Titr" w:hint="cs"/>
          <w:b w:val="0"/>
          <w:bCs w:val="0"/>
          <w:sz w:val="29"/>
          <w:szCs w:val="29"/>
          <w:rtl/>
          <w:lang w:bidi="fa-IR"/>
        </w:rPr>
        <w:t>م</w:t>
      </w:r>
      <w:r w:rsidR="00041A9F">
        <w:rPr>
          <w:rFonts w:cs="B Titr" w:hint="cs"/>
          <w:b w:val="0"/>
          <w:bCs w:val="0"/>
          <w:sz w:val="29"/>
          <w:szCs w:val="29"/>
          <w:rtl/>
          <w:lang w:bidi="fa-IR"/>
        </w:rPr>
        <w:t>ْ</w:t>
      </w:r>
      <w:r w:rsidR="00575E98">
        <w:rPr>
          <w:rFonts w:cs="B Titr" w:hint="cs"/>
          <w:b w:val="0"/>
          <w:bCs w:val="0"/>
          <w:sz w:val="29"/>
          <w:szCs w:val="29"/>
          <w:rtl/>
          <w:lang w:bidi="fa-IR"/>
        </w:rPr>
        <w:t>ر آدم»:</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177 عبدالحسین می‌گوید: و ابوهریره روایت می‌کند که وقتی خداوند آدم را آفرید بر پشت او دست کشید آنگاه از کمر او هر انسانی که تا روز قیامت خدا می‌آفریند به صورت ذره‌هایی کوچک افتادند سپس در میان دو چشم هر انسانی پرتویی از نور قرار داد و آنگاه آنها را بر آدم عرضه کرد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اینها چه کسانی هستند ای پروردگار؟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فرزندان تو هستند آنگاه آدم مردی را دید که نور پیشانی‌اش مورد پسندش واقع شد،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این کیست؟ خداوند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پسرت داود است،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چقدر به او عمر داده‌ای؟ خداوند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شصت سال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چهل سال از عمر من را به او بده تا عمرش صد سال شود، خداوند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نوشته می‌شود و تغییر داده نخواهد شد، وقتی عمر آدم تمام شد ملک الموت پیش او آمد تا روحش را بگیرد،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مگر از عمر من چهل سال باقی نمانده است ملک الموت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مگر آن چهل سال را به پسرت داود ندادی؟ آدم انکار کرد و ذریه او انکار کردند!</w:t>
      </w:r>
      <w:r>
        <w:rPr>
          <w:rStyle w:val="a7"/>
          <w:rFonts w:cs="B Lotus"/>
          <w:spacing w:val="-4"/>
          <w:sz w:val="29"/>
          <w:szCs w:val="29"/>
          <w:rtl/>
          <w:lang w:bidi="fa-IR"/>
        </w:rPr>
        <w:t>(</w:t>
      </w:r>
      <w:r w:rsidRPr="00C13A01">
        <w:rPr>
          <w:rStyle w:val="a7"/>
          <w:rFonts w:cs="B Lotus"/>
          <w:spacing w:val="-4"/>
          <w:sz w:val="29"/>
          <w:szCs w:val="29"/>
          <w:rtl/>
          <w:lang w:bidi="fa-IR"/>
        </w:rPr>
        <w:footnoteReference w:id="411"/>
      </w:r>
      <w:r>
        <w:rPr>
          <w:rStyle w:val="a7"/>
          <w:rFonts w:cs="B Lotus"/>
          <w:spacing w:val="-4"/>
          <w:sz w:val="29"/>
          <w:szCs w:val="29"/>
          <w:rtl/>
          <w:lang w:bidi="fa-IR"/>
        </w:rPr>
        <w:t>)</w:t>
      </w:r>
      <w:r w:rsidR="00D4146E">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575E9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امام معصوم تو نیز مطابق با ابوهریره روایت کرده است. در تفسیر عیاشی در حدیثي طولانی از ابی‌جعفر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پُشت آدم دست کشید و فرزندان او به صورت ذره‌هایی بیرون آمدند به همان صورت که زنبورها از کندوی خود بیرون می‌آیند، آنگاه جمع شدند، خداوند فرمود ای آدم اینها فرزندان تو هستند آنها را از کمر تو بیرون کردم تا از آنان پیمان بگیرم - تا اینکه گفت</w:t>
      </w:r>
      <w:r w:rsidR="00D4146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ابوجعفر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سپس خداوند اسامی پیامبران و عمرهایشان را به آدم نشان داد، آدم اسم داود پیامبر را دید که عمرش چهل سال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پروردگارا عمر داود چقدر کم است و عمر من چقدر زیاد است؟! پرورگارا من سی سال از عمر خود را به داود می‌دهم این را برای او پیش خود بنویس و از عمر من کم کن، آنگاه خداوند سی سال از عمر آدم را برای داود ثبت کرد و این مقدار را از عمر آدم کم کرد، ابوجعفر گفت همین است که می‌فرماید: </w:t>
      </w:r>
      <w:r w:rsidR="00737FE9" w:rsidRPr="00575E98">
        <w:rPr>
          <w:rFonts w:ascii="QCF_BSML" w:hAnsi="QCF_BSML" w:cs="QCF_BSML"/>
          <w:color w:val="000000"/>
          <w:sz w:val="28"/>
          <w:szCs w:val="28"/>
          <w:rtl/>
        </w:rPr>
        <w:t xml:space="preserve">ﮋ </w:t>
      </w:r>
      <w:r w:rsidR="00737FE9" w:rsidRPr="00575E98">
        <w:rPr>
          <w:rFonts w:ascii="QCF_P254" w:hAnsi="QCF_P254" w:cs="QCF_P254"/>
          <w:color w:val="000000"/>
          <w:sz w:val="28"/>
          <w:szCs w:val="28"/>
          <w:rtl/>
        </w:rPr>
        <w:t xml:space="preserve">ﯕ  ﯖ  ﯗ  ﯘ  ﯙﯚ  ﯛ  ﯜ  ﯝ  ﯞ   </w:t>
      </w:r>
      <w:r w:rsidR="00737FE9" w:rsidRPr="00575E98">
        <w:rPr>
          <w:rFonts w:ascii="QCF_BSML" w:hAnsi="QCF_BSML" w:cs="QCF_BSML"/>
          <w:color w:val="000000"/>
          <w:sz w:val="28"/>
          <w:szCs w:val="28"/>
          <w:rtl/>
        </w:rPr>
        <w:t>ﮊ</w:t>
      </w:r>
      <w:r w:rsidR="00737FE9" w:rsidRPr="00575E98">
        <w:rPr>
          <w:rFonts w:ascii="Arial" w:hAnsi="Arial" w:cs="Arial"/>
          <w:color w:val="000000"/>
          <w:sz w:val="28"/>
          <w:szCs w:val="28"/>
          <w:rtl/>
        </w:rPr>
        <w:t xml:space="preserve"> </w:t>
      </w:r>
      <w:r w:rsidR="00737FE9" w:rsidRPr="00575E98">
        <w:rPr>
          <w:rFonts w:ascii="Traditional Arabic" w:hAnsi="Traditional Arabic" w:cs="B Lotus" w:hint="cs"/>
          <w:color w:val="000000"/>
          <w:sz w:val="28"/>
          <w:szCs w:val="28"/>
          <w:rtl/>
        </w:rPr>
        <w:t>(</w:t>
      </w:r>
      <w:r w:rsidR="00737FE9" w:rsidRPr="00575E98">
        <w:rPr>
          <w:rFonts w:ascii="Traditional Arabic" w:hAnsi="Traditional Arabic" w:cs="B Lotus"/>
          <w:color w:val="000000"/>
          <w:sz w:val="28"/>
          <w:szCs w:val="28"/>
          <w:rtl/>
        </w:rPr>
        <w:t>الرعد: ٣٩</w:t>
      </w:r>
      <w:r w:rsidR="00737FE9" w:rsidRPr="00575E98">
        <w:rPr>
          <w:rFonts w:ascii="Traditional Arabic" w:hAnsi="Traditional Arabic" w:cs="B Lotus" w:hint="cs"/>
          <w:color w:val="000000"/>
          <w:sz w:val="28"/>
          <w:szCs w:val="28"/>
          <w:rtl/>
        </w:rPr>
        <w:t>)</w:t>
      </w:r>
      <w:r w:rsidR="00575E98" w:rsidRPr="00575E98">
        <w:rPr>
          <w:rFonts w:ascii="Traditional Arabic" w:hAnsi="Traditional Arabic" w:cs="B Lotus" w:hint="cs"/>
          <w:color w:val="000000"/>
          <w:sz w:val="28"/>
          <w:szCs w:val="28"/>
          <w:rtl/>
        </w:rPr>
        <w:t>.</w:t>
      </w:r>
      <w:r w:rsidR="00575E98" w:rsidRPr="00575E98">
        <w:rPr>
          <w:rFonts w:ascii="Traditional Arabic" w:hAnsi="Traditional Arabic" w:cs="Traditional Arabic" w:hint="cs"/>
          <w:color w:val="000000"/>
          <w:sz w:val="28"/>
          <w:szCs w:val="28"/>
          <w:rtl/>
        </w:rPr>
        <w:t xml:space="preserve"> </w:t>
      </w: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عمری که برای آدم پیش خدا ثبت شده بود را کم کرد و آن را برای داود نوشت، وقتی عمر آدم به پایان رسید ملک الموت پیش او آمد تا روح او را بگیرد آدم به او گفت ای ملک الموت از عمر من سی سال باقی مانده است، ملک الموت گفت مگر آن را به فرزندت داود ندادی و از عمر خود کم نکردی آنگاه که خداوند اسامی فرزندان تو و عمرهایشان را در وادی الروحاء به تو نشان داد؟ آدم گفت ای ملک الموت به یاد نمی‌آورم، ملک الموت گفت ای آدم نادانی مکن آیا مگر از خدا نخواستی که آن سی سال را برای داود ثبت کند و از عمر تو </w:t>
      </w:r>
      <w:r w:rsidRPr="00F63645">
        <w:rPr>
          <w:rFonts w:ascii="Times New Roman" w:hAnsi="Times New Roman" w:cs="B Lotus" w:hint="cs"/>
          <w:spacing w:val="-4"/>
          <w:sz w:val="29"/>
          <w:szCs w:val="29"/>
          <w:rtl/>
          <w:lang w:bidi="fa-IR"/>
        </w:rPr>
        <w:t>کم کند و آنگاه خداوند آن را در زبور برای داود ثبت کرد و در ذکر از عمر تو کاست؟ آدم گفت کتاب را بیاور تا من بدانم، ابوجعفر می‌گوید آدم راست می‌گفت و به خاطر نیاورد و نمی‌دانست</w:t>
      </w:r>
      <w:r w:rsidR="00C37AA2" w:rsidRPr="00F63645">
        <w:rPr>
          <w:rFonts w:ascii="Times New Roman" w:hAnsi="Times New Roman" w:cs="B Lotus" w:hint="cs"/>
          <w:spacing w:val="-4"/>
          <w:sz w:val="29"/>
          <w:szCs w:val="29"/>
          <w:rtl/>
          <w:lang w:bidi="fa-IR"/>
        </w:rPr>
        <w:t>،</w:t>
      </w:r>
      <w:r w:rsidRPr="00F63645">
        <w:rPr>
          <w:rFonts w:ascii="Times New Roman" w:hAnsi="Times New Roman" w:cs="B Lotus" w:hint="cs"/>
          <w:spacing w:val="-4"/>
          <w:sz w:val="29"/>
          <w:szCs w:val="29"/>
          <w:rtl/>
          <w:lang w:bidi="fa-IR"/>
        </w:rPr>
        <w:t xml:space="preserve"> ابوجعفر می‌گوید از آن روز خدا به بندگانش فرمان داد که هر گاه به همدیگر قرض دادند یا با همدیگر معامله کردند آن را بنویسند چون آدم فراموش کرد و آنچه را برای خود مقرر کرده بود فراموش کرد</w:t>
      </w:r>
      <w:r w:rsidRPr="00F63645">
        <w:rPr>
          <w:rStyle w:val="a7"/>
          <w:rFonts w:cs="B Lotus"/>
          <w:spacing w:val="-4"/>
          <w:sz w:val="29"/>
          <w:szCs w:val="29"/>
          <w:rtl/>
          <w:lang w:bidi="fa-IR"/>
        </w:rPr>
        <w:t>(</w:t>
      </w:r>
      <w:r w:rsidRPr="00F63645">
        <w:rPr>
          <w:rStyle w:val="a7"/>
          <w:rFonts w:cs="B Lotus"/>
          <w:spacing w:val="-4"/>
          <w:sz w:val="29"/>
          <w:szCs w:val="29"/>
          <w:rtl/>
          <w:lang w:bidi="fa-IR"/>
        </w:rPr>
        <w:footnoteReference w:id="412"/>
      </w:r>
      <w:r w:rsidRPr="00F63645">
        <w:rPr>
          <w:rStyle w:val="a7"/>
          <w:rFonts w:cs="B Lotus"/>
          <w:spacing w:val="-4"/>
          <w:sz w:val="29"/>
          <w:szCs w:val="29"/>
          <w:rtl/>
          <w:lang w:bidi="fa-IR"/>
        </w:rPr>
        <w:t>)</w:t>
      </w:r>
      <w:r w:rsidR="00C37AA2" w:rsidRPr="00F63645">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در بحار الانوار، 14/10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(روایات در این مورد در ابواب قصص آدم</w:t>
      </w:r>
      <w:r w:rsidR="00C37AA2">
        <w:rPr>
          <w:rFonts w:ascii="Times New Roman" w:hAnsi="Times New Roman" w:cs="B Lotus" w:hint="cs"/>
          <w:sz w:val="29"/>
          <w:szCs w:val="29"/>
          <w:rtl/>
          <w:lang w:bidi="fa-IR"/>
        </w:rPr>
        <w:t xml:space="preserve"> </w:t>
      </w:r>
      <w:r w:rsidR="00C37AA2" w:rsidRPr="00C37A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گذشتند در بعضی از این روایات آمده که او به عمر داود شصت سال اضافه کرد تا صد کامل شود، و این با سایر روایت هماهنگ‌تر است). </w:t>
      </w:r>
    </w:p>
    <w:p w:rsidR="00FD68DE" w:rsidRPr="00C37AA2" w:rsidRDefault="00FD68DE" w:rsidP="00EE4DCC">
      <w:pPr>
        <w:pStyle w:val="1"/>
        <w:keepNext w:val="0"/>
        <w:widowControl w:val="0"/>
        <w:spacing w:before="0" w:after="0" w:line="221" w:lineRule="auto"/>
        <w:ind w:firstLine="284"/>
        <w:rPr>
          <w:rFonts w:cs="B Titr" w:hint="cs"/>
          <w:b w:val="0"/>
          <w:bCs w:val="0"/>
          <w:sz w:val="29"/>
          <w:szCs w:val="29"/>
          <w:rtl/>
          <w:lang w:bidi="fa-IR"/>
        </w:rPr>
      </w:pPr>
      <w:r w:rsidRPr="00C37AA2">
        <w:rPr>
          <w:rFonts w:cs="B Titr" w:hint="cs"/>
          <w:b w:val="0"/>
          <w:bCs w:val="0"/>
          <w:sz w:val="29"/>
          <w:szCs w:val="29"/>
          <w:rtl/>
          <w:lang w:bidi="fa-IR"/>
        </w:rPr>
        <w:t xml:space="preserve">اعتراض عبدالحسین به حدیث </w:t>
      </w:r>
      <w:r w:rsidR="00EE4DCC" w:rsidRPr="00C37AA2">
        <w:rPr>
          <w:rFonts w:cs="B Titr" w:hint="cs"/>
          <w:b w:val="0"/>
          <w:bCs w:val="0"/>
          <w:sz w:val="29"/>
          <w:szCs w:val="29"/>
          <w:rtl/>
          <w:lang w:bidi="fa-IR"/>
        </w:rPr>
        <w:t>«</w:t>
      </w:r>
      <w:r w:rsidRPr="00C37AA2">
        <w:rPr>
          <w:rFonts w:cs="B Titr" w:hint="cs"/>
          <w:b w:val="0"/>
          <w:bCs w:val="0"/>
          <w:sz w:val="29"/>
          <w:szCs w:val="29"/>
          <w:rtl/>
          <w:lang w:bidi="fa-IR"/>
        </w:rPr>
        <w:t>مجادله آدم و موسی»</w:t>
      </w:r>
      <w:r w:rsidR="00575E98">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color w:val="FF0000"/>
          <w:sz w:val="29"/>
          <w:szCs w:val="29"/>
          <w:rtl/>
          <w:lang w:bidi="fa-IR"/>
        </w:rPr>
      </w:pPr>
      <w:r w:rsidRPr="00C13A01">
        <w:rPr>
          <w:rFonts w:ascii="Times New Roman" w:hAnsi="Times New Roman" w:cs="B Lotus" w:hint="cs"/>
          <w:sz w:val="29"/>
          <w:szCs w:val="29"/>
          <w:rtl/>
          <w:lang w:bidi="fa-IR"/>
        </w:rPr>
        <w:t>در ص 177 می‌گوید و از همین قبیل است روایت ابوهریره در مورد مجادله آدم و موسی، سپس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چنان که در مورد مجادله آدم و موسی می‌گوید که گویا آنها از فرقه قدریه بوده‌اند، و در این مناظره آدم موسی را شکست می‌دهد، چیزهایی که بايد پیامبران را از آنها پاک دانست، و پاک دانستن انبیاء از چنین چیزهایی واجب است).</w:t>
      </w:r>
      <w:r w:rsidRPr="00C13A01">
        <w:rPr>
          <w:rFonts w:ascii="Times New Roman" w:hAnsi="Times New Roman" w:cs="B Lotus" w:hint="cs"/>
          <w:color w:val="FF0000"/>
          <w:sz w:val="29"/>
          <w:szCs w:val="29"/>
          <w:rtl/>
          <w:lang w:bidi="fa-IR"/>
        </w:rPr>
        <w:t xml:space="preserve"> </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و اینک خواننده گرامی تتمة حدیث را برای شما ذکر م</w:t>
      </w:r>
      <w:r w:rsidR="00C37AA2">
        <w:rPr>
          <w:rFonts w:cs="B Lotus" w:hint="cs"/>
          <w:sz w:val="29"/>
          <w:szCs w:val="29"/>
          <w:rtl/>
          <w:lang w:bidi="fa-IR"/>
        </w:rPr>
        <w:t>ی‌</w:t>
      </w:r>
      <w:r w:rsidRPr="00C13A01">
        <w:rPr>
          <w:rFonts w:cs="B Lotus" w:hint="cs"/>
          <w:sz w:val="29"/>
          <w:szCs w:val="29"/>
          <w:rtl/>
          <w:lang w:bidi="fa-IR"/>
        </w:rPr>
        <w:t>کنیم، این حدیث را بخاری از حمید بن عبدالرحمن و او از ابوهریره روایت م</w:t>
      </w:r>
      <w:r w:rsidR="00C37AA2">
        <w:rPr>
          <w:rFonts w:cs="B Lotus" w:hint="cs"/>
          <w:sz w:val="29"/>
          <w:szCs w:val="29"/>
          <w:rtl/>
          <w:lang w:bidi="fa-IR"/>
        </w:rPr>
        <w:t>ی‌</w:t>
      </w:r>
      <w:r w:rsidRPr="00C13A01">
        <w:rPr>
          <w:rFonts w:cs="B Lotus" w:hint="cs"/>
          <w:sz w:val="29"/>
          <w:szCs w:val="29"/>
          <w:rtl/>
          <w:lang w:bidi="fa-IR"/>
        </w:rPr>
        <w:t>کند، که م</w:t>
      </w:r>
      <w:r w:rsidR="00C37AA2">
        <w:rPr>
          <w:rFonts w:cs="B Lotus" w:hint="cs"/>
          <w:sz w:val="29"/>
          <w:szCs w:val="29"/>
          <w:rtl/>
          <w:lang w:bidi="fa-IR"/>
        </w:rPr>
        <w:t>ی‌</w:t>
      </w:r>
      <w:r w:rsidRPr="00C13A01">
        <w:rPr>
          <w:rFonts w:cs="B Lotus" w:hint="cs"/>
          <w:sz w:val="29"/>
          <w:szCs w:val="29"/>
          <w:rtl/>
          <w:lang w:bidi="fa-IR"/>
        </w:rPr>
        <w:t>گوید:</w:t>
      </w:r>
      <w:r w:rsidR="00C37AA2">
        <w:rPr>
          <w:rFonts w:cs="B Lotus" w:hint="cs"/>
          <w:sz w:val="29"/>
          <w:szCs w:val="29"/>
          <w:rtl/>
          <w:lang w:bidi="fa-IR"/>
        </w:rPr>
        <w:t xml:space="preserve"> </w:t>
      </w:r>
      <w:r w:rsidRPr="00C13A01">
        <w:rPr>
          <w:rFonts w:cs="B Lotus" w:hint="cs"/>
          <w:sz w:val="29"/>
          <w:szCs w:val="29"/>
          <w:rtl/>
          <w:lang w:bidi="fa-IR"/>
        </w:rPr>
        <w:t>«پیامبر گرامی اسلام فرمودند:</w:t>
      </w:r>
      <w:r w:rsidR="00C37AA2">
        <w:rPr>
          <w:rFonts w:cs="B Lotus" w:hint="cs"/>
          <w:sz w:val="29"/>
          <w:szCs w:val="29"/>
          <w:rtl/>
          <w:lang w:bidi="fa-IR"/>
        </w:rPr>
        <w:t xml:space="preserve"> </w:t>
      </w:r>
      <w:r w:rsidRPr="00C13A01">
        <w:rPr>
          <w:rFonts w:cs="B Lotus" w:hint="cs"/>
          <w:sz w:val="29"/>
          <w:szCs w:val="29"/>
          <w:rtl/>
          <w:lang w:bidi="fa-IR"/>
        </w:rPr>
        <w:t>آدم و موسی با همدیگر بحث و نقاش کردند، موسی به آدم گفت:</w:t>
      </w:r>
      <w:r w:rsidR="00C37AA2">
        <w:rPr>
          <w:rFonts w:cs="B Lotus" w:hint="cs"/>
          <w:sz w:val="29"/>
          <w:szCs w:val="29"/>
          <w:rtl/>
          <w:lang w:bidi="fa-IR"/>
        </w:rPr>
        <w:t xml:space="preserve"> </w:t>
      </w:r>
      <w:r w:rsidRPr="00C13A01">
        <w:rPr>
          <w:rFonts w:cs="B Lotus" w:hint="cs"/>
          <w:sz w:val="29"/>
          <w:szCs w:val="29"/>
          <w:rtl/>
          <w:lang w:bidi="fa-IR"/>
        </w:rPr>
        <w:t>«تو آدم هستی که گناهی را انجام داده و آن گناه سبب خارج شدن تو از بهشت شد، سپس آدم در جواب موسی گفت: تو موسی هستی که خداوند تو را برای رسالت و کلام با تو انتخاب کرد، و سپس تو من را بر سر موضوعی که قبل از خلق شدنم مقدر شده است ملامت و سرزنش م</w:t>
      </w:r>
      <w:r w:rsidR="00C37AA2">
        <w:rPr>
          <w:rFonts w:cs="B Lotus" w:hint="cs"/>
          <w:sz w:val="29"/>
          <w:szCs w:val="29"/>
          <w:rtl/>
          <w:lang w:bidi="fa-IR"/>
        </w:rPr>
        <w:t>ی‌</w:t>
      </w:r>
      <w:r w:rsidRPr="00C13A01">
        <w:rPr>
          <w:rFonts w:cs="B Lotus" w:hint="cs"/>
          <w:sz w:val="29"/>
          <w:szCs w:val="29"/>
          <w:rtl/>
          <w:lang w:bidi="fa-IR"/>
        </w:rPr>
        <w:t>کنی؟، سپس پیامبر</w:t>
      </w:r>
      <w:r w:rsidR="00C37AA2">
        <w:rPr>
          <w:rFonts w:cs="B Lotus" w:hint="cs"/>
          <w:sz w:val="29"/>
          <w:szCs w:val="29"/>
          <w:rtl/>
          <w:lang w:bidi="fa-IR"/>
        </w:rPr>
        <w:t xml:space="preserve"> </w:t>
      </w:r>
      <w:r w:rsidR="00C37AA2" w:rsidRPr="00C37AA2">
        <w:rPr>
          <w:rFonts w:cs="CTraditional Arabic" w:hint="cs"/>
          <w:sz w:val="28"/>
          <w:szCs w:val="28"/>
          <w:rtl/>
          <w:lang w:bidi="fa-IR"/>
        </w:rPr>
        <w:t>ص</w:t>
      </w:r>
      <w:r w:rsidRPr="00C13A01">
        <w:rPr>
          <w:rFonts w:cs="B Lotus" w:hint="cs"/>
          <w:sz w:val="29"/>
          <w:szCs w:val="29"/>
          <w:rtl/>
          <w:lang w:bidi="fa-IR"/>
        </w:rPr>
        <w:t xml:space="preserve"> فرمودند: «پس آدم با دلیلش بر موسی غلبه کرد». پس آدم با دلیلش بر موسی دو بار غلبه کرد</w:t>
      </w:r>
      <w:r>
        <w:rPr>
          <w:rStyle w:val="a7"/>
          <w:rFonts w:cs="B Lotus"/>
          <w:spacing w:val="-4"/>
          <w:sz w:val="29"/>
          <w:szCs w:val="29"/>
          <w:rtl/>
          <w:lang w:bidi="fa-IR"/>
        </w:rPr>
        <w:t>(</w:t>
      </w:r>
      <w:r w:rsidRPr="00C13A01">
        <w:rPr>
          <w:rStyle w:val="a7"/>
          <w:rFonts w:cs="B Lotus"/>
          <w:spacing w:val="-4"/>
          <w:sz w:val="29"/>
          <w:szCs w:val="29"/>
          <w:rtl/>
          <w:lang w:bidi="fa-IR"/>
        </w:rPr>
        <w:footnoteReference w:id="413"/>
      </w:r>
      <w:r>
        <w:rPr>
          <w:rStyle w:val="a7"/>
          <w:rFonts w:cs="B Lotus"/>
          <w:spacing w:val="-4"/>
          <w:sz w:val="29"/>
          <w:szCs w:val="29"/>
          <w:rtl/>
          <w:lang w:bidi="fa-IR"/>
        </w:rPr>
        <w:t>)</w:t>
      </w:r>
      <w:r w:rsidRPr="00C13A01">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ائمه اهل بیت روایت کرده‌اند، در تفسیر قمی از ابوعبدالله</w:t>
      </w:r>
      <w:r w:rsidR="00C37AA2">
        <w:rPr>
          <w:rFonts w:ascii="Times New Roman" w:hAnsi="Times New Roman" w:cs="B Lotus" w:hint="cs"/>
          <w:sz w:val="29"/>
          <w:szCs w:val="29"/>
          <w:rtl/>
          <w:lang w:bidi="fa-IR"/>
        </w:rPr>
        <w:t xml:space="preserve"> </w:t>
      </w:r>
      <w:r w:rsidR="00C37AA2" w:rsidRPr="00C37A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موسی از پروردگارش خواست که او و آدم را در یک جا جمع کند، آنگاه خداوند آدم و موسی را یک جا جمع کرد، موسی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پدرجان آیا خداوند تو را با دست خود نیافرید و در تو روح خود را دمید و فرشتگان را فرمان داد تا برایت سجده کنند و تو را دستور داد که از درخت نخوری؟ پس چرا نافرمانی او را کردی؟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موسی، در تورات چه نوشته که قبل از آفریدنم چند سال قبل اشتباه من ثبت شده بود؟ گفت سی سال قبل،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همین است، امام صادق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آدم موسی را در مناظره شکست داد</w:t>
      </w:r>
      <w:r>
        <w:rPr>
          <w:rStyle w:val="a7"/>
          <w:rFonts w:cs="B Lotus"/>
          <w:spacing w:val="-4"/>
          <w:sz w:val="29"/>
          <w:szCs w:val="29"/>
          <w:rtl/>
          <w:lang w:bidi="fa-IR"/>
        </w:rPr>
        <w:t>(</w:t>
      </w:r>
      <w:r w:rsidRPr="00C13A01">
        <w:rPr>
          <w:rStyle w:val="a7"/>
          <w:rFonts w:cs="B Lotus"/>
          <w:spacing w:val="-4"/>
          <w:sz w:val="29"/>
          <w:szCs w:val="29"/>
          <w:rtl/>
          <w:lang w:bidi="fa-IR"/>
        </w:rPr>
        <w:footnoteReference w:id="414"/>
      </w:r>
      <w:r>
        <w:rPr>
          <w:rStyle w:val="a7"/>
          <w:rFonts w:cs="B Lotus"/>
          <w:spacing w:val="-4"/>
          <w:sz w:val="29"/>
          <w:szCs w:val="29"/>
          <w:rtl/>
          <w:lang w:bidi="fa-IR"/>
        </w:rPr>
        <w:t>)</w:t>
      </w:r>
      <w:r w:rsidR="00C37AA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در شرح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(دیدن اشتباه قبل از آفرینش یا در عالم ارواح بوده است به این صورت که روح موسی در لوح آن را دیده است یا در تورات دیده که اشتباه آدم قبل از آفرینش او سی سال جلوتر مقدر شده بود، ...). </w:t>
      </w:r>
    </w:p>
    <w:p w:rsidR="00FD68DE" w:rsidRPr="00F63645"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F63645">
        <w:rPr>
          <w:rFonts w:ascii="Times New Roman" w:hAnsi="Times New Roman" w:cs="B Lotus" w:hint="cs"/>
          <w:spacing w:val="-4"/>
          <w:sz w:val="29"/>
          <w:szCs w:val="29"/>
          <w:rtl/>
          <w:lang w:bidi="fa-IR"/>
        </w:rPr>
        <w:t xml:space="preserve">و عبدالصاحب در کتاب الانبیاء، ص 28-29 در شرح این روایت می‌گوید: (آنچه از جواب آدم به موسی فهمیده می‌شود این است که اشتباه او قبل از آفرینش او مقدر شده بود، می‌گویم اروح قبل وجود آدم دو هزار سال پیش آفریده شده بودند، و این مسأله معرکه الارایی است که بسیاری از مردم به خاطر نفهمیدن آن و تأمل و درک نکردن حقیقت آن هلاک شده‌اند، و این مسئله قضا و قدر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عبدالحسین در مورد آنچه امام او گفته است و مشایخ او در شرح حدیث اثبات کرده‌اند چه می‌گوید؟!! </w:t>
      </w:r>
    </w:p>
    <w:p w:rsidR="00FD68DE" w:rsidRPr="00C37AA2"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C37AA2">
        <w:rPr>
          <w:rFonts w:cs="B Titr" w:hint="cs"/>
          <w:b w:val="0"/>
          <w:bCs w:val="0"/>
          <w:sz w:val="29"/>
          <w:szCs w:val="29"/>
          <w:rtl/>
          <w:lang w:bidi="fa-IR"/>
        </w:rPr>
        <w:t xml:space="preserve">اعتراض عبدالحسین به حدیث «راه رفتن علاء حضرمی به همراه لشکرش روی دریا»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178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او احادیث زیادی در مورد امور خارق‌العاده می‌گوید و اینک با دو حدیث از این قبیل احادیث این فصل را به پایان می‌رسانیم).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یکی اینکه او روایت می‌کند (که به همراه لشکری چهار هزار نفری با علاء حضرمی به بحرین فرستاده شد و آنها آمدند تا آن که به ساحل دریا رسیدند که هیچ كس از آن جا وارد دریا نشده بود و بعد از آنها نیز کسی از آن جا وارد نخواهد شد!)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(علاء لگام اسبش را گرفت و روی آب حرکت کرد و لشکر به دنبال او رفتند و می‌گوید سوگند به خدا که نه پای کسی تَر شد و نه سم اسبی خیس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حدیث به اتفاق علما موضوع و ساختگی است و محدثین از آن استدلال نمی‌کنند.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 از آن جا که عبدالحسین می‌خواهد عقدة دلش را به ابوهریره خالی کند احادیث ضعیف و موضوع و صحیح همه برای او یکسان هستند، اما باید گفت که شما برای ائمه خود چیزهای بیشتری ادعا کرده‌اید و می‌گویید آنها از پیامبران و ملائکه افضل و برتر هستند!!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یکی از علمای شما به نام هاشم نجرانی کتاب مستقلی در بیان معجزات ائمه تألیف کرده و آن را مدینه معاجز نامیده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هاشم نجرانی در این کتابش در جلد 1/430 روایت 290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یهودی با گرفتن اسم امیرالمؤمنین</w:t>
      </w:r>
      <w:r w:rsidR="00C37AA2">
        <w:rPr>
          <w:rFonts w:ascii="Times New Roman" w:hAnsi="Times New Roman" w:cs="B Lotus" w:hint="cs"/>
          <w:sz w:val="29"/>
          <w:szCs w:val="29"/>
          <w:rtl/>
          <w:lang w:bidi="fa-IR"/>
        </w:rPr>
        <w:t xml:space="preserve"> </w:t>
      </w:r>
      <w:r w:rsidR="00C37AA2" w:rsidRPr="00C37A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با طنابی از دریا عبور کرد و امیرالمؤمنین به دریا نگاه انداخت دریا منجمد و یخ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برسی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صاحب عیون الاخبار الرضا</w:t>
      </w:r>
      <w:r w:rsidR="00C37AA2">
        <w:rPr>
          <w:rFonts w:ascii="Times New Roman" w:hAnsi="Times New Roman" w:cs="B Lotus" w:hint="cs"/>
          <w:sz w:val="29"/>
          <w:szCs w:val="29"/>
          <w:rtl/>
          <w:lang w:bidi="fa-IR"/>
        </w:rPr>
        <w:t xml:space="preserve"> </w:t>
      </w:r>
      <w:r w:rsidR="00C37AA2" w:rsidRPr="00C37A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کرده است که امیرالمؤمنین در راهی می‌رفت و یک نفر از اهل خیبر با او همراه بود گذر امام</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بر رودخانه‌ای افتاد که جاری بود خیبری با طنابی از رودخانه عبور کرد!! سپس امیرالمؤمنین را صدا زد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تو آنچه را من می‌دانم می‌دانستی مثل من از آب عبور می‌کردی، امیرالمؤمنین</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او گفت در جای خودت بایست، سپس با دستش به آب اشاره کرد آب راکد و منجمد شد!! و امام از آن گذشت، وقتی آن یهودی این صحنه را دید خودش را روی پاهای امام انداخت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جوان چه گفتی که آب را تبدیل به سنگ کردی؟!! امیرالمؤمنین گفت تو چه گفتی که از روی آب گذشتی؟!! یهودی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 را با اسم عظیم صدا زدم ... و در 2/11 روایت 356 آمده «بلند شدن امام</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هوا».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برسی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صاحب منتخب روایت کرده که علی</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قلعه‌ای آمد که زنجیر داشت آنگاه او شمشیر و زره خود را خواست و سپر را زیر پاهایش کرد و شمشیر زیر زانوهایش بود سپس به هوا بلند شد! و آنگاه روی دیوار فرود آمد و زنجیرها را ضربه‌ای زد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11-12 روایت 357 آمده «دنبال کردن امام</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پرنده‌ای را که موزه‌اش را برده بود»!! ابی‌جمیله از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شبی امام علی</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موزه‌اش را درآورد تا وضو بگیرد، آنگاه خداوند پرنده‌ای را فرستاد و پرنده یکی از موزه‌های او را برداشت و پرواز کرد آنگاه امام</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پرواز درآمد و او را دنبال کرد!! تا اینکه صبح شد و پرنده موزه را انداخت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5/10 روایت 1422 «امام فیلی را از گِل درست کرد و سپس با آن به سوی مکه پرواز کرد» عبدالحمید می‌گوید جابربن یزید جعفی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مولایم امام باقر</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دیدم که فیلی از گِل درست کرده بود و آنگاه بر آن سوار شد و در هوا پرواز کرد و به مکه رفت و باز سوار بر آن فیل برگشت، من جعفی را تصدیق نکردم و حرفش را باور نکردم تا اینکه امام باقر را دیدم و به او گفتم</w:t>
      </w:r>
      <w:r>
        <w:rPr>
          <w:rFonts w:ascii="Times New Roman" w:hAnsi="Times New Roman" w:cs="B Lotus" w:hint="cs"/>
          <w:sz w:val="29"/>
          <w:szCs w:val="29"/>
          <w:rtl/>
          <w:lang w:bidi="fa-IR"/>
        </w:rPr>
        <w:t xml:space="preserve">: </w:t>
      </w:r>
      <w:r w:rsidR="000903B9">
        <w:rPr>
          <w:rFonts w:ascii="Times New Roman" w:hAnsi="Times New Roman" w:cs="B Lotus" w:hint="cs"/>
          <w:sz w:val="29"/>
          <w:szCs w:val="29"/>
          <w:rtl/>
          <w:lang w:bidi="fa-IR"/>
        </w:rPr>
        <w:t>جابر به</w:t>
      </w:r>
      <w:r w:rsidRPr="00C13A01">
        <w:rPr>
          <w:rFonts w:ascii="Times New Roman" w:hAnsi="Times New Roman" w:cs="B Lotus" w:hint="cs"/>
          <w:sz w:val="29"/>
          <w:szCs w:val="29"/>
          <w:rtl/>
          <w:lang w:bidi="fa-IR"/>
        </w:rPr>
        <w:t xml:space="preserve"> من چنین و چنان گفته است؟ آنگاه امام باقر فیلی از گِل درست کرد و مرا با خودش سوار کرد و به مکه برد و مرا بازگرداند.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6/158 روایت 1916 آمده «کشیدن دو اسب سوار از </w:t>
      </w:r>
      <w:r w:rsidR="000903B9">
        <w:rPr>
          <w:rFonts w:ascii="Times New Roman" w:hAnsi="Times New Roman" w:cs="B Lotus" w:hint="cs"/>
          <w:sz w:val="29"/>
          <w:szCs w:val="29"/>
          <w:rtl/>
          <w:lang w:bidi="fa-IR"/>
        </w:rPr>
        <w:t xml:space="preserve">كنار دريا </w:t>
      </w:r>
      <w:r w:rsidRPr="00C13A01">
        <w:rPr>
          <w:rFonts w:ascii="Times New Roman" w:hAnsi="Times New Roman" w:cs="B Lotus" w:hint="cs"/>
          <w:sz w:val="29"/>
          <w:szCs w:val="29"/>
          <w:rtl/>
          <w:lang w:bidi="fa-IR"/>
        </w:rPr>
        <w:t xml:space="preserve">زیر زمین».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ابی‌بصیر می‌گوید نزد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بودم که مردی از اهل خراسان پیش او بود و با امام چیزی می‌گفت که نفهمیدم چه گفت، سپس چیزی گفتند که متوجه شدم و از ابوعبدالله شنیدم که می‌گفت ... و سپس ابوعبدالله پایش را به زمین زد ناگهان دیدم که زیر زمین دریایی است و در کنار آن دو اسب سوار هستند که چانه‌هایشان را روی زین اسب‌ها گذاشته‌اند.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اینها از یاوران قائم هستند.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159-160 روایت 1917 «خبر شکافته شدن دریا» ذکر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داود الرقی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آمدم و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علم شما به کجا رسیده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سؤال شما به کجا رسیده</w:t>
      </w:r>
      <w:r w:rsidR="000903B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گفت</w:t>
      </w:r>
      <w:r w:rsidR="000903B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آنگاه دست مرا گرفت و به راه افتاد تا آن که به ساحل دریا رسید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بنده فرمان بردار خدا آنچه در تو هست را نشان بده آنگاه دریا شکافته شد و همه آنچه در آن بود پیدا شد و آبی سفیدتر از شیر و شیرین‌تر از عسل و خوشبوتر از مشک پدیدار گردید ... سپس سرش را بلند کرد دید که در هوا اسبی زین و لگام شده و بال دارد،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اسب چیست؟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اسب امام قائم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201 روایت 1945 «بالا رفتن او</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آسمان و فرود او به همراه نیزه‌ای ذکر شده است. ابراهیم بن اسود می‌گوید موسی‌بن جعفر</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دیدم که به آسمان بالا رفت و پایین آمد در حالی که با او نیزه‌ای از نور بود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3/232 روایت 851 از جابر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حسن بن علی را دیدم که به هوا رفته بود و در آسمان پنهان شد و سه روز آن جا ماند و بعد از سه روز با متانت و آرامش پایین آمد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5/5</w:t>
      </w:r>
      <w:r w:rsidR="000903B9">
        <w:rPr>
          <w:rFonts w:ascii="Times New Roman" w:hAnsi="Times New Roman" w:cs="B Lotus" w:hint="cs"/>
          <w:sz w:val="29"/>
          <w:szCs w:val="29"/>
          <w:rtl/>
          <w:lang w:bidi="fa-IR"/>
        </w:rPr>
        <w:t>1</w:t>
      </w:r>
      <w:r w:rsidRPr="00C13A01">
        <w:rPr>
          <w:rFonts w:ascii="Times New Roman" w:hAnsi="Times New Roman" w:cs="B Lotus" w:hint="cs"/>
          <w:sz w:val="29"/>
          <w:szCs w:val="29"/>
          <w:rtl/>
          <w:lang w:bidi="fa-IR"/>
        </w:rPr>
        <w:t xml:space="preserve">3 روایت 1029 روایت شده که: هر آنچه به پیامبران داده شده به او        </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000903B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نيز او داده شده بود. مرده‌ها را زنده می‌کرد و کور مادرزاد را بینا می‌کرد و روی آب راه می‌رفت!!! </w:t>
      </w:r>
    </w:p>
    <w:p w:rsidR="00FD68DE" w:rsidRPr="000903B9"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0903B9">
        <w:rPr>
          <w:rFonts w:cs="B Titr" w:hint="cs"/>
          <w:b w:val="0"/>
          <w:bCs w:val="0"/>
          <w:sz w:val="29"/>
          <w:szCs w:val="29"/>
          <w:rtl/>
          <w:lang w:bidi="fa-IR"/>
        </w:rPr>
        <w:t>امام به آسمان ر</w:t>
      </w:r>
      <w:r w:rsidR="00575E98">
        <w:rPr>
          <w:rFonts w:cs="B Titr" w:hint="cs"/>
          <w:b w:val="0"/>
          <w:bCs w:val="0"/>
          <w:sz w:val="29"/>
          <w:szCs w:val="29"/>
          <w:rtl/>
          <w:lang w:bidi="fa-IR"/>
        </w:rPr>
        <w:t>فت تا آن که تمام افق را فراگرفت: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کتاب حیاه الامام العسکری، ص 361 راوی می‌گوید دلم می‌خواست دلیلی از امام عسکری ببینم ناگهان دیدم که امام به طرف آسمان بالا رفت تا آن که تمام افق را مسدود کرد و فراگرفت!!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ذکر همین معجزات دروغینی که آنها ادعا می‌کنند کافی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راستی که چقدر در مورد ائمه روایات زیادی نقل می‌شود که امور خارق‌العاده‌ای انجام می‌داده‌اند! پس چرا عبدالحسین به احادیث دروغین اعتراض نمی‌کند همان طور که به ابوهریره اعتراض کرده است؟ </w:t>
      </w:r>
    </w:p>
    <w:p w:rsidR="00FD68DE" w:rsidRPr="000903B9"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0903B9">
        <w:rPr>
          <w:rFonts w:cs="B Titr" w:hint="cs"/>
          <w:b w:val="0"/>
          <w:bCs w:val="0"/>
          <w:sz w:val="29"/>
          <w:szCs w:val="29"/>
          <w:rtl/>
          <w:lang w:bidi="fa-IR"/>
        </w:rPr>
        <w:t xml:space="preserve">اعتراض عبدالحسین به این حدیث که </w:t>
      </w:r>
      <w:r w:rsidR="00575E98">
        <w:rPr>
          <w:rFonts w:cs="B Titr" w:hint="cs"/>
          <w:b w:val="0"/>
          <w:bCs w:val="0"/>
          <w:sz w:val="29"/>
          <w:szCs w:val="29"/>
          <w:rtl/>
          <w:lang w:bidi="fa-IR"/>
        </w:rPr>
        <w:t xml:space="preserve">«از رفتن با یک </w:t>
      </w:r>
      <w:r w:rsidR="00EE4DCC">
        <w:rPr>
          <w:rFonts w:cs="B Titr" w:hint="cs"/>
          <w:b w:val="0"/>
          <w:bCs w:val="0"/>
          <w:sz w:val="29"/>
          <w:szCs w:val="29"/>
          <w:rtl/>
          <w:lang w:bidi="fa-IR"/>
        </w:rPr>
        <w:t xml:space="preserve">موزه و </w:t>
      </w:r>
      <w:r w:rsidR="00575E98">
        <w:rPr>
          <w:rFonts w:cs="B Titr" w:hint="cs"/>
          <w:b w:val="0"/>
          <w:bCs w:val="0"/>
          <w:sz w:val="29"/>
          <w:szCs w:val="29"/>
          <w:rtl/>
          <w:lang w:bidi="fa-IR"/>
        </w:rPr>
        <w:t>کفش نهی شده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 197 عبدالحسین می‌گوید ابوهریره حدیثی روایت می‌کند که از رفتن با یک کفش نهی شده است، این سخن ابوهریره به عایشه رسید عایشه با یک کفش راه رفت و گفت با ابوهریره مخالفت می‌کنم.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از این حدیث نظام استدلال کرده تا به ابوهریره طعنه بزند، و ابن قتیبه افترای او را پاسخ داده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ابوالقاسم بلخی این حدیث را از عایشه </w:t>
      </w:r>
      <w:r w:rsidR="00F27CB2" w:rsidRPr="00F27CB2">
        <w:rPr>
          <w:rFonts w:ascii="Times New Roman" w:hAnsi="Times New Roman" w:cs="CTraditional Arabic" w:hint="cs"/>
          <w:sz w:val="28"/>
          <w:szCs w:val="28"/>
          <w:rtl/>
          <w:lang w:bidi="fa-IR"/>
        </w:rPr>
        <w:t>ك</w:t>
      </w:r>
      <w:r w:rsidRPr="00C13A01">
        <w:rPr>
          <w:rFonts w:ascii="Times New Roman" w:hAnsi="Times New Roman" w:cs="B Lotus" w:hint="cs"/>
          <w:sz w:val="29"/>
          <w:szCs w:val="29"/>
          <w:rtl/>
          <w:lang w:bidi="fa-IR"/>
        </w:rPr>
        <w:t xml:space="preserve"> روایت می‌کند که خاری در موزة عایشه بود از این رو او با یک موزه (كفش يا دمپایی) راه رفت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 ابوهریره را نقض می‌کنم ... او می‌گوید نباید با یک کفش راه رفت</w:t>
      </w:r>
      <w:r>
        <w:rPr>
          <w:rStyle w:val="a7"/>
          <w:rFonts w:cs="B Lotus"/>
          <w:spacing w:val="-4"/>
          <w:sz w:val="29"/>
          <w:szCs w:val="29"/>
          <w:rtl/>
          <w:lang w:bidi="fa-IR"/>
        </w:rPr>
        <w:t>(</w:t>
      </w:r>
      <w:r w:rsidRPr="00C13A01">
        <w:rPr>
          <w:rStyle w:val="a7"/>
          <w:rFonts w:cs="B Lotus"/>
          <w:spacing w:val="-4"/>
          <w:sz w:val="29"/>
          <w:szCs w:val="29"/>
          <w:rtl/>
          <w:lang w:bidi="fa-IR"/>
        </w:rPr>
        <w:footnoteReference w:id="415"/>
      </w:r>
      <w:r>
        <w:rPr>
          <w:rStyle w:val="a7"/>
          <w:rFonts w:cs="B Lotus"/>
          <w:spacing w:val="-4"/>
          <w:sz w:val="29"/>
          <w:szCs w:val="29"/>
          <w:rtl/>
          <w:lang w:bidi="fa-IR"/>
        </w:rPr>
        <w:t>)</w:t>
      </w:r>
      <w:r w:rsidR="00F27CB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ابوهریره تنها این حدیث را روایت نکرده است بلکه ائمه اهل بیت نیز آن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البحار، 76/328-329 امام صادق از پدرانش از امیرالمؤمنین</w:t>
      </w:r>
      <w:r w:rsidR="00F27CB2">
        <w:rPr>
          <w:rFonts w:ascii="Times New Roman" w:hAnsi="Times New Roman" w:cs="B Lotus" w:hint="cs"/>
          <w:sz w:val="29"/>
          <w:szCs w:val="29"/>
          <w:rtl/>
          <w:lang w:bidi="fa-IR"/>
        </w:rPr>
        <w:t xml:space="preserve"> </w:t>
      </w:r>
      <w:r w:rsidR="00F27CB2" w:rsidRPr="00F27CB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پیامبر</w:t>
      </w:r>
      <w:r w:rsidR="00F27CB2">
        <w:rPr>
          <w:rFonts w:ascii="Times New Roman" w:hAnsi="Times New Roman" w:cs="B Lotus" w:hint="cs"/>
          <w:sz w:val="29"/>
          <w:szCs w:val="29"/>
          <w:rtl/>
          <w:lang w:bidi="fa-IR"/>
        </w:rPr>
        <w:t xml:space="preserve"> </w:t>
      </w:r>
      <w:r w:rsidR="00F27CB2" w:rsidRPr="00F27CB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خوردن در حالت جنابت نهی کرد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از راه رفتن با یک کفش نهی کرد و از کفش پوشیدن به صورت ایستاده نهی کرده است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80/191 ابی‌بصیر از امام باقر</w:t>
      </w:r>
      <w:r w:rsidR="00F27CB2">
        <w:rPr>
          <w:rFonts w:ascii="Times New Roman" w:hAnsi="Times New Roman" w:cs="B Lotus" w:hint="cs"/>
          <w:sz w:val="29"/>
          <w:szCs w:val="29"/>
          <w:rtl/>
          <w:lang w:bidi="fa-IR"/>
        </w:rPr>
        <w:t xml:space="preserve"> </w:t>
      </w:r>
      <w:r w:rsidR="00F27CB2" w:rsidRPr="00F27CB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ایستاده آب ننوش ... و با یک کفش راه نرو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مورد این روایات که از طریق اهل بیت روایت شده‌اند چه می</w:t>
      </w:r>
      <w:r w:rsidRPr="00C13A01">
        <w:rPr>
          <w:rFonts w:ascii="Times New Roman" w:hAnsi="Times New Roman" w:cs="B Lotus" w:hint="eastAsia"/>
          <w:sz w:val="29"/>
          <w:szCs w:val="29"/>
          <w:rtl/>
          <w:lang w:bidi="fa-IR"/>
        </w:rPr>
        <w:t xml:space="preserve">‌گوید؟! </w:t>
      </w:r>
    </w:p>
    <w:p w:rsidR="00FD68DE" w:rsidRPr="00F27CB2" w:rsidRDefault="00FD68DE" w:rsidP="00575E98">
      <w:pPr>
        <w:pStyle w:val="1"/>
        <w:keepNext w:val="0"/>
        <w:widowControl w:val="0"/>
        <w:spacing w:before="0" w:after="0" w:line="221" w:lineRule="auto"/>
        <w:ind w:firstLine="284"/>
        <w:jc w:val="lowKashida"/>
        <w:rPr>
          <w:rFonts w:cs="B Titr" w:hint="cs"/>
          <w:b w:val="0"/>
          <w:bCs w:val="0"/>
          <w:sz w:val="29"/>
          <w:szCs w:val="29"/>
          <w:rtl/>
          <w:lang w:bidi="fa-IR"/>
        </w:rPr>
      </w:pPr>
      <w:r w:rsidRPr="00F27CB2">
        <w:rPr>
          <w:rFonts w:cs="B Titr" w:hint="cs"/>
          <w:b w:val="0"/>
          <w:bCs w:val="0"/>
          <w:sz w:val="29"/>
          <w:szCs w:val="29"/>
          <w:rtl/>
          <w:lang w:bidi="fa-IR"/>
        </w:rPr>
        <w:t xml:space="preserve">اعتراض عبدالحسین به این حدیث «که همانا شومی و بد فالی و بد اقبالی در زن و چهار پا است» </w:t>
      </w:r>
      <w:r w:rsidR="00575E98">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197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یکی از احادیث ابوهریره این است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دو مرد نزد عایشه آمدند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از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(بداقبالی فقط در زن و چهارپا است، عایشه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قسم به کسی که قرآن را بر ابوالقاسم نازل کرده است که کسی که این روایت را از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نموده دروغ گفته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چرا عبدالحسین از روایت ابوهریره تعجب می‌کند؟! و از آنچه ائمه او مطابق با روایات ابوهریره روایت کرده‌اند تعجب نمی‌کند؟!!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خالدبن نجیح از ابوعبدالله</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شوم بودن را نزد او یادآوری کردند او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بدشگونی و بدبختی در سه چیز است زن و چهارپا و خانه، بدشگونی زن این است که مهریه‌اش زیاد باشد و فرمانبردار شوهر نباشد، و بدشگونی چهارپا بدرفتاری آن است، و خانه‌ای که حیاط آن کوچک و همسایگان بد باشند و عیب‌های زیادی داشته باشد بدشگون است</w:t>
      </w:r>
      <w:r>
        <w:rPr>
          <w:rStyle w:val="a7"/>
          <w:rFonts w:cs="B Lotus"/>
          <w:spacing w:val="-4"/>
          <w:sz w:val="29"/>
          <w:szCs w:val="29"/>
          <w:rtl/>
          <w:lang w:bidi="fa-IR"/>
        </w:rPr>
        <w:t>(</w:t>
      </w:r>
      <w:r w:rsidRPr="00C13A01">
        <w:rPr>
          <w:rStyle w:val="a7"/>
          <w:rFonts w:cs="B Lotus"/>
          <w:spacing w:val="-4"/>
          <w:sz w:val="29"/>
          <w:szCs w:val="29"/>
          <w:rtl/>
          <w:lang w:bidi="fa-IR"/>
        </w:rPr>
        <w:footnoteReference w:id="416"/>
      </w:r>
      <w:r>
        <w:rPr>
          <w:rStyle w:val="a7"/>
          <w:rFonts w:cs="B Lotus"/>
          <w:spacing w:val="-4"/>
          <w:sz w:val="29"/>
          <w:szCs w:val="29"/>
          <w:rtl/>
          <w:lang w:bidi="fa-IR"/>
        </w:rPr>
        <w:t>)</w:t>
      </w:r>
      <w:r w:rsidR="00237C5B">
        <w:rPr>
          <w:rFonts w:ascii="Times New Roman" w:hAnsi="Times New Roman" w:cs="B Lotus" w:hint="cs"/>
          <w:sz w:val="29"/>
          <w:szCs w:val="29"/>
          <w:rtl/>
          <w:lang w:bidi="fa-IR"/>
        </w:rPr>
        <w:t>.</w:t>
      </w:r>
    </w:p>
    <w:p w:rsidR="00FD68DE" w:rsidRPr="00237C5B" w:rsidRDefault="00FD68DE" w:rsidP="000B6E04">
      <w:pPr>
        <w:pStyle w:val="1"/>
        <w:keepNext w:val="0"/>
        <w:widowControl w:val="0"/>
        <w:spacing w:before="0" w:after="0" w:line="221" w:lineRule="auto"/>
        <w:ind w:firstLine="284"/>
        <w:jc w:val="lowKashida"/>
        <w:rPr>
          <w:rFonts w:cs="B Titr" w:hint="cs"/>
          <w:b w:val="0"/>
          <w:bCs w:val="0"/>
          <w:sz w:val="29"/>
          <w:szCs w:val="29"/>
          <w:rtl/>
          <w:lang w:bidi="fa-IR"/>
        </w:rPr>
      </w:pPr>
      <w:r w:rsidRPr="00237C5B">
        <w:rPr>
          <w:rFonts w:cs="B Titr" w:hint="cs"/>
          <w:b w:val="0"/>
          <w:bCs w:val="0"/>
          <w:sz w:val="29"/>
          <w:szCs w:val="29"/>
          <w:rtl/>
          <w:lang w:bidi="fa-IR"/>
        </w:rPr>
        <w:t xml:space="preserve">اعتراض عبدالحسین به ابوهریره که </w:t>
      </w:r>
      <w:r w:rsidR="000B6E04" w:rsidRPr="00237C5B">
        <w:rPr>
          <w:rFonts w:cs="B Titr" w:hint="cs"/>
          <w:b w:val="0"/>
          <w:bCs w:val="0"/>
          <w:sz w:val="29"/>
          <w:szCs w:val="29"/>
          <w:rtl/>
          <w:lang w:bidi="fa-IR"/>
        </w:rPr>
        <w:t>«</w:t>
      </w:r>
      <w:r w:rsidRPr="00237C5B">
        <w:rPr>
          <w:rFonts w:cs="B Titr" w:hint="cs"/>
          <w:b w:val="0"/>
          <w:bCs w:val="0"/>
          <w:sz w:val="29"/>
          <w:szCs w:val="29"/>
          <w:rtl/>
          <w:lang w:bidi="fa-IR"/>
        </w:rPr>
        <w:t>او کنار</w:t>
      </w:r>
      <w:r w:rsidR="00575E98">
        <w:rPr>
          <w:rFonts w:cs="B Titr" w:hint="cs"/>
          <w:b w:val="0"/>
          <w:bCs w:val="0"/>
          <w:sz w:val="29"/>
          <w:szCs w:val="29"/>
          <w:rtl/>
          <w:lang w:bidi="fa-IR"/>
        </w:rPr>
        <w:t xml:space="preserve"> حجره عایشه نشست و حدیث می‌گفت»: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197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يكبار او کنار حجره عایشه نشست و از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می‌کرد عایشه مشغول ذکر بود بعد از تمام کردن ذکر گفت: ابوهریره کنار حجرة من می‌نشیند و از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می‌‌کند؟ من مشغول تسبیح بودم و او قبل از آن که من تسبیح خود را تمام کنم بلند شد و اگر آن جا می‌بود پاسخش را می‌دادم</w:t>
      </w:r>
      <w:r>
        <w:rPr>
          <w:rStyle w:val="a7"/>
          <w:rFonts w:cs="B Lotus"/>
          <w:spacing w:val="-4"/>
          <w:sz w:val="29"/>
          <w:szCs w:val="29"/>
          <w:rtl/>
          <w:lang w:bidi="fa-IR"/>
        </w:rPr>
        <w:t>(</w:t>
      </w:r>
      <w:r w:rsidRPr="00C13A01">
        <w:rPr>
          <w:rStyle w:val="a7"/>
          <w:rFonts w:cs="B Lotus"/>
          <w:spacing w:val="-4"/>
          <w:sz w:val="29"/>
          <w:szCs w:val="29"/>
          <w:rtl/>
          <w:lang w:bidi="fa-IR"/>
        </w:rPr>
        <w:footnoteReference w:id="417"/>
      </w:r>
      <w:r>
        <w:rPr>
          <w:rStyle w:val="a7"/>
          <w:rFonts w:cs="B Lotus"/>
          <w:spacing w:val="-4"/>
          <w:sz w:val="29"/>
          <w:szCs w:val="29"/>
          <w:rtl/>
          <w:lang w:bidi="fa-IR"/>
        </w:rPr>
        <w:t>)</w:t>
      </w:r>
      <w:r w:rsidR="00237C5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روایات را که از امام معصوم تو نقل شده‌اند بخوان و نگاه کن که امامت چه می‌گوید؟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البحار، 7/339 روایت 32 از امیرالمؤمنین</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آمدم ابوبکر و عمر پیش او بودند من آمدم بین او و بین عایشه نشستم! عایشه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جایی دیگر جز ران من نیافتی! یا جایی دیگر غیر از ران رسول خدا</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نیافتی ...!</w:t>
      </w:r>
      <w:r>
        <w:rPr>
          <w:rStyle w:val="a7"/>
          <w:rFonts w:cs="B Lotus"/>
          <w:spacing w:val="-4"/>
          <w:sz w:val="29"/>
          <w:szCs w:val="29"/>
          <w:rtl/>
          <w:lang w:bidi="fa-IR"/>
        </w:rPr>
        <w:t>(</w:t>
      </w:r>
      <w:r w:rsidRPr="00C13A01">
        <w:rPr>
          <w:rStyle w:val="a7"/>
          <w:rFonts w:cs="B Lotus"/>
          <w:spacing w:val="-4"/>
          <w:sz w:val="29"/>
          <w:szCs w:val="29"/>
          <w:rtl/>
          <w:lang w:bidi="fa-IR"/>
        </w:rPr>
        <w:footnoteReference w:id="418"/>
      </w:r>
      <w:r>
        <w:rPr>
          <w:rStyle w:val="a7"/>
          <w:rFonts w:cs="B Lotus"/>
          <w:spacing w:val="-4"/>
          <w:sz w:val="29"/>
          <w:szCs w:val="29"/>
          <w:rtl/>
          <w:lang w:bidi="fa-IR"/>
        </w:rPr>
        <w:t>)</w:t>
      </w:r>
      <w:r w:rsidR="00237C5B">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w:t>
      </w:r>
      <w:r w:rsidR="00B649D8">
        <w:rPr>
          <w:rFonts w:ascii="Times New Roman" w:hAnsi="Times New Roman" w:cs="B Lotus" w:hint="cs"/>
          <w:sz w:val="29"/>
          <w:szCs w:val="29"/>
          <w:rtl/>
          <w:lang w:bidi="fa-IR"/>
        </w:rPr>
        <w:t>در البحار 22/244 روايت 11</w:t>
      </w:r>
      <w:r w:rsidRPr="00C13A01">
        <w:rPr>
          <w:rFonts w:ascii="Times New Roman" w:hAnsi="Times New Roman" w:cs="B Lotus" w:hint="cs"/>
          <w:sz w:val="29"/>
          <w:szCs w:val="29"/>
          <w:rtl/>
          <w:lang w:bidi="fa-IR"/>
        </w:rPr>
        <w:t xml:space="preserve"> از علی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قبل از آن که حجاب فرض شده باشد پیش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آمدم</w:t>
      </w:r>
      <w:r w:rsidR="00237C5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خانه عایشه بود</w:t>
      </w:r>
      <w:r w:rsidR="00237C5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من آمدم و در میان او و عایشه نشستم! عایشه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پسر ابیطالب آیا برای مقعد خود جایی غیر از ران من ندیدی؟!!</w:t>
      </w:r>
      <w:r>
        <w:rPr>
          <w:rStyle w:val="a7"/>
          <w:rFonts w:cs="B Lotus"/>
          <w:spacing w:val="-4"/>
          <w:sz w:val="29"/>
          <w:szCs w:val="29"/>
          <w:rtl/>
          <w:lang w:bidi="fa-IR"/>
        </w:rPr>
        <w:t>(</w:t>
      </w:r>
      <w:r w:rsidRPr="00C13A01">
        <w:rPr>
          <w:rStyle w:val="a7"/>
          <w:rFonts w:cs="B Lotus"/>
          <w:spacing w:val="-4"/>
          <w:sz w:val="29"/>
          <w:szCs w:val="29"/>
          <w:rtl/>
          <w:lang w:bidi="fa-IR"/>
        </w:rPr>
        <w:footnoteReference w:id="419"/>
      </w:r>
      <w:r>
        <w:rPr>
          <w:rStyle w:val="a7"/>
          <w:rFonts w:cs="B Lotus"/>
          <w:spacing w:val="-4"/>
          <w:sz w:val="29"/>
          <w:szCs w:val="29"/>
          <w:rtl/>
          <w:lang w:bidi="fa-IR"/>
        </w:rPr>
        <w:t>)</w:t>
      </w:r>
      <w:r w:rsidR="00237C5B">
        <w:rPr>
          <w:rFonts w:ascii="Times New Roman" w:hAnsi="Times New Roman" w:cs="B Lotus" w:hint="cs"/>
          <w:sz w:val="29"/>
          <w:szCs w:val="29"/>
          <w:rtl/>
          <w:lang w:bidi="fa-IR"/>
        </w:rPr>
        <w:t>.</w:t>
      </w:r>
    </w:p>
    <w:p w:rsidR="00B649D8" w:rsidRPr="000B6E04" w:rsidRDefault="00B649D8"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0B6E04">
        <w:rPr>
          <w:rFonts w:ascii="Times New Roman" w:hAnsi="Times New Roman" w:cs="B Lotus" w:hint="cs"/>
          <w:spacing w:val="-8"/>
          <w:sz w:val="29"/>
          <w:szCs w:val="29"/>
          <w:rtl/>
          <w:lang w:bidi="fa-IR"/>
        </w:rPr>
        <w:t xml:space="preserve">ودر البحار 27/155 روايت 27 در روايتى آمده كه در میان او </w:t>
      </w:r>
      <w:r w:rsidRPr="000B6E04">
        <w:rPr>
          <w:rFonts w:ascii="Times New Roman" w:hAnsi="Times New Roman" w:cs="CTraditional Arabic" w:hint="cs"/>
          <w:spacing w:val="-8"/>
          <w:sz w:val="28"/>
          <w:szCs w:val="28"/>
          <w:rtl/>
          <w:lang w:bidi="fa-IR"/>
        </w:rPr>
        <w:t>ص</w:t>
      </w:r>
      <w:r w:rsidRPr="000B6E04">
        <w:rPr>
          <w:rFonts w:ascii="Times New Roman" w:hAnsi="Times New Roman" w:cs="B Lotus" w:hint="cs"/>
          <w:spacing w:val="-8"/>
          <w:sz w:val="29"/>
          <w:szCs w:val="29"/>
          <w:rtl/>
          <w:lang w:bidi="fa-IR"/>
        </w:rPr>
        <w:t xml:space="preserve"> و عایشه نشست! عایشه گفت: ای پسر ابیطالب آیا برای مقعد خود جایی غیر از ران من ندیدی؟!!</w:t>
      </w:r>
      <w:r w:rsidRPr="000B6E04">
        <w:rPr>
          <w:rStyle w:val="a7"/>
          <w:rFonts w:cs="B Lotus"/>
          <w:spacing w:val="-8"/>
          <w:sz w:val="29"/>
          <w:szCs w:val="29"/>
          <w:rtl/>
          <w:lang w:bidi="fa-IR"/>
        </w:rPr>
        <w:t>(</w:t>
      </w:r>
      <w:r w:rsidRPr="000B6E04">
        <w:rPr>
          <w:rStyle w:val="a7"/>
          <w:rFonts w:cs="B Lotus"/>
          <w:spacing w:val="-8"/>
          <w:sz w:val="29"/>
          <w:szCs w:val="29"/>
          <w:rtl/>
          <w:lang w:bidi="fa-IR"/>
        </w:rPr>
        <w:footnoteReference w:id="420"/>
      </w:r>
      <w:r w:rsidRPr="000B6E04">
        <w:rPr>
          <w:rStyle w:val="a7"/>
          <w:rFonts w:cs="B Lotus"/>
          <w:spacing w:val="-8"/>
          <w:sz w:val="29"/>
          <w:szCs w:val="29"/>
          <w:rtl/>
          <w:lang w:bidi="fa-IR"/>
        </w:rPr>
        <w:t>)</w:t>
      </w:r>
      <w:r w:rsidRPr="000B6E04">
        <w:rPr>
          <w:rFonts w:ascii="Times New Roman" w:hAnsi="Times New Roman" w:cs="B Lotus" w:hint="cs"/>
          <w:spacing w:val="-8"/>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38/297 روایت 3 روایت شده که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سفر رفت و علی و عایشه با او همراه بودند و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زیر یک لحاف وسط عایشه و علی می‌خوابید!!!</w:t>
      </w:r>
      <w:r>
        <w:rPr>
          <w:rStyle w:val="a7"/>
          <w:rFonts w:cs="B Lotus"/>
          <w:spacing w:val="-4"/>
          <w:sz w:val="29"/>
          <w:szCs w:val="29"/>
          <w:rtl/>
          <w:lang w:bidi="fa-IR"/>
        </w:rPr>
        <w:t>(</w:t>
      </w:r>
      <w:r w:rsidRPr="00C13A01">
        <w:rPr>
          <w:rStyle w:val="a7"/>
          <w:rFonts w:cs="B Lotus"/>
          <w:spacing w:val="-4"/>
          <w:sz w:val="29"/>
          <w:szCs w:val="29"/>
          <w:rtl/>
          <w:lang w:bidi="fa-IR"/>
        </w:rPr>
        <w:footnoteReference w:id="421"/>
      </w:r>
      <w:r>
        <w:rPr>
          <w:rStyle w:val="a7"/>
          <w:rFonts w:cs="B Lotus"/>
          <w:spacing w:val="-4"/>
          <w:sz w:val="29"/>
          <w:szCs w:val="29"/>
          <w:rtl/>
          <w:lang w:bidi="fa-IR"/>
        </w:rPr>
        <w:t>)</w:t>
      </w:r>
      <w:r w:rsidR="00237C5B">
        <w:rPr>
          <w:rFonts w:ascii="Times New Roman" w:hAnsi="Times New Roman" w:cs="B Lotus" w:hint="cs"/>
          <w:sz w:val="29"/>
          <w:szCs w:val="29"/>
          <w:rtl/>
          <w:lang w:bidi="fa-IR"/>
        </w:rPr>
        <w:t>.</w:t>
      </w:r>
    </w:p>
    <w:p w:rsidR="00962CC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به این زشتی‌ها نگاه کن که اگر کسی به مراتب از آنها پایین‌تر باشد آن را نمی‌پسندد.</w:t>
      </w:r>
    </w:p>
    <w:p w:rsidR="00FD68DE" w:rsidRPr="000F00E7" w:rsidRDefault="00FD68DE" w:rsidP="00E5542A">
      <w:pPr>
        <w:pStyle w:val="StyleComplexBLotus12ptJustifiedFirstline05cmCharCharChar3CharChar"/>
        <w:widowControl w:val="0"/>
        <w:spacing w:line="221" w:lineRule="auto"/>
        <w:jc w:val="lowKashida"/>
        <w:rPr>
          <w:rFonts w:cs="B Titr" w:hint="cs"/>
          <w:b/>
          <w:bCs/>
          <w:sz w:val="29"/>
          <w:szCs w:val="29"/>
          <w:rtl/>
          <w:lang w:bidi="fa-IR"/>
        </w:rPr>
      </w:pPr>
      <w:r w:rsidRPr="00C13A01">
        <w:rPr>
          <w:rFonts w:ascii="Times New Roman" w:hAnsi="Times New Roman" w:cs="B Lotus" w:hint="cs"/>
          <w:sz w:val="29"/>
          <w:szCs w:val="29"/>
          <w:rtl/>
          <w:lang w:bidi="fa-IR"/>
        </w:rPr>
        <w:t xml:space="preserve"> </w:t>
      </w:r>
      <w:r w:rsidRPr="000F00E7">
        <w:rPr>
          <w:rFonts w:cs="B Titr" w:hint="cs"/>
          <w:b/>
          <w:bCs/>
          <w:sz w:val="29"/>
          <w:szCs w:val="29"/>
          <w:rtl/>
          <w:lang w:bidi="fa-IR"/>
        </w:rPr>
        <w:t>اعتراض عبدالحسین به این حدیث «که هر گاه کسی از خ</w:t>
      </w:r>
      <w:r w:rsidR="002B68E7">
        <w:rPr>
          <w:rFonts w:cs="B Titr" w:hint="cs"/>
          <w:b/>
          <w:bCs/>
          <w:sz w:val="29"/>
          <w:szCs w:val="29"/>
          <w:rtl/>
          <w:lang w:bidi="fa-IR"/>
        </w:rPr>
        <w:t>واب بیدار شد دست‌هایش را بشوید»:</w:t>
      </w:r>
    </w:p>
    <w:p w:rsidR="00FD68DE" w:rsidRPr="002B68E7"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2B68E7">
        <w:rPr>
          <w:rFonts w:ascii="Times New Roman" w:hAnsi="Times New Roman" w:cs="B Lotus" w:hint="cs"/>
          <w:spacing w:val="-4"/>
          <w:sz w:val="29"/>
          <w:szCs w:val="29"/>
          <w:rtl/>
          <w:lang w:bidi="fa-IR"/>
        </w:rPr>
        <w:t>در ص 197 عبدالحسین می‌گوید ابوهریره از پیامب</w:t>
      </w:r>
      <w:r w:rsidR="008B7809" w:rsidRPr="002B68E7">
        <w:rPr>
          <w:rFonts w:ascii="Times New Roman" w:hAnsi="Times New Roman" w:cs="B Lotus" w:hint="cs"/>
          <w:spacing w:val="-4"/>
          <w:sz w:val="29"/>
          <w:szCs w:val="29"/>
          <w:rtl/>
          <w:lang w:bidi="fa-IR"/>
        </w:rPr>
        <w:t>ر</w:t>
      </w:r>
      <w:r w:rsidR="000F00E7" w:rsidRPr="002B68E7">
        <w:rPr>
          <w:rFonts w:ascii="Times New Roman" w:hAnsi="Times New Roman" w:cs="B Lotus" w:hint="cs"/>
          <w:spacing w:val="-4"/>
          <w:sz w:val="29"/>
          <w:szCs w:val="29"/>
          <w:rtl/>
          <w:lang w:bidi="fa-IR"/>
        </w:rPr>
        <w:t xml:space="preserve"> </w:t>
      </w:r>
      <w:r w:rsidR="000F00E7" w:rsidRPr="002B68E7">
        <w:rPr>
          <w:rFonts w:ascii="Times New Roman" w:hAnsi="Times New Roman" w:cs="CTraditional Arabic" w:hint="cs"/>
          <w:spacing w:val="-4"/>
          <w:sz w:val="28"/>
          <w:szCs w:val="28"/>
          <w:rtl/>
          <w:lang w:bidi="fa-IR"/>
        </w:rPr>
        <w:t>ص</w:t>
      </w:r>
      <w:r w:rsidRPr="002B68E7">
        <w:rPr>
          <w:rFonts w:ascii="Times New Roman" w:hAnsi="Times New Roman" w:cs="B Lotus" w:hint="cs"/>
          <w:spacing w:val="-4"/>
          <w:sz w:val="29"/>
          <w:szCs w:val="29"/>
          <w:rtl/>
          <w:lang w:bidi="fa-IR"/>
        </w:rPr>
        <w:t xml:space="preserve"> روایت می‌کند که فرمود: هر وقت کسی از شما از خواب بیدار شد باید دست‌هایش را قبل از آن که در ظرف آب فروببرد بشوید چون نمی‌داند که دستش شب را در کجا گذارنده؟ عایشه به او اعتراض کرد و به این حدیث او عمل نکرد و گفت: هاون را چه کار 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را شیعه شما روایت کرد‌ه‌اند مجلسی د</w:t>
      </w:r>
      <w:r w:rsidR="008734E5">
        <w:rPr>
          <w:rFonts w:ascii="Times New Roman" w:hAnsi="Times New Roman" w:cs="B Lotus" w:hint="cs"/>
          <w:sz w:val="29"/>
          <w:szCs w:val="29"/>
          <w:rtl/>
          <w:lang w:bidi="fa-IR"/>
        </w:rPr>
        <w:t>ر بحار، 80/333 در «سنن الوضوء و</w:t>
      </w:r>
      <w:r w:rsidRPr="00C13A01">
        <w:rPr>
          <w:rFonts w:ascii="Times New Roman" w:hAnsi="Times New Roman" w:cs="B Lotus" w:hint="cs"/>
          <w:sz w:val="29"/>
          <w:szCs w:val="29"/>
          <w:rtl/>
          <w:lang w:bidi="fa-IR"/>
        </w:rPr>
        <w:t xml:space="preserve">آدابه» این حدیث را از ابوهریره روایت کرده است!! و همچنین ائمه اهل بیت آن را روایت کرده‌اند در البحار، 80/333 کتاب الطهاره باب سنن الوضوء وآدابه». </w:t>
      </w:r>
    </w:p>
    <w:p w:rsidR="00FD68DE" w:rsidRPr="0027468F"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27468F">
        <w:rPr>
          <w:rFonts w:ascii="Times New Roman" w:hAnsi="Times New Roman" w:cs="B Lotus" w:hint="cs"/>
          <w:spacing w:val="-8"/>
          <w:sz w:val="29"/>
          <w:szCs w:val="29"/>
          <w:rtl/>
          <w:lang w:bidi="fa-IR"/>
        </w:rPr>
        <w:t xml:space="preserve">ابی‌بصیر از عبدالکریم بن عتبه روایت می‌کند که گفت: او را در مورد کسی پرسیدم که از خواب بیدار می‌شود و دستش را داخل ظرف آب می‌کند، گفت: نه، چنین نکند چون او نمی‌داند دستش شب را در کجا گذرانده است، پس باید آن را بشوید. </w:t>
      </w:r>
    </w:p>
    <w:p w:rsidR="00FD68DE" w:rsidRPr="000F00E7"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0F00E7">
        <w:rPr>
          <w:rFonts w:cs="B Titr" w:hint="cs"/>
          <w:b w:val="0"/>
          <w:bCs w:val="0"/>
          <w:sz w:val="29"/>
          <w:szCs w:val="29"/>
          <w:rtl/>
          <w:lang w:bidi="fa-IR"/>
        </w:rPr>
        <w:t xml:space="preserve">اعتراض عبدالحسین به این حدیث «که از اجر مرد صاحب سگ هر روز دو قیراط کم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198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مسلم از ابوهریره روایت می‌کند که گفت پیامبر</w:t>
      </w:r>
      <w:r w:rsidR="000F00E7">
        <w:rPr>
          <w:rFonts w:ascii="Times New Roman" w:hAnsi="Times New Roman" w:cs="B Lotus" w:hint="cs"/>
          <w:sz w:val="29"/>
          <w:szCs w:val="29"/>
          <w:rtl/>
          <w:lang w:bidi="fa-IR"/>
        </w:rPr>
        <w:t xml:space="preserve"> </w:t>
      </w:r>
      <w:r w:rsidR="000F00E7" w:rsidRPr="000F00E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سگی نگهداری کند غیر از سگ شکار و سگ کشاورزی و سگ گله، هر روز از پاداش او یک قیراط کم می‌شود، آنگاه گفته ابوهریره برای ابن عمر ذکر شد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بر ابوهریره رحم کند او دارای کشاورزی بود</w:t>
      </w:r>
      <w:r w:rsidR="000E68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ابن عمر او را متهم می‌کند که او سگ نگهبان کشاورزی را اضافه کرد به خاطر مصلحت خودش</w:t>
      </w:r>
      <w:r w:rsidR="000E68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همچنین سالم</w:t>
      </w:r>
      <w:r w:rsidR="000E68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w:t>
      </w:r>
      <w:r w:rsidR="000E68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عمر در حدیثی که مسلم روایت کرده او را متهم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ما روایات اهل بیت را که عبدالحسین به آنها اعتماد دارد به آنها شک ندارد!! ذکر می‌کنیم تا به صورت مختصر به یاوه‌گویی‌های عبدالحسین در مورد روایات ابوهریره پاسخ 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الکافی،( 6/552) باب الکلاب زراره از ابی‌عبدالله</w:t>
      </w:r>
      <w:r w:rsidR="000E68A2">
        <w:rPr>
          <w:rFonts w:ascii="Times New Roman" w:hAnsi="Times New Roman" w:cs="B Lotus" w:hint="cs"/>
          <w:sz w:val="29"/>
          <w:szCs w:val="29"/>
          <w:rtl/>
          <w:lang w:bidi="fa-IR"/>
        </w:rPr>
        <w:t xml:space="preserve"> </w:t>
      </w:r>
      <w:r w:rsidR="000E68A2" w:rsidRPr="000E68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 هر کس سگی نگهداری کند هر روز یک قیراط از پاداش او کم می‌شود</w:t>
      </w:r>
      <w:r>
        <w:rPr>
          <w:rStyle w:val="a7"/>
          <w:rFonts w:cs="B Lotus"/>
          <w:spacing w:val="-4"/>
          <w:sz w:val="29"/>
          <w:szCs w:val="29"/>
          <w:rtl/>
          <w:lang w:bidi="fa-IR"/>
        </w:rPr>
        <w:t>(</w:t>
      </w:r>
      <w:r w:rsidRPr="00C13A01">
        <w:rPr>
          <w:rStyle w:val="a7"/>
          <w:rFonts w:cs="B Lotus"/>
          <w:spacing w:val="-4"/>
          <w:sz w:val="29"/>
          <w:szCs w:val="29"/>
          <w:rtl/>
          <w:lang w:bidi="fa-IR"/>
        </w:rPr>
        <w:footnoteReference w:id="422"/>
      </w:r>
      <w:r>
        <w:rPr>
          <w:rStyle w:val="a7"/>
          <w:rFonts w:cs="B Lotus"/>
          <w:spacing w:val="-4"/>
          <w:sz w:val="29"/>
          <w:szCs w:val="29"/>
          <w:rtl/>
          <w:lang w:bidi="fa-IR"/>
        </w:rPr>
        <w:t>)</w:t>
      </w:r>
      <w:r w:rsidR="000E68A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عوالی اللئالی، 1/143-144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سگی غیر از سگ نگهبان کشاورزی و سگ شکاری، نگهداری کند هر روز دو قیراط از پاداش او کم می‌شود.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در مورد احادیث ائمه‌اش چه می‌گوید؟!! </w:t>
      </w:r>
    </w:p>
    <w:p w:rsidR="00FD68DE"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0E68A2">
        <w:rPr>
          <w:rFonts w:cs="B Titr" w:hint="cs"/>
          <w:b w:val="0"/>
          <w:bCs w:val="0"/>
          <w:sz w:val="29"/>
          <w:szCs w:val="29"/>
          <w:rtl/>
          <w:lang w:bidi="fa-IR"/>
        </w:rPr>
        <w:t xml:space="preserve">اعتراض عبدالحسین به این حدیث «که هر کس جنازه‌ای را تشییع </w:t>
      </w:r>
      <w:r w:rsidRPr="00974C24">
        <w:rPr>
          <w:rFonts w:cs="B Titr" w:hint="cs"/>
          <w:b w:val="0"/>
          <w:bCs w:val="0"/>
          <w:sz w:val="29"/>
          <w:szCs w:val="29"/>
          <w:rtl/>
          <w:lang w:bidi="fa-IR"/>
        </w:rPr>
        <w:t>ک</w:t>
      </w:r>
      <w:r w:rsidR="002B68E7">
        <w:rPr>
          <w:rFonts w:cs="B Titr" w:hint="cs"/>
          <w:b w:val="0"/>
          <w:bCs w:val="0"/>
          <w:sz w:val="29"/>
          <w:szCs w:val="29"/>
          <w:rtl/>
          <w:lang w:bidi="fa-IR"/>
        </w:rPr>
        <w:t>ند یک قیراط به او پاداش می‌رسد»:</w:t>
      </w:r>
    </w:p>
    <w:p w:rsidR="00E5542A" w:rsidRPr="00E5542A" w:rsidRDefault="00E5542A" w:rsidP="00E5542A">
      <w:pPr>
        <w:rPr>
          <w:rFonts w:hint="cs"/>
          <w:rtl/>
          <w:lang w:bidi="fa-IR"/>
        </w:rPr>
      </w:pP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199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ابن عمر از ابوهریره شنید که می‌گفت پیامبر</w:t>
      </w:r>
      <w:r w:rsidR="00974C24">
        <w:rPr>
          <w:rFonts w:ascii="Times New Roman" w:hAnsi="Times New Roman" w:cs="B Lotus" w:hint="cs"/>
          <w:sz w:val="29"/>
          <w:szCs w:val="29"/>
          <w:rtl/>
          <w:lang w:bidi="fa-IR"/>
        </w:rPr>
        <w:t xml:space="preserve"> </w:t>
      </w:r>
      <w:r w:rsidR="00974C24" w:rsidRPr="00974C2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جنازه‌ای را تشییع کند یک قیراط به او پاداش می‌رسد، ابن عمر گفت ابوهریره زیاد روایت می‌کند و ابن عمر او را تصدیق نکرد تا آن که کسی را پیش عایشه فرستاد و او را در این مورد پرسید آنگاه عایشه این حدیث را روایت کرد و ابن عمر آن وقت آن را باور 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نمی‌دانم آیا عبدالحسین احادیث اهل بیت را نمی‌داند؟! یا می‌خواهد مردم را درباره ابوهریره دچار شک نماید و به او طعنه بزند و کینه و نفرت از ابوهریره را در دل مؤمنان جای دهد؟ چرا به ابوهریره اعتراض می‌کنی و حال آن که ائمه اهل بیت این احادیث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فروع الکافی، 3/173 از ابی‌بصیر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ابوجعفر</w:t>
      </w:r>
      <w:r w:rsidR="00974C24">
        <w:rPr>
          <w:rFonts w:ascii="Times New Roman" w:hAnsi="Times New Roman" w:cs="B Lotus" w:hint="cs"/>
          <w:sz w:val="29"/>
          <w:szCs w:val="29"/>
          <w:rtl/>
          <w:lang w:bidi="fa-IR"/>
        </w:rPr>
        <w:t xml:space="preserve"> </w:t>
      </w:r>
      <w:r w:rsidR="00974C24" w:rsidRPr="00974C2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همراه با جنازه‌ای برود و بر آن نماز بخواند یک قیراط پاداش به او می‌رسد، و اگر بنشیند تا وقتی که دفن می‌شود دو قیراط به او پاداش می‌رسد و هر قیراطی به اندازه کوه ا</w:t>
      </w:r>
      <w:r w:rsidR="00974C2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حد است</w:t>
      </w:r>
      <w:r>
        <w:rPr>
          <w:rStyle w:val="a7"/>
          <w:rFonts w:cs="B Lotus"/>
          <w:spacing w:val="-4"/>
          <w:sz w:val="29"/>
          <w:szCs w:val="29"/>
          <w:rtl/>
          <w:lang w:bidi="fa-IR"/>
        </w:rPr>
        <w:t>(</w:t>
      </w:r>
      <w:r w:rsidRPr="00C13A01">
        <w:rPr>
          <w:rStyle w:val="a7"/>
          <w:rFonts w:cs="B Lotus"/>
          <w:spacing w:val="-4"/>
          <w:sz w:val="29"/>
          <w:szCs w:val="29"/>
          <w:rtl/>
          <w:lang w:bidi="fa-IR"/>
        </w:rPr>
        <w:footnoteReference w:id="423"/>
      </w:r>
      <w:r>
        <w:rPr>
          <w:rStyle w:val="a7"/>
          <w:rFonts w:cs="B Lotus"/>
          <w:spacing w:val="-4"/>
          <w:sz w:val="29"/>
          <w:szCs w:val="29"/>
          <w:rtl/>
          <w:lang w:bidi="fa-IR"/>
        </w:rPr>
        <w:t>)</w:t>
      </w:r>
      <w:r w:rsidR="00974C24">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w:t>
      </w:r>
      <w:r w:rsidR="009849CF">
        <w:rPr>
          <w:rFonts w:ascii="Times New Roman" w:hAnsi="Times New Roman" w:cs="B Lotus" w:hint="cs"/>
          <w:sz w:val="29"/>
          <w:szCs w:val="29"/>
          <w:rtl/>
          <w:lang w:bidi="fa-IR"/>
        </w:rPr>
        <w:t xml:space="preserve"> در</w:t>
      </w:r>
      <w:r w:rsidR="009849CF" w:rsidRPr="009849CF">
        <w:rPr>
          <w:rFonts w:ascii="Times New Roman" w:hAnsi="Times New Roman" w:cs="B Lotus" w:hint="cs"/>
          <w:sz w:val="29"/>
          <w:szCs w:val="29"/>
          <w:rtl/>
          <w:lang w:bidi="fa-IR"/>
        </w:rPr>
        <w:t xml:space="preserve"> </w:t>
      </w:r>
      <w:r w:rsidR="009849CF">
        <w:rPr>
          <w:rFonts w:ascii="Times New Roman" w:hAnsi="Times New Roman" w:cs="B Lotus" w:hint="cs"/>
          <w:sz w:val="29"/>
          <w:szCs w:val="29"/>
          <w:rtl/>
          <w:lang w:bidi="fa-IR"/>
        </w:rPr>
        <w:t>فروع الکافی، 3/173</w:t>
      </w:r>
      <w:r w:rsidRPr="00C13A01">
        <w:rPr>
          <w:rFonts w:ascii="Times New Roman" w:hAnsi="Times New Roman" w:cs="B Lotus" w:hint="cs"/>
          <w:sz w:val="29"/>
          <w:szCs w:val="29"/>
          <w:rtl/>
          <w:lang w:bidi="fa-IR"/>
        </w:rPr>
        <w:t xml:space="preserve"> از امیرالمؤمنین</w:t>
      </w:r>
      <w:r w:rsidR="00974C24">
        <w:rPr>
          <w:rFonts w:ascii="Times New Roman" w:hAnsi="Times New Roman" w:cs="B Lotus" w:hint="cs"/>
          <w:sz w:val="29"/>
          <w:szCs w:val="29"/>
          <w:rtl/>
          <w:lang w:bidi="fa-IR"/>
        </w:rPr>
        <w:t xml:space="preserve"> </w:t>
      </w:r>
      <w:r w:rsidR="00974C24" w:rsidRPr="00974C2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جنازه‌ای را تشییع کند چهار قیراط به او پاداش می‌رسد، یک قیراط به خاطر رفتن به دنبال جنازه و یک قیراط به خاطر نماز خواندن بر آن، و یک قیراط به خاطر منتظر ماندن تا آن که دفن می‌شود، و یک قیراط به خاطر تسلیت گفتن</w:t>
      </w:r>
      <w:r>
        <w:rPr>
          <w:rStyle w:val="a7"/>
          <w:rFonts w:cs="B Lotus"/>
          <w:spacing w:val="-4"/>
          <w:sz w:val="29"/>
          <w:szCs w:val="29"/>
          <w:rtl/>
          <w:lang w:bidi="fa-IR"/>
        </w:rPr>
        <w:t>(</w:t>
      </w:r>
      <w:r w:rsidRPr="00C13A01">
        <w:rPr>
          <w:rStyle w:val="a7"/>
          <w:rFonts w:cs="B Lotus"/>
          <w:spacing w:val="-4"/>
          <w:sz w:val="29"/>
          <w:szCs w:val="29"/>
          <w:rtl/>
          <w:lang w:bidi="fa-IR"/>
        </w:rPr>
        <w:footnoteReference w:id="424"/>
      </w:r>
      <w:r>
        <w:rPr>
          <w:rStyle w:val="a7"/>
          <w:rFonts w:cs="B Lotus"/>
          <w:spacing w:val="-4"/>
          <w:sz w:val="29"/>
          <w:szCs w:val="29"/>
          <w:rtl/>
          <w:lang w:bidi="fa-IR"/>
        </w:rPr>
        <w:t>)</w:t>
      </w:r>
      <w:r w:rsidR="009849CF">
        <w:rPr>
          <w:rFonts w:ascii="Times New Roman" w:hAnsi="Times New Roman" w:cs="B Lotus" w:hint="cs"/>
          <w:sz w:val="29"/>
          <w:szCs w:val="29"/>
          <w:rtl/>
          <w:lang w:bidi="fa-IR"/>
        </w:rPr>
        <w:t xml:space="preserve">. </w:t>
      </w:r>
    </w:p>
    <w:p w:rsidR="00E5542A" w:rsidRDefault="00E5542A" w:rsidP="00214410">
      <w:pPr>
        <w:pStyle w:val="1"/>
        <w:keepNext w:val="0"/>
        <w:widowControl w:val="0"/>
        <w:spacing w:before="0" w:after="0" w:line="221" w:lineRule="auto"/>
        <w:ind w:firstLine="284"/>
        <w:rPr>
          <w:rFonts w:cs="B Titr" w:hint="cs"/>
          <w:b w:val="0"/>
          <w:bCs w:val="0"/>
          <w:sz w:val="29"/>
          <w:szCs w:val="29"/>
          <w:rtl/>
          <w:lang w:bidi="fa-IR"/>
        </w:rPr>
      </w:pPr>
    </w:p>
    <w:p w:rsidR="00FD68DE" w:rsidRPr="009849CF"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9849CF">
        <w:rPr>
          <w:rFonts w:cs="B Titr" w:hint="cs"/>
          <w:b w:val="0"/>
          <w:bCs w:val="0"/>
          <w:sz w:val="29"/>
          <w:szCs w:val="29"/>
          <w:rtl/>
          <w:lang w:bidi="fa-IR"/>
        </w:rPr>
        <w:t>اعتراض عبدالحسین به این حدیث که «هر کس دیدار خدا را بپسندد خدا دیدار او را دوست می‌دارد»</w:t>
      </w:r>
      <w:r w:rsidR="002B68E7">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ص 199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همچنین عامربن شریح بن هانی وقتی شنید که ابوهریره روایت می‌کند که «هر کس دیدار خدا را دوست داشته باشد خداوند دیدار او را دوست دارد و هر کس دیدار با خدا را نپسندد خداوند دیدار با او را نمی‌پسندد». عامر سخن ابوهریره را باور نکرد تا آن که از عایشه پرسید و عایشه حدیث را برای او روایت کرد و منظور حدیث را  به او فهماند.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توضیح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بخواهیم همه مواردی که گذشتگان</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حدیث ابوهریره را رد کرده‌اند بشماریم سخن به درازا می‌کشد، و همین قدر کافی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خدا را سپاس می‌گویم که مرا توفیق داد تا این کتاب را که با سرعت و شتاب زیادی آن را نوشتم تألیف کنم با اینکه توضیحات زیادی از آن را حذف نمودم</w:t>
      </w:r>
      <w:r>
        <w:rPr>
          <w:rStyle w:val="a7"/>
          <w:rFonts w:cs="B Lotus"/>
          <w:spacing w:val="-4"/>
          <w:sz w:val="29"/>
          <w:szCs w:val="29"/>
          <w:rtl/>
          <w:lang w:bidi="fa-IR"/>
        </w:rPr>
        <w:t>(</w:t>
      </w:r>
      <w:r w:rsidRPr="00C13A01">
        <w:rPr>
          <w:rStyle w:val="a7"/>
          <w:rFonts w:cs="B Lotus"/>
          <w:spacing w:val="-4"/>
          <w:sz w:val="29"/>
          <w:szCs w:val="29"/>
          <w:rtl/>
          <w:lang w:bidi="fa-IR"/>
        </w:rPr>
        <w:footnoteReference w:id="425"/>
      </w:r>
      <w:r>
        <w:rPr>
          <w:rStyle w:val="a7"/>
          <w:rFonts w:cs="B Lotus"/>
          <w:spacing w:val="-4"/>
          <w:sz w:val="29"/>
          <w:szCs w:val="29"/>
          <w:rtl/>
          <w:lang w:bidi="fa-IR"/>
        </w:rPr>
        <w:t>)</w:t>
      </w:r>
      <w:r w:rsidRPr="00C13A01">
        <w:rPr>
          <w:rFonts w:ascii="Times New Roman" w:hAnsi="Times New Roman" w:cs="B Lotus" w:hint="cs"/>
          <w:sz w:val="29"/>
          <w:szCs w:val="29"/>
          <w:rtl/>
          <w:lang w:bidi="fa-IR"/>
        </w:rPr>
        <w:t xml:space="preserve"> چون دیدم که کتاب طولانی می‌شد از این رو آن را مختصر کردم، به هر حال ما به صورت مفصل و با دلایل از اقوال اهل بیت به ادعای آنها بیان کردیم و هدفم این بود که از روایات آنها استدلال کنم.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(اگر بخواهیم همه مواردی که سلف حدیث ابوهریره را رد کرده‌اند بشماریم سخن به درازا می‌کشد و همین قدر کافی است). </w:t>
      </w:r>
    </w:p>
    <w:p w:rsidR="00FD68DE" w:rsidRPr="002B68E7"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2B68E7">
        <w:rPr>
          <w:rFonts w:ascii="Times New Roman" w:hAnsi="Times New Roman" w:cs="B Lotus" w:hint="cs"/>
          <w:spacing w:val="-4"/>
          <w:sz w:val="29"/>
          <w:szCs w:val="29"/>
          <w:rtl/>
          <w:lang w:bidi="fa-IR"/>
        </w:rPr>
        <w:t>می‌گویم (مؤلف) همه تهمت‌هایی که عبدالحسین به ابوهریره می‌زند باطل و بی‌اساس و از اول تا آخر صحت ندارند، چون همه روایات ابوهریره که مورد اعتراض اهل بیت است و علمای شیعه از آن استدلال کرده و در کتاب‌هایشان آورده‌اند. و این حدیث که: هر کس دیدار خدا را بپسندد ... در کتاب الکافی روایت شده است. چنان که در کافی آمده که از ابوعبدالله</w:t>
      </w:r>
      <w:r w:rsidR="009849CF" w:rsidRPr="002B68E7">
        <w:rPr>
          <w:rFonts w:ascii="Times New Roman" w:hAnsi="Times New Roman" w:cs="B Lotus" w:hint="cs"/>
          <w:spacing w:val="-4"/>
          <w:sz w:val="29"/>
          <w:szCs w:val="29"/>
          <w:rtl/>
          <w:lang w:bidi="fa-IR"/>
        </w:rPr>
        <w:t xml:space="preserve"> </w:t>
      </w:r>
      <w:r w:rsidR="009849CF" w:rsidRPr="002B68E7">
        <w:rPr>
          <w:rFonts w:ascii="Times New Roman" w:hAnsi="Times New Roman" w:cs="CTraditional Arabic" w:hint="cs"/>
          <w:spacing w:val="-4"/>
          <w:sz w:val="28"/>
          <w:szCs w:val="28"/>
          <w:rtl/>
          <w:lang w:bidi="fa-IR"/>
        </w:rPr>
        <w:t>؛</w:t>
      </w:r>
      <w:r w:rsidRPr="002B68E7">
        <w:rPr>
          <w:rFonts w:ascii="Times New Roman" w:hAnsi="Times New Roman" w:cs="B Lotus" w:hint="cs"/>
          <w:spacing w:val="-4"/>
          <w:sz w:val="29"/>
          <w:szCs w:val="29"/>
          <w:rtl/>
          <w:lang w:bidi="fa-IR"/>
        </w:rPr>
        <w:t xml:space="preserve"> روایت شده که گفت: «هر کس دیدار خدا را دوست داشته باشد خداوند دیدار او را دوست دارد و هر کس دیدار خدا را دوست نداشته باشد خدا دیدار با او را دوست ندارد ...)</w:t>
      </w:r>
      <w:r w:rsidRPr="002B68E7">
        <w:rPr>
          <w:rStyle w:val="a7"/>
          <w:rFonts w:cs="B Lotus"/>
          <w:spacing w:val="-4"/>
          <w:sz w:val="29"/>
          <w:szCs w:val="29"/>
          <w:rtl/>
          <w:lang w:bidi="fa-IR"/>
        </w:rPr>
        <w:t>(</w:t>
      </w:r>
      <w:r w:rsidRPr="002B68E7">
        <w:rPr>
          <w:rStyle w:val="a7"/>
          <w:rFonts w:cs="B Lotus"/>
          <w:spacing w:val="-4"/>
          <w:sz w:val="29"/>
          <w:szCs w:val="29"/>
          <w:rtl/>
          <w:lang w:bidi="fa-IR"/>
        </w:rPr>
        <w:footnoteReference w:id="426"/>
      </w:r>
      <w:r w:rsidRPr="002B68E7">
        <w:rPr>
          <w:rStyle w:val="a7"/>
          <w:rFonts w:cs="B Lotus"/>
          <w:spacing w:val="-4"/>
          <w:sz w:val="29"/>
          <w:szCs w:val="29"/>
          <w:rtl/>
          <w:lang w:bidi="fa-IR"/>
        </w:rPr>
        <w:t>)</w:t>
      </w:r>
      <w:r w:rsidR="009849CF" w:rsidRPr="002B68E7">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از امام سجاد روایت شده است که هر کس دیدار خدا را دوست داشته باشد ... الخ».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221 عبدالحسین تحت عنوان </w:t>
      </w:r>
      <w:r w:rsidRPr="00C77CD6">
        <w:rPr>
          <w:rFonts w:ascii="Times New Roman" w:hAnsi="Times New Roman" w:cs="B Titr" w:hint="cs"/>
          <w:sz w:val="29"/>
          <w:szCs w:val="29"/>
          <w:rtl/>
          <w:lang w:bidi="fa-IR"/>
        </w:rPr>
        <w:t>«خاتمه کتاب»</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کتاب خود را با دو جمله از پیامبر</w:t>
      </w:r>
      <w:r w:rsidR="00BC106B">
        <w:rPr>
          <w:rFonts w:ascii="Times New Roman" w:hAnsi="Times New Roman" w:cs="B Lotus" w:hint="cs"/>
          <w:sz w:val="29"/>
          <w:szCs w:val="29"/>
          <w:rtl/>
          <w:lang w:bidi="fa-IR"/>
        </w:rPr>
        <w:t xml:space="preserve"> </w:t>
      </w:r>
      <w:r w:rsidR="00BC106B" w:rsidRPr="00BC106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مربوط به ابوهریره هستند به پایان می‌بریم و پیامبر</w:t>
      </w:r>
      <w:r w:rsidR="00BC106B">
        <w:rPr>
          <w:rFonts w:ascii="Times New Roman" w:hAnsi="Times New Roman" w:cs="B Lotus" w:hint="cs"/>
          <w:sz w:val="29"/>
          <w:szCs w:val="29"/>
          <w:rtl/>
          <w:lang w:bidi="fa-IR"/>
        </w:rPr>
        <w:t xml:space="preserve"> </w:t>
      </w:r>
      <w:r w:rsidR="00BC106B" w:rsidRPr="00BC106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گفتن این سخنان به انحراف منحرفان اشاره نمود و مردم را از آنها برحذر داشت. جمله اول را به ابوهریره و رحال بن عنفوه و فرات بن حبان که روزی از مجلس شریف پیامبر</w:t>
      </w:r>
      <w:r w:rsidR="00BC106B">
        <w:rPr>
          <w:rFonts w:ascii="Times New Roman" w:hAnsi="Times New Roman" w:cs="B Lotus" w:hint="cs"/>
          <w:sz w:val="29"/>
          <w:szCs w:val="29"/>
          <w:rtl/>
          <w:lang w:bidi="fa-IR"/>
        </w:rPr>
        <w:t xml:space="preserve"> </w:t>
      </w:r>
      <w:r w:rsidR="00BC106B" w:rsidRPr="00BC106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بلند شدند، گفت و با اشاره به آنها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دندان هر یک از شما در جهنم از کوه ا</w:t>
      </w:r>
      <w:r w:rsidR="000B00A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حد بزرگتر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این روایت را از الاستیعاب و الاصابه و آنها از سیف ‌بن عمر تمیمی نقل کرده‌اند. و سیف‌بن عمر کسی است که ابن معین درباره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حدیث او ضعیف است و ابوحاتم درباره او می‌گوید متروک الحدیث است و حدیث او شبیه حدیث واقدی است و ابوداود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چیزی نیست و نسائی و دارقطنی می‌گویند: ضعیف است و ابن عدی می‌گوید بعضی از احادیث او مشهور هستند اما بیشتر احادیث او منکرند که کسی دیگر غیر از او آنها را روایت نکرده است و ابن حبان می‌گوید او احادیث ساختگی و دروغین را روایت می‌کند، و گفته‌اند او حدیث وضع می‌کند و او به کفر متهم شده است و برقانی از دارقطنی نقل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سیف متروک است و حاکم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به کفر متهم است و روایت او اعتباری ندارد</w:t>
      </w:r>
      <w:r>
        <w:rPr>
          <w:rStyle w:val="a7"/>
          <w:rFonts w:cs="B Lotus"/>
          <w:spacing w:val="-4"/>
          <w:sz w:val="29"/>
          <w:szCs w:val="29"/>
          <w:rtl/>
          <w:lang w:bidi="fa-IR"/>
        </w:rPr>
        <w:t>(</w:t>
      </w:r>
      <w:r w:rsidRPr="00C13A01">
        <w:rPr>
          <w:rStyle w:val="a7"/>
          <w:rFonts w:cs="B Lotus"/>
          <w:spacing w:val="-4"/>
          <w:sz w:val="29"/>
          <w:szCs w:val="29"/>
          <w:rtl/>
          <w:lang w:bidi="fa-IR"/>
        </w:rPr>
        <w:footnoteReference w:id="427"/>
      </w:r>
      <w:r>
        <w:rPr>
          <w:rStyle w:val="a7"/>
          <w:rFonts w:cs="B Lotus"/>
          <w:spacing w:val="-4"/>
          <w:sz w:val="29"/>
          <w:szCs w:val="29"/>
          <w:rtl/>
          <w:lang w:bidi="fa-IR"/>
        </w:rPr>
        <w:t>)</w:t>
      </w:r>
      <w:r w:rsidR="000B00A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 روایت پوچ و بی‌اعتبار است که باید به دیوار زده شود، به اضافه اینکه عبدالحسین باید برای خوانندگان وضعیت سیف‌</w:t>
      </w:r>
      <w:r w:rsidR="000B00A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عمر را که روایت از او نقل شده بیان می‌کرد و یا از طریقی دیگر این حدیث را روایت می‌کرد تا سخن او مدلل می‌شد، اما او چنین نکرده است زیرا هدف او گمراه کردن است!! </w:t>
      </w:r>
    </w:p>
    <w:p w:rsidR="00FD68DE" w:rsidRPr="002B68E7"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2B68E7">
        <w:rPr>
          <w:rFonts w:ascii="Times New Roman" w:hAnsi="Times New Roman" w:cs="B Lotus" w:hint="cs"/>
          <w:spacing w:val="-4"/>
          <w:sz w:val="29"/>
          <w:szCs w:val="29"/>
          <w:rtl/>
          <w:lang w:bidi="fa-IR"/>
        </w:rPr>
        <w:t xml:space="preserve">و به فرض اينكه این روایت صحیح باشد منظور اين حديث رحال بن عنفوه است که مرتد شد و در لشکر مسیلمه کذاب کشته شد، و ارتباطي به ابوهريره ندارد.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عجیب این است که شیعه به خاطر آن سیف</w:t>
      </w:r>
      <w:r w:rsidR="000B00A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عمر تمیمی روایت کرده که عبدالله‌بن سبأ اولین کسی است که اصل «هر پیامبری باید یک وصی داشته باشد» را گسترش داد. حمله می‌کنند و او را در اینجا تکذیب می‌کنند و عالم شیعه معاصر محمدجواد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سیف‌ از واضعان و جاعلان حدیث است و مرتضی عسکری در کتابش عبدالله‌بن سبأ آرای شماری از علمای حدیث را در مورد سیف نقل کرده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نگاه کنید خوانندگان محترم چگونه آنها سیف را وقتی که روایت می‌کند عبدالله‌بن سبأ سازندة اصل «هر پیامبری وصی دارد» می‌باشد، تکذیب می‌کنند و وقتی روایت می‌کند که دندان هر یک از شما ...» او را تصدیق می‌کنند بنابراین او در جایی راستگو و در جایی دیگر دروغگو است! </w:t>
      </w:r>
    </w:p>
    <w:p w:rsidR="000B00AD" w:rsidRPr="00B50744" w:rsidRDefault="00FD68DE" w:rsidP="002B68E7">
      <w:pPr>
        <w:pStyle w:val="StyleComplexBLotus12ptJustifiedFirstline05cmCharCharChar3CharChar"/>
        <w:widowControl w:val="0"/>
        <w:spacing w:line="221" w:lineRule="auto"/>
        <w:jc w:val="lowKashida"/>
        <w:rPr>
          <w:rFonts w:ascii="Times New Roman" w:hAnsi="Times New Roman" w:cs="B Lotus"/>
          <w:sz w:val="29"/>
          <w:szCs w:val="29"/>
          <w:rtl/>
          <w:lang w:bidi="fa-IR"/>
        </w:rPr>
      </w:pPr>
      <w:r w:rsidRPr="00C13A01">
        <w:rPr>
          <w:rFonts w:ascii="Times New Roman" w:hAnsi="Times New Roman" w:cs="B Lotus" w:hint="cs"/>
          <w:sz w:val="29"/>
          <w:szCs w:val="29"/>
          <w:rtl/>
          <w:lang w:bidi="fa-IR"/>
        </w:rPr>
        <w:t>و خداوند</w:t>
      </w:r>
      <w:r w:rsidR="002B68E7">
        <w:rPr>
          <w:rFonts w:ascii="Times New Roman" w:hAnsi="Times New Roman" w:cs="B Lotus" w:hint="cs"/>
          <w:sz w:val="29"/>
          <w:szCs w:val="29"/>
          <w:rtl/>
          <w:lang w:bidi="fa-IR"/>
        </w:rPr>
        <w:t xml:space="preserve"> متعال</w:t>
      </w:r>
      <w:r w:rsidRPr="00C13A01">
        <w:rPr>
          <w:rFonts w:ascii="Times New Roman" w:hAnsi="Times New Roman" w:cs="B Lotus" w:hint="cs"/>
          <w:sz w:val="29"/>
          <w:szCs w:val="29"/>
          <w:rtl/>
          <w:lang w:bidi="fa-IR"/>
        </w:rPr>
        <w:t xml:space="preserve"> در مورد امثال اینها راست فرموده است که می‌فرماید</w:t>
      </w:r>
      <w:r>
        <w:rPr>
          <w:rFonts w:ascii="Times New Roman" w:hAnsi="Times New Roman" w:cs="B Lotus" w:hint="cs"/>
          <w:sz w:val="29"/>
          <w:szCs w:val="29"/>
          <w:rtl/>
          <w:lang w:bidi="fa-IR"/>
        </w:rPr>
        <w:t xml:space="preserve">: </w:t>
      </w:r>
      <w:r w:rsidR="00737FE9" w:rsidRPr="002B68E7">
        <w:rPr>
          <w:rFonts w:ascii="QCF_BSML" w:hAnsi="QCF_BSML" w:cs="QCF_BSML"/>
          <w:color w:val="000000"/>
          <w:sz w:val="28"/>
          <w:szCs w:val="28"/>
          <w:rtl/>
        </w:rPr>
        <w:t>ﮋ</w:t>
      </w:r>
      <w:r w:rsidR="00737FE9" w:rsidRPr="002B68E7">
        <w:rPr>
          <w:rFonts w:ascii="QCF_P013" w:hAnsi="QCF_P013" w:cs="QCF_P013"/>
          <w:color w:val="000000"/>
          <w:sz w:val="28"/>
          <w:szCs w:val="28"/>
          <w:rtl/>
        </w:rPr>
        <w:t xml:space="preserve">ﭸ  ﭹ  ﭺ  ﭻ   ﭼﭽ  ﭾ  ﭿ  ﮀ  ﮁ  ﮂ  ﮃ  ﮄ      ﮅ   ﮆ  ﮇ  ﮈﮉ  ﮊ  ﮋ  ﮌ  ﮍ   ﮎ  ﮏﮐ   </w:t>
      </w:r>
      <w:r w:rsidR="00737FE9" w:rsidRPr="002B68E7">
        <w:rPr>
          <w:rFonts w:ascii="QCF_BSML" w:hAnsi="QCF_BSML" w:cs="QCF_BSML"/>
          <w:color w:val="000000"/>
          <w:sz w:val="28"/>
          <w:szCs w:val="28"/>
          <w:rtl/>
        </w:rPr>
        <w:t>ﮊ</w:t>
      </w:r>
      <w:r w:rsidR="00737FE9" w:rsidRPr="002B68E7">
        <w:rPr>
          <w:rFonts w:ascii="Arial" w:hAnsi="Arial" w:cs="B Lotus"/>
          <w:color w:val="000000"/>
          <w:sz w:val="28"/>
          <w:szCs w:val="28"/>
          <w:rtl/>
        </w:rPr>
        <w:t xml:space="preserve"> </w:t>
      </w:r>
      <w:r w:rsidR="00737FE9" w:rsidRPr="002B68E7">
        <w:rPr>
          <w:rFonts w:ascii="Traditional Arabic" w:hAnsi="Traditional Arabic" w:cs="B Lotus" w:hint="cs"/>
          <w:color w:val="000000"/>
          <w:sz w:val="28"/>
          <w:szCs w:val="28"/>
          <w:rtl/>
        </w:rPr>
        <w:t>(</w:t>
      </w:r>
      <w:r w:rsidR="00737FE9" w:rsidRPr="002B68E7">
        <w:rPr>
          <w:rFonts w:ascii="Traditional Arabic" w:hAnsi="Traditional Arabic" w:cs="B Lotus"/>
          <w:color w:val="000000"/>
          <w:sz w:val="28"/>
          <w:szCs w:val="28"/>
          <w:rtl/>
        </w:rPr>
        <w:t>البقر</w:t>
      </w:r>
      <w:r w:rsidR="002B68E7" w:rsidRPr="002B68E7">
        <w:rPr>
          <w:rFonts w:ascii="Traditional Arabic" w:hAnsi="Traditional Arabic" w:cs="B Lotus" w:hint="cs"/>
          <w:color w:val="000000"/>
          <w:sz w:val="28"/>
          <w:szCs w:val="28"/>
          <w:rtl/>
        </w:rPr>
        <w:t>ه</w:t>
      </w:r>
      <w:r w:rsidR="00737FE9" w:rsidRPr="002B68E7">
        <w:rPr>
          <w:rFonts w:ascii="Traditional Arabic" w:hAnsi="Traditional Arabic" w:cs="B Lotus"/>
          <w:color w:val="000000"/>
          <w:sz w:val="28"/>
          <w:szCs w:val="28"/>
          <w:rtl/>
        </w:rPr>
        <w:t>: ٨٥</w:t>
      </w:r>
      <w:r w:rsidR="00737FE9" w:rsidRPr="002B68E7">
        <w:rPr>
          <w:rFonts w:ascii="Traditional Arabic" w:hAnsi="Traditional Arabic" w:cs="B Lotus" w:hint="cs"/>
          <w:color w:val="000000"/>
          <w:sz w:val="28"/>
          <w:szCs w:val="28"/>
          <w:rtl/>
        </w:rPr>
        <w:t>)</w:t>
      </w:r>
      <w:r w:rsidR="002B68E7" w:rsidRPr="002B68E7">
        <w:rPr>
          <w:rFonts w:ascii="Traditional Arabic" w:hAnsi="Traditional Arabic" w:cs="B Lotus" w:hint="cs"/>
          <w:color w:val="000000"/>
          <w:sz w:val="28"/>
          <w:szCs w:val="28"/>
          <w:rtl/>
        </w:rPr>
        <w:t>.</w:t>
      </w:r>
      <w:r w:rsidR="00737FE9" w:rsidRPr="002B68E7">
        <w:rPr>
          <w:rFonts w:ascii="Traditional Arabic" w:hAnsi="Traditional Arabic" w:cs="B Lotus"/>
          <w:color w:val="000000"/>
          <w:sz w:val="28"/>
          <w:szCs w:val="28"/>
        </w:rPr>
        <w:t xml:space="preserve"> </w:t>
      </w:r>
      <w:r w:rsidRPr="00B50744">
        <w:rPr>
          <w:rFonts w:cs="B Lotus" w:hint="cs"/>
          <w:sz w:val="29"/>
          <w:szCs w:val="29"/>
          <w:rtl/>
          <w:lang w:bidi="fa-IR"/>
        </w:rPr>
        <w:t>«آیا به بخشی از کتاب ایمان می‌آورید و به بخش دیگر آن کفر می‌ورزید؟ برای کسی از شما که چنین کند، جز خواری و رسوایی در این جهان نیست و در روز رستاخیز به سخت‌ترین شکنجه‌ها برگشت داده می‌شوند و خداوند از آنچه می‌کنند بی‌خبر نیست».</w:t>
      </w:r>
    </w:p>
    <w:p w:rsidR="005D307C" w:rsidRDefault="000B00AD" w:rsidP="00214410">
      <w:pPr>
        <w:pStyle w:val="StyleComplexBLotus12ptJustifiedFirstline05cmCharCharChar3CharChar"/>
        <w:widowControl w:val="0"/>
        <w:tabs>
          <w:tab w:val="right" w:pos="7371"/>
        </w:tabs>
        <w:spacing w:line="221" w:lineRule="auto"/>
        <w:jc w:val="center"/>
        <w:rPr>
          <w:rFonts w:ascii="Lotus Linotype" w:hAnsi="Lotus Linotype" w:cs="B Jadid" w:hint="cs"/>
          <w:sz w:val="29"/>
          <w:szCs w:val="29"/>
          <w:rtl/>
          <w:lang w:bidi="fa-IR"/>
        </w:rPr>
      </w:pPr>
      <w:r>
        <w:rPr>
          <w:rFonts w:ascii="Times New Roman" w:hAnsi="Times New Roman" w:cs="B Lotus"/>
          <w:sz w:val="29"/>
          <w:szCs w:val="29"/>
          <w:rtl/>
          <w:lang w:bidi="fa-IR"/>
        </w:rPr>
        <w:br w:type="page"/>
      </w:r>
      <w:r w:rsidR="005D307C" w:rsidRPr="000B00AD">
        <w:rPr>
          <w:rFonts w:cs="B Jadid" w:hint="cs"/>
          <w:sz w:val="29"/>
          <w:szCs w:val="29"/>
          <w:rtl/>
          <w:lang w:bidi="fa-IR"/>
        </w:rPr>
        <w:t>فصل سوم</w:t>
      </w:r>
      <w:r w:rsidRPr="000B00AD">
        <w:rPr>
          <w:rFonts w:cs="B Jadid" w:hint="cs"/>
          <w:sz w:val="29"/>
          <w:szCs w:val="29"/>
          <w:rtl/>
          <w:lang w:bidi="fa-IR"/>
        </w:rPr>
        <w:t xml:space="preserve">: </w:t>
      </w:r>
      <w:r w:rsidR="005D307C" w:rsidRPr="000B00AD">
        <w:rPr>
          <w:rFonts w:ascii="Lotus Linotype" w:hAnsi="Lotus Linotype" w:cs="B Jadid"/>
          <w:sz w:val="29"/>
          <w:szCs w:val="29"/>
          <w:rtl/>
          <w:lang w:bidi="fa-IR"/>
        </w:rPr>
        <w:t>ابو‌ریه</w:t>
      </w:r>
    </w:p>
    <w:p w:rsidR="005D307C" w:rsidRDefault="005D307C"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p>
    <w:p w:rsidR="000B00AD"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ابوریه شيپوری است که سخن اینها را تکرار می‌کند و از آنها تقلید می‌کند او دزد ماهری است که فکر و اندیشه مردم را می‌قاپد و می‌کوشد تا اندیشه‌های استادش عبدالحسین را در اذهان مردم جای بدهد، بنابراین می‌بینی که او در مقدمه کتابش خیلی استادش را می‌ستاید و می‌گوید «کتاب او یکی از کتاب‌های با ارزش است و اغلب سخنان استادش را تکرار می‌کند و وقتی دکتر س</w:t>
      </w:r>
      <w:r w:rsidR="000B00AD">
        <w:rPr>
          <w:rFonts w:ascii="Times New Roman" w:hAnsi="Times New Roman" w:cs="B Lotus" w:hint="cs"/>
          <w:sz w:val="29"/>
          <w:szCs w:val="29"/>
          <w:rtl/>
          <w:lang w:bidi="fa-IR"/>
        </w:rPr>
        <w:t>ب</w:t>
      </w:r>
      <w:r w:rsidRPr="00C13A01">
        <w:rPr>
          <w:rFonts w:ascii="Times New Roman" w:hAnsi="Times New Roman" w:cs="B Lotus" w:hint="cs"/>
          <w:sz w:val="29"/>
          <w:szCs w:val="29"/>
          <w:rtl/>
          <w:lang w:bidi="fa-IR"/>
        </w:rPr>
        <w:t>اعی ردّ خوبی بر او و بر دروغ‌های استادش نوشت، پسر استاد داوطلب شد تا از استادش دفاع کند و به گفته خودش این کتاب بزرگ و مهم را منتشر کرد، و آن طور نیست که از روی تقیه در تقریظی که برای کتاب ابوریه «شیخ</w:t>
      </w:r>
      <w:r w:rsidRPr="00C13A01">
        <w:rPr>
          <w:rFonts w:ascii="Lotus Linotype" w:hAnsi="Lotus Linotype" w:cs="Lotus Linotype"/>
          <w:sz w:val="29"/>
          <w:szCs w:val="29"/>
          <w:rtl/>
          <w:lang w:bidi="fa-IR"/>
        </w:rPr>
        <w:t xml:space="preserve"> المضیر</w:t>
      </w:r>
      <w:r w:rsidRPr="00C13A01">
        <w:rPr>
          <w:rFonts w:ascii="Lotus Linotype" w:hAnsi="Lotus Linotype" w:cs="Lotus Linotype"/>
          <w:sz w:val="29"/>
          <w:szCs w:val="29"/>
          <w:rtl/>
        </w:rPr>
        <w:t>ة</w:t>
      </w:r>
      <w:r w:rsidRPr="00C13A01">
        <w:rPr>
          <w:rFonts w:ascii="Times New Roman" w:hAnsi="Times New Roman" w:cs="B Lotus" w:hint="cs"/>
          <w:sz w:val="29"/>
          <w:szCs w:val="29"/>
          <w:rtl/>
        </w:rPr>
        <w:t xml:space="preserve"> </w:t>
      </w:r>
      <w:r w:rsidRPr="00C13A01">
        <w:rPr>
          <w:rFonts w:ascii="Times New Roman" w:hAnsi="Times New Roman" w:cs="B Lotus" w:hint="cs"/>
          <w:sz w:val="29"/>
          <w:szCs w:val="29"/>
          <w:rtl/>
          <w:lang w:bidi="fa-IR"/>
        </w:rPr>
        <w:t>ابوهریره»</w:t>
      </w:r>
      <w:r w:rsidR="000B00AD">
        <w:rPr>
          <w:rFonts w:ascii="Times New Roman" w:hAnsi="Times New Roman" w:cs="B Lotus" w:hint="cs"/>
          <w:sz w:val="29"/>
          <w:szCs w:val="29"/>
          <w:rtl/>
          <w:lang w:bidi="fa-IR"/>
        </w:rPr>
        <w:t xml:space="preserve"> (ص5-6)</w:t>
      </w:r>
      <w:r w:rsidRPr="00C13A01">
        <w:rPr>
          <w:rFonts w:ascii="Times New Roman" w:hAnsi="Times New Roman" w:cs="B Lotus" w:hint="cs"/>
          <w:sz w:val="29"/>
          <w:szCs w:val="29"/>
          <w:rtl/>
          <w:lang w:bidi="fa-IR"/>
        </w:rPr>
        <w:t xml:space="preserve"> نوشته می‌شود که نخستین بار او را در کتاب «السنه» سباعی شناختم چون سباعی نقدی از روی احساسات بر او نوشته بود و از اینجا من پی بردم که ابوریه انسان ارزشمندی است و به خاطر این بدون آن که او را بشناسم افتخار یافتم تا از او و از کتابش دفاع کنم و بعد از دسترسی پیدا کردن به کتابش متوجه شدم که او دانشمندی متبحر است که موضوعات دشوار در دست او نرم و حل می‌شوند ... و به حق که کتاب او از گرانبهاترین پژوهش‌های معاصر اسلامی است، اما سباعی و امثال او برای افراد ساده‌لوح که خوانندگان کتاب‌های آنان هستند تأکید می‌کنند که ابوریه شیعه است و او را متهم می‌کنند ...»</w:t>
      </w:r>
      <w:r w:rsidR="000B00AD">
        <w:rPr>
          <w:rFonts w:ascii="Times New Roman" w:hAnsi="Times New Roman" w:cs="B Lotus" w:hint="cs"/>
          <w:sz w:val="29"/>
          <w:szCs w:val="29"/>
          <w:rtl/>
          <w:lang w:bidi="fa-IR"/>
        </w:rPr>
        <w:t>.</w:t>
      </w:r>
    </w:p>
    <w:p w:rsidR="00FD68DE" w:rsidRPr="00C13A01" w:rsidRDefault="00FD68DE" w:rsidP="00DE4C11">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اگر تو او را نمی‌شناسی پس چرا اینطور جانانه از او و کتابش دفاع می‌کنی و می‌گویی کتاب او از گرانبهاتری</w:t>
      </w:r>
      <w:r w:rsidRPr="000B00AD">
        <w:rPr>
          <w:rFonts w:ascii="Times New Roman" w:hAnsi="Times New Roman" w:cs="B Lotus" w:hint="cs"/>
          <w:sz w:val="29"/>
          <w:szCs w:val="29"/>
          <w:rtl/>
          <w:lang w:bidi="fa-IR"/>
        </w:rPr>
        <w:t>ن پژوهش</w:t>
      </w:r>
      <w:r w:rsidR="000B00AD" w:rsidRPr="000B00AD">
        <w:rPr>
          <w:rFonts w:ascii="Lotus Linotype" w:hAnsi="Lotus Linotype" w:cs="B Lotus"/>
          <w:sz w:val="29"/>
          <w:szCs w:val="29"/>
          <w:rtl/>
          <w:lang w:bidi="fa-IR"/>
        </w:rPr>
        <w:t>‌</w:t>
      </w:r>
      <w:r w:rsidRPr="000B00AD">
        <w:rPr>
          <w:rFonts w:ascii="Times New Roman" w:hAnsi="Times New Roman" w:cs="B Lotus" w:hint="cs"/>
          <w:sz w:val="29"/>
          <w:szCs w:val="29"/>
          <w:rtl/>
          <w:lang w:bidi="fa-IR"/>
        </w:rPr>
        <w:t>هاي</w:t>
      </w:r>
      <w:r w:rsidRPr="00C13A01">
        <w:rPr>
          <w:rFonts w:ascii="Times New Roman" w:hAnsi="Times New Roman" w:cs="B Lotus" w:hint="cs"/>
          <w:sz w:val="29"/>
          <w:szCs w:val="29"/>
          <w:rtl/>
          <w:lang w:bidi="fa-IR"/>
        </w:rPr>
        <w:t>‌ اسلامی معاصر است!! تردیدی نیست که پسر استاد تا بناگوش در تقیه غرق است، و وقتی سباعی با او دیدار کرد او نمی‌خواست به حقیقت اعتراف کند، سباعی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(می‌خواهم سخنانی در مورد صدرالدین که کتاب جدید ابی‌ریه را چاپ کرده و برای آن مقدمه نوشته و مرا متهم کرده که ابوریه را به تشیع متهم می‌کنم بگویم و او ادعا می‌کند که ابوریه عالم محققی است اما ما با او داستانی داریم که در شماره نهم مجله حضاره الاسلام من از تجارت او با تعصب مذهبی پرده برداشته‌ام و در مقدمه کتابم از کتاب پدرش عبدالحسین در مورد ابوهریره، سخن گفته‌ام، کتابی که با کافر قرار دادن و جهنمی قرار دادن ابوهریره تمام می‌شود</w:t>
      </w:r>
      <w:r w:rsidR="000B00A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آری عبدالحسین در مورد این صحابی بزرگوار اینگونه گفته است، کتاب عبدالحسین چکیده کتاب ابوریه است، و من در آن جا گفته‌ام که ابوریه با نوشته‌های خود شیعه را راضی می‌کند و نگفته‌ام که او شیعه شده است، و تردیدی نیست که مجادله با آنها شروع خواهد شد و توده‌های مسلمان در جهان که ابوهریره را بزرگترین صحابی می‌دانند که سنت پیامبر</w:t>
      </w:r>
      <w:r w:rsidR="00BD38D9">
        <w:rPr>
          <w:rFonts w:ascii="Times New Roman" w:hAnsi="Times New Roman" w:cs="B Lotus" w:hint="cs"/>
          <w:sz w:val="29"/>
          <w:szCs w:val="29"/>
          <w:rtl/>
          <w:lang w:bidi="fa-IR"/>
        </w:rPr>
        <w:t xml:space="preserve"> </w:t>
      </w:r>
      <w:r w:rsidR="00BD38D9" w:rsidRPr="00BD38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حفظ نموده و با امانتداری آن را روایت کرده علیه آنها خواهند شورید و مسلمانان تحمل نخواهند کرد که اینگونه به ابوهریره ناسزا گفته شود، در حالی که باید تلاش‌های سنی‌ها و شیعه‌های مخلص بر ایجاد وحدت کلمه و متحد کردن مسلمین در برابر خطرهایی که جهان اسلام و عقیده اسلامی را تهدید می‌کند متمرکز باشد، خطرهایی که بیشتر جوانان شیعه را تهدید می‌کند که از دینشان برگردند اما وقتی که شیعه‌ها چنین کتاب</w:t>
      </w:r>
      <w:r w:rsidRPr="00C13A01">
        <w:rPr>
          <w:rFonts w:ascii="Times New Roman" w:hAnsi="Times New Roman" w:cs="B Lotus" w:hint="eastAsia"/>
          <w:sz w:val="29"/>
          <w:szCs w:val="29"/>
          <w:rtl/>
          <w:lang w:bidi="fa-IR"/>
        </w:rPr>
        <w:t xml:space="preserve">‌هایی تألیف می‌کنند بدون تردید کسانی که تظاهر به وحدت می‌نمایند خود را فریب می‌دهند، چنان که آنها کتاب‌هایی تألیف می‌کنند </w:t>
      </w:r>
      <w:r w:rsidRPr="00C13A01">
        <w:rPr>
          <w:rFonts w:ascii="Times New Roman" w:hAnsi="Times New Roman" w:cs="B Lotus" w:hint="cs"/>
          <w:sz w:val="29"/>
          <w:szCs w:val="29"/>
          <w:rtl/>
          <w:lang w:bidi="fa-IR"/>
        </w:rPr>
        <w:t>که شکاف و تفرقه را بیشتر می‌کند آنگونه که عبدالحسین چنین کرده است، من با او در مورد وحدت و برگزار کردن سمیناری از علمای هر دو گروه صحبت کردم او با تمام شور از این پیشنهاد استقبال کرد در صورتی که کتاب او که علیه ابوهریره نوشته بود داشت برای بار دوم چاپ می‌شد و به زبان‌های مختلف ترجمه شده بود. این چیزهایی است که من در مورد عبدالحسین در مقدمه کتاب «السنه» نوشته‌ام و بدون تردید این مطالب صدرالدین را که شیفته پدرش حج</w:t>
      </w:r>
      <w:r w:rsidR="00BD38D9">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 xml:space="preserve"> الاسلام!! است ناراحت و خشمگین کرده است ... اما اینکه او از علم و دانش ابی‌ریه با وجود آن که ابوریه رسوا شد و از دروغش پرده برداشته شد، تقدیر می‌</w:t>
      </w:r>
      <w:r w:rsidRPr="00C13A01">
        <w:rPr>
          <w:rFonts w:ascii="Times New Roman" w:hAnsi="Times New Roman" w:cs="B Lotus" w:hint="eastAsia"/>
          <w:sz w:val="29"/>
          <w:szCs w:val="29"/>
          <w:rtl/>
          <w:lang w:bidi="fa-IR"/>
        </w:rPr>
        <w:t xml:space="preserve">‌کند </w:t>
      </w:r>
      <w:r w:rsidRPr="00C13A01">
        <w:rPr>
          <w:rFonts w:ascii="Times New Roman" w:hAnsi="Times New Roman" w:cs="B Lotus" w:hint="cs"/>
          <w:sz w:val="29"/>
          <w:szCs w:val="29"/>
          <w:rtl/>
          <w:lang w:bidi="fa-IR"/>
        </w:rPr>
        <w:t xml:space="preserve">دو علت دارد یا او جاهل و یا متعصب است. و ما نمی‌دانیم به کدام یک از دو قهرمان رشک ببریم؟ آیا با صدر به خاطر رهنمود شدن او به سوی این گنج گرانبها و علم فراوان ابوریه حسادت بورزیم؟ یا نسبت به مجدد اسلام در قرن بیستم به خاطر اینکه فردی چون صدر را یافته که از علم و دانش او تقدیر می‌کند و کتابش را چاپ می‌‌کند حسادت بورزیم؟ </w:t>
      </w:r>
      <w:r w:rsidR="00BD38D9">
        <w:rPr>
          <w:rFonts w:ascii="Times New Roman" w:hAnsi="Times New Roman" w:cs="B Lotus" w:hint="eastAsia"/>
          <w:sz w:val="29"/>
          <w:szCs w:val="29"/>
          <w:rtl/>
          <w:lang w:bidi="fa-IR"/>
        </w:rPr>
        <w:t>چنانكه خداوند م</w:t>
      </w:r>
      <w:r w:rsidR="00101478">
        <w:rPr>
          <w:rFonts w:ascii="Times New Roman" w:hAnsi="Times New Roman" w:cs="B Lotus" w:hint="cs"/>
          <w:sz w:val="29"/>
          <w:szCs w:val="29"/>
          <w:rtl/>
          <w:lang w:bidi="fa-IR"/>
        </w:rPr>
        <w:t>ی‌</w:t>
      </w:r>
      <w:r w:rsidR="00BD38D9">
        <w:rPr>
          <w:rFonts w:ascii="Times New Roman" w:hAnsi="Times New Roman" w:cs="B Lotus" w:hint="eastAsia"/>
          <w:sz w:val="29"/>
          <w:szCs w:val="29"/>
          <w:rtl/>
          <w:lang w:bidi="fa-IR"/>
        </w:rPr>
        <w:t>فرمايد:</w:t>
      </w:r>
      <w:r w:rsidR="00DE4C11" w:rsidRPr="00DE4C11">
        <w:rPr>
          <w:rFonts w:ascii="QCF_BSML" w:hAnsi="QCF_BSML" w:cs="QCF_BSML"/>
          <w:color w:val="000000"/>
          <w:sz w:val="27"/>
          <w:szCs w:val="27"/>
          <w:rtl/>
        </w:rPr>
        <w:t xml:space="preserve"> </w:t>
      </w:r>
      <w:r w:rsidR="00DE4C11" w:rsidRPr="00DE4C11">
        <w:rPr>
          <w:rFonts w:ascii="QCF_BSML" w:hAnsi="QCF_BSML" w:cs="QCF_BSML"/>
          <w:color w:val="000000"/>
          <w:sz w:val="28"/>
          <w:szCs w:val="28"/>
          <w:rtl/>
        </w:rPr>
        <w:t xml:space="preserve">ﮋ </w:t>
      </w:r>
      <w:r w:rsidR="00DE4C11" w:rsidRPr="00DE4C11">
        <w:rPr>
          <w:rFonts w:ascii="QCF_P492" w:hAnsi="QCF_P492" w:cs="QCF_P492"/>
          <w:color w:val="000000"/>
          <w:sz w:val="28"/>
          <w:szCs w:val="28"/>
          <w:rtl/>
        </w:rPr>
        <w:t xml:space="preserve">ﭦ  ﭧ     ﭨ  ﭩ  ﭪ  ﭫ  ﭬ     ﭭ   ﭮ   ﭯ  ﭰ  ﭱ  ﭲ  ﭳ  ﭴ  ﭵ  ﭶ   ﭷ  ﭸ  ﭹ  </w:t>
      </w:r>
      <w:r w:rsidR="00DE4C11" w:rsidRPr="00DE4C11">
        <w:rPr>
          <w:rFonts w:ascii="QCF_BSML" w:hAnsi="QCF_BSML" w:cs="QCF_BSML"/>
          <w:color w:val="000000"/>
          <w:sz w:val="28"/>
          <w:szCs w:val="28"/>
          <w:rtl/>
        </w:rPr>
        <w:t>ﮊ</w:t>
      </w:r>
      <w:r w:rsidR="00DE4C11" w:rsidRPr="00DE4C11">
        <w:rPr>
          <w:rFonts w:ascii="Arial" w:hAnsi="Arial" w:cs="Arial"/>
          <w:color w:val="000000"/>
          <w:sz w:val="28"/>
          <w:szCs w:val="28"/>
          <w:rtl/>
        </w:rPr>
        <w:t xml:space="preserve"> </w:t>
      </w:r>
      <w:r w:rsidR="00BD38D9" w:rsidRPr="00DE4C11">
        <w:rPr>
          <w:rFonts w:ascii="Times New Roman" w:hAnsi="Times New Roman" w:cs="B Lotus" w:hint="eastAsia"/>
          <w:sz w:val="28"/>
          <w:szCs w:val="28"/>
          <w:rtl/>
          <w:lang w:bidi="fa-IR"/>
        </w:rPr>
        <w:t>(</w:t>
      </w:r>
      <w:r w:rsidR="00DE4C11" w:rsidRPr="00DE4C11">
        <w:rPr>
          <w:rFonts w:ascii="Times New Roman" w:hAnsi="Times New Roman" w:cs="B Lotus" w:hint="cs"/>
          <w:sz w:val="28"/>
          <w:szCs w:val="28"/>
          <w:rtl/>
          <w:lang w:bidi="fa-IR"/>
        </w:rPr>
        <w:t>الزخرف: 36-37</w:t>
      </w:r>
      <w:r w:rsidR="00BD38D9" w:rsidRPr="00DE4C11">
        <w:rPr>
          <w:rFonts w:ascii="Times New Roman" w:hAnsi="Times New Roman" w:cs="B Lotus" w:hint="eastAsia"/>
          <w:sz w:val="28"/>
          <w:szCs w:val="28"/>
          <w:rtl/>
          <w:lang w:bidi="fa-IR"/>
        </w:rPr>
        <w:t>)</w:t>
      </w:r>
      <w:r w:rsidR="00B50744">
        <w:rPr>
          <w:rStyle w:val="a7"/>
          <w:rFonts w:cs="B Lotus"/>
          <w:spacing w:val="-4"/>
          <w:sz w:val="29"/>
          <w:szCs w:val="29"/>
          <w:rtl/>
          <w:lang w:bidi="fa-IR"/>
        </w:rPr>
        <w:t>(</w:t>
      </w:r>
      <w:r w:rsidR="00B50744" w:rsidRPr="00C13A01">
        <w:rPr>
          <w:rStyle w:val="a7"/>
          <w:rFonts w:cs="B Lotus"/>
          <w:spacing w:val="-4"/>
          <w:sz w:val="29"/>
          <w:szCs w:val="29"/>
          <w:rtl/>
          <w:lang w:bidi="fa-IR"/>
        </w:rPr>
        <w:footnoteReference w:id="428"/>
      </w:r>
      <w:r w:rsidR="00B50744">
        <w:rPr>
          <w:rStyle w:val="a7"/>
          <w:rFonts w:cs="B Lotus"/>
          <w:spacing w:val="-4"/>
          <w:sz w:val="29"/>
          <w:szCs w:val="29"/>
          <w:rtl/>
          <w:lang w:bidi="fa-IR"/>
        </w:rPr>
        <w:t>)</w:t>
      </w:r>
      <w:r w:rsidR="00BD38D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حق که تعصب مذهبی یکی از بلاهای بسیار بزرگی است که همواره گریبانگیر متعصبین است. </w:t>
      </w:r>
    </w:p>
    <w:p w:rsidR="00FD68DE" w:rsidRPr="00550D80"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550D80">
        <w:rPr>
          <w:rFonts w:ascii="Times New Roman" w:hAnsi="Times New Roman" w:cs="B Lotus" w:hint="cs"/>
          <w:spacing w:val="-8"/>
          <w:sz w:val="29"/>
          <w:szCs w:val="29"/>
          <w:rtl/>
          <w:lang w:bidi="fa-IR"/>
        </w:rPr>
        <w:t xml:space="preserve">می‌گویم (مؤلف) حقیقت همین است استاد شاگرد را می‌ستاید چون شاگرد استاد را ستوده و کتاب را از کتاب‌های ارزشمند قلمداد کرده است! و اینک برخی از ستایش‌هایي که شاگرد از استادش و از کتاب استادش به عمل آورده را تقدیم می‌کنیم.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شاگرد در ص 134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(کثرت روایات ابوهریره را اینگونه توجیه می‌کنند که او همواره با پیامبر</w:t>
      </w:r>
      <w:r w:rsidR="00BD38D9">
        <w:rPr>
          <w:rFonts w:ascii="Times New Roman" w:hAnsi="Times New Roman" w:cs="B Lotus" w:hint="cs"/>
          <w:sz w:val="29"/>
          <w:szCs w:val="29"/>
          <w:rtl/>
          <w:lang w:bidi="fa-IR"/>
        </w:rPr>
        <w:t xml:space="preserve"> </w:t>
      </w:r>
      <w:r w:rsidR="00BD38D9" w:rsidRPr="00BD38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بوده است و مهاجرین مشغول داد و ستد در بازارها بوده‌اند و انصار به کارهای خود مشغول بوده‌اند. اما علامه! عبدالحسین شرف‌الدین با دلایل قاطع بطلان این ادعا را ثابت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212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چون که حدیث پهن کردن چادر در تاریخ ابوهریره مهم است و به صورت‌های مختلفی روایت شده است، اما این حدیث خرافه‌ای بیش نیست و از مهم‌ترین عجایب ابوهریره است، ولی متأسفانه هیچ کسی به صورت علمی و تحلیلی این حدیث را بررسی نکرده و مورد مناقشه قرار نداده است به جز استاد بزرگ!! استاد! عبدالحسین شرف‌الدین که در کتابش ابوهریره به بررسی این حدیث پرداخته است و ما خلاصه بررسی او را به خوانندگان ارائه می‌دهیم).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شاگرد در ستایش استادش در ص 13</w:t>
      </w:r>
      <w:r w:rsidR="00101478">
        <w:rPr>
          <w:rFonts w:ascii="Times New Roman" w:hAnsi="Times New Roman" w:cs="B Lotus" w:hint="cs"/>
          <w:sz w:val="29"/>
          <w:szCs w:val="29"/>
          <w:rtl/>
          <w:lang w:bidi="fa-IR"/>
        </w:rPr>
        <w:t>2</w:t>
      </w:r>
      <w:r w:rsidRPr="00C13A01">
        <w:rPr>
          <w:rFonts w:ascii="Times New Roman" w:hAnsi="Times New Roman" w:cs="B Lotus" w:hint="cs"/>
          <w:sz w:val="29"/>
          <w:szCs w:val="29"/>
          <w:rtl/>
          <w:lang w:bidi="fa-IR"/>
        </w:rPr>
        <w:t xml:space="preserve"> تحت عنوان «ملاحظه‌ای مهم»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علامه بزرگ! سید عبدالحسین! شرف</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الدین! بحث ارزشمندی در مورد کمیت احادیث ابوهریره که تعداد آن در کتاب‌های حدیث </w:t>
      </w:r>
      <w:r w:rsidR="0010147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5374</w:t>
      </w:r>
      <w:r w:rsidR="0010147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حدیث می‌باشد ارائه داده است، و او این تعداد زیاد را با آنچه از خلفا روایت شده مقایسه کرده است و بعد از این مقایسه چنین نتیجه‌گیری کرده که نسبت احادیثی که همه آنها روایت کرده‌اند با احادیث ابوهریره 27% است، و ما از این بحث سطرهای ذیل را اقتباس کرده‌ایم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ستایش کتاب استادش در حاشیه ص 212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می‌خواهد از همه آنچه علامه!! شرف‌الدین گفته است اطلاع یابد به کتابش «ابوهریره» که کتابی ارزشمند است مراجعه 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من سؤالی دارم که باید پسر استاد و شاگردش آن را پاسخ ده</w:t>
      </w:r>
      <w:r w:rsidR="00101478">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د و آن این است که چرا علامه بزرگ در مورد کمیت و تعداد احادیثی که ثقات او روایت کرده‌اند و تعدادشان چهار برابر روایات ابوهریره است توضیحی نداده است؟!! و اما تعداد آنچه ائمه معصومین او روایت کرده‌اند خیلی زیاد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مقایسه استاد تو بین ابوهریره و خلفا مقایسه‌ای مضحک و خنده‌دار است و هر طالب علم ساده‌ای این را می‌داند.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سباعی می‌گوید کمتر بودن روایات خلفای چهارگانه و بخصوص ابوبکر و عمر به خاطر آن بوده است که آنها مشغول به امور خلافت و نشر اسلام بوده‌اند و دلیل آن این نبود که آنها کمتر از پیامبر</w:t>
      </w:r>
      <w:r w:rsidR="00101478">
        <w:rPr>
          <w:rFonts w:ascii="Times New Roman" w:hAnsi="Times New Roman" w:cs="B Lotus" w:hint="cs"/>
          <w:sz w:val="29"/>
          <w:szCs w:val="29"/>
          <w:rtl/>
          <w:lang w:bidi="fa-IR"/>
        </w:rPr>
        <w:t xml:space="preserve"> </w:t>
      </w:r>
      <w:r w:rsidR="00101478" w:rsidRPr="0010147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شنیده‌اند یا فراموش کرده‌اند، و کثرت روایت چند سبب دارد که بعضی عبارتند از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همه کارها بریدن و فقط به روایت علم مشغول شدن، قوت حافظه، کم بودن گرفتاری‌های دنیوی، عمر طولانی، متصدی‌ شدن امور علم و فتوا</w:t>
      </w:r>
      <w:r>
        <w:rPr>
          <w:rStyle w:val="a7"/>
          <w:rFonts w:cs="B Lotus"/>
          <w:spacing w:val="-4"/>
          <w:sz w:val="29"/>
          <w:szCs w:val="29"/>
          <w:rtl/>
          <w:lang w:bidi="fa-IR"/>
        </w:rPr>
        <w:t>(</w:t>
      </w:r>
      <w:r w:rsidRPr="00C13A01">
        <w:rPr>
          <w:rStyle w:val="a7"/>
          <w:rFonts w:cs="B Lotus"/>
          <w:spacing w:val="-4"/>
          <w:sz w:val="29"/>
          <w:szCs w:val="29"/>
          <w:rtl/>
          <w:lang w:bidi="fa-IR"/>
        </w:rPr>
        <w:footnoteReference w:id="429"/>
      </w:r>
      <w:r>
        <w:rPr>
          <w:rStyle w:val="a7"/>
          <w:rFonts w:cs="B Lotus"/>
          <w:spacing w:val="-4"/>
          <w:sz w:val="29"/>
          <w:szCs w:val="29"/>
          <w:rtl/>
          <w:lang w:bidi="fa-IR"/>
        </w:rPr>
        <w:t>)</w:t>
      </w:r>
      <w:r w:rsidR="0010147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اینگونه مشخص می‌شود که ابوریه دنباله‌رو بوده است و برای یک پژوهشگر شایسته نیست که در همه آنچه می‌نویسد دنباله‌رو دیگران باشد، اما ابوریه راهی جز این کار نداشته است زیرا او در مورد حدیث و رجال آن دانشی اندک دارد و در این مورد سرمایه چندانی ندارد ... پس نباید از دیدگاه‌های شتابزده و تند و خشن او تعجب کرد</w:t>
      </w:r>
      <w:r w:rsidR="0010147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با وجود این شیعه او را می‌ستایند و یکی از نخبگان آنها در ترجمه کتا‌ب‌‌ها به زبان فارسی کتاب او را آراسته و ترجمه کرده است و یکی از انتشارات آنها آن را نشر کرده است، زیرا ابوریه با اظهار تشیع و رافضی شدن و توهین به اصحاب پیامبر</w:t>
      </w:r>
      <w:r w:rsidR="005366DC">
        <w:rPr>
          <w:rFonts w:ascii="Times New Roman" w:hAnsi="Times New Roman" w:cs="B Lotus" w:hint="cs"/>
          <w:sz w:val="29"/>
          <w:szCs w:val="29"/>
          <w:rtl/>
          <w:lang w:bidi="fa-IR"/>
        </w:rPr>
        <w:t xml:space="preserve"> </w:t>
      </w:r>
      <w:r w:rsidR="005366DC" w:rsidRPr="005366D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بخصوص خلفای ثلاثه خدمت بسیار بزرگی برای آنها انجام داده است. می‌توانم ملاحظات خود را بر کتاب او و معرفی دروغ‌هایش را اینگونه خلاصه کنم.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اول اینکه او روی جلد کتاب نوشته ابوهریره اولین راوی است که در اسلام متهم شده است، و این تهمت را به </w:t>
      </w:r>
      <w:r w:rsidR="005366DC">
        <w:rPr>
          <w:rFonts w:ascii="Times New Roman" w:hAnsi="Times New Roman" w:cs="B Lotus" w:hint="cs"/>
          <w:sz w:val="29"/>
          <w:szCs w:val="29"/>
          <w:rtl/>
          <w:lang w:bidi="fa-IR"/>
        </w:rPr>
        <w:t xml:space="preserve">ابن </w:t>
      </w:r>
      <w:r w:rsidRPr="00C13A01">
        <w:rPr>
          <w:rFonts w:ascii="Times New Roman" w:hAnsi="Times New Roman" w:cs="B Lotus" w:hint="cs"/>
          <w:sz w:val="29"/>
          <w:szCs w:val="29"/>
          <w:rtl/>
          <w:lang w:bidi="fa-IR"/>
        </w:rPr>
        <w:t>قتیبه نسبت داده است و حال آن که ابن قتیبه طعنه‌های نظام معتزلی را که به اصحاب پیامبر</w:t>
      </w:r>
      <w:r w:rsidR="005366DC">
        <w:rPr>
          <w:rFonts w:ascii="Times New Roman" w:hAnsi="Times New Roman" w:cs="B Lotus" w:hint="cs"/>
          <w:sz w:val="29"/>
          <w:szCs w:val="29"/>
          <w:rtl/>
          <w:lang w:bidi="fa-IR"/>
        </w:rPr>
        <w:t xml:space="preserve"> </w:t>
      </w:r>
      <w:r w:rsidR="005366DC" w:rsidRPr="005366D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ابوبکر و عمر و علی و ابن مسعود و ابوهریره زده پاسخ داده است، و او در ص 32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(اینها گفته‌های نظام بودند که ما بیان کردیم و به آن پاسخ دادیم ...)</w:t>
      </w:r>
      <w:r>
        <w:rPr>
          <w:rStyle w:val="a7"/>
          <w:rFonts w:cs="B Lotus"/>
          <w:spacing w:val="-4"/>
          <w:sz w:val="29"/>
          <w:szCs w:val="29"/>
          <w:rtl/>
          <w:lang w:bidi="fa-IR"/>
        </w:rPr>
        <w:t>(</w:t>
      </w:r>
      <w:r w:rsidRPr="00C13A01">
        <w:rPr>
          <w:rStyle w:val="a7"/>
          <w:rFonts w:cs="B Lotus"/>
          <w:spacing w:val="-4"/>
          <w:sz w:val="29"/>
          <w:szCs w:val="29"/>
          <w:rtl/>
          <w:lang w:bidi="fa-IR"/>
        </w:rPr>
        <w:footnoteReference w:id="430"/>
      </w:r>
      <w:r>
        <w:rPr>
          <w:rStyle w:val="a7"/>
          <w:rFonts w:cs="B Lotus"/>
          <w:spacing w:val="-4"/>
          <w:sz w:val="29"/>
          <w:szCs w:val="29"/>
          <w:rtl/>
          <w:lang w:bidi="fa-IR"/>
        </w:rPr>
        <w:t>)</w:t>
      </w:r>
      <w:r w:rsidR="005366D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 اینکه ابوریه در ص 154 و ص 203 «اضواء» ادعا می‌کند که «نویسنده صادق رافعی در کتابش تاریخ آداب العرب، 1/2787 می‌گوید که ابوهریره اولین راوی است که در اسلام متهم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او می‌گوییم اگر رافعی نویسنده‌ای راستگو است باید به ما بگوید که این تهمت را از کجا آورده است و اگر نمی‌تواند دلیل آن را ارائه دهد گفته او را باید به دیوار زد!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ابوریه به اضافه دروغ و فریبکاری بسیار کلمات رکیک و بی‌ادبانه‌ای نسبت به این صحابی بزرگوار به کار برده است، کلماتی که هیچ فرد دیندار و جوانمردی چنین کلماتی را حتی به افراد پست و فرومایه نمی‌گوید چه برسد که چنین کلماتی در مورد صحابی بزرگواری به کار برده شود، و کسی که در مورد حدیث و سنت می‌نویسد باید ادب صاحب سنت و ادب ائمه و رجال آن همچون بخاری و غیره را رعایت کند</w:t>
      </w:r>
      <w:r>
        <w:rPr>
          <w:rStyle w:val="a7"/>
          <w:rFonts w:cs="B Lotus"/>
          <w:spacing w:val="-4"/>
          <w:sz w:val="29"/>
          <w:szCs w:val="29"/>
          <w:rtl/>
          <w:lang w:bidi="fa-IR"/>
        </w:rPr>
        <w:t>(</w:t>
      </w:r>
      <w:r w:rsidRPr="00C13A01">
        <w:rPr>
          <w:rStyle w:val="a7"/>
          <w:rFonts w:cs="B Lotus"/>
          <w:spacing w:val="-4"/>
          <w:sz w:val="29"/>
          <w:szCs w:val="29"/>
          <w:rtl/>
          <w:lang w:bidi="fa-IR"/>
        </w:rPr>
        <w:footnoteReference w:id="431"/>
      </w:r>
      <w:r>
        <w:rPr>
          <w:rStyle w:val="a7"/>
          <w:rFonts w:cs="B Lotus"/>
          <w:spacing w:val="-4"/>
          <w:sz w:val="29"/>
          <w:szCs w:val="29"/>
          <w:rtl/>
          <w:lang w:bidi="fa-IR"/>
        </w:rPr>
        <w:t>)</w:t>
      </w:r>
      <w:r w:rsidR="0060513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213 اضواء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(بنی‌امیه کاری که او برای آنها می‌کرد را می‌دانستند ... بنابراین نعمت‌های فراوانی به او دادند ... بعد از آن که او با پوست خشکی جسم خود را می‌پوشید و کتان و پارچه پاره پاره می‌پوشید). </w:t>
      </w:r>
    </w:p>
    <w:p w:rsidR="00540602"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خنده‌دار این است که او بعد از تألیف کتابش از انتقادی که برخی از علما از کتاب او کرده و رد آن را نوشته‌اند شکایت می‌کند و از خودش و کتابش دفاع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(اندکی در این کتاب به تندی سخن گفته شده است) و من ناچار بودم این شیوه را در پیش بگیرم. و در همین صفحه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چون این گروهی که مخاطب ما هستند همه به دشمنی با ما و ناسزا</w:t>
      </w:r>
      <w:r w:rsidR="00540602">
        <w:rPr>
          <w:rFonts w:ascii="Times New Roman" w:hAnsi="Times New Roman" w:cs="B Lotus" w:hint="cs"/>
          <w:sz w:val="29"/>
          <w:szCs w:val="29"/>
          <w:rtl/>
          <w:lang w:bidi="fa-IR"/>
        </w:rPr>
        <w:t xml:space="preserve"> گفتن ما اتفاق کرده‌اند...».</w:t>
      </w:r>
    </w:p>
    <w:p w:rsidR="00540602"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ولی از او می‌پرسم که چه کسی ابتدا اقدام به دشمنی با ابوهریره و ناسزا گفتن به او کرد </w:t>
      </w:r>
      <w:r w:rsidR="00540602">
        <w:rPr>
          <w:rFonts w:ascii="Times New Roman" w:hAnsi="Times New Roman" w:cs="B Lotus" w:hint="cs"/>
          <w:sz w:val="29"/>
          <w:szCs w:val="29"/>
          <w:rtl/>
          <w:lang w:bidi="fa-IR"/>
        </w:rPr>
        <w:t>و به تهمت زدن به او اقدام کرد؟!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بیچاره چرا شکایت می‌کنی و گریه می‌نمایی وقتی که تو مسخره کردن به یک صحابی بزرگوار را آغاز کرده‌ای؟! پس آیا همین حقیقتی است که برای پسر استاد فرصت را فراهم کرد تا بدون آن که تو را بشناسد و کتابت را ببیند از تو دفاع 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آیا مسخره کردن یک صحابی بزرگوار پژوهشی آزاد شمرده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که دانش‌آموز روی کتابش بنویسد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(پژوهشی آزاد است که به بررسی حیات حدیث محمد</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تاریخ آن و امور مرتبط به آن می‌پردازد، و این پژوهش فراگیر بر اساس پایه‌های تحقیق علمی شکل گرفته است، و این پژوهش در موضوع خود اولین است که قبل از آن پژوهشی به صورت آن انجام نشده است ...). آیا نامیدن ابوهریره شیخ مضیره پژوهشی آزاد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بله راست می‌گویید این پژوهش در مسخره کردن و ناسزا گفتن و خلط مباحث در نوع خود بی‌نظیر و اولین پژوهش است، که هیچ عاقلی قبل از آن دست به چ</w:t>
      </w:r>
      <w:r w:rsidR="00540602">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ین کاری نزده است. و او در بیشتر طعنه‌هایی که به ابوهریره زده از استادش پیروی کرده است و استادش عبدالحسین از احمد امین آن طعنه‌ها را نقل کرده و احمد امین از</w:t>
      </w:r>
      <w:r w:rsidRPr="00C13A01">
        <w:rPr>
          <w:rFonts w:ascii="Times New Roman" w:hAnsi="Times New Roman" w:cs="B Lotus"/>
          <w:sz w:val="29"/>
          <w:szCs w:val="29"/>
          <w:lang w:bidi="fa-IR"/>
        </w:rPr>
        <w:t xml:space="preserve"> </w:t>
      </w:r>
      <w:r w:rsidRPr="00C13A01">
        <w:rPr>
          <w:rFonts w:ascii="Times New Roman" w:hAnsi="Times New Roman" w:cs="B Lotus" w:hint="cs"/>
          <w:sz w:val="29"/>
          <w:szCs w:val="29"/>
          <w:rtl/>
          <w:lang w:bidi="fa-IR"/>
        </w:rPr>
        <w:t xml:space="preserve">گولد سیهرمستشرق و دیگر مستشرقان آن را فراگرفته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خلاصه اینکه شاگرد در همه چیز از استادش تقلید کرده و کاملاً شیوه او را در پیش گرفته است و بلکه او مطالب استادش را دزدیده و در کتابش جای داده است، و او نتوانسته بیشتر از استادش بگوید به جز اینکه چند حدیث اضافه کرده و به آن اعتراض کرده است که با دلیل قاطع و روشن بیان خواهیم کرد که هر کس که ادعای تشیع می‌کند چقدر دروغگوست و واقعاً همان طور که گفته‌اند «تقیه دین من و دین پدرانم هست و کسی که تقیه نکند دین ندارد»!!، مانند استادش به همه احادیث ابوهریره اعتراض می‌کند. و او حدیث وعاءین و پهن کردن لباس را انکار کرده، و این حدیث را که خداوند آدم را به صورت او آفرید انکار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207 ابوهریره را به طرفداری از معاویه متهم کرده است و در ص 243 ابوهریره را متهم کرده که او علیه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حدیث وضع می‌کرد</w:t>
      </w:r>
      <w:r w:rsidR="00540602">
        <w:rPr>
          <w:rFonts w:ascii="Times New Roman" w:hAnsi="Times New Roman" w:cs="B Lotus" w:hint="cs"/>
          <w:sz w:val="29"/>
          <w:szCs w:val="29"/>
          <w:rtl/>
          <w:lang w:bidi="fa-IR"/>
        </w:rPr>
        <w:t>از روايت اسكافى ص236</w:t>
      </w:r>
      <w:r w:rsidRPr="00C13A01">
        <w:rPr>
          <w:rFonts w:ascii="Times New Roman" w:hAnsi="Times New Roman" w:cs="B Lotus" w:hint="cs"/>
          <w:sz w:val="29"/>
          <w:szCs w:val="29"/>
          <w:rtl/>
          <w:lang w:bidi="fa-IR"/>
        </w:rPr>
        <w:t>، و همچنین در ص 104-105 این تهمت را ذکر کرده که عمر ابوهریره را زد، و او با تقلید از استادش چنین گفته است. و در ص 109 ادعا می‌کند که ابوهریره ادعا می‌کند که در صحنه‌هایی حضور داشته است و حال آن که او در آن وقایع حضور نداشته است</w:t>
      </w:r>
      <w:r w:rsidR="0054060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مثل اینکه روایت می‌کند که در فتح خیبر حضور داشته است و کفر ابوطالب را روایت می‌کند. و همچنین حدیث فرمان دادن پیامبر</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کشتن سگی که نگهبان کشاورزی است را انکار می‌کند و حدیث هر کس صبح کرد در حالی که جنب بود و حدیث شومی و بدشگونی و حدیث هر کس مرده‌ای را غسل داد ... و حدیث مهراس ... و حدیث ... لاعدوی ولا ... و حدیث سهو پیامبر</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حدیث نهی از راه رفتن با یک کفش و حدیث ملک الموت و حدیث مجادله جهنم و بهشت و حدیث نزول و حدیث داود و حدیث پ</w:t>
      </w:r>
      <w:r w:rsidR="0054060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ر شدن جهنم و ... را انکار می‌کند و ابوهریره را متهم می‌کند که این احادیث را از کعب الاحبار و وهب بن منبه فراگرفته است و همچنین دانشمند امت ابن عباس</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را متهم می‌کند که او از یهودیان دانش فراگرفته است!! پس او فقط به ابوهریره طعنه نمی‌زند!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ابوریه در ص 24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ابوهریره راوی حدیث شاگرد کاهنان یهود بود و از آنها یاد می‌گرفت و آنچه را که از آنها می‌آموخت میان مردم پخش می‌کرد و می‌گفت گفته‌های پیامبر</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28"/>
          <w:szCs w:val="28"/>
          <w:rtl/>
          <w:lang w:bidi="fa-IR"/>
        </w:rPr>
        <w:t>ص</w:t>
      </w:r>
      <w:r w:rsidR="00540602">
        <w:rPr>
          <w:rFonts w:ascii="Times New Roman" w:hAnsi="Times New Roman" w:cs="B Lotus" w:hint="cs"/>
          <w:sz w:val="29"/>
          <w:szCs w:val="29"/>
          <w:rtl/>
          <w:lang w:bidi="fa-IR"/>
        </w:rPr>
        <w:t xml:space="preserve"> هستند).</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91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مانند روایت دانشمند ابن عباس ... و (ابوهریره) و انس و دیگران از کعب الاحبار و ابوهریره و ابن عباس بیش از دیگران دانش کعب الاحبار را نشر کردند ...).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و در ص 89-90 تحت عنوان «آموختن ابوهریره از کعب الاحبار» می‌گوید: (وقتی ابوهریره از فرمانداری بحرین عزل شد و به مدینه بازگشت دانشمند بزرگ کعب احبار یهودی او را به سوی خود جذب کرد و از روایات اسرائیلی خود به او تلقین می‌کرد و خرافات را در ذهن او جای می‌داد .... و سیل خروشان احادیث خرافاتی و پیچیده موج می‌زد. و گاهی از یکی از روشنفکران محقق شنیدم که می‌گفت ابوهریره و کعب</w:t>
      </w:r>
      <w:r w:rsidR="006D3D82" w:rsidRPr="00C77CD6">
        <w:rPr>
          <w:rFonts w:ascii="Times New Roman" w:hAnsi="Times New Roman" w:cs="B Lotus" w:hint="cs"/>
          <w:spacing w:val="-4"/>
          <w:sz w:val="29"/>
          <w:szCs w:val="29"/>
          <w:rtl/>
          <w:lang w:bidi="fa-IR"/>
        </w:rPr>
        <w:t>،</w:t>
      </w:r>
      <w:r w:rsidRPr="00C77CD6">
        <w:rPr>
          <w:rFonts w:ascii="Times New Roman" w:hAnsi="Times New Roman" w:cs="B Lotus" w:hint="cs"/>
          <w:spacing w:val="-4"/>
          <w:sz w:val="29"/>
          <w:szCs w:val="29"/>
          <w:rtl/>
          <w:lang w:bidi="fa-IR"/>
        </w:rPr>
        <w:t xml:space="preserve"> اسلام را با نشر خرافات و اوهام در آن فاسد و خراب کردند و او بیشتر کعب را زیر سؤال می‌برد و می‌گفت کعب اولین صهیونیست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93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(استاد سعید افغانی در مقاله</w:t>
      </w:r>
      <w:r w:rsidR="006D3D8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ای که در مجله الرساله مصری آمده بود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در این مجله می‌خواهم با دلایل قاطع ثابت کنم که کعب الاحبار اولین صهیونیست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6D3D82">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کعب الاحبار از تابعین است، و حقیقت هر راوی برای علمای جرح و تعدیل هر چند خودش را پنهان کند مشخص است و علمای جرح و تعدیل او را به جعل حدیث متهم نکرده‌اند و جمهور او را ثقه قرار داده‌اند، و بنابراین در کتاب‌های ضعفاء و متروکین اسم او ذکر نشده است و ذهبی شرح حال کوتاهی در تذکره الحفاظ برای او نوشته است و ابن عساکر شرح حال او را مفصل‌تر نوشته و او را ثقه قرار داده است. </w:t>
      </w:r>
    </w:p>
    <w:p w:rsidR="006D3D82"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از ک</w:t>
      </w:r>
      <w:r w:rsidR="006D3D82">
        <w:rPr>
          <w:rFonts w:ascii="Times New Roman" w:hAnsi="Times New Roman" w:cs="B Lotus" w:hint="cs"/>
          <w:sz w:val="29"/>
          <w:szCs w:val="29"/>
          <w:rtl/>
          <w:lang w:bidi="fa-IR"/>
        </w:rPr>
        <w:t>جا کعب اولین صهیونیست بوده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وهب بن منبه از بزرگان تابعین و از افراد ثقه آنها بوده است و هیچ کسی را سراغ نداریم که او را جاعل حدیث قرار داده باشد به جز ابوریه</w:t>
      </w:r>
      <w:r w:rsidR="006D3D82">
        <w:rPr>
          <w:rStyle w:val="a7"/>
          <w:rFonts w:cs="B Lotus"/>
          <w:spacing w:val="-4"/>
          <w:sz w:val="29"/>
          <w:szCs w:val="29"/>
          <w:rtl/>
          <w:lang w:bidi="fa-IR"/>
        </w:rPr>
        <w:t>(</w:t>
      </w:r>
      <w:r w:rsidR="006D3D82" w:rsidRPr="00C13A01">
        <w:rPr>
          <w:rStyle w:val="a7"/>
          <w:rFonts w:cs="B Lotus"/>
          <w:spacing w:val="-4"/>
          <w:sz w:val="29"/>
          <w:szCs w:val="29"/>
          <w:rtl/>
          <w:lang w:bidi="fa-IR"/>
        </w:rPr>
        <w:footnoteReference w:id="432"/>
      </w:r>
      <w:r w:rsidR="006D3D82">
        <w:rPr>
          <w:rStyle w:val="a7"/>
          <w:rFonts w:cs="B Lotus"/>
          <w:spacing w:val="-4"/>
          <w:sz w:val="29"/>
          <w:szCs w:val="29"/>
          <w:rtl/>
          <w:lang w:bidi="fa-IR"/>
        </w:rPr>
        <w:t>)</w:t>
      </w:r>
      <w:r w:rsidRPr="00C13A01">
        <w:rPr>
          <w:rFonts w:ascii="Times New Roman" w:hAnsi="Times New Roman" w:cs="B Lotus" w:hint="cs"/>
          <w:sz w:val="29"/>
          <w:szCs w:val="29"/>
          <w:rtl/>
          <w:lang w:bidi="fa-IR"/>
        </w:rPr>
        <w:t>، و کعب و وهب بسیار کم از پیامبر</w:t>
      </w:r>
      <w:r w:rsidR="006D3D82">
        <w:rPr>
          <w:rFonts w:ascii="Times New Roman" w:hAnsi="Times New Roman" w:cs="B Lotus" w:hint="cs"/>
          <w:sz w:val="29"/>
          <w:szCs w:val="29"/>
          <w:rtl/>
          <w:lang w:bidi="fa-IR"/>
        </w:rPr>
        <w:t xml:space="preserve"> </w:t>
      </w:r>
      <w:r w:rsidR="006D3D82" w:rsidRPr="006D3D8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و احادیث آنها مرسل است و حدیث مرسل حجت نیست و اصحاب گاهی در پذیرفتن روایات برادران خود توقف می‌کردند تا اینکه تحقیق می‌نمودند پس چگونه احادیث مرسل کعب را می‌پذیرفتند و وهب خیلی بعد آمده است. اما آنچه آنها از برخی از اصحاب یا تابعین روایت کرده‌اند علما آن را همانند سایر روایات تابعین مورد نقد و بررسی قرار داده‌اند</w:t>
      </w:r>
      <w:r>
        <w:rPr>
          <w:rStyle w:val="a7"/>
          <w:rFonts w:cs="B Lotus"/>
          <w:spacing w:val="-4"/>
          <w:sz w:val="29"/>
          <w:szCs w:val="29"/>
          <w:rtl/>
          <w:lang w:bidi="fa-IR"/>
        </w:rPr>
        <w:t>(</w:t>
      </w:r>
      <w:r w:rsidRPr="00C13A01">
        <w:rPr>
          <w:rStyle w:val="a7"/>
          <w:rFonts w:cs="B Lotus"/>
          <w:spacing w:val="-4"/>
          <w:sz w:val="29"/>
          <w:szCs w:val="29"/>
          <w:rtl/>
          <w:lang w:bidi="fa-IR"/>
        </w:rPr>
        <w:footnoteReference w:id="433"/>
      </w:r>
      <w:r>
        <w:rPr>
          <w:rStyle w:val="a7"/>
          <w:rFonts w:cs="B Lotus"/>
          <w:spacing w:val="-4"/>
          <w:sz w:val="29"/>
          <w:szCs w:val="29"/>
          <w:rtl/>
          <w:lang w:bidi="fa-IR"/>
        </w:rPr>
        <w:t>)</w:t>
      </w:r>
      <w:r w:rsidR="006D3D8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ما ابوریه را به مبارزه می‌طلبیم و از او می‌خواهیم که ده حکایت مختلف بیاورد و ثابت کند که اینها را ابوهریره از کعب روایت کرده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434"/>
      </w:r>
      <w:r>
        <w:rPr>
          <w:rStyle w:val="a7"/>
          <w:rFonts w:cs="B Lotus"/>
          <w:spacing w:val="-4"/>
          <w:sz w:val="29"/>
          <w:szCs w:val="29"/>
          <w:rtl/>
          <w:lang w:bidi="fa-IR"/>
        </w:rPr>
        <w:t>)</w:t>
      </w:r>
      <w:r w:rsidRPr="00C13A01">
        <w:rPr>
          <w:rFonts w:ascii="Times New Roman" w:hAnsi="Times New Roman" w:cs="B Lotus" w:hint="cs"/>
          <w:sz w:val="29"/>
          <w:szCs w:val="29"/>
          <w:rtl/>
          <w:lang w:bidi="fa-IR"/>
        </w:rPr>
        <w:t>. اگر آن چه او در مورد ابوهریره و ابن عباس و کعب الاحبار می‌گوید درست است پس معنی‌اش این است که علمای بزرگ شیعه علم خود را از کعب الاحبار آموخته‌اند، و خواهیم گفت که چگونه آنها از کعب فراگرفته‌اند. مجلسی در بحار الانوار از احادیث و روایات کعب الاحبار استدلال می‌کند در بحار الانوار، 36/240 روایت 44 از ولیدبن مسلم و او از صفوان بن عمرو و او از شریح</w:t>
      </w:r>
      <w:r w:rsidR="003A76F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‌ابن عبید و او از عمرو بکائی و او از کعب الاحبار روایت می‌کند که گفت ... . </w:t>
      </w:r>
    </w:p>
    <w:p w:rsidR="003A76F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97/48،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35 از ابی المحاسن و او از ابی‌عبدالله و او از محمدبن احمد و او از ... قاسم بن خلف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مردی از کعب الاحبار! پرسید و گفت ... </w:t>
      </w:r>
      <w:r>
        <w:rPr>
          <w:rStyle w:val="a7"/>
          <w:rFonts w:cs="B Lotus"/>
          <w:spacing w:val="-4"/>
          <w:sz w:val="29"/>
          <w:szCs w:val="29"/>
          <w:rtl/>
          <w:lang w:bidi="fa-IR"/>
        </w:rPr>
        <w:t>(</w:t>
      </w:r>
      <w:r w:rsidRPr="00C13A01">
        <w:rPr>
          <w:rStyle w:val="a7"/>
          <w:rFonts w:cs="B Lotus"/>
          <w:spacing w:val="-4"/>
          <w:sz w:val="29"/>
          <w:szCs w:val="29"/>
          <w:rtl/>
          <w:lang w:bidi="fa-IR"/>
        </w:rPr>
        <w:footnoteReference w:id="435"/>
      </w:r>
      <w:r>
        <w:rPr>
          <w:rStyle w:val="a7"/>
          <w:rFonts w:cs="B Lotus"/>
          <w:spacing w:val="-4"/>
          <w:sz w:val="29"/>
          <w:szCs w:val="29"/>
          <w:rtl/>
          <w:lang w:bidi="fa-IR"/>
        </w:rPr>
        <w:t>)</w:t>
      </w:r>
      <w:r w:rsidR="003A76F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حر عاملی در کتابش الجواهر السنیه چند روایت از کعب الاحبار نقل کرده است، و این روایات در ص 61 و 284 آمده‌اند.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آیا علما و مشایخ شیعه علم خود را از یهودیان آموخته‌اند!! و آیا همه احادیث آنها اسرائیلیات و خرافات‌اند، چرا ابوریه قبل از اعتراض به ابوهریره و کعب و ابن عباس به هم‌کیشان خود اعتراض نمی‌کنی؟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 xml:space="preserve">و در مورد وهب بن منبه می‌گوید: (استاد سعید افغانی در مقاله مختصری که در مجله الرساله نوشته بود در آن گفته بود که وهب بن منبه اولین صهیونیست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(شیخ عبدالحلیم و گروه دارالحدیث باید قبل از استدلال به این حدیث به آنچه علمایی همچون ذهبی و ابن رجب و خطابی و ابونعیم در مورد این حدیث گفته‌اند مراجعه کنند، علمای مذکور گفته‌اند که این حدیث از وهب بن منبه یهودی نقل شده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w:t>
      </w:r>
      <w:r w:rsidR="003A76FB">
        <w:rPr>
          <w:rFonts w:ascii="Times New Roman" w:hAnsi="Times New Roman" w:cs="B Lotus" w:hint="cs"/>
          <w:sz w:val="29"/>
          <w:szCs w:val="29"/>
          <w:rtl/>
          <w:lang w:bidi="fa-IR"/>
        </w:rPr>
        <w:t>151</w:t>
      </w:r>
      <w:r w:rsidRPr="00C13A01">
        <w:rPr>
          <w:rFonts w:ascii="Times New Roman" w:hAnsi="Times New Roman" w:cs="B Lotus" w:hint="cs"/>
          <w:sz w:val="29"/>
          <w:szCs w:val="29"/>
          <w:rtl/>
          <w:lang w:bidi="fa-IR"/>
        </w:rPr>
        <w:t xml:space="preserve"> و 262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(سرچشمه خرافات کعب الاحبار و وهب بن منبه هستند).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269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(تردیدی نیست که او (ابوهریره) در روایت نمودن مطالب عجیب و غریب تحت تأثیر استاد بزرگش کعب الاحبار قرار گرفته بود و کعب الاحبار یهودی روایات عجیب و غریب اسرائیلی را میان مسلمین پخش می‌کرد ... و همچنین ابوهریره از وهب بن منبه دانشمند یهودی متأثر شده بود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آیا ابوریه فراموش کرده که در کتاب‌های مذهب استاد بزرگ او روایاتی هست که سادات او از وهب بن منبه روایت کرده‌اند؟!!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 xml:space="preserve">در بحار الانوار، 1/63 آمده (... اسناد کتاب من به وهب بن منبه!! و ابی‌حذیفه می‌رسد. قطیفی برای ما از ثعلبی و او از محمدبن حسن ازهري او از حسین بن محمد عبدی و او از عبدالمنعم بن ادریس و او از وهب و ابی‌حذیفه روایت می‌کرد.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در بحار در همین جلد ص 89 روایت 15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امالی مفید از اسماعیل بن محمد کاتب و او از ... ابی‌فرات روایت می‌کند که گفت در کتابی از کتاب‌های وهب بن منبه خواندم).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مجلسی این روایات را از طریق وهب بن منبه و کعب الاحبار ... روایت کرده است. و اینک با اختصار به این روایات اشاره می‌کنیم.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الانوار، 6/4 روایت 4 آمده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امالی مفید از حسین بن محمد تمار و او از محمد بن قاسم و او از ... جعفر طائی واعظ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وهب بن منبه!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چند خط در زبور داود خواندم. </w:t>
      </w:r>
    </w:p>
    <w:p w:rsidR="003A76F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11/299 آمده که در حدیث وهب بن منبه! آمده است که نوح</w:t>
      </w:r>
      <w:r w:rsidR="003A76FB">
        <w:rPr>
          <w:rFonts w:ascii="Times New Roman" w:hAnsi="Times New Roman" w:cs="B Lotus" w:hint="cs"/>
          <w:sz w:val="29"/>
          <w:szCs w:val="29"/>
          <w:rtl/>
          <w:lang w:bidi="fa-IR"/>
        </w:rPr>
        <w:t xml:space="preserve"> </w:t>
      </w:r>
      <w:r w:rsidR="003A76FB" w:rsidRPr="003A76F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اولین پیامبری بود ... </w:t>
      </w:r>
      <w:r w:rsidR="003A76F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11/355،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12 و (14/179،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15) آمده که در علل الشرائع به روایت از وهب آمده که گفت.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11/357 روایت 15 و (12/352 روایت 23) از قصص الانبیاء با اسناد به صدوق و او با اسناد به وهب بن منبه! ...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 xml:space="preserve">و در 13/178 روایت 8 و ص 192 و ص 393 روایت 2 مجلسی با اسناد به صدوق و او با سند خودش از وهب بن منبه! از ابن عباس! روایت می‌کند که گفت.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14/161،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2، و ص 340</w:t>
      </w:r>
      <w:r w:rsidR="003A76FB">
        <w:rPr>
          <w:rFonts w:ascii="Times New Roman" w:hAnsi="Times New Roman" w:cs="B Lotus" w:hint="cs"/>
          <w:sz w:val="29"/>
          <w:szCs w:val="29"/>
          <w:rtl/>
          <w:lang w:bidi="fa-IR"/>
        </w:rPr>
        <w:t xml:space="preserve"> وص</w:t>
      </w:r>
      <w:r w:rsidRPr="00C13A01">
        <w:rPr>
          <w:rFonts w:ascii="Times New Roman" w:hAnsi="Times New Roman" w:cs="B Lotus" w:hint="cs"/>
          <w:sz w:val="29"/>
          <w:szCs w:val="29"/>
          <w:rtl/>
          <w:lang w:bidi="fa-IR"/>
        </w:rPr>
        <w:t xml:space="preserve">364،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6 و ص 367،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6 با اسناد به صدوق و صدوق با سند خود از وهب روایت می‌کند که گفت.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11/369 روایت 2 آمده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(می‌گویم که در مجمع روایتی مانند این از وهب بن منبه آمده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15/26 روایت 48 مجلسی می‌گوید (شیخ ابوالحسن بکری استاد شهید ثانی در کتابش کتاب الانوار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مشایخ ما و اسلاف ما!! که راویان این حدیث از ابی‌عمر انصاری هستند، در </w:t>
      </w:r>
      <w:r w:rsidR="003A76FB">
        <w:rPr>
          <w:rFonts w:ascii="Times New Roman" w:hAnsi="Times New Roman" w:cs="B Lotus" w:hint="cs"/>
          <w:sz w:val="29"/>
          <w:szCs w:val="29"/>
          <w:rtl/>
          <w:lang w:bidi="fa-IR"/>
        </w:rPr>
        <w:t xml:space="preserve">اين </w:t>
      </w:r>
      <w:r w:rsidRPr="00C13A01">
        <w:rPr>
          <w:rFonts w:ascii="Times New Roman" w:hAnsi="Times New Roman" w:cs="B Lotus" w:hint="cs"/>
          <w:sz w:val="29"/>
          <w:szCs w:val="29"/>
          <w:rtl/>
          <w:lang w:bidi="fa-IR"/>
        </w:rPr>
        <w:t xml:space="preserve">مورد </w:t>
      </w:r>
      <w:r w:rsidR="003A76FB">
        <w:rPr>
          <w:rFonts w:ascii="Times New Roman" w:hAnsi="Times New Roman" w:cs="B Lotus" w:hint="cs"/>
          <w:sz w:val="29"/>
          <w:szCs w:val="29"/>
          <w:rtl/>
          <w:lang w:bidi="fa-IR"/>
        </w:rPr>
        <w:t xml:space="preserve">از </w:t>
      </w:r>
      <w:r w:rsidRPr="00C13A01">
        <w:rPr>
          <w:rFonts w:ascii="Times New Roman" w:hAnsi="Times New Roman" w:cs="B Lotus" w:hint="cs"/>
          <w:sz w:val="29"/>
          <w:szCs w:val="29"/>
          <w:rtl/>
          <w:lang w:bidi="fa-IR"/>
        </w:rPr>
        <w:t>کعب الاحبار!! و وهب بن منبه!! و ابن عباس!! پرسیدم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خداوند محمد</w:t>
      </w:r>
      <w:r w:rsidR="003A76FB">
        <w:rPr>
          <w:rFonts w:ascii="Times New Roman" w:hAnsi="Times New Roman" w:cs="B Lotus" w:hint="cs"/>
          <w:sz w:val="29"/>
          <w:szCs w:val="29"/>
          <w:rtl/>
          <w:lang w:bidi="fa-IR"/>
        </w:rPr>
        <w:t xml:space="preserve"> </w:t>
      </w:r>
      <w:r w:rsidR="003A76FB" w:rsidRPr="003A76F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بیافریند.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26/308 روایت 73 در کتاب المعراج صدوق از وهب بن منبه!!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موسی</w:t>
      </w:r>
      <w:r w:rsidR="003A76FB">
        <w:rPr>
          <w:rFonts w:ascii="Times New Roman" w:hAnsi="Times New Roman" w:cs="B Lotus" w:hint="cs"/>
          <w:sz w:val="29"/>
          <w:szCs w:val="29"/>
          <w:rtl/>
          <w:lang w:bidi="fa-IR"/>
        </w:rPr>
        <w:t xml:space="preserve"> </w:t>
      </w:r>
      <w:r w:rsidR="003A76FB" w:rsidRPr="003A76F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شبی که با خداوند سخن گفت به هر درختی که در کوه طور بود نگاه کرد دید همه هر سنگ و گیاه و درختی که آن جا هست محمد</w:t>
      </w:r>
      <w:r w:rsidR="003A76FB">
        <w:rPr>
          <w:rFonts w:ascii="Times New Roman" w:hAnsi="Times New Roman" w:cs="B Lotus" w:hint="cs"/>
          <w:sz w:val="29"/>
          <w:szCs w:val="29"/>
          <w:rtl/>
          <w:lang w:bidi="fa-IR"/>
        </w:rPr>
        <w:t xml:space="preserve"> </w:t>
      </w:r>
      <w:r w:rsidR="003A76FB" w:rsidRPr="003A76F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می‌گویند و دوازده وصی و جانشین بعد از او را می‌ستایند!!!</w:t>
      </w:r>
      <w:r>
        <w:rPr>
          <w:rStyle w:val="a7"/>
          <w:rFonts w:cs="B Lotus"/>
          <w:spacing w:val="-4"/>
          <w:sz w:val="29"/>
          <w:szCs w:val="29"/>
          <w:rtl/>
          <w:lang w:bidi="fa-IR"/>
        </w:rPr>
        <w:t>(</w:t>
      </w:r>
      <w:r w:rsidRPr="00C13A01">
        <w:rPr>
          <w:rStyle w:val="a7"/>
          <w:rFonts w:cs="B Lotus"/>
          <w:spacing w:val="-4"/>
          <w:sz w:val="29"/>
          <w:szCs w:val="29"/>
          <w:rtl/>
          <w:lang w:bidi="fa-IR"/>
        </w:rPr>
        <w:footnoteReference w:id="436"/>
      </w:r>
      <w:r>
        <w:rPr>
          <w:rStyle w:val="a7"/>
          <w:rFonts w:cs="B Lotus"/>
          <w:spacing w:val="-4"/>
          <w:sz w:val="29"/>
          <w:szCs w:val="29"/>
          <w:rtl/>
          <w:lang w:bidi="fa-IR"/>
        </w:rPr>
        <w:t>)</w:t>
      </w:r>
      <w:r w:rsidR="003A76FB">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در 51/149 روایت 24 آمده است و همچنین در المستدرک نوری، 12/286 آمده است. و در 36/240 روایت 42، 37 در خصال صدوق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 این سند از ابی‌اسامه از ابن مبارک از معمر از کسی که از وهب بن منبه شنیده است ...) (الخصال، 2/76) و در 43/214 روایت 44 آمده</w:t>
      </w:r>
      <w:r w:rsidR="003A76F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وهب بن منبه! از ابن عباس!! روایت کرد ... </w:t>
      </w:r>
      <w:r w:rsidR="003A76FB">
        <w:rPr>
          <w:rStyle w:val="a7"/>
          <w:rFonts w:cs="B Lotus"/>
          <w:spacing w:val="-4"/>
          <w:sz w:val="29"/>
          <w:szCs w:val="29"/>
          <w:rtl/>
          <w:lang w:bidi="fa-IR"/>
        </w:rPr>
        <w:t>(</w:t>
      </w:r>
      <w:r w:rsidR="003A76FB" w:rsidRPr="00C13A01">
        <w:rPr>
          <w:rStyle w:val="a7"/>
          <w:rFonts w:cs="B Lotus"/>
          <w:spacing w:val="-4"/>
          <w:sz w:val="29"/>
          <w:szCs w:val="29"/>
          <w:rtl/>
          <w:lang w:bidi="fa-IR"/>
        </w:rPr>
        <w:footnoteReference w:id="437"/>
      </w:r>
      <w:r w:rsidR="003A76FB">
        <w:rPr>
          <w:rStyle w:val="a7"/>
          <w:rFonts w:cs="B Lotus"/>
          <w:spacing w:val="-4"/>
          <w:sz w:val="29"/>
          <w:szCs w:val="29"/>
          <w:rtl/>
          <w:lang w:bidi="fa-IR"/>
        </w:rPr>
        <w:t>)</w:t>
      </w:r>
      <w:r w:rsidR="003A76FB">
        <w:rPr>
          <w:rFonts w:ascii="Times New Roman" w:hAnsi="Times New Roman" w:cs="B Lotus" w:hint="cs"/>
          <w:sz w:val="29"/>
          <w:szCs w:val="29"/>
          <w:rtl/>
          <w:lang w:bidi="fa-IR"/>
        </w:rPr>
        <w:t>.</w:t>
      </w:r>
    </w:p>
    <w:p w:rsidR="003A76FB" w:rsidRPr="00C13A01" w:rsidRDefault="003A76FB"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همچنين شيخ آنها نورى طبرسى در كتابش مستدرك</w:t>
      </w:r>
      <w:r w:rsidR="0061257A">
        <w:rPr>
          <w:rFonts w:ascii="Times New Roman" w:hAnsi="Times New Roman" w:cs="B Lotus" w:hint="cs"/>
          <w:sz w:val="29"/>
          <w:szCs w:val="29"/>
          <w:rtl/>
          <w:lang w:bidi="fa-IR"/>
        </w:rPr>
        <w:t xml:space="preserve"> 2/186، 309</w:t>
      </w:r>
      <w:r>
        <w:rPr>
          <w:rFonts w:ascii="Times New Roman" w:hAnsi="Times New Roman" w:cs="B Lotus" w:hint="cs"/>
          <w:sz w:val="29"/>
          <w:szCs w:val="29"/>
          <w:rtl/>
          <w:lang w:bidi="fa-IR"/>
        </w:rPr>
        <w:t xml:space="preserve"> اين روايت را ثابت كرده است</w:t>
      </w:r>
      <w:r>
        <w:rPr>
          <w:rStyle w:val="a7"/>
          <w:rFonts w:cs="B Lotus"/>
          <w:spacing w:val="-4"/>
          <w:sz w:val="29"/>
          <w:szCs w:val="29"/>
          <w:rtl/>
          <w:lang w:bidi="fa-IR"/>
        </w:rPr>
        <w:t>(</w:t>
      </w:r>
      <w:r w:rsidRPr="00C13A01">
        <w:rPr>
          <w:rStyle w:val="a7"/>
          <w:rFonts w:cs="B Lotus"/>
          <w:spacing w:val="-4"/>
          <w:sz w:val="29"/>
          <w:szCs w:val="29"/>
          <w:rtl/>
          <w:lang w:bidi="fa-IR"/>
        </w:rPr>
        <w:footnoteReference w:id="438"/>
      </w:r>
      <w:r>
        <w:rPr>
          <w:rStyle w:val="a7"/>
          <w:rFonts w:cs="B Lotus"/>
          <w:spacing w:val="-4"/>
          <w:sz w:val="29"/>
          <w:szCs w:val="29"/>
          <w:rtl/>
          <w:lang w:bidi="fa-IR"/>
        </w:rPr>
        <w:t>)</w:t>
      </w:r>
      <w:r>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76 در الغیبه طوسی از احمدبن ادریس از ... از ابی‌عبدالرحمن روایت می‌کند و او از کسی روایت می‌کند که از وهب بن منبه! شنید که می‌گفت ابن عباس!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57/208 روایت 171 از وهب! روایت شده که گفت ... </w:t>
      </w:r>
      <w:r w:rsidR="0061257A">
        <w:rPr>
          <w:rStyle w:val="a7"/>
          <w:rFonts w:cs="B Lotus"/>
          <w:spacing w:val="-4"/>
          <w:sz w:val="29"/>
          <w:szCs w:val="29"/>
          <w:rtl/>
          <w:lang w:bidi="fa-IR"/>
        </w:rPr>
        <w:t>(</w:t>
      </w:r>
      <w:r w:rsidR="0061257A" w:rsidRPr="00C13A01">
        <w:rPr>
          <w:rStyle w:val="a7"/>
          <w:rFonts w:cs="B Lotus"/>
          <w:spacing w:val="-4"/>
          <w:sz w:val="29"/>
          <w:szCs w:val="29"/>
          <w:rtl/>
          <w:lang w:bidi="fa-IR"/>
        </w:rPr>
        <w:footnoteReference w:id="439"/>
      </w:r>
      <w:r w:rsidR="0061257A">
        <w:rPr>
          <w:rStyle w:val="a7"/>
          <w:rFonts w:cs="B Lotus"/>
          <w:spacing w:val="-4"/>
          <w:sz w:val="29"/>
          <w:szCs w:val="29"/>
          <w:rtl/>
          <w:lang w:bidi="fa-IR"/>
        </w:rPr>
        <w:t>)</w:t>
      </w:r>
      <w:r w:rsidR="0061257A">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90/54 روایت 14 ... و اینگونه گروهی از وهب بن منبه</w:t>
      </w:r>
      <w:r w:rsidR="0061257A">
        <w:rPr>
          <w:rFonts w:ascii="Times New Roman" w:hAnsi="Times New Roman" w:cs="B Lotus" w:hint="cs"/>
          <w:sz w:val="29"/>
          <w:szCs w:val="29"/>
          <w:rtl/>
          <w:lang w:bidi="fa-IR"/>
        </w:rPr>
        <w:t xml:space="preserve"> و حسن بصری روایت کرده‌اند.</w:t>
      </w:r>
    </w:p>
    <w:p w:rsidR="0061257A" w:rsidRPr="00C13A01" w:rsidRDefault="0061257A"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و در 98/336 روايت 1 ... از وهب بن منبه از ابن عباس از پيامبر </w:t>
      </w:r>
      <w:r w:rsidRPr="0061257A">
        <w:rPr>
          <w:rFonts w:ascii="Times New Roman" w:hAnsi="Times New Roman" w:cs="CTraditional Arabic" w:hint="cs"/>
          <w:sz w:val="28"/>
          <w:szCs w:val="28"/>
          <w:rtl/>
          <w:lang w:bidi="fa-IR"/>
        </w:rPr>
        <w:t>ص</w:t>
      </w:r>
      <w:r>
        <w:rPr>
          <w:rFonts w:ascii="Times New Roman" w:hAnsi="Times New Roman" w:cs="B Lotus" w:hint="cs"/>
          <w:sz w:val="29"/>
          <w:szCs w:val="29"/>
          <w:rtl/>
          <w:lang w:bidi="fa-IR"/>
        </w:rPr>
        <w:t xml:space="preserve">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حر عاملی در کتابش الجواهر السنیه، ص 13 و 17 و 56 و 74 و 75 و 208 و 209 روایاتی از وهب بن منبه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111 از حسن بن احمدبن ادریس و او از پدرش و او از احمد بن ابی‌عبدالله و او از پدرش و او از وهب بن منبه و او از امام صادق و او از پدرش و او از پدرانش روایت می‌کند که پیامبر</w:t>
      </w:r>
      <w:r w:rsidR="0061257A">
        <w:rPr>
          <w:rFonts w:ascii="Times New Roman" w:hAnsi="Times New Roman" w:cs="B Lotus" w:hint="cs"/>
          <w:sz w:val="29"/>
          <w:szCs w:val="29"/>
          <w:rtl/>
          <w:lang w:bidi="fa-IR"/>
        </w:rPr>
        <w:t xml:space="preserve"> </w:t>
      </w:r>
      <w:r w:rsidR="0061257A" w:rsidRPr="006125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خواننده گرامی می‌بیند که سند این حدیث بوسیله وهب بن منبه به امام معصوم جعفر صادق می‌رسد؟!!!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اینگونه علمای شیعه از روایات کعب و وهب و ابن عباس استدلال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همه اینها از یهودیان فراگرفته‌اند، و میان مسلمین خرافات رواج داده‌اند؟!!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اینک احادیثی بیان می‌شود که ابوریه به آن اعتراض کرده است و قبل از ذکر این احادیث امر مهمی را بین می‌کنم و آن اینکه من در پاسخ به اعتراضات ابوریه از احادیث شیعه استدلال می‌کنم و این چند دلیل دارد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 چون که ابوریه شیعه شده است و در خاتمه کتابش در ص 271 به صراحت می‌گوید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(گروه‌های زیادی از مسلمین هستند که کتاب‌های معروف حدیث را قبول ندارند، و خودشان کتاب‌‌های مخصوصی در سنت و فقه دارند که از آن پیروی می‌کنند مثل شیعه امامیه و زیدیه و غیره و بخصوص شیعه امامیه فقط احادیثی را می‌پذیرند که از طریق اهل بیت روایت شده‌اند. یعنی آنچه امام صادق از پدرش امام باقر و او از پدرش زین‌العابدین و او از حسین و او از پدرش امیرالمؤمنین و او از پیامبر خدا</w:t>
      </w:r>
      <w:r w:rsidR="0061257A">
        <w:rPr>
          <w:rFonts w:ascii="Times New Roman" w:hAnsi="Times New Roman" w:cs="B Lotus" w:hint="cs"/>
          <w:sz w:val="29"/>
          <w:szCs w:val="29"/>
          <w:rtl/>
          <w:lang w:bidi="fa-IR"/>
        </w:rPr>
        <w:t xml:space="preserve"> </w:t>
      </w:r>
      <w:r w:rsidR="0061257A" w:rsidRPr="006125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اما احادیثی که افرادی همچون ابوهریره و سمره‌بن جندب و مروان بن حکم و عمران بن حطان و عمروبن عاص و امثالشان روایت کرد‌ه‌اند نزد امامیه هیچ اعتبار و ارزشی ندارند. و هیچ کس نمی‌تواند به این فرقه‌ها و به دینشان طعنه بزند و یا در ایمانشان شک کند ... چون هر گروهی سنتی و پیشوایی دارد).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دوم چون که پسر استادش برای کتابش تقریظ نوشته و کتابش به فارسی ترجمه شده و آنها برای آن تقریظ نوشته‌اند.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ابوریه به سی و اندی از احادیث ابوهریره اعتراض کرده است و این احادیث پنج نوع هستند، نوعی را ابوریه بدون دقت به صورت دیمی به ابوهریره نسبت داده است در صورتی که آن احادیث را کسانی دیگر روایت کرده‌اند، و حدود ده حدیث هستند که در سند هر یک از آن دروغگو یا فرد ضعیف یا انقطاعی هست پس اینها از ابوهریره ثابت نیستند، و نوعی دیگر در آن اختلاف شده که آیا از ابوهریره ثابت است یا نه، این تقریباً مثل نوع گذشته است و نوعی دیگر حدیث صحیح هستند که غیر از ابوهریره دو یا سه یا بیشتر صحابی دیگر آن را هم روایت کرده‌اند و در ضمن اهل </w:t>
      </w:r>
      <w:r w:rsidR="000130E2">
        <w:rPr>
          <w:rFonts w:ascii="Times New Roman" w:hAnsi="Times New Roman" w:cs="B Lotus" w:hint="cs"/>
          <w:sz w:val="29"/>
          <w:szCs w:val="29"/>
          <w:rtl/>
          <w:lang w:bidi="fa-IR"/>
        </w:rPr>
        <w:t>بیت نیز آن را روایت نمود‌ه‌اند.</w:t>
      </w:r>
    </w:p>
    <w:p w:rsidR="00FD68DE" w:rsidRPr="003D551C"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3D551C">
        <w:rPr>
          <w:rFonts w:cs="B Titr" w:hint="cs"/>
          <w:b w:val="0"/>
          <w:bCs w:val="0"/>
          <w:sz w:val="29"/>
          <w:szCs w:val="29"/>
          <w:rtl/>
          <w:lang w:bidi="fa-IR"/>
        </w:rPr>
        <w:t>اعتراض ابوریه به حدیث «خورشید بعد از غروب به کجا می‌رود»</w:t>
      </w:r>
      <w:r w:rsidR="00550D80">
        <w:rPr>
          <w:rFonts w:cs="B Titr" w:hint="cs"/>
          <w:b w:val="0"/>
          <w:bCs w:val="0"/>
          <w:sz w:val="29"/>
          <w:szCs w:val="29"/>
          <w:rtl/>
          <w:lang w:bidi="fa-IR"/>
        </w:rPr>
        <w:t>:</w:t>
      </w:r>
      <w:r w:rsidRPr="003D551C">
        <w:rPr>
          <w:rFonts w:cs="B Titr" w:hint="cs"/>
          <w:b w:val="0"/>
          <w:bCs w:val="0"/>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3D551C">
        <w:rPr>
          <w:rFonts w:ascii="Times New Roman" w:hAnsi="Times New Roman" w:cs="B Lotus" w:hint="cs"/>
          <w:sz w:val="29"/>
          <w:szCs w:val="29"/>
          <w:rtl/>
          <w:lang w:bidi="fa-IR"/>
        </w:rPr>
        <w:t>در ص 23 ابوریه این حدیث را ذکر کرده و با تمسخر به حدیث نبوی می‌گوید: (سند آن خوب است، اما از آنجا که با علم و مشاهده مخالف است کودکان را هم به خنده درمی‌آورد، چون حدیث این را می‌گوید که خورشید وقتی غروب می‌کند به روی عرش بالا می‌رود و زیر عرش سجده می‌کند سپس از</w:t>
      </w:r>
      <w:r w:rsidRPr="00C13A01">
        <w:rPr>
          <w:rFonts w:ascii="Times New Roman" w:hAnsi="Times New Roman" w:cs="B Lotus" w:hint="cs"/>
          <w:sz w:val="29"/>
          <w:szCs w:val="29"/>
          <w:rtl/>
          <w:lang w:bidi="fa-IR"/>
        </w:rPr>
        <w:t xml:space="preserve"> پروردگارش برای طلوع در روز دوم اجازه می‌گیرد اما به آن اجازه داده نمی‌شود و همچنان اجازه می‌خواهد تا اینکه به آن اجازه داده می‌شود آنگاه هفتاد هزار فرشته آن را از مغرب به سوی مشرق می‌کشانند تا در روز دوم بر مردم طلوع کند! ... و برای علما روشن شده که ابوهریره این حدیث را از کعب الاحبار یهودی فراگرفته است. و این حدیث با نص قرآن کریم مخالف است ...). </w:t>
      </w:r>
    </w:p>
    <w:p w:rsidR="00FD68DE" w:rsidRPr="00C13A01" w:rsidRDefault="00FD68DE" w:rsidP="007E6F48">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 افتراءکننده، تکذیب و توهین تو منحصر به ابوهریره نیست، بلکه تو به قرآن طعنه زده‌ای و قرآن را تکذیب کرده‌ای چون قرآن </w:t>
      </w:r>
      <w:r w:rsidRPr="00550D80">
        <w:rPr>
          <w:rFonts w:ascii="Times New Roman" w:hAnsi="Times New Roman" w:cs="B Lotus" w:hint="cs"/>
          <w:spacing w:val="-4"/>
          <w:sz w:val="29"/>
          <w:szCs w:val="29"/>
          <w:rtl/>
          <w:lang w:bidi="fa-IR"/>
        </w:rPr>
        <w:t xml:space="preserve">می‌‌گوید </w:t>
      </w:r>
      <w:r w:rsidRPr="00550D80">
        <w:rPr>
          <w:rFonts w:ascii="Times New Roman" w:hAnsi="Times New Roman" w:cs="B Lotus" w:hint="cs"/>
          <w:spacing w:val="-8"/>
          <w:sz w:val="29"/>
          <w:szCs w:val="29"/>
          <w:rtl/>
          <w:lang w:bidi="fa-IR"/>
        </w:rPr>
        <w:t xml:space="preserve">مخلوقات سجده می‌کنند چنان که در این آیه آمده است: </w:t>
      </w:r>
      <w:r w:rsidR="00E41225" w:rsidRPr="00550D80">
        <w:rPr>
          <w:rFonts w:ascii="QCF_BSML" w:hAnsi="QCF_BSML" w:cs="QCF_BSML"/>
          <w:color w:val="000000"/>
          <w:spacing w:val="-8"/>
          <w:sz w:val="28"/>
          <w:szCs w:val="28"/>
          <w:rtl/>
        </w:rPr>
        <w:t xml:space="preserve">ﮋ </w:t>
      </w:r>
      <w:r w:rsidR="00E41225" w:rsidRPr="00550D80">
        <w:rPr>
          <w:rFonts w:ascii="QCF_P334" w:hAnsi="QCF_P334" w:cs="QCF_P334"/>
          <w:color w:val="000000"/>
          <w:spacing w:val="-8"/>
          <w:sz w:val="28"/>
          <w:szCs w:val="28"/>
          <w:rtl/>
        </w:rPr>
        <w:t>ﭳ  ﭴ  ﭵ  ﭶ   ﭷ    ﭸ   ﭹ  ﭺ  ﭻ  ﭼ  ﭽ  ﭾ  ﭿ  ﮀ       ﮁ  ﮂ  ﮃ   ﮄ  ﮅ  ﮆ  ﮇﮈ</w:t>
      </w:r>
      <w:r w:rsidR="00E41225" w:rsidRPr="00550D80">
        <w:rPr>
          <w:rFonts w:ascii="QCF_BSML" w:hAnsi="QCF_BSML" w:cs="QCF_BSML"/>
          <w:color w:val="000000"/>
          <w:spacing w:val="-8"/>
          <w:sz w:val="28"/>
          <w:szCs w:val="28"/>
          <w:rtl/>
        </w:rPr>
        <w:t>ﮊ</w:t>
      </w:r>
      <w:r w:rsidR="00E41225" w:rsidRPr="00550D80">
        <w:rPr>
          <w:rFonts w:ascii="Arial" w:hAnsi="Arial" w:cs="B Lotus"/>
          <w:color w:val="000000"/>
          <w:spacing w:val="-8"/>
          <w:sz w:val="28"/>
          <w:szCs w:val="28"/>
          <w:rtl/>
        </w:rPr>
        <w:t xml:space="preserve"> </w:t>
      </w:r>
      <w:r w:rsidR="00E41225" w:rsidRPr="00550D80">
        <w:rPr>
          <w:rFonts w:ascii="Traditional Arabic" w:hAnsi="Traditional Arabic" w:cs="B Lotus" w:hint="cs"/>
          <w:color w:val="000000"/>
          <w:spacing w:val="-8"/>
          <w:sz w:val="28"/>
          <w:szCs w:val="28"/>
          <w:rtl/>
        </w:rPr>
        <w:t>(</w:t>
      </w:r>
      <w:r w:rsidR="00E41225" w:rsidRPr="00550D80">
        <w:rPr>
          <w:rFonts w:ascii="Traditional Arabic" w:hAnsi="Traditional Arabic" w:cs="B Lotus"/>
          <w:color w:val="000000"/>
          <w:spacing w:val="-8"/>
          <w:sz w:val="28"/>
          <w:szCs w:val="28"/>
          <w:rtl/>
        </w:rPr>
        <w:t>الحج: ١٨</w:t>
      </w:r>
      <w:r w:rsidR="00E41225" w:rsidRPr="00550D80">
        <w:rPr>
          <w:rFonts w:ascii="Traditional Arabic" w:hAnsi="Traditional Arabic" w:cs="B Lotus" w:hint="cs"/>
          <w:color w:val="000000"/>
          <w:spacing w:val="-8"/>
          <w:sz w:val="28"/>
          <w:szCs w:val="28"/>
          <w:rtl/>
        </w:rPr>
        <w:t>)</w:t>
      </w:r>
      <w:r w:rsidR="00550D80" w:rsidRPr="00550D80">
        <w:rPr>
          <w:rFonts w:ascii="Traditional Arabic" w:hAnsi="Traditional Arabic" w:cs="B Lotus" w:hint="cs"/>
          <w:color w:val="000000"/>
          <w:spacing w:val="-8"/>
          <w:sz w:val="28"/>
          <w:szCs w:val="28"/>
          <w:rtl/>
        </w:rPr>
        <w:t>.</w:t>
      </w:r>
      <w:r w:rsidR="00E41225" w:rsidRPr="00550D80">
        <w:rPr>
          <w:rFonts w:ascii="Traditional Arabic" w:hAnsi="Traditional Arabic" w:cs="Traditional Arabic"/>
          <w:color w:val="000000"/>
          <w:spacing w:val="-8"/>
          <w:sz w:val="28"/>
          <w:szCs w:val="28"/>
        </w:rPr>
        <w:t xml:space="preserve"> </w:t>
      </w:r>
      <w:r w:rsidRPr="007E6F48">
        <w:rPr>
          <w:rFonts w:ascii="Times New Roman" w:hAnsi="Times New Roman" w:cs="B Lotus" w:hint="cs"/>
          <w:spacing w:val="-8"/>
          <w:sz w:val="29"/>
          <w:szCs w:val="29"/>
          <w:rtl/>
          <w:lang w:bidi="fa-IR"/>
        </w:rPr>
        <w:t>«</w:t>
      </w:r>
      <w:r w:rsidR="007E6F48" w:rsidRPr="007E6F48">
        <w:rPr>
          <w:rFonts w:ascii="Tahoma" w:hAnsi="Tahoma" w:cs="B Lotus"/>
          <w:sz w:val="29"/>
          <w:szCs w:val="29"/>
          <w:rtl/>
        </w:rPr>
        <w:t>آيا نديدى كه تمام كسانى كه در آسمانها و كسانى كه در زمينند براى خدا سجده مى‏كنند؟! و (همچنين) خورشيد و ماه و ستارگان و كوه‏ها و درختان و جنبندگان، و بسيارى از مردم!</w:t>
      </w:r>
      <w:r w:rsidRPr="007E6F4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اینگونه خداوند در کتابش اثبات نموده که خورشید و ماه و ستاره‌ها و دیگر مخلوقات برای خدا سجده می‌برند، اما ما کیفیت سجده بردن آنها و چگونگی تسبیح گفتن آنها را نمی‌دانیم، و تنها چیزی که بدان موظف هستیم این است که به آنچه خداوند در کتابش از آن خبر داده ایمان داشته باشیم، و انکار کردن آنچه خدا در قرآن گفته نشانه کفر و گمراهی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ابوریه با انکار سجده بردن خورشید و غیره کفر ورزیده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درس عبرت بگیرید ای خردمندان!! و ای ابوریه اگر تو و استادت و پیروانتان به آنچه ابوهریره روایت کرده است اعتقاد نداری، ما آنچه اهل بیت از طریق جد خود روایت کرد‌ه‌اند را بیان می‌کنیم. </w:t>
      </w:r>
    </w:p>
    <w:p w:rsidR="00FD68DE" w:rsidRPr="00C13A01" w:rsidRDefault="00FD68DE" w:rsidP="007E6F48">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امام صادق از پدرش باقر و او از پدرش زین‌العابدین و او از حسین و او از پدرش امیرالمؤمنین و او از پیامبر خدا</w:t>
      </w:r>
      <w:r w:rsidR="003D551C">
        <w:rPr>
          <w:rFonts w:ascii="Times New Roman" w:hAnsi="Times New Roman" w:cs="B Lotus" w:hint="cs"/>
          <w:sz w:val="29"/>
          <w:szCs w:val="29"/>
          <w:rtl/>
          <w:lang w:bidi="fa-IR"/>
        </w:rPr>
        <w:t xml:space="preserve"> </w:t>
      </w:r>
      <w:r w:rsidR="003D551C" w:rsidRPr="003D551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اصبغ بن نباته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امیرالمؤمنین</w:t>
      </w:r>
      <w:r w:rsidR="003D551C">
        <w:rPr>
          <w:rFonts w:ascii="Times New Roman" w:hAnsi="Times New Roman" w:cs="B Lotus" w:hint="cs"/>
          <w:sz w:val="29"/>
          <w:szCs w:val="29"/>
          <w:rtl/>
          <w:lang w:bidi="fa-IR"/>
        </w:rPr>
        <w:t xml:space="preserve"> </w:t>
      </w:r>
      <w:r w:rsidR="003D551C" w:rsidRPr="003D551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خورشید سیصد و شصت برج دارد، هر برجی از برج‌های آن به اندازه جزیره عربی هستند، و هر روز در یکی از این برج‌ها پایین می‌آید و وقتی پنهان می‌شود به زیر عرش می‌رسد و تا فردا آن جا به سجده می‌افتد و سپس به محل طلوع خود برمی</w:t>
      </w:r>
      <w:r w:rsidRPr="00C13A01">
        <w:rPr>
          <w:rFonts w:ascii="Times New Roman" w:hAnsi="Times New Roman" w:cs="B Lotus" w:hint="eastAsia"/>
          <w:sz w:val="29"/>
          <w:szCs w:val="29"/>
          <w:rtl/>
          <w:lang w:bidi="fa-IR"/>
        </w:rPr>
        <w:t xml:space="preserve">‌گردد در حالی که دو فرشته </w:t>
      </w:r>
      <w:r w:rsidRPr="00C13A01">
        <w:rPr>
          <w:rFonts w:ascii="Times New Roman" w:hAnsi="Times New Roman" w:cs="B Lotus" w:hint="cs"/>
          <w:sz w:val="29"/>
          <w:szCs w:val="29"/>
          <w:rtl/>
          <w:lang w:bidi="fa-IR"/>
        </w:rPr>
        <w:t>همراه خورشيد</w:t>
      </w:r>
      <w:r w:rsidRPr="00C13A01">
        <w:rPr>
          <w:rFonts w:ascii="Times New Roman" w:hAnsi="Times New Roman" w:cs="B Lotus" w:hint="eastAsia"/>
          <w:sz w:val="29"/>
          <w:szCs w:val="29"/>
          <w:rtl/>
          <w:lang w:bidi="fa-IR"/>
        </w:rPr>
        <w:t xml:space="preserve"> هستند و فریاد می‌زنند، و صورت خورشید به سوی اهل آسمان است و پشت سر آن به سوی اهل زمین است و اگر صورت آن به سوی اهل زمین </w:t>
      </w:r>
      <w:r w:rsidRPr="00C13A01">
        <w:rPr>
          <w:rFonts w:ascii="Times New Roman" w:hAnsi="Times New Roman" w:cs="B Lotus" w:hint="cs"/>
          <w:sz w:val="29"/>
          <w:szCs w:val="29"/>
          <w:rtl/>
          <w:lang w:bidi="fa-IR"/>
        </w:rPr>
        <w:t>می‌بود زمین و همه کسانی که روی آن هستند از شدت گرمای خورشید می‌سوختند، و معنی سجده آن چیزی است که خداوند فرموده است</w:t>
      </w:r>
      <w:r>
        <w:rPr>
          <w:rFonts w:ascii="Times New Roman" w:hAnsi="Times New Roman" w:cs="B Lotus" w:hint="cs"/>
          <w:sz w:val="29"/>
          <w:szCs w:val="29"/>
          <w:rtl/>
          <w:lang w:bidi="fa-IR"/>
        </w:rPr>
        <w:t xml:space="preserve">: </w:t>
      </w:r>
      <w:r w:rsidR="001A432E" w:rsidRPr="007E6F48">
        <w:rPr>
          <w:rFonts w:ascii="QCF_BSML" w:hAnsi="QCF_BSML" w:cs="QCF_BSML"/>
          <w:color w:val="000000"/>
          <w:sz w:val="28"/>
          <w:szCs w:val="28"/>
          <w:rtl/>
        </w:rPr>
        <w:t xml:space="preserve">ﮋ </w:t>
      </w:r>
      <w:r w:rsidR="001A432E" w:rsidRPr="007E6F48">
        <w:rPr>
          <w:rFonts w:ascii="QCF_P334" w:hAnsi="QCF_P334" w:cs="QCF_P334"/>
          <w:color w:val="000000"/>
          <w:sz w:val="28"/>
          <w:szCs w:val="28"/>
          <w:rtl/>
        </w:rPr>
        <w:t xml:space="preserve">ﭳ  ﭴ  ﭵ  ﭶ   ﭷ    ﭸ   ﭹ  ﭺ  ﭻ  ﭼ  ﭽ  ﭾ  ﭿ  ﮀ       ﮁ  ﮂ  ﮃ   ﮄ  ﮅ  ﮆ  ﮇﮈ   </w:t>
      </w:r>
      <w:r w:rsidR="001A432E" w:rsidRPr="007E6F48">
        <w:rPr>
          <w:rFonts w:ascii="QCF_BSML" w:hAnsi="QCF_BSML" w:cs="QCF_BSML"/>
          <w:color w:val="000000"/>
          <w:sz w:val="28"/>
          <w:szCs w:val="28"/>
          <w:rtl/>
        </w:rPr>
        <w:t>ﮊ</w:t>
      </w:r>
      <w:r w:rsidR="001A432E">
        <w:rPr>
          <w:rStyle w:val="a7"/>
          <w:rFonts w:cs="B Lotus"/>
          <w:spacing w:val="-4"/>
          <w:sz w:val="29"/>
          <w:szCs w:val="29"/>
          <w:rtl/>
          <w:lang w:bidi="fa-IR"/>
        </w:rPr>
        <w:t>(</w:t>
      </w:r>
      <w:r w:rsidR="001A432E" w:rsidRPr="00C13A01">
        <w:rPr>
          <w:rStyle w:val="a7"/>
          <w:rFonts w:cs="B Lotus"/>
          <w:spacing w:val="-4"/>
          <w:sz w:val="29"/>
          <w:szCs w:val="29"/>
          <w:rtl/>
          <w:lang w:bidi="fa-IR"/>
        </w:rPr>
        <w:footnoteReference w:id="440"/>
      </w:r>
      <w:r w:rsidR="001A432E">
        <w:rPr>
          <w:rStyle w:val="a7"/>
          <w:rFonts w:cs="B Lotus"/>
          <w:spacing w:val="-4"/>
          <w:sz w:val="29"/>
          <w:szCs w:val="29"/>
          <w:rtl/>
          <w:lang w:bidi="fa-IR"/>
        </w:rPr>
        <w:t>)</w:t>
      </w:r>
      <w:r w:rsidR="001A432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در اختصاص از ابی‌صباح کنانی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در مورد این آیه پرسیدم که</w:t>
      </w:r>
      <w:r>
        <w:rPr>
          <w:rFonts w:ascii="Times New Roman" w:hAnsi="Times New Roman" w:cs="B Lotus" w:hint="cs"/>
          <w:sz w:val="29"/>
          <w:szCs w:val="29"/>
          <w:rtl/>
          <w:lang w:bidi="fa-IR"/>
        </w:rPr>
        <w:t xml:space="preserve">: </w:t>
      </w:r>
      <w:r w:rsidR="001A432E" w:rsidRPr="007E6F48">
        <w:rPr>
          <w:rFonts w:ascii="QCF_BSML" w:hAnsi="QCF_BSML" w:cs="QCF_BSML"/>
          <w:color w:val="000000"/>
          <w:sz w:val="28"/>
          <w:szCs w:val="28"/>
          <w:rtl/>
        </w:rPr>
        <w:t xml:space="preserve">ﮋ </w:t>
      </w:r>
      <w:r w:rsidR="001A432E" w:rsidRPr="007E6F48">
        <w:rPr>
          <w:rFonts w:ascii="QCF_P334" w:hAnsi="QCF_P334" w:cs="QCF_P334"/>
          <w:color w:val="000000"/>
          <w:sz w:val="28"/>
          <w:szCs w:val="28"/>
          <w:rtl/>
        </w:rPr>
        <w:t xml:space="preserve">ﭳ  ﭴ  ﭵ  ﭶ   ﭷ    ﭸ   ﭹ  ﭺ  ﭻ  ﭼ  ﭽ  ﭾ  ﭿ  ﮀ       ﮁ  ﮂ  ﮃ   ﮄ  ﮅ  ﮆ  ﮇﮈ   </w:t>
      </w:r>
      <w:r w:rsidR="001A432E" w:rsidRPr="007E6F48">
        <w:rPr>
          <w:rFonts w:ascii="QCF_BSML" w:hAnsi="QCF_BSML" w:cs="QCF_BSML"/>
          <w:color w:val="000000"/>
          <w:sz w:val="28"/>
          <w:szCs w:val="28"/>
          <w:rtl/>
        </w:rPr>
        <w:t>ﮊ</w:t>
      </w:r>
      <w:r w:rsidR="001A432E">
        <w:rPr>
          <w:rFonts w:ascii="Arial" w:hAnsi="Arial" w:cs="Arial"/>
          <w:color w:val="000000"/>
          <w:sz w:val="18"/>
          <w:szCs w:val="18"/>
          <w:rtl/>
        </w:rPr>
        <w:t xml:space="preserve"> </w:t>
      </w:r>
      <w:r w:rsidR="001A432E">
        <w:rPr>
          <w:rFonts w:ascii="Traditional Arabic" w:hAnsi="Traditional Arabic" w:cs="Traditional Arabic"/>
          <w:color w:val="000000"/>
          <w:sz w:val="26"/>
          <w:szCs w:val="26"/>
        </w:rPr>
        <w:t xml:space="preserve"> </w:t>
      </w:r>
      <w:r w:rsidRPr="00C13A01">
        <w:rPr>
          <w:rFonts w:ascii="Times New Roman" w:hAnsi="Times New Roman" w:cs="B Lotus" w:hint="cs"/>
          <w:sz w:val="29"/>
          <w:szCs w:val="29"/>
          <w:rtl/>
          <w:lang w:bidi="fa-IR"/>
        </w:rPr>
        <w:t>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خورشید در هر شبانه روز چهار بار سجده می‌کند، وقتی به طول آسمان می‌رسد قبل از طلوع صبح سجده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کند، گفتم بله فدایت شوم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صبح کاذب است چون خورشید سجده می‌کند در حالی که در یک گوشه زمین است و وقتی از سجد‌ه‌اش بلند می‌شود صبح طلوع می‌کند و وقت نماز می‌آید. و اما سجده دوم آن وقتی است که در وسط آسمان قرار می‌گیرد و آتش بلند می‌شود و قبل از زوال می‌ایستد پس وقتی خورشید برابر عرش قرار می‌گیرد می‌ایستد و سجده می‌کند وقتی سر از سجده بلند می‌کند از وسط آسمان دور می‌شود و وقت نماز ظهر فرامی‌رسد. و اما سجده سوم زمانی است که از افق پنهان می‌شود و به سجده می‌افتد و وقتی سرش را بلند می‌کند شب تمام می‌شود، همان طور که وقتی از وسط آسمان می‌گذرد وقت زوال روز فرامی‌رسد</w:t>
      </w:r>
      <w:r>
        <w:rPr>
          <w:rStyle w:val="a7"/>
          <w:rFonts w:cs="B Lotus"/>
          <w:spacing w:val="-4"/>
          <w:sz w:val="29"/>
          <w:szCs w:val="29"/>
          <w:rtl/>
          <w:lang w:bidi="fa-IR"/>
        </w:rPr>
        <w:t>(</w:t>
      </w:r>
      <w:r w:rsidRPr="00C13A01">
        <w:rPr>
          <w:rStyle w:val="a7"/>
          <w:rFonts w:cs="B Lotus"/>
          <w:spacing w:val="-4"/>
          <w:sz w:val="29"/>
          <w:szCs w:val="29"/>
          <w:rtl/>
          <w:lang w:bidi="fa-IR"/>
        </w:rPr>
        <w:footnoteReference w:id="441"/>
      </w:r>
      <w:r>
        <w:rPr>
          <w:rStyle w:val="a7"/>
          <w:rFonts w:cs="B Lotus"/>
          <w:spacing w:val="-4"/>
          <w:sz w:val="29"/>
          <w:szCs w:val="29"/>
          <w:rtl/>
          <w:lang w:bidi="fa-IR"/>
        </w:rPr>
        <w:t>)</w:t>
      </w:r>
      <w:r w:rsidR="009677F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خواننده محترم به ابوریه که شرالبریه است نگاه کنید که چگونه دروغ می‌گوید و فریب می‌دهد و این حدیث را که با قرآن و سنت نبوی هماهنگ است انکار و رد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چگونه روایت ابوهریره با قرآن مخالف است و حال آن  كه ائمه از این آیه برای اثبات سجده خورشید استدلال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ائمه این حدیث را از کعب الاحبار یهودی فراگرفته‌اند؟!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 xml:space="preserve">به حق که دشمنی شیعه با ابوهریره دل و دیده‌اشان را کور کرده است و نمی‌بینند. </w:t>
      </w:r>
    </w:p>
    <w:p w:rsidR="00FD68DE" w:rsidRPr="009677F7"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9677F7">
        <w:rPr>
          <w:rFonts w:cs="B Titr" w:hint="cs"/>
          <w:b w:val="0"/>
          <w:bCs w:val="0"/>
          <w:sz w:val="29"/>
          <w:szCs w:val="29"/>
          <w:rtl/>
          <w:lang w:bidi="fa-IR"/>
        </w:rPr>
        <w:t>اعتراض ابوریه به حدیث «همواره بنده‌ام با خوان</w:t>
      </w:r>
      <w:r w:rsidR="007E6F48">
        <w:rPr>
          <w:rFonts w:cs="B Titr" w:hint="cs"/>
          <w:b w:val="0"/>
          <w:bCs w:val="0"/>
          <w:sz w:val="29"/>
          <w:szCs w:val="29"/>
          <w:rtl/>
          <w:lang w:bidi="fa-IR"/>
        </w:rPr>
        <w:t>دن نوافل به من نزدیک می‌شود...»: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24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کتاب‌هایشان بدون هيچ مناسبتی حدیثی را که بخاری از ابوهریره روایت کرده جای داده‌اند و چون بخاری آن را روایت کرده آن را صحیح می‌شمارند، حدیث این طور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با دوستی از دوستانم دشمنی کند با او اعلام جنگ می‌کنم، و بنده‌ام همواره با نوافل به من نزدیک می‌شود تا اینکه او را دوست می‌دارم، وقتی او را دوست بدارم گوش </w:t>
      </w:r>
      <w:r w:rsidR="009677F7">
        <w:rPr>
          <w:rFonts w:ascii="Times New Roman" w:hAnsi="Times New Roman" w:cs="B Lotus" w:hint="cs"/>
          <w:sz w:val="29"/>
          <w:szCs w:val="29"/>
          <w:rtl/>
          <w:lang w:bidi="fa-IR"/>
        </w:rPr>
        <w:t>او</w:t>
      </w:r>
      <w:r w:rsidRPr="00C13A01">
        <w:rPr>
          <w:rFonts w:ascii="Times New Roman" w:hAnsi="Times New Roman" w:cs="B Lotus" w:hint="cs"/>
          <w:sz w:val="29"/>
          <w:szCs w:val="29"/>
          <w:rtl/>
          <w:lang w:bidi="fa-IR"/>
        </w:rPr>
        <w:t xml:space="preserve"> می‌شوم که با آن می‌شنود، و چشم او می‌شوم که با آن می‌بیند، و دست او می‌شوم که با آن می‌گیرد. و پایش می‌شوم که با آن راه می‌رود، و اگر از من بخواهد به او می‌دهم و اگر به من پناه ببرد او را پناه می‌دهم».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ادعا می‌کند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«ابونعیم در الحلیه می‌گوید که این حدیث از وهب بن منبه یهودی نقل شده است، و راوی حدیث ابوهریره شاگرد کاهنان یهودی بود که از آنها می‌آموخت و بین مردم پخش می‌کرد و می‌گفت پیامبر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حدیث را تنها ابوهریره روایت نکرده است بلکه دیگر کسانی از اصحاب همچون عایشه و علی و ابوامامه و ابن عباس و انس و حذیفه و معاذ بن جبل و غیر آن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دوم اینکه اگر تو معتقد هستی که ابوهریره دروغ می‌گوید ما این روایت را از طریق اهل بیت برایت می‌آوریم. </w:t>
      </w:r>
    </w:p>
    <w:p w:rsidR="00FD68DE" w:rsidRPr="00C13A01" w:rsidRDefault="009677F7"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ح</w:t>
      </w:r>
      <w:r w:rsidR="00FD68DE" w:rsidRPr="00C13A01">
        <w:rPr>
          <w:rFonts w:ascii="Times New Roman" w:hAnsi="Times New Roman" w:cs="B Lotus" w:hint="cs"/>
          <w:sz w:val="29"/>
          <w:szCs w:val="29"/>
          <w:rtl/>
          <w:lang w:bidi="fa-IR"/>
        </w:rPr>
        <w:t>مادبن بشیر می‌گوید از ابوعبدالله</w:t>
      </w:r>
      <w:r>
        <w:rPr>
          <w:rFonts w:ascii="Times New Roman" w:hAnsi="Times New Roman" w:cs="B Lotus" w:hint="cs"/>
          <w:sz w:val="29"/>
          <w:szCs w:val="29"/>
          <w:rtl/>
          <w:lang w:bidi="fa-IR"/>
        </w:rPr>
        <w:t xml:space="preserve"> </w:t>
      </w:r>
      <w:r w:rsidRPr="009677F7">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شنیدم که می‌گفت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پیامبر خدا</w:t>
      </w:r>
      <w:r>
        <w:rPr>
          <w:rFonts w:ascii="Times New Roman" w:hAnsi="Times New Roman" w:cs="B Lotus" w:hint="cs"/>
          <w:sz w:val="29"/>
          <w:szCs w:val="29"/>
          <w:rtl/>
          <w:lang w:bidi="fa-IR"/>
        </w:rPr>
        <w:t xml:space="preserve"> </w:t>
      </w:r>
      <w:r w:rsidRPr="009677F7">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فرمود: خداوند می‌فرماید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هر کس به دوستی از دوستانم توهین کند او برای جنگ با من سنگر گرفته است، و بهترین چیزی که بنده‌ام با آن خودش را به من نزدیک می‌کند اموری است که آن را بر او فرض گردانده‌ام و بنده‌ام با نوافل به من تقرب می‌جوید تا اینکه او را دوست می‌دارم و وقتی او را دوست بدارم گوش او می‌شوم که با آن می‌شنود و چشم او می‌شوم که با آن می‌بیند و زبانش می‌شوم که با آن حرف می‌زند و دستش می‌شوم که با آن می‌گیرد و اگر از من بخواهد دعایش را اجابت می‌کنم و اگر از من چیزی بخواهد به او می‌دهم</w:t>
      </w:r>
      <w:r w:rsidR="00FD68DE">
        <w:rPr>
          <w:rStyle w:val="a7"/>
          <w:rFonts w:cs="B Lotus"/>
          <w:spacing w:val="-4"/>
          <w:sz w:val="29"/>
          <w:szCs w:val="29"/>
          <w:rtl/>
          <w:lang w:bidi="fa-IR"/>
        </w:rPr>
        <w:t>(</w:t>
      </w:r>
      <w:r w:rsidR="00FD68DE" w:rsidRPr="00C13A01">
        <w:rPr>
          <w:rStyle w:val="a7"/>
          <w:rFonts w:cs="B Lotus"/>
          <w:spacing w:val="-4"/>
          <w:sz w:val="29"/>
          <w:szCs w:val="29"/>
          <w:rtl/>
          <w:lang w:bidi="fa-IR"/>
        </w:rPr>
        <w:footnoteReference w:id="442"/>
      </w:r>
      <w:r w:rsidR="00FD68DE">
        <w:rPr>
          <w:rStyle w:val="a7"/>
          <w:rFonts w:cs="B Lotus"/>
          <w:spacing w:val="-4"/>
          <w:sz w:val="29"/>
          <w:szCs w:val="29"/>
          <w:rtl/>
          <w:lang w:bidi="fa-IR"/>
        </w:rPr>
        <w:t>)</w:t>
      </w:r>
      <w:r>
        <w:rPr>
          <w:rFonts w:ascii="Times New Roman" w:hAnsi="Times New Roman" w:cs="B Lotus" w:hint="cs"/>
          <w:sz w:val="29"/>
          <w:szCs w:val="29"/>
          <w:rtl/>
          <w:lang w:bidi="fa-IR"/>
        </w:rPr>
        <w:t>.</w:t>
      </w:r>
    </w:p>
    <w:p w:rsidR="00AB05F0" w:rsidRPr="00C13A01" w:rsidRDefault="00AB05F0"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ابان بن تغلب از ابوجعفر </w:t>
      </w:r>
      <w:r w:rsidRPr="009677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که می‌گفت</w:t>
      </w:r>
      <w:r>
        <w:rPr>
          <w:rFonts w:ascii="Times New Roman" w:hAnsi="Times New Roman" w:cs="B Lotus" w:hint="cs"/>
          <w:sz w:val="29"/>
          <w:szCs w:val="29"/>
          <w:rtl/>
          <w:lang w:bidi="fa-IR"/>
        </w:rPr>
        <w:t xml:space="preserve">: وقتى </w:t>
      </w:r>
      <w:r w:rsidRPr="00C13A01">
        <w:rPr>
          <w:rFonts w:ascii="Times New Roman" w:hAnsi="Times New Roman" w:cs="B Lotus" w:hint="cs"/>
          <w:sz w:val="29"/>
          <w:szCs w:val="29"/>
          <w:rtl/>
          <w:lang w:bidi="fa-IR"/>
        </w:rPr>
        <w:t>پیامبر خدا</w:t>
      </w:r>
      <w:r>
        <w:rPr>
          <w:rFonts w:ascii="Times New Roman" w:hAnsi="Times New Roman" w:cs="B Lotus" w:hint="cs"/>
          <w:sz w:val="29"/>
          <w:szCs w:val="29"/>
          <w:rtl/>
          <w:lang w:bidi="fa-IR"/>
        </w:rPr>
        <w:t xml:space="preserve"> </w:t>
      </w:r>
      <w:r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w:t>
      </w:r>
      <w:r>
        <w:rPr>
          <w:rFonts w:ascii="Times New Roman" w:hAnsi="Times New Roman" w:cs="B Lotus" w:hint="cs"/>
          <w:sz w:val="29"/>
          <w:szCs w:val="29"/>
          <w:rtl/>
          <w:lang w:bidi="fa-IR"/>
        </w:rPr>
        <w:t xml:space="preserve">به اسرا رفت </w:t>
      </w:r>
      <w:r w:rsidRPr="00C13A01">
        <w:rPr>
          <w:rFonts w:ascii="Times New Roman" w:hAnsi="Times New Roman" w:cs="B Lotus" w:hint="cs"/>
          <w:sz w:val="29"/>
          <w:szCs w:val="29"/>
          <w:rtl/>
          <w:lang w:bidi="fa-IR"/>
        </w:rPr>
        <w:t>فرمود: خداوند</w:t>
      </w:r>
      <w:r>
        <w:rPr>
          <w:rFonts w:ascii="Times New Roman" w:hAnsi="Times New Roman" w:cs="B Lotus" w:hint="cs"/>
          <w:sz w:val="29"/>
          <w:szCs w:val="29"/>
          <w:rtl/>
          <w:lang w:bidi="fa-IR"/>
        </w:rPr>
        <w:t xml:space="preserve">ا حال مؤمنان نزدت چگونه است؟ فرمود: </w:t>
      </w:r>
      <w:r w:rsidRPr="00C13A01">
        <w:rPr>
          <w:rFonts w:ascii="Times New Roman" w:hAnsi="Times New Roman" w:cs="B Lotus" w:hint="cs"/>
          <w:sz w:val="29"/>
          <w:szCs w:val="29"/>
          <w:rtl/>
          <w:lang w:bidi="fa-IR"/>
        </w:rPr>
        <w:t>هر کس به دوستی از دوستانم توهین کند او برای جنگ با من سنگر گرفته است، و بهترین چیزی که بنده‌ام با آن خودش را به من نزدیک می‌کند اموری است که آن را بر او فرض گردانده‌ام و بنده‌ام با نوافل به من تقرب می‌جوید تا اینکه او را دوست می‌دارم و وقتی او را دوست بدارم گوش او می‌شوم که با آن می‌شنود و چشم او می‌شوم که با آن می‌بیند و زبانش می‌شوم که با آن حرف می‌زند و دستش می‌شوم که با آن می‌گیرد و اگر از من بخواهد دعایش را اجابت می‌کنم و اگر از من چیزی بخواهد به او می‌دهم</w:t>
      </w:r>
      <w:r>
        <w:rPr>
          <w:rStyle w:val="a7"/>
          <w:rFonts w:cs="B Lotus"/>
          <w:spacing w:val="-4"/>
          <w:sz w:val="29"/>
          <w:szCs w:val="29"/>
          <w:rtl/>
          <w:lang w:bidi="fa-IR"/>
        </w:rPr>
        <w:t>(</w:t>
      </w:r>
      <w:r w:rsidRPr="00C13A01">
        <w:rPr>
          <w:rStyle w:val="a7"/>
          <w:rFonts w:cs="B Lotus"/>
          <w:spacing w:val="-4"/>
          <w:sz w:val="29"/>
          <w:szCs w:val="29"/>
          <w:rtl/>
          <w:lang w:bidi="fa-IR"/>
        </w:rPr>
        <w:footnoteReference w:id="443"/>
      </w:r>
      <w:r>
        <w:rPr>
          <w:rStyle w:val="a7"/>
          <w:rFonts w:cs="B Lotus"/>
          <w:spacing w:val="-4"/>
          <w:sz w:val="29"/>
          <w:szCs w:val="29"/>
          <w:rtl/>
          <w:lang w:bidi="fa-IR"/>
        </w:rPr>
        <w:t>)</w:t>
      </w:r>
      <w:r>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خمینی بر صحت این حدیث در کتابش «زبده الاربعین حدثیا»، ص 246 تأکید کرده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ابوجعفر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و او از پیامبر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ابوریه اهل بیت را هم مانند ابوهریره متهم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54 ابوریه تحت عنوان «آزمندی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(شخصیت ابوهریره ابعاد زیادی دارد از جمله ابعاد شخصیتی او آزمندی شدید اوست به خاطر این دم درها گدایی می‌کرد و این حرص و آزمندی تأثیر بزرگی در زندگی او داشت و در تمام عمر او اینگونه بود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55 تحت عنوان «شیخ </w:t>
      </w:r>
      <w:r w:rsidRPr="00C13A01">
        <w:rPr>
          <w:rFonts w:ascii="Lotus Linotype" w:hAnsi="Lotus Linotype" w:cs="Lotus Linotype"/>
          <w:sz w:val="29"/>
          <w:szCs w:val="29"/>
          <w:rtl/>
          <w:lang w:bidi="fa-IR"/>
        </w:rPr>
        <w:t>المضیر</w:t>
      </w:r>
      <w:r w:rsidRPr="00C13A01">
        <w:rPr>
          <w:rFonts w:ascii="Lotus Linotype" w:hAnsi="Lotus Linotype" w:cs="Lotus Linotype"/>
          <w:sz w:val="29"/>
          <w:szCs w:val="29"/>
          <w:rtl/>
        </w:rPr>
        <w:t>ة</w:t>
      </w:r>
      <w:r w:rsidRPr="00C13A01">
        <w:rPr>
          <w:rFonts w:ascii="Times New Roman" w:hAnsi="Times New Roman" w:cs="B Lotus" w:hint="cs"/>
          <w:sz w:val="29"/>
          <w:szCs w:val="29"/>
          <w:rtl/>
          <w:lang w:bidi="fa-IR"/>
        </w:rPr>
        <w:t>»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ملقب به شیخ </w:t>
      </w:r>
      <w:r w:rsidRPr="00C13A01">
        <w:rPr>
          <w:rFonts w:ascii="Lotus Linotype" w:hAnsi="Lotus Linotype" w:cs="Lotus Linotype"/>
          <w:sz w:val="29"/>
          <w:szCs w:val="29"/>
          <w:rtl/>
          <w:lang w:bidi="fa-IR"/>
        </w:rPr>
        <w:t>المضیر</w:t>
      </w:r>
      <w:r w:rsidRPr="00C13A01">
        <w:rPr>
          <w:rFonts w:ascii="Lotus Linotype" w:hAnsi="Lotus Linotype" w:cs="Lotus Linotype"/>
          <w:sz w:val="29"/>
          <w:szCs w:val="29"/>
          <w:rtl/>
        </w:rPr>
        <w:t>ة</w:t>
      </w:r>
      <w:r w:rsidRPr="00C13A01">
        <w:rPr>
          <w:rFonts w:ascii="Times New Roman" w:hAnsi="Times New Roman" w:cs="B Lotus" w:hint="cs"/>
          <w:sz w:val="29"/>
          <w:szCs w:val="29"/>
          <w:rtl/>
          <w:lang w:bidi="fa-IR"/>
        </w:rPr>
        <w:t xml:space="preserve"> بود، </w:t>
      </w:r>
      <w:r w:rsidRPr="00C13A01">
        <w:rPr>
          <w:rFonts w:ascii="Lotus Linotype" w:hAnsi="Lotus Linotype" w:cs="Lotus Linotype" w:hint="cs"/>
          <w:sz w:val="29"/>
          <w:szCs w:val="29"/>
          <w:rtl/>
          <w:lang w:bidi="fa-IR"/>
        </w:rPr>
        <w:t>م</w:t>
      </w:r>
      <w:r w:rsidRPr="00C13A01">
        <w:rPr>
          <w:rFonts w:ascii="Lotus Linotype" w:hAnsi="Lotus Linotype" w:cs="Lotus Linotype"/>
          <w:sz w:val="29"/>
          <w:szCs w:val="29"/>
          <w:rtl/>
          <w:lang w:bidi="fa-IR"/>
        </w:rPr>
        <w:t>ضیر</w:t>
      </w:r>
      <w:r w:rsidRPr="00C13A01">
        <w:rPr>
          <w:rFonts w:ascii="Lotus Linotype" w:hAnsi="Lotus Linotype" w:cs="Lotus Linotype"/>
          <w:sz w:val="29"/>
          <w:szCs w:val="29"/>
          <w:rtl/>
        </w:rPr>
        <w:t>ة</w:t>
      </w:r>
      <w:r w:rsidRPr="00C13A01">
        <w:rPr>
          <w:rFonts w:ascii="Times New Roman" w:hAnsi="Times New Roman" w:cs="B Lotus" w:hint="cs"/>
          <w:sz w:val="29"/>
          <w:szCs w:val="29"/>
          <w:rtl/>
          <w:lang w:bidi="fa-IR"/>
        </w:rPr>
        <w:t xml:space="preserve"> نوعی خوراک از خوراک‌های معروف و لذیذ معاویه بود. و این خوراک توجه شاعران و نویسندگان را بیش از دیگر غذاها به خود جلب کرده بود و در مورد آن لطیفه‌گویی می‌کردند و از قرن‌ها به آن چشم دوخته بودند. و در این مورد چیزهای زیادی گفته‌اند ... و او همواره حلوا و فالوده می‌خورد و می‌گفت اینها ماده فرزند هستند و مضیره را خیلی دوست می‌داشت و با معاویه آن را میل می‌کرد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می‌گویم(مؤلف) ائمه و محدثین تأکید کرده‌اند که برای قبول و اعتماد به روایات نمی‌توان بر کتاب‌های ادبی و تاریخی اعتماد کرد چون در این کتاب‌ها چیزهای باطل زیادی هست، و حدیث فقط از کتاب‌های ائمه ثقه که در شناخت حدیث صحیح و ضعیف و مقبول و مردود به آنها مراجعه می‌شود گرفته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i/>
          <w:iCs/>
          <w:sz w:val="29"/>
          <w:szCs w:val="29"/>
          <w:rtl/>
          <w:lang w:bidi="fa-IR"/>
        </w:rPr>
      </w:pPr>
      <w:r w:rsidRPr="00C13A01">
        <w:rPr>
          <w:rFonts w:ascii="Times New Roman" w:hAnsi="Times New Roman" w:cs="B Lotus" w:hint="cs"/>
          <w:sz w:val="29"/>
          <w:szCs w:val="29"/>
          <w:rtl/>
          <w:lang w:bidi="fa-IR"/>
        </w:rPr>
        <w:t>و چنین حکایاتی که از نظر نقلی صحت ندارند و عقل آن را قبول نمی‌کند در کتاب</w:t>
      </w:r>
      <w:r w:rsidRPr="00C13A01">
        <w:rPr>
          <w:rFonts w:ascii="Times New Roman" w:hAnsi="Times New Roman" w:cs="B Lotus" w:hint="eastAsia"/>
          <w:sz w:val="29"/>
          <w:szCs w:val="29"/>
          <w:rtl/>
          <w:lang w:bidi="fa-IR"/>
        </w:rPr>
        <w:t xml:space="preserve">‌های ادبی زیاد آمده که هدف از آن وقت‌کشی و سرگرمی است، و بهتر بود که در یک بحث علمی چنین چیزی ذکر نمی‌شد، اما اینکه در کتابی </w:t>
      </w:r>
      <w:r w:rsidRPr="00C13A01">
        <w:rPr>
          <w:rFonts w:ascii="Times New Roman" w:hAnsi="Times New Roman" w:cs="B Lotus" w:hint="cs"/>
          <w:sz w:val="29"/>
          <w:szCs w:val="29"/>
          <w:rtl/>
          <w:lang w:bidi="fa-IR"/>
        </w:rPr>
        <w:t>که در مورد تاریخ سنت است ذکر شود و برای انتقاد یکی از بزرگان اهل علم و یاران پیامبر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پیامبر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مسلمانان صدر اول اسلام او را تأیید کرده‌اند از آن استناد شود به حق چیزی است كه ما در اسلوب بحث در حال و در گذشته چنین چیزی سراغ نداریم</w:t>
      </w:r>
      <w:r>
        <w:rPr>
          <w:rStyle w:val="a7"/>
          <w:rFonts w:cs="B Lotus"/>
          <w:spacing w:val="-4"/>
          <w:sz w:val="29"/>
          <w:szCs w:val="29"/>
          <w:rtl/>
          <w:lang w:bidi="fa-IR"/>
        </w:rPr>
        <w:t>(</w:t>
      </w:r>
      <w:r w:rsidRPr="00C13A01">
        <w:rPr>
          <w:rStyle w:val="a7"/>
          <w:rFonts w:cs="B Lotus"/>
          <w:spacing w:val="-4"/>
          <w:sz w:val="29"/>
          <w:szCs w:val="29"/>
          <w:rtl/>
          <w:lang w:bidi="fa-IR"/>
        </w:rPr>
        <w:footnoteReference w:id="444"/>
      </w:r>
      <w:r>
        <w:rPr>
          <w:rStyle w:val="a7"/>
          <w:rFonts w:cs="B Lotus"/>
          <w:spacing w:val="-4"/>
          <w:sz w:val="29"/>
          <w:szCs w:val="29"/>
          <w:rtl/>
          <w:lang w:bidi="fa-IR"/>
        </w:rPr>
        <w:t>)</w:t>
      </w:r>
      <w:r w:rsidR="009677F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تهمت زدن ابوریه به ابوهریره (که او ... شکمو و پرخور بوده است و ادعا می‌کرد که طبیب است)، این مختص ابوهریره نیست بلکه مصیبت بزرگتر این است که اهل بیت همه به این امر اختصاص داشته‌اند و آنها کتابی تألیف کرده‌اند که طب الائمه نامیده شده است، و روایاتی در این مورد ذکر خواهیم کرد، ولی قبل از آن یادآوری می‌کنم که «</w:t>
      </w:r>
      <w:r w:rsidRPr="00C13A01">
        <w:rPr>
          <w:rFonts w:ascii="Lotus Linotype" w:hAnsi="Lotus Linotype" w:cs="Lotus Linotype"/>
          <w:sz w:val="29"/>
          <w:szCs w:val="29"/>
          <w:rtl/>
          <w:lang w:bidi="fa-IR"/>
        </w:rPr>
        <w:t>مضیرة</w:t>
      </w:r>
      <w:r w:rsidRPr="00C13A01">
        <w:rPr>
          <w:rFonts w:ascii="Times New Roman" w:hAnsi="Times New Roman" w:cs="B Lotus" w:hint="cs"/>
          <w:sz w:val="29"/>
          <w:szCs w:val="29"/>
          <w:rtl/>
          <w:lang w:bidi="fa-IR"/>
        </w:rPr>
        <w:t>» مختص ابوهریره نبوده است. و اینک به صورت فشرده و مختصر احادیثی از اهل بیت که از جد خود نقل کرده</w:t>
      </w:r>
      <w:r w:rsidRPr="00C13A01">
        <w:rPr>
          <w:rFonts w:ascii="Times New Roman" w:hAnsi="Times New Roman" w:cs="B Lotus" w:hint="eastAsia"/>
          <w:sz w:val="29"/>
          <w:szCs w:val="29"/>
          <w:rtl/>
          <w:lang w:bidi="fa-IR"/>
        </w:rPr>
        <w:t xml:space="preserve">‌اند به خواننده محترم عرضه می‌گردد.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مستدرک الوسائل، 17/41 از عبدالله‌</w:t>
      </w:r>
      <w:r w:rsidR="007E6F4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سنان روایت است و او از ابوعبدالله</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پیامبری از پیامبران به خداوند از ضعف و ناتوانی شکایت کرد به او گفته شد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گوشت را با شیر بپز چون شیر و گوشت جسم و تن را محکم می‌کنند،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گفتم آن «</w:t>
      </w:r>
      <w:r w:rsidRPr="00C13A01">
        <w:rPr>
          <w:rFonts w:ascii="Lotus Linotype" w:hAnsi="Lotus Linotype" w:cs="Lotus Linotype"/>
          <w:sz w:val="29"/>
          <w:szCs w:val="29"/>
          <w:rtl/>
          <w:lang w:bidi="fa-IR"/>
        </w:rPr>
        <w:t>مضیرة</w:t>
      </w:r>
      <w:r w:rsidRPr="00C13A01">
        <w:rPr>
          <w:rFonts w:ascii="Times New Roman" w:hAnsi="Times New Roman" w:cs="B Lotus" w:hint="cs"/>
          <w:sz w:val="29"/>
          <w:szCs w:val="29"/>
          <w:rtl/>
          <w:lang w:bidi="fa-IR"/>
        </w:rPr>
        <w:t>»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نه بلکه گوشت را با شیر تازه قاطی می‌کنند.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17/5 سلیمان بن جعفری از ابوجعفر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 بهترین خوراک سویق است وقتی گرسنه باشی تو را نگاه می‌دارد، و اگر سیر باشی غذایت را هضم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7/</w:t>
      </w:r>
      <w:r w:rsidR="006F254A">
        <w:rPr>
          <w:rFonts w:ascii="Times New Roman" w:hAnsi="Times New Roman" w:cs="B Lotus" w:hint="cs"/>
          <w:sz w:val="29"/>
          <w:szCs w:val="29"/>
          <w:rtl/>
          <w:lang w:bidi="fa-IR"/>
        </w:rPr>
        <w:t>6</w:t>
      </w:r>
      <w:r w:rsidRPr="00C13A01">
        <w:rPr>
          <w:rFonts w:ascii="Times New Roman" w:hAnsi="Times New Roman" w:cs="B Lotus" w:hint="cs"/>
          <w:sz w:val="29"/>
          <w:szCs w:val="29"/>
          <w:rtl/>
          <w:lang w:bidi="fa-IR"/>
        </w:rPr>
        <w:t xml:space="preserve"> بکربن محمد از ابوعبدالله</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سویق انسان را چاق می‌کند و استخوان را محکم می‌نماید.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i/>
          <w:iCs/>
          <w:sz w:val="29"/>
          <w:szCs w:val="29"/>
          <w:rtl/>
          <w:lang w:bidi="fa-IR"/>
        </w:rPr>
      </w:pPr>
      <w:r w:rsidRPr="00C13A01">
        <w:rPr>
          <w:rFonts w:ascii="Times New Roman" w:hAnsi="Times New Roman" w:cs="B Lotus" w:hint="cs"/>
          <w:sz w:val="29"/>
          <w:szCs w:val="29"/>
          <w:rtl/>
          <w:lang w:bidi="fa-IR"/>
        </w:rPr>
        <w:t>و در 17/</w:t>
      </w:r>
      <w:r w:rsidR="006F254A">
        <w:rPr>
          <w:rFonts w:ascii="Times New Roman" w:hAnsi="Times New Roman" w:cs="B Lotus" w:hint="cs"/>
          <w:sz w:val="29"/>
          <w:szCs w:val="29"/>
          <w:rtl/>
          <w:lang w:bidi="fa-IR"/>
        </w:rPr>
        <w:t>6</w:t>
      </w:r>
      <w:r w:rsidRPr="00C13A01">
        <w:rPr>
          <w:rFonts w:ascii="Times New Roman" w:hAnsi="Times New Roman" w:cs="B Lotus" w:hint="cs"/>
          <w:sz w:val="29"/>
          <w:szCs w:val="29"/>
          <w:rtl/>
          <w:lang w:bidi="fa-IR"/>
        </w:rPr>
        <w:t xml:space="preserve"> از ابوعبدالله</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سویق خوارك پیامبران است</w:t>
      </w:r>
      <w:r>
        <w:rPr>
          <w:rStyle w:val="a7"/>
          <w:rFonts w:cs="B Lotus"/>
          <w:spacing w:val="-4"/>
          <w:sz w:val="29"/>
          <w:szCs w:val="29"/>
          <w:rtl/>
          <w:lang w:bidi="fa-IR"/>
        </w:rPr>
        <w:t>(</w:t>
      </w:r>
      <w:r w:rsidRPr="00C13A01">
        <w:rPr>
          <w:rStyle w:val="a7"/>
          <w:rFonts w:cs="B Lotus"/>
          <w:spacing w:val="-4"/>
          <w:sz w:val="29"/>
          <w:szCs w:val="29"/>
          <w:rtl/>
          <w:lang w:bidi="fa-IR"/>
        </w:rPr>
        <w:footnoteReference w:id="445"/>
      </w:r>
      <w:r>
        <w:rPr>
          <w:rStyle w:val="a7"/>
          <w:rFonts w:cs="B Lotus"/>
          <w:spacing w:val="-4"/>
          <w:sz w:val="29"/>
          <w:szCs w:val="29"/>
          <w:rtl/>
          <w:lang w:bidi="fa-IR"/>
        </w:rPr>
        <w:t>)</w:t>
      </w:r>
      <w:r w:rsidR="006F254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المستدرک 16/390 از پیامبر خدا</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به هنگام خوابیدن هفت دانه خرما بخورد از بیماری قولنج بهبودی می‌یابد و این دانه‌های خرما کرم‌های شکم او را از بین می‌برند».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17/164 ابن عمیر از یکی از یاران ما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هویج از قول</w:t>
      </w:r>
      <w:r w:rsidR="006F254A">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ج و بواسیر نجات می‌دهد!! و به آمیزش جنسی کمک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17/15 علی</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کدو تنبل بخورید چون مغز را بیشتر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16 از علی</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سیب معده را تمیز و خالی می‌کند و مکیدن شیر دندان‌ها را محکم می‌نماید و بلغم را از بین می‌برد و بوی بد </w:t>
      </w:r>
      <w:r w:rsidR="006F254A">
        <w:rPr>
          <w:rFonts w:ascii="Times New Roman" w:hAnsi="Times New Roman" w:cs="B Lotus" w:hint="cs"/>
          <w:sz w:val="29"/>
          <w:szCs w:val="29"/>
          <w:rtl/>
          <w:lang w:bidi="fa-IR"/>
        </w:rPr>
        <w:t>د</w:t>
      </w:r>
      <w:r w:rsidRPr="00C13A01">
        <w:rPr>
          <w:rFonts w:ascii="Times New Roman" w:hAnsi="Times New Roman" w:cs="B Lotus" w:hint="cs"/>
          <w:sz w:val="29"/>
          <w:szCs w:val="29"/>
          <w:rtl/>
          <w:lang w:bidi="fa-IR"/>
        </w:rPr>
        <w:t xml:space="preserve">هان را از بین می‌برد، و خوردن </w:t>
      </w:r>
      <w:r w:rsidR="007B2318">
        <w:rPr>
          <w:rFonts w:ascii="Times New Roman" w:hAnsi="Times New Roman" w:cs="B Lotus" w:hint="eastAsia"/>
          <w:sz w:val="29"/>
          <w:szCs w:val="29"/>
          <w:rtl/>
          <w:lang w:bidi="fa-IR"/>
        </w:rPr>
        <w:t>گ</w:t>
      </w:r>
      <w:r w:rsidR="007B2318">
        <w:rPr>
          <w:rFonts w:ascii="Times New Roman" w:hAnsi="Times New Roman" w:cs="B Lotus" w:hint="cs"/>
          <w:sz w:val="29"/>
          <w:szCs w:val="29"/>
          <w:rtl/>
          <w:lang w:bidi="fa-IR"/>
        </w:rPr>
        <w:t>لابى</w:t>
      </w:r>
      <w:r w:rsidRPr="00C13A01">
        <w:rPr>
          <w:rFonts w:ascii="Times New Roman" w:hAnsi="Times New Roman" w:cs="B Lotus" w:hint="cs"/>
          <w:sz w:val="29"/>
          <w:szCs w:val="29"/>
          <w:rtl/>
          <w:lang w:bidi="fa-IR"/>
        </w:rPr>
        <w:t xml:space="preserve"> به قلب قوت می‌بخشد و ضعف را برطرف می‌کند و معده را خوب می‌کند و بزدل را دلیر می‌نماید!! و فرزند را زیبا می‌گرداند، و اگر کسی روزی بیست و یک دانه کشمش</w:t>
      </w:r>
      <w:r w:rsidR="006F254A">
        <w:rPr>
          <w:rFonts w:ascii="Times New Roman" w:hAnsi="Times New Roman" w:cs="B Lotus" w:hint="cs"/>
          <w:sz w:val="29"/>
          <w:szCs w:val="29"/>
          <w:rtl/>
          <w:lang w:bidi="fa-IR"/>
        </w:rPr>
        <w:t xml:space="preserve"> قرمز قبل از صبحانه</w:t>
      </w:r>
      <w:r w:rsidRPr="00C13A01">
        <w:rPr>
          <w:rFonts w:ascii="Times New Roman" w:hAnsi="Times New Roman" w:cs="B Lotus" w:hint="cs"/>
          <w:sz w:val="29"/>
          <w:szCs w:val="29"/>
          <w:rtl/>
          <w:lang w:bidi="fa-IR"/>
        </w:rPr>
        <w:t xml:space="preserve"> بخورد همه بیماری‌های او کم می‌شوند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المستدرک، 16/402 از او</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007B2318">
        <w:rPr>
          <w:rFonts w:ascii="Times New Roman" w:hAnsi="Times New Roman" w:cs="B Lotus" w:hint="eastAsia"/>
          <w:sz w:val="29"/>
          <w:szCs w:val="29"/>
          <w:rtl/>
          <w:lang w:bidi="fa-IR"/>
        </w:rPr>
        <w:t>گ</w:t>
      </w:r>
      <w:r w:rsidR="007B2318">
        <w:rPr>
          <w:rFonts w:ascii="Times New Roman" w:hAnsi="Times New Roman" w:cs="B Lotus" w:hint="cs"/>
          <w:sz w:val="29"/>
          <w:szCs w:val="29"/>
          <w:rtl/>
          <w:lang w:bidi="fa-IR"/>
        </w:rPr>
        <w:t>لابى</w:t>
      </w:r>
      <w:r w:rsidRPr="00C13A01">
        <w:rPr>
          <w:rFonts w:ascii="Times New Roman" w:hAnsi="Times New Roman" w:cs="B Lotus" w:hint="cs"/>
          <w:sz w:val="29"/>
          <w:szCs w:val="29"/>
          <w:rtl/>
          <w:lang w:bidi="fa-IR"/>
        </w:rPr>
        <w:t xml:space="preserve"> بخورید که چربی را زیاد می‌کند و سینه را تمیز می‌گرداند و فرزند را زیبا می‌گرداند.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416 بسياری از او</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کاسنی فرنگی را بخورید آب بدن را زیاد می‌کند و فرزند را زیبا می‌گرداند و گرم است و هر کس بخورد بیشتر بچه‌هایش پسر می‌شوند</w:t>
      </w:r>
      <w:r>
        <w:rPr>
          <w:rStyle w:val="a7"/>
          <w:rFonts w:cs="B Lotus"/>
          <w:spacing w:val="-4"/>
          <w:sz w:val="29"/>
          <w:szCs w:val="29"/>
          <w:rtl/>
          <w:lang w:bidi="fa-IR"/>
        </w:rPr>
        <w:t>(</w:t>
      </w:r>
      <w:r w:rsidRPr="00C13A01">
        <w:rPr>
          <w:rStyle w:val="a7"/>
          <w:rFonts w:cs="B Lotus"/>
          <w:spacing w:val="-4"/>
          <w:sz w:val="29"/>
          <w:szCs w:val="29"/>
          <w:rtl/>
          <w:lang w:bidi="fa-IR"/>
        </w:rPr>
        <w:footnoteReference w:id="446"/>
      </w:r>
      <w:r>
        <w:rPr>
          <w:rStyle w:val="a7"/>
          <w:rFonts w:cs="B Lotus"/>
          <w:spacing w:val="-4"/>
          <w:sz w:val="29"/>
          <w:szCs w:val="29"/>
          <w:rtl/>
          <w:lang w:bidi="fa-IR"/>
        </w:rPr>
        <w:t>)</w:t>
      </w:r>
      <w:r w:rsidR="006F254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طب الائمه</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ص 135 جابر جعفی از محمدبن علی‌باقر و او از پدرش و آنها از امیرالمؤمنین روایت می‌کنند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(گلابی بخورید که قلب را روشن می‌کند و به آن جلاء می‌دهد</w:t>
      </w:r>
      <w:r w:rsidR="00147FC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147FCC"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الوسائل، 17/20 </w:t>
      </w:r>
      <w:r w:rsidR="00147FCC">
        <w:rPr>
          <w:rFonts w:ascii="Times New Roman" w:hAnsi="Times New Roman" w:cs="B Lotus" w:hint="cs"/>
          <w:sz w:val="29"/>
          <w:szCs w:val="29"/>
          <w:rtl/>
          <w:lang w:bidi="fa-IR"/>
        </w:rPr>
        <w:t xml:space="preserve">با سند </w:t>
      </w:r>
      <w:r w:rsidRPr="00C13A01">
        <w:rPr>
          <w:rFonts w:ascii="Times New Roman" w:hAnsi="Times New Roman" w:cs="B Lotus" w:hint="cs"/>
          <w:sz w:val="29"/>
          <w:szCs w:val="29"/>
          <w:rtl/>
          <w:lang w:bidi="fa-IR"/>
        </w:rPr>
        <w:t>از پیامبر</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است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اناری دانه‌ای از بهشت دارد بنابراین دوست د</w:t>
      </w:r>
      <w:r w:rsidR="00147FCC">
        <w:rPr>
          <w:rFonts w:ascii="Times New Roman" w:hAnsi="Times New Roman" w:cs="B Lotus" w:hint="cs"/>
          <w:sz w:val="29"/>
          <w:szCs w:val="29"/>
          <w:rtl/>
          <w:lang w:bidi="fa-IR"/>
        </w:rPr>
        <w:t>ارم همه دانه‌های انار را بخورم.</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17/130-131 معلی‌بن محمد از ابوعبدالله</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گلابی بخورد آب او پاکیزه می‌شود و فرزندش خوشگل می‌گردد. </w:t>
      </w:r>
    </w:p>
    <w:p w:rsidR="00147FCC"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مستدرک الوسائل، 425 از علی‌بن اب</w:t>
      </w:r>
      <w:r w:rsidR="00147FCC">
        <w:rPr>
          <w:rFonts w:ascii="Times New Roman" w:hAnsi="Times New Roman" w:cs="B Lotus" w:hint="cs"/>
          <w:sz w:val="29"/>
          <w:szCs w:val="29"/>
          <w:rtl/>
          <w:lang w:bidi="fa-IR"/>
        </w:rPr>
        <w:t>ي</w:t>
      </w:r>
      <w:r w:rsidRPr="00C13A01">
        <w:rPr>
          <w:rFonts w:ascii="Times New Roman" w:hAnsi="Times New Roman" w:cs="B Lotus" w:hint="cs"/>
          <w:sz w:val="29"/>
          <w:szCs w:val="29"/>
          <w:rtl/>
          <w:lang w:bidi="fa-IR"/>
        </w:rPr>
        <w:t>طالب</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کدوتنبل</w:t>
      </w:r>
      <w:r w:rsidR="00147FCC">
        <w:rPr>
          <w:rFonts w:ascii="Times New Roman" w:hAnsi="Times New Roman" w:cs="B Lotus" w:hint="cs"/>
          <w:sz w:val="29"/>
          <w:szCs w:val="29"/>
          <w:rtl/>
          <w:lang w:bidi="fa-IR"/>
        </w:rPr>
        <w:t xml:space="preserve"> بخورید که مغز را بیشتر می‌کند.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چکار کنیم که این خرافات و افسانه‌ها در عقیده شیعه سرایت کرده‌اند، و این خرافات آنها را میان ملت‌ها و حتی بچه‌های مدرسه‌ای رسوا کرده است، اما متأسفانه آنها اینها را به ائمه معصومین نسبت می‌دهند و در کتاب‌های صحیح و معتبر خود آن را می‌آورند و میان مردم ترویج می‌دهند و سپس از آن به دفاع برمی‌خیزند، و وقتی ما حقایق را به آنها نشان دهیم و چشم‌های کور و گوش‌های کرش</w:t>
      </w:r>
      <w:r w:rsidR="00147FCC">
        <w:rPr>
          <w:rFonts w:ascii="Times New Roman" w:hAnsi="Times New Roman" w:cs="B Lotus" w:hint="cs"/>
          <w:sz w:val="29"/>
          <w:szCs w:val="29"/>
          <w:rtl/>
          <w:lang w:bidi="fa-IR"/>
        </w:rPr>
        <w:t>ا</w:t>
      </w:r>
      <w:r w:rsidRPr="00C13A01">
        <w:rPr>
          <w:rFonts w:ascii="Times New Roman" w:hAnsi="Times New Roman" w:cs="B Lotus" w:hint="cs"/>
          <w:sz w:val="29"/>
          <w:szCs w:val="29"/>
          <w:rtl/>
          <w:lang w:bidi="fa-IR"/>
        </w:rPr>
        <w:t xml:space="preserve">ن و دل‌های بسته آنها را باز کنیم و بگوییم ائمه از این افسانه‌ها پاک و منزه هستند ما را به دشمنی با ائمه و ناصبی‌ بودن متهم می‌کنند، خداوند شیعه‌ها را بیامرزد و آنها را از بیماری جهالت و غفلت و حماقت نجات دهد آنهایی که برای کتاب تو تقریظ نوشتند و آن را پخش کردند و برای آن طبل زدند!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الوسائل، 17/114 از ابوعبدالله</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پنج میوه از میوه‌های بهشت در دنیا موجود است، انار و سیب و گلابی و انگور</w:t>
      </w:r>
      <w:r w:rsidR="007B2318">
        <w:rPr>
          <w:rFonts w:ascii="Times New Roman" w:hAnsi="Times New Roman" w:cs="B Lotus" w:hint="cs"/>
          <w:sz w:val="29"/>
          <w:szCs w:val="29"/>
          <w:rtl/>
          <w:lang w:bidi="fa-IR"/>
        </w:rPr>
        <w:t xml:space="preserve"> ... </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شاید ابوریه و امثال او به این روایاتی که ائمه او روایت کرده‌اند قانع می‌شوند اگر روایات ابوهریره را نمی‌پسندند، و شاید ابوریه خوردن خاک و سنگ را از آنچه ابوهریره روایت نموده بهتر می‌داند. </w:t>
      </w:r>
    </w:p>
    <w:p w:rsidR="007B2318"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سماعه‌بن مهران از ابوعبدالله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خوردن خاک برای انسان حرام است به جز خاک قبر حسین</w:t>
      </w:r>
      <w:r w:rsidR="007B2318">
        <w:rPr>
          <w:rFonts w:ascii="Times New Roman" w:hAnsi="Times New Roman" w:cs="B Lotus" w:hint="cs"/>
          <w:sz w:val="29"/>
          <w:szCs w:val="29"/>
          <w:rtl/>
          <w:lang w:bidi="fa-IR"/>
        </w:rPr>
        <w:t xml:space="preserve"> </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هر کس دردی داشته باشد و آن</w:t>
      </w:r>
      <w:r w:rsidR="007B2318">
        <w:rPr>
          <w:rFonts w:ascii="Times New Roman" w:hAnsi="Times New Roman" w:cs="B Lotus" w:hint="cs"/>
          <w:sz w:val="29"/>
          <w:szCs w:val="29"/>
          <w:rtl/>
          <w:lang w:bidi="fa-IR"/>
        </w:rPr>
        <w:t xml:space="preserve"> را بخورد خدا او را شفا می‌دهد.</w:t>
      </w:r>
    </w:p>
    <w:p w:rsidR="007B2318"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سلیمان بن بصری از پدرش و او از ابوعبدالله</w:t>
      </w:r>
      <w:r w:rsidR="007B2318">
        <w:rPr>
          <w:rFonts w:ascii="Times New Roman" w:hAnsi="Times New Roman" w:cs="B Lotus" w:hint="cs"/>
          <w:sz w:val="29"/>
          <w:szCs w:val="29"/>
          <w:rtl/>
          <w:lang w:bidi="fa-IR"/>
        </w:rPr>
        <w:t xml:space="preserve"> </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خاک قبر حسین</w:t>
      </w:r>
      <w:r w:rsidR="007B2318">
        <w:rPr>
          <w:rFonts w:ascii="Times New Roman" w:hAnsi="Times New Roman" w:cs="B Lotus" w:hint="cs"/>
          <w:sz w:val="29"/>
          <w:szCs w:val="29"/>
          <w:rtl/>
          <w:lang w:bidi="fa-IR"/>
        </w:rPr>
        <w:t xml:space="preserve"> </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شفای </w:t>
      </w:r>
      <w:r w:rsidR="007B2318">
        <w:rPr>
          <w:rFonts w:ascii="Times New Roman" w:hAnsi="Times New Roman" w:cs="B Lotus" w:hint="cs"/>
          <w:sz w:val="29"/>
          <w:szCs w:val="29"/>
          <w:rtl/>
          <w:lang w:bidi="fa-IR"/>
        </w:rPr>
        <w:t>هر بیماری است و بزرگترین دواست.</w:t>
      </w:r>
    </w:p>
    <w:p w:rsidR="00FD68DE" w:rsidRPr="00C13A01" w:rsidRDefault="00FD68DE" w:rsidP="00214410">
      <w:pPr>
        <w:pStyle w:val="StyleComplexBLotus12ptJustifiedFirstline05cmCharCharChar3CharChar"/>
        <w:widowControl w:val="0"/>
        <w:spacing w:line="221" w:lineRule="auto"/>
        <w:jc w:val="lowKashida"/>
        <w:rPr>
          <w:rFonts w:ascii="Lotus Linotype" w:hAnsi="Lotus Linotype" w:cs="Lotus Linotype"/>
          <w:sz w:val="29"/>
          <w:szCs w:val="29"/>
          <w:rtl/>
          <w:lang w:bidi="fa-IR"/>
        </w:rPr>
      </w:pPr>
      <w:r w:rsidRPr="00C13A01">
        <w:rPr>
          <w:rFonts w:ascii="Times New Roman" w:hAnsi="Times New Roman" w:cs="B Lotus" w:hint="cs"/>
          <w:sz w:val="29"/>
          <w:szCs w:val="29"/>
          <w:rtl/>
          <w:lang w:bidi="fa-IR"/>
        </w:rPr>
        <w:t>و یونس بن ظبیان از ابوعبدالله</w:t>
      </w:r>
      <w:r w:rsidR="007B2318">
        <w:rPr>
          <w:rFonts w:ascii="Times New Roman" w:hAnsi="Times New Roman" w:cs="B Lotus" w:hint="cs"/>
          <w:sz w:val="29"/>
          <w:szCs w:val="29"/>
          <w:rtl/>
          <w:lang w:bidi="fa-IR"/>
        </w:rPr>
        <w:t xml:space="preserve"> </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خاک قبر حسین</w:t>
      </w:r>
      <w:r w:rsidR="007B2318">
        <w:rPr>
          <w:rFonts w:ascii="Times New Roman" w:hAnsi="Times New Roman" w:cs="B Lotus" w:hint="cs"/>
          <w:sz w:val="29"/>
          <w:szCs w:val="29"/>
          <w:rtl/>
          <w:lang w:bidi="fa-IR"/>
        </w:rPr>
        <w:t xml:space="preserve"> </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شفای هر دردی است، وقتی آن را خوردی بگو</w:t>
      </w:r>
      <w:r>
        <w:rPr>
          <w:rFonts w:ascii="Times New Roman" w:hAnsi="Times New Roman" w:cs="B Lotus" w:hint="cs"/>
          <w:sz w:val="29"/>
          <w:szCs w:val="29"/>
          <w:rtl/>
          <w:lang w:bidi="fa-IR"/>
        </w:rPr>
        <w:t xml:space="preserve">: </w:t>
      </w:r>
      <w:r w:rsidRPr="00C13A01">
        <w:rPr>
          <w:rFonts w:ascii="Lotus Linotype" w:hAnsi="Lotus Linotype" w:cs="Lotus Linotype"/>
          <w:b/>
          <w:bCs/>
          <w:sz w:val="29"/>
          <w:szCs w:val="29"/>
          <w:rtl/>
          <w:lang w:bidi="fa-IR"/>
        </w:rPr>
        <w:t>بسم</w:t>
      </w:r>
      <w:r w:rsidRPr="00C13A01">
        <w:rPr>
          <w:rFonts w:ascii="Lotus Linotype" w:hAnsi="Lotus Linotype"/>
          <w:b/>
          <w:bCs/>
          <w:sz w:val="29"/>
          <w:szCs w:val="29"/>
          <w:rtl/>
          <w:lang w:bidi="fa-IR"/>
        </w:rPr>
        <w:t>‌</w:t>
      </w:r>
      <w:r w:rsidR="007B2318">
        <w:rPr>
          <w:rFonts w:ascii="Lotus Linotype" w:hAnsi="Lotus Linotype" w:cs="Lotus Linotype"/>
          <w:b/>
          <w:bCs/>
          <w:sz w:val="29"/>
          <w:szCs w:val="29"/>
          <w:rtl/>
          <w:lang w:bidi="fa-IR"/>
        </w:rPr>
        <w:t>الله و</w:t>
      </w:r>
      <w:r w:rsidRPr="00C13A01">
        <w:rPr>
          <w:rFonts w:ascii="Lotus Linotype" w:hAnsi="Lotus Linotype" w:cs="Lotus Linotype"/>
          <w:b/>
          <w:bCs/>
          <w:sz w:val="29"/>
          <w:szCs w:val="29"/>
          <w:rtl/>
          <w:lang w:bidi="fa-IR"/>
        </w:rPr>
        <w:t>ب</w:t>
      </w:r>
      <w:r w:rsidR="007B2318">
        <w:rPr>
          <w:rFonts w:ascii="Lotus Linotype" w:hAnsi="Lotus Linotype" w:cs="Lotus Linotype"/>
          <w:b/>
          <w:bCs/>
          <w:sz w:val="29"/>
          <w:szCs w:val="29"/>
          <w:rtl/>
          <w:lang w:bidi="fa-IR"/>
        </w:rPr>
        <w:t>الله اللهم اجعله رزقاً واسعاً وعلماً نافعاً و</w:t>
      </w:r>
      <w:r w:rsidRPr="00C13A01">
        <w:rPr>
          <w:rFonts w:ascii="Lotus Linotype" w:hAnsi="Lotus Linotype" w:cs="Lotus Linotype"/>
          <w:b/>
          <w:bCs/>
          <w:sz w:val="29"/>
          <w:szCs w:val="29"/>
          <w:rtl/>
          <w:lang w:bidi="fa-IR"/>
        </w:rPr>
        <w:t>شفاءً من ک</w:t>
      </w:r>
      <w:r w:rsidR="007B2318">
        <w:rPr>
          <w:rFonts w:ascii="Lotus Linotype" w:hAnsi="Lotus Linotype" w:cs="Lotus Linotype"/>
          <w:b/>
          <w:bCs/>
          <w:sz w:val="29"/>
          <w:szCs w:val="29"/>
          <w:rtl/>
          <w:lang w:bidi="fa-IR"/>
        </w:rPr>
        <w:t xml:space="preserve">ل داءٍ </w:t>
      </w:r>
      <w:r w:rsidR="007B2318">
        <w:rPr>
          <w:rFonts w:ascii="Lotus Linotype" w:hAnsi="Lotus Linotype" w:cs="Lotus Linotype" w:hint="cs"/>
          <w:b/>
          <w:bCs/>
          <w:sz w:val="29"/>
          <w:szCs w:val="29"/>
          <w:rtl/>
          <w:lang w:bidi="fa-IR"/>
        </w:rPr>
        <w:t>إ</w:t>
      </w:r>
      <w:r w:rsidRPr="00C13A01">
        <w:rPr>
          <w:rFonts w:ascii="Lotus Linotype" w:hAnsi="Lotus Linotype" w:cs="Lotus Linotype"/>
          <w:b/>
          <w:bCs/>
          <w:sz w:val="29"/>
          <w:szCs w:val="29"/>
          <w:rtl/>
          <w:lang w:bidi="fa-IR"/>
        </w:rPr>
        <w:t>نک عل</w:t>
      </w:r>
      <w:r w:rsidR="007B2318">
        <w:rPr>
          <w:rFonts w:ascii="Lotus Linotype" w:hAnsi="Lotus Linotype" w:cs="Lotus Linotype" w:hint="cs"/>
          <w:b/>
          <w:bCs/>
          <w:sz w:val="29"/>
          <w:szCs w:val="29"/>
          <w:rtl/>
          <w:lang w:bidi="fa-IR"/>
        </w:rPr>
        <w:t>ى</w:t>
      </w:r>
      <w:r w:rsidRPr="00C13A01">
        <w:rPr>
          <w:rFonts w:ascii="Lotus Linotype" w:hAnsi="Lotus Linotype" w:cs="Lotus Linotype"/>
          <w:b/>
          <w:bCs/>
          <w:sz w:val="29"/>
          <w:szCs w:val="29"/>
          <w:rtl/>
          <w:lang w:bidi="fa-IR"/>
        </w:rPr>
        <w:t xml:space="preserve"> کل ش</w:t>
      </w:r>
      <w:r w:rsidR="007B2318">
        <w:rPr>
          <w:rFonts w:ascii="Lotus Linotype" w:hAnsi="Lotus Linotype" w:cs="Lotus Linotype" w:hint="cs"/>
          <w:b/>
          <w:bCs/>
          <w:sz w:val="29"/>
          <w:szCs w:val="29"/>
          <w:rtl/>
          <w:lang w:bidi="fa-IR"/>
        </w:rPr>
        <w:t>ي</w:t>
      </w:r>
      <w:r w:rsidRPr="00C13A01">
        <w:rPr>
          <w:rFonts w:ascii="Lotus Linotype" w:hAnsi="Lotus Linotype" w:cs="Lotus Linotype"/>
          <w:b/>
          <w:bCs/>
          <w:sz w:val="29"/>
          <w:szCs w:val="29"/>
          <w:rtl/>
          <w:lang w:bidi="fa-IR"/>
        </w:rPr>
        <w:t>ء قدیر...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و در الوسائل، 16/97-298 از ابوعبدالله</w:t>
      </w:r>
      <w:r w:rsidR="007B2318" w:rsidRPr="00C77CD6">
        <w:rPr>
          <w:rFonts w:ascii="Times New Roman" w:hAnsi="Times New Roman" w:cs="B Lotus" w:hint="cs"/>
          <w:spacing w:val="-4"/>
          <w:sz w:val="29"/>
          <w:szCs w:val="29"/>
          <w:rtl/>
          <w:lang w:bidi="fa-IR"/>
        </w:rPr>
        <w:t xml:space="preserve"> </w:t>
      </w:r>
      <w:r w:rsidR="007B2318" w:rsidRPr="00C77CD6">
        <w:rPr>
          <w:rFonts w:ascii="Times New Roman" w:hAnsi="Times New Roman" w:cs="CTraditional Arabic" w:hint="cs"/>
          <w:spacing w:val="-4"/>
          <w:sz w:val="28"/>
          <w:szCs w:val="28"/>
          <w:rtl/>
          <w:lang w:bidi="fa-IR"/>
        </w:rPr>
        <w:t>؛</w:t>
      </w:r>
      <w:r w:rsidRPr="00C77CD6">
        <w:rPr>
          <w:rFonts w:ascii="Times New Roman" w:hAnsi="Times New Roman" w:cs="B Lotus" w:hint="cs"/>
          <w:spacing w:val="-4"/>
          <w:sz w:val="29"/>
          <w:szCs w:val="29"/>
          <w:rtl/>
          <w:lang w:bidi="fa-IR"/>
        </w:rPr>
        <w:t xml:space="preserve"> روایت است که گفت: خاک قبر حسین</w:t>
      </w:r>
      <w:r w:rsidR="007B2318" w:rsidRPr="00C77CD6">
        <w:rPr>
          <w:rFonts w:ascii="Times New Roman" w:hAnsi="Times New Roman" w:cs="B Lotus" w:hint="cs"/>
          <w:spacing w:val="-4"/>
          <w:sz w:val="29"/>
          <w:szCs w:val="29"/>
          <w:rtl/>
          <w:lang w:bidi="fa-IR"/>
        </w:rPr>
        <w:t xml:space="preserve"> </w:t>
      </w:r>
      <w:r w:rsidR="007B2318" w:rsidRPr="00C77CD6">
        <w:rPr>
          <w:rFonts w:ascii="Times New Roman" w:hAnsi="Times New Roman" w:cs="CTraditional Arabic" w:hint="cs"/>
          <w:spacing w:val="-4"/>
          <w:sz w:val="28"/>
          <w:szCs w:val="28"/>
          <w:rtl/>
          <w:lang w:bidi="fa-IR"/>
        </w:rPr>
        <w:t>؛</w:t>
      </w:r>
      <w:r w:rsidRPr="00C77CD6">
        <w:rPr>
          <w:rFonts w:ascii="Times New Roman" w:hAnsi="Times New Roman" w:cs="B Lotus" w:hint="cs"/>
          <w:spacing w:val="-4"/>
          <w:sz w:val="29"/>
          <w:szCs w:val="29"/>
          <w:rtl/>
          <w:lang w:bidi="fa-IR"/>
        </w:rPr>
        <w:t xml:space="preserve"> مشک مبارکی است که هر کس از شیعیان ما آن را بخورد از هر بیماری شفا می‌یابد و هر کس از دشمنان ما آن را بخورد مثل دمبه و چربی ذوب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مبارک باد خوردن خاک و سنگریزه به ابوریه شاید خداوند او را از این بیماری که دارد شفا بدهد! </w:t>
      </w:r>
    </w:p>
    <w:p w:rsidR="00FD68DE" w:rsidRPr="007B2318"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7B2318">
        <w:rPr>
          <w:rFonts w:cs="B Titr" w:hint="cs"/>
          <w:b w:val="0"/>
          <w:bCs w:val="0"/>
          <w:sz w:val="29"/>
          <w:szCs w:val="29"/>
          <w:rtl/>
          <w:lang w:bidi="fa-IR"/>
        </w:rPr>
        <w:t>اعتراض ابوریه به حدیث «روزه رمض</w:t>
      </w:r>
      <w:r w:rsidR="007E6F48">
        <w:rPr>
          <w:rFonts w:cs="B Titr" w:hint="cs"/>
          <w:b w:val="0"/>
          <w:bCs w:val="0"/>
          <w:sz w:val="29"/>
          <w:szCs w:val="29"/>
          <w:rtl/>
          <w:lang w:bidi="fa-IR"/>
        </w:rPr>
        <w:t>ان و روزه سه روزه از هر ماه...»:</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58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از پیامبر</w:t>
      </w:r>
      <w:r w:rsidR="00105C87">
        <w:rPr>
          <w:rFonts w:ascii="Times New Roman" w:hAnsi="Times New Roman" w:cs="B Lotus" w:hint="cs"/>
          <w:sz w:val="29"/>
          <w:szCs w:val="29"/>
          <w:rtl/>
          <w:lang w:bidi="fa-IR"/>
        </w:rPr>
        <w:t xml:space="preserve"> </w:t>
      </w:r>
      <w:r w:rsidR="00105C87" w:rsidRPr="00105C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ماه رمضان را روزه بگیرد، و در هر ماهی سه روز روزه بگیرد گویا سال تمام را روزه گرفته است. </w:t>
      </w:r>
    </w:p>
    <w:p w:rsidR="009D125A"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شیعیان شما</w:t>
      </w:r>
      <w:r w:rsidR="009D125A">
        <w:rPr>
          <w:rFonts w:ascii="Times New Roman" w:hAnsi="Times New Roman" w:cs="B Lotus" w:hint="cs"/>
          <w:sz w:val="29"/>
          <w:szCs w:val="29"/>
          <w:rtl/>
          <w:lang w:bidi="fa-IR"/>
        </w:rPr>
        <w:t xml:space="preserve"> از طریق اهل بیت روایت کرده‌اند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معانی الاخبار، ص 251 ابوبصیر از امام صادق و او از پدرانش از علی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9D125A">
        <w:rPr>
          <w:rFonts w:ascii="Times New Roman" w:hAnsi="Times New Roman" w:cs="B Lotus" w:hint="cs"/>
          <w:sz w:val="29"/>
          <w:szCs w:val="29"/>
          <w:rtl/>
          <w:lang w:bidi="fa-IR"/>
        </w:rPr>
        <w:t xml:space="preserve"> </w:t>
      </w:r>
      <w:r w:rsidR="009D125A" w:rsidRPr="009D125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بهشت اتاق‌هایی هست که درون آن بیرون آن دیده می‌شود و از بیرون داخل آن دیده می‌شود.....(تا جائي كه </w:t>
      </w:r>
      <w:r w:rsidR="009D125A">
        <w:rPr>
          <w:rFonts w:ascii="Times New Roman" w:hAnsi="Times New Roman" w:cs="B Lotus" w:hint="cs"/>
          <w:sz w:val="29"/>
          <w:szCs w:val="29"/>
          <w:rtl/>
          <w:lang w:bidi="fa-IR"/>
        </w:rPr>
        <w:t>می‌</w:t>
      </w:r>
      <w:r w:rsidRPr="00C13A01">
        <w:rPr>
          <w:rFonts w:ascii="Times New Roman" w:hAnsi="Times New Roman" w:cs="B Lotus" w:hint="cs"/>
          <w:sz w:val="29"/>
          <w:szCs w:val="29"/>
          <w:rtl/>
          <w:lang w:bidi="fa-IR"/>
        </w:rPr>
        <w:t xml:space="preserve">فرمايد) و همیشه روزه گرفتن به اینگونه است که فرد رمضان را روزه بگیرد و در هر ماه سه روز را روزه بگیرد به این ترتیب روزه تمام سال برای او نوشته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بحار، 10/89-101 از علی روایت است که فرمود ... در هر ماهی سه روز روزه بگیرند که این سه روز با روزه تمام سال برابر است</w:t>
      </w:r>
      <w:r>
        <w:rPr>
          <w:rStyle w:val="a7"/>
          <w:rFonts w:cs="B Lotus"/>
          <w:spacing w:val="-4"/>
          <w:sz w:val="29"/>
          <w:szCs w:val="29"/>
          <w:rtl/>
          <w:lang w:bidi="fa-IR"/>
        </w:rPr>
        <w:t>(</w:t>
      </w:r>
      <w:r w:rsidRPr="00C13A01">
        <w:rPr>
          <w:rStyle w:val="a7"/>
          <w:rFonts w:cs="B Lotus"/>
          <w:spacing w:val="-4"/>
          <w:sz w:val="29"/>
          <w:szCs w:val="29"/>
          <w:rtl/>
          <w:lang w:bidi="fa-IR"/>
        </w:rPr>
        <w:footnoteReference w:id="447"/>
      </w:r>
      <w:r>
        <w:rPr>
          <w:rStyle w:val="a7"/>
          <w:rFonts w:cs="B Lotus"/>
          <w:spacing w:val="-4"/>
          <w:sz w:val="29"/>
          <w:szCs w:val="29"/>
          <w:rtl/>
          <w:lang w:bidi="fa-IR"/>
        </w:rPr>
        <w:t>)</w:t>
      </w:r>
      <w:r w:rsidR="009D125A">
        <w:rPr>
          <w:rFonts w:ascii="Times New Roman" w:hAnsi="Times New Roman" w:cs="B Lotus" w:hint="cs"/>
          <w:sz w:val="29"/>
          <w:szCs w:val="29"/>
          <w:rtl/>
          <w:lang w:bidi="fa-IR"/>
        </w:rPr>
        <w:t>.</w:t>
      </w:r>
    </w:p>
    <w:p w:rsidR="00FD68DE" w:rsidRPr="009D125A"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9D125A">
        <w:rPr>
          <w:rFonts w:cs="B Titr" w:hint="cs"/>
          <w:b w:val="0"/>
          <w:bCs w:val="0"/>
          <w:sz w:val="29"/>
          <w:szCs w:val="29"/>
          <w:rtl/>
          <w:lang w:bidi="fa-IR"/>
        </w:rPr>
        <w:t>اعتراض ابوریه به «احادیثی که درباره فضیلت روز جمعه آمده‌اند»</w:t>
      </w:r>
      <w:r w:rsidR="007E6F48">
        <w:rPr>
          <w:rFonts w:cs="B Titr" w:hint="cs"/>
          <w:b w:val="0"/>
          <w:bCs w:val="0"/>
          <w:sz w:val="29"/>
          <w:szCs w:val="29"/>
          <w:rtl/>
          <w:lang w:bidi="fa-IR"/>
        </w:rPr>
        <w:t>:</w:t>
      </w:r>
    </w:p>
    <w:p w:rsidR="00FD68DE" w:rsidRPr="005161B3"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5161B3">
        <w:rPr>
          <w:rFonts w:ascii="Times New Roman" w:hAnsi="Times New Roman" w:cs="B Lotus" w:hint="cs"/>
          <w:spacing w:val="-4"/>
          <w:sz w:val="29"/>
          <w:szCs w:val="29"/>
          <w:rtl/>
          <w:lang w:bidi="fa-IR"/>
        </w:rPr>
        <w:t>ابوریه در ص 93 تحت عنوان (چگونه ابوهریره از کعب الاحبار می‌آموخت) می‌گوید: ابوهریره از پیامبر</w:t>
      </w:r>
      <w:r w:rsidR="009D125A" w:rsidRPr="005161B3">
        <w:rPr>
          <w:rFonts w:ascii="Times New Roman" w:hAnsi="Times New Roman" w:cs="B Lotus" w:hint="cs"/>
          <w:spacing w:val="-4"/>
          <w:sz w:val="29"/>
          <w:szCs w:val="29"/>
          <w:rtl/>
          <w:lang w:bidi="fa-IR"/>
        </w:rPr>
        <w:t xml:space="preserve"> </w:t>
      </w:r>
      <w:r w:rsidR="009D125A" w:rsidRPr="005161B3">
        <w:rPr>
          <w:rFonts w:ascii="Times New Roman" w:hAnsi="Times New Roman" w:cs="CTraditional Arabic" w:hint="cs"/>
          <w:spacing w:val="-4"/>
          <w:sz w:val="28"/>
          <w:szCs w:val="28"/>
          <w:rtl/>
          <w:lang w:bidi="fa-IR"/>
        </w:rPr>
        <w:t>ص</w:t>
      </w:r>
      <w:r w:rsidRPr="005161B3">
        <w:rPr>
          <w:rFonts w:ascii="Times New Roman" w:hAnsi="Times New Roman" w:cs="B Lotus" w:hint="cs"/>
          <w:spacing w:val="-4"/>
          <w:sz w:val="29"/>
          <w:szCs w:val="29"/>
          <w:rtl/>
          <w:lang w:bidi="fa-IR"/>
        </w:rPr>
        <w:t xml:space="preserve"> روایت می‌کند که فرمود: در روز جمعه لحظه‌ای هست که هر مسلمانی در آن لحظه از خداوند خیری بخواهد خداوند به او می‌دهد، و در روز جمعه آدم آفریده شد و در آن روز به زمین پایین آورده شد ... .</w:t>
      </w:r>
    </w:p>
    <w:p w:rsidR="00FD68DE" w:rsidRPr="000355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 xml:space="preserve">و ابی‌سلمه روایت می‌کند که ابوهریره گفت: به </w:t>
      </w:r>
      <w:r w:rsidR="005161B3" w:rsidRPr="000355CC">
        <w:rPr>
          <w:rFonts w:ascii="Times New Roman" w:hAnsi="Times New Roman" w:cs="B Lotus" w:hint="cs"/>
          <w:spacing w:val="-4"/>
          <w:sz w:val="29"/>
          <w:szCs w:val="29"/>
          <w:rtl/>
          <w:lang w:bidi="fa-IR"/>
        </w:rPr>
        <w:t xml:space="preserve">كوه </w:t>
      </w:r>
      <w:r w:rsidRPr="000355CC">
        <w:rPr>
          <w:rFonts w:ascii="Times New Roman" w:hAnsi="Times New Roman" w:cs="B Lotus" w:hint="cs"/>
          <w:spacing w:val="-4"/>
          <w:sz w:val="29"/>
          <w:szCs w:val="29"/>
          <w:rtl/>
          <w:lang w:bidi="fa-IR"/>
        </w:rPr>
        <w:t>طور آمدم کعب را دیدم او از تورات برای من گفت و من برای او از پیامبر</w:t>
      </w:r>
      <w:r w:rsidR="005161B3" w:rsidRPr="000355CC">
        <w:rPr>
          <w:rFonts w:ascii="Times New Roman" w:hAnsi="Times New Roman" w:cs="B Lotus" w:hint="cs"/>
          <w:spacing w:val="-4"/>
          <w:sz w:val="29"/>
          <w:szCs w:val="29"/>
          <w:rtl/>
          <w:lang w:bidi="fa-IR"/>
        </w:rPr>
        <w:t xml:space="preserve"> </w:t>
      </w:r>
      <w:r w:rsidR="005161B3" w:rsidRPr="000355CC">
        <w:rPr>
          <w:rFonts w:ascii="Times New Roman" w:hAnsi="Times New Roman" w:cs="CTraditional Arabic" w:hint="cs"/>
          <w:spacing w:val="-4"/>
          <w:sz w:val="28"/>
          <w:szCs w:val="28"/>
          <w:rtl/>
          <w:lang w:bidi="fa-IR"/>
        </w:rPr>
        <w:t>ص</w:t>
      </w:r>
      <w:r w:rsidRPr="000355CC">
        <w:rPr>
          <w:rFonts w:ascii="Times New Roman" w:hAnsi="Times New Roman" w:cs="B Lotus" w:hint="cs"/>
          <w:spacing w:val="-4"/>
          <w:sz w:val="29"/>
          <w:szCs w:val="29"/>
          <w:rtl/>
          <w:lang w:bidi="fa-IR"/>
        </w:rPr>
        <w:t xml:space="preserve"> حدیث روز جمعه را روایت نمودم کعب گفت: در این روز آدم آفریده شد و در آن روز به زمین پایین آورده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(اینگونه ابوهریره بخشی از حدیث را از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و بخش دیگر آن را از کعب می‌آموزد و همه آن را به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می‌دهد).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مجلسی در بحار، 89/274 از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 بهترین روزی که در آن خورشید طلوع کرده است روز جمعه است در این روز آدم آفریده شد و در آن به بهشت وارد شد و در آن روز از بهشت بیرون شد و قیامت در روز جمعه اتفاق می‌افتد. </w:t>
      </w:r>
    </w:p>
    <w:p w:rsidR="00FD68DE" w:rsidRPr="00230CD2"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230CD2">
        <w:rPr>
          <w:rFonts w:ascii="Times New Roman" w:hAnsi="Times New Roman" w:cs="B Lotus" w:hint="cs"/>
          <w:spacing w:val="-4"/>
          <w:sz w:val="29"/>
          <w:szCs w:val="29"/>
          <w:rtl/>
          <w:lang w:bidi="fa-IR"/>
        </w:rPr>
        <w:t>و در 89/276 آمده که پیامبر</w:t>
      </w:r>
      <w:r w:rsidR="005161B3" w:rsidRPr="00230CD2">
        <w:rPr>
          <w:rFonts w:ascii="Times New Roman" w:hAnsi="Times New Roman" w:cs="B Lotus" w:hint="cs"/>
          <w:spacing w:val="-4"/>
          <w:sz w:val="29"/>
          <w:szCs w:val="29"/>
          <w:rtl/>
          <w:lang w:bidi="fa-IR"/>
        </w:rPr>
        <w:t xml:space="preserve"> </w:t>
      </w:r>
      <w:r w:rsidR="005161B3" w:rsidRPr="00230CD2">
        <w:rPr>
          <w:rFonts w:ascii="Times New Roman" w:hAnsi="Times New Roman" w:cs="CTraditional Arabic" w:hint="cs"/>
          <w:spacing w:val="-4"/>
          <w:sz w:val="28"/>
          <w:szCs w:val="28"/>
          <w:rtl/>
          <w:lang w:bidi="fa-IR"/>
        </w:rPr>
        <w:t>ص</w:t>
      </w:r>
      <w:r w:rsidRPr="00230CD2">
        <w:rPr>
          <w:rFonts w:ascii="Times New Roman" w:hAnsi="Times New Roman" w:cs="B Lotus" w:hint="cs"/>
          <w:spacing w:val="-4"/>
          <w:sz w:val="29"/>
          <w:szCs w:val="29"/>
          <w:rtl/>
          <w:lang w:bidi="fa-IR"/>
        </w:rPr>
        <w:t xml:space="preserve"> از روز جمعه یادآوری کرد و گفت در آن لحظه‌ای هست که هر بنده مسلمانی در آن لحظه از خدا چیزی بخواهد به او می‌دهد.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11/109 لبابه از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آدم را در روز جمعه آفرید. </w:t>
      </w:r>
    </w:p>
    <w:p w:rsidR="005161B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فروع کافی، 3/416 از عمار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ابوعبدالله</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 لحظه‌ای در روز جمعه هست که هیچ مؤمنی در آن لحظه دعا نمی‌کند </w:t>
      </w:r>
      <w:r w:rsidR="005161B3">
        <w:rPr>
          <w:rFonts w:ascii="Times New Roman" w:hAnsi="Times New Roman" w:cs="B Lotus" w:hint="cs"/>
          <w:sz w:val="29"/>
          <w:szCs w:val="29"/>
          <w:rtl/>
          <w:lang w:bidi="fa-IR"/>
        </w:rPr>
        <w:t>مگر آن که دعایش پذیرفته می‌شود.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زراره از ابوجعفر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 جمعه لحظه‌ای است که خورشید زوال می‌شود تا اینکه مدت کوتاهی بگذرد،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در این لحظه از خدا خیر بخواهد حتماً به او آن را می‌دهد</w:t>
      </w:r>
      <w:r>
        <w:rPr>
          <w:rStyle w:val="a7"/>
          <w:rFonts w:cs="B Lotus"/>
          <w:spacing w:val="-4"/>
          <w:sz w:val="29"/>
          <w:szCs w:val="29"/>
          <w:rtl/>
          <w:lang w:bidi="fa-IR"/>
        </w:rPr>
        <w:t>(</w:t>
      </w:r>
      <w:r w:rsidRPr="00C13A01">
        <w:rPr>
          <w:rStyle w:val="a7"/>
          <w:rFonts w:cs="B Lotus"/>
          <w:spacing w:val="-4"/>
          <w:sz w:val="29"/>
          <w:szCs w:val="29"/>
          <w:rtl/>
          <w:lang w:bidi="fa-IR"/>
        </w:rPr>
        <w:footnoteReference w:id="448"/>
      </w:r>
      <w:r>
        <w:rPr>
          <w:rStyle w:val="a7"/>
          <w:rFonts w:cs="B Lotus"/>
          <w:spacing w:val="-4"/>
          <w:sz w:val="29"/>
          <w:szCs w:val="29"/>
          <w:rtl/>
          <w:lang w:bidi="fa-IR"/>
        </w:rPr>
        <w:t>)</w:t>
      </w:r>
      <w:r w:rsidR="005161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در بحار، 89/280-281 از علی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همراه پیامبر خدا</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بودیم که ناگهان مردی آمد و گفت ای پیامبر خدا</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پدر و </w:t>
      </w:r>
      <w:r w:rsidRPr="007E6F48">
        <w:rPr>
          <w:rFonts w:ascii="Times New Roman" w:hAnsi="Times New Roman" w:cs="B Lotus" w:hint="cs"/>
          <w:spacing w:val="-4"/>
          <w:sz w:val="29"/>
          <w:szCs w:val="29"/>
          <w:rtl/>
          <w:lang w:bidi="fa-IR"/>
        </w:rPr>
        <w:t>مادرم فدایت باد به من بگو که روز یکشنبه چگونه یکشنبه نامیده شد؟ فرمود چون آن تنها روزی است که خداوند دنیا را در آن آفرید و اولین روزی است که خداوند آفرید ... مرد گفت: پدر و مادرم فدایت باد در مورد روز جمعه به من بگو، آنگاه پیامبر</w:t>
      </w:r>
      <w:r w:rsidR="005161B3" w:rsidRPr="007E6F48">
        <w:rPr>
          <w:rFonts w:ascii="Times New Roman" w:hAnsi="Times New Roman" w:cs="B Lotus" w:hint="cs"/>
          <w:spacing w:val="-4"/>
          <w:sz w:val="29"/>
          <w:szCs w:val="29"/>
          <w:rtl/>
          <w:lang w:bidi="fa-IR"/>
        </w:rPr>
        <w:t xml:space="preserve"> </w:t>
      </w:r>
      <w:r w:rsidR="005161B3" w:rsidRPr="007E6F48">
        <w:rPr>
          <w:rFonts w:ascii="Times New Roman" w:hAnsi="Times New Roman" w:cs="CTraditional Arabic" w:hint="cs"/>
          <w:spacing w:val="-4"/>
          <w:sz w:val="28"/>
          <w:szCs w:val="28"/>
          <w:rtl/>
          <w:lang w:bidi="fa-IR"/>
        </w:rPr>
        <w:t>ص</w:t>
      </w:r>
      <w:r w:rsidRPr="007E6F48">
        <w:rPr>
          <w:rFonts w:ascii="Times New Roman" w:hAnsi="Times New Roman" w:cs="B Lotus" w:hint="cs"/>
          <w:spacing w:val="-4"/>
          <w:sz w:val="29"/>
          <w:szCs w:val="29"/>
          <w:rtl/>
          <w:lang w:bidi="fa-IR"/>
        </w:rPr>
        <w:t xml:space="preserve"> گریه کرد و گفت مرا از روز جمعه پرسیدی روزی است که خداوند در آن آدم را آفرید، روز جمعه روزی است که در آن روز خداوند در آدم روح را دمید، در روز جمعه خداوند آدم را در بهشت جای داد و در روز جمعه به ملائکه فرمان داد که برای آدم سجده کنند، و در روز جمعه خداوند آدم و حوا را جمع کرد ... روز جمعه روزی است که در آن روز خداوند گناه آدم را بخشید.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الع</w:t>
      </w:r>
      <w:r w:rsidR="005161B3">
        <w:rPr>
          <w:rFonts w:ascii="Times New Roman" w:hAnsi="Times New Roman" w:cs="B Lotus" w:hint="cs"/>
          <w:sz w:val="29"/>
          <w:szCs w:val="29"/>
          <w:rtl/>
          <w:lang w:bidi="fa-IR"/>
        </w:rPr>
        <w:t>ل</w:t>
      </w:r>
      <w:r w:rsidRPr="00C13A01">
        <w:rPr>
          <w:rFonts w:ascii="Times New Roman" w:hAnsi="Times New Roman" w:cs="B Lotus" w:hint="cs"/>
          <w:sz w:val="29"/>
          <w:szCs w:val="29"/>
          <w:rtl/>
          <w:lang w:bidi="fa-IR"/>
        </w:rPr>
        <w:t>ل محمدبن ابراهیم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«آدم به مدت نیم ساعت در بهشت باقی ماند و سپس در روز جمعه به زمین پایین آورده شد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این ائمه این روایات را از کعب الاحبار نقل کرده‌اند؟! </w:t>
      </w:r>
    </w:p>
    <w:p w:rsidR="00FD68DE" w:rsidRPr="00A115D4"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A115D4">
        <w:rPr>
          <w:rFonts w:cs="B Titr" w:hint="cs"/>
          <w:b w:val="0"/>
          <w:bCs w:val="0"/>
          <w:sz w:val="29"/>
          <w:szCs w:val="29"/>
          <w:rtl/>
          <w:lang w:bidi="fa-IR"/>
        </w:rPr>
        <w:t>اعتراض ابوریه به حدیث «خورشید و ماه در روز قیامت نور ندارند»</w:t>
      </w:r>
      <w:r w:rsidR="007E6F48">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93-94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جمله اموری که نشانگر این است که این کاهن ابوهریره را کاملاً زیر بال‌هایش گرفته بود تا جایی که ابوهریره سخنان او را تکرار می‌کرد و به پیامبر</w:t>
      </w:r>
      <w:r w:rsidR="00A115D4">
        <w:rPr>
          <w:rFonts w:ascii="Times New Roman" w:hAnsi="Times New Roman" w:cs="B Lotus" w:hint="cs"/>
          <w:sz w:val="29"/>
          <w:szCs w:val="29"/>
          <w:rtl/>
          <w:lang w:bidi="fa-IR"/>
        </w:rPr>
        <w:t xml:space="preserve"> </w:t>
      </w:r>
      <w:r w:rsidR="00A115D4" w:rsidRPr="00A115D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می‌داد امور ذیل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بخاری از ابوهریره روایت می‌کند که گفت پیامبر</w:t>
      </w:r>
      <w:r w:rsidR="00A115D4">
        <w:rPr>
          <w:rFonts w:ascii="Times New Roman" w:hAnsi="Times New Roman" w:cs="B Lotus" w:hint="cs"/>
          <w:sz w:val="29"/>
          <w:szCs w:val="29"/>
          <w:rtl/>
          <w:lang w:bidi="fa-IR"/>
        </w:rPr>
        <w:t xml:space="preserve"> </w:t>
      </w:r>
      <w:r w:rsidR="00A115D4" w:rsidRPr="00A115D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خورشید و ماه در روز قیامت گِرد هستند. </w:t>
      </w:r>
    </w:p>
    <w:p w:rsidR="00FD68DE" w:rsidRPr="007E6F48"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7E6F48">
        <w:rPr>
          <w:rFonts w:ascii="Times New Roman" w:hAnsi="Times New Roman" w:cs="B Lotus" w:hint="cs"/>
          <w:spacing w:val="-4"/>
          <w:sz w:val="29"/>
          <w:szCs w:val="29"/>
          <w:rtl/>
          <w:lang w:bidi="fa-IR"/>
        </w:rPr>
        <w:t xml:space="preserve">همین سخن را کعب الاحبار گفته است، ابویعلی موصلی روایت می‌کند که او گفت: (روز قیامت ماه و خورشید را می‌آورند در حالی که گویا دو گاو بزرگ هستند آنگاه در جهنم انداخته می‌شوند هر کس آن دو را عبادت کرده آن دو را می‌بیند). </w:t>
      </w:r>
    </w:p>
    <w:p w:rsidR="00FD68DE" w:rsidRPr="000355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می‌گویم</w:t>
      </w:r>
      <w:r w:rsidR="001843D7" w:rsidRPr="000355CC">
        <w:rPr>
          <w:rStyle w:val="a7"/>
          <w:rFonts w:cs="B Lotus"/>
          <w:spacing w:val="-4"/>
          <w:sz w:val="29"/>
          <w:szCs w:val="29"/>
          <w:rtl/>
          <w:lang w:bidi="fa-IR"/>
        </w:rPr>
        <w:t>(</w:t>
      </w:r>
      <w:r w:rsidR="001843D7" w:rsidRPr="000355CC">
        <w:rPr>
          <w:rStyle w:val="a7"/>
          <w:rFonts w:cs="B Lotus"/>
          <w:spacing w:val="-4"/>
          <w:sz w:val="29"/>
          <w:szCs w:val="29"/>
          <w:rtl/>
          <w:lang w:bidi="fa-IR"/>
        </w:rPr>
        <w:footnoteReference w:id="449"/>
      </w:r>
      <w:r w:rsidR="001843D7" w:rsidRPr="000355CC">
        <w:rPr>
          <w:rStyle w:val="a7"/>
          <w:rFonts w:cs="B Lotus"/>
          <w:spacing w:val="-4"/>
          <w:sz w:val="29"/>
          <w:szCs w:val="29"/>
          <w:rtl/>
          <w:lang w:bidi="fa-IR"/>
        </w:rPr>
        <w:t>)</w:t>
      </w:r>
      <w:r w:rsidRPr="000355CC">
        <w:rPr>
          <w:rFonts w:ascii="Times New Roman" w:hAnsi="Times New Roman" w:cs="B Lotus" w:hint="cs"/>
          <w:spacing w:val="-4"/>
          <w:sz w:val="29"/>
          <w:szCs w:val="29"/>
          <w:rtl/>
          <w:lang w:bidi="fa-IR"/>
        </w:rPr>
        <w:t xml:space="preserve"> (مؤلف) ما به صورت مختصر جواب این افتراکننده را می‌دهیم و از آن جا که او و استادش عبدالحسین </w:t>
      </w:r>
      <w:r w:rsidR="001843D7" w:rsidRPr="000355CC">
        <w:rPr>
          <w:rFonts w:ascii="Times New Roman" w:hAnsi="Times New Roman" w:cs="B Lotus" w:hint="cs"/>
          <w:spacing w:val="-4"/>
          <w:sz w:val="29"/>
          <w:szCs w:val="29"/>
          <w:rtl/>
          <w:lang w:bidi="fa-IR"/>
        </w:rPr>
        <w:t>كاشف الغطاء</w:t>
      </w:r>
      <w:r w:rsidR="001843D7" w:rsidRPr="000355CC">
        <w:rPr>
          <w:rStyle w:val="a7"/>
          <w:rFonts w:cs="B Lotus"/>
          <w:spacing w:val="-4"/>
          <w:sz w:val="29"/>
          <w:szCs w:val="29"/>
          <w:rtl/>
          <w:lang w:bidi="fa-IR"/>
        </w:rPr>
        <w:t>(</w:t>
      </w:r>
      <w:r w:rsidR="001843D7" w:rsidRPr="000355CC">
        <w:rPr>
          <w:rStyle w:val="a7"/>
          <w:rFonts w:cs="B Lotus"/>
          <w:spacing w:val="-4"/>
          <w:sz w:val="29"/>
          <w:szCs w:val="29"/>
          <w:rtl/>
          <w:lang w:bidi="fa-IR"/>
        </w:rPr>
        <w:footnoteReference w:id="450"/>
      </w:r>
      <w:r w:rsidR="001843D7" w:rsidRPr="000355CC">
        <w:rPr>
          <w:rStyle w:val="a7"/>
          <w:rFonts w:cs="B Lotus"/>
          <w:spacing w:val="-4"/>
          <w:sz w:val="29"/>
          <w:szCs w:val="29"/>
          <w:rtl/>
          <w:lang w:bidi="fa-IR"/>
        </w:rPr>
        <w:t>)</w:t>
      </w:r>
      <w:r w:rsidR="001843D7" w:rsidRPr="000355CC">
        <w:rPr>
          <w:rFonts w:ascii="Times New Roman" w:hAnsi="Times New Roman" w:cs="B Lotus" w:hint="cs"/>
          <w:spacing w:val="-4"/>
          <w:sz w:val="29"/>
          <w:szCs w:val="29"/>
          <w:rtl/>
          <w:lang w:bidi="fa-IR"/>
        </w:rPr>
        <w:t xml:space="preserve"> </w:t>
      </w:r>
      <w:r w:rsidRPr="000355CC">
        <w:rPr>
          <w:rFonts w:ascii="Times New Roman" w:hAnsi="Times New Roman" w:cs="B Lotus" w:hint="cs"/>
          <w:spacing w:val="-4"/>
          <w:sz w:val="29"/>
          <w:szCs w:val="29"/>
          <w:rtl/>
          <w:lang w:bidi="fa-IR"/>
        </w:rPr>
        <w:t xml:space="preserve">و غیره احادیث ابوهریره را قبول ندارند ما از احادیث خود آنها که از طریق اهل بیت روایت شده به او پاسخ می‌دهیم. </w:t>
      </w:r>
    </w:p>
    <w:p w:rsidR="00FD68DE" w:rsidRPr="00C13A01" w:rsidRDefault="00FD68DE" w:rsidP="00230CD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8/12-13 محمدبن مسلم از یکی از آن دو</w:t>
      </w:r>
      <w:r w:rsidR="00A115D4">
        <w:rPr>
          <w:rFonts w:ascii="Times New Roman" w:hAnsi="Times New Roman" w:cs="B Lotus" w:hint="cs"/>
          <w:sz w:val="29"/>
          <w:szCs w:val="29"/>
          <w:rtl/>
          <w:lang w:bidi="fa-IR"/>
        </w:rPr>
        <w:t xml:space="preserve"> </w:t>
      </w:r>
      <w:r w:rsidR="00A115D4" w:rsidRPr="00A115D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از این آیه پرسیده شد که</w:t>
      </w:r>
      <w:r w:rsidR="001A432E" w:rsidRPr="001A432E">
        <w:rPr>
          <w:rFonts w:ascii="QCF_BSML" w:hAnsi="QCF_BSML" w:cs="QCF_BSML"/>
          <w:color w:val="000000"/>
          <w:sz w:val="29"/>
          <w:szCs w:val="29"/>
          <w:rtl/>
        </w:rPr>
        <w:t xml:space="preserve"> </w:t>
      </w:r>
      <w:r w:rsidR="001A432E" w:rsidRPr="00230CD2">
        <w:rPr>
          <w:rFonts w:ascii="QCF_BSML" w:hAnsi="QCF_BSML" w:cs="QCF_BSML"/>
          <w:color w:val="000000"/>
          <w:sz w:val="28"/>
          <w:szCs w:val="28"/>
          <w:rtl/>
        </w:rPr>
        <w:t>ﮋ</w:t>
      </w:r>
      <w:r w:rsidR="001A432E" w:rsidRPr="00230CD2">
        <w:rPr>
          <w:rFonts w:ascii="QCF_P289" w:hAnsi="QCF_P289" w:cs="QCF_P289"/>
          <w:color w:val="000000"/>
          <w:sz w:val="28"/>
          <w:szCs w:val="28"/>
          <w:rtl/>
        </w:rPr>
        <w:t>ﮡﮢ  ﮣ  ﮤ   ﮥ</w:t>
      </w:r>
      <w:r w:rsidR="001A432E" w:rsidRPr="00230CD2">
        <w:rPr>
          <w:rFonts w:ascii="QCF_BSML" w:hAnsi="QCF_BSML" w:cs="QCF_BSML"/>
          <w:color w:val="000000"/>
          <w:sz w:val="28"/>
          <w:szCs w:val="28"/>
          <w:rtl/>
        </w:rPr>
        <w:t>ﮊ</w:t>
      </w:r>
      <w:r w:rsidR="001A432E" w:rsidRPr="00230CD2">
        <w:rPr>
          <w:rFonts w:ascii="Arial" w:hAnsi="Arial" w:cs="B Lotus"/>
          <w:color w:val="000000"/>
          <w:sz w:val="28"/>
          <w:szCs w:val="28"/>
          <w:rtl/>
        </w:rPr>
        <w:t xml:space="preserve"> </w:t>
      </w:r>
      <w:r w:rsidR="001A432E" w:rsidRPr="00230CD2">
        <w:rPr>
          <w:rFonts w:ascii="Traditional Arabic" w:hAnsi="Traditional Arabic" w:cs="B Lotus" w:hint="cs"/>
          <w:color w:val="000000"/>
          <w:sz w:val="28"/>
          <w:szCs w:val="28"/>
          <w:rtl/>
        </w:rPr>
        <w:t>(</w:t>
      </w:r>
      <w:r w:rsidR="001A432E" w:rsidRPr="00230CD2">
        <w:rPr>
          <w:rFonts w:ascii="Traditional Arabic" w:hAnsi="Traditional Arabic" w:cs="B Lotus"/>
          <w:color w:val="000000"/>
          <w:sz w:val="28"/>
          <w:szCs w:val="28"/>
          <w:rtl/>
        </w:rPr>
        <w:t>الإسراء: ٧١</w:t>
      </w:r>
      <w:r w:rsidR="001A432E" w:rsidRPr="00230CD2">
        <w:rPr>
          <w:rFonts w:ascii="Traditional Arabic" w:hAnsi="Traditional Arabic" w:cs="B Lotus" w:hint="cs"/>
          <w:color w:val="000000"/>
          <w:sz w:val="28"/>
          <w:szCs w:val="28"/>
          <w:rtl/>
        </w:rPr>
        <w:t>)</w:t>
      </w:r>
      <w:r w:rsidR="001A432E" w:rsidRPr="00230CD2">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منظور کسانی هستند که آنها در دنیا از آنان پیروی می‌کند، و در آن روز ماه و خورشید و عبادت‌کنندگان آنها در جهنم‌ انداخته می‌شوند.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ابوبصیر از ابوعبدالله</w:t>
      </w:r>
      <w:r w:rsidR="00A115D4">
        <w:rPr>
          <w:rFonts w:ascii="Times New Roman" w:hAnsi="Times New Roman" w:cs="B Lotus" w:hint="cs"/>
          <w:sz w:val="29"/>
          <w:szCs w:val="29"/>
          <w:rtl/>
          <w:lang w:bidi="fa-IR"/>
        </w:rPr>
        <w:t xml:space="preserve"> </w:t>
      </w:r>
      <w:r w:rsidR="00A115D4" w:rsidRPr="00A115D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روز قیامت ماه و خورشید به صورت دو گاو فربه و بزرگ آورده می‌شوند و در جهنم انداخته می‌شوند و عبادت‌کنندگان خورشید و ماه نیز به جهنم انداخته می‌شوند</w:t>
      </w:r>
      <w:r>
        <w:rPr>
          <w:rStyle w:val="a7"/>
          <w:rFonts w:cs="B Lotus"/>
          <w:spacing w:val="-4"/>
          <w:sz w:val="29"/>
          <w:szCs w:val="29"/>
          <w:rtl/>
          <w:lang w:bidi="fa-IR"/>
        </w:rPr>
        <w:t>(</w:t>
      </w:r>
      <w:r w:rsidRPr="00C13A01">
        <w:rPr>
          <w:rStyle w:val="a7"/>
          <w:rFonts w:cs="B Lotus"/>
          <w:spacing w:val="-4"/>
          <w:sz w:val="29"/>
          <w:szCs w:val="29"/>
          <w:rtl/>
          <w:lang w:bidi="fa-IR"/>
        </w:rPr>
        <w:footnoteReference w:id="451"/>
      </w:r>
      <w:r>
        <w:rPr>
          <w:rStyle w:val="a7"/>
          <w:rFonts w:cs="B Lotus"/>
          <w:spacing w:val="-4"/>
          <w:sz w:val="29"/>
          <w:szCs w:val="29"/>
          <w:rtl/>
          <w:lang w:bidi="fa-IR"/>
        </w:rPr>
        <w:t>)</w:t>
      </w:r>
      <w:r w:rsidR="00A115D4">
        <w:rPr>
          <w:rFonts w:ascii="Times New Roman" w:hAnsi="Times New Roman" w:cs="B Lotus" w:hint="cs"/>
          <w:sz w:val="29"/>
          <w:szCs w:val="29"/>
          <w:rtl/>
          <w:lang w:bidi="fa-IR"/>
        </w:rPr>
        <w:t>.</w:t>
      </w:r>
    </w:p>
    <w:p w:rsidR="00FD68DE" w:rsidRPr="00FB6DE4"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FB6DE4">
        <w:rPr>
          <w:rFonts w:cs="B Titr" w:hint="cs"/>
          <w:b w:val="0"/>
          <w:bCs w:val="0"/>
          <w:sz w:val="29"/>
          <w:szCs w:val="29"/>
          <w:rtl/>
          <w:lang w:bidi="fa-IR"/>
        </w:rPr>
        <w:t>اعتراض ابوریه به حدیث «خداوند خ</w:t>
      </w:r>
      <w:r w:rsidR="007E6F48">
        <w:rPr>
          <w:rFonts w:cs="B Titr" w:hint="cs"/>
          <w:b w:val="0"/>
          <w:bCs w:val="0"/>
          <w:sz w:val="29"/>
          <w:szCs w:val="29"/>
          <w:rtl/>
          <w:lang w:bidi="fa-IR"/>
        </w:rPr>
        <w:t>روسی دارد که گردنش زیر عرش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94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(حاکم در مستدرک و طبرانی از ابوهریره روایت کرده‌اند که گفت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من اجازه داده تا از خروسی سخن بگویم که پاهایش در زمین و گردنش زیر عرش است و می‌گوید</w:t>
      </w:r>
      <w:r>
        <w:rPr>
          <w:rFonts w:ascii="Times New Roman" w:hAnsi="Times New Roman" w:cs="B Lotus" w:hint="cs"/>
          <w:sz w:val="29"/>
          <w:szCs w:val="29"/>
          <w:rtl/>
          <w:lang w:bidi="fa-IR"/>
        </w:rPr>
        <w:t xml:space="preserve">: </w:t>
      </w:r>
      <w:r w:rsidRPr="00C13A01">
        <w:rPr>
          <w:rFonts w:ascii="Lotus Linotype" w:hAnsi="Lotus Linotype" w:cs="Lotus Linotype"/>
          <w:b/>
          <w:bCs/>
          <w:sz w:val="29"/>
          <w:szCs w:val="29"/>
          <w:rtl/>
          <w:lang w:bidi="fa-IR"/>
        </w:rPr>
        <w:t xml:space="preserve">«سبحانک ما </w:t>
      </w:r>
      <w:r w:rsidR="00CF7C70">
        <w:rPr>
          <w:rFonts w:ascii="Lotus Linotype" w:hAnsi="Lotus Linotype" w:cs="Lotus Linotype" w:hint="cs"/>
          <w:b/>
          <w:bCs/>
          <w:sz w:val="29"/>
          <w:szCs w:val="29"/>
          <w:rtl/>
          <w:lang w:bidi="fa-IR"/>
        </w:rPr>
        <w:t>أ</w:t>
      </w:r>
      <w:r w:rsidRPr="00C13A01">
        <w:rPr>
          <w:rFonts w:ascii="Lotus Linotype" w:hAnsi="Lotus Linotype" w:cs="Lotus Linotype"/>
          <w:b/>
          <w:bCs/>
          <w:sz w:val="29"/>
          <w:szCs w:val="29"/>
          <w:rtl/>
          <w:lang w:bidi="fa-IR"/>
        </w:rPr>
        <w:t>عظم شأنک»</w:t>
      </w:r>
      <w:r w:rsidRPr="00C13A01">
        <w:rPr>
          <w:rFonts w:ascii="Times New Roman" w:hAnsi="Times New Roman" w:cs="B Lotus" w:hint="cs"/>
          <w:sz w:val="29"/>
          <w:szCs w:val="29"/>
          <w:rtl/>
          <w:lang w:bidi="fa-IR"/>
        </w:rPr>
        <w:t>، به او پاسخ داده می‌شود</w:t>
      </w:r>
      <w:r w:rsidR="00CF7C7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کسی که به دروغ به من سوگند بخورد این را نمی‌داند. این حدیث از گفته‌های کعب الاحبار است 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خروسی دارد که </w:t>
      </w:r>
      <w:r w:rsidRPr="00C13A01">
        <w:rPr>
          <w:rFonts w:hint="cs"/>
          <w:sz w:val="29"/>
          <w:szCs w:val="29"/>
          <w:rtl/>
          <w:lang w:bidi="fa-IR"/>
        </w:rPr>
        <w:t>گردنش</w:t>
      </w:r>
      <w:r w:rsidRPr="00C13A01">
        <w:rPr>
          <w:rFonts w:ascii="Times New Roman" w:hAnsi="Times New Roman" w:cs="B Lotus" w:hint="cs"/>
          <w:sz w:val="29"/>
          <w:szCs w:val="29"/>
          <w:rtl/>
          <w:lang w:bidi="fa-IR"/>
        </w:rPr>
        <w:t xml:space="preserve"> زیر عرش است و پاهایش زیر زمین است هر گاه بانگ دهد خروس‌ها بانگ می‌دهند آنگاه او می‌گوید</w:t>
      </w:r>
      <w:r>
        <w:rPr>
          <w:rFonts w:ascii="Times New Roman" w:hAnsi="Times New Roman" w:cs="B Lotus" w:hint="cs"/>
          <w:sz w:val="29"/>
          <w:szCs w:val="29"/>
          <w:rtl/>
          <w:lang w:bidi="fa-IR"/>
        </w:rPr>
        <w:t xml:space="preserve">: </w:t>
      </w:r>
      <w:r w:rsidRPr="00C13A01">
        <w:rPr>
          <w:rFonts w:ascii="Lotus Linotype" w:hAnsi="Lotus Linotype" w:cs="Lotus Linotype" w:hint="cs"/>
          <w:b/>
          <w:bCs/>
          <w:sz w:val="29"/>
          <w:szCs w:val="29"/>
          <w:rtl/>
          <w:lang w:bidi="fa-IR"/>
        </w:rPr>
        <w:t>«سبحان القدوس الملک الرحمن لا</w:t>
      </w:r>
      <w:r w:rsidR="00FB6DE4">
        <w:rPr>
          <w:rFonts w:ascii="Lotus Linotype" w:hAnsi="Lotus Linotype" w:cs="Lotus Linotype" w:hint="cs"/>
          <w:b/>
          <w:bCs/>
          <w:sz w:val="29"/>
          <w:szCs w:val="29"/>
          <w:rtl/>
          <w:lang w:bidi="fa-IR"/>
        </w:rPr>
        <w:t xml:space="preserve"> إ</w:t>
      </w:r>
      <w:r w:rsidRPr="00C13A01">
        <w:rPr>
          <w:rFonts w:ascii="Lotus Linotype" w:hAnsi="Lotus Linotype" w:cs="Lotus Linotype" w:hint="cs"/>
          <w:b/>
          <w:bCs/>
          <w:sz w:val="29"/>
          <w:szCs w:val="29"/>
          <w:rtl/>
          <w:lang w:bidi="fa-IR"/>
        </w:rPr>
        <w:t>له غیره»</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مجلسی در بحار، 65/9-8 روایاتی در مورد فضیلت نگهداری خروس و ماکیان آورده است و در ضمن آن همین روایت مستدرک را از طریق ابوهریره نیز آن جا ذکر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احادیثی از طریق اهل بیت نیز در این مورد روایت شده است وهب از ابن عباس و او از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خداوند متعال خروسی دارد که پاهایش در قعر زمین هفتم است و سرش در عرش است</w:t>
      </w:r>
      <w:r>
        <w:rPr>
          <w:rStyle w:val="a7"/>
          <w:rFonts w:cs="B Lotus"/>
          <w:spacing w:val="-4"/>
          <w:sz w:val="29"/>
          <w:szCs w:val="29"/>
          <w:rtl/>
          <w:lang w:bidi="fa-IR"/>
        </w:rPr>
        <w:t>(</w:t>
      </w:r>
      <w:r w:rsidRPr="00C13A01">
        <w:rPr>
          <w:rStyle w:val="a7"/>
          <w:rFonts w:cs="B Lotus"/>
          <w:spacing w:val="-4"/>
          <w:sz w:val="29"/>
          <w:szCs w:val="29"/>
          <w:rtl/>
          <w:lang w:bidi="fa-IR"/>
        </w:rPr>
        <w:footnoteReference w:id="452"/>
      </w:r>
      <w:r>
        <w:rPr>
          <w:rStyle w:val="a7"/>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جابر جعفی می‌گوید از ابوعبدالله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خروسی دارد که پاهایش در زمین و سرش زیر عرش است. و در روایتی دیگر آمده است که سرش در آسمان زیر عرش است</w:t>
      </w:r>
      <w:r w:rsidR="00FB6DE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یک بال آن در شرق و یک بال آن در غرب است و می‌گوید</w:t>
      </w:r>
      <w:r>
        <w:rPr>
          <w:rFonts w:ascii="Times New Roman" w:hAnsi="Times New Roman" w:cs="B Lotus" w:hint="cs"/>
          <w:sz w:val="29"/>
          <w:szCs w:val="29"/>
          <w:rtl/>
          <w:lang w:bidi="fa-IR"/>
        </w:rPr>
        <w:t xml:space="preserve">: </w:t>
      </w:r>
      <w:r w:rsidRPr="00C13A01">
        <w:rPr>
          <w:rFonts w:ascii="Lotus Linotype" w:hAnsi="Lotus Linotype" w:cs="Lotus Linotype"/>
          <w:b/>
          <w:bCs/>
          <w:sz w:val="29"/>
          <w:szCs w:val="29"/>
          <w:rtl/>
          <w:lang w:bidi="fa-IR"/>
        </w:rPr>
        <w:t>«سبحان الملک القدوس»</w:t>
      </w:r>
      <w:r w:rsidRPr="00C13A01">
        <w:rPr>
          <w:rFonts w:ascii="Times New Roman" w:hAnsi="Times New Roman" w:cs="B Lotus" w:hint="cs"/>
          <w:sz w:val="29"/>
          <w:szCs w:val="29"/>
          <w:rtl/>
          <w:lang w:bidi="fa-IR"/>
        </w:rPr>
        <w:t xml:space="preserve"> وقتی چنین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خروس‌ها بانگ می‌زنند و او جواب می‌دهد و وقتی صدای خروس را می‌شنوید بگویید</w:t>
      </w:r>
      <w:r>
        <w:rPr>
          <w:rFonts w:ascii="Times New Roman" w:hAnsi="Times New Roman" w:cs="B Lotus" w:hint="cs"/>
          <w:sz w:val="29"/>
          <w:szCs w:val="29"/>
          <w:rtl/>
          <w:lang w:bidi="fa-IR"/>
        </w:rPr>
        <w:t xml:space="preserve">: </w:t>
      </w:r>
      <w:r w:rsidRPr="00C13A01">
        <w:rPr>
          <w:rFonts w:ascii="Lotus Linotype" w:hAnsi="Lotus Linotype" w:cs="Lotus Linotype" w:hint="cs"/>
          <w:b/>
          <w:bCs/>
          <w:sz w:val="29"/>
          <w:szCs w:val="29"/>
          <w:rtl/>
          <w:lang w:bidi="fa-IR"/>
        </w:rPr>
        <w:t>«سبحان‌ رب</w:t>
      </w:r>
      <w:r w:rsidR="00CF7C70">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الملک القدوس»</w:t>
      </w:r>
      <w:r>
        <w:rPr>
          <w:rStyle w:val="a7"/>
          <w:rFonts w:cs="B Lotus"/>
          <w:spacing w:val="-4"/>
          <w:sz w:val="29"/>
          <w:szCs w:val="29"/>
          <w:rtl/>
          <w:lang w:bidi="fa-IR"/>
        </w:rPr>
        <w:t>(</w:t>
      </w:r>
      <w:r w:rsidRPr="00C13A01">
        <w:rPr>
          <w:rStyle w:val="a7"/>
          <w:rFonts w:cs="B Lotus"/>
          <w:spacing w:val="-4"/>
          <w:sz w:val="29"/>
          <w:szCs w:val="29"/>
          <w:rtl/>
          <w:lang w:bidi="fa-IR"/>
        </w:rPr>
        <w:footnoteReference w:id="453"/>
      </w:r>
      <w:r>
        <w:rPr>
          <w:rStyle w:val="a7"/>
          <w:rFonts w:cs="B Lotus"/>
          <w:spacing w:val="-4"/>
          <w:sz w:val="29"/>
          <w:szCs w:val="29"/>
          <w:rtl/>
          <w:lang w:bidi="fa-IR"/>
        </w:rPr>
        <w:t>)</w:t>
      </w:r>
      <w:r w:rsidR="00FB6DE4">
        <w:rPr>
          <w:rFonts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روضه الکافی، ص 228 محمدبن فضیل از ابوجعفر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خروسی دارد که پاهایش در زمین هفتم است و گردنش زیر عرش است و بال‌هایش در هوا می‌باشند در ثلث دوم آخر شب بال‌هایش را می‌زند و بانگ برمی‌آورد </w:t>
      </w:r>
      <w:r w:rsidRPr="00C13A01">
        <w:rPr>
          <w:rFonts w:ascii="Lotus Linotype" w:hAnsi="Lotus Linotype" w:cs="Lotus Linotype" w:hint="cs"/>
          <w:b/>
          <w:bCs/>
          <w:sz w:val="29"/>
          <w:szCs w:val="29"/>
          <w:rtl/>
          <w:lang w:bidi="fa-IR"/>
        </w:rPr>
        <w:t xml:space="preserve">«صبوح قدوس ربنا الله </w:t>
      </w:r>
      <w:r w:rsidR="00CF7C70">
        <w:rPr>
          <w:rFonts w:ascii="Lotus Linotype" w:hAnsi="Lotus Linotype" w:cs="Lotus Linotype" w:hint="cs"/>
          <w:b/>
          <w:bCs/>
          <w:sz w:val="29"/>
          <w:szCs w:val="29"/>
          <w:rtl/>
          <w:lang w:bidi="fa-IR"/>
        </w:rPr>
        <w:t>الملك الحق المبين فلا إله غيره رب الملائكة والروح</w:t>
      </w:r>
      <w:r w:rsidRPr="00C13A01">
        <w:rPr>
          <w:rFonts w:ascii="Lotus Linotype" w:hAnsi="Lotus Linotype" w:cs="Lotus Linotype" w:hint="cs"/>
          <w:b/>
          <w:bCs/>
          <w:sz w:val="29"/>
          <w:szCs w:val="29"/>
          <w:rtl/>
          <w:lang w:bidi="fa-IR"/>
        </w:rPr>
        <w:t xml:space="preserve">» </w:t>
      </w:r>
      <w:r w:rsidRPr="00C13A01">
        <w:rPr>
          <w:rFonts w:ascii="Times New Roman" w:hAnsi="Times New Roman" w:cs="B Lotus" w:hint="cs"/>
          <w:sz w:val="29"/>
          <w:szCs w:val="29"/>
          <w:rtl/>
          <w:lang w:bidi="fa-IR"/>
        </w:rPr>
        <w:t xml:space="preserve">آنگاه خروس‌ها بال می‌زنند و بانگ برمی‌آورند.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بحار، 87/181 دارم بن قبیصه از امام رضا</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 او از پدرش!! روایت می‌کند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خروسی زیر عرش دارد که پاهایش در زمین هفتم است در یک سوم اخیر شب تسبیح خدا را می‌گوید که همه او را می‌شنوند به جز انسان‌ها و جن‌ها در آن وقت خروس‌های دنیا بانگ برمی‌آورند.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این ائمه و راویان احادیث آنها از کعب الاحبار یاد گرفته‌اند؟! و آیا همان طور که ابوریه ادعا می‌کند از یهود آموخته‌اند؟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همه این احادیث از طریق شیعه ثابت شده و صحیح هستند اما از طریق ابوهریره حدیث از او ثابت نیست و ابن جوزی این حدیث را موضوع و ساختگی قرار داده است، و حاکم در تصحیح به تساهل معروف است، و از جمله چیزهایی که بر عدم ثبوت این حدیث دلالت می‌کند مطلبی است که ابن قیم در پاسخ به سؤال‌های طرابلسی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خلاصه اینکه همه احادیث خروس دروغ هستند به جز یک حدیث و آن اینکه «هر گاه صدا و بانگ خروس را شنیدید از فضل خدا بخواهید چون او فرشته‌ای را دیده است»</w:t>
      </w:r>
      <w:r>
        <w:rPr>
          <w:rStyle w:val="a7"/>
          <w:rFonts w:cs="B Lotus"/>
          <w:spacing w:val="-4"/>
          <w:sz w:val="29"/>
          <w:szCs w:val="29"/>
          <w:rtl/>
          <w:lang w:bidi="fa-IR"/>
        </w:rPr>
        <w:t>(</w:t>
      </w:r>
      <w:r w:rsidRPr="00C13A01">
        <w:rPr>
          <w:rStyle w:val="a7"/>
          <w:rFonts w:cs="B Lotus"/>
          <w:spacing w:val="-4"/>
          <w:sz w:val="29"/>
          <w:szCs w:val="29"/>
          <w:rtl/>
          <w:lang w:bidi="fa-IR"/>
        </w:rPr>
        <w:footnoteReference w:id="454"/>
      </w:r>
      <w:r>
        <w:rPr>
          <w:rStyle w:val="a7"/>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اینکه او حدیث را به نویری نسبت داده است باید گفت که نویری ادیبی از قرن هفتم است و معلوم نیست این را از کجا فراگرفته است ... پس وقتی که حدیث ساختگی و موضوع است از ابوهریره و از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ثابت نیست و اینگونه آنچه ابوریه گفته است از اساس درهم فرومی‌ریزد و قول کعب از طریق ائمه معصومین شما روایت شده است. </w:t>
      </w:r>
    </w:p>
    <w:p w:rsidR="00FD68DE" w:rsidRPr="00FB6DE4"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FB6DE4">
        <w:rPr>
          <w:rFonts w:cs="B Titr" w:hint="cs"/>
          <w:b w:val="0"/>
          <w:bCs w:val="0"/>
          <w:sz w:val="29"/>
          <w:szCs w:val="29"/>
          <w:rtl/>
          <w:lang w:bidi="fa-IR"/>
        </w:rPr>
        <w:t>اعتراض ابوریه به حدیث «نیل و سیحون و جیح</w:t>
      </w:r>
      <w:r w:rsidR="007E6F48">
        <w:rPr>
          <w:rFonts w:cs="B Titr" w:hint="cs"/>
          <w:b w:val="0"/>
          <w:bCs w:val="0"/>
          <w:sz w:val="29"/>
          <w:szCs w:val="29"/>
          <w:rtl/>
          <w:lang w:bidi="fa-IR"/>
        </w:rPr>
        <w:t>ون و فرات از نهرهای بهشت هستند»: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196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(احمد و مسلم از ابوهریره روایت کرد‌ه‌اند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رود نیل و سیحون و جیحون و فرات از رودهای بهشت می‌باشند).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همین را کعب الاحبار روایت کرده است آن جا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چهار نهر از بهشت هستند که خداوند آنها را در دنیا قرار داده است، نیل نهر عسل است و فرات نهر شراب است و سیحون نهر آب در جنت است و جیحون نهر شیر در جنت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گفته که این رو</w:t>
      </w:r>
      <w:r w:rsidR="00CF7C70">
        <w:rPr>
          <w:rFonts w:ascii="Times New Roman" w:hAnsi="Times New Roman" w:cs="B Lotus" w:hint="cs"/>
          <w:sz w:val="29"/>
          <w:szCs w:val="29"/>
          <w:rtl/>
          <w:lang w:bidi="fa-IR"/>
        </w:rPr>
        <w:t>د</w:t>
      </w:r>
      <w:r w:rsidRPr="00C13A01">
        <w:rPr>
          <w:rFonts w:ascii="Times New Roman" w:hAnsi="Times New Roman" w:cs="B Lotus" w:hint="cs"/>
          <w:sz w:val="29"/>
          <w:szCs w:val="29"/>
          <w:rtl/>
          <w:lang w:bidi="fa-IR"/>
        </w:rPr>
        <w:t>ها از جنت سرچشمه می‌گیرند افسانه‌ای قدیمی است و تنها روایت اسرائیلی نیست، و تاریخ این به مدت‌ها پیش از این برمی‌گردد ... و در اسلام ابوهریره روایت کرده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رود نیل و سیحون و جیحون و فرات از نهرهای بهشت هستند. و در حدیثی دیگر از ابن عباس از </w:t>
      </w:r>
      <w:r w:rsidRPr="007E6F48">
        <w:rPr>
          <w:rFonts w:ascii="Times New Roman" w:hAnsi="Times New Roman" w:cs="B Lotus" w:hint="cs"/>
          <w:spacing w:val="-4"/>
          <w:sz w:val="29"/>
          <w:szCs w:val="29"/>
          <w:rtl/>
          <w:lang w:bidi="fa-IR"/>
        </w:rPr>
        <w:t>پیامبر</w:t>
      </w:r>
      <w:r w:rsidR="00FB6DE4" w:rsidRPr="007E6F48">
        <w:rPr>
          <w:rFonts w:ascii="Times New Roman" w:hAnsi="Times New Roman" w:cs="B Lotus" w:hint="cs"/>
          <w:spacing w:val="-4"/>
          <w:sz w:val="29"/>
          <w:szCs w:val="29"/>
          <w:rtl/>
          <w:lang w:bidi="fa-IR"/>
        </w:rPr>
        <w:t xml:space="preserve"> </w:t>
      </w:r>
      <w:r w:rsidR="00FB6DE4" w:rsidRPr="007E6F48">
        <w:rPr>
          <w:rFonts w:ascii="Times New Roman" w:hAnsi="Times New Roman" w:cs="CTraditional Arabic" w:hint="cs"/>
          <w:spacing w:val="-4"/>
          <w:sz w:val="28"/>
          <w:szCs w:val="28"/>
          <w:rtl/>
          <w:lang w:bidi="fa-IR"/>
        </w:rPr>
        <w:t>ص</w:t>
      </w:r>
      <w:r w:rsidRPr="007E6F48">
        <w:rPr>
          <w:rFonts w:ascii="Times New Roman" w:hAnsi="Times New Roman" w:cs="B Lotus" w:hint="cs"/>
          <w:spacing w:val="-4"/>
          <w:sz w:val="29"/>
          <w:szCs w:val="29"/>
          <w:rtl/>
          <w:lang w:bidi="fa-IR"/>
        </w:rPr>
        <w:t xml:space="preserve"> روایت می‌کند که فرموده: خداوند از بهشت پنج رودخانه را به روی زمین آورد: سیحون و جیحون و دجله و فرات و نیل. خداوند روی بال‌های جبرئیل از یکی از چشمه‌های پایین بهشت این رودها را پایین آورد و آن را به کوه‌ها سپرد و در زمین روانشان گرداند و در آنها برای مردم منافعی مقرر کرد. و در حدیثی دیگر آمده که دو رودخانه مؤمن‌اند و دو رودخانه کافرند، رودخانه‌های مؤمن نیل و فرات‌اند و رودخانه‌های کافر دجله و نهر بلخ می‌باشند، و مؤمن بودنشان را اینگونه تفسیر کرده‌اند که بدون مشقت آبیاری می‌کنند</w:t>
      </w:r>
      <w:r w:rsidR="00CF7C70" w:rsidRPr="007E6F48">
        <w:rPr>
          <w:rFonts w:ascii="Times New Roman" w:hAnsi="Times New Roman" w:cs="B Lotus" w:hint="cs"/>
          <w:spacing w:val="-4"/>
          <w:sz w:val="29"/>
          <w:szCs w:val="29"/>
          <w:rtl/>
          <w:lang w:bidi="fa-IR"/>
        </w:rPr>
        <w:t>،</w:t>
      </w:r>
      <w:r w:rsidRPr="007E6F48">
        <w:rPr>
          <w:rFonts w:ascii="Times New Roman" w:hAnsi="Times New Roman" w:cs="B Lotus" w:hint="cs"/>
          <w:spacing w:val="-4"/>
          <w:sz w:val="29"/>
          <w:szCs w:val="29"/>
          <w:rtl/>
          <w:lang w:bidi="fa-IR"/>
        </w:rPr>
        <w:t xml:space="preserve"> و کفرشان اینگونه تفسیر شده است که آب نمی‌دهد و از آنها جز با مشقت نم</w:t>
      </w:r>
      <w:r w:rsidR="00CF7C70" w:rsidRPr="007E6F48">
        <w:rPr>
          <w:rFonts w:ascii="Times New Roman" w:hAnsi="Times New Roman" w:cs="B Lotus" w:hint="cs"/>
          <w:spacing w:val="-4"/>
          <w:sz w:val="29"/>
          <w:szCs w:val="29"/>
          <w:rtl/>
          <w:lang w:bidi="fa-IR"/>
        </w:rPr>
        <w:t>ی‌</w:t>
      </w:r>
      <w:r w:rsidRPr="007E6F48">
        <w:rPr>
          <w:rFonts w:ascii="Times New Roman" w:hAnsi="Times New Roman" w:cs="B Lotus" w:hint="cs"/>
          <w:spacing w:val="-4"/>
          <w:sz w:val="29"/>
          <w:szCs w:val="29"/>
          <w:rtl/>
          <w:lang w:bidi="fa-IR"/>
        </w:rPr>
        <w:t>توان استفاده کرد.</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i/>
          <w:iCs/>
          <w:sz w:val="29"/>
          <w:szCs w:val="29"/>
          <w:rtl/>
          <w:lang w:bidi="fa-IR"/>
        </w:rPr>
      </w:pPr>
      <w:r w:rsidRPr="00C13A01">
        <w:rPr>
          <w:rFonts w:ascii="Times New Roman" w:hAnsi="Times New Roman" w:cs="B Lotus" w:hint="cs"/>
          <w:sz w:val="29"/>
          <w:szCs w:val="29"/>
          <w:rtl/>
          <w:lang w:bidi="fa-IR"/>
        </w:rPr>
        <w:t>و اینگونه چنین خرافات و افسانه‌هایی وارد دین ما می‌شود که ما را بین امت</w:t>
      </w:r>
      <w:r w:rsidRPr="00C13A01">
        <w:rPr>
          <w:rFonts w:ascii="Times New Roman" w:hAnsi="Times New Roman" w:cs="B Lotus" w:hint="eastAsia"/>
          <w:sz w:val="29"/>
          <w:szCs w:val="29"/>
          <w:rtl/>
          <w:lang w:bidi="fa-IR"/>
        </w:rPr>
        <w:t xml:space="preserve">‌ها رسوا می‌کند و حتی بچه مدرسه‌ای‌ها به ما می‌خندند، و متأسفانه </w:t>
      </w:r>
      <w:r w:rsidRPr="00C13A01">
        <w:rPr>
          <w:rFonts w:ascii="Times New Roman" w:hAnsi="Times New Roman" w:cs="B Lotus" w:hint="cs"/>
          <w:sz w:val="29"/>
          <w:szCs w:val="29"/>
          <w:rtl/>
          <w:lang w:bidi="fa-IR"/>
        </w:rPr>
        <w:t>آنها این روایات را به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می‌دهند و در کتاب‌های صحیح خود آن را نوشته‌اند و بین مردم ترویج می‌دهند و از آن دفاع می‌کنند، و (وقتی ما حقایق را به آنها نشان دهیم و چشم‌های کور و گوش‌های کر و دل‌های بسته را باز کنیم و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از چنین افسانه‌هایی پاک و منزه بدانیم ما را متهم می‌کنند و می‌گویند ما به صحابی بزرگواری طعنه زده‌ایم. خداوند آنها را بیامرزد و آنان را از درد و بیماری جهالت و غفلت و حماقت نجات دهد). </w:t>
      </w:r>
    </w:p>
    <w:p w:rsidR="00FD68DE" w:rsidRPr="007E6F48"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7E6F48">
        <w:rPr>
          <w:rFonts w:ascii="Times New Roman" w:hAnsi="Times New Roman" w:cs="B Lotus" w:hint="cs"/>
          <w:spacing w:val="-4"/>
          <w:sz w:val="29"/>
          <w:szCs w:val="29"/>
          <w:rtl/>
          <w:lang w:bidi="fa-IR"/>
        </w:rPr>
        <w:t>می‌</w:t>
      </w:r>
      <w:r w:rsidRPr="007E6F48">
        <w:rPr>
          <w:rFonts w:ascii="Times New Roman" w:hAnsi="Times New Roman" w:cs="B Lotus" w:hint="eastAsia"/>
          <w:spacing w:val="-4"/>
          <w:sz w:val="29"/>
          <w:szCs w:val="29"/>
          <w:rtl/>
          <w:lang w:bidi="fa-IR"/>
        </w:rPr>
        <w:t xml:space="preserve">‌گویم (مؤلف) این حدیث را از طریق ائمه معصومین شما بیان خواهیم کرد تا برای امثال ابوریه آن کسانی که کتاب او را نشر کردند مشخص شود که اگر اینها خرافات و افسانه‌ هستند که به دین چسبانده می‌شوند، از طریق ائمه روایت شده‌اند!!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عیسی‌بن عبدالله هاشمی از پدرش! و او از جدش و او از پدرانش از علی</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چهار رودخانه از بهشت هستند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فرات و نیل و سیحون و جیحون، فرات در دنیا و آخرت آب است</w:t>
      </w:r>
      <w:r w:rsidR="007310E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نیل عسل است و سیحون رود شراب است</w:t>
      </w:r>
      <w:r w:rsidR="007310E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جیحون رود شیر است</w:t>
      </w:r>
      <w:r>
        <w:rPr>
          <w:rStyle w:val="a7"/>
          <w:rFonts w:cs="B Lotus"/>
          <w:spacing w:val="-4"/>
          <w:sz w:val="29"/>
          <w:szCs w:val="29"/>
          <w:rtl/>
          <w:lang w:bidi="fa-IR"/>
        </w:rPr>
        <w:t>(</w:t>
      </w:r>
      <w:r w:rsidRPr="00C13A01">
        <w:rPr>
          <w:rStyle w:val="a7"/>
          <w:rFonts w:cs="B Lotus"/>
          <w:spacing w:val="-4"/>
          <w:sz w:val="29"/>
          <w:szCs w:val="29"/>
          <w:rtl/>
          <w:lang w:bidi="fa-IR"/>
        </w:rPr>
        <w:footnoteReference w:id="455"/>
      </w:r>
      <w:r>
        <w:rPr>
          <w:rStyle w:val="a7"/>
          <w:rFonts w:cs="B Lotus"/>
          <w:spacing w:val="-4"/>
          <w:sz w:val="29"/>
          <w:szCs w:val="29"/>
          <w:rtl/>
          <w:lang w:bidi="fa-IR"/>
        </w:rPr>
        <w:t>)</w:t>
      </w:r>
      <w:r w:rsidR="007310E3">
        <w:rPr>
          <w:rFonts w:ascii="Times New Roman" w:hAnsi="Times New Roman" w:cs="B Lotus" w:hint="cs"/>
          <w:sz w:val="29"/>
          <w:szCs w:val="29"/>
          <w:rtl/>
          <w:lang w:bidi="fa-IR"/>
        </w:rPr>
        <w:t>.</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بحار، 99/243 و 60/41 روایت است که امیرالمؤمنین</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وارد شدن در آب زمزم بیماری را دور می‌کند، از آب آن بخورید از همان قسمتی که طرف حجرالاسود است چون زیر حجرالاسود چهار نهر از بهشت است</w:t>
      </w:r>
      <w:r>
        <w:rPr>
          <w:rFonts w:ascii="Times New Roman" w:hAnsi="Times New Roman" w:cs="B Lotus" w:hint="cs"/>
          <w:sz w:val="29"/>
          <w:szCs w:val="29"/>
          <w:rtl/>
          <w:lang w:bidi="fa-IR"/>
        </w:rPr>
        <w:t xml:space="preserve">: </w:t>
      </w:r>
      <w:r w:rsidR="007310E3">
        <w:rPr>
          <w:rFonts w:ascii="Times New Roman" w:hAnsi="Times New Roman" w:cs="B Lotus" w:hint="cs"/>
          <w:sz w:val="29"/>
          <w:szCs w:val="29"/>
          <w:rtl/>
          <w:lang w:bidi="fa-IR"/>
        </w:rPr>
        <w:t>فرات و نیل و سیحون و جیحون.</w:t>
      </w:r>
    </w:p>
    <w:p w:rsidR="00FD68DE" w:rsidRPr="000355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و ابوبصیر از ابوعبدالله</w:t>
      </w:r>
      <w:r w:rsidR="007310E3" w:rsidRPr="000355CC">
        <w:rPr>
          <w:rFonts w:ascii="Times New Roman" w:hAnsi="Times New Roman" w:cs="B Lotus" w:hint="cs"/>
          <w:spacing w:val="-4"/>
          <w:sz w:val="29"/>
          <w:szCs w:val="29"/>
          <w:rtl/>
          <w:lang w:bidi="fa-IR"/>
        </w:rPr>
        <w:t xml:space="preserve"> </w:t>
      </w:r>
      <w:r w:rsidR="007310E3" w:rsidRPr="000355CC">
        <w:rPr>
          <w:rFonts w:ascii="Times New Roman" w:hAnsi="Times New Roman" w:cs="CTraditional Arabic" w:hint="cs"/>
          <w:spacing w:val="-4"/>
          <w:sz w:val="28"/>
          <w:szCs w:val="28"/>
          <w:rtl/>
          <w:lang w:bidi="fa-IR"/>
        </w:rPr>
        <w:t>؛</w:t>
      </w:r>
      <w:r w:rsidRPr="000355CC">
        <w:rPr>
          <w:rFonts w:ascii="Times New Roman" w:hAnsi="Times New Roman" w:cs="B Lotus" w:hint="cs"/>
          <w:spacing w:val="-4"/>
          <w:sz w:val="29"/>
          <w:szCs w:val="29"/>
          <w:rtl/>
          <w:lang w:bidi="fa-IR"/>
        </w:rPr>
        <w:t xml:space="preserve"> روایت می‌کند که گفت: دو رودخانه مؤمن هستند و دو تا کافرند، رودخانه‌های کافر نهر بلخ و دجله‌اند، و رودخانه‌های مؤمن نیل مصر و فرات می‌باشند، پس به فرزندانتان وقتی متولد می‌شوند از آب فرات بدهید</w:t>
      </w:r>
      <w:r w:rsidRPr="000355CC">
        <w:rPr>
          <w:rStyle w:val="a7"/>
          <w:rFonts w:cs="B Lotus"/>
          <w:spacing w:val="-4"/>
          <w:sz w:val="29"/>
          <w:szCs w:val="29"/>
          <w:rtl/>
          <w:lang w:bidi="fa-IR"/>
        </w:rPr>
        <w:t>(</w:t>
      </w:r>
      <w:r w:rsidRPr="000355CC">
        <w:rPr>
          <w:rStyle w:val="a7"/>
          <w:rFonts w:cs="B Lotus"/>
          <w:spacing w:val="-4"/>
          <w:sz w:val="29"/>
          <w:szCs w:val="29"/>
          <w:rtl/>
          <w:lang w:bidi="fa-IR"/>
        </w:rPr>
        <w:footnoteReference w:id="456"/>
      </w:r>
      <w:r w:rsidRPr="000355CC">
        <w:rPr>
          <w:rStyle w:val="a7"/>
          <w:rFonts w:cs="B Lotus"/>
          <w:spacing w:val="-4"/>
          <w:sz w:val="29"/>
          <w:szCs w:val="29"/>
          <w:rtl/>
          <w:lang w:bidi="fa-IR"/>
        </w:rPr>
        <w:t>)</w:t>
      </w:r>
      <w:r w:rsidR="00FB6DE4" w:rsidRPr="000355CC">
        <w:rPr>
          <w:rFonts w:ascii="Times New Roman" w:hAnsi="Times New Roman" w:cs="B Lotus" w:hint="cs"/>
          <w:spacing w:val="-4"/>
          <w:sz w:val="29"/>
          <w:szCs w:val="29"/>
          <w:rtl/>
          <w:lang w:bidi="fa-IR"/>
        </w:rPr>
        <w:t>.</w:t>
      </w:r>
    </w:p>
    <w:p w:rsidR="00FD68DE" w:rsidRPr="00FB6DE4"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FB6DE4">
        <w:rPr>
          <w:rFonts w:cs="B Titr" w:hint="cs"/>
          <w:b w:val="0"/>
          <w:bCs w:val="0"/>
          <w:sz w:val="29"/>
          <w:szCs w:val="29"/>
          <w:rtl/>
          <w:lang w:bidi="fa-IR"/>
        </w:rPr>
        <w:t>اعتراض ابوریه به این حدیث «که در بهشت در</w:t>
      </w:r>
      <w:r w:rsidR="007E6F48">
        <w:rPr>
          <w:rFonts w:cs="B Titr" w:hint="cs"/>
          <w:b w:val="0"/>
          <w:bCs w:val="0"/>
          <w:sz w:val="29"/>
          <w:szCs w:val="29"/>
          <w:rtl/>
          <w:lang w:bidi="fa-IR"/>
        </w:rPr>
        <w:t>ختی هست که سوار در سایه آن ...»:</w:t>
      </w:r>
    </w:p>
    <w:p w:rsidR="00FD68DE" w:rsidRPr="00C13A01" w:rsidRDefault="00FD68DE" w:rsidP="000355CC">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101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(کعب‌ الاحبار چنان زیرک بود و چنان از سادگی ابوهریره سوء استفاده می‌کرد که افسانه‌ها و خرافاتی را که می‌خواست در دین اسلام ترویج دهد به ابوهریره تلقین می‌کرد و وقتی ابوهریره آن افسانه‌ها را به نام حدیث روایت می‌کرد کعب می‌آمد و او را تصدیق می‌کرد تا بر این اسرائیلیات  مهر صحت بگذارد و بتواند آن را در اذهان مسل</w:t>
      </w:r>
      <w:r w:rsidR="007310E3" w:rsidRPr="00C13A01">
        <w:rPr>
          <w:rFonts w:ascii="Times New Roman" w:hAnsi="Times New Roman" w:cs="B Lotus" w:hint="cs"/>
          <w:sz w:val="29"/>
          <w:szCs w:val="29"/>
          <w:rtl/>
          <w:lang w:bidi="fa-IR"/>
        </w:rPr>
        <w:t>م</w:t>
      </w:r>
      <w:r w:rsidRPr="00C13A01">
        <w:rPr>
          <w:rFonts w:ascii="Times New Roman" w:hAnsi="Times New Roman" w:cs="B Lotus" w:hint="cs"/>
          <w:sz w:val="29"/>
          <w:szCs w:val="29"/>
          <w:rtl/>
          <w:lang w:bidi="fa-IR"/>
        </w:rPr>
        <w:t>ین جای بدهد. چنان که گویا ابوهریره آن را از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و حال آن که در حقیقت سخنان کعب الاحبار بود</w:t>
      </w:r>
      <w:r w:rsidR="007310E3" w:rsidRPr="00C13A01">
        <w:rPr>
          <w:rFonts w:ascii="Times New Roman" w:hAnsi="Times New Roman" w:cs="B Lotus" w:hint="eastAsia"/>
          <w:sz w:val="29"/>
          <w:szCs w:val="29"/>
          <w:rtl/>
          <w:lang w:bidi="fa-IR"/>
        </w:rPr>
        <w:t>ه‌ا</w:t>
      </w:r>
      <w:r w:rsidRPr="00C13A01">
        <w:rPr>
          <w:rFonts w:ascii="Times New Roman" w:hAnsi="Times New Roman" w:cs="B Lotus" w:hint="cs"/>
          <w:sz w:val="29"/>
          <w:szCs w:val="29"/>
          <w:rtl/>
          <w:lang w:bidi="fa-IR"/>
        </w:rPr>
        <w:t>ند، و اینک نمونه‌ای از احادیثی می‌آوریم که ابوهریره آن را به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می‌دهد در صورتی که در حقیقت از اسرائیلیات است، احمد و بخاری و مسلم و غیره از ابوهریره روایت می‌کنند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در بهشت درختی هست که سوارکاری صد سال در سایه آن می‌رود اما سایه‌اش تمام نمی‌شود،</w:t>
      </w:r>
      <w:r w:rsidR="001A432E" w:rsidRPr="001A432E">
        <w:rPr>
          <w:rFonts w:ascii="QCF_BSML" w:hAnsi="QCF_BSML" w:cs="QCF_BSML"/>
          <w:color w:val="000000"/>
          <w:sz w:val="29"/>
          <w:szCs w:val="29"/>
          <w:rtl/>
        </w:rPr>
        <w:t xml:space="preserve"> </w:t>
      </w:r>
      <w:r w:rsidR="001A432E" w:rsidRPr="007E6F48">
        <w:rPr>
          <w:rFonts w:ascii="QCF_BSML" w:hAnsi="QCF_BSML" w:cs="QCF_BSML"/>
          <w:color w:val="000000"/>
          <w:sz w:val="28"/>
          <w:szCs w:val="28"/>
          <w:rtl/>
        </w:rPr>
        <w:t>ﮋ</w:t>
      </w:r>
      <w:r w:rsidR="001A432E" w:rsidRPr="007E6F48">
        <w:rPr>
          <w:rFonts w:ascii="QCF_P535" w:hAnsi="QCF_P535" w:cs="QCF_P535"/>
          <w:color w:val="000000"/>
          <w:sz w:val="28"/>
          <w:szCs w:val="28"/>
          <w:rtl/>
        </w:rPr>
        <w:t>ﮐ  ﮑ ﮒ</w:t>
      </w:r>
      <w:r w:rsidR="001A432E" w:rsidRPr="007E6F48">
        <w:rPr>
          <w:rFonts w:ascii="QCF_BSML" w:hAnsi="QCF_BSML" w:cs="QCF_BSML"/>
          <w:color w:val="000000"/>
          <w:sz w:val="28"/>
          <w:szCs w:val="28"/>
          <w:rtl/>
        </w:rPr>
        <w:t>ﮊ</w:t>
      </w:r>
      <w:r w:rsidR="001A432E" w:rsidRPr="007E6F48">
        <w:rPr>
          <w:rFonts w:ascii="Arial" w:hAnsi="Arial" w:cs="B Lotus"/>
          <w:color w:val="000000"/>
          <w:sz w:val="28"/>
          <w:szCs w:val="28"/>
          <w:rtl/>
        </w:rPr>
        <w:t xml:space="preserve"> </w:t>
      </w:r>
      <w:r w:rsidR="001A432E" w:rsidRPr="007E6F48">
        <w:rPr>
          <w:rFonts w:ascii="Traditional Arabic" w:hAnsi="Traditional Arabic" w:cs="B Lotus" w:hint="cs"/>
          <w:color w:val="000000"/>
          <w:sz w:val="28"/>
          <w:szCs w:val="28"/>
          <w:rtl/>
        </w:rPr>
        <w:t>(</w:t>
      </w:r>
      <w:r w:rsidR="007E6F48">
        <w:rPr>
          <w:rFonts w:ascii="Traditional Arabic" w:hAnsi="Traditional Arabic" w:cs="B Lotus"/>
          <w:color w:val="000000"/>
          <w:sz w:val="28"/>
          <w:szCs w:val="28"/>
          <w:rtl/>
        </w:rPr>
        <w:t>الواقع</w:t>
      </w:r>
      <w:r w:rsidR="007E6F48">
        <w:rPr>
          <w:rFonts w:ascii="Traditional Arabic" w:hAnsi="Traditional Arabic" w:cs="B Lotus" w:hint="cs"/>
          <w:color w:val="000000"/>
          <w:sz w:val="28"/>
          <w:szCs w:val="28"/>
          <w:rtl/>
        </w:rPr>
        <w:t>ه</w:t>
      </w:r>
      <w:r w:rsidR="001A432E" w:rsidRPr="007E6F48">
        <w:rPr>
          <w:rFonts w:ascii="Traditional Arabic" w:hAnsi="Traditional Arabic" w:cs="B Lotus"/>
          <w:color w:val="000000"/>
          <w:sz w:val="28"/>
          <w:szCs w:val="28"/>
          <w:rtl/>
        </w:rPr>
        <w:t>: ٣٠</w:t>
      </w:r>
      <w:r w:rsidR="001A432E" w:rsidRPr="007E6F48">
        <w:rPr>
          <w:rFonts w:ascii="Traditional Arabic" w:hAnsi="Traditional Arabic" w:cs="B Lotus" w:hint="cs"/>
          <w:color w:val="000000"/>
          <w:sz w:val="28"/>
          <w:szCs w:val="28"/>
          <w:rtl/>
        </w:rPr>
        <w:t>)</w:t>
      </w:r>
      <w:r w:rsidR="007E6F48" w:rsidRPr="007E6F48">
        <w:rPr>
          <w:rFonts w:ascii="Times New Roman" w:hAnsi="Times New Roman" w:cs="B Lotus" w:hint="cs"/>
          <w:sz w:val="28"/>
          <w:szCs w:val="28"/>
          <w:rtl/>
          <w:lang w:bidi="fa-IR"/>
        </w:rPr>
        <w:t>.</w:t>
      </w:r>
      <w:r w:rsidRPr="00C13A01">
        <w:rPr>
          <w:rFonts w:ascii="Times New Roman" w:hAnsi="Times New Roman" w:cs="B Lotus" w:hint="cs"/>
          <w:sz w:val="29"/>
          <w:szCs w:val="29"/>
          <w:rtl/>
          <w:lang w:bidi="fa-IR"/>
        </w:rPr>
        <w:t xml:space="preserve"> ... و اینگونه کعب و ابوهریره برای ترویج این خرافات میان مسلمین همکاری می‌کنند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نشان می‌دهد که چقدر ابوریه با قرآن بیگانه است! و این حدیث را تنها ابوهریره روایت نکرده است بلکه انس و سهل بن سعد و ابی‌سعید خدری</w:t>
      </w:r>
      <w:r w:rsidR="007310E3">
        <w:rPr>
          <w:rFonts w:ascii="Times New Roman" w:hAnsi="Times New Roman" w:cs="B Lotus" w:hint="cs"/>
          <w:sz w:val="29"/>
          <w:szCs w:val="29"/>
          <w:rtl/>
          <w:lang w:bidi="fa-IR"/>
        </w:rPr>
        <w:t xml:space="preserve"> </w:t>
      </w:r>
      <w:r w:rsidR="007310E3" w:rsidRPr="007310E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آن را روایت کرده‌اند</w:t>
      </w:r>
      <w:r>
        <w:rPr>
          <w:rStyle w:val="a7"/>
          <w:rFonts w:cs="B Lotus"/>
          <w:spacing w:val="-4"/>
          <w:sz w:val="29"/>
          <w:szCs w:val="29"/>
          <w:rtl/>
          <w:lang w:bidi="fa-IR"/>
        </w:rPr>
        <w:t>(</w:t>
      </w:r>
      <w:r w:rsidRPr="00C13A01">
        <w:rPr>
          <w:rStyle w:val="a7"/>
          <w:rFonts w:cs="B Lotus"/>
          <w:spacing w:val="-4"/>
          <w:sz w:val="29"/>
          <w:szCs w:val="29"/>
          <w:rtl/>
          <w:lang w:bidi="fa-IR"/>
        </w:rPr>
        <w:footnoteReference w:id="457"/>
      </w:r>
      <w:r>
        <w:rPr>
          <w:rStyle w:val="a7"/>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ابوریه در مورد سه صحابی دیگر چه می‌گویی؟ آیا آنها نیز چنان که ادعا می‌کنی مورد سوء استفاده کعب قرار گرفته‌اند، ای بوق تبشیری‌ها حیا کن. و به راستی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راست فرموده است «که وقتی حیا نکردی هر چه می‌خواهی بکن»</w:t>
      </w:r>
      <w:r>
        <w:rPr>
          <w:rStyle w:val="a7"/>
          <w:rFonts w:cs="B Lotus"/>
          <w:spacing w:val="-4"/>
          <w:sz w:val="29"/>
          <w:szCs w:val="29"/>
          <w:rtl/>
          <w:lang w:bidi="fa-IR"/>
        </w:rPr>
        <w:t>(</w:t>
      </w:r>
      <w:r w:rsidRPr="00C13A01">
        <w:rPr>
          <w:rStyle w:val="a7"/>
          <w:rFonts w:cs="B Lotus"/>
          <w:spacing w:val="-4"/>
          <w:sz w:val="29"/>
          <w:szCs w:val="29"/>
          <w:rtl/>
          <w:lang w:bidi="fa-IR"/>
        </w:rPr>
        <w:footnoteReference w:id="458"/>
      </w:r>
      <w:r>
        <w:rPr>
          <w:rStyle w:val="a7"/>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7310E3">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اگر کعب از روی زیرکی از سادگی ابوهریره سوء استفاده کرده و آنچه از خرافات را که می‌خواسته در دین اسلام جای بدهد به او تلقین کرده است تا در اذهان مسلمین جای بدهد. ائمه شما که مدعی هستید که آنها معصومند نیز این به گفته شما افسانه‌ها را روایت کرده‌اند! </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الانوار، 8/117 و 118 و 131 از امیرالمؤمنین</w:t>
      </w:r>
      <w:r w:rsidR="007310E3">
        <w:rPr>
          <w:rFonts w:ascii="Times New Roman" w:hAnsi="Times New Roman" w:cs="B Lotus" w:hint="cs"/>
          <w:sz w:val="29"/>
          <w:szCs w:val="29"/>
          <w:rtl/>
          <w:lang w:bidi="fa-IR"/>
        </w:rPr>
        <w:t xml:space="preserve"> </w:t>
      </w:r>
      <w:r w:rsidR="007310E3" w:rsidRPr="007310E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طوبی درختی در بهشت است ریشه آن در خانه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و در خانه هر مؤمنی یکی از شاخه‌های آن است و او هر چه بخواهد این شاخه به او می‌دهد و اگر سواری در سایه آن صد سال راه پیمایی کند از سایه آن بیرون نمی‌رود و اگر کلاغی پرواز کند به سر و بالای آن نمی‌رسد تا اینکه خسته می‌شود و می‌افتد پس به این عل</w:t>
      </w:r>
      <w:r w:rsidR="007310E3">
        <w:rPr>
          <w:rFonts w:ascii="Times New Roman" w:hAnsi="Times New Roman" w:cs="B Lotus" w:hint="cs"/>
          <w:sz w:val="29"/>
          <w:szCs w:val="29"/>
          <w:rtl/>
          <w:lang w:bidi="fa-IR"/>
        </w:rPr>
        <w:t>اقه‌مند باشید و برای آن بکوشید.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Times New Roman" w:hint="cs"/>
          <w:sz w:val="29"/>
          <w:szCs w:val="29"/>
          <w:rtl/>
        </w:rPr>
      </w:pPr>
      <w:r w:rsidRPr="00C13A01">
        <w:rPr>
          <w:rFonts w:ascii="Times New Roman" w:hAnsi="Times New Roman" w:cs="B Lotus" w:hint="cs"/>
          <w:sz w:val="29"/>
          <w:szCs w:val="29"/>
          <w:rtl/>
          <w:lang w:bidi="fa-IR"/>
        </w:rPr>
        <w:t>و در بحار، 18/408-409 روایت است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فاطمه گفت وقتی به آسمان برده شدم ... وقتی وارد بهشت شدم در آن درخت طوبی را دیدم ... سایه درازی به اندازه پهنای آسمان و زمین داشت ... سوار صد سال در سایه این درخت راهپیمایی می‌کند اما سایه‌اش تمام نمی‌شود و همین است که خداوند می‌فرماید </w:t>
      </w:r>
      <w:r w:rsidR="001A432E" w:rsidRPr="007E6F48">
        <w:rPr>
          <w:rFonts w:ascii="QCF_BSML" w:hAnsi="QCF_BSML" w:cs="QCF_BSML"/>
          <w:color w:val="000000"/>
          <w:sz w:val="28"/>
          <w:szCs w:val="28"/>
          <w:rtl/>
        </w:rPr>
        <w:t xml:space="preserve">ﮋ </w:t>
      </w:r>
      <w:r w:rsidR="001A432E" w:rsidRPr="007E6F48">
        <w:rPr>
          <w:rFonts w:ascii="QCF_P535" w:hAnsi="QCF_P535" w:cs="QCF_P535"/>
          <w:color w:val="000000"/>
          <w:sz w:val="28"/>
          <w:szCs w:val="28"/>
          <w:rtl/>
        </w:rPr>
        <w:t xml:space="preserve">ﮐ  ﮑ ﮒ  </w:t>
      </w:r>
      <w:r w:rsidR="001A432E" w:rsidRPr="007E6F48">
        <w:rPr>
          <w:rFonts w:ascii="QCF_BSML" w:hAnsi="QCF_BSML" w:cs="QCF_BSML"/>
          <w:color w:val="000000"/>
          <w:sz w:val="28"/>
          <w:szCs w:val="28"/>
          <w:rtl/>
        </w:rPr>
        <w:t>ﮊ</w:t>
      </w:r>
      <w:r w:rsidR="001A432E" w:rsidRPr="007E6F48">
        <w:rPr>
          <w:rFonts w:ascii="Arial" w:hAnsi="Arial" w:cs="B Lotus"/>
          <w:color w:val="000000"/>
          <w:sz w:val="28"/>
          <w:szCs w:val="28"/>
          <w:rtl/>
        </w:rPr>
        <w:t xml:space="preserve"> </w:t>
      </w:r>
      <w:r w:rsidR="001A432E" w:rsidRPr="007E6F48">
        <w:rPr>
          <w:rFonts w:ascii="Traditional Arabic" w:hAnsi="Traditional Arabic" w:cs="B Lotus" w:hint="cs"/>
          <w:color w:val="000000"/>
          <w:sz w:val="28"/>
          <w:szCs w:val="28"/>
          <w:rtl/>
        </w:rPr>
        <w:t>(</w:t>
      </w:r>
      <w:r w:rsidR="007E6F48" w:rsidRPr="007E6F48">
        <w:rPr>
          <w:rFonts w:ascii="Traditional Arabic" w:hAnsi="Traditional Arabic" w:cs="B Lotus"/>
          <w:color w:val="000000"/>
          <w:sz w:val="28"/>
          <w:szCs w:val="28"/>
          <w:rtl/>
        </w:rPr>
        <w:t>الواقع</w:t>
      </w:r>
      <w:r w:rsidR="007E6F48" w:rsidRPr="007E6F48">
        <w:rPr>
          <w:rFonts w:ascii="Traditional Arabic" w:hAnsi="Traditional Arabic" w:cs="B Lotus" w:hint="cs"/>
          <w:color w:val="000000"/>
          <w:sz w:val="28"/>
          <w:szCs w:val="28"/>
          <w:rtl/>
        </w:rPr>
        <w:t>ه</w:t>
      </w:r>
      <w:r w:rsidR="001A432E" w:rsidRPr="007E6F48">
        <w:rPr>
          <w:rFonts w:ascii="Traditional Arabic" w:hAnsi="Traditional Arabic" w:cs="B Lotus"/>
          <w:color w:val="000000"/>
          <w:sz w:val="28"/>
          <w:szCs w:val="28"/>
          <w:rtl/>
        </w:rPr>
        <w:t>: ٣٠</w:t>
      </w:r>
      <w:r w:rsidR="001A432E" w:rsidRPr="007E6F48">
        <w:rPr>
          <w:rFonts w:ascii="Traditional Arabic" w:hAnsi="Traditional Arabic" w:cs="B Lotus" w:hint="cs"/>
          <w:color w:val="000000"/>
          <w:sz w:val="28"/>
          <w:szCs w:val="28"/>
          <w:rtl/>
        </w:rPr>
        <w:t>)</w:t>
      </w:r>
      <w:r w:rsidR="007E6F48" w:rsidRPr="007E6F48">
        <w:rPr>
          <w:rFonts w:ascii="Times New Roman" w:hAnsi="Times New Roman" w:cs="B Lotus" w:hint="cs"/>
          <w:sz w:val="28"/>
          <w:szCs w:val="28"/>
          <w:rtl/>
        </w:rPr>
        <w:t>.</w:t>
      </w:r>
    </w:p>
    <w:p w:rsidR="00FD68DE" w:rsidRPr="00C13A01" w:rsidRDefault="00FD68DE" w:rsidP="007E6F48">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تفسیر قمی آمده است ... و ابوعبدالله</w:t>
      </w:r>
      <w:r w:rsidR="007310E3">
        <w:rPr>
          <w:rFonts w:ascii="Times New Roman" w:hAnsi="Times New Roman" w:cs="B Lotus" w:hint="cs"/>
          <w:sz w:val="29"/>
          <w:szCs w:val="29"/>
          <w:rtl/>
          <w:lang w:bidi="fa-IR"/>
        </w:rPr>
        <w:t xml:space="preserve"> </w:t>
      </w:r>
      <w:r w:rsidR="007310E3" w:rsidRPr="007310E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را خواند</w:t>
      </w:r>
      <w:r w:rsidR="001A432E" w:rsidRPr="001A432E">
        <w:rPr>
          <w:rFonts w:ascii="QCF_BSML" w:hAnsi="QCF_BSML" w:cs="QCF_BSML"/>
          <w:color w:val="000000"/>
          <w:sz w:val="29"/>
          <w:szCs w:val="29"/>
          <w:rtl/>
        </w:rPr>
        <w:t xml:space="preserve"> </w:t>
      </w:r>
      <w:r w:rsidR="001A432E" w:rsidRPr="007E6F48">
        <w:rPr>
          <w:rFonts w:ascii="QCF_BSML" w:hAnsi="QCF_BSML" w:cs="QCF_BSML"/>
          <w:color w:val="000000"/>
          <w:sz w:val="28"/>
          <w:szCs w:val="28"/>
          <w:rtl/>
        </w:rPr>
        <w:t xml:space="preserve">ﮋ </w:t>
      </w:r>
      <w:r w:rsidR="001A432E" w:rsidRPr="007E6F48">
        <w:rPr>
          <w:rFonts w:ascii="QCF_P535" w:hAnsi="QCF_P535" w:cs="QCF_P535"/>
          <w:color w:val="000000"/>
          <w:sz w:val="28"/>
          <w:szCs w:val="28"/>
          <w:rtl/>
        </w:rPr>
        <w:t>ﮐ  ﮑ ﮒ</w:t>
      </w:r>
      <w:r w:rsidR="001A432E" w:rsidRPr="007E6F48">
        <w:rPr>
          <w:rFonts w:ascii="QCF_BSML" w:hAnsi="QCF_BSML" w:cs="QCF_BSML"/>
          <w:color w:val="000000"/>
          <w:sz w:val="28"/>
          <w:szCs w:val="28"/>
          <w:rtl/>
        </w:rPr>
        <w:t>ﮊ</w:t>
      </w:r>
      <w:r w:rsidR="001A432E" w:rsidRPr="007E6F48">
        <w:rPr>
          <w:rFonts w:ascii="Arial" w:hAnsi="Arial" w:cs="Arial"/>
          <w:color w:val="000000"/>
          <w:sz w:val="28"/>
          <w:szCs w:val="28"/>
          <w:rtl/>
        </w:rPr>
        <w:t xml:space="preserve"> </w:t>
      </w:r>
      <w:r w:rsidRPr="00C13A01">
        <w:rPr>
          <w:rFonts w:ascii="Times New Roman" w:hAnsi="Times New Roman" w:cs="B Lotus" w:hint="cs"/>
          <w:sz w:val="29"/>
          <w:szCs w:val="29"/>
          <w:rtl/>
          <w:lang w:bidi="fa-IR"/>
        </w:rPr>
        <w:t>گفت سایه درازی در وسط بهشت است در عرض بهشت و عرض بهشت به اندازه عرض و پهنای آسمان و زمین است و سوار در این سایه مسیر صد سال را می‌پیماید اما سایه تمام نمی‌شود</w:t>
      </w:r>
      <w:r>
        <w:rPr>
          <w:rStyle w:val="a7"/>
          <w:rFonts w:cs="B Lotus"/>
          <w:spacing w:val="-4"/>
          <w:sz w:val="29"/>
          <w:szCs w:val="29"/>
          <w:rtl/>
          <w:lang w:bidi="fa-IR"/>
        </w:rPr>
        <w:t>(</w:t>
      </w:r>
      <w:r w:rsidRPr="00C13A01">
        <w:rPr>
          <w:rStyle w:val="a7"/>
          <w:rFonts w:cs="B Lotus"/>
          <w:spacing w:val="-4"/>
          <w:sz w:val="29"/>
          <w:szCs w:val="29"/>
          <w:rtl/>
          <w:lang w:bidi="fa-IR"/>
        </w:rPr>
        <w:footnoteReference w:id="459"/>
      </w:r>
      <w:r>
        <w:rPr>
          <w:rStyle w:val="a7"/>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در بحار، 8/109 و در 18/151 این روایت آمده است. </w:t>
      </w:r>
    </w:p>
    <w:p w:rsidR="00FD68DE" w:rsidRPr="00C13A01" w:rsidRDefault="00FD68DE" w:rsidP="000355CC">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بحار الانوار، 8/157 از ابوجعفر</w:t>
      </w:r>
      <w:r w:rsidR="007310E3">
        <w:rPr>
          <w:rFonts w:ascii="Times New Roman" w:hAnsi="Times New Roman" w:cs="B Lotus" w:hint="cs"/>
          <w:sz w:val="29"/>
          <w:szCs w:val="29"/>
          <w:rtl/>
          <w:lang w:bidi="fa-IR"/>
        </w:rPr>
        <w:t xml:space="preserve"> </w:t>
      </w:r>
      <w:r w:rsidR="007310E3" w:rsidRPr="007310E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از اين آیه پرسیدند:</w:t>
      </w:r>
      <w:r w:rsidR="001A432E" w:rsidRPr="001A432E">
        <w:rPr>
          <w:rFonts w:ascii="QCF_BSML" w:hAnsi="QCF_BSML" w:cs="QCF_BSML"/>
          <w:color w:val="000000"/>
          <w:sz w:val="29"/>
          <w:szCs w:val="29"/>
          <w:rtl/>
        </w:rPr>
        <w:t xml:space="preserve"> </w:t>
      </w:r>
      <w:r w:rsidR="001A432E" w:rsidRPr="007E6F48">
        <w:rPr>
          <w:rFonts w:ascii="QCF_BSML" w:hAnsi="QCF_BSML" w:cs="QCF_BSML"/>
          <w:color w:val="000000"/>
          <w:sz w:val="28"/>
          <w:szCs w:val="28"/>
          <w:rtl/>
        </w:rPr>
        <w:t xml:space="preserve">ﮋ </w:t>
      </w:r>
      <w:r w:rsidR="001A432E" w:rsidRPr="007E6F48">
        <w:rPr>
          <w:rFonts w:ascii="QCF_P311" w:hAnsi="QCF_P311" w:cs="QCF_P311"/>
          <w:color w:val="000000"/>
          <w:sz w:val="28"/>
          <w:szCs w:val="28"/>
          <w:rtl/>
        </w:rPr>
        <w:t>ﮗ   ﮘ  ﮙ  ﮚ   ﮛ  ﮜ  ﮝ</w:t>
      </w:r>
      <w:r w:rsidR="001A432E" w:rsidRPr="007E6F48">
        <w:rPr>
          <w:rFonts w:ascii="QCF_BSML" w:hAnsi="QCF_BSML" w:cs="QCF_BSML"/>
          <w:color w:val="000000"/>
          <w:sz w:val="28"/>
          <w:szCs w:val="28"/>
          <w:rtl/>
        </w:rPr>
        <w:t>ﮊ</w:t>
      </w:r>
      <w:r w:rsidR="001A432E" w:rsidRPr="007E6F48">
        <w:rPr>
          <w:rFonts w:ascii="Arial" w:hAnsi="Arial" w:cs="B Lotus"/>
          <w:color w:val="000000"/>
          <w:sz w:val="28"/>
          <w:szCs w:val="28"/>
          <w:rtl/>
        </w:rPr>
        <w:t xml:space="preserve"> </w:t>
      </w:r>
      <w:r w:rsidR="001A432E" w:rsidRPr="007E6F48">
        <w:rPr>
          <w:rFonts w:ascii="Traditional Arabic" w:hAnsi="Traditional Arabic" w:cs="B Lotus" w:hint="cs"/>
          <w:color w:val="000000"/>
          <w:sz w:val="28"/>
          <w:szCs w:val="28"/>
          <w:rtl/>
        </w:rPr>
        <w:t>(</w:t>
      </w:r>
      <w:r w:rsidR="001A432E" w:rsidRPr="007E6F48">
        <w:rPr>
          <w:rFonts w:ascii="Traditional Arabic" w:hAnsi="Traditional Arabic" w:cs="B Lotus"/>
          <w:color w:val="000000"/>
          <w:sz w:val="28"/>
          <w:szCs w:val="28"/>
          <w:rtl/>
        </w:rPr>
        <w:t>مريم: ٨٥</w:t>
      </w:r>
      <w:r w:rsidR="001A432E" w:rsidRPr="007E6F48">
        <w:rPr>
          <w:rFonts w:ascii="Traditional Arabic" w:hAnsi="Traditional Arabic" w:cs="B Lotus" w:hint="cs"/>
          <w:color w:val="000000"/>
          <w:sz w:val="28"/>
          <w:szCs w:val="28"/>
          <w:rtl/>
        </w:rPr>
        <w:t>)</w:t>
      </w:r>
      <w:r w:rsidR="007E6F48" w:rsidRPr="007E6F48">
        <w:rPr>
          <w:rFonts w:ascii="Traditional Arabic" w:hAnsi="Traditional Arabic" w:cs="B Lotus" w:hint="cs"/>
          <w:color w:val="000000"/>
          <w:sz w:val="28"/>
          <w:szCs w:val="28"/>
          <w:rtl/>
        </w:rPr>
        <w:t>.</w:t>
      </w:r>
      <w:r w:rsidR="001A432E">
        <w:rPr>
          <w:rFonts w:ascii="Traditional Arabic" w:hAnsi="Traditional Arabic" w:cs="Traditional Arabic"/>
          <w:color w:val="000000"/>
          <w:sz w:val="26"/>
          <w:szCs w:val="26"/>
        </w:rPr>
        <w:t xml:space="preserve"> </w:t>
      </w:r>
      <w:r w:rsidR="007E6F48">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روزی که پرهیزگاران را به صورت گروهی به سوی خداوند مهربان گرد می‌آوریم</w:t>
      </w:r>
      <w:r w:rsidR="007E6F48">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هیئت و وفد باید سوار باشند و اینها کسانی هستند که تقوای الهی را رعایت کرده‌اند ... و در بهشت درختی وجود دارد که زیر سایه هر برگ آن هزار نفر می‌ایستند ... </w:t>
      </w:r>
      <w:r w:rsidR="007310E3">
        <w:rPr>
          <w:rFonts w:ascii="Times New Roman" w:hAnsi="Times New Roman" w:cs="B Lotus" w:hint="cs"/>
          <w:sz w:val="29"/>
          <w:szCs w:val="29"/>
          <w:rtl/>
          <w:lang w:bidi="fa-IR"/>
        </w:rPr>
        <w:t>.</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0355CC">
        <w:rPr>
          <w:rFonts w:ascii="Times New Roman" w:hAnsi="Times New Roman" w:cs="B Lotus" w:hint="cs"/>
          <w:spacing w:val="-4"/>
          <w:sz w:val="29"/>
          <w:szCs w:val="29"/>
          <w:rtl/>
          <w:lang w:bidi="fa-IR"/>
        </w:rPr>
        <w:t>و در 60/255 در حدیثی طولانی از عبدالله بن سلام روایت است که گفت: راست گفتی ای محمد پس درختان بهشت را برای من توصیف کن. فرمود در بهشت درختی هست که به آن طوبی می‌گویند که ریشه آن دُرّ و شاخه‌های آن زُمّرد و میوه‌هایش گوهر است، هیچ اتاقی و هیچ جایی در بهشت نیست مگر آن که این درخت بر آن قرار دارد. گفت: راست گفتی ای محمد</w:t>
      </w:r>
      <w:r w:rsidR="00FB6DE4" w:rsidRPr="000355CC">
        <w:rPr>
          <w:rFonts w:ascii="Times New Roman" w:hAnsi="Times New Roman" w:cs="B Lotus" w:hint="cs"/>
          <w:spacing w:val="-4"/>
          <w:sz w:val="29"/>
          <w:szCs w:val="29"/>
          <w:rtl/>
          <w:lang w:bidi="fa-IR"/>
        </w:rPr>
        <w:t xml:space="preserve"> </w:t>
      </w:r>
      <w:r w:rsidRPr="000355CC">
        <w:rPr>
          <w:rFonts w:ascii="Times New Roman" w:hAnsi="Times New Roman" w:cs="B Lotus" w:hint="cs"/>
          <w:spacing w:val="-4"/>
          <w:sz w:val="29"/>
          <w:szCs w:val="29"/>
          <w:rtl/>
          <w:lang w:bidi="fa-IR"/>
        </w:rPr>
        <w:t>...» پس آیا کعب از ائمه معصومین تو سوء استفاده کرده همان طور که از ا</w:t>
      </w:r>
      <w:r w:rsidR="007310E3" w:rsidRPr="000355CC">
        <w:rPr>
          <w:rFonts w:ascii="Times New Roman" w:hAnsi="Times New Roman" w:cs="B Lotus" w:hint="cs"/>
          <w:spacing w:val="-4"/>
          <w:sz w:val="29"/>
          <w:szCs w:val="29"/>
          <w:rtl/>
          <w:lang w:bidi="fa-IR"/>
        </w:rPr>
        <w:t>بوهریره سوء استفاده کرده</w:t>
      </w:r>
      <w:r w:rsidR="007310E3">
        <w:rPr>
          <w:rFonts w:ascii="Times New Roman" w:hAnsi="Times New Roman" w:cs="B Lotus" w:hint="cs"/>
          <w:sz w:val="29"/>
          <w:szCs w:val="29"/>
          <w:rtl/>
          <w:lang w:bidi="fa-IR"/>
        </w:rPr>
        <w:t xml:space="preserve">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حقیقت اگر کسی بخواهد ابوریه و صدرالدین را در تکذیب همه آنچه در مورد عظمت و گستردگی بهشت و جهنم آمده تأیید کند باید همه اصحاب و همه </w:t>
      </w:r>
      <w:r w:rsidRPr="007E6F48">
        <w:rPr>
          <w:rFonts w:ascii="Times New Roman" w:hAnsi="Times New Roman" w:cs="B Lotus" w:hint="cs"/>
          <w:spacing w:val="-4"/>
          <w:sz w:val="29"/>
          <w:szCs w:val="29"/>
          <w:rtl/>
          <w:lang w:bidi="fa-IR"/>
        </w:rPr>
        <w:t>ائمه اهل بیت را بدون استثناء تکذیب کند، چون همه عظمت بهشت و جهنم را از پیامبر</w:t>
      </w:r>
      <w:r w:rsidR="00FB6DE4" w:rsidRPr="007E6F48">
        <w:rPr>
          <w:rFonts w:ascii="Times New Roman" w:hAnsi="Times New Roman" w:cs="B Lotus" w:hint="cs"/>
          <w:spacing w:val="-4"/>
          <w:sz w:val="29"/>
          <w:szCs w:val="29"/>
          <w:rtl/>
          <w:lang w:bidi="fa-IR"/>
        </w:rPr>
        <w:t xml:space="preserve"> </w:t>
      </w:r>
      <w:r w:rsidR="00FB6DE4" w:rsidRPr="007E6F48">
        <w:rPr>
          <w:rFonts w:ascii="Times New Roman" w:hAnsi="Times New Roman" w:cs="CTraditional Arabic" w:hint="cs"/>
          <w:spacing w:val="-4"/>
          <w:sz w:val="28"/>
          <w:szCs w:val="28"/>
          <w:rtl/>
          <w:lang w:bidi="fa-IR"/>
        </w:rPr>
        <w:t>ص</w:t>
      </w:r>
      <w:r w:rsidRPr="007E6F48">
        <w:rPr>
          <w:rFonts w:ascii="Times New Roman" w:hAnsi="Times New Roman" w:cs="B Lotus" w:hint="cs"/>
          <w:spacing w:val="-4"/>
          <w:sz w:val="29"/>
          <w:szCs w:val="29"/>
          <w:rtl/>
          <w:lang w:bidi="fa-IR"/>
        </w:rPr>
        <w:t xml:space="preserve"> روایت کرده‌اند پس چرا به ابوهریره حمله می‌شود؟ حقیقت این است که بهشت بزرگ است رودبارها و کوه‌ها و درختان و میوه</w:t>
      </w:r>
      <w:r w:rsidRPr="007E6F48">
        <w:rPr>
          <w:rFonts w:ascii="Times New Roman" w:hAnsi="Times New Roman" w:cs="B Lotus" w:hint="eastAsia"/>
          <w:spacing w:val="-4"/>
          <w:sz w:val="29"/>
          <w:szCs w:val="29"/>
          <w:rtl/>
          <w:lang w:bidi="fa-IR"/>
        </w:rPr>
        <w:t xml:space="preserve">‌ها و همه چیز آن بزرگ و گسترده است، و اگر کسی به بهشت </w:t>
      </w:r>
      <w:r w:rsidRPr="007E6F48">
        <w:rPr>
          <w:rFonts w:ascii="Times New Roman" w:hAnsi="Times New Roman" w:cs="B Lotus" w:hint="cs"/>
          <w:spacing w:val="-4"/>
          <w:sz w:val="29"/>
          <w:szCs w:val="29"/>
          <w:rtl/>
          <w:lang w:bidi="fa-IR"/>
        </w:rPr>
        <w:t>باور دارد باید به عظمت و بزرگ بودن آن نیز ایمان داشته باشد چون ایمان داشتن به اصل وجود بهشت و جهنم برای کسانی چون ابوریه و صدر از ایمان آوردن به بزرگی آن دشوارتر است. اما ابوریه و صدر به اصل بهشت ایمان ندارند از این رو عظمت و گستردگی آن را تکذیب می‌کنند.</w:t>
      </w:r>
      <w:r w:rsidRPr="00C13A01">
        <w:rPr>
          <w:rFonts w:ascii="Times New Roman" w:hAnsi="Times New Roman" w:cs="B Lotus" w:hint="cs"/>
          <w:sz w:val="29"/>
          <w:szCs w:val="29"/>
          <w:rtl/>
          <w:lang w:bidi="fa-IR"/>
        </w:rPr>
        <w:t xml:space="preserve"> </w:t>
      </w:r>
    </w:p>
    <w:p w:rsidR="00FD68DE" w:rsidRPr="00FB6DE4"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FB6DE4">
        <w:rPr>
          <w:rFonts w:cs="B Titr" w:hint="cs"/>
          <w:b w:val="0"/>
          <w:bCs w:val="0"/>
          <w:sz w:val="29"/>
          <w:szCs w:val="29"/>
          <w:rtl/>
          <w:lang w:bidi="fa-IR"/>
        </w:rPr>
        <w:t>اعتراض ابوریه به این حدیث «که زنا زاده وارد بهشت نمی‌شود»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140 ابوریه می‌گوید (و عایشه حدیث ابوهریره را روایت کرد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زنازاده وارد بهشت نمی‌شود. سپس عایشه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فرزندی که از زنا به دنیا آمده گناهی ندارد، و این را خواند: </w:t>
      </w:r>
      <w:r w:rsidR="001A432E" w:rsidRPr="007E6F48">
        <w:rPr>
          <w:rFonts w:ascii="QCF_BSML" w:hAnsi="QCF_BSML" w:cs="QCF_BSML"/>
          <w:color w:val="000000"/>
          <w:sz w:val="28"/>
          <w:szCs w:val="28"/>
          <w:rtl/>
        </w:rPr>
        <w:t xml:space="preserve">ﮋ </w:t>
      </w:r>
      <w:r w:rsidR="001A432E" w:rsidRPr="007E6F48">
        <w:rPr>
          <w:rFonts w:ascii="QCF_P283" w:hAnsi="QCF_P283" w:cs="QCF_P283"/>
          <w:color w:val="000000"/>
          <w:sz w:val="28"/>
          <w:szCs w:val="28"/>
          <w:rtl/>
        </w:rPr>
        <w:t xml:space="preserve">ﯢ  ﯣ  ﯤ  ﯥ  ﯦﯧ  </w:t>
      </w:r>
      <w:r w:rsidR="001A432E" w:rsidRPr="007E6F48">
        <w:rPr>
          <w:rFonts w:ascii="QCF_BSML" w:hAnsi="QCF_BSML" w:cs="QCF_BSML"/>
          <w:color w:val="000000"/>
          <w:sz w:val="28"/>
          <w:szCs w:val="28"/>
          <w:rtl/>
        </w:rPr>
        <w:t>ﮊ</w:t>
      </w:r>
      <w:r w:rsidR="001A432E" w:rsidRPr="007E6F48">
        <w:rPr>
          <w:rFonts w:ascii="Arial" w:hAnsi="Arial" w:cs="B Lotus"/>
          <w:color w:val="000000"/>
          <w:sz w:val="28"/>
          <w:szCs w:val="28"/>
          <w:rtl/>
        </w:rPr>
        <w:t xml:space="preserve"> </w:t>
      </w:r>
      <w:r w:rsidR="001A432E" w:rsidRPr="007E6F48">
        <w:rPr>
          <w:rFonts w:ascii="Traditional Arabic" w:hAnsi="Traditional Arabic" w:cs="B Lotus" w:hint="cs"/>
          <w:color w:val="000000"/>
          <w:sz w:val="28"/>
          <w:szCs w:val="28"/>
          <w:rtl/>
        </w:rPr>
        <w:t>(</w:t>
      </w:r>
      <w:r w:rsidR="001A432E" w:rsidRPr="007E6F48">
        <w:rPr>
          <w:rFonts w:ascii="Traditional Arabic" w:hAnsi="Traditional Arabic" w:cs="B Lotus"/>
          <w:color w:val="000000"/>
          <w:sz w:val="28"/>
          <w:szCs w:val="28"/>
          <w:rtl/>
        </w:rPr>
        <w:t xml:space="preserve">الإسراء: </w:t>
      </w:r>
      <w:r w:rsidR="001A432E" w:rsidRPr="007E6F48">
        <w:rPr>
          <w:rFonts w:ascii="Traditional Arabic" w:hAnsi="Traditional Arabic" w:cs="B Lotus" w:hint="cs"/>
          <w:color w:val="000000"/>
          <w:sz w:val="28"/>
          <w:szCs w:val="28"/>
          <w:rtl/>
        </w:rPr>
        <w:t>15)</w:t>
      </w:r>
      <w:r w:rsidR="007E6F48" w:rsidRPr="007E6F48">
        <w:rPr>
          <w:rFonts w:ascii="Traditional Arabic" w:hAnsi="Traditional Arabic" w:cs="B Lotus" w:hint="cs"/>
          <w:color w:val="000000"/>
          <w:sz w:val="28"/>
          <w:szCs w:val="28"/>
          <w:rtl/>
        </w:rPr>
        <w:t>.</w:t>
      </w:r>
      <w:r w:rsidR="001A432E">
        <w:rPr>
          <w:rFonts w:ascii="Traditional Arabic" w:hAnsi="Traditional Arabic" w:cs="Traditional Arabic"/>
          <w:color w:val="000000"/>
          <w:sz w:val="26"/>
          <w:szCs w:val="26"/>
        </w:rPr>
        <w:t xml:space="preserve"> </w:t>
      </w:r>
      <w:r w:rsidR="007E6F48">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و هیچ کسی بار گناه کسی دیگر را به دوش نمی‌گیرد</w:t>
      </w:r>
      <w:r w:rsidR="007E6F48">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 </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ائمه کسانی که از کتاب تو است</w:t>
      </w:r>
      <w:r w:rsidR="007310E3">
        <w:rPr>
          <w:rFonts w:ascii="Times New Roman" w:hAnsi="Times New Roman" w:cs="B Lotus" w:hint="cs"/>
          <w:sz w:val="29"/>
          <w:szCs w:val="29"/>
          <w:rtl/>
          <w:lang w:bidi="fa-IR"/>
        </w:rPr>
        <w:t>قبال کرده‌اند روایت نموده‌اند!!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از امام صادق</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فرزندی که از زنا به دنیا آمده می‌گوید پروردگارا من چه گناهی داردم و من در کاری که انجام شده نقشی نداشته‌ام؟ آنگاه منادی او را ندا می‌دهد تو بدترین آن سه نفر هستی پدر و مادرت زنا کردند و تو پلید هستی و جز افراد پاک کسی وارد بهشت نمی‌شود</w:t>
      </w:r>
      <w:r>
        <w:rPr>
          <w:rStyle w:val="a7"/>
          <w:rFonts w:cs="B Lotus"/>
          <w:spacing w:val="-4"/>
          <w:sz w:val="29"/>
          <w:szCs w:val="29"/>
          <w:rtl/>
          <w:lang w:bidi="fa-IR"/>
        </w:rPr>
        <w:t>(</w:t>
      </w:r>
      <w:r w:rsidRPr="00C13A01">
        <w:rPr>
          <w:rStyle w:val="a7"/>
          <w:rFonts w:cs="B Lotus"/>
          <w:spacing w:val="-4"/>
          <w:sz w:val="29"/>
          <w:szCs w:val="29"/>
          <w:rtl/>
          <w:lang w:bidi="fa-IR"/>
        </w:rPr>
        <w:footnoteReference w:id="460"/>
      </w:r>
      <w:r>
        <w:rPr>
          <w:rStyle w:val="a7"/>
          <w:rFonts w:cs="B Lotus"/>
          <w:spacing w:val="-4"/>
          <w:sz w:val="29"/>
          <w:szCs w:val="29"/>
          <w:rtl/>
          <w:lang w:bidi="fa-IR"/>
        </w:rPr>
        <w:t>)</w:t>
      </w:r>
      <w:r w:rsidR="007310E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بحار، 5/285 </w:t>
      </w:r>
      <w:r w:rsidR="007310E3">
        <w:rPr>
          <w:rFonts w:ascii="Times New Roman" w:hAnsi="Times New Roman" w:cs="B Lotus" w:hint="cs"/>
          <w:sz w:val="29"/>
          <w:szCs w:val="29"/>
          <w:rtl/>
          <w:lang w:bidi="fa-IR"/>
        </w:rPr>
        <w:t xml:space="preserve">روايت 6 </w:t>
      </w:r>
      <w:r w:rsidRPr="00C13A01">
        <w:rPr>
          <w:rFonts w:ascii="Times New Roman" w:hAnsi="Times New Roman" w:cs="B Lotus" w:hint="cs"/>
          <w:sz w:val="29"/>
          <w:szCs w:val="29"/>
          <w:rtl/>
          <w:lang w:bidi="fa-IR"/>
        </w:rPr>
        <w:t>زراره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ابوجعفر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هیچ خیر در پوست و مو و گوشت و خون فرزندی که از زنا به دنیا آمده نیست.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eastAsia"/>
          <w:sz w:val="29"/>
          <w:szCs w:val="29"/>
          <w:rtl/>
          <w:lang w:bidi="fa-IR"/>
        </w:rPr>
      </w:pPr>
      <w:r w:rsidRPr="00C13A01">
        <w:rPr>
          <w:rFonts w:ascii="Times New Roman" w:hAnsi="Times New Roman" w:cs="B Lotus" w:hint="cs"/>
          <w:sz w:val="29"/>
          <w:szCs w:val="29"/>
          <w:rtl/>
          <w:lang w:bidi="fa-IR"/>
        </w:rPr>
        <w:t xml:space="preserve">و در 5/285 </w:t>
      </w:r>
      <w:r w:rsidR="001726BC">
        <w:rPr>
          <w:rFonts w:ascii="Times New Roman" w:hAnsi="Times New Roman" w:cs="B Lotus" w:hint="cs"/>
          <w:sz w:val="29"/>
          <w:szCs w:val="29"/>
          <w:rtl/>
          <w:lang w:bidi="fa-IR"/>
        </w:rPr>
        <w:t xml:space="preserve">روايت 7 </w:t>
      </w:r>
      <w:r w:rsidRPr="00C13A01">
        <w:rPr>
          <w:rFonts w:ascii="Times New Roman" w:hAnsi="Times New Roman" w:cs="B Lotus" w:hint="cs"/>
          <w:sz w:val="29"/>
          <w:szCs w:val="29"/>
          <w:rtl/>
          <w:lang w:bidi="fa-IR"/>
        </w:rPr>
        <w:t>آمده که از ابوخدیجه از ابوعبدالله</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زنازاده‌ای نجات پیدا می‌کرد سائح بنی‌اسرائیل نیز نجات می</w:t>
      </w:r>
      <w:r w:rsidR="001726BC">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یافت، گفتند: سائح بنی‌اسرائیل کیست؟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عابدی بود،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زنازاده هرگز خوب نمی‌شود و خداوند عمل او را قبول نمی‌کند، آنگاه او بیرون آمد و در کوه</w:t>
      </w:r>
      <w:r w:rsidRPr="00C13A01">
        <w:rPr>
          <w:rFonts w:ascii="Times New Roman" w:hAnsi="Times New Roman" w:cs="B Lotus" w:hint="eastAsia"/>
          <w:sz w:val="29"/>
          <w:szCs w:val="29"/>
          <w:rtl/>
          <w:lang w:bidi="fa-IR"/>
        </w:rPr>
        <w:t xml:space="preserve">‌ها می‌گشت و می‌گفت گناه من چیست؟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5/285 روایت </w:t>
      </w:r>
      <w:r w:rsidR="001726BC">
        <w:rPr>
          <w:rFonts w:ascii="Times New Roman" w:hAnsi="Times New Roman" w:cs="B Lotus" w:hint="cs"/>
          <w:sz w:val="29"/>
          <w:szCs w:val="29"/>
          <w:rtl/>
          <w:lang w:bidi="fa-IR"/>
        </w:rPr>
        <w:t>12</w:t>
      </w:r>
      <w:r w:rsidRPr="00C13A01">
        <w:rPr>
          <w:rFonts w:ascii="Times New Roman" w:hAnsi="Times New Roman" w:cs="B Lotus" w:hint="cs"/>
          <w:sz w:val="29"/>
          <w:szCs w:val="29"/>
          <w:rtl/>
          <w:lang w:bidi="fa-IR"/>
        </w:rPr>
        <w:t xml:space="preserve"> نیز روایتی در این مورد آمده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نعمت‌الله الجزائری در کتابش انوار النعمانیه، 4/246-247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مرتضی و صدوق و ابن ادریس نقل شده که او (ولد الزنا) کافر و پلید است و همانند دیگر کافران به جهنم می‌رود ... و از مرتضی روایت است که او را در مورد ولدالزنا و اینکه ولدالزنا به جهنم می‌رود و به بهشت نمی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رود پرسیدند، او در پاسخ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روایت در کتاب‌های ما موجود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248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حقیقت این است که اخبار و روایات زیادی آمده که بر این دلالت می‌کنند که او از اهل جهنم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ابوریه در مورد این احادیث که از اهل بیت روایت شده‌ و اهل بیت از جد خود روایت می‌کنند چه می‌گوید؟!!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مورد اقوال علمای شیعه که مطابق با فتوای اهل بیت است چه می‌گوید؟!! </w:t>
      </w:r>
    </w:p>
    <w:p w:rsidR="00FD68DE" w:rsidRPr="00FB6DE4"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FB6DE4">
        <w:rPr>
          <w:rFonts w:cs="B Titr" w:hint="cs"/>
          <w:b w:val="0"/>
          <w:bCs w:val="0"/>
          <w:sz w:val="29"/>
          <w:szCs w:val="29"/>
          <w:rtl/>
          <w:lang w:bidi="fa-IR"/>
        </w:rPr>
        <w:t xml:space="preserve">اعتراض ابوریه به حدیث </w:t>
      </w:r>
      <w:r w:rsidR="007E6F48">
        <w:rPr>
          <w:rFonts w:cs="B Titr" w:hint="cs"/>
          <w:b w:val="0"/>
          <w:bCs w:val="0"/>
          <w:sz w:val="29"/>
          <w:szCs w:val="29"/>
          <w:rtl/>
          <w:lang w:bidi="fa-IR"/>
        </w:rPr>
        <w:t>«سرگین و استخوان خوراک جن‌هاست»: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i/>
          <w:iCs/>
          <w:sz w:val="29"/>
          <w:szCs w:val="29"/>
          <w:rtl/>
          <w:lang w:bidi="fa-IR"/>
        </w:rPr>
      </w:pPr>
      <w:r w:rsidRPr="00C13A01">
        <w:rPr>
          <w:rFonts w:ascii="Times New Roman" w:hAnsi="Times New Roman" w:cs="B Lotus" w:hint="cs"/>
          <w:sz w:val="29"/>
          <w:szCs w:val="29"/>
          <w:rtl/>
          <w:lang w:bidi="fa-IR"/>
        </w:rPr>
        <w:t>در ص 247-248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(بخاری از ابوهریره روایت می‌کند که او با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 و آب وضوی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می‌برد در این وقت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این کیست؟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ابوهریره هستم فرمود سنگ‌هایی بیاور که با آن استنجاء می‌کنم و استخوان و سرگین نیاور آنگاه سنگ‌هایی در </w:t>
      </w:r>
      <w:r w:rsidR="001726BC">
        <w:rPr>
          <w:rFonts w:ascii="Times New Roman" w:hAnsi="Times New Roman" w:cs="B Lotus" w:hint="eastAsia"/>
          <w:sz w:val="29"/>
          <w:szCs w:val="29"/>
          <w:rtl/>
          <w:lang w:bidi="fa-IR"/>
        </w:rPr>
        <w:t>گ</w:t>
      </w:r>
      <w:r w:rsidR="001726BC">
        <w:rPr>
          <w:rFonts w:ascii="Times New Roman" w:hAnsi="Times New Roman" w:cs="B Lotus" w:hint="cs"/>
          <w:sz w:val="29"/>
          <w:szCs w:val="29"/>
          <w:rtl/>
          <w:lang w:bidi="fa-IR"/>
        </w:rPr>
        <w:t>وشه لباسم</w:t>
      </w:r>
      <w:r w:rsidRPr="00C13A01">
        <w:rPr>
          <w:rFonts w:ascii="Times New Roman" w:hAnsi="Times New Roman" w:cs="B Lotus" w:hint="cs"/>
          <w:sz w:val="29"/>
          <w:szCs w:val="29"/>
          <w:rtl/>
          <w:lang w:bidi="fa-IR"/>
        </w:rPr>
        <w:t xml:space="preserve"> کردم و کنار او گذاشتم. سپس دور شدم تا آن که او قضای حاجت نمود آنگاه به همراه او راه افتادم 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سرگین و استخوان چه اشکال دارند؟ گفت آنها خوراک جن‌ها هستند و هیئت‌های جن</w:t>
      </w:r>
      <w:r w:rsidRPr="00C13A01">
        <w:rPr>
          <w:rFonts w:ascii="Times New Roman" w:hAnsi="Times New Roman" w:cs="B Lotus" w:hint="eastAsia"/>
          <w:sz w:val="29"/>
          <w:szCs w:val="29"/>
          <w:rtl/>
          <w:lang w:bidi="fa-IR"/>
        </w:rPr>
        <w:t>‌های نصیبین پیش من آمدند و از من توشه خواستند</w:t>
      </w:r>
      <w:r w:rsidR="001726BC">
        <w:rPr>
          <w:rFonts w:ascii="Times New Roman" w:hAnsi="Times New Roman" w:cs="B Lotus" w:hint="cs"/>
          <w:sz w:val="29"/>
          <w:szCs w:val="29"/>
          <w:rtl/>
          <w:lang w:bidi="fa-IR"/>
        </w:rPr>
        <w:t>،</w:t>
      </w:r>
      <w:r w:rsidRPr="00C13A01">
        <w:rPr>
          <w:rFonts w:ascii="Times New Roman" w:hAnsi="Times New Roman" w:cs="B Lotus" w:hint="eastAsia"/>
          <w:sz w:val="29"/>
          <w:szCs w:val="29"/>
          <w:rtl/>
          <w:lang w:bidi="fa-IR"/>
        </w:rPr>
        <w:t xml:space="preserve"> </w:t>
      </w:r>
      <w:r w:rsidRPr="00C13A01">
        <w:rPr>
          <w:rFonts w:ascii="Times New Roman" w:hAnsi="Times New Roman" w:cs="B Lotus" w:hint="cs"/>
          <w:sz w:val="29"/>
          <w:szCs w:val="29"/>
          <w:rtl/>
          <w:lang w:bidi="fa-IR"/>
        </w:rPr>
        <w:t xml:space="preserve">پیش خدا برایشان دعا کردم که وقتی از کنار هر سرگین و استخوانی می‌گذرند بر آن خوراکی بیابند)!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(قبل از نگاه کردن به معانی این حدیث به کلمات آن نگاه کنید)!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1726BC">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این حدیث را ائمه کسانی که از کتاب تو استقبال کردند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لیث از ابوعبدالله</w:t>
      </w:r>
      <w:r w:rsidR="001726BC">
        <w:rPr>
          <w:rFonts w:ascii="Times New Roman" w:hAnsi="Times New Roman" w:cs="B Lotus" w:hint="cs"/>
          <w:sz w:val="29"/>
          <w:szCs w:val="29"/>
          <w:rtl/>
          <w:lang w:bidi="fa-IR"/>
        </w:rPr>
        <w:t xml:space="preserve"> </w:t>
      </w:r>
      <w:r w:rsidR="001726BC" w:rsidRPr="001726B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را در مورد استنجاء گرفتن با استخوان یا سرگین شتر و چوب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استخوان و سرگین خوراک‌ جن‌ها می‌باشند و از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در این مورد پرسیدند فرمود اینها را برای این کار درست نیستند</w:t>
      </w:r>
      <w:r>
        <w:rPr>
          <w:rStyle w:val="a7"/>
          <w:rFonts w:cs="B Lotus"/>
          <w:spacing w:val="-4"/>
          <w:sz w:val="29"/>
          <w:szCs w:val="29"/>
          <w:rtl/>
          <w:lang w:bidi="fa-IR"/>
        </w:rPr>
        <w:t>(</w:t>
      </w:r>
      <w:r w:rsidRPr="00C13A01">
        <w:rPr>
          <w:rStyle w:val="a7"/>
          <w:rFonts w:cs="B Lotus"/>
          <w:spacing w:val="-4"/>
          <w:sz w:val="29"/>
          <w:szCs w:val="29"/>
          <w:rtl/>
          <w:lang w:bidi="fa-IR"/>
        </w:rPr>
        <w:footnoteReference w:id="461"/>
      </w:r>
      <w:r>
        <w:rPr>
          <w:rStyle w:val="a7"/>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کتاب الفقیه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(استنجاء با </w:t>
      </w:r>
      <w:r w:rsidR="00FC4B23">
        <w:rPr>
          <w:rFonts w:ascii="Times New Roman" w:hAnsi="Times New Roman" w:cs="B Lotus" w:hint="cs"/>
          <w:sz w:val="29"/>
          <w:szCs w:val="29"/>
          <w:rtl/>
          <w:lang w:bidi="fa-IR"/>
        </w:rPr>
        <w:t>سرگين</w:t>
      </w:r>
      <w:r w:rsidRPr="00C13A01">
        <w:rPr>
          <w:rFonts w:ascii="Times New Roman" w:hAnsi="Times New Roman" w:cs="B Lotus" w:hint="cs"/>
          <w:sz w:val="29"/>
          <w:szCs w:val="29"/>
          <w:rtl/>
          <w:lang w:bidi="fa-IR"/>
        </w:rPr>
        <w:t xml:space="preserve"> حیوانات و استخوان درست نیست چون هیئت‌ جن‌ها نزد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آمدند و گفتند ای پیامبر خدا</w:t>
      </w:r>
      <w:r w:rsidR="00FB6DE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ما کالایی بده آنگاه ایشان به آنها </w:t>
      </w:r>
      <w:r w:rsidR="00FC4B23">
        <w:rPr>
          <w:rFonts w:ascii="Times New Roman" w:hAnsi="Times New Roman" w:cs="B Lotus" w:hint="cs"/>
          <w:sz w:val="29"/>
          <w:szCs w:val="29"/>
          <w:rtl/>
          <w:lang w:bidi="fa-IR"/>
        </w:rPr>
        <w:t>سرگين</w:t>
      </w:r>
      <w:r w:rsidRPr="00C13A01">
        <w:rPr>
          <w:rFonts w:ascii="Times New Roman" w:hAnsi="Times New Roman" w:cs="B Lotus" w:hint="cs"/>
          <w:sz w:val="29"/>
          <w:szCs w:val="29"/>
          <w:rtl/>
          <w:lang w:bidi="fa-IR"/>
        </w:rPr>
        <w:t xml:space="preserve"> حیوانات و استخوان را داد پس درست نیست که با این دو چیز استنجاء انجام گیرد)</w:t>
      </w:r>
      <w:r>
        <w:rPr>
          <w:rStyle w:val="a7"/>
          <w:rFonts w:cs="B Lotus"/>
          <w:spacing w:val="-4"/>
          <w:sz w:val="29"/>
          <w:szCs w:val="29"/>
          <w:rtl/>
          <w:lang w:bidi="fa-IR"/>
        </w:rPr>
        <w:t>(</w:t>
      </w:r>
      <w:r w:rsidRPr="00C13A01">
        <w:rPr>
          <w:rStyle w:val="a7"/>
          <w:rFonts w:cs="B Lotus"/>
          <w:spacing w:val="-4"/>
          <w:sz w:val="29"/>
          <w:szCs w:val="29"/>
          <w:rtl/>
          <w:lang w:bidi="fa-IR"/>
        </w:rPr>
        <w:footnoteReference w:id="462"/>
      </w:r>
      <w:r>
        <w:rPr>
          <w:rStyle w:val="a7"/>
          <w:rFonts w:cs="B Lotus"/>
          <w:spacing w:val="-4"/>
          <w:sz w:val="29"/>
          <w:szCs w:val="29"/>
          <w:rtl/>
          <w:lang w:bidi="fa-IR"/>
        </w:rPr>
        <w:t>)</w:t>
      </w:r>
      <w:r w:rsidR="001726BC">
        <w:rPr>
          <w:rFonts w:ascii="Times New Roman" w:hAnsi="Times New Roman" w:cs="B Lotus" w:hint="cs"/>
          <w:sz w:val="29"/>
          <w:szCs w:val="29"/>
          <w:rtl/>
          <w:lang w:bidi="fa-IR"/>
        </w:rPr>
        <w:t>.</w:t>
      </w:r>
    </w:p>
    <w:p w:rsidR="00FD68DE" w:rsidRPr="00FB6DE4" w:rsidRDefault="007E6F48" w:rsidP="00214410">
      <w:pPr>
        <w:pStyle w:val="1"/>
        <w:keepNext w:val="0"/>
        <w:widowControl w:val="0"/>
        <w:spacing w:before="0" w:after="0" w:line="221" w:lineRule="auto"/>
        <w:ind w:firstLine="284"/>
        <w:jc w:val="lowKashida"/>
        <w:rPr>
          <w:rFonts w:cs="B Titr" w:hint="cs"/>
          <w:b w:val="0"/>
          <w:bCs w:val="0"/>
          <w:sz w:val="29"/>
          <w:szCs w:val="29"/>
          <w:rtl/>
          <w:lang w:bidi="fa-IR"/>
        </w:rPr>
      </w:pPr>
      <w:r>
        <w:rPr>
          <w:rFonts w:cs="B Titr" w:hint="cs"/>
          <w:b w:val="0"/>
          <w:bCs w:val="0"/>
          <w:sz w:val="29"/>
          <w:szCs w:val="29"/>
          <w:rtl/>
          <w:lang w:bidi="fa-IR"/>
        </w:rPr>
        <w:t>اعتراض ابوریه به حدیث «مگس»:</w:t>
      </w:r>
    </w:p>
    <w:p w:rsidR="00FD68DE" w:rsidRPr="000355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در ص 248 ابوریه تحت عنوان «حدیث مگس» می‌گوید: (بخاری و ابن ماجه از ابوهریره روایت کرده‌اند که گفت: پیامبر</w:t>
      </w:r>
      <w:r w:rsidR="00FB6DE4" w:rsidRPr="000355CC">
        <w:rPr>
          <w:rFonts w:ascii="Times New Roman" w:hAnsi="Times New Roman" w:cs="B Lotus" w:hint="cs"/>
          <w:spacing w:val="-4"/>
          <w:sz w:val="29"/>
          <w:szCs w:val="29"/>
          <w:rtl/>
          <w:lang w:bidi="fa-IR"/>
        </w:rPr>
        <w:t xml:space="preserve"> </w:t>
      </w:r>
      <w:r w:rsidR="00FB6DE4" w:rsidRPr="000355CC">
        <w:rPr>
          <w:rFonts w:ascii="Times New Roman" w:hAnsi="Times New Roman" w:cs="CTraditional Arabic" w:hint="cs"/>
          <w:spacing w:val="-4"/>
          <w:sz w:val="28"/>
          <w:szCs w:val="28"/>
          <w:rtl/>
          <w:lang w:bidi="fa-IR"/>
        </w:rPr>
        <w:t>ص</w:t>
      </w:r>
      <w:r w:rsidRPr="000355CC">
        <w:rPr>
          <w:rFonts w:ascii="Times New Roman" w:hAnsi="Times New Roman" w:cs="B Lotus" w:hint="cs"/>
          <w:spacing w:val="-4"/>
          <w:sz w:val="29"/>
          <w:szCs w:val="29"/>
          <w:rtl/>
          <w:lang w:bidi="fa-IR"/>
        </w:rPr>
        <w:t xml:space="preserve"> فرمود: هر گاه مگس در ظرف کسی افتاد آن را کاملاً فرو</w:t>
      </w:r>
      <w:r w:rsidR="000355CC">
        <w:rPr>
          <w:rFonts w:ascii="Times New Roman" w:hAnsi="Times New Roman" w:cs="B Lotus" w:hint="cs"/>
          <w:spacing w:val="-4"/>
          <w:sz w:val="29"/>
          <w:szCs w:val="29"/>
          <w:rtl/>
          <w:lang w:bidi="fa-IR"/>
        </w:rPr>
        <w:t xml:space="preserve"> </w:t>
      </w:r>
      <w:r w:rsidRPr="000355CC">
        <w:rPr>
          <w:rFonts w:ascii="Times New Roman" w:hAnsi="Times New Roman" w:cs="B Lotus" w:hint="cs"/>
          <w:spacing w:val="-4"/>
          <w:sz w:val="29"/>
          <w:szCs w:val="29"/>
          <w:rtl/>
          <w:lang w:bidi="fa-IR"/>
        </w:rPr>
        <w:t xml:space="preserve">ببرد چون یک بال آن بیماری و بال دیگر آن شفا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او این حدیث را انکار می‌کند و شبهاتی پیرامون آن ارائه می‌دهد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بیش از دیگر احادیث مورد نقد پژوهشگران قرار گرفته است، چون مگس یک موجود پلید و آلوده است که انسان از دیدن آن متنفر می‌شود پس چگونه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فرمان می‌دهد که مگس وقتی در ظرف آب یا غذا افتاد آن را داخل ظرف فروببرد و سپس آنچه در ظرف هست را بخورید؟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254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خاطر این ما گفتیم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که ابوهریره این حدیث را از جیب خود درآورده تا به هدفش برسد). </w:t>
      </w:r>
    </w:p>
    <w:p w:rsidR="00FC4B2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کسانی دیگر غیر از ابوهریره نیز روایت کرده‌اند و امام احمد و نسائی و ابن ماجه آن را از ابوسعید خدری روایت کرده‌اند و بزار از</w:t>
      </w:r>
      <w:r w:rsidR="00FC4B23">
        <w:rPr>
          <w:rFonts w:ascii="Times New Roman" w:hAnsi="Times New Roman" w:cs="B Lotus" w:hint="cs"/>
          <w:sz w:val="29"/>
          <w:szCs w:val="29"/>
          <w:rtl/>
          <w:lang w:bidi="fa-IR"/>
        </w:rPr>
        <w:t xml:space="preserve"> طریق انس آن را روایت کرده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 ابوریه می‌گوییم این حدیث را کسانی روایت کرده‌اند که شما گفته آنها را تصدیق می‌کنی و می‌گویی. که (شیعه امامیه بخصوص فقط احادیثی را معتبر می‌دانند که اهل بیت از جد خود روایت کرده‌اند یعنی آنچه صادق از پدرش باقر و او از پدرش زین‌العابدین و او از حسین و او از پدرش امیرالمؤمنین و او از رسول خدا</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اما آنچه افرادی چون ابوهریره روایت کرده‌اند ... نزد امامیه هیچ اعتباری ندارد).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امام باقر می‌گوید پیامبر</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مگس در ظرف کسی افتاد آن را داخل ظرف فروببرد چون یک بال آن بیماری است و بال دیگر آن شفا است و مگس همان بال مسموم خود را در نوشیدنی می‌زند و آن بالی که شفا دارد را فرونمی‌برد پس شما آن را کاملاً فروببرید تا زیان نبینید)</w:t>
      </w:r>
      <w:r>
        <w:rPr>
          <w:rStyle w:val="a7"/>
          <w:rFonts w:cs="B Lotus"/>
          <w:spacing w:val="-4"/>
          <w:sz w:val="29"/>
          <w:szCs w:val="29"/>
          <w:rtl/>
          <w:lang w:bidi="fa-IR"/>
        </w:rPr>
        <w:t>(</w:t>
      </w:r>
      <w:r w:rsidRPr="00C13A01">
        <w:rPr>
          <w:rStyle w:val="a7"/>
          <w:rFonts w:cs="B Lotus"/>
          <w:spacing w:val="-4"/>
          <w:sz w:val="29"/>
          <w:szCs w:val="29"/>
          <w:rtl/>
          <w:lang w:bidi="fa-IR"/>
        </w:rPr>
        <w:footnoteReference w:id="463"/>
      </w:r>
      <w:r>
        <w:rPr>
          <w:rStyle w:val="a7"/>
          <w:rFonts w:cs="B Lotus"/>
          <w:spacing w:val="-4"/>
          <w:sz w:val="29"/>
          <w:szCs w:val="29"/>
          <w:rtl/>
          <w:lang w:bidi="fa-IR"/>
        </w:rPr>
        <w:t>)</w:t>
      </w:r>
      <w:r w:rsidR="00FC4B2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اللئالی الاخبار، 5/329 و 2/317 از پیامبر</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است که هر گاه مگس در ظرف شما افتاد باید آن را فرو ببرید چون یک بال آن شفا و بال دیگر آن مسموم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ابوبصیر مرادی از ابوعبدالله</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را در مورد مگس که داخل روغن و غذا می‌افتد پرسیدم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اشکال ندارد آن را بخور</w:t>
      </w:r>
      <w:r>
        <w:rPr>
          <w:rStyle w:val="a7"/>
          <w:rFonts w:cs="B Lotus"/>
          <w:spacing w:val="-4"/>
          <w:sz w:val="29"/>
          <w:szCs w:val="29"/>
          <w:rtl/>
          <w:lang w:bidi="fa-IR"/>
        </w:rPr>
        <w:t>(</w:t>
      </w:r>
      <w:r w:rsidRPr="00C13A01">
        <w:rPr>
          <w:rStyle w:val="a7"/>
          <w:rFonts w:cs="B Lotus"/>
          <w:spacing w:val="-4"/>
          <w:sz w:val="29"/>
          <w:szCs w:val="29"/>
          <w:rtl/>
          <w:lang w:bidi="fa-IR"/>
        </w:rPr>
        <w:footnoteReference w:id="464"/>
      </w:r>
      <w:r w:rsidR="00FC4B23">
        <w:rPr>
          <w:rStyle w:val="a7"/>
          <w:rFonts w:cs="B Lotus" w:hint="cs"/>
          <w:spacing w:val="-4"/>
          <w:sz w:val="29"/>
          <w:szCs w:val="29"/>
          <w:rtl/>
          <w:lang w:bidi="fa-IR"/>
        </w:rPr>
        <w:t>.</w:t>
      </w:r>
    </w:p>
    <w:p w:rsidR="00FC4B2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آنچه ذکر شد برای هر منصف و پژوهشگری معلوم می‌شود که این حدیث از طریق چندین نفر</w:t>
      </w:r>
      <w:r w:rsidR="00FC4B23">
        <w:rPr>
          <w:rFonts w:ascii="Times New Roman" w:hAnsi="Times New Roman" w:cs="B Lotus" w:hint="cs"/>
          <w:sz w:val="29"/>
          <w:szCs w:val="29"/>
          <w:rtl/>
          <w:lang w:bidi="fa-IR"/>
        </w:rPr>
        <w:t xml:space="preserve"> از ائمه و صحابه روایت شده است.</w:t>
      </w:r>
    </w:p>
    <w:p w:rsidR="00FD68DE" w:rsidRPr="00C13A01" w:rsidRDefault="00FC4B23"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و آيا بعد از حق جز گمراهى نيست.</w:t>
      </w:r>
    </w:p>
    <w:p w:rsidR="00FD68DE" w:rsidRPr="00FC4B23"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FC4B23">
        <w:rPr>
          <w:rFonts w:cs="B Titr" w:hint="cs"/>
          <w:b w:val="0"/>
          <w:bCs w:val="0"/>
          <w:sz w:val="29"/>
          <w:szCs w:val="29"/>
          <w:rtl/>
          <w:lang w:bidi="fa-IR"/>
        </w:rPr>
        <w:t>اعتراض ابوریه ب</w:t>
      </w:r>
      <w:r w:rsidR="007E6F48">
        <w:rPr>
          <w:rFonts w:cs="B Titr" w:hint="cs"/>
          <w:b w:val="0"/>
          <w:bCs w:val="0"/>
          <w:sz w:val="29"/>
          <w:szCs w:val="29"/>
          <w:rtl/>
          <w:lang w:bidi="fa-IR"/>
        </w:rPr>
        <w:t>ه حدیث «عجوه از بهشت است و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254 ابوریه می‌گوید ترمذی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عجوه از بهشت است و از سم و زهر شفا می‌دهد.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روایتی دیگر این اضافه شده و کمأه از شهد گیاه است و آب آن چشم را شفا می‌دهد.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FC4B23">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نوری و طبرسی در مستدرک خود این حدیث را از ابوهریره روایت کرد</w:t>
      </w:r>
      <w:r w:rsidR="00FC4B23" w:rsidRPr="00C13A01">
        <w:rPr>
          <w:rFonts w:ascii="Times New Roman" w:hAnsi="Times New Roman" w:cs="B Lotus" w:hint="eastAsia"/>
          <w:sz w:val="29"/>
          <w:szCs w:val="29"/>
          <w:rtl/>
          <w:lang w:bidi="fa-IR"/>
        </w:rPr>
        <w:t>ه‌ا</w:t>
      </w:r>
      <w:r w:rsidRPr="00C13A01">
        <w:rPr>
          <w:rFonts w:ascii="Times New Roman" w:hAnsi="Times New Roman" w:cs="B Lotus" w:hint="cs"/>
          <w:sz w:val="29"/>
          <w:szCs w:val="29"/>
          <w:rtl/>
          <w:lang w:bidi="fa-IR"/>
        </w:rPr>
        <w:t>ند و در آن آمده که ابوسلمه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کمأه از شهد گیاه است و آب آن چشم را شفا می‌دهد</w:t>
      </w:r>
      <w:r>
        <w:rPr>
          <w:rStyle w:val="a7"/>
          <w:rFonts w:cs="B Lotus"/>
          <w:spacing w:val="-4"/>
          <w:sz w:val="29"/>
          <w:szCs w:val="29"/>
          <w:rtl/>
          <w:lang w:bidi="fa-IR"/>
        </w:rPr>
        <w:t>(</w:t>
      </w:r>
      <w:r w:rsidRPr="00C13A01">
        <w:rPr>
          <w:rStyle w:val="a7"/>
          <w:rFonts w:cs="B Lotus"/>
          <w:spacing w:val="-4"/>
          <w:sz w:val="29"/>
          <w:szCs w:val="29"/>
          <w:rtl/>
          <w:lang w:bidi="fa-IR"/>
        </w:rPr>
        <w:footnoteReference w:id="465"/>
      </w:r>
      <w:r>
        <w:rPr>
          <w:rStyle w:val="a7"/>
          <w:rFonts w:cs="B Lotus"/>
          <w:spacing w:val="-4"/>
          <w:sz w:val="29"/>
          <w:szCs w:val="29"/>
          <w:rtl/>
          <w:lang w:bidi="fa-IR"/>
        </w:rPr>
        <w:t>)</w:t>
      </w:r>
      <w:r w:rsidR="00FC4B2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عاملی در وسائل خود بابی آورده و آن را باب الکمأه نامیده است و این حدیث از طریق ائمه هم روایت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ابوعبدالله</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کمأ</w:t>
      </w:r>
      <w:r w:rsidR="00FC4B23">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از شهد گیاه است و شهد گیاه از بهشت است آب آن برای درد چشم مفید است</w:t>
      </w:r>
      <w:r w:rsidR="0079739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در روایتی دیگر آمده که عجوه (نوعی خرما) از بهشت است</w:t>
      </w:r>
      <w:r>
        <w:rPr>
          <w:rStyle w:val="a7"/>
          <w:rFonts w:cs="B Lotus"/>
          <w:spacing w:val="-4"/>
          <w:sz w:val="29"/>
          <w:szCs w:val="29"/>
          <w:rtl/>
          <w:lang w:bidi="fa-IR"/>
        </w:rPr>
        <w:t>(</w:t>
      </w:r>
      <w:r w:rsidRPr="00C13A01">
        <w:rPr>
          <w:rStyle w:val="a7"/>
          <w:rFonts w:cs="B Lotus"/>
          <w:spacing w:val="-4"/>
          <w:sz w:val="29"/>
          <w:szCs w:val="29"/>
          <w:rtl/>
          <w:lang w:bidi="fa-IR"/>
        </w:rPr>
        <w:footnoteReference w:id="466"/>
      </w:r>
      <w:r>
        <w:rPr>
          <w:rStyle w:val="a7"/>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دعائم الاسلام از علی</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کمأءه از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زید بن علی بن حسین</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کمأه را باید بگیری و بشویی تا پاک شود سپس باید با پارچه‌ای آن را بفشاری و آبش را بگیری و در آتش گرم کنی تا سفت شود سپس یک قیراط مشک در آن انداخته شود و آنگاه در شیشه‌ای قرار دهید و از آن چشم‌ها را سرمه کنید و وقتی خشک شد با آب باران آن را بسایید و سپس با آن چشم را سرمه کنید</w:t>
      </w:r>
      <w:r>
        <w:rPr>
          <w:rStyle w:val="a7"/>
          <w:rFonts w:cs="B Lotus"/>
          <w:spacing w:val="-4"/>
          <w:sz w:val="29"/>
          <w:szCs w:val="29"/>
          <w:rtl/>
          <w:lang w:bidi="fa-IR"/>
        </w:rPr>
        <w:t>(</w:t>
      </w:r>
      <w:r w:rsidRPr="00C13A01">
        <w:rPr>
          <w:rStyle w:val="a7"/>
          <w:rFonts w:cs="B Lotus"/>
          <w:spacing w:val="-4"/>
          <w:sz w:val="29"/>
          <w:szCs w:val="29"/>
          <w:rtl/>
          <w:lang w:bidi="fa-IR"/>
        </w:rPr>
        <w:footnoteReference w:id="467"/>
      </w:r>
      <w:r>
        <w:rPr>
          <w:rStyle w:val="a7"/>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قبیصه از امام رضا</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 او از پدرانش روایت می‌کند که پیامبر</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کماءه از همان م</w:t>
      </w:r>
      <w:r w:rsidR="0079739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ن</w:t>
      </w:r>
      <w:r w:rsidR="0079739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(حلوایی) است که خداوند بر بنی‌اسرائیل نازل کرد، و این شفای چشم است</w:t>
      </w:r>
      <w:r>
        <w:rPr>
          <w:rStyle w:val="a7"/>
          <w:rFonts w:cs="B Lotus"/>
          <w:spacing w:val="-4"/>
          <w:sz w:val="29"/>
          <w:szCs w:val="29"/>
          <w:rtl/>
          <w:lang w:bidi="fa-IR"/>
        </w:rPr>
        <w:t>(</w:t>
      </w:r>
      <w:r w:rsidRPr="00C13A01">
        <w:rPr>
          <w:rStyle w:val="a7"/>
          <w:rFonts w:cs="B Lotus"/>
          <w:spacing w:val="-4"/>
          <w:sz w:val="29"/>
          <w:szCs w:val="29"/>
          <w:rtl/>
          <w:lang w:bidi="fa-IR"/>
        </w:rPr>
        <w:footnoteReference w:id="468"/>
      </w:r>
      <w:r>
        <w:rPr>
          <w:rStyle w:val="a7"/>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در مورد عجوه حر عاملی در وسائل خود بابی به نام باب العجوه آورده است. و در این باب از زیدبن اسلم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عجوه از بهشت است و از زهر و سم شفا می‌دهد</w:t>
      </w:r>
      <w:r>
        <w:rPr>
          <w:rStyle w:val="a7"/>
          <w:rFonts w:cs="B Lotus"/>
          <w:spacing w:val="-4"/>
          <w:sz w:val="29"/>
          <w:szCs w:val="29"/>
          <w:rtl/>
          <w:lang w:bidi="fa-IR"/>
        </w:rPr>
        <w:t>(</w:t>
      </w:r>
      <w:r w:rsidRPr="00C13A01">
        <w:rPr>
          <w:rStyle w:val="a7"/>
          <w:rFonts w:cs="B Lotus"/>
          <w:spacing w:val="-4"/>
          <w:sz w:val="29"/>
          <w:szCs w:val="29"/>
          <w:rtl/>
          <w:lang w:bidi="fa-IR"/>
        </w:rPr>
        <w:footnoteReference w:id="469"/>
      </w:r>
      <w:r>
        <w:rPr>
          <w:rStyle w:val="a7"/>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امام صادق هم روایت شده که گفت عجوه شفای هر بیماری است</w:t>
      </w:r>
      <w:r>
        <w:rPr>
          <w:rStyle w:val="a7"/>
          <w:rFonts w:cs="B Lotus"/>
          <w:spacing w:val="-4"/>
          <w:sz w:val="29"/>
          <w:szCs w:val="29"/>
          <w:rtl/>
          <w:lang w:bidi="fa-IR"/>
        </w:rPr>
        <w:t>(</w:t>
      </w:r>
      <w:r w:rsidRPr="00C13A01">
        <w:rPr>
          <w:rStyle w:val="a7"/>
          <w:rFonts w:cs="B Lotus"/>
          <w:spacing w:val="-4"/>
          <w:sz w:val="29"/>
          <w:szCs w:val="29"/>
          <w:rtl/>
          <w:lang w:bidi="fa-IR"/>
        </w:rPr>
        <w:footnoteReference w:id="470"/>
      </w:r>
      <w:r>
        <w:rPr>
          <w:rStyle w:val="a7"/>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ابوریه در مورد این روایات چه می‌گوید؟! </w:t>
      </w:r>
    </w:p>
    <w:p w:rsidR="00FD68DE" w:rsidRPr="00797397" w:rsidRDefault="00FD68DE" w:rsidP="00214410">
      <w:pPr>
        <w:pStyle w:val="StyleComplexBLotus12ptJustifiedFirstline05cmCharCharChar3CharChar"/>
        <w:widowControl w:val="0"/>
        <w:spacing w:line="221" w:lineRule="auto"/>
        <w:jc w:val="lowKashida"/>
        <w:rPr>
          <w:rFonts w:ascii="Times New Roman" w:hAnsi="Times New Roman" w:cs="B Lotus" w:hint="cs"/>
          <w:b/>
          <w:bCs/>
          <w:sz w:val="29"/>
          <w:szCs w:val="29"/>
          <w:rtl/>
          <w:lang w:bidi="fa-IR"/>
        </w:rPr>
      </w:pPr>
      <w:r w:rsidRPr="00797397">
        <w:rPr>
          <w:rFonts w:ascii="Times New Roman" w:hAnsi="Times New Roman" w:cs="B Lotus" w:hint="cs"/>
          <w:b/>
          <w:bCs/>
          <w:sz w:val="29"/>
          <w:szCs w:val="29"/>
          <w:rtl/>
          <w:lang w:bidi="fa-IR"/>
        </w:rPr>
        <w:t xml:space="preserve">تربت حسین شفای هر بیماری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این مرد چنان نادان و یاوه‌گو است که به احادیث پیامبر</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اعتراض می‌کند و از این تعجب نمی‌کند که آنها می‌گویند که خاک حسین همه بیماری‌ها را به جز مرگ شفا می‌دهد!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الوسائل، 16/395 یحیی واسطی از مردی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ابوعبدالله </w:t>
      </w:r>
      <w:r w:rsidR="00797397" w:rsidRPr="00797397">
        <w:rPr>
          <w:rFonts w:ascii="Times New Roman" w:hAnsi="Times New Roman" w:cs="CTraditional Arabic" w:hint="cs"/>
          <w:sz w:val="28"/>
          <w:szCs w:val="28"/>
          <w:rtl/>
          <w:lang w:bidi="fa-IR"/>
        </w:rPr>
        <w:t>؛</w:t>
      </w:r>
      <w:r w:rsidR="0079739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همه خاک‌ها مانند گوشت خوک حرام هستند و هر کس خاک بخورد و بمیرد بر او نماز نمی‌خوانم به جز خاک قبر که از هر بیماری شفا می‌دهد و هر کس با شهوت آن را بخورد شفا نمی‌یابد.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ابوحمزه ثمالی از ابوعبدالله</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ابوعبدالله را در مورد خاک حایر پرسیدند که آیا شفابخش است؟ گفت بین آن و بین قبر به فاصله چهار میل خاک آن شفابخش است و همچنین خاک قبر جدم رسول خدا</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همچنین خاک قبر حسین و علی و محمد</w:t>
      </w:r>
      <w:r w:rsidR="0079739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شفابخش هستند از آن بخورید که از هر بیماری و دردی شفا می‌دهند و در مقابل خطر</w:t>
      </w:r>
      <w:r w:rsidR="0079739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همانند سپری می‌‌باشند ...!</w:t>
      </w:r>
      <w:r>
        <w:rPr>
          <w:rStyle w:val="a7"/>
          <w:rFonts w:cs="B Lotus"/>
          <w:spacing w:val="-4"/>
          <w:sz w:val="29"/>
          <w:szCs w:val="29"/>
          <w:rtl/>
          <w:lang w:bidi="fa-IR"/>
        </w:rPr>
        <w:t>(</w:t>
      </w:r>
      <w:r w:rsidRPr="00C13A01">
        <w:rPr>
          <w:rStyle w:val="a7"/>
          <w:rFonts w:cs="B Lotus"/>
          <w:spacing w:val="-4"/>
          <w:sz w:val="29"/>
          <w:szCs w:val="29"/>
          <w:rtl/>
          <w:lang w:bidi="fa-IR"/>
        </w:rPr>
        <w:footnoteReference w:id="471"/>
      </w:r>
      <w:r>
        <w:rPr>
          <w:rStyle w:val="a7"/>
          <w:rFonts w:cs="B Lotus"/>
          <w:spacing w:val="-4"/>
          <w:sz w:val="29"/>
          <w:szCs w:val="29"/>
          <w:rtl/>
          <w:lang w:bidi="fa-IR"/>
        </w:rPr>
        <w:t>)</w:t>
      </w:r>
      <w:r w:rsidR="00797397">
        <w:rPr>
          <w:rFonts w:ascii="Times New Roman" w:hAnsi="Times New Roman" w:cs="B Lotus" w:hint="cs"/>
          <w:sz w:val="29"/>
          <w:szCs w:val="29"/>
          <w:rtl/>
          <w:lang w:bidi="fa-IR"/>
        </w:rPr>
        <w:t>.</w:t>
      </w:r>
    </w:p>
    <w:p w:rsidR="00FD68DE" w:rsidRPr="00797397"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797397">
        <w:rPr>
          <w:rFonts w:cs="B Titr" w:hint="cs"/>
          <w:b w:val="0"/>
          <w:bCs w:val="0"/>
          <w:sz w:val="29"/>
          <w:szCs w:val="29"/>
          <w:rtl/>
          <w:lang w:bidi="fa-IR"/>
        </w:rPr>
        <w:t>اعتراض ابوریه به این حدیث «که در بهشت موسیقی است»</w:t>
      </w:r>
      <w:r w:rsidR="00DB19B1">
        <w:rPr>
          <w:rFonts w:cs="B Titr" w:hint="cs"/>
          <w:b w:val="0"/>
          <w:bCs w:val="0"/>
          <w:sz w:val="29"/>
          <w:szCs w:val="29"/>
          <w:rtl/>
          <w:lang w:bidi="fa-IR"/>
        </w:rPr>
        <w:t>:</w:t>
      </w:r>
      <w:r w:rsidRPr="00797397">
        <w:rPr>
          <w:rFonts w:cs="B Titr" w:hint="cs"/>
          <w:b w:val="0"/>
          <w:bCs w:val="0"/>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255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یکی از سخنان عجیب و غریب او که همواره مردم برای سرگرمی به آن گوش می‌دهند همان طور که او با بازی کلاغ بچه‌ها را می‌خنداند در حالی که از طرف معاویه امیر مدینه بود، این است که در تخریج احادیث کشاف حافظ بن حجر، ص 129 خواندیم که اسحاق از مجاهد روایت می‌کند که به ابوهریره گفته شد آیا در بهشت موسیقی و آواز هست؟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درختی هست که ریشه آن طلا و شاخه‌های آن نقره و میوه‌هایش یاقوت و مروارید هستند بادی می‌آید و آن را تکان می‌دهد و صدایی از آن بلند می‌شود که بهتر از آن هرگز شنیده نشده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می‌گویم(م</w:t>
      </w:r>
      <w:r w:rsidR="002533DE">
        <w:rPr>
          <w:rFonts w:ascii="Times New Roman" w:hAnsi="Times New Roman" w:cs="B Lotus" w:hint="cs"/>
          <w:sz w:val="29"/>
          <w:szCs w:val="29"/>
          <w:rtl/>
          <w:lang w:bidi="fa-IR"/>
        </w:rPr>
        <w:t>ؤ</w:t>
      </w:r>
      <w:r w:rsidRPr="00C13A01">
        <w:rPr>
          <w:rFonts w:ascii="Times New Roman" w:hAnsi="Times New Roman" w:cs="B Lotus" w:hint="cs"/>
          <w:sz w:val="29"/>
          <w:szCs w:val="29"/>
          <w:rtl/>
          <w:lang w:bidi="fa-IR"/>
        </w:rPr>
        <w:t>لف) اگر این حدیث عجیب است پس چرا ائمه معصومین شما آن را روایت کرده‌اند؟! در بحار الانوار، 8/126-127 روایت است که ... از ابوعبدالله</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پرسیدم که آیا در بهشت موسیقی و آواز هست؟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بهشت درختی هست که خداوند به بادها فرمان می‌دهد و این باد می‌وزد و چنان صدایی از آن می‌آید که به زیبایی آن هرگز انسان‌ها صدایی نشنیده‌اند.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پاداش کسی است که در دنیا از ترس خدا به موسیقی گوش نداده است. </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138 از ابوجعفر و ابوعبدالله</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علی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علی وقتی به معراج رفتم در بهشت رودی سفیدتر از شیر دیدم و ... در بهشت درختی هست که با صدایی تسبیح می‌گوید که گذشتگان و آیندگان مثل آن صدا را نشنیده‌اند. </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146 آمده که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پرسیدند که عرض هر رودخانه‌ای از رودخانه‌های بهشت چقدر است؟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عرض هر نهری به اندازه مسیر پنجاه سال است و هر نهری از زیر کاخ‌ها دور می‌زند و امواج آن صدای موسیقی و آواز سرمی‌دهند و تسبیح می‌گویند و در بهشت ترانه می‌خوانند همان طور که مردم در دنیا ترانه می‌خوانند. </w:t>
      </w:r>
    </w:p>
    <w:p w:rsidR="00F74DCE"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در 8/196 و</w:t>
      </w:r>
      <w:r w:rsidR="00931268">
        <w:rPr>
          <w:rFonts w:ascii="Times New Roman" w:hAnsi="Times New Roman" w:cs="B Lotus" w:hint="cs"/>
          <w:sz w:val="29"/>
          <w:szCs w:val="29"/>
          <w:rtl/>
          <w:lang w:bidi="fa-IR"/>
        </w:rPr>
        <w:t xml:space="preserve"> در 60/241-255</w:t>
      </w:r>
      <w:r w:rsidRPr="00C13A01">
        <w:rPr>
          <w:rFonts w:ascii="Times New Roman" w:hAnsi="Times New Roman" w:cs="B Lotus" w:hint="cs"/>
          <w:sz w:val="29"/>
          <w:szCs w:val="29"/>
          <w:rtl/>
          <w:lang w:bidi="fa-IR"/>
        </w:rPr>
        <w:t xml:space="preserve"> </w:t>
      </w:r>
      <w:r w:rsidR="00931268">
        <w:rPr>
          <w:rFonts w:ascii="Times New Roman" w:hAnsi="Times New Roman" w:cs="B Lotus" w:hint="cs"/>
          <w:sz w:val="29"/>
          <w:szCs w:val="29"/>
          <w:rtl/>
          <w:lang w:bidi="fa-IR"/>
        </w:rPr>
        <w:t xml:space="preserve">و </w:t>
      </w:r>
      <w:r w:rsidRPr="00C13A01">
        <w:rPr>
          <w:rFonts w:ascii="Times New Roman" w:hAnsi="Times New Roman" w:cs="B Lotus" w:hint="cs"/>
          <w:sz w:val="29"/>
          <w:szCs w:val="29"/>
          <w:rtl/>
          <w:lang w:bidi="fa-IR"/>
        </w:rPr>
        <w:t xml:space="preserve">در 21/317 </w:t>
      </w:r>
      <w:r w:rsidR="0093126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نعمت ‌الله الجزائری در انوار خود 4/295 در این مورد روایت‌هایی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00F74DCE">
        <w:rPr>
          <w:rFonts w:ascii="Times New Roman" w:hAnsi="Times New Roman" w:cs="B Lotus" w:hint="cs"/>
          <w:sz w:val="29"/>
          <w:szCs w:val="29"/>
          <w:rtl/>
          <w:lang w:bidi="fa-IR"/>
        </w:rPr>
        <w:t xml:space="preserve"> و ائمه ذکر کرده‌اند.</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آنها ابوهریره را متهم می‌کنند گاهی او را تکذیب می‌نمایند و گاهی همه احادیث او را افسانه‌ و خرافات می‌شمارند و گاهی او را متهم می‌کنند که او این احادیث را از وهب بن منبه و کعب الاحبار یهودی آموخته است و ... چیزهای دیگری به دروغ در مورد او می‌گویند. </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بلافاصله می‌بینید که در حقیقت آنها این طعنه‌ها را به ائمه خود می‌زنند ولی نمی‌دانند!!</w:t>
      </w:r>
    </w:p>
    <w:p w:rsidR="00FD68DE" w:rsidRPr="00C6595F" w:rsidRDefault="00FD68DE" w:rsidP="00230CD2">
      <w:pPr>
        <w:pStyle w:val="1"/>
        <w:keepNext w:val="0"/>
        <w:widowControl w:val="0"/>
        <w:spacing w:before="0" w:after="0" w:line="211" w:lineRule="auto"/>
        <w:ind w:firstLine="285"/>
        <w:jc w:val="lowKashida"/>
        <w:rPr>
          <w:rFonts w:cs="B Titr" w:hint="cs"/>
          <w:b w:val="0"/>
          <w:bCs w:val="0"/>
          <w:spacing w:val="-8"/>
          <w:sz w:val="29"/>
          <w:szCs w:val="29"/>
          <w:rtl/>
          <w:lang w:bidi="fa-IR"/>
        </w:rPr>
      </w:pPr>
      <w:r w:rsidRPr="00C6595F">
        <w:rPr>
          <w:rFonts w:cs="B Titr" w:hint="cs"/>
          <w:b w:val="0"/>
          <w:bCs w:val="0"/>
          <w:spacing w:val="-8"/>
          <w:sz w:val="29"/>
          <w:szCs w:val="29"/>
          <w:rtl/>
          <w:lang w:bidi="fa-IR"/>
        </w:rPr>
        <w:t>اعتراض ابوریه به حدیث «عقاب کس</w:t>
      </w:r>
      <w:r w:rsidR="00DB19B1" w:rsidRPr="00C6595F">
        <w:rPr>
          <w:rFonts w:cs="B Titr" w:hint="cs"/>
          <w:b w:val="0"/>
          <w:bCs w:val="0"/>
          <w:spacing w:val="-8"/>
          <w:sz w:val="29"/>
          <w:szCs w:val="29"/>
          <w:rtl/>
          <w:lang w:bidi="fa-IR"/>
        </w:rPr>
        <w:t>ی که زکات نمی‌دهد در روز قیامت»:</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256 ابوریه تحت عنوان «مجازات کسی که زکات نمی‌دهد در روز قیامت»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(کسی که زکات نمی‌دهد در روز قیامت ماری را به گردنش طوق می‌کند ...). </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روایت را ائمه اهل بیت نیز روایت کرده‌اند. محمدبن مسلم از ابوجعفر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بنده‌ای که زکات مال خود را ندهد خداوند روز قیامت اژد‌هایی از آتش را به گردن او طوق می‌کند که گوش او را می‌خورد تا اینکه حساب او تمام می‌شود و همین است که خداوند می‌فرماید</w:t>
      </w:r>
      <w:r>
        <w:rPr>
          <w:rFonts w:ascii="Times New Roman" w:hAnsi="Times New Roman" w:cs="B Lotus" w:hint="cs"/>
          <w:sz w:val="29"/>
          <w:szCs w:val="29"/>
          <w:rtl/>
          <w:lang w:bidi="fa-IR"/>
        </w:rPr>
        <w:t xml:space="preserve">: </w:t>
      </w:r>
      <w:r w:rsidR="001A432E" w:rsidRPr="00DB19B1">
        <w:rPr>
          <w:rFonts w:ascii="QCF_BSML" w:hAnsi="QCF_BSML" w:cs="QCF_BSML"/>
          <w:color w:val="000000"/>
          <w:sz w:val="28"/>
          <w:szCs w:val="28"/>
          <w:rtl/>
        </w:rPr>
        <w:t xml:space="preserve">ﮋ </w:t>
      </w:r>
      <w:r w:rsidR="001A432E" w:rsidRPr="00DB19B1">
        <w:rPr>
          <w:rFonts w:ascii="QCF_P073" w:hAnsi="QCF_P073" w:cs="QCF_P073"/>
          <w:color w:val="000000"/>
          <w:sz w:val="28"/>
          <w:szCs w:val="28"/>
          <w:rtl/>
        </w:rPr>
        <w:t xml:space="preserve">ﰄ  ﰅ  ﰆ  ﰇ  ﰈ  ﰉﰊ   </w:t>
      </w:r>
      <w:r w:rsidR="001A432E" w:rsidRPr="00DB19B1">
        <w:rPr>
          <w:rFonts w:ascii="QCF_BSML" w:hAnsi="QCF_BSML" w:cs="QCF_BSML"/>
          <w:color w:val="000000"/>
          <w:sz w:val="28"/>
          <w:szCs w:val="28"/>
          <w:rtl/>
        </w:rPr>
        <w:t>ﮊ</w:t>
      </w:r>
      <w:r w:rsidR="001A432E" w:rsidRPr="00DB19B1">
        <w:rPr>
          <w:rFonts w:ascii="Arial" w:hAnsi="Arial" w:cs="B Lotus"/>
          <w:color w:val="000000"/>
          <w:sz w:val="28"/>
          <w:szCs w:val="28"/>
          <w:rtl/>
        </w:rPr>
        <w:t xml:space="preserve"> </w:t>
      </w:r>
      <w:r w:rsidR="001A432E" w:rsidRPr="00DB19B1">
        <w:rPr>
          <w:rFonts w:ascii="Traditional Arabic" w:hAnsi="Traditional Arabic" w:cs="B Lotus" w:hint="cs"/>
          <w:color w:val="000000"/>
          <w:sz w:val="28"/>
          <w:szCs w:val="28"/>
          <w:rtl/>
        </w:rPr>
        <w:t>(</w:t>
      </w:r>
      <w:r w:rsidR="001A432E" w:rsidRPr="00DB19B1">
        <w:rPr>
          <w:rFonts w:ascii="Traditional Arabic" w:hAnsi="Traditional Arabic" w:cs="B Lotus"/>
          <w:color w:val="000000"/>
          <w:sz w:val="28"/>
          <w:szCs w:val="28"/>
          <w:rtl/>
        </w:rPr>
        <w:t>آل عمران: ١٨٠</w:t>
      </w:r>
      <w:r w:rsidR="001A432E" w:rsidRPr="00DB19B1">
        <w:rPr>
          <w:rFonts w:ascii="Traditional Arabic" w:hAnsi="Traditional Arabic" w:cs="B Lotus" w:hint="cs"/>
          <w:color w:val="000000"/>
          <w:sz w:val="28"/>
          <w:szCs w:val="28"/>
          <w:rtl/>
        </w:rPr>
        <w:t>)</w:t>
      </w:r>
      <w:r w:rsidR="00931268" w:rsidRPr="00DB19B1">
        <w:rPr>
          <w:rStyle w:val="a7"/>
          <w:rFonts w:cs="B Lotus"/>
          <w:spacing w:val="-4"/>
          <w:sz w:val="28"/>
          <w:szCs w:val="28"/>
          <w:rtl/>
          <w:lang w:bidi="fa-IR"/>
        </w:rPr>
        <w:t>(</w:t>
      </w:r>
      <w:r w:rsidR="00931268" w:rsidRPr="00DB19B1">
        <w:rPr>
          <w:rStyle w:val="a7"/>
          <w:rFonts w:cs="B Lotus"/>
          <w:spacing w:val="-4"/>
          <w:sz w:val="28"/>
          <w:szCs w:val="28"/>
          <w:rtl/>
          <w:lang w:bidi="fa-IR"/>
        </w:rPr>
        <w:footnoteReference w:id="472"/>
      </w:r>
      <w:r w:rsidR="00931268" w:rsidRPr="00DB19B1">
        <w:rPr>
          <w:rStyle w:val="a7"/>
          <w:rFonts w:cs="B Lotus"/>
          <w:spacing w:val="-4"/>
          <w:sz w:val="28"/>
          <w:szCs w:val="28"/>
          <w:rtl/>
          <w:lang w:bidi="fa-IR"/>
        </w:rPr>
        <w:t>)</w:t>
      </w:r>
      <w:r w:rsidR="00DB19B1" w:rsidRPr="00DB19B1">
        <w:rPr>
          <w:rFonts w:ascii="Times New Roman" w:hAnsi="Times New Roman" w:cs="B Lotus" w:hint="cs"/>
          <w:sz w:val="28"/>
          <w:szCs w:val="28"/>
          <w:rtl/>
          <w:lang w:bidi="fa-IR"/>
        </w:rPr>
        <w:t>.</w:t>
      </w:r>
    </w:p>
    <w:p w:rsidR="00FD68DE" w:rsidRPr="00DB19B1" w:rsidRDefault="00FD68DE" w:rsidP="00DB19B1">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DB19B1">
        <w:rPr>
          <w:rFonts w:ascii="Times New Roman" w:hAnsi="Times New Roman" w:cs="B Lotus" w:hint="cs"/>
          <w:sz w:val="29"/>
          <w:szCs w:val="29"/>
          <w:rtl/>
          <w:lang w:bidi="fa-IR"/>
        </w:rPr>
        <w:t>«</w:t>
      </w:r>
      <w:r w:rsidR="00DB19B1" w:rsidRPr="00DB19B1">
        <w:rPr>
          <w:rFonts w:ascii="Tahoma" w:hAnsi="Tahoma" w:cs="B Lotus"/>
          <w:sz w:val="29"/>
          <w:szCs w:val="29"/>
          <w:rtl/>
        </w:rPr>
        <w:t>بزودى در روز قيامت، آنچه را نسبت به آن بخل ورزيدند، همانند طوقى به گردنشان مى‏افكنند</w:t>
      </w:r>
      <w:r w:rsidRPr="00DB19B1">
        <w:rPr>
          <w:rFonts w:ascii="Times New Roman" w:hAnsi="Times New Roman" w:cs="B Lotus" w:hint="cs"/>
          <w:sz w:val="29"/>
          <w:szCs w:val="29"/>
          <w:rtl/>
          <w:lang w:bidi="fa-IR"/>
        </w:rPr>
        <w:t>».</w:t>
      </w:r>
    </w:p>
    <w:p w:rsidR="00FD68DE" w:rsidRPr="000355CC"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و در الوسائل، 6/</w:t>
      </w:r>
      <w:r w:rsidR="00931268" w:rsidRPr="000355CC">
        <w:rPr>
          <w:rFonts w:ascii="Times New Roman" w:hAnsi="Times New Roman" w:cs="B Lotus" w:hint="cs"/>
          <w:spacing w:val="-4"/>
          <w:sz w:val="29"/>
          <w:szCs w:val="29"/>
          <w:rtl/>
          <w:lang w:bidi="fa-IR"/>
        </w:rPr>
        <w:t>10-11</w:t>
      </w:r>
      <w:r w:rsidRPr="000355CC">
        <w:rPr>
          <w:rFonts w:ascii="Times New Roman" w:hAnsi="Times New Roman" w:cs="B Lotus" w:hint="cs"/>
          <w:spacing w:val="-4"/>
          <w:sz w:val="29"/>
          <w:szCs w:val="29"/>
          <w:rtl/>
          <w:lang w:bidi="fa-IR"/>
        </w:rPr>
        <w:t xml:space="preserve"> در باب تحریم الزکاه</w:t>
      </w:r>
      <w:r w:rsidRPr="000355CC">
        <w:rPr>
          <w:rFonts w:ascii="Times New Roman" w:hAnsi="Times New Roman" w:cs="B Lotus" w:hint="cs"/>
          <w:spacing w:val="-4"/>
          <w:sz w:val="29"/>
          <w:szCs w:val="29"/>
          <w:rtl/>
        </w:rPr>
        <w:t>،</w:t>
      </w:r>
      <w:r w:rsidRPr="000355CC">
        <w:rPr>
          <w:rFonts w:ascii="Times New Roman" w:hAnsi="Times New Roman" w:cs="B Lotus" w:hint="cs"/>
          <w:spacing w:val="-4"/>
          <w:sz w:val="29"/>
          <w:szCs w:val="29"/>
          <w:rtl/>
          <w:lang w:bidi="fa-IR"/>
        </w:rPr>
        <w:t xml:space="preserve"> روایتی به همین معنی آمده است. </w:t>
      </w:r>
    </w:p>
    <w:p w:rsidR="00FD68DE" w:rsidRPr="00F74DCE"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F74DCE">
        <w:rPr>
          <w:rFonts w:cs="B Titr" w:hint="cs"/>
          <w:b w:val="0"/>
          <w:bCs w:val="0"/>
          <w:sz w:val="29"/>
          <w:szCs w:val="29"/>
          <w:rtl/>
          <w:lang w:bidi="fa-IR"/>
        </w:rPr>
        <w:t>اعتراض ابوریه به حدیث «بانگ زدن خروس و عرعر کردن الاغ»</w:t>
      </w:r>
      <w:r w:rsidR="00DB19B1">
        <w:rPr>
          <w:rFonts w:cs="B Titr" w:hint="cs"/>
          <w:b w:val="0"/>
          <w:bCs w:val="0"/>
          <w:sz w:val="29"/>
          <w:szCs w:val="29"/>
          <w:rtl/>
          <w:lang w:bidi="fa-IR"/>
        </w:rPr>
        <w:t>:</w:t>
      </w:r>
      <w:r w:rsidRPr="00F74DCE">
        <w:rPr>
          <w:rFonts w:cs="B Titr" w:hint="cs"/>
          <w:b w:val="0"/>
          <w:bCs w:val="0"/>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ابوریه در ص 258 می</w:t>
      </w:r>
      <w:r w:rsidRPr="00C13A01">
        <w:rPr>
          <w:rFonts w:ascii="Times New Roman" w:hAnsi="Times New Roman" w:cs="B Lotus" w:hint="eastAsia"/>
          <w:sz w:val="29"/>
          <w:szCs w:val="29"/>
          <w:rtl/>
          <w:lang w:bidi="fa-IR"/>
        </w:rPr>
        <w:t xml:space="preserve">‌گوید </w:t>
      </w:r>
      <w:r w:rsidRPr="00C13A01">
        <w:rPr>
          <w:rFonts w:ascii="Times New Roman" w:hAnsi="Times New Roman" w:cs="B Lotus" w:hint="cs"/>
          <w:sz w:val="29"/>
          <w:szCs w:val="29"/>
          <w:rtl/>
          <w:lang w:bidi="fa-IR"/>
        </w:rPr>
        <w:t>ابوهریره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وقتی صدای خروس را شنیدید از فضل خدا بجویید چون خروس فرشته‌ای را دیده است، و وقتی عرعر الاغ را شنیدید از شیطان به خدا پناه ببرید چون الاغ شیطانی دیده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حدیث را ائمه و محدثین شما روایت کرده‌اند، مجلسی در بحار، 65/7 این حدیث را روایت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علی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عوعو سگ و عرعر الاغ را شنیدید از شیطان به خدا پناه ببرید چون آنها چیزهایی را می‌بینند که شما نمی‌بیند، پس آنچه فرمان داده می‌شوید انجام دهید</w:t>
      </w:r>
      <w:r>
        <w:rPr>
          <w:rStyle w:val="a7"/>
          <w:rFonts w:cs="B Lotus"/>
          <w:spacing w:val="-4"/>
          <w:sz w:val="29"/>
          <w:szCs w:val="29"/>
          <w:rtl/>
          <w:lang w:bidi="fa-IR"/>
        </w:rPr>
        <w:t>(</w:t>
      </w:r>
      <w:r w:rsidRPr="00C13A01">
        <w:rPr>
          <w:rStyle w:val="a7"/>
          <w:rFonts w:cs="B Lotus"/>
          <w:spacing w:val="-4"/>
          <w:sz w:val="29"/>
          <w:szCs w:val="29"/>
          <w:rtl/>
          <w:lang w:bidi="fa-IR"/>
        </w:rPr>
        <w:footnoteReference w:id="473"/>
      </w:r>
      <w:r>
        <w:rPr>
          <w:rStyle w:val="a7"/>
          <w:rFonts w:cs="B Lotus"/>
          <w:spacing w:val="-4"/>
          <w:sz w:val="29"/>
          <w:szCs w:val="29"/>
          <w:rtl/>
          <w:lang w:bidi="fa-IR"/>
        </w:rPr>
        <w:t>)</w:t>
      </w:r>
      <w:r w:rsidR="00F74DCE">
        <w:rPr>
          <w:rFonts w:ascii="Times New Roman" w:hAnsi="Times New Roman" w:cs="B Lotus" w:hint="cs"/>
          <w:sz w:val="29"/>
          <w:szCs w:val="29"/>
          <w:rtl/>
          <w:lang w:bidi="fa-IR"/>
        </w:rPr>
        <w:t>.</w:t>
      </w:r>
    </w:p>
    <w:p w:rsidR="00FD68DE" w:rsidRPr="00DB19B1"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DB19B1">
        <w:rPr>
          <w:rFonts w:ascii="Times New Roman" w:hAnsi="Times New Roman" w:cs="B Lotus" w:hint="cs"/>
          <w:spacing w:val="-4"/>
          <w:sz w:val="29"/>
          <w:szCs w:val="29"/>
          <w:rtl/>
          <w:lang w:bidi="fa-IR"/>
        </w:rPr>
        <w:t>و در بحار، 63/199-200 از علی</w:t>
      </w:r>
      <w:r w:rsidR="00F74DCE" w:rsidRPr="00DB19B1">
        <w:rPr>
          <w:rFonts w:ascii="Times New Roman" w:hAnsi="Times New Roman" w:cs="B Lotus" w:hint="cs"/>
          <w:spacing w:val="-4"/>
          <w:sz w:val="29"/>
          <w:szCs w:val="29"/>
          <w:rtl/>
          <w:lang w:bidi="fa-IR"/>
        </w:rPr>
        <w:t xml:space="preserve"> </w:t>
      </w:r>
      <w:r w:rsidR="00F74DCE" w:rsidRPr="00DB19B1">
        <w:rPr>
          <w:rFonts w:ascii="Times New Roman" w:hAnsi="Times New Roman" w:cs="CTraditional Arabic" w:hint="cs"/>
          <w:spacing w:val="-4"/>
          <w:sz w:val="28"/>
          <w:szCs w:val="28"/>
          <w:rtl/>
          <w:lang w:bidi="fa-IR"/>
        </w:rPr>
        <w:t>؛</w:t>
      </w:r>
      <w:r w:rsidRPr="00DB19B1">
        <w:rPr>
          <w:rFonts w:ascii="Times New Roman" w:hAnsi="Times New Roman" w:cs="B Lotus" w:hint="cs"/>
          <w:spacing w:val="-4"/>
          <w:sz w:val="29"/>
          <w:szCs w:val="29"/>
          <w:rtl/>
          <w:lang w:bidi="fa-IR"/>
        </w:rPr>
        <w:t xml:space="preserve"> روایت است که گفت: پیامبر</w:t>
      </w:r>
      <w:r w:rsidR="00F74DCE" w:rsidRPr="00DB19B1">
        <w:rPr>
          <w:rFonts w:ascii="Times New Roman" w:hAnsi="Times New Roman" w:cs="B Lotus" w:hint="cs"/>
          <w:spacing w:val="-4"/>
          <w:sz w:val="29"/>
          <w:szCs w:val="29"/>
          <w:rtl/>
          <w:lang w:bidi="fa-IR"/>
        </w:rPr>
        <w:t xml:space="preserve"> </w:t>
      </w:r>
      <w:r w:rsidR="00F74DCE" w:rsidRPr="00DB19B1">
        <w:rPr>
          <w:rFonts w:ascii="Times New Roman" w:hAnsi="Times New Roman" w:cs="CTraditional Arabic" w:hint="cs"/>
          <w:spacing w:val="-4"/>
          <w:sz w:val="28"/>
          <w:szCs w:val="28"/>
          <w:rtl/>
          <w:lang w:bidi="fa-IR"/>
        </w:rPr>
        <w:t>ص</w:t>
      </w:r>
      <w:r w:rsidRPr="00DB19B1">
        <w:rPr>
          <w:rFonts w:ascii="Times New Roman" w:hAnsi="Times New Roman" w:cs="B Lotus" w:hint="cs"/>
          <w:spacing w:val="-4"/>
          <w:sz w:val="29"/>
          <w:szCs w:val="29"/>
          <w:rtl/>
          <w:lang w:bidi="fa-IR"/>
        </w:rPr>
        <w:t xml:space="preserve"> فرمود: .... وقتی عوعو سگ و عرعر الاغ را شنیدید از شیطان به خدا پناه ببرید ....». </w:t>
      </w:r>
    </w:p>
    <w:p w:rsidR="00FD68DE" w:rsidRPr="00F74DCE"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F74DCE">
        <w:rPr>
          <w:rFonts w:cs="B Titr" w:hint="cs"/>
          <w:b w:val="0"/>
          <w:bCs w:val="0"/>
          <w:sz w:val="29"/>
          <w:szCs w:val="29"/>
          <w:rtl/>
          <w:lang w:bidi="fa-IR"/>
        </w:rPr>
        <w:t>اعتراض ابوری</w:t>
      </w:r>
      <w:r w:rsidR="00DB19B1">
        <w:rPr>
          <w:rFonts w:cs="B Titr" w:hint="cs"/>
          <w:b w:val="0"/>
          <w:bCs w:val="0"/>
          <w:sz w:val="29"/>
          <w:szCs w:val="29"/>
          <w:rtl/>
          <w:lang w:bidi="fa-IR"/>
        </w:rPr>
        <w:t>ه به حدیث «خمیازه از شیطان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258 ابوریه می‌گوید ابوهریره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(خمیازه از شیطان است هر گاه کسی از شما خمیازه کشید تا جایی که می‌تواند آن را برگرداند چون وقتی شما می‌گویید ها شیطان می‌خندد).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به این حدیث که خداوند عطسه را می‌پسندد و خمیازه را نمی‌پسندد هم اعتراض می‌کند. </w:t>
      </w:r>
    </w:p>
    <w:p w:rsidR="00931268"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ائمه شما نیز روایت کرده‌اند چنان که در الکافی، 3</w:t>
      </w:r>
      <w:r w:rsidR="00931268">
        <w:rPr>
          <w:rFonts w:ascii="Times New Roman" w:hAnsi="Times New Roman" w:cs="B Lotus" w:hint="cs"/>
          <w:sz w:val="29"/>
          <w:szCs w:val="29"/>
          <w:rtl/>
          <w:lang w:bidi="fa-IR"/>
        </w:rPr>
        <w:t>/301 و التهذیب، 2/324 آمده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مکارم الاخلاق طبرسی از ابوعبدالله و کافی از امام رضا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خمیازه از شیطان است و عطسه از خداست</w:t>
      </w:r>
      <w:r>
        <w:rPr>
          <w:rStyle w:val="a7"/>
          <w:rFonts w:cs="B Lotus"/>
          <w:spacing w:val="-4"/>
          <w:sz w:val="29"/>
          <w:szCs w:val="29"/>
          <w:rtl/>
          <w:lang w:bidi="fa-IR"/>
        </w:rPr>
        <w:t>(</w:t>
      </w:r>
      <w:r w:rsidRPr="00C13A01">
        <w:rPr>
          <w:rStyle w:val="a7"/>
          <w:rFonts w:cs="B Lotus"/>
          <w:spacing w:val="-4"/>
          <w:sz w:val="29"/>
          <w:szCs w:val="29"/>
          <w:rtl/>
          <w:lang w:bidi="fa-IR"/>
        </w:rPr>
        <w:footnoteReference w:id="474"/>
      </w:r>
      <w:r>
        <w:rPr>
          <w:rStyle w:val="a7"/>
          <w:rFonts w:cs="B Lotus"/>
          <w:spacing w:val="-4"/>
          <w:sz w:val="29"/>
          <w:szCs w:val="29"/>
          <w:rtl/>
          <w:lang w:bidi="fa-IR"/>
        </w:rPr>
        <w:t>)</w:t>
      </w:r>
      <w:r w:rsidR="00F74DCE">
        <w:rPr>
          <w:rFonts w:ascii="Times New Roman" w:hAnsi="Times New Roman" w:cs="B Lotus" w:hint="cs"/>
          <w:sz w:val="29"/>
          <w:szCs w:val="29"/>
          <w:rtl/>
          <w:lang w:bidi="fa-IR"/>
        </w:rPr>
        <w:t>.</w:t>
      </w:r>
    </w:p>
    <w:p w:rsidR="00FD68DE" w:rsidRPr="00F74DCE" w:rsidRDefault="00FD68DE" w:rsidP="00DB19B1">
      <w:pPr>
        <w:pStyle w:val="1"/>
        <w:keepNext w:val="0"/>
        <w:widowControl w:val="0"/>
        <w:spacing w:before="0" w:after="0" w:line="221" w:lineRule="auto"/>
        <w:ind w:firstLine="284"/>
        <w:jc w:val="lowKashida"/>
        <w:rPr>
          <w:rFonts w:cs="B Titr" w:hint="cs"/>
          <w:b w:val="0"/>
          <w:bCs w:val="0"/>
          <w:sz w:val="29"/>
          <w:szCs w:val="29"/>
          <w:rtl/>
          <w:lang w:bidi="fa-IR"/>
        </w:rPr>
      </w:pPr>
      <w:r w:rsidRPr="00F74DCE">
        <w:rPr>
          <w:rFonts w:cs="B Titr" w:hint="cs"/>
          <w:b w:val="0"/>
          <w:bCs w:val="0"/>
          <w:sz w:val="29"/>
          <w:szCs w:val="29"/>
          <w:rtl/>
          <w:lang w:bidi="fa-IR"/>
        </w:rPr>
        <w:t>اعتراض ابوریه به حد</w:t>
      </w:r>
      <w:r w:rsidR="00DB19B1">
        <w:rPr>
          <w:rFonts w:cs="B Titr" w:hint="cs"/>
          <w:b w:val="0"/>
          <w:bCs w:val="0"/>
          <w:sz w:val="29"/>
          <w:szCs w:val="29"/>
          <w:rtl/>
          <w:lang w:bidi="fa-IR"/>
        </w:rPr>
        <w:t xml:space="preserve">یث </w:t>
      </w:r>
      <w:r w:rsidR="00DB19B1">
        <w:rPr>
          <w:rFonts w:cs="B Titr" w:hint="eastAsia"/>
          <w:b w:val="0"/>
          <w:bCs w:val="0"/>
          <w:sz w:val="29"/>
          <w:szCs w:val="29"/>
          <w:rtl/>
          <w:lang w:bidi="fa-IR"/>
        </w:rPr>
        <w:t>«</w:t>
      </w:r>
      <w:r w:rsidR="00DB19B1">
        <w:rPr>
          <w:rFonts w:cs="B Titr" w:hint="cs"/>
          <w:b w:val="0"/>
          <w:bCs w:val="0"/>
          <w:sz w:val="29"/>
          <w:szCs w:val="29"/>
          <w:rtl/>
          <w:lang w:bidi="fa-IR"/>
        </w:rPr>
        <w:t>خداوند طه و یس را می‌خواند</w:t>
      </w:r>
      <w:r w:rsidR="00DB19B1">
        <w:rPr>
          <w:rFonts w:cs="B Titr" w:hint="eastAsia"/>
          <w:b w:val="0"/>
          <w:bCs w:val="0"/>
          <w:sz w:val="29"/>
          <w:szCs w:val="29"/>
          <w:rtl/>
          <w:lang w:bidi="fa-IR"/>
        </w:rPr>
        <w:t>»</w:t>
      </w:r>
      <w:r w:rsidR="00DB19B1">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258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دو هزار سال قبل از آفریدن آدم سورة طه و یس را خواند). </w:t>
      </w:r>
    </w:p>
    <w:p w:rsidR="00931268"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F74DCE">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این حدیث را حويزي مفسر شیعه که ملقب به علامه خبير                                                                                                                                                                                               است، در تفسیرش نورالثقلین</w:t>
      </w:r>
      <w:r w:rsidR="00931268">
        <w:rPr>
          <w:rFonts w:ascii="Times New Roman" w:hAnsi="Times New Roman" w:cs="B Lotus" w:hint="cs"/>
          <w:sz w:val="29"/>
          <w:szCs w:val="29"/>
          <w:rtl/>
          <w:lang w:bidi="fa-IR"/>
        </w:rPr>
        <w:t xml:space="preserve"> 3/366</w:t>
      </w:r>
      <w:r w:rsidRPr="00C13A01">
        <w:rPr>
          <w:rFonts w:ascii="Times New Roman" w:hAnsi="Times New Roman" w:cs="B Lotus" w:hint="cs"/>
          <w:sz w:val="29"/>
          <w:szCs w:val="29"/>
          <w:rtl/>
          <w:lang w:bidi="fa-IR"/>
        </w:rPr>
        <w:t xml:space="preserve"> در فضائل سوره طه ذکر کرده است. و این حدیث را</w:t>
      </w:r>
      <w:r w:rsidR="00931268">
        <w:rPr>
          <w:rFonts w:ascii="Times New Roman" w:hAnsi="Times New Roman" w:cs="B Lotus" w:hint="cs"/>
          <w:sz w:val="29"/>
          <w:szCs w:val="29"/>
          <w:rtl/>
          <w:lang w:bidi="fa-IR"/>
        </w:rPr>
        <w:t xml:space="preserve"> از طریق ابوهریره روایت می‌کند.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او از روایت ابوهریره تعجب می‌کند اما از آنچه از اهل بیت روایت شده تعجب نمی‌کند!! </w:t>
      </w:r>
    </w:p>
    <w:p w:rsidR="00FD68DE" w:rsidRPr="00C13A01" w:rsidRDefault="00FD68DE" w:rsidP="00DB19B1">
      <w:pPr>
        <w:pStyle w:val="StyleComplexBLotus12ptJustifiedFirstline05cmCharCharChar3CharChar"/>
        <w:widowControl w:val="0"/>
        <w:spacing w:line="221" w:lineRule="auto"/>
        <w:rPr>
          <w:rFonts w:ascii="Times New Roman" w:hAnsi="Times New Roman" w:hint="cs"/>
          <w:b/>
          <w:bCs/>
          <w:sz w:val="29"/>
          <w:szCs w:val="29"/>
          <w:rtl/>
          <w:lang w:bidi="fa-IR"/>
        </w:rPr>
      </w:pPr>
      <w:r w:rsidRPr="00C13A01">
        <w:rPr>
          <w:rFonts w:ascii="Times New Roman" w:hAnsi="Times New Roman" w:cs="B Lotus" w:hint="cs"/>
          <w:sz w:val="29"/>
          <w:szCs w:val="29"/>
          <w:rtl/>
          <w:lang w:bidi="fa-IR"/>
        </w:rPr>
        <w:t>اینک روایاتی که از اهل بیت نقل شده‌اند را ذکر می‌کنیم در بحارالانوار، 3/12 روایت 24 از سهل</w:t>
      </w:r>
      <w:r w:rsidR="00F74DC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سعد</w:t>
      </w:r>
      <w:r w:rsidR="00F74DC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انصاری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در مورد این آیه پرسیدم که: </w:t>
      </w:r>
      <w:r w:rsidR="001A432E" w:rsidRPr="00DB19B1">
        <w:rPr>
          <w:rFonts w:ascii="QCF_BSML" w:hAnsi="QCF_BSML" w:cs="QCF_BSML"/>
          <w:color w:val="000000"/>
          <w:sz w:val="28"/>
          <w:szCs w:val="28"/>
          <w:rtl/>
        </w:rPr>
        <w:t>ﮋ</w:t>
      </w:r>
      <w:r w:rsidR="001A432E" w:rsidRPr="00DB19B1">
        <w:rPr>
          <w:rFonts w:ascii="QCF_P391" w:hAnsi="QCF_P391" w:cs="QCF_P391"/>
          <w:color w:val="000000"/>
          <w:sz w:val="28"/>
          <w:szCs w:val="28"/>
          <w:rtl/>
        </w:rPr>
        <w:t>ﭳ  ﭴ  ﭵ  ﭶ  ﭷ  ﭸ</w:t>
      </w:r>
      <w:r w:rsidR="001A432E" w:rsidRPr="00DB19B1">
        <w:rPr>
          <w:rFonts w:ascii="QCF_BSML" w:hAnsi="QCF_BSML" w:cs="QCF_BSML"/>
          <w:color w:val="000000"/>
          <w:sz w:val="28"/>
          <w:szCs w:val="28"/>
          <w:rtl/>
        </w:rPr>
        <w:t>ﮊ</w:t>
      </w:r>
      <w:r w:rsidR="001A432E" w:rsidRPr="00DB19B1">
        <w:rPr>
          <w:rFonts w:ascii="Arial" w:hAnsi="Arial" w:cs="B Lotus"/>
          <w:color w:val="000000"/>
          <w:sz w:val="28"/>
          <w:szCs w:val="28"/>
          <w:rtl/>
        </w:rPr>
        <w:t xml:space="preserve"> </w:t>
      </w:r>
      <w:r w:rsidR="008F51E8" w:rsidRPr="00DB19B1">
        <w:rPr>
          <w:rFonts w:ascii="Traditional Arabic" w:hAnsi="Traditional Arabic" w:cs="B Lotus" w:hint="cs"/>
          <w:color w:val="000000"/>
          <w:sz w:val="28"/>
          <w:szCs w:val="28"/>
          <w:rtl/>
        </w:rPr>
        <w:t>(</w:t>
      </w:r>
      <w:r w:rsidR="001A432E" w:rsidRPr="00DB19B1">
        <w:rPr>
          <w:rFonts w:ascii="Traditional Arabic" w:hAnsi="Traditional Arabic" w:cs="B Lotus"/>
          <w:color w:val="000000"/>
          <w:sz w:val="28"/>
          <w:szCs w:val="28"/>
          <w:rtl/>
        </w:rPr>
        <w:t>القصص: ٤٦</w:t>
      </w:r>
      <w:r w:rsidR="008F51E8" w:rsidRPr="00DB19B1">
        <w:rPr>
          <w:rFonts w:ascii="Traditional Arabic" w:hAnsi="Traditional Arabic" w:cs="B Lotus" w:hint="cs"/>
          <w:color w:val="000000"/>
          <w:sz w:val="28"/>
          <w:szCs w:val="28"/>
          <w:rtl/>
        </w:rPr>
        <w:t>)</w:t>
      </w:r>
      <w:r w:rsidR="00DB19B1" w:rsidRPr="00DB19B1">
        <w:rPr>
          <w:rFonts w:ascii="Times New Roman" w:hAnsi="Times New Roman" w:cs="B Lotus" w:hint="cs"/>
          <w:b/>
          <w:bCs/>
          <w:sz w:val="28"/>
          <w:szCs w:val="28"/>
          <w:rtl/>
          <w:lang w:bidi="fa-IR"/>
        </w:rPr>
        <w:t>.</w:t>
      </w:r>
      <w:r w:rsidRPr="00C13A01">
        <w:rPr>
          <w:rFonts w:ascii="Times New Roman" w:hAnsi="Times New Roman" w:hint="cs"/>
          <w:b/>
          <w:bCs/>
          <w:sz w:val="29"/>
          <w:szCs w:val="29"/>
          <w:rtl/>
          <w:lang w:bidi="fa-IR"/>
        </w:rPr>
        <w:t xml:space="preserve"> </w:t>
      </w:r>
      <w:r w:rsidRPr="00C13A01">
        <w:rPr>
          <w:rFonts w:ascii="Times New Roman" w:hAnsi="Times New Roman" w:cs="B Lotus" w:hint="cs"/>
          <w:sz w:val="29"/>
          <w:szCs w:val="29"/>
          <w:rtl/>
          <w:lang w:bidi="fa-IR"/>
        </w:rPr>
        <w:t>فرمود: خداوند دو هزار سال قبل از آفریدن آدم در ورقی نوشت سپس آن نوشته را روی عرش گذاشت و صدا زد ای امت محمد رحمت من بر خشم من پیشی گرفته است... .</w:t>
      </w:r>
    </w:p>
    <w:p w:rsidR="00FD68DE" w:rsidRPr="00C13A01" w:rsidRDefault="00FD68DE" w:rsidP="00DB19B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27/138 روایت 140 روایت است که ابوعبدالله در مورد </w:t>
      </w:r>
      <w:r w:rsidR="008F51E8" w:rsidRPr="00DB19B1">
        <w:rPr>
          <w:rFonts w:ascii="QCF_BSML" w:hAnsi="QCF_BSML" w:cs="QCF_BSML"/>
          <w:color w:val="000000"/>
          <w:sz w:val="28"/>
          <w:szCs w:val="28"/>
          <w:rtl/>
        </w:rPr>
        <w:t xml:space="preserve">ﮋ </w:t>
      </w:r>
      <w:r w:rsidR="008F51E8" w:rsidRPr="00DB19B1">
        <w:rPr>
          <w:rFonts w:ascii="QCF_P523" w:hAnsi="QCF_P523" w:cs="QCF_P523"/>
          <w:color w:val="000000"/>
          <w:sz w:val="28"/>
          <w:szCs w:val="28"/>
          <w:rtl/>
        </w:rPr>
        <w:t xml:space="preserve">ﮠ  ﮡ      ﮢ  ﮣ  ﮤ  ﮥ     ﮦ  </w:t>
      </w:r>
      <w:r w:rsidR="008F51E8" w:rsidRPr="00DB19B1">
        <w:rPr>
          <w:rFonts w:ascii="QCF_BSML" w:hAnsi="QCF_BSML" w:cs="QCF_BSML"/>
          <w:color w:val="000000"/>
          <w:sz w:val="28"/>
          <w:szCs w:val="28"/>
          <w:rtl/>
        </w:rPr>
        <w:t>ﮊ</w:t>
      </w:r>
      <w:r w:rsidR="008F51E8" w:rsidRPr="00DB19B1">
        <w:rPr>
          <w:rFonts w:ascii="Arial" w:hAnsi="Arial" w:cs="Arial"/>
          <w:color w:val="000000"/>
          <w:sz w:val="28"/>
          <w:szCs w:val="28"/>
          <w:rtl/>
        </w:rPr>
        <w:t xml:space="preserve"> </w:t>
      </w:r>
      <w:r w:rsidR="008F51E8" w:rsidRPr="00DB19B1">
        <w:rPr>
          <w:rFonts w:ascii="Traditional Arabic" w:hAnsi="Traditional Arabic" w:cs="B Lotus" w:hint="cs"/>
          <w:color w:val="000000"/>
          <w:sz w:val="28"/>
          <w:szCs w:val="28"/>
          <w:rtl/>
        </w:rPr>
        <w:t>(</w:t>
      </w:r>
      <w:r w:rsidR="008F51E8" w:rsidRPr="00DB19B1">
        <w:rPr>
          <w:rFonts w:ascii="Traditional Arabic" w:hAnsi="Traditional Arabic" w:cs="B Lotus"/>
          <w:color w:val="000000"/>
          <w:sz w:val="28"/>
          <w:szCs w:val="28"/>
          <w:rtl/>
        </w:rPr>
        <w:t>الطور: ٢</w:t>
      </w:r>
      <w:r w:rsidR="00DB19B1" w:rsidRPr="00DB19B1">
        <w:rPr>
          <w:rFonts w:ascii="Traditional Arabic" w:hAnsi="Traditional Arabic" w:cs="B Lotus" w:hint="cs"/>
          <w:color w:val="000000"/>
          <w:sz w:val="28"/>
          <w:szCs w:val="28"/>
          <w:rtl/>
        </w:rPr>
        <w:t>-</w:t>
      </w:r>
      <w:r w:rsidR="008F51E8" w:rsidRPr="00DB19B1">
        <w:rPr>
          <w:rFonts w:ascii="Traditional Arabic" w:hAnsi="Traditional Arabic" w:cs="B Lotus"/>
          <w:color w:val="000000"/>
          <w:sz w:val="28"/>
          <w:szCs w:val="28"/>
          <w:rtl/>
        </w:rPr>
        <w:t>٣</w:t>
      </w:r>
      <w:r w:rsidR="008F51E8" w:rsidRPr="00DB19B1">
        <w:rPr>
          <w:rFonts w:ascii="Traditional Arabic" w:hAnsi="Traditional Arabic" w:cs="B Lotus" w:hint="cs"/>
          <w:color w:val="000000"/>
          <w:sz w:val="28"/>
          <w:szCs w:val="28"/>
          <w:rtl/>
        </w:rPr>
        <w:t>)</w:t>
      </w:r>
      <w:r w:rsidR="00DB19B1" w:rsidRPr="00DB19B1">
        <w:rPr>
          <w:rFonts w:ascii="Traditional Arabic" w:hAnsi="Traditional Arabic" w:cs="B Lotus" w:hint="cs"/>
          <w:color w:val="000000"/>
          <w:sz w:val="28"/>
          <w:szCs w:val="28"/>
          <w:rtl/>
        </w:rPr>
        <w:t>.</w:t>
      </w:r>
      <w:r w:rsidRPr="00C13A01">
        <w:rPr>
          <w:rFonts w:ascii="Times New Roman" w:hAnsi="Times New Roman" w:hint="cs"/>
          <w:b/>
          <w:bCs/>
          <w:sz w:val="29"/>
          <w:szCs w:val="29"/>
          <w:rtl/>
          <w:lang w:bidi="fa-IR"/>
        </w:rPr>
        <w:t xml:space="preserve"> </w:t>
      </w: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کتابی است که خداوند آن را دو هزار سال قبل از آفریدن آدم نوشته و روی عرش گذاشته است.</w:t>
      </w:r>
    </w:p>
    <w:p w:rsidR="00FD68DE" w:rsidRPr="00C13A01" w:rsidRDefault="00FD68DE" w:rsidP="00DB19B1">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 xml:space="preserve">و در (36/400 روایت 10): از داود بن کثیر گفته است: در مدینه نزد ابی عبدالله رفتم سپس فرمود: ... و یک ورقه سفید را از آن بیرون آورد و آن را باز کرد و به من داد و فرمود: آن را بخوان، و من آن را خواندم و دو سطر در آن نوشته بود، سطر اول </w:t>
      </w:r>
      <w:r w:rsidRPr="00F74DCE">
        <w:rPr>
          <w:rFonts w:ascii="Lotus Linotype" w:hAnsi="Lotus Linotype" w:cs="Lotus Linotype"/>
          <w:sz w:val="29"/>
          <w:szCs w:val="29"/>
          <w:rtl/>
          <w:lang w:bidi="fa-IR"/>
        </w:rPr>
        <w:t>«لا</w:t>
      </w:r>
      <w:r w:rsidR="00F74DCE" w:rsidRPr="00F74DCE">
        <w:rPr>
          <w:rFonts w:ascii="Lotus Linotype" w:hAnsi="Lotus Linotype" w:cs="Lotus Linotype"/>
          <w:sz w:val="29"/>
          <w:szCs w:val="29"/>
          <w:rtl/>
          <w:lang w:bidi="fa-IR"/>
        </w:rPr>
        <w:t xml:space="preserve"> </w:t>
      </w:r>
      <w:r w:rsidRPr="00F74DCE">
        <w:rPr>
          <w:rFonts w:ascii="Lotus Linotype" w:hAnsi="Lotus Linotype" w:cs="Lotus Linotype"/>
          <w:sz w:val="29"/>
          <w:szCs w:val="29"/>
          <w:rtl/>
          <w:lang w:bidi="fa-IR"/>
        </w:rPr>
        <w:t xml:space="preserve">إله </w:t>
      </w:r>
      <w:r w:rsidR="00F74DCE" w:rsidRPr="00F74DCE">
        <w:rPr>
          <w:rFonts w:ascii="Lotus Linotype" w:hAnsi="Lotus Linotype" w:cs="Lotus Linotype"/>
          <w:sz w:val="29"/>
          <w:szCs w:val="29"/>
          <w:rtl/>
          <w:lang w:bidi="fa-IR"/>
        </w:rPr>
        <w:t>إلاَّ</w:t>
      </w:r>
      <w:r w:rsidRPr="00F74DCE">
        <w:rPr>
          <w:rFonts w:ascii="Lotus Linotype" w:hAnsi="Lotus Linotype" w:cs="Lotus Linotype"/>
          <w:sz w:val="29"/>
          <w:szCs w:val="29"/>
          <w:rtl/>
          <w:lang w:bidi="fa-IR"/>
        </w:rPr>
        <w:t xml:space="preserve"> الله محمد رسول الله»</w:t>
      </w:r>
      <w:r w:rsidRPr="00C13A01">
        <w:rPr>
          <w:rFonts w:cs="B Lotus" w:hint="cs"/>
          <w:sz w:val="29"/>
          <w:szCs w:val="29"/>
          <w:rtl/>
          <w:lang w:bidi="fa-IR"/>
        </w:rPr>
        <w:t xml:space="preserve">  و سطر دوم: </w:t>
      </w:r>
      <w:r w:rsidR="008F51E8" w:rsidRPr="00DB19B1">
        <w:rPr>
          <w:rFonts w:ascii="QCF_BSML" w:hAnsi="QCF_BSML" w:cs="QCF_BSML"/>
          <w:color w:val="000000"/>
          <w:sz w:val="28"/>
          <w:szCs w:val="28"/>
          <w:rtl/>
        </w:rPr>
        <w:t xml:space="preserve">ﮋ </w:t>
      </w:r>
      <w:r w:rsidR="008F51E8" w:rsidRPr="00DB19B1">
        <w:rPr>
          <w:rFonts w:ascii="QCF_P192" w:hAnsi="QCF_P192" w:cs="QCF_P192"/>
          <w:color w:val="000000"/>
          <w:sz w:val="28"/>
          <w:szCs w:val="28"/>
          <w:rtl/>
        </w:rPr>
        <w:t xml:space="preserve">ﮤ  ﮥ  </w:t>
      </w:r>
      <w:r w:rsidR="008F51E8" w:rsidRPr="00230CD2">
        <w:rPr>
          <w:rFonts w:ascii="QCF_P192" w:hAnsi="QCF_P192" w:cs="QCF_P192"/>
          <w:color w:val="000000"/>
          <w:spacing w:val="-6"/>
          <w:sz w:val="28"/>
          <w:szCs w:val="28"/>
          <w:rtl/>
        </w:rPr>
        <w:t xml:space="preserve">ﮦ    ﮧ  ﮨ  ﮩ  ﮪ   ﮫ  ﮬ  ﮭ  ﮮ  ﮯ  ﮰ  ﮱ  ﯓ   ﯔ  ﯕ  ﯖﯗ  ﯘ  ﯙ  ﯚﯛ  </w:t>
      </w:r>
      <w:r w:rsidR="008F51E8" w:rsidRPr="00230CD2">
        <w:rPr>
          <w:rFonts w:ascii="QCF_BSML" w:hAnsi="QCF_BSML" w:cs="QCF_BSML"/>
          <w:color w:val="000000"/>
          <w:spacing w:val="-6"/>
          <w:sz w:val="28"/>
          <w:szCs w:val="28"/>
          <w:rtl/>
        </w:rPr>
        <w:t>ﮊ</w:t>
      </w:r>
      <w:r w:rsidR="008F51E8" w:rsidRPr="00230CD2">
        <w:rPr>
          <w:rFonts w:ascii="Arial" w:hAnsi="Arial" w:cs="B Lotus"/>
          <w:color w:val="000000"/>
          <w:spacing w:val="-6"/>
          <w:sz w:val="28"/>
          <w:szCs w:val="28"/>
          <w:rtl/>
        </w:rPr>
        <w:t xml:space="preserve"> </w:t>
      </w:r>
      <w:r w:rsidR="008F51E8" w:rsidRPr="00230CD2">
        <w:rPr>
          <w:rFonts w:ascii="Traditional Arabic" w:hAnsi="Traditional Arabic" w:cs="B Lotus" w:hint="cs"/>
          <w:color w:val="000000"/>
          <w:spacing w:val="-6"/>
          <w:sz w:val="28"/>
          <w:szCs w:val="28"/>
          <w:rtl/>
        </w:rPr>
        <w:t>(</w:t>
      </w:r>
      <w:r w:rsidR="008F51E8" w:rsidRPr="00230CD2">
        <w:rPr>
          <w:rFonts w:ascii="Traditional Arabic" w:hAnsi="Traditional Arabic" w:cs="B Lotus"/>
          <w:color w:val="000000"/>
          <w:spacing w:val="-6"/>
          <w:sz w:val="28"/>
          <w:szCs w:val="28"/>
          <w:rtl/>
        </w:rPr>
        <w:t>التوب</w:t>
      </w:r>
      <w:r w:rsidR="00DB19B1" w:rsidRPr="00230CD2">
        <w:rPr>
          <w:rFonts w:ascii="Traditional Arabic" w:hAnsi="Traditional Arabic" w:cs="B Lotus" w:hint="cs"/>
          <w:color w:val="000000"/>
          <w:spacing w:val="-6"/>
          <w:sz w:val="28"/>
          <w:szCs w:val="28"/>
          <w:rtl/>
        </w:rPr>
        <w:t>ه</w:t>
      </w:r>
      <w:r w:rsidR="008F51E8" w:rsidRPr="00230CD2">
        <w:rPr>
          <w:rFonts w:ascii="Traditional Arabic" w:hAnsi="Traditional Arabic" w:cs="B Lotus"/>
          <w:color w:val="000000"/>
          <w:spacing w:val="-6"/>
          <w:sz w:val="28"/>
          <w:szCs w:val="28"/>
          <w:rtl/>
        </w:rPr>
        <w:t>: ٣٦</w:t>
      </w:r>
      <w:r w:rsidR="008F51E8" w:rsidRPr="00230CD2">
        <w:rPr>
          <w:rFonts w:ascii="Traditional Arabic" w:hAnsi="Traditional Arabic" w:cs="B Lotus" w:hint="cs"/>
          <w:color w:val="000000"/>
          <w:spacing w:val="-6"/>
          <w:sz w:val="28"/>
          <w:szCs w:val="28"/>
          <w:rtl/>
        </w:rPr>
        <w:t>)</w:t>
      </w:r>
      <w:r w:rsidRPr="00230CD2">
        <w:rPr>
          <w:rFonts w:cs="B Lotus" w:hint="cs"/>
          <w:spacing w:val="-6"/>
          <w:sz w:val="28"/>
          <w:szCs w:val="28"/>
          <w:rtl/>
          <w:lang w:bidi="fa-IR"/>
        </w:rPr>
        <w:t>،</w:t>
      </w:r>
      <w:r w:rsidRPr="00C13A01">
        <w:rPr>
          <w:rFonts w:cs="B Lotus" w:hint="cs"/>
          <w:sz w:val="29"/>
          <w:szCs w:val="29"/>
          <w:rtl/>
          <w:lang w:bidi="fa-IR"/>
        </w:rPr>
        <w:t xml:space="preserve"> امیر المؤمنین علی بن ابی طالب، حسن بن علی.... تا جایی که فرمود: گفتم: خداوند و شما و پیامبر عالم</w:t>
      </w:r>
      <w:r w:rsidR="00F74DCE">
        <w:rPr>
          <w:rFonts w:cs="B Lotus" w:hint="cs"/>
          <w:sz w:val="29"/>
          <w:szCs w:val="29"/>
          <w:rtl/>
          <w:lang w:bidi="fa-IR"/>
        </w:rPr>
        <w:t>‌</w:t>
      </w:r>
      <w:r w:rsidRPr="00C13A01">
        <w:rPr>
          <w:rFonts w:cs="B Lotus" w:hint="cs"/>
          <w:sz w:val="29"/>
          <w:szCs w:val="29"/>
          <w:rtl/>
          <w:lang w:bidi="fa-IR"/>
        </w:rPr>
        <w:t>تر هستید.  فرمود: قبل از خلق آدم به دو هزار سال.</w:t>
      </w:r>
    </w:p>
    <w:p w:rsidR="00FD68DE" w:rsidRPr="00C13A01" w:rsidRDefault="00FD68DE" w:rsidP="00DB19B1">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 xml:space="preserve">و در (ص401 روایت 11): از داود بن کثیر رقی گفت: به ابی عبدالله جعفر بن محمد گفتم: فدایت شوم، مرا از فرمایش خداوند </w:t>
      </w:r>
      <w:r w:rsidR="008F51E8" w:rsidRPr="00DB19B1">
        <w:rPr>
          <w:rFonts w:ascii="QCF_BSML" w:hAnsi="QCF_BSML" w:cs="QCF_BSML"/>
          <w:color w:val="000000"/>
          <w:sz w:val="28"/>
          <w:szCs w:val="28"/>
          <w:rtl/>
        </w:rPr>
        <w:t xml:space="preserve">ﮋ </w:t>
      </w:r>
      <w:r w:rsidR="008F51E8" w:rsidRPr="00DB19B1">
        <w:rPr>
          <w:rFonts w:ascii="QCF_P534" w:hAnsi="QCF_P534" w:cs="QCF_P534"/>
          <w:color w:val="000000"/>
          <w:sz w:val="28"/>
          <w:szCs w:val="28"/>
          <w:rtl/>
        </w:rPr>
        <w:t xml:space="preserve">ﯖ  ﯗ  ﯘ  ﯙ  ﯚ  ﯛ   </w:t>
      </w:r>
      <w:r w:rsidR="008F51E8" w:rsidRPr="00DB19B1">
        <w:rPr>
          <w:rFonts w:ascii="QCF_BSML" w:hAnsi="QCF_BSML" w:cs="QCF_BSML"/>
          <w:color w:val="000000"/>
          <w:sz w:val="28"/>
          <w:szCs w:val="28"/>
          <w:rtl/>
        </w:rPr>
        <w:t>ﮊ</w:t>
      </w:r>
      <w:r w:rsidR="008F51E8" w:rsidRPr="00DB19B1">
        <w:rPr>
          <w:rFonts w:ascii="Arial" w:hAnsi="Arial" w:cs="Arial"/>
          <w:color w:val="000000"/>
          <w:sz w:val="28"/>
          <w:szCs w:val="28"/>
          <w:rtl/>
        </w:rPr>
        <w:t xml:space="preserve"> </w:t>
      </w:r>
      <w:r w:rsidR="008F51E8" w:rsidRPr="00DB19B1">
        <w:rPr>
          <w:rFonts w:ascii="Traditional Arabic" w:hAnsi="Traditional Arabic" w:cs="B Lotus" w:hint="cs"/>
          <w:color w:val="000000"/>
          <w:sz w:val="28"/>
          <w:szCs w:val="28"/>
          <w:rtl/>
        </w:rPr>
        <w:t>(</w:t>
      </w:r>
      <w:r w:rsidR="008F51E8" w:rsidRPr="00DB19B1">
        <w:rPr>
          <w:rFonts w:ascii="Traditional Arabic" w:hAnsi="Traditional Arabic" w:cs="B Lotus"/>
          <w:color w:val="000000"/>
          <w:sz w:val="28"/>
          <w:szCs w:val="28"/>
          <w:rtl/>
        </w:rPr>
        <w:t>الواقع</w:t>
      </w:r>
      <w:r w:rsidR="00DB19B1" w:rsidRPr="00DB19B1">
        <w:rPr>
          <w:rFonts w:ascii="Traditional Arabic" w:hAnsi="Traditional Arabic" w:cs="B Lotus" w:hint="cs"/>
          <w:color w:val="000000"/>
          <w:sz w:val="28"/>
          <w:szCs w:val="28"/>
          <w:rtl/>
        </w:rPr>
        <w:t>ه</w:t>
      </w:r>
      <w:r w:rsidR="008F51E8" w:rsidRPr="00DB19B1">
        <w:rPr>
          <w:rFonts w:ascii="Traditional Arabic" w:hAnsi="Traditional Arabic" w:cs="B Lotus"/>
          <w:color w:val="000000"/>
          <w:sz w:val="28"/>
          <w:szCs w:val="28"/>
          <w:rtl/>
        </w:rPr>
        <w:t>: ١٠</w:t>
      </w:r>
      <w:r w:rsidR="00DB19B1" w:rsidRPr="00DB19B1">
        <w:rPr>
          <w:rFonts w:ascii="Traditional Arabic" w:hAnsi="Traditional Arabic" w:cs="B Lotus"/>
          <w:color w:val="000000"/>
          <w:sz w:val="28"/>
          <w:szCs w:val="28"/>
        </w:rPr>
        <w:t>-</w:t>
      </w:r>
      <w:r w:rsidR="008F51E8" w:rsidRPr="00DB19B1">
        <w:rPr>
          <w:rFonts w:ascii="Traditional Arabic" w:hAnsi="Traditional Arabic" w:cs="B Lotus"/>
          <w:color w:val="000000"/>
          <w:sz w:val="28"/>
          <w:szCs w:val="28"/>
          <w:rtl/>
        </w:rPr>
        <w:t>١١</w:t>
      </w:r>
      <w:r w:rsidR="008F51E8" w:rsidRPr="00DB19B1">
        <w:rPr>
          <w:rFonts w:ascii="Traditional Arabic" w:hAnsi="Traditional Arabic" w:cs="B Lotus" w:hint="cs"/>
          <w:color w:val="000000"/>
          <w:sz w:val="28"/>
          <w:szCs w:val="28"/>
          <w:rtl/>
        </w:rPr>
        <w:t>)</w:t>
      </w:r>
      <w:r w:rsidR="00DB19B1" w:rsidRPr="00DB19B1">
        <w:rPr>
          <w:rFonts w:ascii="Traditional Arabic" w:hAnsi="Traditional Arabic" w:cs="B Lotus" w:hint="cs"/>
          <w:color w:val="000000"/>
          <w:sz w:val="28"/>
          <w:szCs w:val="28"/>
          <w:rtl/>
        </w:rPr>
        <w:t>.</w:t>
      </w:r>
      <w:r w:rsidRPr="00DB19B1">
        <w:rPr>
          <w:rFonts w:cs="B Lotus" w:hint="cs"/>
          <w:sz w:val="28"/>
          <w:szCs w:val="28"/>
          <w:rtl/>
          <w:lang w:bidi="fa-IR"/>
        </w:rPr>
        <w:t xml:space="preserve"> </w:t>
      </w:r>
      <w:r w:rsidRPr="00C13A01">
        <w:rPr>
          <w:rFonts w:cs="B Lotus" w:hint="cs"/>
          <w:sz w:val="29"/>
          <w:szCs w:val="29"/>
          <w:rtl/>
          <w:lang w:bidi="fa-IR"/>
        </w:rPr>
        <w:t>با خبر کن. فرمود: خداوند این آیه را فرمود: روزی که انسانها و مخلوقات را در میثاق قرار داد، یعنی قبل از آفرینش مخلوقات به دو هزار سال.</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و در (57/369 روایت 9): از حسن بن مقاتل از کسی که از زراره شنیده است که می گوید: از ابوعبدالله درباره شروع نسل آدم سؤال شد - تا جایی که می</w:t>
      </w:r>
      <w:r w:rsidR="00F74DCE">
        <w:rPr>
          <w:rFonts w:cs="B Lotus" w:hint="cs"/>
          <w:sz w:val="29"/>
          <w:szCs w:val="29"/>
          <w:rtl/>
          <w:lang w:bidi="fa-IR"/>
        </w:rPr>
        <w:t>‌</w:t>
      </w:r>
      <w:r w:rsidRPr="00C13A01">
        <w:rPr>
          <w:rFonts w:cs="B Lotus" w:hint="cs"/>
          <w:sz w:val="29"/>
          <w:szCs w:val="29"/>
          <w:rtl/>
          <w:lang w:bidi="fa-IR"/>
        </w:rPr>
        <w:t>گوید- خداوند به قلم دستور داد که بر لوح محفوظ هم</w:t>
      </w:r>
      <w:r w:rsidR="00F74DCE">
        <w:rPr>
          <w:rFonts w:cs="B Lotus" w:hint="cs"/>
          <w:sz w:val="29"/>
          <w:szCs w:val="29"/>
          <w:rtl/>
          <w:lang w:bidi="fa-IR"/>
        </w:rPr>
        <w:t>ه</w:t>
      </w:r>
      <w:r w:rsidRPr="00C13A01">
        <w:rPr>
          <w:rFonts w:cs="B Lotus" w:hint="cs"/>
          <w:sz w:val="29"/>
          <w:szCs w:val="29"/>
          <w:rtl/>
          <w:lang w:bidi="fa-IR"/>
        </w:rPr>
        <w:t xml:space="preserve"> کائنات و موجوداتی را که تا روز قیامت به وجود می</w:t>
      </w:r>
      <w:r w:rsidR="00F74DCE">
        <w:rPr>
          <w:rFonts w:cs="B Lotus" w:hint="cs"/>
          <w:sz w:val="29"/>
          <w:szCs w:val="29"/>
          <w:rtl/>
          <w:lang w:bidi="fa-IR"/>
        </w:rPr>
        <w:t>‌</w:t>
      </w:r>
      <w:r w:rsidRPr="00C13A01">
        <w:rPr>
          <w:rFonts w:cs="B Lotus" w:hint="cs"/>
          <w:sz w:val="29"/>
          <w:szCs w:val="29"/>
          <w:rtl/>
          <w:lang w:bidi="fa-IR"/>
        </w:rPr>
        <w:t>آید بنویسد و این قبل از خلق و آفرینش آدم به دو هزار سال، و کتابهای خداوند همه از چیزهایی هستند که قلم آنها را نوشت، و این کتابهای مشهور در این زمان هستند: تورات و انجیل و زبور و قرآن.</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5/250 روایت 42 از بکیر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از شیعیان ما بر ولایت ما!!! زمانی عهد گرفت که از ذره‌های ارواح به ربوبیت خدا و نبوت محمد</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عهد گرفت .... و ارواح شیعیان ما را دو هزار سال قبل از جسم‌هایشان آفرید!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8/131 از جابر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روی در بهشت نوشته شده است </w:t>
      </w:r>
      <w:r w:rsidRPr="009E091D">
        <w:rPr>
          <w:rFonts w:ascii="Lotus Linotype" w:hAnsi="Lotus Linotype" w:cs="Lotus Linotype"/>
          <w:sz w:val="29"/>
          <w:szCs w:val="29"/>
          <w:rtl/>
          <w:lang w:bidi="fa-IR"/>
        </w:rPr>
        <w:t>لا</w:t>
      </w:r>
      <w:r w:rsidR="009E091D" w:rsidRPr="009E091D">
        <w:rPr>
          <w:rFonts w:ascii="Lotus Linotype" w:hAnsi="Lotus Linotype" w:cs="Lotus Linotype"/>
          <w:sz w:val="29"/>
          <w:szCs w:val="29"/>
          <w:rtl/>
          <w:lang w:bidi="fa-IR"/>
        </w:rPr>
        <w:t xml:space="preserve"> إ</w:t>
      </w:r>
      <w:r w:rsidRPr="009E091D">
        <w:rPr>
          <w:rFonts w:ascii="Lotus Linotype" w:hAnsi="Lotus Linotype" w:cs="Lotus Linotype"/>
          <w:sz w:val="29"/>
          <w:szCs w:val="29"/>
          <w:rtl/>
          <w:lang w:bidi="fa-IR"/>
        </w:rPr>
        <w:t>له</w:t>
      </w:r>
      <w:r w:rsidR="009E091D" w:rsidRPr="009E091D">
        <w:rPr>
          <w:rFonts w:ascii="Lotus Linotype" w:hAnsi="Lotus Linotype" w:cs="Lotus Linotype"/>
          <w:sz w:val="29"/>
          <w:szCs w:val="29"/>
          <w:rtl/>
          <w:lang w:bidi="fa-IR"/>
        </w:rPr>
        <w:t xml:space="preserve"> إلاَّ </w:t>
      </w:r>
      <w:r w:rsidRPr="009E091D">
        <w:rPr>
          <w:rFonts w:ascii="Lotus Linotype" w:hAnsi="Lotus Linotype" w:cs="Lotus Linotype"/>
          <w:sz w:val="29"/>
          <w:szCs w:val="29"/>
          <w:rtl/>
          <w:lang w:bidi="fa-IR"/>
        </w:rPr>
        <w:t>الله محمد رسول</w:t>
      </w:r>
      <w:r w:rsidRPr="009E091D">
        <w:rPr>
          <w:rFonts w:ascii="Lotus Linotype" w:hAnsi="Lotus Linotype" w:cs="B Lotus"/>
          <w:sz w:val="29"/>
          <w:szCs w:val="29"/>
          <w:rtl/>
          <w:lang w:bidi="fa-IR"/>
        </w:rPr>
        <w:t>‌</w:t>
      </w:r>
      <w:r w:rsidRPr="009E091D">
        <w:rPr>
          <w:rFonts w:ascii="Lotus Linotype" w:hAnsi="Lotus Linotype" w:cs="Lotus Linotype"/>
          <w:sz w:val="29"/>
          <w:szCs w:val="29"/>
          <w:rtl/>
          <w:lang w:bidi="fa-IR"/>
        </w:rPr>
        <w:t>الله، عل</w:t>
      </w:r>
      <w:r w:rsidR="009E091D" w:rsidRPr="009E091D">
        <w:rPr>
          <w:rFonts w:ascii="Lotus Linotype" w:hAnsi="Lotus Linotype" w:cs="Lotus Linotype"/>
          <w:sz w:val="29"/>
          <w:szCs w:val="29"/>
          <w:rtl/>
          <w:lang w:bidi="fa-IR"/>
        </w:rPr>
        <w:t>ي</w:t>
      </w:r>
      <w:r w:rsidRPr="009E091D">
        <w:rPr>
          <w:rFonts w:ascii="Lotus Linotype" w:hAnsi="Lotus Linotype" w:cs="Lotus Linotype"/>
          <w:sz w:val="29"/>
          <w:szCs w:val="29"/>
          <w:rtl/>
          <w:lang w:bidi="fa-IR"/>
        </w:rPr>
        <w:t xml:space="preserve"> </w:t>
      </w:r>
      <w:r w:rsidR="009E091D" w:rsidRPr="009E091D">
        <w:rPr>
          <w:rFonts w:ascii="Lotus Linotype" w:hAnsi="Lotus Linotype" w:cs="Lotus Linotype"/>
          <w:sz w:val="29"/>
          <w:szCs w:val="29"/>
          <w:rtl/>
          <w:lang w:bidi="fa-IR"/>
        </w:rPr>
        <w:t>أ</w:t>
      </w:r>
      <w:r w:rsidRPr="009E091D">
        <w:rPr>
          <w:rFonts w:ascii="Lotus Linotype" w:hAnsi="Lotus Linotype" w:cs="Lotus Linotype"/>
          <w:sz w:val="29"/>
          <w:szCs w:val="29"/>
          <w:rtl/>
          <w:lang w:bidi="fa-IR"/>
        </w:rPr>
        <w:t>خو رسول</w:t>
      </w:r>
      <w:r w:rsidRPr="009E091D">
        <w:rPr>
          <w:rFonts w:ascii="Lotus Linotype" w:hAnsi="Lotus Linotype" w:cs="B Lotus"/>
          <w:sz w:val="29"/>
          <w:szCs w:val="29"/>
          <w:rtl/>
          <w:lang w:bidi="fa-IR"/>
        </w:rPr>
        <w:t>‌</w:t>
      </w:r>
      <w:r w:rsidRPr="009E091D">
        <w:rPr>
          <w:rFonts w:ascii="Lotus Linotype" w:hAnsi="Lotus Linotype" w:cs="Lotus Linotype"/>
          <w:sz w:val="29"/>
          <w:szCs w:val="29"/>
          <w:rtl/>
          <w:lang w:bidi="fa-IR"/>
        </w:rPr>
        <w:t>الله</w:t>
      </w:r>
      <w:r w:rsidR="009E091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(يعني علي برادر رسول‌الله) و از دو هزار سال قبل از آن که خدا آسمان‌ها و </w:t>
      </w:r>
      <w:r w:rsidR="00931268">
        <w:rPr>
          <w:rFonts w:ascii="Times New Roman" w:hAnsi="Times New Roman" w:cs="B Lotus" w:hint="cs"/>
          <w:sz w:val="29"/>
          <w:szCs w:val="29"/>
          <w:rtl/>
          <w:lang w:bidi="fa-IR"/>
        </w:rPr>
        <w:t>زمین را بیافریند نوشته شده است.</w:t>
      </w:r>
    </w:p>
    <w:p w:rsidR="00931268" w:rsidRPr="00C13A01" w:rsidRDefault="00931268"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در ص315-316 روايت 95 از يحيى بن محمد فارسى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ابوریه در مورد این روایات چه می‌گوید؟!!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ابوریه در ص 259 تحت عنوان «از احادیث عجیب او» چند روایت از ابوهریره می‌آورد و ادعا می‌کند که اینها روایات عجیب و غریبی هستند که ما بعضی از این روایات را با اختصار ذکر می‌کنیم و سپس روایات عجیبی را که ائمه او روایت کرده‌اند</w:t>
      </w:r>
      <w:r w:rsidR="009E091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ذکر می‌کنیم. </w:t>
      </w:r>
    </w:p>
    <w:p w:rsidR="00FD68DE" w:rsidRPr="009E091D"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9E091D">
        <w:rPr>
          <w:rFonts w:cs="B Titr" w:hint="cs"/>
          <w:b w:val="0"/>
          <w:bCs w:val="0"/>
          <w:sz w:val="29"/>
          <w:szCs w:val="29"/>
          <w:rtl/>
          <w:lang w:bidi="fa-IR"/>
        </w:rPr>
        <w:t>اعتراض ابوریه به حدیث «چرا خضر نامیده شد»</w:t>
      </w:r>
      <w:r w:rsidR="00DB19B1">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259 می‌گوید ابوهریره روایت می‌کند که پیامبر</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او را به این خاطر خضر نامیدند چون او بر پوستی سفید نشسته بود ناگهان دید که از پشت سر او سبز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سپس ابوریه توضیح می‌دهد که چنان اینگونه احادیث زیادند که یک کتاب کامل از آن درست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احادیثی که از طریق اهل بیت روایت شده را ذکر می‌کنیم.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اکمال‌الدین صدوق، ص 362، </w:t>
      </w:r>
      <w:r w:rsidR="009E091D">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6 آمده است: از امام رضا</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كه گفت: هنگامی که پیامبر وفات نمود پیش آنها آمد و دم در خانه ایستاد و به آنها تسلیت گفت، و اهل بیت صدای او را می‌شنیدند اما او را نمی‌دیدند آنگاه علی</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خضر است که پیش شما آمده و به شما و به خاطر از دست دادن پیامبرتان</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تسلیت می‌گوید.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اسم خضر، خضرویه بن قابیل بن آدم</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بود و به او خضرون هم می‌گفتند، و به او جعد هم می‌گویند، و به خاطر این به او خضر می‌گویند که روی زمین سفیدی نشسته بود ناگهان آن زمین تکان خورد و سبز شد بنابراین او خضر نامیده شد...)</w:t>
      </w:r>
      <w:r>
        <w:rPr>
          <w:rStyle w:val="a7"/>
          <w:rFonts w:cs="B Lotus"/>
          <w:spacing w:val="-4"/>
          <w:sz w:val="29"/>
          <w:szCs w:val="29"/>
          <w:rtl/>
          <w:lang w:bidi="fa-IR"/>
        </w:rPr>
        <w:t>(</w:t>
      </w:r>
      <w:r w:rsidRPr="00C13A01">
        <w:rPr>
          <w:rStyle w:val="a7"/>
          <w:rFonts w:cs="B Lotus"/>
          <w:spacing w:val="-4"/>
          <w:sz w:val="29"/>
          <w:szCs w:val="29"/>
          <w:rtl/>
          <w:lang w:bidi="fa-IR"/>
        </w:rPr>
        <w:footnoteReference w:id="475"/>
      </w:r>
      <w:r>
        <w:rPr>
          <w:rStyle w:val="a7"/>
          <w:rFonts w:cs="B Lotus"/>
          <w:spacing w:val="-4"/>
          <w:sz w:val="29"/>
          <w:szCs w:val="29"/>
          <w:rtl/>
          <w:lang w:bidi="fa-IR"/>
        </w:rPr>
        <w:t>)</w:t>
      </w:r>
      <w:r w:rsidR="009E091D">
        <w:rPr>
          <w:rFonts w:ascii="Times New Roman" w:hAnsi="Times New Roman" w:cs="B Lotus" w:hint="cs"/>
          <w:sz w:val="29"/>
          <w:szCs w:val="29"/>
          <w:rtl/>
          <w:lang w:bidi="fa-IR"/>
        </w:rPr>
        <w:t>.</w:t>
      </w:r>
    </w:p>
    <w:p w:rsidR="00FD68DE" w:rsidRPr="003E219C"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3E219C">
        <w:rPr>
          <w:rFonts w:cs="B Titr" w:hint="cs"/>
          <w:b w:val="0"/>
          <w:bCs w:val="0"/>
          <w:sz w:val="29"/>
          <w:szCs w:val="29"/>
          <w:rtl/>
          <w:lang w:bidi="fa-IR"/>
        </w:rPr>
        <w:t>اعتراض ابوریه به حدیث «ایمان و بخل در یک قلب جمع نمی‌شوند»</w:t>
      </w:r>
    </w:p>
    <w:p w:rsidR="003E219C"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26</w:t>
      </w:r>
      <w:r w:rsidR="003E219C">
        <w:rPr>
          <w:rFonts w:ascii="Times New Roman" w:hAnsi="Times New Roman" w:cs="B Lotus" w:hint="cs"/>
          <w:sz w:val="29"/>
          <w:szCs w:val="29"/>
          <w:rtl/>
          <w:lang w:bidi="fa-IR"/>
        </w:rPr>
        <w:t>0 ابوریه این حدیث را آورده است.</w:t>
      </w:r>
    </w:p>
    <w:p w:rsidR="003E219C"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او می‌گویم مجلسی در بحار، 73/302 باب البخل این حدیث را</w:t>
      </w:r>
      <w:r w:rsidR="003E219C">
        <w:rPr>
          <w:rFonts w:ascii="Times New Roman" w:hAnsi="Times New Roman" w:cs="B Lotus" w:hint="cs"/>
          <w:sz w:val="29"/>
          <w:szCs w:val="29"/>
          <w:rtl/>
          <w:lang w:bidi="fa-IR"/>
        </w:rPr>
        <w:t xml:space="preserve"> از طریق ابوهریره روایت می‌کند.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302 ابوعبدالله از پدرش</w:t>
      </w:r>
      <w:r w:rsidR="003E219C">
        <w:rPr>
          <w:rFonts w:ascii="Times New Roman" w:hAnsi="Times New Roman" w:cs="B Lotus" w:hint="cs"/>
          <w:sz w:val="29"/>
          <w:szCs w:val="29"/>
          <w:rtl/>
          <w:lang w:bidi="fa-IR"/>
        </w:rPr>
        <w:t xml:space="preserve"> </w:t>
      </w:r>
      <w:r w:rsidR="003E219C" w:rsidRPr="003E219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 مردی که بخل و حسادت و بزدلی دارد مؤمن نیست...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302 روایت 9 ابوسعید خدری می‌گوید که پیامبر</w:t>
      </w:r>
      <w:r w:rsidR="003E219C">
        <w:rPr>
          <w:rFonts w:ascii="Times New Roman" w:hAnsi="Times New Roman" w:cs="B Lotus" w:hint="cs"/>
          <w:sz w:val="29"/>
          <w:szCs w:val="29"/>
          <w:rtl/>
          <w:lang w:bidi="fa-IR"/>
        </w:rPr>
        <w:t xml:space="preserve"> </w:t>
      </w:r>
      <w:r w:rsidR="003E219C" w:rsidRPr="003E21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دو عادت در مسلمان جمع نمی‌شوند بخل و بداخلاقی. </w:t>
      </w:r>
    </w:p>
    <w:p w:rsidR="00FD68DE" w:rsidRPr="003E219C"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3E219C">
        <w:rPr>
          <w:rFonts w:cs="B Titr" w:hint="cs"/>
          <w:b w:val="0"/>
          <w:bCs w:val="0"/>
          <w:sz w:val="29"/>
          <w:szCs w:val="29"/>
          <w:rtl/>
          <w:lang w:bidi="fa-IR"/>
        </w:rPr>
        <w:t>اعتراض ابوریه به این حدیث که: «ثروتمندی و بی نیازی در افزونی مال و ثروت نیست بلکه بی نیازی</w:t>
      </w:r>
      <w:r w:rsidRPr="003E219C">
        <w:rPr>
          <w:rFonts w:cs="B Titr" w:hint="cs"/>
          <w:b w:val="0"/>
          <w:bCs w:val="0"/>
          <w:sz w:val="29"/>
          <w:szCs w:val="29"/>
          <w:rtl/>
        </w:rPr>
        <w:t xml:space="preserve">، </w:t>
      </w:r>
      <w:r w:rsidR="00DB19B1">
        <w:rPr>
          <w:rFonts w:cs="B Titr" w:hint="cs"/>
          <w:b w:val="0"/>
          <w:bCs w:val="0"/>
          <w:sz w:val="29"/>
          <w:szCs w:val="29"/>
          <w:rtl/>
          <w:lang w:bidi="fa-IR"/>
        </w:rPr>
        <w:t>بی نیازی قلب است»:</w:t>
      </w:r>
    </w:p>
    <w:p w:rsidR="005F0534"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26</w:t>
      </w:r>
      <w:r w:rsidR="005F0534">
        <w:rPr>
          <w:rFonts w:ascii="Times New Roman" w:hAnsi="Times New Roman" w:cs="B Lotus" w:hint="cs"/>
          <w:sz w:val="29"/>
          <w:szCs w:val="29"/>
          <w:rtl/>
          <w:lang w:bidi="fa-IR"/>
        </w:rPr>
        <w:t>0 ابوریه این حدیث را آورده است.</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مفسر شیعه میرزا محمد مشهدی در تفسیرش کنزالدقائق، 1/261 این حدیث را از طریق ابوهریره ذکر کرده است، و نیز از طریق اهل بیت از جدشان روایت</w:t>
      </w:r>
      <w:r w:rsidR="000B64BF">
        <w:rPr>
          <w:rFonts w:ascii="Times New Roman" w:hAnsi="Times New Roman" w:cs="B Lotus" w:hint="cs"/>
          <w:sz w:val="29"/>
          <w:szCs w:val="29"/>
          <w:rtl/>
          <w:lang w:bidi="fa-IR"/>
        </w:rPr>
        <w:t xml:space="preserve"> شده است پس چرا اعتراض می‌کنی؟!</w:t>
      </w:r>
    </w:p>
    <w:p w:rsidR="000B64BF" w:rsidRPr="00C13A01" w:rsidRDefault="000B64BF"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و از امام صادق </w:t>
      </w:r>
      <w:r w:rsidRPr="000B64BF">
        <w:rPr>
          <w:rFonts w:ascii="Times New Roman" w:hAnsi="Times New Roman" w:cs="CTraditional Arabic" w:hint="cs"/>
          <w:sz w:val="28"/>
          <w:szCs w:val="28"/>
          <w:rtl/>
          <w:lang w:bidi="fa-IR"/>
        </w:rPr>
        <w:t>؛</w:t>
      </w:r>
      <w:r>
        <w:rPr>
          <w:rFonts w:ascii="Times New Roman" w:hAnsi="Times New Roman" w:cs="B Lotus" w:hint="cs"/>
          <w:sz w:val="29"/>
          <w:szCs w:val="29"/>
          <w:rtl/>
          <w:lang w:bidi="fa-IR"/>
        </w:rPr>
        <w:t xml:space="preserve"> از حكيم</w:t>
      </w:r>
      <w:r w:rsidRPr="000B64B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بي نيازي دل و نفس</w:t>
      </w:r>
      <w:r>
        <w:rPr>
          <w:rFonts w:ascii="Times New Roman" w:hAnsi="Times New Roman" w:cs="B Lotus" w:hint="cs"/>
          <w:sz w:val="29"/>
          <w:szCs w:val="29"/>
          <w:rtl/>
          <w:lang w:bidi="fa-IR"/>
        </w:rPr>
        <w:t xml:space="preserve"> از دريات هم بهتر</w:t>
      </w:r>
      <w:r w:rsidRPr="00C13A01">
        <w:rPr>
          <w:rFonts w:ascii="Times New Roman" w:hAnsi="Times New Roman" w:cs="B Lotus" w:hint="cs"/>
          <w:sz w:val="29"/>
          <w:szCs w:val="29"/>
          <w:rtl/>
          <w:lang w:bidi="fa-IR"/>
        </w:rPr>
        <w:t xml:space="preserve"> است</w:t>
      </w:r>
      <w:r>
        <w:rPr>
          <w:rStyle w:val="a7"/>
          <w:rFonts w:cs="B Lotus"/>
          <w:spacing w:val="-4"/>
          <w:sz w:val="29"/>
          <w:szCs w:val="29"/>
          <w:rtl/>
          <w:lang w:bidi="fa-IR"/>
        </w:rPr>
        <w:t>(</w:t>
      </w:r>
      <w:r w:rsidRPr="00C13A01">
        <w:rPr>
          <w:rStyle w:val="a7"/>
          <w:rFonts w:cs="B Lotus"/>
          <w:spacing w:val="-4"/>
          <w:sz w:val="29"/>
          <w:szCs w:val="29"/>
          <w:rtl/>
          <w:lang w:bidi="fa-IR"/>
        </w:rPr>
        <w:footnoteReference w:id="476"/>
      </w:r>
      <w:r>
        <w:rPr>
          <w:rStyle w:val="a7"/>
          <w:rFonts w:cs="B Lotus"/>
          <w:spacing w:val="-4"/>
          <w:sz w:val="29"/>
          <w:szCs w:val="29"/>
          <w:rtl/>
          <w:lang w:bidi="fa-IR"/>
        </w:rPr>
        <w:t>)</w:t>
      </w:r>
      <w:r>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امام صادق</w:t>
      </w:r>
      <w:r w:rsidR="005F0534">
        <w:rPr>
          <w:rFonts w:ascii="Times New Roman" w:hAnsi="Times New Roman" w:cs="B Lotus" w:hint="cs"/>
          <w:sz w:val="29"/>
          <w:szCs w:val="29"/>
          <w:rtl/>
          <w:lang w:bidi="fa-IR"/>
        </w:rPr>
        <w:t xml:space="preserve"> </w:t>
      </w:r>
      <w:r w:rsidR="005F0534" w:rsidRPr="005F053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بهترین بي نيازي، بي نيازي دل و نفس است</w:t>
      </w:r>
      <w:r>
        <w:rPr>
          <w:rStyle w:val="a7"/>
          <w:rFonts w:cs="B Lotus"/>
          <w:spacing w:val="-4"/>
          <w:sz w:val="29"/>
          <w:szCs w:val="29"/>
          <w:rtl/>
          <w:lang w:bidi="fa-IR"/>
        </w:rPr>
        <w:t>(</w:t>
      </w:r>
      <w:r w:rsidRPr="00C13A01">
        <w:rPr>
          <w:rStyle w:val="a7"/>
          <w:rFonts w:cs="B Lotus"/>
          <w:spacing w:val="-4"/>
          <w:sz w:val="29"/>
          <w:szCs w:val="29"/>
          <w:rtl/>
          <w:lang w:bidi="fa-IR"/>
        </w:rPr>
        <w:footnoteReference w:id="477"/>
      </w:r>
      <w:r>
        <w:rPr>
          <w:rStyle w:val="a7"/>
          <w:rFonts w:cs="B Lotus"/>
          <w:spacing w:val="-4"/>
          <w:sz w:val="29"/>
          <w:szCs w:val="29"/>
          <w:rtl/>
          <w:lang w:bidi="fa-IR"/>
        </w:rPr>
        <w:t>)</w:t>
      </w:r>
      <w:r w:rsidR="005F0534">
        <w:rPr>
          <w:rFonts w:ascii="Times New Roman" w:hAnsi="Times New Roman" w:cs="B Lotus" w:hint="cs"/>
          <w:sz w:val="29"/>
          <w:szCs w:val="29"/>
          <w:rtl/>
          <w:lang w:bidi="fa-IR"/>
        </w:rPr>
        <w:t>.</w:t>
      </w:r>
    </w:p>
    <w:p w:rsidR="00FD68DE" w:rsidRPr="005F0534"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5F0534">
        <w:rPr>
          <w:rFonts w:cs="B Titr" w:hint="cs"/>
          <w:b w:val="0"/>
          <w:bCs w:val="0"/>
          <w:sz w:val="29"/>
          <w:szCs w:val="29"/>
          <w:rtl/>
          <w:lang w:bidi="fa-IR"/>
        </w:rPr>
        <w:t>اعتراض ابوریه به این حدیث که «اخلاق خوب مقام انسان را به اندازه کسی که همیشه روزه است و شب‌ها عبادت می‌کند بالا می‌برد»</w:t>
      </w:r>
      <w:r w:rsidR="00DB19B1">
        <w:rPr>
          <w:rFonts w:cs="B Titr" w:hint="cs"/>
          <w:b w:val="0"/>
          <w:bCs w:val="0"/>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 260 ابوریه این حدیث را آورده و به آن اعتراض کرده است، اما به او می‌گوییم که این حدیث از طریق اهل بیت روایت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10/</w:t>
      </w:r>
      <w:r w:rsidR="00A853C8">
        <w:rPr>
          <w:rFonts w:ascii="Times New Roman" w:hAnsi="Times New Roman" w:cs="B Lotus" w:hint="cs"/>
          <w:sz w:val="29"/>
          <w:szCs w:val="29"/>
          <w:rtl/>
          <w:lang w:bidi="fa-IR"/>
        </w:rPr>
        <w:t>89-99</w:t>
      </w:r>
      <w:r w:rsidRPr="00C13A01">
        <w:rPr>
          <w:rFonts w:ascii="Times New Roman" w:hAnsi="Times New Roman" w:cs="B Lotus" w:hint="cs"/>
          <w:sz w:val="29"/>
          <w:szCs w:val="29"/>
          <w:rtl/>
          <w:lang w:bidi="fa-IR"/>
        </w:rPr>
        <w:t xml:space="preserve"> از ابوعبدالله</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w:t>
      </w:r>
      <w:r w:rsidR="00A853C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در بحار، 71/388 از علی‌بن ابیطالب</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است. </w:t>
      </w:r>
    </w:p>
    <w:p w:rsidR="00FD68DE" w:rsidRPr="009E4BDA"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9E4BDA">
        <w:rPr>
          <w:rFonts w:cs="B Titr" w:hint="cs"/>
          <w:b w:val="0"/>
          <w:bCs w:val="0"/>
          <w:sz w:val="29"/>
          <w:szCs w:val="29"/>
          <w:rtl/>
          <w:lang w:bidi="fa-IR"/>
        </w:rPr>
        <w:t xml:space="preserve">اعتراض ابوریه به این حدیث که مؤمن آیینه برادرش است اگر در آن عیبی دید آن را اصلاح 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 260 ابوریه به این حدیث اعتراض کرده است به او می‌گوییم این حدیث از طریق اهل بیت روایت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موسی‌بن جعفر</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از پدرانش و آنها از پیامبر</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«مؤمن آیینه برادرش است...»</w:t>
      </w:r>
      <w:r>
        <w:rPr>
          <w:rStyle w:val="a7"/>
          <w:rFonts w:cs="B Lotus"/>
          <w:spacing w:val="-4"/>
          <w:sz w:val="29"/>
          <w:szCs w:val="29"/>
          <w:rtl/>
          <w:lang w:bidi="fa-IR"/>
        </w:rPr>
        <w:t>(</w:t>
      </w:r>
      <w:r w:rsidRPr="00C13A01">
        <w:rPr>
          <w:rStyle w:val="a7"/>
          <w:rFonts w:cs="B Lotus"/>
          <w:spacing w:val="-4"/>
          <w:sz w:val="29"/>
          <w:szCs w:val="29"/>
          <w:rtl/>
          <w:lang w:bidi="fa-IR"/>
        </w:rPr>
        <w:footnoteReference w:id="478"/>
      </w:r>
      <w:r>
        <w:rPr>
          <w:rStyle w:val="a7"/>
          <w:rFonts w:cs="B Lotus"/>
          <w:spacing w:val="-4"/>
          <w:sz w:val="29"/>
          <w:szCs w:val="29"/>
          <w:rtl/>
          <w:lang w:bidi="fa-IR"/>
        </w:rPr>
        <w:t>)</w:t>
      </w:r>
      <w:r w:rsidR="001A04DA">
        <w:rPr>
          <w:rFonts w:ascii="Times New Roman" w:hAnsi="Times New Roman" w:cs="B Lotus" w:hint="cs"/>
          <w:sz w:val="29"/>
          <w:szCs w:val="29"/>
          <w:rtl/>
          <w:lang w:bidi="fa-IR"/>
        </w:rPr>
        <w:t>.</w:t>
      </w:r>
    </w:p>
    <w:p w:rsidR="001A04DA" w:rsidRDefault="00FD68DE" w:rsidP="00214410">
      <w:pPr>
        <w:pStyle w:val="StyleComplexBLotus12ptJustifiedFirstline05cmCharCharChar3CharChar"/>
        <w:widowControl w:val="0"/>
        <w:spacing w:line="221" w:lineRule="auto"/>
        <w:rPr>
          <w:rFonts w:ascii="Times New Roman" w:hAnsi="Times New Roman" w:cs="B Lotus"/>
          <w:sz w:val="29"/>
          <w:szCs w:val="29"/>
          <w:rtl/>
          <w:lang w:bidi="fa-IR"/>
        </w:rPr>
      </w:pPr>
      <w:r w:rsidRPr="00C13A01">
        <w:rPr>
          <w:rFonts w:ascii="Times New Roman" w:hAnsi="Times New Roman" w:cs="B Lotus" w:hint="cs"/>
          <w:sz w:val="29"/>
          <w:szCs w:val="29"/>
          <w:rtl/>
          <w:lang w:bidi="fa-IR"/>
        </w:rPr>
        <w:t>و در بحار، 74/270 و 77/4</w:t>
      </w:r>
      <w:r w:rsidR="00A853C8">
        <w:rPr>
          <w:rFonts w:ascii="Times New Roman" w:hAnsi="Times New Roman" w:cs="B Lotus" w:hint="cs"/>
          <w:sz w:val="29"/>
          <w:szCs w:val="29"/>
          <w:rtl/>
          <w:lang w:bidi="fa-IR"/>
        </w:rPr>
        <w:t>1</w:t>
      </w:r>
      <w:r w:rsidRPr="00C13A01">
        <w:rPr>
          <w:rFonts w:ascii="Times New Roman" w:hAnsi="Times New Roman" w:cs="B Lotus" w:hint="cs"/>
          <w:sz w:val="29"/>
          <w:szCs w:val="29"/>
          <w:rtl/>
          <w:lang w:bidi="fa-IR"/>
        </w:rPr>
        <w:t>4 از ابوعبدالله</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هم روایت شده است. </w:t>
      </w:r>
    </w:p>
    <w:p w:rsidR="005D307C" w:rsidRPr="001A04DA" w:rsidRDefault="001A04DA" w:rsidP="00214410">
      <w:pPr>
        <w:pStyle w:val="StyleComplexBLotus12ptJustifiedFirstline05cmCharCharChar3CharChar"/>
        <w:widowControl w:val="0"/>
        <w:spacing w:line="221" w:lineRule="auto"/>
        <w:jc w:val="center"/>
        <w:rPr>
          <w:rFonts w:cs="B Jadid" w:hint="cs"/>
          <w:sz w:val="29"/>
          <w:szCs w:val="29"/>
          <w:rtl/>
          <w:lang w:bidi="fa-IR"/>
        </w:rPr>
      </w:pPr>
      <w:r>
        <w:rPr>
          <w:rFonts w:ascii="Times New Roman" w:hAnsi="Times New Roman" w:cs="B Lotus"/>
          <w:sz w:val="29"/>
          <w:szCs w:val="29"/>
          <w:rtl/>
          <w:lang w:bidi="fa-IR"/>
        </w:rPr>
        <w:br w:type="page"/>
      </w:r>
      <w:r w:rsidR="005D307C" w:rsidRPr="001A04DA">
        <w:rPr>
          <w:rFonts w:cs="B Jadid" w:hint="cs"/>
          <w:sz w:val="29"/>
          <w:szCs w:val="29"/>
          <w:rtl/>
          <w:lang w:bidi="fa-IR"/>
        </w:rPr>
        <w:t>فصل چهارم</w:t>
      </w:r>
      <w:r w:rsidRPr="001A04DA">
        <w:rPr>
          <w:rFonts w:cs="B Jadid" w:hint="cs"/>
          <w:sz w:val="29"/>
          <w:szCs w:val="29"/>
          <w:rtl/>
          <w:lang w:bidi="fa-IR"/>
        </w:rPr>
        <w:t xml:space="preserve">: </w:t>
      </w:r>
      <w:r w:rsidR="005D307C" w:rsidRPr="001A04DA">
        <w:rPr>
          <w:rFonts w:cs="B Jadid" w:hint="cs"/>
          <w:sz w:val="29"/>
          <w:szCs w:val="29"/>
          <w:rtl/>
          <w:lang w:bidi="fa-IR"/>
        </w:rPr>
        <w:t>تیجانی</w:t>
      </w:r>
    </w:p>
    <w:p w:rsidR="00FD68DE" w:rsidRPr="00A46DD3" w:rsidRDefault="00FD68DE"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تیجانی</w:t>
      </w:r>
      <w:r>
        <w:rPr>
          <w:rStyle w:val="a7"/>
          <w:sz w:val="29"/>
          <w:szCs w:val="29"/>
          <w:rtl/>
          <w:lang w:bidi="fa-IR"/>
        </w:rPr>
        <w:t>(</w:t>
      </w:r>
      <w:r w:rsidRPr="00C13A01">
        <w:rPr>
          <w:rStyle w:val="a7"/>
          <w:sz w:val="29"/>
          <w:szCs w:val="29"/>
          <w:rtl/>
          <w:lang w:bidi="fa-IR"/>
        </w:rPr>
        <w:footnoteReference w:id="479"/>
      </w:r>
      <w:r>
        <w:rPr>
          <w:rStyle w:val="a7"/>
          <w:sz w:val="29"/>
          <w:szCs w:val="29"/>
          <w:rtl/>
          <w:lang w:bidi="fa-IR"/>
        </w:rPr>
        <w:t>)</w:t>
      </w:r>
      <w:r w:rsidRPr="00C13A01">
        <w:rPr>
          <w:rFonts w:ascii="Times New Roman" w:hAnsi="Times New Roman" w:cs="B Lotus" w:hint="cs"/>
          <w:sz w:val="29"/>
          <w:szCs w:val="29"/>
          <w:rtl/>
          <w:lang w:bidi="fa-IR"/>
        </w:rPr>
        <w:t xml:space="preserve"> هم مانند ابوریه دزد ماهری است که افکار و اندیشه‌های مردم را می‌دزد و به خود نسبت می‌دهد و به آن افتخار می‌کند او در کتاب خنده‌دارش «اتقو</w:t>
      </w:r>
      <w:r w:rsidR="00B7150C">
        <w:rPr>
          <w:rFonts w:ascii="Times New Roman" w:hAnsi="Times New Roman" w:cs="B Lotus" w:hint="cs"/>
          <w:sz w:val="29"/>
          <w:szCs w:val="29"/>
          <w:rtl/>
          <w:lang w:bidi="fa-IR"/>
        </w:rPr>
        <w:t xml:space="preserve">ا </w:t>
      </w:r>
      <w:r w:rsidRPr="00C13A01">
        <w:rPr>
          <w:rFonts w:ascii="Times New Roman" w:hAnsi="Times New Roman" w:cs="B Lotus" w:hint="cs"/>
          <w:sz w:val="29"/>
          <w:szCs w:val="29"/>
          <w:rtl/>
          <w:lang w:bidi="fa-IR"/>
        </w:rPr>
        <w:t>الله» در ص 55 می‌گوید به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(کتاب محمود ابوریه و کتاب سید شرف‌الدین در مورد ابوهریره را مراجعه کنید).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نشان می‌دهد که او در طعنه‌زدن به ابوهریره و روایاتش از اساتید خود پیروی کرده است و عجیب‌ است که این دکتر!!! و این دزد ماهر در همه چیز از آنها تقلید می‌کند و هر چه ابوریه و عبدالحسین گفته‌اند او در کتابش آورده است و شیعیان او گمان می‌برند که او علامه است ... و نمی‌دانند که او اقوال و روایات را می‌دزدد. در مورد کتاب‌های او به صورت خلاصه امور ذیل را متذکر می‌شوم</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قصداً! نصوص و عبارات را بد می‌فهمد و مفاهیمی را به عبارات تحمیل می‌کند، چنان او در کتابش اتقو</w:t>
      </w:r>
      <w:r w:rsidR="00B7150C">
        <w:rPr>
          <w:rFonts w:ascii="Times New Roman" w:hAnsi="Times New Roman" w:cs="B Lotus" w:hint="cs"/>
          <w:sz w:val="29"/>
          <w:szCs w:val="29"/>
          <w:rtl/>
          <w:lang w:bidi="fa-IR"/>
        </w:rPr>
        <w:t xml:space="preserve">ا </w:t>
      </w:r>
      <w:r w:rsidRPr="00C13A01">
        <w:rPr>
          <w:rFonts w:ascii="Times New Roman" w:hAnsi="Times New Roman" w:cs="B Lotus" w:hint="cs"/>
          <w:sz w:val="29"/>
          <w:szCs w:val="29"/>
          <w:rtl/>
          <w:lang w:bidi="fa-IR"/>
        </w:rPr>
        <w:t>الله، ص 54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دروغگو و قابل اعتماد نبود، دروغگویی او در احادیثش معروف است، و احادیث اهل سنت دال بر این هستند که ابوهریره در میان اصحاب به دروغگویی متهم بود و تا جایی که عمر با شلاق معروفش او را زد ... و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کشتن سگ‌ها امر نموده به جز سگی که سگ شکاری و یا سگ گله باشد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به ابن عمر گفتند ابوهریره می‌گوید: سگ کشاورزی هم مستثنی است ابن عمر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کشاورزی دارد. و ابوهریره از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 که هر کس جنازه‌ای را تشییع کند یک قیراط به او پاداش می‌رسد، ابن عمر گفت ابوهریره زیاد برای ما روایت می‌کند.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تیجانی اتهاماتی زیاد از این قبیل می‌زند که ما به تفصیل در فصل اول کتاب به آن پاسخ دادیم بنابراین نیازی به تکرار آن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برای آن که از فریب و دروغ این دکتر هدایت یافته!! پرده برداشته شود بعضی از فریبکاری‌های او را بیان می‌کنیم تا خواننده محترم متوجه شود که چقدر او نسبت به ابوهریره دشمنی می‌ورزد، و چقدر او به سنت نبوی و صحیحین بخاری و مسلم طعنه می‌زند، و همچنین به احادیث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اهل بیت طعنه می‌زند، و بعضی از احادیث صحیح را انکار می‌کند. </w:t>
      </w:r>
    </w:p>
    <w:p w:rsidR="00FD68DE" w:rsidRPr="00C13A01" w:rsidRDefault="00FD68DE" w:rsidP="00D8709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در کتابش</w:t>
      </w:r>
      <w:r w:rsidRPr="00C13A01">
        <w:rPr>
          <w:rFonts w:ascii="Times New Roman" w:hAnsi="Times New Roman" w:cs="Al-QuranAlKareem" w:hint="cs"/>
          <w:sz w:val="29"/>
          <w:szCs w:val="29"/>
          <w:rtl/>
          <w:lang w:bidi="fa-IR"/>
        </w:rPr>
        <w:t xml:space="preserve"> (</w:t>
      </w:r>
      <w:r w:rsidRPr="00C13A01">
        <w:rPr>
          <w:rFonts w:ascii="Times New Roman" w:hAnsi="Times New Roman" w:cs="B Lotus" w:hint="cs"/>
          <w:sz w:val="29"/>
          <w:szCs w:val="29"/>
          <w:rtl/>
          <w:lang w:bidi="fa-IR"/>
        </w:rPr>
        <w:t>فسئلو</w:t>
      </w:r>
      <w:r w:rsidR="00B7150C">
        <w:rPr>
          <w:rFonts w:ascii="Times New Roman" w:hAnsi="Times New Roman" w:cs="B Lotus" w:hint="cs"/>
          <w:sz w:val="29"/>
          <w:szCs w:val="29"/>
          <w:rtl/>
          <w:lang w:bidi="fa-IR"/>
        </w:rPr>
        <w:t>ا</w:t>
      </w:r>
      <w:r w:rsidRPr="00C13A01">
        <w:rPr>
          <w:rFonts w:ascii="Times New Roman" w:hAnsi="Times New Roman" w:cs="B Lotus" w:hint="cs"/>
          <w:sz w:val="29"/>
          <w:szCs w:val="29"/>
          <w:rtl/>
          <w:lang w:bidi="fa-IR"/>
        </w:rPr>
        <w:t xml:space="preserve"> اهل الذکر</w:t>
      </w:r>
      <w:r w:rsidRPr="00C13A01">
        <w:rPr>
          <w:rFonts w:ascii="Times New Roman" w:hAnsi="Times New Roman" w:cs="Al-QuranAlKareem" w:hint="cs"/>
          <w:sz w:val="29"/>
          <w:szCs w:val="29"/>
          <w:rtl/>
          <w:lang w:bidi="fa-IR"/>
        </w:rPr>
        <w:t>)</w:t>
      </w:r>
      <w:r w:rsidRPr="00C13A01">
        <w:rPr>
          <w:rFonts w:ascii="Times New Roman" w:hAnsi="Times New Roman" w:cs="B Lotus" w:hint="cs"/>
          <w:sz w:val="29"/>
          <w:szCs w:val="29"/>
          <w:rtl/>
          <w:lang w:bidi="fa-IR"/>
        </w:rPr>
        <w:t>، ص 272 تحت</w:t>
      </w:r>
      <w:r w:rsidR="00B7150C" w:rsidRPr="00B7150C">
        <w:rPr>
          <w:rFonts w:ascii="Times New Roman" w:hAnsi="Times New Roman" w:cs="B Lotus" w:hint="cs"/>
          <w:sz w:val="29"/>
          <w:szCs w:val="29"/>
          <w:rtl/>
          <w:lang w:bidi="fa-IR"/>
        </w:rPr>
        <w:t xml:space="preserve"> </w:t>
      </w:r>
      <w:r w:rsidR="00B7150C" w:rsidRPr="00C13A01">
        <w:rPr>
          <w:rFonts w:ascii="Times New Roman" w:hAnsi="Times New Roman" w:cs="B Lotus" w:hint="cs"/>
          <w:sz w:val="29"/>
          <w:szCs w:val="29"/>
          <w:rtl/>
          <w:lang w:bidi="fa-IR"/>
        </w:rPr>
        <w:t>عنوان</w:t>
      </w:r>
      <w:r w:rsidR="00B7150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r w:rsidRPr="00D87090">
        <w:rPr>
          <w:rFonts w:ascii="Times New Roman" w:hAnsi="Times New Roman" w:cs="B Titr" w:hint="cs"/>
          <w:sz w:val="29"/>
          <w:szCs w:val="29"/>
          <w:rtl/>
          <w:lang w:bidi="fa-IR"/>
        </w:rPr>
        <w:t>«پیامبر</w:t>
      </w:r>
      <w:r w:rsidR="001A04DA" w:rsidRPr="00D87090">
        <w:rPr>
          <w:rFonts w:ascii="Times New Roman" w:hAnsi="Times New Roman" w:cs="B Titr" w:hint="cs"/>
          <w:sz w:val="29"/>
          <w:szCs w:val="29"/>
          <w:rtl/>
          <w:lang w:bidi="fa-IR"/>
        </w:rPr>
        <w:t xml:space="preserve"> </w:t>
      </w:r>
      <w:r w:rsidR="00D87090">
        <w:rPr>
          <w:rFonts w:ascii="Times New Roman" w:hAnsi="Times New Roman" w:cs="CTraditional Arabic" w:hint="cs"/>
          <w:sz w:val="28"/>
          <w:szCs w:val="28"/>
          <w:rtl/>
          <w:lang w:bidi="fa-IR"/>
        </w:rPr>
        <w:t>ص</w:t>
      </w:r>
      <w:r w:rsidRPr="00D87090">
        <w:rPr>
          <w:rFonts w:ascii="Times New Roman" w:hAnsi="Times New Roman" w:cs="B Titr" w:hint="cs"/>
          <w:sz w:val="29"/>
          <w:szCs w:val="29"/>
          <w:rtl/>
          <w:lang w:bidi="fa-IR"/>
        </w:rPr>
        <w:t xml:space="preserve"> در احکام خدا به دلخواهش تنازل م</w:t>
      </w:r>
      <w:r w:rsidR="009E014B" w:rsidRPr="00D87090">
        <w:rPr>
          <w:rFonts w:ascii="Times New Roman" w:hAnsi="Times New Roman" w:cs="B Titr" w:hint="cs"/>
          <w:sz w:val="29"/>
          <w:szCs w:val="29"/>
          <w:rtl/>
          <w:lang w:bidi="fa-IR"/>
        </w:rPr>
        <w:t>ی‌</w:t>
      </w:r>
      <w:r w:rsidRPr="00D87090">
        <w:rPr>
          <w:rFonts w:ascii="Times New Roman" w:hAnsi="Times New Roman" w:cs="B Titr" w:hint="cs"/>
          <w:sz w:val="29"/>
          <w:szCs w:val="29"/>
          <w:rtl/>
          <w:lang w:bidi="fa-IR"/>
        </w:rPr>
        <w:t>کند»</w:t>
      </w:r>
      <w:r w:rsidRPr="00D87090">
        <w:rPr>
          <w:rFonts w:ascii="Times New Roman" w:hAnsi="Times New Roman" w:cs="B Titr" w:hint="cs"/>
          <w:sz w:val="29"/>
          <w:szCs w:val="29"/>
          <w:rtl/>
        </w:rPr>
        <w:t>،</w:t>
      </w:r>
      <w:r w:rsidRPr="00C13A01">
        <w:rPr>
          <w:rFonts w:ascii="Times New Roman" w:hAnsi="Times New Roman" w:cs="B Lotus" w:hint="cs"/>
          <w:sz w:val="29"/>
          <w:szCs w:val="29"/>
          <w:rtl/>
          <w:lang w:bidi="fa-IR"/>
        </w:rPr>
        <w:t xml:space="preserve"> می‌گوید: ابوهریره روایت می‌کند که ما پیش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نشسته‌ بودیم که مردی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رسول خدا</w:t>
      </w:r>
      <w:r w:rsidR="001A04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هلاک شدم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را چه شده،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حالی که روزه بودم با زنم همبستر شدم،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برده‌ای داری که آزاد کنی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می‌توانی دو ماه پی در پی روزه بگیری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می‌توانی به شصت فقیر غذا بدهی،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آنگاه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اندکی درنگ کرد در همین حال پیمانه‌ای برای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خرما آوردند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سؤال‌کننده کجاست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هستم، فرمود: این خرماها را بگیر و صدقه کن</w:t>
      </w:r>
      <w:r w:rsidR="00B7150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کسی از من فقیرتر هست که به او بدهم سوگند به خدا که هیچ کسی از من فقیرتر نیست، آنگاه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خندید تا آن که دندان‌هایش پیدا شد سپس گفت به خانواده‌ات بده</w:t>
      </w:r>
      <w:r>
        <w:rPr>
          <w:rStyle w:val="a7"/>
          <w:rFonts w:cs="B Lotus"/>
          <w:spacing w:val="-4"/>
          <w:sz w:val="29"/>
          <w:szCs w:val="29"/>
          <w:rtl/>
          <w:lang w:bidi="fa-IR"/>
        </w:rPr>
        <w:t>(</w:t>
      </w:r>
      <w:r w:rsidRPr="00C13A01">
        <w:rPr>
          <w:rStyle w:val="a7"/>
          <w:rFonts w:cs="B Lotus"/>
          <w:spacing w:val="-4"/>
          <w:sz w:val="29"/>
          <w:szCs w:val="29"/>
          <w:rtl/>
          <w:lang w:bidi="fa-IR"/>
        </w:rPr>
        <w:footnoteReference w:id="480"/>
      </w:r>
      <w:r>
        <w:rPr>
          <w:rStyle w:val="a7"/>
          <w:rFonts w:cs="B Lotus"/>
          <w:spacing w:val="-4"/>
          <w:sz w:val="29"/>
          <w:szCs w:val="29"/>
          <w:rtl/>
          <w:lang w:bidi="fa-IR"/>
        </w:rPr>
        <w:t>)</w:t>
      </w:r>
      <w:r w:rsidR="00B371E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تیجانی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(ببینید که چگونه با احکام خدا رفتار می‌شود خداوند فرمان داده که توانگران برده‌ای آزاد کند و کسانی که توانایی آن را ندارند باید به شصت فقیر غذا بدهند و اگر این کار را نتوانند انجام دهند باید روزه بگیرند اما این روایت از قوانین الهی فراتر می‌رود و کافی است که فرد مرتکب جنایت سخنی بگوید که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بخندد و آنگاه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تساهل می‌کند و به او اجازه می‌دهد که صدقه را برای خانوادة خودش ببرد، و آیا دروغی بزرگتر از این هست که به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داده شود، و به جنایتکار به جای مجازات پاداش داده شود، و آیا این بزرگترین تشویق برای گناهکاران نیست که از چنین روایاتی شاد می‌شوند، و با چنین روایاتی دین خدا و احکام او به بازیچه و مسخره‌ تبدیل می‌شوند و زناکار به ارتکاب کار بد افتخار می‌کند و در مجالس و عروسی‌ها برایش کف زده می‌شود چنان که کسی که روزه‌اش را شکسته روزداران را به مبارزه می‌طلبد).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نمی‌دانم این دکتر چگونه به مذهب جدیدش که مذهب شیعه است هدایت شده!! و نمی‌داند که این حدیث را کسانی روایت کرده‌اند که او به عصمت آنها معتقد است؟ </w:t>
      </w:r>
    </w:p>
    <w:p w:rsidR="00957A63" w:rsidRPr="00A119EA" w:rsidRDefault="00957A63" w:rsidP="00957A63">
      <w:pPr>
        <w:spacing w:line="221" w:lineRule="auto"/>
        <w:ind w:firstLine="285"/>
        <w:jc w:val="lowKashida"/>
        <w:rPr>
          <w:rFonts w:ascii="Lotus Linotype" w:hAnsi="Lotus Linotype" w:cs="Lotus Linotype"/>
          <w:sz w:val="28"/>
          <w:szCs w:val="28"/>
          <w:rtl/>
          <w:lang w:bidi="fa-IR"/>
        </w:rPr>
      </w:pPr>
      <w:r w:rsidRPr="00A119EA">
        <w:rPr>
          <w:rFonts w:ascii="Lotus Linotype" w:hAnsi="Lotus Linotype" w:cs="Lotus Linotype"/>
          <w:sz w:val="28"/>
          <w:szCs w:val="28"/>
          <w:rtl/>
          <w:lang w:bidi="fa-IR"/>
        </w:rPr>
        <w:t>و در کتاب بحار الأنوار (96/282) روایت 13 مبحث الصوم (روزه) بخش: چیزهایی که کفاره را در رمضان واجب می‎ک</w:t>
      </w:r>
      <w:r>
        <w:rPr>
          <w:rFonts w:ascii="Lotus Linotype" w:hAnsi="Lotus Linotype" w:cs="Lotus Linotype"/>
          <w:sz w:val="28"/>
          <w:szCs w:val="28"/>
          <w:rtl/>
          <w:lang w:bidi="fa-IR"/>
        </w:rPr>
        <w:t xml:space="preserve">نند- بیان احکام کفارات) از علی </w:t>
      </w:r>
      <w:r>
        <w:rPr>
          <w:rFonts w:ascii="Lotus Linotype" w:hAnsi="Lotus Linotype" w:cs="CTraditional Arabic" w:hint="cs"/>
          <w:sz w:val="28"/>
          <w:szCs w:val="28"/>
          <w:rtl/>
          <w:lang w:bidi="fa-IR"/>
        </w:rPr>
        <w:t>؛</w:t>
      </w:r>
      <w:r w:rsidRPr="00A119EA">
        <w:rPr>
          <w:rFonts w:ascii="Lotus Linotype" w:hAnsi="Lotus Linotype" w:cs="Lotus Linotype"/>
          <w:sz w:val="28"/>
          <w:szCs w:val="28"/>
          <w:rtl/>
          <w:lang w:bidi="fa-IR"/>
        </w:rPr>
        <w:t xml:space="preserve"> روایت شده است که فرموده‎اند: مردی در رمضان پیش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آمد و گفت: ای رسول خدا هلاک شدم،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پرسیدند چرا؟ مرد گفت شهوتم بر من غلبه کرد و د</w:t>
      </w:r>
      <w:r>
        <w:rPr>
          <w:rFonts w:ascii="Lotus Linotype" w:hAnsi="Lotus Linotype" w:cs="Lotus Linotype"/>
          <w:sz w:val="28"/>
          <w:szCs w:val="28"/>
          <w:rtl/>
          <w:lang w:bidi="fa-IR"/>
        </w:rPr>
        <w:t>ر ماه رمضان با همسرم جماع کردم</w:t>
      </w:r>
      <w:r w:rsidRPr="00A119EA">
        <w:rPr>
          <w:rFonts w:ascii="Lotus Linotype" w:hAnsi="Lotus Linotype" w:cs="Lotus Linotype"/>
          <w:sz w:val="28"/>
          <w:szCs w:val="28"/>
          <w:rtl/>
          <w:lang w:bidi="fa-IR"/>
        </w:rPr>
        <w:t>،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فرمود: آیا برده‎ای داری که آزاد کنی؟ مرد گفت به خدا قسم نه</w:t>
      </w:r>
      <w:r>
        <w:rPr>
          <w:rFonts w:ascii="Lotus Linotype" w:hAnsi="Lotus Linotype" w:cs="Lotus Linotype" w:hint="cs"/>
          <w:sz w:val="28"/>
          <w:szCs w:val="28"/>
          <w:rtl/>
          <w:lang w:bidi="fa-IR"/>
        </w:rPr>
        <w:t>،</w:t>
      </w:r>
      <w:r w:rsidRPr="00A119EA">
        <w:rPr>
          <w:rFonts w:ascii="Lotus Linotype" w:hAnsi="Lotus Linotype" w:cs="Lotus Linotype"/>
          <w:sz w:val="28"/>
          <w:szCs w:val="28"/>
          <w:rtl/>
          <w:lang w:bidi="fa-IR"/>
        </w:rPr>
        <w:t xml:space="preserve"> و هیچ وقت برده‎ای نداشتم.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فرمود: پس دو ماه پشت سر هم روزه بگیر، مرد گفت به خدا قسم توانایی روزه گرفتن را ندارم،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فرمود: پس 60 مسکین را غذا بده، گفت توانایی غذا دادن 60 مسکین را ندارم. علی فرمود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دستور داد که 15 پیمانه (صاع) به او بدهند و فرمود برو به هر فقیری یک مد (پیمانه کوچک) بده</w:t>
      </w:r>
      <w:r>
        <w:rPr>
          <w:rFonts w:ascii="Lotus Linotype" w:hAnsi="Lotus Linotype" w:cs="Lotus Linotype" w:hint="cs"/>
          <w:sz w:val="28"/>
          <w:szCs w:val="28"/>
          <w:rtl/>
          <w:lang w:bidi="fa-IR"/>
        </w:rPr>
        <w:t xml:space="preserve">. </w:t>
      </w:r>
      <w:r w:rsidRPr="00A119EA">
        <w:rPr>
          <w:rFonts w:ascii="Lotus Linotype" w:hAnsi="Lotus Linotype" w:cs="Lotus Linotype"/>
          <w:sz w:val="28"/>
          <w:szCs w:val="28"/>
          <w:rtl/>
          <w:lang w:bidi="fa-IR"/>
        </w:rPr>
        <w:t xml:space="preserve">مرد گفت ای رسول خدا، سوگند به کسی که تو را مبعوث کرده </w:t>
      </w:r>
      <w:r>
        <w:rPr>
          <w:rFonts w:ascii="Lotus Linotype" w:hAnsi="Lotus Linotype" w:cs="Lotus Linotype" w:hint="cs"/>
          <w:sz w:val="28"/>
          <w:szCs w:val="28"/>
          <w:rtl/>
          <w:lang w:bidi="fa-IR"/>
        </w:rPr>
        <w:t xml:space="preserve">در بين دو كوه مدينه </w:t>
      </w:r>
      <w:r w:rsidRPr="00A119EA">
        <w:rPr>
          <w:rFonts w:ascii="Lotus Linotype" w:hAnsi="Lotus Linotype" w:cs="Lotus Linotype"/>
          <w:sz w:val="28"/>
          <w:szCs w:val="28"/>
          <w:rtl/>
          <w:lang w:bidi="fa-IR"/>
        </w:rPr>
        <w:t>خانه‎ای فقیرتر از ما وجود ندارد.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فرمود: پس برو خودت و خانواده‎ات 15 پیمانه را بخورید (هر صاع 4 مد می‎باشد).</w:t>
      </w:r>
    </w:p>
    <w:p w:rsidR="00957A63" w:rsidRDefault="00957A63" w:rsidP="00C6595F">
      <w:pPr>
        <w:spacing w:line="221" w:lineRule="auto"/>
        <w:ind w:firstLine="285"/>
        <w:jc w:val="lowKashida"/>
        <w:rPr>
          <w:rFonts w:ascii="Lotus Linotype" w:hAnsi="Lotus Linotype" w:cs="Lotus Linotype" w:hint="cs"/>
          <w:sz w:val="28"/>
          <w:szCs w:val="28"/>
          <w:rtl/>
          <w:lang w:bidi="fa-IR"/>
        </w:rPr>
      </w:pPr>
      <w:r w:rsidRPr="00A119EA">
        <w:rPr>
          <w:rFonts w:ascii="Lotus Linotype" w:hAnsi="Lotus Linotype" w:cs="Lotus Linotype"/>
          <w:sz w:val="28"/>
          <w:szCs w:val="28"/>
          <w:rtl/>
          <w:lang w:bidi="fa-IR"/>
        </w:rPr>
        <w:t>و در (ص96/279 روایت</w:t>
      </w:r>
      <w:r>
        <w:rPr>
          <w:rFonts w:ascii="Lotus Linotype" w:hAnsi="Lotus Linotype" w:cs="Lotus Linotype"/>
          <w:sz w:val="28"/>
          <w:szCs w:val="28"/>
          <w:rtl/>
          <w:lang w:bidi="fa-IR"/>
        </w:rPr>
        <w:t xml:space="preserve">2) عبدالمؤمن انصاری از ابوجعفر </w:t>
      </w:r>
      <w:r>
        <w:rPr>
          <w:rFonts w:ascii="Lotus Linotype" w:hAnsi="Lotus Linotype" w:cs="CTraditional Arabic" w:hint="cs"/>
          <w:sz w:val="28"/>
          <w:szCs w:val="28"/>
          <w:rtl/>
          <w:lang w:bidi="fa-IR"/>
        </w:rPr>
        <w:t>؛</w:t>
      </w:r>
      <w:r w:rsidRPr="00A119EA">
        <w:rPr>
          <w:rFonts w:ascii="Lotus Linotype" w:hAnsi="Lotus Linotype" w:cs="Lotus Linotype"/>
          <w:sz w:val="28"/>
          <w:szCs w:val="28"/>
          <w:rtl/>
          <w:lang w:bidi="fa-IR"/>
        </w:rPr>
        <w:t xml:space="preserve"> روایت می‎کند که ایشان فرمودند: مردی نزد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آمد و گفت هلاک شدم، پیامبر فرمود چه چیز تور ا هلاک کرده، گفت در ماه رمضان با زنم نزدیکی کردم د</w:t>
      </w:r>
      <w:r>
        <w:rPr>
          <w:rFonts w:ascii="Lotus Linotype" w:hAnsi="Lotus Linotype" w:cs="Lotus Linotype" w:hint="cs"/>
          <w:sz w:val="28"/>
          <w:szCs w:val="28"/>
          <w:rtl/>
          <w:lang w:bidi="fa-IR"/>
        </w:rPr>
        <w:t>ر</w:t>
      </w:r>
      <w:r w:rsidRPr="00A119EA">
        <w:rPr>
          <w:rFonts w:ascii="Lotus Linotype" w:hAnsi="Lotus Linotype" w:cs="Lotus Linotype"/>
          <w:sz w:val="28"/>
          <w:szCs w:val="28"/>
          <w:rtl/>
          <w:lang w:bidi="fa-IR"/>
        </w:rPr>
        <w:t xml:space="preserve"> حالی که روزه بودم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با او فرمود، برده‎ای آزاد کن، مرد گفت: برده ندارم، فرمود پس دو ماه پشت سر هم روزه بگیر، گفت توانایی روزه ندارم، فرمود به 60 فقیر صدقه (طعام) بده گفت توانایی مالی ندارم، ابوجعفر فرمود پس </w:t>
      </w:r>
      <w:r>
        <w:rPr>
          <w:rFonts w:ascii="Lotus Linotype" w:hAnsi="Lotus Linotype" w:cs="Lotus Linotype" w:hint="cs"/>
          <w:sz w:val="28"/>
          <w:szCs w:val="28"/>
          <w:rtl/>
          <w:lang w:bidi="fa-IR"/>
        </w:rPr>
        <w:t xml:space="preserve">براى </w:t>
      </w:r>
      <w:r w:rsidRPr="00A119EA">
        <w:rPr>
          <w:rFonts w:ascii="Lotus Linotype" w:hAnsi="Lotus Linotype" w:cs="Lotus Linotype"/>
          <w:sz w:val="28"/>
          <w:szCs w:val="28"/>
          <w:rtl/>
          <w:lang w:bidi="fa-IR"/>
        </w:rPr>
        <w:t>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A119EA">
        <w:rPr>
          <w:rFonts w:ascii="Lotus Linotype" w:hAnsi="Lotus Linotype" w:cs="Lotus Linotype"/>
          <w:sz w:val="28"/>
          <w:szCs w:val="28"/>
          <w:rtl/>
          <w:lang w:bidi="fa-IR"/>
        </w:rPr>
        <w:t xml:space="preserve"> ظرفی را که در آن 15 صاع </w:t>
      </w:r>
      <w:r w:rsidRPr="00D87090">
        <w:rPr>
          <w:rFonts w:ascii="Lotus Linotype" w:hAnsi="Lotus Linotype" w:cs="Lotus Linotype"/>
          <w:spacing w:val="-4"/>
          <w:sz w:val="28"/>
          <w:szCs w:val="28"/>
          <w:rtl/>
          <w:lang w:bidi="fa-IR"/>
        </w:rPr>
        <w:t>(پیمانه) تمر وجود داشت آورد</w:t>
      </w:r>
      <w:r w:rsidRPr="00D87090">
        <w:rPr>
          <w:rFonts w:ascii="Lotus Linotype" w:hAnsi="Lotus Linotype" w:cs="Lotus Linotype" w:hint="cs"/>
          <w:spacing w:val="-4"/>
          <w:sz w:val="28"/>
          <w:szCs w:val="28"/>
          <w:rtl/>
          <w:lang w:bidi="fa-IR"/>
        </w:rPr>
        <w:t>ه شد،</w:t>
      </w:r>
      <w:r w:rsidRPr="00D87090">
        <w:rPr>
          <w:rFonts w:ascii="Lotus Linotype" w:hAnsi="Lotus Linotype" w:cs="Lotus Linotype"/>
          <w:spacing w:val="-4"/>
          <w:sz w:val="28"/>
          <w:szCs w:val="28"/>
          <w:rtl/>
          <w:lang w:bidi="fa-IR"/>
        </w:rPr>
        <w:t xml:space="preserve"> و فرمود (این را بگیر و صدقه کن مرد گفت: سوگند به کسی که ت</w:t>
      </w:r>
      <w:r w:rsidRPr="00D87090">
        <w:rPr>
          <w:rFonts w:ascii="Lotus Linotype" w:hAnsi="Lotus Linotype" w:cs="Lotus Linotype" w:hint="cs"/>
          <w:spacing w:val="-4"/>
          <w:sz w:val="28"/>
          <w:szCs w:val="28"/>
          <w:rtl/>
          <w:lang w:bidi="fa-IR"/>
        </w:rPr>
        <w:t xml:space="preserve">و </w:t>
      </w:r>
      <w:r w:rsidRPr="00D87090">
        <w:rPr>
          <w:rFonts w:ascii="Lotus Linotype" w:hAnsi="Lotus Linotype" w:cs="Lotus Linotype"/>
          <w:spacing w:val="-4"/>
          <w:sz w:val="28"/>
          <w:szCs w:val="28"/>
          <w:rtl/>
          <w:lang w:bidi="fa-IR"/>
        </w:rPr>
        <w:t>را به حق مبعوث کرده در مدینه کسی از خانواده من فقیرتر نیست. پس فرمود: این ظرف را بگیر و خودت و خانواده‎ات بخورید که کفاره تو است.</w:t>
      </w:r>
    </w:p>
    <w:p w:rsidR="002C05B3" w:rsidRPr="0026567B" w:rsidRDefault="002C05B3" w:rsidP="00A62122">
      <w:pPr>
        <w:spacing w:line="221" w:lineRule="auto"/>
        <w:ind w:firstLine="285"/>
        <w:jc w:val="lowKashida"/>
        <w:rPr>
          <w:rFonts w:ascii="Lotus Linotype" w:hAnsi="Lotus Linotype" w:cs="Lotus Linotype"/>
          <w:sz w:val="28"/>
          <w:szCs w:val="28"/>
          <w:rtl/>
          <w:lang w:bidi="fa-IR"/>
        </w:rPr>
      </w:pPr>
      <w:r w:rsidRPr="0026567B">
        <w:rPr>
          <w:rFonts w:ascii="Lotus Linotype" w:hAnsi="Lotus Linotype" w:cs="Lotus Linotype"/>
          <w:sz w:val="28"/>
          <w:szCs w:val="28"/>
          <w:rtl/>
          <w:lang w:bidi="fa-IR"/>
        </w:rPr>
        <w:t>و در (ص281 روایت9) جمیل بن دراج از ابوعبدالله روایت می‎کند که از ایشان درباره مردی که عمداً در ماه رمضان یک روز روزه نمی‎گیرد پرسیدند. ابوعبدالله فرمود: همانا مردی نزد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26567B">
        <w:rPr>
          <w:rFonts w:ascii="Lotus Linotype" w:hAnsi="Lotus Linotype" w:cs="Lotus Linotype"/>
          <w:sz w:val="28"/>
          <w:szCs w:val="28"/>
          <w:rtl/>
          <w:lang w:bidi="fa-IR"/>
        </w:rPr>
        <w:t xml:space="preserve"> آمد و گفت ای رسول خدا هلاک شدم!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26567B">
        <w:rPr>
          <w:rFonts w:ascii="Lotus Linotype" w:hAnsi="Lotus Linotype" w:cs="Lotus Linotype"/>
          <w:sz w:val="28"/>
          <w:szCs w:val="28"/>
          <w:rtl/>
          <w:lang w:bidi="fa-IR"/>
        </w:rPr>
        <w:t xml:space="preserve"> فرمود تو را چه شده است؟ مرد گفت آتش جهنم ای رسول خدا. پیامبر</w:t>
      </w:r>
      <w:r>
        <w:rPr>
          <w:rFonts w:ascii="Lotus Linotype" w:hAnsi="Lotus Linotype" w:cs="Lotus Linotype" w:hint="cs"/>
          <w:sz w:val="28"/>
          <w:szCs w:val="28"/>
          <w:rtl/>
          <w:lang w:bidi="fa-IR"/>
        </w:rPr>
        <w:t xml:space="preserve"> </w:t>
      </w:r>
      <w:r>
        <w:rPr>
          <w:rFonts w:ascii="Lotus Linotype" w:hAnsi="Lotus Linotype" w:cs="CTraditional Arabic" w:hint="cs"/>
          <w:sz w:val="28"/>
          <w:szCs w:val="28"/>
          <w:rtl/>
          <w:lang w:bidi="fa-IR"/>
        </w:rPr>
        <w:t>ص</w:t>
      </w:r>
      <w:r w:rsidRPr="0026567B">
        <w:rPr>
          <w:rFonts w:ascii="Lotus Linotype" w:hAnsi="Lotus Linotype" w:cs="Lotus Linotype"/>
          <w:sz w:val="28"/>
          <w:szCs w:val="28"/>
          <w:rtl/>
          <w:lang w:bidi="fa-IR"/>
        </w:rPr>
        <w:t xml:space="preserve"> فرمود چه شده، گفت: من در ماه رمضان با زنم نزدیکی کردم. فرمود صدقه بده و از خداوند طلب بخشش و استغفار کن</w:t>
      </w:r>
      <w:r>
        <w:rPr>
          <w:rFonts w:ascii="Lotus Linotype" w:hAnsi="Lotus Linotype" w:cs="Lotus Linotype" w:hint="cs"/>
          <w:sz w:val="28"/>
          <w:szCs w:val="28"/>
          <w:rtl/>
          <w:lang w:bidi="fa-IR"/>
        </w:rPr>
        <w:t xml:space="preserve">. </w:t>
      </w:r>
      <w:r w:rsidRPr="0026567B">
        <w:rPr>
          <w:rFonts w:ascii="Lotus Linotype" w:hAnsi="Lotus Linotype" w:cs="Lotus Linotype"/>
          <w:sz w:val="28"/>
          <w:szCs w:val="28"/>
          <w:rtl/>
          <w:lang w:bidi="fa-IR"/>
        </w:rPr>
        <w:t>مرد گفت: سوگند به کسی که تو را بلند مرتبه قرار داده.</w:t>
      </w:r>
    </w:p>
    <w:p w:rsidR="002C05B3" w:rsidRPr="00A119EA" w:rsidRDefault="002C05B3" w:rsidP="00A62122">
      <w:pPr>
        <w:spacing w:line="221" w:lineRule="auto"/>
        <w:ind w:firstLine="285"/>
        <w:jc w:val="lowKashida"/>
        <w:rPr>
          <w:rFonts w:ascii="Lotus Linotype" w:hAnsi="Lotus Linotype" w:cs="Lotus Linotype"/>
          <w:sz w:val="28"/>
          <w:szCs w:val="28"/>
          <w:rtl/>
          <w:lang w:bidi="fa-IR"/>
        </w:rPr>
      </w:pPr>
      <w:r w:rsidRPr="0026567B">
        <w:rPr>
          <w:rFonts w:ascii="Lotus Linotype" w:hAnsi="Lotus Linotype" w:cs="Lotus Linotype"/>
          <w:sz w:val="28"/>
          <w:szCs w:val="28"/>
          <w:rtl/>
          <w:lang w:bidi="fa-IR"/>
        </w:rPr>
        <w:t xml:space="preserve"> - ابن ابی عمیر می‎گوید: سوگند به کسی که تو را بحق مبعوث کرده است در خانه‎ام چیزی چه بزرگ و چه کوچک نگذاشته‎ام.</w:t>
      </w:r>
    </w:p>
    <w:p w:rsidR="00FD68DE" w:rsidRPr="00C13A01" w:rsidRDefault="00FD68DE" w:rsidP="00C6595F">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چرا تیجانی به معصومین اعتراض نمی‌کند! و از آنها نمی‌پرسد که چگونه احکام خدا....». </w:t>
      </w:r>
    </w:p>
    <w:p w:rsidR="00FD68DE" w:rsidRPr="00D87090" w:rsidRDefault="00FD68DE" w:rsidP="00C6595F">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D87090">
        <w:rPr>
          <w:rFonts w:ascii="Times New Roman" w:hAnsi="Times New Roman" w:cs="B Lotus" w:hint="cs"/>
          <w:spacing w:val="-6"/>
          <w:sz w:val="29"/>
          <w:szCs w:val="29"/>
          <w:rtl/>
          <w:lang w:bidi="fa-IR"/>
        </w:rPr>
        <w:t xml:space="preserve">اینگونه برای خواننده روشن می‌شود که تیجانی از مذهب جدیدش آگاهی ندارد!!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او از آوردن چیز جدیدی ناامید شده بنابراین کوشیده که به صحیحین طعنه بزند و می‌خواهد بگوید مذهب اهل سنت باطل است و مذهب اهل بیت حق است اما مشخص شد که آنچه ابوهریره روایت کرده همان چیزی است که اهل بیت روایت کرده‌اند بنابراین واضح است که آنها  راهي بر خلاف راه اهل بیت را پی</w:t>
      </w:r>
      <w:r w:rsidRPr="00CD73D7">
        <w:rPr>
          <w:rFonts w:ascii="Times New Roman" w:hAnsi="Times New Roman" w:cs="B Lotus" w:hint="cs"/>
          <w:sz w:val="29"/>
          <w:szCs w:val="29"/>
          <w:rtl/>
          <w:lang w:bidi="fa-IR"/>
        </w:rPr>
        <w:t>ش گرفته</w:t>
      </w:r>
      <w:r w:rsidR="00CD73D7" w:rsidRPr="00CD73D7">
        <w:rPr>
          <w:rFonts w:ascii="Lotus Linotype" w:hAnsi="Lotus Linotype" w:cs="B Lotus"/>
          <w:sz w:val="29"/>
          <w:szCs w:val="29"/>
          <w:rtl/>
          <w:lang w:bidi="fa-IR"/>
        </w:rPr>
        <w:t>‌</w:t>
      </w:r>
      <w:r w:rsidRPr="00CD73D7">
        <w:rPr>
          <w:rFonts w:ascii="Times New Roman" w:hAnsi="Times New Roman" w:cs="B Lotus" w:hint="cs"/>
          <w:sz w:val="29"/>
          <w:szCs w:val="29"/>
          <w:rtl/>
          <w:lang w:bidi="fa-IR"/>
        </w:rPr>
        <w:t xml:space="preserve">اند. </w:t>
      </w:r>
    </w:p>
    <w:p w:rsidR="00FD68DE" w:rsidRPr="001A04DA" w:rsidRDefault="00FD68DE" w:rsidP="00214410">
      <w:pPr>
        <w:pStyle w:val="1"/>
        <w:keepNext w:val="0"/>
        <w:widowControl w:val="0"/>
        <w:spacing w:before="0" w:after="0" w:line="221" w:lineRule="auto"/>
        <w:ind w:firstLine="284"/>
        <w:jc w:val="lowKashida"/>
        <w:rPr>
          <w:rFonts w:cs="B Titr" w:hint="cs"/>
          <w:b w:val="0"/>
          <w:bCs w:val="0"/>
          <w:sz w:val="29"/>
          <w:szCs w:val="29"/>
          <w:rtl/>
          <w:lang w:bidi="fa-IR"/>
        </w:rPr>
      </w:pPr>
      <w:r w:rsidRPr="001A04DA">
        <w:rPr>
          <w:rFonts w:cs="B Titr" w:hint="cs"/>
          <w:b w:val="0"/>
          <w:bCs w:val="0"/>
          <w:sz w:val="29"/>
          <w:szCs w:val="29"/>
          <w:rtl/>
          <w:lang w:bidi="fa-IR"/>
        </w:rPr>
        <w:t>اعتراض تیجانی به این حدیث که «نمازها از پنجاه کم شدند و به پنج رسیدند»</w:t>
      </w:r>
      <w:r w:rsidR="00957A63">
        <w:rPr>
          <w:rFonts w:cs="B Titr" w:hint="cs"/>
          <w:b w:val="0"/>
          <w:bCs w:val="0"/>
          <w:sz w:val="29"/>
          <w:szCs w:val="29"/>
          <w:rtl/>
          <w:lang w:bidi="fa-IR"/>
        </w:rPr>
        <w:t>:</w:t>
      </w:r>
    </w:p>
    <w:p w:rsidR="00FD68DE" w:rsidRPr="00C13A01" w:rsidRDefault="00FD68DE" w:rsidP="00D87090">
      <w:pPr>
        <w:pStyle w:val="StyleComplexBLotus12ptJustifiedFirstline05cmCharCharChar3CharChar"/>
        <w:widowControl w:val="0"/>
        <w:spacing w:line="216" w:lineRule="auto"/>
        <w:ind w:firstLine="285"/>
        <w:rPr>
          <w:rFonts w:ascii="Times New Roman" w:hAnsi="Times New Roman" w:cs="B Lotus" w:hint="cs"/>
          <w:color w:val="FF0000"/>
          <w:sz w:val="29"/>
          <w:szCs w:val="29"/>
          <w:u w:val="single"/>
          <w:rtl/>
          <w:lang w:bidi="fa-IR"/>
        </w:rPr>
      </w:pPr>
      <w:r w:rsidRPr="00C13A01">
        <w:rPr>
          <w:rFonts w:ascii="Times New Roman" w:hAnsi="Times New Roman" w:cs="B Lotus" w:hint="cs"/>
          <w:sz w:val="29"/>
          <w:szCs w:val="29"/>
          <w:rtl/>
          <w:lang w:bidi="fa-IR"/>
        </w:rPr>
        <w:t>این دکتر دروغگو به حدیثی صحیح طعنه می‌زند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(بخاری در صحیح خود داستان عجیبی روایت کرده که در آن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سپس پنجاه نماز </w:t>
      </w:r>
      <w:r w:rsidRPr="00D87090">
        <w:rPr>
          <w:rFonts w:ascii="Times New Roman" w:hAnsi="Times New Roman" w:cs="B Lotus" w:hint="cs"/>
          <w:spacing w:val="-4"/>
          <w:sz w:val="29"/>
          <w:szCs w:val="29"/>
          <w:rtl/>
          <w:lang w:bidi="fa-IR"/>
        </w:rPr>
        <w:t>بر پیامبر</w:t>
      </w:r>
      <w:r w:rsidR="001A04DA" w:rsidRPr="00D87090">
        <w:rPr>
          <w:rFonts w:ascii="Times New Roman" w:hAnsi="Times New Roman" w:cs="B Lotus" w:hint="cs"/>
          <w:spacing w:val="-4"/>
          <w:sz w:val="29"/>
          <w:szCs w:val="29"/>
          <w:rtl/>
          <w:lang w:bidi="fa-IR"/>
        </w:rPr>
        <w:t xml:space="preserve"> </w:t>
      </w:r>
      <w:r w:rsidR="001A04DA" w:rsidRPr="00D87090">
        <w:rPr>
          <w:rFonts w:ascii="Times New Roman" w:hAnsi="Times New Roman" w:cs="CTraditional Arabic" w:hint="cs"/>
          <w:spacing w:val="-4"/>
          <w:sz w:val="28"/>
          <w:szCs w:val="28"/>
          <w:rtl/>
          <w:lang w:bidi="fa-IR"/>
        </w:rPr>
        <w:t>ص</w:t>
      </w:r>
      <w:r w:rsidRPr="00D87090">
        <w:rPr>
          <w:rFonts w:ascii="Times New Roman" w:hAnsi="Times New Roman" w:cs="B Lotus" w:hint="cs"/>
          <w:spacing w:val="-4"/>
          <w:sz w:val="29"/>
          <w:szCs w:val="29"/>
          <w:rtl/>
          <w:lang w:bidi="fa-IR"/>
        </w:rPr>
        <w:t xml:space="preserve"> فرض شد وقتی پیامبر</w:t>
      </w:r>
      <w:r w:rsidR="001A04DA" w:rsidRPr="00D87090">
        <w:rPr>
          <w:rFonts w:ascii="Times New Roman" w:hAnsi="Times New Roman" w:cs="B Lotus" w:hint="cs"/>
          <w:spacing w:val="-4"/>
          <w:sz w:val="29"/>
          <w:szCs w:val="29"/>
          <w:rtl/>
          <w:lang w:bidi="fa-IR"/>
        </w:rPr>
        <w:t xml:space="preserve"> </w:t>
      </w:r>
      <w:r w:rsidR="001A04DA" w:rsidRPr="00D87090">
        <w:rPr>
          <w:rFonts w:ascii="Times New Roman" w:hAnsi="Times New Roman" w:cs="CTraditional Arabic" w:hint="cs"/>
          <w:spacing w:val="-4"/>
          <w:sz w:val="28"/>
          <w:szCs w:val="28"/>
          <w:rtl/>
          <w:lang w:bidi="fa-IR"/>
        </w:rPr>
        <w:t>ص</w:t>
      </w:r>
      <w:r w:rsidRPr="00D87090">
        <w:rPr>
          <w:rFonts w:ascii="Times New Roman" w:hAnsi="Times New Roman" w:cs="B Lotus" w:hint="cs"/>
          <w:spacing w:val="-4"/>
          <w:sz w:val="29"/>
          <w:szCs w:val="29"/>
          <w:rtl/>
          <w:lang w:bidi="fa-IR"/>
        </w:rPr>
        <w:t xml:space="preserve"> پیش موسی آمد، موسی گفت: چه کار کردی؟ گفت: پنجاه نماز بر من فرض شده است. گفت: من مردم را بهتر از تو می‌شناسم و به شدت با بنی‌اسرائیل کار کرده‌ام امت تو توانایی این را ندارند، بنابراین برگرد پیش پروردگارت و از او بخواه که نمازها را کم کند، آنگاه برگشتم و خداوند نمازها را چهل کرد، سپس همین طور تا اینکه نمازها را پنج کرد آنگاه وقتی پیش موسی آمدم گفت: چه کار کردی؟ گفتم: خداوند نمازها را پنج تا نمود، و موسی همان سخنش را گفت، گفتم من قبول کرده‌ام آنگاه صدا زده شد همانا من فریضه</w:t>
      </w:r>
      <w:r w:rsidR="00B371E1" w:rsidRPr="00D87090">
        <w:rPr>
          <w:rFonts w:ascii="Times New Roman" w:hAnsi="Times New Roman" w:cs="B Lotus" w:hint="cs"/>
          <w:spacing w:val="-4"/>
          <w:sz w:val="29"/>
          <w:szCs w:val="29"/>
          <w:rtl/>
          <w:lang w:bidi="fa-IR"/>
        </w:rPr>
        <w:t>‌</w:t>
      </w:r>
      <w:r w:rsidRPr="00D87090">
        <w:rPr>
          <w:rFonts w:ascii="Times New Roman" w:hAnsi="Times New Roman" w:cs="B Lotus" w:hint="cs"/>
          <w:spacing w:val="-4"/>
          <w:sz w:val="29"/>
          <w:szCs w:val="29"/>
          <w:rtl/>
          <w:lang w:bidi="fa-IR"/>
        </w:rPr>
        <w:t>ام را مقرر کردم و از بندگانم تخفیف دادم و نیکی را به ده برابر اجر م</w:t>
      </w:r>
      <w:r w:rsidR="00B371E1" w:rsidRPr="00D87090">
        <w:rPr>
          <w:rFonts w:ascii="Times New Roman" w:hAnsi="Times New Roman" w:cs="B Lotus" w:hint="cs"/>
          <w:spacing w:val="-4"/>
          <w:sz w:val="29"/>
          <w:szCs w:val="29"/>
          <w:rtl/>
          <w:lang w:bidi="fa-IR"/>
        </w:rPr>
        <w:t>ی‌</w:t>
      </w:r>
      <w:r w:rsidRPr="00D87090">
        <w:rPr>
          <w:rFonts w:ascii="Times New Roman" w:hAnsi="Times New Roman" w:cs="B Lotus" w:hint="cs"/>
          <w:spacing w:val="-4"/>
          <w:sz w:val="29"/>
          <w:szCs w:val="29"/>
          <w:rtl/>
          <w:lang w:bidi="fa-IR"/>
        </w:rPr>
        <w:t>دهم.</w:t>
      </w:r>
      <w:r w:rsidRPr="00D87090">
        <w:rPr>
          <w:rFonts w:ascii="Times New Roman" w:hAnsi="Times New Roman" w:cs="B Lotus" w:hint="cs"/>
          <w:color w:val="FF0000"/>
          <w:spacing w:val="-4"/>
          <w:sz w:val="29"/>
          <w:szCs w:val="29"/>
          <w:u w:val="single"/>
          <w:rtl/>
          <w:lang w:bidi="fa-IR"/>
        </w:rPr>
        <w:t xml:space="preserve"> </w:t>
      </w:r>
    </w:p>
    <w:p w:rsidR="00FD68DE" w:rsidRPr="00C13A01" w:rsidRDefault="00FD68DE" w:rsidP="00D87090">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که بخاری نیز نقل کرده آمده است، بعد از آن که محمد</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چندین بار به پروردگارش مراجعه کرد و بعد از آن که پنج نماز فرض شد موسی از او خواست که دوباره پیش پروردگارش برود تا به امت او تخفیف بدهد چون امت او نمی‌تواند حتی پنج نماز را بخوانند، اما محمد</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پاسخ داد که از خدایم شرم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کنم. </w:t>
      </w:r>
    </w:p>
    <w:p w:rsidR="00FD68DE" w:rsidRPr="00864D21" w:rsidRDefault="00FD68DE" w:rsidP="00D87090">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864D21">
        <w:rPr>
          <w:rFonts w:ascii="Times New Roman" w:hAnsi="Times New Roman" w:cs="B Lotus" w:hint="cs"/>
          <w:sz w:val="29"/>
          <w:szCs w:val="29"/>
          <w:rtl/>
          <w:lang w:bidi="fa-IR"/>
        </w:rPr>
        <w:t>آری بخوانید و از این عقاید علمای اهل سنت تعجب کنید، و با وجود این آنها از شیعه عیب می‌گیرند که معتقد به بداء هستند. و حال آن که آنها در این قصه معتقدند که خداوند بر امت محمد</w:t>
      </w:r>
      <w:r w:rsidR="001A04DA" w:rsidRPr="00864D21">
        <w:rPr>
          <w:rFonts w:ascii="Times New Roman" w:hAnsi="Times New Roman" w:cs="B Lotus" w:hint="cs"/>
          <w:sz w:val="29"/>
          <w:szCs w:val="29"/>
          <w:rtl/>
          <w:lang w:bidi="fa-IR"/>
        </w:rPr>
        <w:t xml:space="preserve"> </w:t>
      </w:r>
      <w:r w:rsidR="001A04DA" w:rsidRPr="00864D21">
        <w:rPr>
          <w:rFonts w:ascii="Times New Roman" w:hAnsi="Times New Roman" w:cs="CTraditional Arabic" w:hint="cs"/>
          <w:sz w:val="28"/>
          <w:szCs w:val="28"/>
          <w:rtl/>
          <w:lang w:bidi="fa-IR"/>
        </w:rPr>
        <w:t>ص</w:t>
      </w:r>
      <w:r w:rsidRPr="00864D21">
        <w:rPr>
          <w:rFonts w:ascii="Times New Roman" w:hAnsi="Times New Roman" w:cs="B Lotus" w:hint="cs"/>
          <w:sz w:val="29"/>
          <w:szCs w:val="29"/>
          <w:rtl/>
          <w:lang w:bidi="fa-IR"/>
        </w:rPr>
        <w:t xml:space="preserve"> پنجاه نماز فرض کرد سپس برایش چنین آشکار شد که آن نمازها را چهل بگرداند و با مراجعه دوم برای او چنین به نظر آمد که نمازها را </w:t>
      </w:r>
      <w:r w:rsidR="00CD73D7" w:rsidRPr="00864D21">
        <w:rPr>
          <w:rFonts w:ascii="Times New Roman" w:hAnsi="Times New Roman" w:cs="B Lotus" w:hint="eastAsia"/>
          <w:sz w:val="29"/>
          <w:szCs w:val="29"/>
          <w:rtl/>
          <w:lang w:bidi="fa-IR"/>
        </w:rPr>
        <w:t>چ</w:t>
      </w:r>
      <w:r w:rsidR="00CD73D7" w:rsidRPr="00864D21">
        <w:rPr>
          <w:rFonts w:ascii="Times New Roman" w:hAnsi="Times New Roman" w:cs="B Lotus" w:hint="cs"/>
          <w:sz w:val="29"/>
          <w:szCs w:val="29"/>
          <w:rtl/>
          <w:lang w:bidi="fa-IR"/>
        </w:rPr>
        <w:t>هل</w:t>
      </w:r>
      <w:r w:rsidRPr="00864D21">
        <w:rPr>
          <w:rFonts w:ascii="Times New Roman" w:hAnsi="Times New Roman" w:cs="B Lotus" w:hint="cs"/>
          <w:sz w:val="29"/>
          <w:szCs w:val="29"/>
          <w:rtl/>
          <w:lang w:bidi="fa-IR"/>
        </w:rPr>
        <w:t xml:space="preserve"> نماز بگرداند سپس برایش چنین معلوم شد که نمازها را سی و سپس بیست و بعد از آمدن محمد</w:t>
      </w:r>
      <w:r w:rsidR="001A04DA" w:rsidRPr="00864D21">
        <w:rPr>
          <w:rFonts w:ascii="Times New Roman" w:hAnsi="Times New Roman" w:cs="B Lotus" w:hint="cs"/>
          <w:sz w:val="29"/>
          <w:szCs w:val="29"/>
          <w:rtl/>
          <w:lang w:bidi="fa-IR"/>
        </w:rPr>
        <w:t xml:space="preserve"> </w:t>
      </w:r>
      <w:r w:rsidR="001A04DA" w:rsidRPr="00864D21">
        <w:rPr>
          <w:rFonts w:ascii="Times New Roman" w:hAnsi="Times New Roman" w:cs="CTraditional Arabic" w:hint="cs"/>
          <w:sz w:val="28"/>
          <w:szCs w:val="28"/>
          <w:rtl/>
          <w:lang w:bidi="fa-IR"/>
        </w:rPr>
        <w:t>ص</w:t>
      </w:r>
      <w:r w:rsidRPr="00864D21">
        <w:rPr>
          <w:rFonts w:ascii="Times New Roman" w:hAnsi="Times New Roman" w:cs="B Lotus" w:hint="cs"/>
          <w:sz w:val="29"/>
          <w:szCs w:val="29"/>
          <w:rtl/>
          <w:lang w:bidi="fa-IR"/>
        </w:rPr>
        <w:t xml:space="preserve"> برای پنجمین بار چنین به نظرش آمد که نمازها را پنج تا بگرداند. </w:t>
      </w:r>
    </w:p>
    <w:p w:rsidR="00FD68DE" w:rsidRDefault="00FD68DE" w:rsidP="00D87090">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شاید اگر محمد</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خدا شرم نمی‌کرد خداوند نماز را یکی یا کاملاً معاف می‌کرد</w:t>
      </w:r>
      <w:r w:rsidR="002C05B3">
        <w:rPr>
          <w:rStyle w:val="a7"/>
          <w:rFonts w:cs="B Lotus"/>
          <w:spacing w:val="-4"/>
          <w:sz w:val="29"/>
          <w:szCs w:val="29"/>
          <w:rtl/>
          <w:lang w:bidi="fa-IR"/>
        </w:rPr>
        <w:t>(</w:t>
      </w:r>
      <w:r w:rsidR="002C05B3" w:rsidRPr="00C13A01">
        <w:rPr>
          <w:rStyle w:val="a7"/>
          <w:rFonts w:cs="B Lotus"/>
          <w:spacing w:val="-4"/>
          <w:sz w:val="29"/>
          <w:szCs w:val="29"/>
          <w:rtl/>
          <w:lang w:bidi="fa-IR"/>
        </w:rPr>
        <w:footnoteReference w:id="481"/>
      </w:r>
      <w:r w:rsidR="002C05B3">
        <w:rPr>
          <w:rStyle w:val="a7"/>
          <w:rFonts w:cs="B Lotus"/>
          <w:spacing w:val="-4"/>
          <w:sz w:val="29"/>
          <w:szCs w:val="29"/>
          <w:rtl/>
          <w:lang w:bidi="fa-IR"/>
        </w:rPr>
        <w:t>)</w:t>
      </w:r>
      <w:r w:rsidR="001A04DA">
        <w:rPr>
          <w:rFonts w:ascii="Times New Roman" w:hAnsi="Times New Roman" w:cs="B Lotus" w:hint="cs"/>
          <w:sz w:val="29"/>
          <w:szCs w:val="29"/>
          <w:rtl/>
          <w:lang w:bidi="fa-IR"/>
        </w:rPr>
        <w:t>.</w:t>
      </w:r>
    </w:p>
    <w:p w:rsidR="009023C9" w:rsidRPr="00C13A01" w:rsidRDefault="009023C9" w:rsidP="002C05B3">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استغفر الله العلي العظيم از اين قول زشت ....</w:t>
      </w:r>
      <w:r w:rsidR="002C05B3" w:rsidRPr="002C05B3">
        <w:rPr>
          <w:rStyle w:val="a7"/>
          <w:rFonts w:cs="B Lotus"/>
          <w:spacing w:val="-4"/>
          <w:sz w:val="29"/>
          <w:szCs w:val="29"/>
          <w:rtl/>
          <w:lang w:bidi="fa-IR"/>
        </w:rPr>
        <w:t xml:space="preserve"> </w:t>
      </w:r>
      <w:r w:rsidR="002C05B3">
        <w:rPr>
          <w:rStyle w:val="a7"/>
          <w:rFonts w:cs="B Lotus"/>
          <w:spacing w:val="-4"/>
          <w:sz w:val="29"/>
          <w:szCs w:val="29"/>
          <w:rtl/>
          <w:lang w:bidi="fa-IR"/>
        </w:rPr>
        <w:t>(</w:t>
      </w:r>
      <w:r w:rsidR="002C05B3" w:rsidRPr="00C13A01">
        <w:rPr>
          <w:rStyle w:val="a7"/>
          <w:rFonts w:cs="B Lotus"/>
          <w:spacing w:val="-4"/>
          <w:sz w:val="29"/>
          <w:szCs w:val="29"/>
          <w:rtl/>
          <w:lang w:bidi="fa-IR"/>
        </w:rPr>
        <w:footnoteReference w:id="482"/>
      </w:r>
      <w:r w:rsidR="002C05B3">
        <w:rPr>
          <w:rStyle w:val="a7"/>
          <w:rFonts w:cs="B Lotus"/>
          <w:spacing w:val="-4"/>
          <w:sz w:val="29"/>
          <w:szCs w:val="29"/>
          <w:rtl/>
          <w:lang w:bidi="fa-IR"/>
        </w:rPr>
        <w:t>)</w:t>
      </w:r>
      <w:r w:rsidR="002C05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تیجانی ادامه می‌دهد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(اعتراض من به این قصه این است که در این داستان جهل و ندانستن به خدا نسبت داده شده است و به شخصیت بزرگترین انسان که پیامبر ما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توهین شده است زیرا روایت می‌گوید که موسی به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مردم را بهتر از تو م</w:t>
      </w:r>
      <w:r w:rsidR="00864D2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شناسم. و این روایت موسی را از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برتر قرار می‌دهد همان محمدی</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اگر او نمی‌بود خدا به امتش تخفیف نمی‌داد.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نمی‌دانم که چگونه موسی می‌داند</w:t>
      </w:r>
      <w:r w:rsidR="00C906A5">
        <w:rPr>
          <w:rStyle w:val="a7"/>
          <w:rFonts w:cs="B Lotus"/>
          <w:spacing w:val="-4"/>
          <w:sz w:val="29"/>
          <w:szCs w:val="29"/>
          <w:rtl/>
          <w:lang w:bidi="fa-IR"/>
        </w:rPr>
        <w:t>(</w:t>
      </w:r>
      <w:r w:rsidR="00C906A5" w:rsidRPr="00C13A01">
        <w:rPr>
          <w:rStyle w:val="a7"/>
          <w:rFonts w:cs="B Lotus"/>
          <w:spacing w:val="-4"/>
          <w:sz w:val="29"/>
          <w:szCs w:val="29"/>
          <w:rtl/>
          <w:lang w:bidi="fa-IR"/>
        </w:rPr>
        <w:footnoteReference w:id="483"/>
      </w:r>
      <w:r w:rsidR="00C906A5">
        <w:rPr>
          <w:rStyle w:val="a7"/>
          <w:rFonts w:cs="B Lotus"/>
          <w:spacing w:val="-4"/>
          <w:sz w:val="29"/>
          <w:szCs w:val="29"/>
          <w:rtl/>
          <w:lang w:bidi="fa-IR"/>
        </w:rPr>
        <w:t>)</w:t>
      </w:r>
      <w:r w:rsidRPr="00C13A01">
        <w:rPr>
          <w:rFonts w:ascii="Times New Roman" w:hAnsi="Times New Roman" w:cs="B Lotus" w:hint="cs"/>
          <w:sz w:val="29"/>
          <w:szCs w:val="29"/>
          <w:rtl/>
          <w:lang w:bidi="fa-IR"/>
        </w:rPr>
        <w:t xml:space="preserve"> که امت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توانایی خواندن پنج نماز را ندارند در حالی که خدا این را نمی‌داند و بندگانش را به چیزی مکلف می‌کند که نمی‌توانند و پنجاه نماز بر آنها فرض می‌گرداند؟!</w:t>
      </w:r>
      <w:r w:rsidR="00C906A5">
        <w:rPr>
          <w:rStyle w:val="a7"/>
          <w:rFonts w:cs="B Lotus"/>
          <w:spacing w:val="-4"/>
          <w:sz w:val="29"/>
          <w:szCs w:val="29"/>
          <w:rtl/>
          <w:lang w:bidi="fa-IR"/>
        </w:rPr>
        <w:t>(</w:t>
      </w:r>
      <w:r w:rsidR="00C906A5" w:rsidRPr="00C13A01">
        <w:rPr>
          <w:rStyle w:val="a7"/>
          <w:rFonts w:cs="B Lotus"/>
          <w:spacing w:val="-4"/>
          <w:sz w:val="29"/>
          <w:szCs w:val="29"/>
          <w:rtl/>
          <w:lang w:bidi="fa-IR"/>
        </w:rPr>
        <w:footnoteReference w:id="484"/>
      </w:r>
      <w:r w:rsidR="00C906A5">
        <w:rPr>
          <w:rStyle w:val="a7"/>
          <w:rFonts w:cs="B Lotus"/>
          <w:spacing w:val="-4"/>
          <w:sz w:val="29"/>
          <w:szCs w:val="29"/>
          <w:rtl/>
          <w:lang w:bidi="fa-IR"/>
        </w:rPr>
        <w:t>)</w:t>
      </w:r>
      <w:r w:rsidR="00C906A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خواننده محترم اگر روزی پنجاه نماز خوانده شود چه خواهد شد، نه درس و نه رفتن به دنبال روزی و نه مسئولیتی هیچ چیزی نباید کرد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و آن وقت انسان مثل ملائکه فقط به نماز و عبادت مکلف می‌شد و اگر شما حساب ساده‌ای را انجام دهید به عدم صحت این روایت پی می‌برید. اگر برای ادای نماز فرضی ده دقیقه در نظر بگیرید و ده را ضرب در پنجاه کنید باید روزانه ده ساعت را فقط نماز بخوانید، و آن وقت یا باید دندان روی جگر بگذارید یا اینکه كسي را که به پیروانش بیش از توانشان مسئولیت می‌دهد رها كنيد، و شاید عذر اهل کتاب به خاطر تمرد و سرپیچی از موسی و عیسی مقبول باشد، پس وقتی اهل سنت به شیعه به خاطر عقیده بداء اعتراض می‌کنند پس چرا به خودشان اعتراض نمی‌کنند که چیزی به نظر خدا می‌آید و حکم را تغییر می‌دهد و تا پنج بار این چیز در یک شب در یک فریضه انجام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دکتر!! چقدر جاهل است که از فرض شدن پنج نماز در شب و روز عقیدة بداء را استنباط می‌کند و به آن اعتراض می‌کند و به ائمه خود اعتراض نمی‌کند که در یک شب و روز هزار نماز می‌خوانده‌اند!!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حر عاملی در کتابش الوسائل، 3/71 «کتاب </w:t>
      </w:r>
      <w:r w:rsidRPr="00C13A01">
        <w:rPr>
          <w:rFonts w:ascii="Lotus Linotype" w:hAnsi="Lotus Linotype" w:cs="Lotus Linotype"/>
          <w:sz w:val="29"/>
          <w:szCs w:val="29"/>
          <w:rtl/>
          <w:lang w:bidi="fa-IR"/>
        </w:rPr>
        <w:t>الصلاة</w:t>
      </w:r>
      <w:r w:rsidRPr="00C13A01">
        <w:rPr>
          <w:rFonts w:ascii="Times New Roman" w:hAnsi="Times New Roman" w:cs="B Lotus" w:hint="cs"/>
          <w:sz w:val="29"/>
          <w:szCs w:val="29"/>
          <w:rtl/>
          <w:lang w:bidi="fa-IR"/>
        </w:rPr>
        <w:t>» بابی تحت این عنوان آورده «باب ستحباب خواندن هزار رکعت در هر شب و روز و بلکه اگر ممکن بود روزی هزار رکعت و شبی هزار رکعت بخواند» و در این باب ن</w:t>
      </w:r>
      <w:r w:rsidR="00864D2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ه حدیث از ائمه اهل بیت روایت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5/176 باب استحباب هزار رکعت...» و اینک احادیثی که در این مورد روایت شده‌اند به خواننده ارائه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بحارالانوار، 82/310، </w:t>
      </w:r>
      <w:r w:rsidR="00B371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16 از امام باقر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که ... علی در یک شب و روز هزار رکعت نماز می‌خواند، و در 41/15، </w:t>
      </w:r>
      <w:r w:rsidR="00B371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6 و 82/309، </w:t>
      </w:r>
      <w:r w:rsidR="00B371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10 از او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علی‌بن حسین در یک شب و روز هزار رکعت می‌خواند چنان که امیرالمؤمنین نیز چنین می‌کرد.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به جهالت این دکتر هدایت شده توجه كنيد!!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همچنین اگر کسی که به امور حکومت مشغول است بخواهد روزی هزار رکعت نماز بخواند باید مثل کلاغ فقط نوک بزند، و این نماز منافقین است که خداوند علی</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از آن پاک کرده است. </w:t>
      </w:r>
    </w:p>
    <w:p w:rsidR="00FD68DE" w:rsidRPr="00E070BC" w:rsidRDefault="00FD68DE" w:rsidP="00214410">
      <w:pPr>
        <w:pStyle w:val="StyleComplexBLotus12ptJustifiedFirstline05cmCharCharChar3CharChar"/>
        <w:widowControl w:val="0"/>
        <w:spacing w:line="221" w:lineRule="auto"/>
        <w:rPr>
          <w:rFonts w:ascii="Times New Roman" w:hAnsi="Times New Roman" w:cs="B Lotus" w:hint="cs"/>
          <w:spacing w:val="-8"/>
          <w:sz w:val="29"/>
          <w:szCs w:val="29"/>
          <w:rtl/>
          <w:lang w:bidi="fa-IR"/>
        </w:rPr>
      </w:pPr>
      <w:r w:rsidRPr="00E070BC">
        <w:rPr>
          <w:rFonts w:ascii="Times New Roman" w:hAnsi="Times New Roman" w:cs="B Lotus" w:hint="cs"/>
          <w:spacing w:val="-8"/>
          <w:sz w:val="29"/>
          <w:szCs w:val="29"/>
          <w:rtl/>
          <w:lang w:bidi="fa-IR"/>
        </w:rPr>
        <w:t xml:space="preserve">و وقتی که پنجاه نماز در یک روز از صفات شیعه است چرا به آن اعتراض می‌کنی!!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از ابوبصیر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امام صادق</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شیعیان ما پرهیزگار هستند .... و اهل زهد و عبادت هستند که در شب و روز پنجاه و یک رکعت نماز می‌خوانند!!</w:t>
      </w:r>
      <w:r>
        <w:rPr>
          <w:rStyle w:val="a7"/>
          <w:rFonts w:cs="B Lotus"/>
          <w:spacing w:val="-4"/>
          <w:sz w:val="29"/>
          <w:szCs w:val="29"/>
          <w:rtl/>
          <w:lang w:bidi="fa-IR"/>
        </w:rPr>
        <w:t>(</w:t>
      </w:r>
      <w:r w:rsidRPr="00C13A01">
        <w:rPr>
          <w:rStyle w:val="a7"/>
          <w:rFonts w:cs="B Lotus"/>
          <w:spacing w:val="-4"/>
          <w:sz w:val="29"/>
          <w:szCs w:val="29"/>
          <w:rtl/>
          <w:lang w:bidi="fa-IR"/>
        </w:rPr>
        <w:footnoteReference w:id="485"/>
      </w:r>
      <w:r>
        <w:rPr>
          <w:rStyle w:val="a7"/>
          <w:rFonts w:cs="B Lotus"/>
          <w:spacing w:val="-4"/>
          <w:sz w:val="29"/>
          <w:szCs w:val="29"/>
          <w:rtl/>
          <w:lang w:bidi="fa-IR"/>
        </w:rPr>
        <w:t>)</w:t>
      </w:r>
      <w:r w:rsidR="00864D2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بلکه مجموع نمازهای نفلی با فرائض نزد شیعه 51 رکعت هستند!!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میرزا حسن حائری در کتابش احکام الشیعه، 1/172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(مجموع نوافل روزانه دو برابر فرائض یعنی 34 رکعت می‌باشند).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آیا تیجانی از غیب آگاهی دارد که در مورد کیفیت فرض شدن پنجاه نماز حکم می‌کند؟!!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خواننده محترم اگر برای هزار رکعت نماز برای هر رکعت دو دقیقه را فرض کنیم می‌شود دو هزار دقیقه و دو هزار دقیقه تقسیم بر شصت می‌شود سی و سه ساعت که برابر است با دو روز و نیم!! پس امام کجا وقت داشته که نمازهای پنجگانه را بخواند؟!! و چه وقت به کارهایش می‌پرداخته است؟!! و چه وقت تعلیم می‌داده؟!!! ... </w:t>
      </w:r>
    </w:p>
    <w:p w:rsidR="00FD68DE" w:rsidRPr="00C13A01" w:rsidRDefault="00FD68DE" w:rsidP="00A50976">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راست فرموده آن جا که می‌گوید</w:t>
      </w:r>
      <w:r>
        <w:rPr>
          <w:rFonts w:ascii="Times New Roman" w:hAnsi="Times New Roman" w:cs="B Lotus" w:hint="cs"/>
          <w:sz w:val="29"/>
          <w:szCs w:val="29"/>
          <w:rtl/>
          <w:lang w:bidi="fa-IR"/>
        </w:rPr>
        <w:t xml:space="preserve">: </w:t>
      </w:r>
      <w:r w:rsidR="008F51E8" w:rsidRPr="00A50976">
        <w:rPr>
          <w:rFonts w:ascii="QCF_BSML" w:hAnsi="QCF_BSML" w:cs="QCF_BSML"/>
          <w:color w:val="000000"/>
          <w:sz w:val="28"/>
          <w:szCs w:val="28"/>
          <w:rtl/>
        </w:rPr>
        <w:t xml:space="preserve">ﮋ </w:t>
      </w:r>
      <w:r w:rsidR="008F51E8" w:rsidRPr="00A50976">
        <w:rPr>
          <w:rFonts w:ascii="QCF_P003" w:hAnsi="QCF_P003" w:cs="QCF_P003"/>
          <w:color w:val="000000"/>
          <w:sz w:val="28"/>
          <w:szCs w:val="28"/>
          <w:rtl/>
        </w:rPr>
        <w:t xml:space="preserve">ﭝ  ﭞ  ﭟ  ﭠ  ﭡ  ﭢﭣ  ﭤ   ﭥ  ﭦﭧ  </w:t>
      </w:r>
      <w:r w:rsidR="008F51E8" w:rsidRPr="00A50976">
        <w:rPr>
          <w:rFonts w:ascii="QCF_BSML" w:hAnsi="QCF_BSML" w:cs="QCF_BSML"/>
          <w:color w:val="000000"/>
          <w:sz w:val="28"/>
          <w:szCs w:val="28"/>
          <w:rtl/>
        </w:rPr>
        <w:t>ﮊ</w:t>
      </w:r>
      <w:r w:rsidR="008F51E8" w:rsidRPr="00A50976">
        <w:rPr>
          <w:rFonts w:ascii="Arial" w:hAnsi="Arial" w:cs="B Lotus"/>
          <w:color w:val="000000"/>
          <w:sz w:val="28"/>
          <w:szCs w:val="28"/>
          <w:rtl/>
        </w:rPr>
        <w:t xml:space="preserve"> </w:t>
      </w:r>
      <w:r w:rsidR="008F51E8" w:rsidRPr="00A50976">
        <w:rPr>
          <w:rFonts w:ascii="Traditional Arabic" w:hAnsi="Traditional Arabic" w:cs="B Lotus" w:hint="cs"/>
          <w:color w:val="000000"/>
          <w:sz w:val="28"/>
          <w:szCs w:val="28"/>
          <w:rtl/>
        </w:rPr>
        <w:t>(</w:t>
      </w:r>
      <w:r w:rsidR="008F51E8" w:rsidRPr="00A50976">
        <w:rPr>
          <w:rFonts w:ascii="Traditional Arabic" w:hAnsi="Traditional Arabic" w:cs="B Lotus"/>
          <w:color w:val="000000"/>
          <w:sz w:val="28"/>
          <w:szCs w:val="28"/>
          <w:rtl/>
        </w:rPr>
        <w:t>البقر</w:t>
      </w:r>
      <w:r w:rsidR="00A50976" w:rsidRPr="00A50976">
        <w:rPr>
          <w:rFonts w:ascii="Traditional Arabic" w:hAnsi="Traditional Arabic" w:cs="B Lotus" w:hint="cs"/>
          <w:color w:val="000000"/>
          <w:sz w:val="28"/>
          <w:szCs w:val="28"/>
          <w:rtl/>
        </w:rPr>
        <w:t>ه</w:t>
      </w:r>
      <w:r w:rsidR="008F51E8" w:rsidRPr="00A50976">
        <w:rPr>
          <w:rFonts w:ascii="Traditional Arabic" w:hAnsi="Traditional Arabic" w:cs="B Lotus"/>
          <w:color w:val="000000"/>
          <w:sz w:val="28"/>
          <w:szCs w:val="28"/>
          <w:rtl/>
        </w:rPr>
        <w:t>: ٧</w:t>
      </w:r>
      <w:r w:rsidR="008F51E8" w:rsidRPr="00A50976">
        <w:rPr>
          <w:rFonts w:ascii="Traditional Arabic" w:hAnsi="Traditional Arabic" w:cs="B Lotus" w:hint="cs"/>
          <w:color w:val="000000"/>
          <w:sz w:val="28"/>
          <w:szCs w:val="28"/>
          <w:rtl/>
        </w:rPr>
        <w:t>)</w:t>
      </w:r>
      <w:r w:rsidR="00A50976" w:rsidRPr="00A50976">
        <w:rPr>
          <w:rFonts w:ascii="Traditional Arabic" w:hAnsi="Traditional Arabic" w:cs="B Lotus" w:hint="cs"/>
          <w:color w:val="000000"/>
          <w:sz w:val="28"/>
          <w:szCs w:val="28"/>
          <w:rtl/>
        </w:rPr>
        <w:t xml:space="preserve">. </w:t>
      </w:r>
      <w:r w:rsidRPr="00C13A01">
        <w:rPr>
          <w:rFonts w:ascii="Times New Roman" w:hAnsi="Times New Roman" w:cs="B Lotus" w:hint="cs"/>
          <w:sz w:val="29"/>
          <w:szCs w:val="29"/>
          <w:rtl/>
          <w:lang w:bidi="fa-IR"/>
        </w:rPr>
        <w:t>«خداوند دلها و گوش‌هایشان را مهر زده است، و بر چشما‌نشان پرده‌ای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تیجانی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(اهل سنت در این داستان معتقدند که خداوند بر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پنجاه نماز فرض کرد و سپس به نظرش چنین آمد...).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منابع فقهی و حدیثی شیعه و تفاسیرشان از چنین روایاتی پُر هستند و علمای شیعه این را از معجزات پیامبر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شمرده‌اند.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ابن بابویه قمی (صدوق) در کتابش العلل، ص 132، </w:t>
      </w:r>
      <w:r w:rsidR="009023C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1 باب 112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«علتی که به خاطر آن پیامبر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خدا کم کردن پنجاه نماز را نخواست تا آن که موسی از او پرسید...».</w:t>
      </w:r>
    </w:p>
    <w:p w:rsidR="00FD68DE" w:rsidRPr="009023C9"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9023C9">
        <w:rPr>
          <w:rFonts w:ascii="Times New Roman" w:hAnsi="Times New Roman" w:cs="B Lotus" w:hint="cs"/>
          <w:spacing w:val="-4"/>
          <w:sz w:val="29"/>
          <w:szCs w:val="29"/>
          <w:rtl/>
          <w:lang w:bidi="fa-IR"/>
        </w:rPr>
        <w:t>از زیدبن علی</w:t>
      </w:r>
      <w:r w:rsidR="00C93BB3" w:rsidRPr="009023C9">
        <w:rPr>
          <w:rFonts w:ascii="Times New Roman" w:hAnsi="Times New Roman" w:cs="B Lotus" w:hint="cs"/>
          <w:spacing w:val="-4"/>
          <w:sz w:val="29"/>
          <w:szCs w:val="29"/>
          <w:rtl/>
          <w:lang w:bidi="fa-IR"/>
        </w:rPr>
        <w:t xml:space="preserve"> </w:t>
      </w:r>
      <w:r w:rsidR="00C93BB3" w:rsidRPr="009023C9">
        <w:rPr>
          <w:rFonts w:ascii="Times New Roman" w:hAnsi="Times New Roman" w:cs="CTraditional Arabic" w:hint="cs"/>
          <w:spacing w:val="-4"/>
          <w:sz w:val="28"/>
          <w:szCs w:val="28"/>
          <w:rtl/>
          <w:lang w:bidi="fa-IR"/>
        </w:rPr>
        <w:t>؛</w:t>
      </w:r>
      <w:r w:rsidRPr="009023C9">
        <w:rPr>
          <w:rFonts w:ascii="Times New Roman" w:hAnsi="Times New Roman" w:cs="B Lotus" w:hint="cs"/>
          <w:spacing w:val="-4"/>
          <w:sz w:val="29"/>
          <w:szCs w:val="29"/>
          <w:rtl/>
          <w:lang w:bidi="fa-IR"/>
        </w:rPr>
        <w:t xml:space="preserve"> روایت است که گفت: پدرم زین‌العابدین</w:t>
      </w:r>
      <w:r w:rsidR="00C93BB3" w:rsidRPr="009023C9">
        <w:rPr>
          <w:rFonts w:ascii="Times New Roman" w:hAnsi="Times New Roman" w:cs="B Lotus" w:hint="cs"/>
          <w:spacing w:val="-4"/>
          <w:sz w:val="29"/>
          <w:szCs w:val="29"/>
          <w:rtl/>
          <w:lang w:bidi="fa-IR"/>
        </w:rPr>
        <w:t xml:space="preserve"> </w:t>
      </w:r>
      <w:r w:rsidR="00C93BB3" w:rsidRPr="009023C9">
        <w:rPr>
          <w:rFonts w:ascii="Times New Roman" w:hAnsi="Times New Roman" w:cs="CTraditional Arabic" w:hint="cs"/>
          <w:spacing w:val="-4"/>
          <w:sz w:val="28"/>
          <w:szCs w:val="28"/>
          <w:rtl/>
          <w:lang w:bidi="fa-IR"/>
        </w:rPr>
        <w:t>؛</w:t>
      </w:r>
      <w:r w:rsidRPr="009023C9">
        <w:rPr>
          <w:rFonts w:ascii="Times New Roman" w:hAnsi="Times New Roman" w:cs="B Lotus" w:hint="cs"/>
          <w:spacing w:val="-4"/>
          <w:sz w:val="29"/>
          <w:szCs w:val="29"/>
          <w:rtl/>
          <w:lang w:bidi="fa-IR"/>
        </w:rPr>
        <w:t xml:space="preserve"> را پرسیدم و به او گفتم: چرا جد ما رسول خدا</w:t>
      </w:r>
      <w:r w:rsidR="00C93BB3" w:rsidRPr="009023C9">
        <w:rPr>
          <w:rFonts w:ascii="Times New Roman" w:hAnsi="Times New Roman" w:cs="B Lotus" w:hint="cs"/>
          <w:spacing w:val="-4"/>
          <w:sz w:val="29"/>
          <w:szCs w:val="29"/>
          <w:rtl/>
          <w:lang w:bidi="fa-IR"/>
        </w:rPr>
        <w:t xml:space="preserve"> </w:t>
      </w:r>
      <w:r w:rsidR="00C93BB3" w:rsidRPr="009023C9">
        <w:rPr>
          <w:rFonts w:ascii="Times New Roman" w:hAnsi="Times New Roman" w:cs="CTraditional Arabic" w:hint="cs"/>
          <w:spacing w:val="-4"/>
          <w:sz w:val="28"/>
          <w:szCs w:val="28"/>
          <w:rtl/>
          <w:lang w:bidi="fa-IR"/>
        </w:rPr>
        <w:t>ص</w:t>
      </w:r>
      <w:r w:rsidRPr="009023C9">
        <w:rPr>
          <w:rFonts w:ascii="Times New Roman" w:hAnsi="Times New Roman" w:cs="B Lotus" w:hint="cs"/>
          <w:spacing w:val="-4"/>
          <w:sz w:val="29"/>
          <w:szCs w:val="29"/>
          <w:rtl/>
          <w:lang w:bidi="fa-IR"/>
        </w:rPr>
        <w:t xml:space="preserve"> وقتی به معراج رفت و خداوند او را به پنجاه نماز امر کرد او از خدا تخفیف نخواست تا اینکه موسی‌بن عمران به او گفت برگرد و از پروردگارت بخواه که نمازها را کم کند</w:t>
      </w:r>
      <w:r w:rsidRPr="009023C9">
        <w:rPr>
          <w:rFonts w:ascii="Times New Roman" w:hAnsi="Times New Roman" w:cs="B Lotus" w:hint="cs"/>
          <w:spacing w:val="-4"/>
          <w:sz w:val="29"/>
          <w:szCs w:val="29"/>
          <w:rtl/>
        </w:rPr>
        <w:t>،</w:t>
      </w:r>
      <w:r w:rsidRPr="009023C9">
        <w:rPr>
          <w:rFonts w:ascii="Times New Roman" w:hAnsi="Times New Roman" w:cs="B Lotus" w:hint="cs"/>
          <w:spacing w:val="-4"/>
          <w:sz w:val="29"/>
          <w:szCs w:val="29"/>
          <w:rtl/>
          <w:lang w:bidi="fa-IR"/>
        </w:rPr>
        <w:t xml:space="preserve"> زیرا امت تو این مقدار نماز را نمی‌توانند ادا کنند، او گفت: «پسرم پیامبر</w:t>
      </w:r>
      <w:r w:rsidR="00C93BB3" w:rsidRPr="009023C9">
        <w:rPr>
          <w:rFonts w:ascii="Times New Roman" w:hAnsi="Times New Roman" w:cs="B Lotus" w:hint="cs"/>
          <w:spacing w:val="-4"/>
          <w:sz w:val="29"/>
          <w:szCs w:val="29"/>
          <w:rtl/>
          <w:lang w:bidi="fa-IR"/>
        </w:rPr>
        <w:t xml:space="preserve"> </w:t>
      </w:r>
      <w:r w:rsidR="00C93BB3" w:rsidRPr="009023C9">
        <w:rPr>
          <w:rFonts w:ascii="Times New Roman" w:hAnsi="Times New Roman" w:cs="CTraditional Arabic" w:hint="cs"/>
          <w:spacing w:val="-4"/>
          <w:sz w:val="28"/>
          <w:szCs w:val="28"/>
          <w:rtl/>
          <w:lang w:bidi="fa-IR"/>
        </w:rPr>
        <w:t>ص</w:t>
      </w:r>
      <w:r w:rsidRPr="009023C9">
        <w:rPr>
          <w:rFonts w:ascii="Times New Roman" w:hAnsi="Times New Roman" w:cs="B Lotus" w:hint="cs"/>
          <w:spacing w:val="-4"/>
          <w:sz w:val="29"/>
          <w:szCs w:val="29"/>
          <w:rtl/>
          <w:lang w:bidi="fa-IR"/>
        </w:rPr>
        <w:t xml:space="preserve"> به خداوند پیشنهاد نمی‌کرد و ....»</w:t>
      </w:r>
      <w:r w:rsidRPr="009023C9">
        <w:rPr>
          <w:rStyle w:val="a7"/>
          <w:rFonts w:cs="B Lotus"/>
          <w:spacing w:val="-4"/>
          <w:sz w:val="29"/>
          <w:szCs w:val="29"/>
          <w:rtl/>
          <w:lang w:bidi="fa-IR"/>
        </w:rPr>
        <w:t>(</w:t>
      </w:r>
      <w:r w:rsidRPr="009023C9">
        <w:rPr>
          <w:rStyle w:val="a7"/>
          <w:rFonts w:cs="B Lotus"/>
          <w:spacing w:val="-4"/>
          <w:sz w:val="29"/>
          <w:szCs w:val="29"/>
          <w:rtl/>
          <w:lang w:bidi="fa-IR"/>
        </w:rPr>
        <w:footnoteReference w:id="486"/>
      </w:r>
      <w:r w:rsidRPr="009023C9">
        <w:rPr>
          <w:rStyle w:val="a7"/>
          <w:rFonts w:cs="B Lotus"/>
          <w:spacing w:val="-4"/>
          <w:sz w:val="29"/>
          <w:szCs w:val="29"/>
          <w:rtl/>
          <w:lang w:bidi="fa-IR"/>
        </w:rPr>
        <w:t>)</w:t>
      </w:r>
      <w:r w:rsidR="00864D21" w:rsidRPr="009023C9">
        <w:rPr>
          <w:rFonts w:ascii="Times New Roman" w:hAnsi="Times New Roman" w:cs="B Lotus" w:hint="cs"/>
          <w:spacing w:val="-4"/>
          <w:sz w:val="29"/>
          <w:szCs w:val="29"/>
          <w:rtl/>
          <w:lang w:bidi="fa-IR"/>
        </w:rPr>
        <w:t>.</w:t>
      </w:r>
    </w:p>
    <w:p w:rsidR="00FD68DE" w:rsidRPr="00E070BC" w:rsidRDefault="00FD68DE" w:rsidP="00214410">
      <w:pPr>
        <w:pStyle w:val="StyleComplexBLotus12ptJustifiedFirstline05cmCharCharChar3CharChar"/>
        <w:widowControl w:val="0"/>
        <w:spacing w:line="221" w:lineRule="auto"/>
        <w:rPr>
          <w:rFonts w:ascii="Times New Roman" w:hAnsi="Times New Roman" w:cs="B Lotus" w:hint="cs"/>
          <w:spacing w:val="-8"/>
          <w:sz w:val="29"/>
          <w:szCs w:val="29"/>
          <w:rtl/>
          <w:lang w:bidi="fa-IR"/>
        </w:rPr>
      </w:pPr>
      <w:r w:rsidRPr="00E070BC">
        <w:rPr>
          <w:rFonts w:ascii="Times New Roman" w:hAnsi="Times New Roman" w:cs="B Lotus" w:hint="cs"/>
          <w:spacing w:val="-8"/>
          <w:sz w:val="29"/>
          <w:szCs w:val="29"/>
          <w:rtl/>
          <w:lang w:bidi="fa-IR"/>
        </w:rPr>
        <w:t xml:space="preserve">در این حدیث امام اقرار می‌کند که این لطف خدا در حق بندگان مؤمنش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توس</w:t>
      </w:r>
      <w:r w:rsidR="00BE1AB4"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رکانی در توضیح این روایت در کتابش اللئالی، 4/22-23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دلیلش این است که هر کسی از این امت کار نیکی انجام دهد ده برابر آن پاداش می‌بیند و در این مورد حدیثی مفصل گذشت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نشانه این است که «امر توبه برای این امت آسان است و برای امت‌های گذشته دشوار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آیت‌الله العظمی میرزا جواد تبریزی در کتاب صراط النجاه، در 3/433، سؤال 1233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(سایل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نظر شما در مورد روایتی که قمی در تفسیرش از ابوعبدالله آورده که در آن بیان شده که پیامبر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از معراج آمد گذرش بر موسی افتاد و موسی او را از آنچه خدا بر امتش فرض کرده پرسید و او فرمود که پنجاه نماز فرض شده است، و موسی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امت تو نمی‌توانند پیش پروردگارت برگردد ... چیست) آیا این روایت معتبر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تبریزی در جواب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از نظر سند اشکالی ندارد، و صدوق آن را در فقیه روایت کرده است، و در بعضی روایات آمده است که پیامبر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خداوند خواست که نماز را کم کند و خداوند آن را ده رکعت کرد سپس پیامبر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هفت رکعت به آن اضافه نمود، و پیامبر چون نسبت به امت مهربان بود چنین چیزی را از خدا خواست و پروردگارش نیز خواسته او را پذیرفت...).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دکتر در مورد این روایات و این فتوا چه می‌گوید؟! و آیا می‌تواند حدیث ائمه اهل بیت را متهم کند همان طور که بخاری را به خاطر این حدیث صحیح متهم کرده است؟!</w:t>
      </w:r>
    </w:p>
    <w:p w:rsidR="00C93BB3" w:rsidRDefault="00FD68DE" w:rsidP="00214410">
      <w:pPr>
        <w:pStyle w:val="StyleComplexBLotus12ptJustifiedFirstline05cmCharCharChar3CharChar"/>
        <w:widowControl w:val="0"/>
        <w:spacing w:line="221" w:lineRule="auto"/>
        <w:rPr>
          <w:rFonts w:ascii="Times New Roman" w:hAnsi="Times New Roman" w:cs="B Lotus"/>
          <w:sz w:val="29"/>
          <w:szCs w:val="29"/>
          <w:rtl/>
          <w:lang w:bidi="fa-IR"/>
        </w:rPr>
      </w:pPr>
      <w:r w:rsidRPr="00C13A01">
        <w:rPr>
          <w:rFonts w:ascii="Times New Roman" w:hAnsi="Times New Roman" w:cs="B Lotus" w:hint="cs"/>
          <w:sz w:val="29"/>
          <w:szCs w:val="29"/>
          <w:rtl/>
          <w:lang w:bidi="fa-IR"/>
        </w:rPr>
        <w:t xml:space="preserve"> و اینگونه برای ما روشن می‌شود که تیجانی در مورد حدیث و رجال آن دانش چندانی ندارد، پس نباید از گمراه شدن او تعجب کرد! </w:t>
      </w:r>
    </w:p>
    <w:p w:rsidR="00FD68DE" w:rsidRDefault="00C93BB3" w:rsidP="00214410">
      <w:pPr>
        <w:pStyle w:val="StyleComplexBLotus12ptJustifiedFirstline05cmCharCharChar3CharChar"/>
        <w:widowControl w:val="0"/>
        <w:spacing w:line="221" w:lineRule="auto"/>
        <w:jc w:val="center"/>
        <w:rPr>
          <w:rFonts w:ascii="Times New Roman" w:hAnsi="Times New Roman" w:cs="B Jadid" w:hint="cs"/>
          <w:sz w:val="29"/>
          <w:szCs w:val="29"/>
          <w:rtl/>
          <w:lang w:bidi="fa-IR"/>
        </w:rPr>
      </w:pPr>
      <w:r>
        <w:rPr>
          <w:rFonts w:ascii="Times New Roman" w:hAnsi="Times New Roman" w:cs="B Lotus"/>
          <w:rtl/>
          <w:lang w:bidi="fa-IR"/>
        </w:rPr>
        <w:br w:type="page"/>
      </w:r>
      <w:r w:rsidR="00FD68DE" w:rsidRPr="00C93BB3">
        <w:rPr>
          <w:rFonts w:cs="B Jadid" w:hint="cs"/>
          <w:sz w:val="29"/>
          <w:szCs w:val="29"/>
          <w:rtl/>
          <w:lang w:bidi="fa-IR"/>
        </w:rPr>
        <w:t>گفتار پایانی</w:t>
      </w:r>
    </w:p>
    <w:p w:rsidR="00C93BB3" w:rsidRPr="00C93BB3" w:rsidRDefault="00C93BB3" w:rsidP="00214410">
      <w:pPr>
        <w:pStyle w:val="StyleComplexBLotus12ptJustifiedFirstline05cmCharCharChar3CharChar"/>
        <w:widowControl w:val="0"/>
        <w:spacing w:line="221" w:lineRule="auto"/>
        <w:jc w:val="center"/>
        <w:rPr>
          <w:rFonts w:ascii="Times New Roman" w:hAnsi="Times New Roman" w:cs="B Jadid" w:hint="cs"/>
          <w:sz w:val="29"/>
          <w:szCs w:val="29"/>
          <w:rtl/>
          <w:lang w:bidi="fa-IR"/>
        </w:rPr>
      </w:pP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93BB3">
        <w:rPr>
          <w:rFonts w:ascii="Times New Roman" w:hAnsi="Times New Roman" w:cs="B Lotus" w:hint="cs"/>
          <w:sz w:val="29"/>
          <w:szCs w:val="29"/>
          <w:rtl/>
          <w:lang w:bidi="fa-IR"/>
        </w:rPr>
        <w:t>ابوهریر</w:t>
      </w:r>
      <w:r w:rsidR="00C93BB3">
        <w:rPr>
          <w:rFonts w:ascii="Times New Roman" w:hAnsi="Times New Roman" w:cs="B Lotus" w:hint="cs"/>
          <w:sz w:val="29"/>
          <w:szCs w:val="29"/>
          <w:rtl/>
        </w:rPr>
        <w:t>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آن طوفانهای ساختگی که پیرامونش می</w:t>
      </w:r>
      <w:r w:rsidR="00BE1AB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وزید و از آن امواج فریبکارانه‌ای که در مقابل او متلاطم شده بود رهایی یافت، و تا ابد جاوید باقی ماند؛ جمهور به ایشان احترام می‌گذارند و جایگاه و منزلتش را می‌شناسند، و آن هجومهای گمراه‌کننده به نیام خود برگشت و در نفوس خاموش و پنهان ماند، و قلم‌ خواری و شکست بر آن کشیده شد.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چیزی بود که خداوند توفیق تحریر آن را به من عطا کرد و امیدوارم که عملی نافع و سودمند محسوب شود.</w:t>
      </w:r>
    </w:p>
    <w:p w:rsidR="001C623A"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9"/>
          <w:szCs w:val="29"/>
          <w:rtl/>
          <w:lang w:bidi="fa-IR"/>
        </w:rPr>
      </w:pPr>
      <w:r w:rsidRPr="00C91276">
        <w:rPr>
          <w:rFonts w:ascii="Lotus Linotype" w:hAnsi="Lotus Linotype" w:cs="Lotus Linotype"/>
          <w:sz w:val="29"/>
          <w:szCs w:val="29"/>
          <w:rtl/>
          <w:lang w:bidi="fa-IR"/>
        </w:rPr>
        <w:t>والحمد</w:t>
      </w:r>
      <w:r w:rsidR="00C91276">
        <w:rPr>
          <w:rFonts w:ascii="Lotus Linotype" w:hAnsi="Lotus Linotype" w:cs="Lotus Linotype" w:hint="cs"/>
          <w:sz w:val="29"/>
          <w:szCs w:val="29"/>
          <w:rtl/>
          <w:lang w:bidi="fa-IR"/>
        </w:rPr>
        <w:t xml:space="preserve"> </w:t>
      </w:r>
      <w:r w:rsidRPr="00C91276">
        <w:rPr>
          <w:rFonts w:ascii="Lotus Linotype" w:hAnsi="Lotus Linotype" w:cs="Lotus Linotype"/>
          <w:sz w:val="29"/>
          <w:szCs w:val="29"/>
          <w:rtl/>
          <w:lang w:bidi="fa-IR"/>
        </w:rPr>
        <w:t>لله الذ</w:t>
      </w:r>
      <w:r w:rsidR="00C91276">
        <w:rPr>
          <w:rFonts w:ascii="Lotus Linotype" w:hAnsi="Lotus Linotype" w:cs="Lotus Linotype" w:hint="cs"/>
          <w:sz w:val="29"/>
          <w:szCs w:val="29"/>
          <w:rtl/>
          <w:lang w:bidi="fa-IR"/>
        </w:rPr>
        <w:t>ي</w:t>
      </w:r>
      <w:r w:rsidR="00C91276">
        <w:rPr>
          <w:rFonts w:ascii="Lotus Linotype" w:hAnsi="Lotus Linotype" w:cs="Lotus Linotype"/>
          <w:sz w:val="29"/>
          <w:szCs w:val="29"/>
          <w:rtl/>
          <w:lang w:bidi="fa-IR"/>
        </w:rPr>
        <w:t xml:space="preserve"> هدانا و</w:t>
      </w:r>
      <w:r w:rsidRPr="00C91276">
        <w:rPr>
          <w:rFonts w:ascii="Lotus Linotype" w:hAnsi="Lotus Linotype" w:cs="Lotus Linotype"/>
          <w:sz w:val="29"/>
          <w:szCs w:val="29"/>
          <w:rtl/>
          <w:lang w:bidi="fa-IR"/>
        </w:rPr>
        <w:t>ما</w:t>
      </w:r>
      <w:r w:rsidR="00C91276">
        <w:rPr>
          <w:rFonts w:ascii="Lotus Linotype" w:hAnsi="Lotus Linotype" w:cs="Lotus Linotype" w:hint="cs"/>
          <w:sz w:val="29"/>
          <w:szCs w:val="29"/>
          <w:rtl/>
          <w:lang w:bidi="fa-IR"/>
        </w:rPr>
        <w:t xml:space="preserve"> </w:t>
      </w:r>
      <w:r w:rsidRPr="00C91276">
        <w:rPr>
          <w:rFonts w:ascii="Lotus Linotype" w:hAnsi="Lotus Linotype" w:cs="Lotus Linotype"/>
          <w:sz w:val="29"/>
          <w:szCs w:val="29"/>
          <w:rtl/>
          <w:lang w:bidi="fa-IR"/>
        </w:rPr>
        <w:t>کنا لنهتد</w:t>
      </w:r>
      <w:r w:rsidR="00C91276">
        <w:rPr>
          <w:rFonts w:ascii="Lotus Linotype" w:hAnsi="Lotus Linotype" w:cs="Lotus Linotype" w:hint="cs"/>
          <w:sz w:val="29"/>
          <w:szCs w:val="29"/>
          <w:rtl/>
          <w:lang w:bidi="fa-IR"/>
        </w:rPr>
        <w:t>ي</w:t>
      </w:r>
      <w:r w:rsidRPr="00C91276">
        <w:rPr>
          <w:rFonts w:ascii="Lotus Linotype" w:hAnsi="Lotus Linotype" w:cs="Lotus Linotype"/>
          <w:sz w:val="29"/>
          <w:szCs w:val="29"/>
          <w:rtl/>
          <w:lang w:bidi="fa-IR"/>
        </w:rPr>
        <w:t xml:space="preserve"> لولا أن هدانا الله، والصلاة والسلام عل</w:t>
      </w:r>
      <w:r w:rsidR="00C91276">
        <w:rPr>
          <w:rFonts w:ascii="Lotus Linotype" w:hAnsi="Lotus Linotype" w:cs="Lotus Linotype" w:hint="cs"/>
          <w:sz w:val="29"/>
          <w:szCs w:val="29"/>
          <w:rtl/>
          <w:lang w:bidi="fa-IR"/>
        </w:rPr>
        <w:t>ى</w:t>
      </w:r>
      <w:r w:rsidRPr="00C91276">
        <w:rPr>
          <w:rFonts w:ascii="Lotus Linotype" w:hAnsi="Lotus Linotype" w:cs="Lotus Linotype"/>
          <w:sz w:val="29"/>
          <w:szCs w:val="29"/>
          <w:rtl/>
          <w:lang w:bidi="fa-IR"/>
        </w:rPr>
        <w:t xml:space="preserve"> خیرالأنام وعلی آله الطیبین الطاهرین وصحابته الأبرار الکرام.</w:t>
      </w:r>
    </w:p>
    <w:p w:rsidR="00FD68DE" w:rsidRPr="00E5542A"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Jadid" w:hint="cs"/>
          <w:sz w:val="29"/>
          <w:szCs w:val="29"/>
          <w:rtl/>
          <w:lang w:bidi="fa-IR"/>
        </w:rPr>
      </w:pPr>
      <w:r w:rsidRPr="00E5542A">
        <w:rPr>
          <w:rFonts w:ascii="Times New Roman" w:hAnsi="Times New Roman" w:cs="B Jadid" w:hint="cs"/>
          <w:sz w:val="29"/>
          <w:szCs w:val="29"/>
          <w:rtl/>
          <w:lang w:bidi="fa-IR"/>
        </w:rPr>
        <w:t>و در ادامه این قصیده در مناقب ابوهریر</w:t>
      </w:r>
      <w:r w:rsidR="00C91276" w:rsidRPr="00E5542A">
        <w:rPr>
          <w:rFonts w:ascii="Times New Roman" w:hAnsi="Times New Roman" w:cs="B Jadid" w:hint="cs"/>
          <w:sz w:val="29"/>
          <w:szCs w:val="29"/>
          <w:rtl/>
          <w:lang w:bidi="fa-IR"/>
        </w:rPr>
        <w:t>ه</w:t>
      </w:r>
      <w:r w:rsidRPr="00E5542A">
        <w:rPr>
          <w:rFonts w:ascii="Times New Roman" w:hAnsi="Times New Roman" w:cs="B Jadid" w:hint="cs"/>
          <w:sz w:val="29"/>
          <w:szCs w:val="29"/>
          <w:lang w:bidi="fa-IR"/>
        </w:rPr>
        <w:sym w:font="AGA Arabesque" w:char="F074"/>
      </w:r>
      <w:r w:rsidRPr="00E5542A">
        <w:rPr>
          <w:rFonts w:ascii="Times New Roman" w:hAnsi="Times New Roman" w:cs="B Jadid" w:hint="cs"/>
          <w:sz w:val="29"/>
          <w:szCs w:val="29"/>
          <w:rtl/>
          <w:lang w:bidi="fa-IR"/>
        </w:rPr>
        <w:t xml:space="preserve"> می‌آید.</w:t>
      </w:r>
    </w:p>
    <w:p w:rsidR="00FD68DE" w:rsidRPr="001C623A" w:rsidRDefault="00FD68DE" w:rsidP="00214410">
      <w:pPr>
        <w:pStyle w:val="1"/>
        <w:keepNext w:val="0"/>
        <w:widowControl w:val="0"/>
        <w:spacing w:before="0" w:after="0" w:line="221" w:lineRule="auto"/>
        <w:ind w:firstLine="284"/>
        <w:rPr>
          <w:rFonts w:cs="B Titr" w:hint="cs"/>
          <w:b w:val="0"/>
          <w:bCs w:val="0"/>
          <w:sz w:val="28"/>
          <w:szCs w:val="28"/>
          <w:rtl/>
          <w:lang w:bidi="fa-IR"/>
        </w:rPr>
      </w:pPr>
      <w:r w:rsidRPr="001C623A">
        <w:rPr>
          <w:rFonts w:cs="B Titr" w:hint="cs"/>
          <w:b w:val="0"/>
          <w:bCs w:val="0"/>
          <w:sz w:val="28"/>
          <w:szCs w:val="28"/>
          <w:rtl/>
          <w:lang w:bidi="fa-IR"/>
        </w:rPr>
        <w:t>«سرورم ابوهریره» از ولید اعظمی</w:t>
      </w:r>
    </w:p>
    <w:tbl>
      <w:tblPr>
        <w:bidiVisual/>
        <w:tblW w:w="0" w:type="auto"/>
        <w:jc w:val="center"/>
        <w:tblInd w:w="118" w:type="dxa"/>
        <w:tblLayout w:type="fixed"/>
        <w:tblLook w:val="01E0"/>
      </w:tblPr>
      <w:tblGrid>
        <w:gridCol w:w="3426"/>
        <w:gridCol w:w="236"/>
        <w:gridCol w:w="3397"/>
      </w:tblGrid>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پیامبر از ته قلب دوستت داشت</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و در کنار ایشان خوشبخت زیستی</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به اعمال صالح هدایتت نمود</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و از چشمه گوارای خود سیرابت نمود</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محبوب بودی در نزد مصطفی</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همچون پدری دلسوز دلداریت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نمود</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r w:rsidRPr="009C3AE4">
              <w:rPr>
                <w:rFonts w:ascii="Lotus Linotype" w:hAnsi="Lotus Linotype" w:cs="Lotus Linotype"/>
                <w:spacing w:val="-8"/>
                <w:sz w:val="28"/>
                <w:szCs w:val="28"/>
                <w:rtl/>
                <w:lang w:bidi="fa-IR"/>
              </w:rPr>
              <w:t>و تو نیز نسبت به هدایت نبی وفادار بودی</w:t>
            </w:r>
            <w:r w:rsidRPr="009C3AE4">
              <w:rPr>
                <w:rFonts w:ascii="Lotus Linotype" w:hAnsi="Lotus Linotype" w:cs="Lotus Linotype"/>
                <w:sz w:val="28"/>
                <w:szCs w:val="28"/>
                <w:rtl/>
                <w:lang w:bidi="fa-IR"/>
              </w:rPr>
              <w:br/>
            </w:r>
            <w:r w:rsidR="00C91276" w:rsidRPr="009C3AE4">
              <w:rPr>
                <w:rFonts w:ascii="Lotus Linotype" w:hAnsi="Lotus Linotype" w:cs="Lotus Linotype"/>
                <w:sz w:val="2"/>
                <w:szCs w:val="2"/>
                <w:rtl/>
                <w:lang w:bidi="fa-IR"/>
              </w:rPr>
              <w:t>1</w:t>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و نه تأویل کردی و نه دروغ بستی</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pacing w:val="-14"/>
                <w:sz w:val="2"/>
                <w:szCs w:val="2"/>
                <w:rtl/>
                <w:lang w:bidi="fa-IR"/>
              </w:rPr>
            </w:pPr>
            <w:r w:rsidRPr="009C3AE4">
              <w:rPr>
                <w:rFonts w:ascii="Lotus Linotype" w:hAnsi="Lotus Linotype" w:cs="Lotus Linotype"/>
                <w:spacing w:val="-14"/>
                <w:sz w:val="28"/>
                <w:szCs w:val="28"/>
                <w:rtl/>
                <w:lang w:bidi="fa-IR"/>
              </w:rPr>
              <w:t>نسبت به حدیث آگاهی داشتی و در عین حال</w:t>
            </w:r>
            <w:r w:rsidRPr="009C3AE4">
              <w:rPr>
                <w:rFonts w:ascii="Lotus Linotype" w:hAnsi="Lotus Linotype" w:cs="Lotus Linotype"/>
                <w:spacing w:val="-14"/>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8"/>
                <w:szCs w:val="28"/>
                <w:rtl/>
                <w:lang w:bidi="fa-IR"/>
              </w:rPr>
              <w:t>عبارت و مطلب آن را صحیح ادا کردی</w:t>
            </w:r>
            <w:r w:rsidRPr="009C3AE4">
              <w:rPr>
                <w:rFonts w:ascii="Lotus Linotype" w:hAnsi="Lotus Linotype" w:cs="Lotus Linotype"/>
                <w:spacing w:val="-4"/>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سنت مصطفی را برای ما حفظ کردی</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و با سخنان پاک سخن گفتی</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بر هدایت تو حرکت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کنند</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مؤمنان مشرق تا مغرب زمین</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از نور تو اقتباس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کنند</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8"/>
                <w:szCs w:val="28"/>
                <w:rtl/>
                <w:lang w:bidi="fa-IR"/>
              </w:rPr>
              <w:t>راهروان راست</w:t>
            </w:r>
            <w:r w:rsidRPr="009C3AE4">
              <w:rPr>
                <w:rFonts w:ascii="Lotus Linotype" w:hAnsi="Lotus Linotype" w:cs="B Lotus"/>
                <w:spacing w:val="-4"/>
                <w:sz w:val="28"/>
                <w:szCs w:val="28"/>
                <w:rtl/>
                <w:lang w:bidi="fa-IR"/>
              </w:rPr>
              <w:t>‌</w:t>
            </w:r>
            <w:r w:rsidRPr="009C3AE4">
              <w:rPr>
                <w:rFonts w:ascii="Lotus Linotype" w:hAnsi="Lotus Linotype" w:cs="Lotus Linotype"/>
                <w:spacing w:val="-4"/>
                <w:sz w:val="28"/>
                <w:szCs w:val="28"/>
                <w:rtl/>
                <w:lang w:bidi="fa-IR"/>
              </w:rPr>
              <w:t>ترین و درست</w:t>
            </w:r>
            <w:r w:rsidRPr="009C3AE4">
              <w:rPr>
                <w:rFonts w:ascii="Lotus Linotype" w:hAnsi="Lotus Linotype" w:cs="B Lotus"/>
                <w:spacing w:val="-4"/>
                <w:sz w:val="28"/>
                <w:szCs w:val="28"/>
                <w:rtl/>
                <w:lang w:bidi="fa-IR"/>
              </w:rPr>
              <w:t>‌</w:t>
            </w:r>
            <w:r w:rsidRPr="009C3AE4">
              <w:rPr>
                <w:rFonts w:ascii="Lotus Linotype" w:hAnsi="Lotus Linotype" w:cs="Lotus Linotype"/>
                <w:spacing w:val="-4"/>
                <w:sz w:val="28"/>
                <w:szCs w:val="28"/>
                <w:rtl/>
                <w:lang w:bidi="fa-IR"/>
              </w:rPr>
              <w:t>ترین آیین</w:t>
            </w:r>
            <w:r w:rsidRPr="009C3AE4">
              <w:rPr>
                <w:rFonts w:ascii="Lotus Linotype" w:hAnsi="Lotus Linotype" w:cs="Lotus Linotype"/>
                <w:spacing w:val="-4"/>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به سبب تو زنده است ثبات مردان</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و صدق گفتار به عزم پدرتان</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خداوند سینه تو را حفظ کرد</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نه تکرار کرد و نه شک کرد</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pacing w:val="-12"/>
                <w:sz w:val="2"/>
                <w:szCs w:val="2"/>
                <w:rtl/>
                <w:lang w:bidi="fa-IR"/>
              </w:rPr>
            </w:pPr>
            <w:r w:rsidRPr="009C3AE4">
              <w:rPr>
                <w:rFonts w:ascii="Lotus Linotype" w:hAnsi="Lotus Linotype" w:cs="Lotus Linotype"/>
                <w:spacing w:val="-12"/>
                <w:sz w:val="28"/>
                <w:szCs w:val="28"/>
                <w:rtl/>
                <w:lang w:bidi="fa-IR"/>
              </w:rPr>
              <w:t>پس چه ضرری می</w:t>
            </w:r>
            <w:r w:rsidRPr="009C3AE4">
              <w:rPr>
                <w:rFonts w:ascii="Lotus Linotype" w:hAnsi="Lotus Linotype" w:cs="B Lotus"/>
                <w:spacing w:val="-12"/>
                <w:sz w:val="28"/>
                <w:szCs w:val="28"/>
                <w:rtl/>
                <w:lang w:bidi="fa-IR"/>
              </w:rPr>
              <w:t>‌</w:t>
            </w:r>
            <w:r w:rsidRPr="009C3AE4">
              <w:rPr>
                <w:rFonts w:ascii="Lotus Linotype" w:hAnsi="Lotus Linotype" w:cs="Lotus Linotype"/>
                <w:spacing w:val="-12"/>
                <w:sz w:val="28"/>
                <w:szCs w:val="28"/>
                <w:rtl/>
                <w:lang w:bidi="fa-IR"/>
              </w:rPr>
              <w:t>تواند به تو برسد از جانب</w:t>
            </w:r>
            <w:r w:rsidRPr="009C3AE4">
              <w:rPr>
                <w:rFonts w:ascii="Lotus Linotype" w:hAnsi="Lotus Linotype" w:cs="Lotus Linotype"/>
                <w:spacing w:val="-12"/>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حسود بد</w:t>
            </w:r>
            <w:r w:rsidR="00C91276" w:rsidRPr="009C3AE4">
              <w:rPr>
                <w:rFonts w:ascii="Lotus Linotype" w:hAnsi="Lotus Linotype" w:cs="Lotus Linotype" w:hint="cs"/>
                <w:sz w:val="28"/>
                <w:szCs w:val="28"/>
                <w:rtl/>
                <w:lang w:bidi="fa-IR"/>
              </w:rPr>
              <w:t xml:space="preserve"> </w:t>
            </w:r>
            <w:r w:rsidRPr="009C3AE4">
              <w:rPr>
                <w:rFonts w:ascii="Lotus Linotype" w:hAnsi="Lotus Linotype" w:cs="Lotus Linotype"/>
                <w:sz w:val="28"/>
                <w:szCs w:val="28"/>
                <w:rtl/>
                <w:lang w:bidi="fa-IR"/>
              </w:rPr>
              <w:t>دهن و کینه</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توزان کودن</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در ظاهر خود را با مباحثات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پوشاند</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و در باطل عقرب سیاهی است</w:t>
            </w:r>
            <w:r w:rsidRPr="009C3AE4">
              <w:rPr>
                <w:rFonts w:ascii="Lotus Linotype" w:hAnsi="Lotus Linotype" w:cs="Lotus Linotype"/>
                <w:sz w:val="28"/>
                <w:szCs w:val="28"/>
                <w:rtl/>
                <w:lang w:bidi="fa-IR"/>
              </w:rPr>
              <w:br/>
            </w:r>
          </w:p>
        </w:tc>
      </w:tr>
      <w:tr w:rsidR="00FD68DE" w:rsidRPr="009C3AE4">
        <w:trPr>
          <w:jc w:val="center"/>
        </w:trPr>
        <w:tc>
          <w:tcPr>
            <w:tcW w:w="342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تکرار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کند همان را که اربابانش</w:t>
            </w:r>
            <w:r w:rsidRPr="009C3AE4">
              <w:rPr>
                <w:rFonts w:ascii="Lotus Linotype" w:hAnsi="Lotus Linotype" w:cs="Lotus Linotype"/>
                <w:sz w:val="28"/>
                <w:szCs w:val="28"/>
                <w:rtl/>
                <w:lang w:bidi="fa-IR"/>
              </w:rPr>
              <w:br/>
            </w:r>
          </w:p>
        </w:tc>
        <w:tc>
          <w:tcPr>
            <w:tcW w:w="236"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از اهل (خیبر) در (مأرب) گفتند</w:t>
            </w:r>
            <w:r w:rsidRPr="009C3AE4">
              <w:rPr>
                <w:rFonts w:ascii="Lotus Linotype" w:hAnsi="Lotus Linotype" w:cs="Lotus Linotype"/>
                <w:sz w:val="28"/>
                <w:szCs w:val="28"/>
                <w:rtl/>
                <w:lang w:bidi="fa-IR"/>
              </w:rPr>
              <w:br/>
            </w:r>
          </w:p>
        </w:tc>
      </w:tr>
      <w:tr w:rsidR="00C91276" w:rsidRPr="009C3AE4">
        <w:trPr>
          <w:jc w:val="center"/>
        </w:trPr>
        <w:tc>
          <w:tcPr>
            <w:tcW w:w="3426" w:type="dxa"/>
          </w:tcPr>
          <w:p w:rsidR="00C91276" w:rsidRPr="009C3AE4" w:rsidRDefault="00C91276"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pacing w:val="-14"/>
                <w:sz w:val="2"/>
                <w:szCs w:val="2"/>
                <w:rtl/>
                <w:lang w:bidi="fa-IR"/>
              </w:rPr>
            </w:pPr>
            <w:r w:rsidRPr="009C3AE4">
              <w:rPr>
                <w:rFonts w:ascii="Lotus Linotype" w:hAnsi="Lotus Linotype" w:cs="Lotus Linotype"/>
                <w:spacing w:val="-14"/>
                <w:sz w:val="28"/>
                <w:szCs w:val="28"/>
                <w:rtl/>
                <w:lang w:bidi="fa-IR"/>
              </w:rPr>
              <w:t>خفاش</w:t>
            </w:r>
            <w:r w:rsidRPr="009C3AE4">
              <w:rPr>
                <w:rFonts w:ascii="Lotus Linotype" w:hAnsi="Lotus Linotype" w:cs="B Lotus"/>
                <w:spacing w:val="-14"/>
                <w:sz w:val="28"/>
                <w:szCs w:val="28"/>
                <w:rtl/>
                <w:lang w:bidi="fa-IR"/>
              </w:rPr>
              <w:t>‌</w:t>
            </w:r>
            <w:r w:rsidRPr="009C3AE4">
              <w:rPr>
                <w:rFonts w:ascii="Lotus Linotype" w:hAnsi="Lotus Linotype" w:cs="Lotus Linotype"/>
                <w:spacing w:val="-14"/>
                <w:sz w:val="28"/>
                <w:szCs w:val="28"/>
                <w:rtl/>
                <w:lang w:bidi="fa-IR"/>
              </w:rPr>
              <w:t>هایی هستند که توان دیدن نور را ندارند</w:t>
            </w:r>
            <w:r w:rsidRPr="009C3AE4">
              <w:rPr>
                <w:rFonts w:ascii="Lotus Linotype" w:hAnsi="Lotus Linotype" w:cs="Lotus Linotype"/>
                <w:spacing w:val="-14"/>
                <w:sz w:val="28"/>
                <w:szCs w:val="28"/>
                <w:rtl/>
                <w:lang w:bidi="fa-IR"/>
              </w:rPr>
              <w:br/>
            </w:r>
          </w:p>
        </w:tc>
        <w:tc>
          <w:tcPr>
            <w:tcW w:w="236" w:type="dxa"/>
          </w:tcPr>
          <w:p w:rsidR="00C91276" w:rsidRPr="009C3AE4" w:rsidRDefault="00C91276"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C91276" w:rsidRPr="009C3AE4" w:rsidRDefault="00C91276"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و از آن به تاریکی فرار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کنند</w:t>
            </w:r>
            <w:r w:rsidRPr="009C3AE4">
              <w:rPr>
                <w:rFonts w:ascii="Lotus Linotype" w:hAnsi="Lotus Linotype" w:cs="Lotus Linotype"/>
                <w:sz w:val="28"/>
                <w:szCs w:val="28"/>
                <w:rtl/>
                <w:lang w:bidi="fa-IR"/>
              </w:rPr>
              <w:br/>
            </w:r>
          </w:p>
        </w:tc>
      </w:tr>
      <w:tr w:rsidR="00C91276" w:rsidRPr="009C3AE4">
        <w:trPr>
          <w:jc w:val="center"/>
        </w:trPr>
        <w:tc>
          <w:tcPr>
            <w:tcW w:w="3426" w:type="dxa"/>
          </w:tcPr>
          <w:p w:rsidR="00C91276" w:rsidRPr="009C3AE4" w:rsidRDefault="00C91276"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8"/>
                <w:szCs w:val="28"/>
                <w:rtl/>
                <w:lang w:bidi="fa-IR"/>
              </w:rPr>
              <w:t>قورباغه چون از روشنی برکه نفرت دارد</w:t>
            </w:r>
            <w:r w:rsidRPr="009C3AE4">
              <w:rPr>
                <w:rFonts w:ascii="Lotus Linotype" w:hAnsi="Lotus Linotype" w:cs="Lotus Linotype"/>
                <w:spacing w:val="-4"/>
                <w:sz w:val="28"/>
                <w:szCs w:val="28"/>
                <w:rtl/>
                <w:lang w:bidi="fa-IR"/>
              </w:rPr>
              <w:br/>
            </w:r>
          </w:p>
        </w:tc>
        <w:tc>
          <w:tcPr>
            <w:tcW w:w="236" w:type="dxa"/>
          </w:tcPr>
          <w:p w:rsidR="00C91276" w:rsidRPr="009C3AE4" w:rsidRDefault="00C91276"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8"/>
                <w:szCs w:val="28"/>
                <w:rtl/>
                <w:lang w:bidi="fa-IR"/>
              </w:rPr>
            </w:pPr>
          </w:p>
        </w:tc>
        <w:tc>
          <w:tcPr>
            <w:tcW w:w="3397" w:type="dxa"/>
          </w:tcPr>
          <w:p w:rsidR="00C91276" w:rsidRPr="009C3AE4" w:rsidRDefault="00C91276"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8"/>
                <w:szCs w:val="28"/>
                <w:rtl/>
                <w:lang w:bidi="fa-IR"/>
              </w:rPr>
              <w:t>قورقورکنان به داخل خزه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رود</w:t>
            </w:r>
            <w:r w:rsidRPr="009C3AE4">
              <w:rPr>
                <w:rFonts w:ascii="Lotus Linotype" w:hAnsi="Lotus Linotype" w:cs="Lotus Linotype"/>
                <w:sz w:val="28"/>
                <w:szCs w:val="28"/>
                <w:rtl/>
                <w:lang w:bidi="fa-IR"/>
              </w:rPr>
              <w:br/>
            </w:r>
          </w:p>
        </w:tc>
      </w:tr>
    </w:tbl>
    <w:p w:rsidR="00FD68DE" w:rsidRPr="001C623A" w:rsidRDefault="00FD68DE" w:rsidP="00357265">
      <w:pPr>
        <w:pStyle w:val="1"/>
        <w:keepNext w:val="0"/>
        <w:widowControl w:val="0"/>
        <w:spacing w:before="0" w:after="0" w:line="221" w:lineRule="auto"/>
        <w:ind w:firstLine="284"/>
        <w:rPr>
          <w:rFonts w:cs="B Titr" w:hint="cs"/>
          <w:b w:val="0"/>
          <w:bCs w:val="0"/>
          <w:sz w:val="28"/>
          <w:szCs w:val="28"/>
          <w:rtl/>
          <w:lang w:bidi="fa-IR"/>
        </w:rPr>
      </w:pPr>
      <w:r w:rsidRPr="001C623A">
        <w:rPr>
          <w:rFonts w:cs="B Titr" w:hint="cs"/>
          <w:b w:val="0"/>
          <w:bCs w:val="0"/>
          <w:sz w:val="28"/>
          <w:szCs w:val="28"/>
          <w:rtl/>
          <w:lang w:bidi="fa-IR"/>
        </w:rPr>
        <w:t>در وصف یک صحابی</w:t>
      </w:r>
      <w:r w:rsidR="00357265">
        <w:rPr>
          <w:rFonts w:cs="B Titr" w:hint="cs"/>
          <w:b w:val="0"/>
          <w:bCs w:val="0"/>
          <w:sz w:val="28"/>
          <w:szCs w:val="28"/>
          <w:rtl/>
          <w:lang w:bidi="fa-IR"/>
        </w:rPr>
        <w:t>:</w:t>
      </w:r>
      <w:r w:rsidRPr="001C623A">
        <w:rPr>
          <w:rFonts w:cs="B Titr" w:hint="cs"/>
          <w:b w:val="0"/>
          <w:bCs w:val="0"/>
          <w:sz w:val="28"/>
          <w:szCs w:val="28"/>
          <w:rtl/>
          <w:lang w:bidi="fa-IR"/>
        </w:rPr>
        <w:t xml:space="preserve"> محمود دللی آل جعفر حدیثی:</w:t>
      </w:r>
    </w:p>
    <w:tbl>
      <w:tblPr>
        <w:bidiVisual/>
        <w:tblW w:w="7142" w:type="dxa"/>
        <w:jc w:val="center"/>
        <w:tblInd w:w="284" w:type="dxa"/>
        <w:tblLayout w:type="fixed"/>
        <w:tblLook w:val="01E0"/>
      </w:tblPr>
      <w:tblGrid>
        <w:gridCol w:w="3421"/>
        <w:gridCol w:w="247"/>
        <w:gridCol w:w="3474"/>
      </w:tblGrid>
      <w:tr w:rsidR="00FD68DE" w:rsidRPr="009C3AE4">
        <w:trPr>
          <w:jc w:val="center"/>
        </w:trPr>
        <w:tc>
          <w:tcPr>
            <w:tcW w:w="3421"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برای نشر هدایت اسلام عزم جزم کرده</w:t>
            </w:r>
            <w:r w:rsidRPr="009C3AE4">
              <w:rPr>
                <w:rFonts w:ascii="Lotus Linotype" w:hAnsi="Lotus Linotype" w:cs="Lotus Linotype"/>
                <w:rtl/>
                <w:lang w:bidi="fa-IR"/>
              </w:rPr>
              <w:br/>
            </w:r>
          </w:p>
        </w:tc>
        <w:tc>
          <w:tcPr>
            <w:tcW w:w="24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jc w:val="right"/>
              <w:rPr>
                <w:rFonts w:ascii="Lotus Linotype" w:hAnsi="Lotus Linotype" w:cs="Lotus Linotype"/>
                <w:rtl/>
                <w:lang w:bidi="fa-IR"/>
              </w:rPr>
            </w:pPr>
          </w:p>
        </w:tc>
        <w:tc>
          <w:tcPr>
            <w:tcW w:w="3474"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و از گوارایی آن چشمه هدایت آب برمی</w:t>
            </w:r>
            <w:r w:rsidRPr="009C3AE4">
              <w:rPr>
                <w:rFonts w:ascii="Lotus Linotype" w:hAnsi="Lotus Linotype" w:cs="B Lotus"/>
                <w:rtl/>
                <w:lang w:bidi="fa-IR"/>
              </w:rPr>
              <w:t>‌</w:t>
            </w:r>
            <w:r w:rsidRPr="009C3AE4">
              <w:rPr>
                <w:rFonts w:ascii="Lotus Linotype" w:hAnsi="Lotus Linotype" w:cs="Lotus Linotype"/>
                <w:rtl/>
                <w:lang w:bidi="fa-IR"/>
              </w:rPr>
              <w:t>گیرد</w:t>
            </w:r>
            <w:r w:rsidRPr="009C3AE4">
              <w:rPr>
                <w:rFonts w:ascii="Lotus Linotype" w:hAnsi="Lotus Linotype" w:cs="Lotus Linotype"/>
                <w:rtl/>
                <w:lang w:bidi="fa-IR"/>
              </w:rPr>
              <w:br/>
            </w:r>
          </w:p>
        </w:tc>
      </w:tr>
      <w:tr w:rsidR="00FD68DE" w:rsidRPr="009C3AE4">
        <w:trPr>
          <w:jc w:val="center"/>
        </w:trPr>
        <w:tc>
          <w:tcPr>
            <w:tcW w:w="3421"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دارای قلبی بزرگ و حسی نافذ و آگاه است</w:t>
            </w:r>
            <w:r w:rsidRPr="009C3AE4">
              <w:rPr>
                <w:rFonts w:ascii="Lotus Linotype" w:hAnsi="Lotus Linotype" w:cs="Lotus Linotype"/>
                <w:rtl/>
                <w:lang w:bidi="fa-IR"/>
              </w:rPr>
              <w:br/>
            </w:r>
          </w:p>
        </w:tc>
        <w:tc>
          <w:tcPr>
            <w:tcW w:w="24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jc w:val="right"/>
              <w:rPr>
                <w:rFonts w:ascii="Lotus Linotype" w:hAnsi="Lotus Linotype" w:cs="Lotus Linotype"/>
                <w:rtl/>
                <w:lang w:bidi="fa-IR"/>
              </w:rPr>
            </w:pPr>
          </w:p>
        </w:tc>
        <w:tc>
          <w:tcPr>
            <w:tcW w:w="3474"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و تلاش او در بزرگداشت وحی ستودنی است</w:t>
            </w:r>
            <w:r w:rsidRPr="009C3AE4">
              <w:rPr>
                <w:rFonts w:ascii="Lotus Linotype" w:hAnsi="Lotus Linotype" w:cs="Lotus Linotype"/>
                <w:rtl/>
                <w:lang w:bidi="fa-IR"/>
              </w:rPr>
              <w:br/>
            </w:r>
          </w:p>
        </w:tc>
      </w:tr>
      <w:tr w:rsidR="002C26F6" w:rsidRPr="009C3AE4">
        <w:trPr>
          <w:jc w:val="center"/>
        </w:trPr>
        <w:tc>
          <w:tcPr>
            <w:tcW w:w="3421"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hint="cs"/>
                <w:sz w:val="2"/>
                <w:szCs w:val="2"/>
                <w:rtl/>
                <w:lang w:bidi="fa-IR"/>
              </w:rPr>
            </w:pPr>
            <w:r w:rsidRPr="009C3AE4">
              <w:rPr>
                <w:rFonts w:ascii="Lotus Linotype" w:hAnsi="Lotus Linotype" w:cs="Lotus Linotype"/>
                <w:rtl/>
                <w:lang w:bidi="fa-IR"/>
              </w:rPr>
              <w:t>می</w:t>
            </w:r>
            <w:r w:rsidRPr="009C3AE4">
              <w:rPr>
                <w:rFonts w:ascii="Lotus Linotype" w:hAnsi="Lotus Linotype" w:cs="B Lotus"/>
                <w:rtl/>
                <w:lang w:bidi="fa-IR"/>
              </w:rPr>
              <w:t>‌</w:t>
            </w:r>
            <w:r w:rsidRPr="009C3AE4">
              <w:rPr>
                <w:rFonts w:ascii="Lotus Linotype" w:hAnsi="Lotus Linotype" w:cs="Lotus Linotype"/>
                <w:rtl/>
                <w:lang w:bidi="fa-IR"/>
              </w:rPr>
              <w:t>گذرد و زیبایی این دین او را فرا می</w:t>
            </w:r>
            <w:r w:rsidRPr="009C3AE4">
              <w:rPr>
                <w:rFonts w:ascii="Lotus Linotype" w:hAnsi="Lotus Linotype" w:cs="B Lotus"/>
                <w:rtl/>
                <w:lang w:bidi="fa-IR"/>
              </w:rPr>
              <w:t>‌</w:t>
            </w:r>
            <w:r w:rsidRPr="009C3AE4">
              <w:rPr>
                <w:rFonts w:ascii="Lotus Linotype" w:hAnsi="Lotus Linotype" w:cs="Lotus Linotype"/>
                <w:rtl/>
                <w:lang w:bidi="fa-IR"/>
              </w:rPr>
              <w:t>گیرد</w:t>
            </w:r>
            <w:r w:rsidR="005B3E28" w:rsidRPr="009C3AE4">
              <w:rPr>
                <w:rFonts w:ascii="Lotus Linotype" w:hAnsi="Lotus Linotype" w:cs="Lotus Linotype" w:hint="cs"/>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right"/>
              <w:rPr>
                <w:rFonts w:ascii="Lotus Linotype" w:hAnsi="Lotus Linotype" w:cs="Lotus Linotype"/>
                <w:rtl/>
                <w:lang w:bidi="fa-IR"/>
              </w:rPr>
            </w:pPr>
          </w:p>
        </w:tc>
        <w:tc>
          <w:tcPr>
            <w:tcW w:w="3474" w:type="dxa"/>
          </w:tcPr>
          <w:p w:rsidR="005B3E28" w:rsidRPr="00071B35" w:rsidRDefault="002C26F6"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hint="cs"/>
                <w:spacing w:val="-20"/>
                <w:sz w:val="2"/>
                <w:szCs w:val="2"/>
                <w:rtl/>
                <w:lang w:bidi="fa-IR"/>
              </w:rPr>
            </w:pPr>
            <w:r w:rsidRPr="00071B35">
              <w:rPr>
                <w:rFonts w:ascii="Lotus Linotype" w:hAnsi="Lotus Linotype" w:cs="Lotus Linotype"/>
                <w:spacing w:val="-20"/>
                <w:rtl/>
                <w:lang w:bidi="fa-IR"/>
              </w:rPr>
              <w:t>به او اوج و مقام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دهد، زنده</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اش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سازد و او را فرا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گیرد</w:t>
            </w:r>
            <w:r w:rsidR="00071B35" w:rsidRPr="00071B35">
              <w:rPr>
                <w:rFonts w:ascii="Lotus Linotype" w:hAnsi="Lotus Linotype" w:cs="Lotus Linotype"/>
                <w:spacing w:val="-20"/>
                <w:rtl/>
                <w:lang w:bidi="fa-IR"/>
              </w:rPr>
              <w:br/>
            </w:r>
          </w:p>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hint="cs"/>
                <w:sz w:val="2"/>
                <w:szCs w:val="2"/>
                <w:rtl/>
                <w:lang w:bidi="fa-IR"/>
              </w:rPr>
            </w:pPr>
          </w:p>
        </w:tc>
      </w:tr>
      <w:tr w:rsidR="002C26F6" w:rsidRPr="009C3AE4">
        <w:trPr>
          <w:jc w:val="center"/>
        </w:trPr>
        <w:tc>
          <w:tcPr>
            <w:tcW w:w="3421" w:type="dxa"/>
          </w:tcPr>
          <w:p w:rsidR="002C26F6"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این (ابوهریره) کسی است که با او شناخته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شود</w:t>
            </w:r>
            <w:r w:rsidRPr="009C3AE4">
              <w:rPr>
                <w:rFonts w:ascii="Lotus Linotype" w:hAnsi="Lotus Linotype" w:cs="Lotus Linotype" w:hint="cs"/>
                <w:spacing w:val="-8"/>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جامه شریعت که در اسرار آن سختی است</w:t>
            </w:r>
            <w:r w:rsidRPr="009C3AE4">
              <w:rPr>
                <w:rFonts w:ascii="Lotus Linotype" w:hAnsi="Lotus Linotype" w:cs="Lotus Linotype" w:hint="cs"/>
                <w:rtl/>
              </w:rPr>
              <w:br/>
            </w:r>
          </w:p>
        </w:tc>
      </w:tr>
      <w:tr w:rsidR="002C26F6" w:rsidRPr="009C3AE4">
        <w:trPr>
          <w:jc w:val="center"/>
        </w:trPr>
        <w:tc>
          <w:tcPr>
            <w:tcW w:w="3421" w:type="dxa"/>
          </w:tcPr>
          <w:p w:rsidR="002C26F6"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دنباله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رو هدایت است از روی شوق و دلواپسی</w:t>
            </w:r>
            <w:r w:rsidRPr="009C3AE4">
              <w:rPr>
                <w:rFonts w:ascii="Lotus Linotype" w:hAnsi="Lotus Linotype" w:cs="Lotus Linotype" w:hint="cs"/>
                <w:spacing w:val="-4"/>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r w:rsidRPr="009C3AE4">
              <w:rPr>
                <w:rFonts w:ascii="Lotus Linotype" w:hAnsi="Lotus Linotype" w:cs="Lotus Linotype"/>
                <w:rtl/>
                <w:lang w:bidi="fa-IR"/>
              </w:rPr>
              <w:t>و از سرچشمه معنوی آن سر می</w:t>
            </w:r>
            <w:r w:rsidRPr="009C3AE4">
              <w:rPr>
                <w:rFonts w:ascii="Lotus Linotype" w:hAnsi="Lotus Linotype" w:cs="B Lotus"/>
                <w:rtl/>
                <w:lang w:bidi="fa-IR"/>
              </w:rPr>
              <w:t>‌</w:t>
            </w:r>
            <w:r w:rsidRPr="009C3AE4">
              <w:rPr>
                <w:rFonts w:ascii="Lotus Linotype" w:hAnsi="Lotus Linotype" w:cs="Lotus Linotype"/>
                <w:rtl/>
                <w:lang w:bidi="fa-IR"/>
              </w:rPr>
              <w:t>کشد</w:t>
            </w:r>
            <w:r w:rsidRPr="009C3AE4">
              <w:rPr>
                <w:rFonts w:ascii="Lotus Linotype" w:hAnsi="Lotus Linotype" w:cs="Lotus Linotype" w:hint="cs"/>
                <w:rtl/>
                <w:lang w:bidi="fa-IR"/>
              </w:rPr>
              <w:br/>
            </w:r>
          </w:p>
        </w:tc>
      </w:tr>
      <w:tr w:rsidR="005B3E28" w:rsidRPr="009C3AE4">
        <w:trPr>
          <w:jc w:val="center"/>
        </w:trPr>
        <w:tc>
          <w:tcPr>
            <w:tcW w:w="3421" w:type="dxa"/>
          </w:tcPr>
          <w:p w:rsidR="005B3E28" w:rsidRPr="00071B35"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26"/>
                <w:sz w:val="2"/>
                <w:szCs w:val="2"/>
                <w:rtl/>
                <w:lang w:bidi="fa-IR"/>
              </w:rPr>
            </w:pPr>
            <w:r w:rsidRPr="00071B35">
              <w:rPr>
                <w:rFonts w:ascii="Lotus Linotype" w:hAnsi="Lotus Linotype" w:cs="Lotus Linotype"/>
                <w:spacing w:val="-26"/>
                <w:rtl/>
                <w:lang w:bidi="fa-IR"/>
              </w:rPr>
              <w:t>قلب ملازم کسی است که او را دوست دارد و از او پیروی می</w:t>
            </w:r>
            <w:r w:rsidRPr="00071B35">
              <w:rPr>
                <w:rFonts w:ascii="Lotus Linotype" w:hAnsi="Lotus Linotype" w:cs="B Lotus"/>
                <w:spacing w:val="-26"/>
                <w:rtl/>
                <w:lang w:bidi="fa-IR"/>
              </w:rPr>
              <w:t>‌</w:t>
            </w:r>
            <w:r w:rsidRPr="00071B35">
              <w:rPr>
                <w:rFonts w:ascii="Lotus Linotype" w:hAnsi="Lotus Linotype" w:cs="Lotus Linotype"/>
                <w:spacing w:val="-26"/>
                <w:rtl/>
                <w:lang w:bidi="fa-IR"/>
              </w:rPr>
              <w:t>کند</w:t>
            </w:r>
            <w:r w:rsidRPr="00071B35">
              <w:rPr>
                <w:rFonts w:ascii="Lotus Linotype" w:hAnsi="Lotus Linotype" w:cs="Lotus Linotype" w:hint="cs"/>
                <w:spacing w:val="-26"/>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071B35"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و این سرّی است که ارواح به وسیله آن گردهم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آیند</w:t>
            </w:r>
            <w:r w:rsidRPr="00071B35">
              <w:rPr>
                <w:rFonts w:ascii="Lotus Linotype" w:hAnsi="Lotus Linotype" w:cs="Lotus Linotype" w:hint="cs"/>
                <w:spacing w:val="-20"/>
                <w:rtl/>
              </w:rPr>
              <w:br/>
            </w:r>
          </w:p>
        </w:tc>
      </w:tr>
      <w:tr w:rsidR="005B3E28" w:rsidRPr="009C3AE4">
        <w:trPr>
          <w:jc w:val="center"/>
        </w:trPr>
        <w:tc>
          <w:tcPr>
            <w:tcW w:w="3421"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r w:rsidRPr="009C3AE4">
              <w:rPr>
                <w:rFonts w:ascii="Lotus Linotype" w:hAnsi="Lotus Linotype" w:cs="Lotus Linotype"/>
                <w:rtl/>
                <w:lang w:bidi="fa-IR"/>
              </w:rPr>
              <w:t>هر که در مسیر (طه) قدم بگذارد</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بدون شک تمام تلاشش افتخار است</w:t>
            </w:r>
            <w:r w:rsidRPr="009C3AE4">
              <w:rPr>
                <w:rFonts w:ascii="Lotus Linotype" w:hAnsi="Lotus Linotype" w:cs="Lotus Linotype" w:hint="cs"/>
                <w:rtl/>
                <w:lang w:bidi="fa-IR"/>
              </w:rPr>
              <w:br/>
            </w:r>
          </w:p>
        </w:tc>
      </w:tr>
      <w:tr w:rsidR="005B3E28" w:rsidRPr="009C3AE4">
        <w:trPr>
          <w:jc w:val="center"/>
        </w:trPr>
        <w:tc>
          <w:tcPr>
            <w:tcW w:w="3421"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با صبر و بردباری از رسالت تبعیت کرد</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وصف</w:t>
            </w:r>
            <w:r w:rsidRPr="009C3AE4">
              <w:rPr>
                <w:rFonts w:ascii="Lotus Linotype" w:hAnsi="Lotus Linotype" w:cs="B Lotus"/>
                <w:rtl/>
                <w:lang w:bidi="fa-IR"/>
              </w:rPr>
              <w:t>‌</w:t>
            </w:r>
            <w:r w:rsidRPr="009C3AE4">
              <w:rPr>
                <w:rFonts w:ascii="Lotus Linotype" w:hAnsi="Lotus Linotype" w:cs="Lotus Linotype"/>
                <w:rtl/>
                <w:lang w:bidi="fa-IR"/>
              </w:rPr>
              <w:t>کننده از وصف فضلش به تنگ می</w:t>
            </w:r>
            <w:r w:rsidRPr="009C3AE4">
              <w:rPr>
                <w:rFonts w:ascii="Lotus Linotype" w:hAnsi="Lotus Linotype" w:cs="B Lotus"/>
                <w:rtl/>
                <w:lang w:bidi="fa-IR"/>
              </w:rPr>
              <w:t>‌</w:t>
            </w:r>
            <w:r w:rsidRPr="009C3AE4">
              <w:rPr>
                <w:rFonts w:ascii="Lotus Linotype" w:hAnsi="Lotus Linotype" w:cs="Lotus Linotype"/>
                <w:rtl/>
                <w:lang w:bidi="fa-IR"/>
              </w:rPr>
              <w:t>آید</w:t>
            </w:r>
            <w:r w:rsidRPr="009C3AE4">
              <w:rPr>
                <w:rFonts w:ascii="Lotus Linotype" w:hAnsi="Lotus Linotype" w:cs="Lotus Linotype" w:hint="cs"/>
                <w:rtl/>
                <w:lang w:bidi="fa-IR"/>
              </w:rPr>
              <w:br/>
            </w:r>
          </w:p>
        </w:tc>
      </w:tr>
      <w:tr w:rsidR="005B3E28" w:rsidRPr="009C3AE4">
        <w:trPr>
          <w:jc w:val="center"/>
        </w:trPr>
        <w:tc>
          <w:tcPr>
            <w:tcW w:w="3421"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در دنیا و زینت آن زاهدانه عمل کرد</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طمع و طرب در دنیا او را نفریفت</w:t>
            </w:r>
            <w:r w:rsidRPr="009C3AE4">
              <w:rPr>
                <w:rFonts w:ascii="Lotus Linotype" w:hAnsi="Lotus Linotype" w:cs="Lotus Linotype" w:hint="cs"/>
                <w:rtl/>
                <w:lang w:bidi="fa-IR"/>
              </w:rPr>
              <w:br/>
            </w:r>
          </w:p>
        </w:tc>
      </w:tr>
      <w:tr w:rsidR="005B3E28" w:rsidRPr="009C3AE4">
        <w:trPr>
          <w:jc w:val="center"/>
        </w:trPr>
        <w:tc>
          <w:tcPr>
            <w:tcW w:w="3421"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از جمله ستاره</w:t>
            </w:r>
            <w:r w:rsidRPr="009C3AE4">
              <w:rPr>
                <w:rFonts w:ascii="Lotus Linotype" w:hAnsi="Lotus Linotype" w:cs="B Lotus"/>
                <w:rtl/>
                <w:lang w:bidi="fa-IR"/>
              </w:rPr>
              <w:t>‌</w:t>
            </w:r>
            <w:r w:rsidRPr="009C3AE4">
              <w:rPr>
                <w:rFonts w:ascii="Lotus Linotype" w:hAnsi="Lotus Linotype" w:cs="Lotus Linotype"/>
                <w:rtl/>
                <w:lang w:bidi="fa-IR"/>
              </w:rPr>
              <w:t>هایی است که نورانی کردند</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rtl/>
                <w:lang w:bidi="fa-IR"/>
              </w:rPr>
              <w:t>کاروان حیات را، و در این قافله جایگزینی ندارد</w:t>
            </w:r>
            <w:r w:rsidRPr="009C3AE4">
              <w:rPr>
                <w:rFonts w:ascii="Lotus Linotype" w:hAnsi="Lotus Linotype" w:cs="Lotus Linotype" w:hint="cs"/>
                <w:spacing w:val="-4"/>
                <w:rtl/>
                <w:lang w:bidi="fa-IR"/>
              </w:rPr>
              <w:br/>
            </w:r>
          </w:p>
        </w:tc>
      </w:tr>
      <w:tr w:rsidR="005B3E28" w:rsidRPr="009C3AE4">
        <w:trPr>
          <w:jc w:val="center"/>
        </w:trPr>
        <w:tc>
          <w:tcPr>
            <w:tcW w:w="3421"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کردار او برای خردمندان دلیل و مدرک است</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rtl/>
                <w:lang w:bidi="fa-IR"/>
              </w:rPr>
              <w:t>و تو هرگز نبینی که کینه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توز معترف به فضل باشد</w:t>
            </w:r>
            <w:r w:rsidRPr="009C3AE4">
              <w:rPr>
                <w:rFonts w:ascii="Lotus Linotype" w:hAnsi="Lotus Linotype" w:cs="Lotus Linotype" w:hint="cs"/>
                <w:spacing w:val="-4"/>
                <w:rtl/>
              </w:rPr>
              <w:br/>
            </w:r>
          </w:p>
        </w:tc>
      </w:tr>
      <w:tr w:rsidR="005B3E28" w:rsidRPr="009C3AE4">
        <w:trPr>
          <w:jc w:val="center"/>
        </w:trPr>
        <w:tc>
          <w:tcPr>
            <w:tcW w:w="3421" w:type="dxa"/>
          </w:tcPr>
          <w:p w:rsidR="005B3E28" w:rsidRPr="009C3AE4" w:rsidRDefault="005B3E2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من از قومی در شگفتم که به او دشنام دادند</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در حالی که میوه علم را از او گرفتند و چیدند</w:t>
            </w:r>
            <w:r w:rsidRPr="009C3AE4">
              <w:rPr>
                <w:rFonts w:ascii="Lotus Linotype" w:hAnsi="Lotus Linotype" w:cs="Lotus Linotype" w:hint="cs"/>
                <w:rtl/>
                <w:lang w:bidi="fa-IR"/>
              </w:rPr>
              <w:br/>
            </w:r>
          </w:p>
        </w:tc>
      </w:tr>
      <w:tr w:rsidR="005B3E28" w:rsidRPr="009C3AE4">
        <w:trPr>
          <w:jc w:val="center"/>
        </w:trPr>
        <w:tc>
          <w:tcPr>
            <w:tcW w:w="3421" w:type="dxa"/>
          </w:tcPr>
          <w:p w:rsidR="005B3E28" w:rsidRPr="00071B35" w:rsidRDefault="005B3E28"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از جانب او غیر از أجر چیزی نرسید و او را دفع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کند</w:t>
            </w:r>
            <w:r w:rsidRPr="00071B35">
              <w:rPr>
                <w:rFonts w:ascii="Lotus Linotype" w:hAnsi="Lotus Linotype" w:cs="Lotus Linotype" w:hint="cs"/>
                <w:spacing w:val="-20"/>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باد ریا و در هوا پراکنده می</w:t>
            </w:r>
            <w:r w:rsidRPr="009C3AE4">
              <w:rPr>
                <w:rFonts w:ascii="Lotus Linotype" w:hAnsi="Lotus Linotype" w:cs="B Lotus"/>
                <w:rtl/>
                <w:lang w:bidi="fa-IR"/>
              </w:rPr>
              <w:t>‌</w:t>
            </w:r>
            <w:r w:rsidRPr="009C3AE4">
              <w:rPr>
                <w:rFonts w:ascii="Lotus Linotype" w:hAnsi="Lotus Linotype" w:cs="Lotus Linotype"/>
                <w:rtl/>
                <w:lang w:bidi="fa-IR"/>
              </w:rPr>
              <w:t>شود</w:t>
            </w:r>
            <w:r w:rsidRPr="009C3AE4">
              <w:rPr>
                <w:rFonts w:ascii="Lotus Linotype" w:hAnsi="Lotus Linotype" w:cs="Lotus Linotype" w:hint="cs"/>
                <w:rtl/>
              </w:rPr>
              <w:br/>
            </w:r>
          </w:p>
        </w:tc>
      </w:tr>
      <w:tr w:rsidR="005B3E28" w:rsidRPr="009C3AE4">
        <w:trPr>
          <w:jc w:val="center"/>
        </w:trPr>
        <w:tc>
          <w:tcPr>
            <w:tcW w:w="3421" w:type="dxa"/>
          </w:tcPr>
          <w:p w:rsidR="005B3E28" w:rsidRPr="009C3AE4" w:rsidRDefault="005B3E28"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صحابی را همین کافی است که او را متهم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کنند</w:t>
            </w:r>
            <w:r w:rsidRPr="009C3AE4">
              <w:rPr>
                <w:rFonts w:ascii="Lotus Linotype" w:hAnsi="Lotus Linotype" w:cs="Lotus Linotype" w:hint="cs"/>
                <w:spacing w:val="-8"/>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برادران (یهود) و مرتکبان گناه</w:t>
            </w:r>
            <w:r w:rsidRPr="009C3AE4">
              <w:rPr>
                <w:rFonts w:ascii="Lotus Linotype" w:hAnsi="Lotus Linotype" w:cs="Lotus Linotype" w:hint="cs"/>
                <w:rtl/>
              </w:rPr>
              <w:br/>
            </w:r>
          </w:p>
        </w:tc>
      </w:tr>
      <w:tr w:rsidR="005B3E28" w:rsidRPr="009C3AE4">
        <w:trPr>
          <w:jc w:val="center"/>
        </w:trPr>
        <w:tc>
          <w:tcPr>
            <w:tcW w:w="3421" w:type="dxa"/>
          </w:tcPr>
          <w:p w:rsidR="005B3E28" w:rsidRPr="00F36000" w:rsidRDefault="005B3E2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هنوز هسته</w:t>
            </w:r>
            <w:r w:rsidRPr="009C3AE4">
              <w:rPr>
                <w:rFonts w:ascii="Lotus Linotype" w:hAnsi="Lotus Linotype" w:cs="B Lotus"/>
                <w:rtl/>
                <w:lang w:bidi="fa-IR"/>
              </w:rPr>
              <w:t>‌</w:t>
            </w:r>
            <w:r w:rsidRPr="009C3AE4">
              <w:rPr>
                <w:rFonts w:ascii="Lotus Linotype" w:hAnsi="Lotus Linotype" w:cs="Lotus Linotype"/>
                <w:rtl/>
                <w:lang w:bidi="fa-IR"/>
              </w:rPr>
              <w:t>های بدی در (یهودا) باقی است</w:t>
            </w:r>
            <w:r w:rsidR="00F36000">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این اخبار و شایعات از سوی او می</w:t>
            </w:r>
            <w:r w:rsidRPr="009C3AE4">
              <w:rPr>
                <w:rFonts w:ascii="Lotus Linotype" w:hAnsi="Lotus Linotype" w:cs="B Lotus"/>
                <w:rtl/>
                <w:lang w:bidi="fa-IR"/>
              </w:rPr>
              <w:t>‌</w:t>
            </w:r>
            <w:r w:rsidRPr="009C3AE4">
              <w:rPr>
                <w:rFonts w:ascii="Lotus Linotype" w:hAnsi="Lotus Linotype" w:cs="Lotus Linotype"/>
                <w:rtl/>
                <w:lang w:bidi="fa-IR"/>
              </w:rPr>
              <w:t>آید</w:t>
            </w:r>
            <w:r w:rsidRPr="009C3AE4">
              <w:rPr>
                <w:rFonts w:ascii="Lotus Linotype" w:hAnsi="Lotus Linotype" w:cs="Lotus Linotype"/>
                <w:rtl/>
                <w:lang w:bidi="fa-IR"/>
              </w:rPr>
              <w:br/>
            </w:r>
          </w:p>
        </w:tc>
      </w:tr>
      <w:tr w:rsidR="005B3E28" w:rsidRPr="009C3AE4">
        <w:trPr>
          <w:jc w:val="center"/>
        </w:trPr>
        <w:tc>
          <w:tcPr>
            <w:tcW w:w="3421" w:type="dxa"/>
          </w:tcPr>
          <w:p w:rsidR="005B3E28" w:rsidRPr="009C3AE4" w:rsidRDefault="005B3E2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از قدیم الأیام خود را با فکر پلید می</w:t>
            </w:r>
            <w:r w:rsidRPr="009C3AE4">
              <w:rPr>
                <w:rFonts w:ascii="Lotus Linotype" w:hAnsi="Lotus Linotype" w:cs="B Lotus"/>
                <w:rtl/>
                <w:lang w:bidi="fa-IR"/>
              </w:rPr>
              <w:t>‌</w:t>
            </w:r>
            <w:r w:rsidRPr="009C3AE4">
              <w:rPr>
                <w:rFonts w:ascii="Lotus Linotype" w:hAnsi="Lotus Linotype" w:cs="Lotus Linotype"/>
                <w:rtl/>
                <w:lang w:bidi="fa-IR"/>
              </w:rPr>
              <w:t>پوشانند</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این در ذات آنهاست و به آن شناخته شده</w:t>
            </w:r>
            <w:r w:rsidRPr="009C3AE4">
              <w:rPr>
                <w:rFonts w:ascii="Lotus Linotype" w:hAnsi="Lotus Linotype" w:cs="B Lotus"/>
                <w:rtl/>
                <w:lang w:bidi="fa-IR"/>
              </w:rPr>
              <w:t>‌</w:t>
            </w:r>
            <w:r w:rsidRPr="009C3AE4">
              <w:rPr>
                <w:rFonts w:ascii="Lotus Linotype" w:hAnsi="Lotus Linotype" w:cs="Lotus Linotype"/>
                <w:rtl/>
                <w:lang w:bidi="fa-IR"/>
              </w:rPr>
              <w:t>اند</w:t>
            </w:r>
            <w:r w:rsidRPr="009C3AE4">
              <w:rPr>
                <w:rFonts w:ascii="Lotus Linotype" w:hAnsi="Lotus Linotype" w:cs="Lotus Linotype" w:hint="cs"/>
                <w:rtl/>
                <w:lang w:bidi="fa-IR"/>
              </w:rPr>
              <w:br/>
            </w:r>
          </w:p>
        </w:tc>
      </w:tr>
      <w:tr w:rsidR="005B3E28" w:rsidRPr="009C3AE4">
        <w:trPr>
          <w:jc w:val="center"/>
        </w:trPr>
        <w:tc>
          <w:tcPr>
            <w:tcW w:w="3421" w:type="dxa"/>
          </w:tcPr>
          <w:p w:rsidR="005B3E28" w:rsidRPr="009C3AE4" w:rsidRDefault="005B3E2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تجهیزاتشان را بر علیه اسلام مهیا می</w:t>
            </w:r>
            <w:r w:rsidRPr="009C3AE4">
              <w:rPr>
                <w:rFonts w:ascii="Lotus Linotype" w:hAnsi="Lotus Linotype" w:cs="B Lotus"/>
                <w:rtl/>
                <w:lang w:bidi="fa-IR"/>
              </w:rPr>
              <w:t>‌</w:t>
            </w:r>
            <w:r w:rsidRPr="009C3AE4">
              <w:rPr>
                <w:rFonts w:ascii="Lotus Linotype" w:hAnsi="Lotus Linotype" w:cs="Lotus Linotype"/>
                <w:rtl/>
                <w:lang w:bidi="fa-IR"/>
              </w:rPr>
              <w:t>کردند</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r w:rsidRPr="009C3AE4">
              <w:rPr>
                <w:rFonts w:ascii="Lotus Linotype" w:hAnsi="Lotus Linotype" w:cs="Lotus Linotype"/>
                <w:rtl/>
                <w:lang w:bidi="fa-IR"/>
              </w:rPr>
              <w:t>و راز (دعوتشان) برای مردم فاش شده</w:t>
            </w:r>
            <w:r w:rsidRPr="009C3AE4">
              <w:rPr>
                <w:rFonts w:ascii="Lotus Linotype" w:hAnsi="Lotus Linotype" w:cs="Lotus Linotype" w:hint="cs"/>
                <w:rtl/>
                <w:lang w:bidi="fa-IR"/>
              </w:rPr>
              <w:br/>
            </w:r>
          </w:p>
        </w:tc>
      </w:tr>
      <w:tr w:rsidR="005B3E28" w:rsidRPr="009C3AE4">
        <w:trPr>
          <w:jc w:val="center"/>
        </w:trPr>
        <w:tc>
          <w:tcPr>
            <w:tcW w:w="3421" w:type="dxa"/>
          </w:tcPr>
          <w:p w:rsidR="005B3E28" w:rsidRPr="009C3AE4" w:rsidRDefault="005B3E2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راه ما نیرنگ خرابکاران را خنثی می</w:t>
            </w:r>
            <w:r w:rsidRPr="009C3AE4">
              <w:rPr>
                <w:rFonts w:ascii="Lotus Linotype" w:hAnsi="Lotus Linotype" w:cs="B Lotus"/>
                <w:rtl/>
                <w:lang w:bidi="fa-IR"/>
              </w:rPr>
              <w:t>‌</w:t>
            </w:r>
            <w:r w:rsidRPr="009C3AE4">
              <w:rPr>
                <w:rFonts w:ascii="Lotus Linotype" w:hAnsi="Lotus Linotype" w:cs="Lotus Linotype"/>
                <w:rtl/>
                <w:lang w:bidi="fa-IR"/>
              </w:rPr>
              <w:t>سازد</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r w:rsidRPr="009C3AE4">
              <w:rPr>
                <w:rFonts w:ascii="Lotus Linotype" w:hAnsi="Lotus Linotype" w:cs="Lotus Linotype"/>
                <w:rtl/>
                <w:lang w:bidi="fa-IR"/>
              </w:rPr>
              <w:t>و کینه</w:t>
            </w:r>
            <w:r w:rsidRPr="009C3AE4">
              <w:rPr>
                <w:rFonts w:ascii="Lotus Linotype" w:hAnsi="Lotus Linotype" w:cs="B Lotus"/>
                <w:rtl/>
                <w:lang w:bidi="fa-IR"/>
              </w:rPr>
              <w:t>‌</w:t>
            </w:r>
            <w:r w:rsidRPr="009C3AE4">
              <w:rPr>
                <w:rFonts w:ascii="Lotus Linotype" w:hAnsi="Lotus Linotype" w:cs="Lotus Linotype"/>
                <w:rtl/>
                <w:lang w:bidi="fa-IR"/>
              </w:rPr>
              <w:t>توز می</w:t>
            </w:r>
            <w:r w:rsidRPr="009C3AE4">
              <w:rPr>
                <w:rFonts w:ascii="Lotus Linotype" w:hAnsi="Lotus Linotype" w:cs="B Lotus"/>
                <w:rtl/>
                <w:lang w:bidi="fa-IR"/>
              </w:rPr>
              <w:t>‌</w:t>
            </w:r>
            <w:r w:rsidRPr="009C3AE4">
              <w:rPr>
                <w:rFonts w:ascii="Lotus Linotype" w:hAnsi="Lotus Linotype" w:cs="Lotus Linotype"/>
                <w:rtl/>
                <w:lang w:bidi="fa-IR"/>
              </w:rPr>
              <w:t>میرد و با مکر خود را می</w:t>
            </w:r>
            <w:r w:rsidRPr="009C3AE4">
              <w:rPr>
                <w:rFonts w:ascii="Lotus Linotype" w:hAnsi="Lotus Linotype" w:cs="B Lotus"/>
                <w:rtl/>
                <w:lang w:bidi="fa-IR"/>
              </w:rPr>
              <w:t>‌</w:t>
            </w:r>
            <w:r w:rsidRPr="009C3AE4">
              <w:rPr>
                <w:rFonts w:ascii="Lotus Linotype" w:hAnsi="Lotus Linotype" w:cs="Lotus Linotype"/>
                <w:rtl/>
                <w:lang w:bidi="fa-IR"/>
              </w:rPr>
              <w:t>پیچد</w:t>
            </w:r>
            <w:r w:rsidRPr="009C3AE4">
              <w:rPr>
                <w:rFonts w:ascii="Lotus Linotype" w:hAnsi="Lotus Linotype" w:cs="Lotus Linotype" w:hint="cs"/>
                <w:rtl/>
                <w:lang w:bidi="fa-IR"/>
              </w:rPr>
              <w:br/>
            </w:r>
          </w:p>
        </w:tc>
      </w:tr>
      <w:tr w:rsidR="005B3E28" w:rsidRPr="009C3AE4">
        <w:trPr>
          <w:jc w:val="center"/>
        </w:trPr>
        <w:tc>
          <w:tcPr>
            <w:tcW w:w="3421" w:type="dxa"/>
          </w:tcPr>
          <w:p w:rsidR="005B3E28" w:rsidRPr="009C3AE4" w:rsidRDefault="005B3E2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بدترین سیاست افکاری است که محرّک آن</w:t>
            </w:r>
            <w:r w:rsidRPr="009C3AE4">
              <w:rPr>
                <w:rFonts w:ascii="Lotus Linotype" w:hAnsi="Lotus Linotype" w:cs="Lotus Linotype" w:hint="cs"/>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دست اجیر است و سلف هم از آن در امان نبود</w:t>
            </w:r>
            <w:r w:rsidRPr="009C3AE4">
              <w:rPr>
                <w:rFonts w:ascii="Lotus Linotype" w:hAnsi="Lotus Linotype" w:cs="Lotus Linotype" w:hint="cs"/>
                <w:spacing w:val="-4"/>
                <w:rtl/>
                <w:lang w:bidi="fa-IR"/>
              </w:rPr>
              <w:br/>
            </w:r>
          </w:p>
        </w:tc>
      </w:tr>
      <w:tr w:rsidR="005B3E28" w:rsidRPr="009C3AE4">
        <w:trPr>
          <w:jc w:val="center"/>
        </w:trPr>
        <w:tc>
          <w:tcPr>
            <w:tcW w:w="3421" w:type="dxa"/>
          </w:tcPr>
          <w:p w:rsidR="005B3E28" w:rsidRPr="009C3AE4" w:rsidRDefault="005B3E28" w:rsidP="009C3AE4">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واضع بزرگی و کرامت بود در حالی که ما مداوم</w:t>
            </w:r>
            <w:r w:rsidRPr="009C3AE4">
              <w:rPr>
                <w:rFonts w:ascii="Lotus Linotype" w:hAnsi="Lotus Linotype" w:cs="Lotus Linotype" w:hint="cs"/>
                <w:spacing w:val="-8"/>
                <w:rtl/>
                <w:lang w:bidi="fa-IR"/>
              </w:rPr>
              <w:br/>
            </w:r>
          </w:p>
        </w:tc>
        <w:tc>
          <w:tcPr>
            <w:tcW w:w="247"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با کلنگمان او را می</w:t>
            </w:r>
            <w:r w:rsidRPr="009C3AE4">
              <w:rPr>
                <w:rFonts w:ascii="Lotus Linotype" w:hAnsi="Lotus Linotype" w:cs="B Lotus"/>
                <w:rtl/>
                <w:lang w:bidi="fa-IR"/>
              </w:rPr>
              <w:t>‌</w:t>
            </w:r>
            <w:r w:rsidRPr="009C3AE4">
              <w:rPr>
                <w:rFonts w:ascii="Lotus Linotype" w:hAnsi="Lotus Linotype" w:cs="Lotus Linotype"/>
                <w:rtl/>
                <w:lang w:bidi="fa-IR"/>
              </w:rPr>
              <w:t>کوبیم</w:t>
            </w:r>
            <w:r w:rsidRPr="009C3AE4">
              <w:rPr>
                <w:rFonts w:ascii="Lotus Linotype" w:hAnsi="Lotus Linotype" w:cs="Lotus Linotype" w:hint="cs"/>
                <w:rtl/>
                <w:lang w:bidi="fa-IR"/>
              </w:rPr>
              <w:br/>
            </w:r>
          </w:p>
        </w:tc>
      </w:tr>
    </w:tbl>
    <w:p w:rsidR="00FD68DE" w:rsidRPr="005B3E28" w:rsidRDefault="00FD68DE" w:rsidP="00D87090">
      <w:pPr>
        <w:pStyle w:val="1"/>
        <w:keepNext w:val="0"/>
        <w:widowControl w:val="0"/>
        <w:spacing w:before="0" w:after="0" w:line="221" w:lineRule="auto"/>
        <w:ind w:firstLine="284"/>
        <w:rPr>
          <w:rFonts w:cs="B Titr" w:hint="cs"/>
          <w:b w:val="0"/>
          <w:bCs w:val="0"/>
          <w:sz w:val="29"/>
          <w:szCs w:val="29"/>
          <w:rtl/>
          <w:lang w:bidi="fa-IR"/>
        </w:rPr>
      </w:pPr>
      <w:r w:rsidRPr="005B3E28">
        <w:rPr>
          <w:rFonts w:cs="B Titr" w:hint="cs"/>
          <w:b w:val="0"/>
          <w:bCs w:val="0"/>
          <w:sz w:val="29"/>
          <w:szCs w:val="29"/>
          <w:rtl/>
          <w:lang w:bidi="fa-IR"/>
        </w:rPr>
        <w:t>ابوهریر</w:t>
      </w:r>
      <w:r w:rsidR="001C623A">
        <w:rPr>
          <w:rFonts w:cs="B Titr" w:hint="cs"/>
          <w:b w:val="0"/>
          <w:bCs w:val="0"/>
          <w:sz w:val="29"/>
          <w:szCs w:val="29"/>
          <w:rtl/>
          <w:lang w:bidi="fa-IR"/>
        </w:rPr>
        <w:t>ه</w:t>
      </w:r>
      <w:r w:rsidRPr="005B3E28">
        <w:rPr>
          <w:rFonts w:cs="B Titr" w:hint="cs"/>
          <w:b w:val="0"/>
          <w:bCs w:val="0"/>
          <w:sz w:val="29"/>
          <w:szCs w:val="29"/>
          <w:rtl/>
          <w:lang w:bidi="fa-IR"/>
        </w:rPr>
        <w:t xml:space="preserve"> تاریخ و افتخار: استاد عبدالجلیل راشد:</w:t>
      </w:r>
    </w:p>
    <w:tbl>
      <w:tblPr>
        <w:bidiVisual/>
        <w:tblW w:w="7142" w:type="dxa"/>
        <w:jc w:val="center"/>
        <w:tblInd w:w="284" w:type="dxa"/>
        <w:tblLayout w:type="fixed"/>
        <w:tblLook w:val="01E0"/>
      </w:tblPr>
      <w:tblGrid>
        <w:gridCol w:w="3421"/>
        <w:gridCol w:w="247"/>
        <w:gridCol w:w="3474"/>
      </w:tblGrid>
      <w:tr w:rsidR="00FD68DE" w:rsidRPr="009C3AE4">
        <w:trPr>
          <w:jc w:val="center"/>
        </w:trPr>
        <w:tc>
          <w:tcPr>
            <w:tcW w:w="3421"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با یاد تو سحرگاه همچو پرنده نغمه می</w:t>
            </w:r>
            <w:r w:rsidRPr="009C3AE4">
              <w:rPr>
                <w:rFonts w:ascii="Lotus Linotype" w:hAnsi="Lotus Linotype" w:cs="B Lotus"/>
                <w:rtl/>
                <w:lang w:bidi="fa-IR"/>
              </w:rPr>
              <w:t>‌</w:t>
            </w:r>
            <w:r w:rsidRPr="009C3AE4">
              <w:rPr>
                <w:rFonts w:ascii="Lotus Linotype" w:hAnsi="Lotus Linotype" w:cs="Lotus Linotype"/>
                <w:rtl/>
                <w:lang w:bidi="fa-IR"/>
              </w:rPr>
              <w:t>سرایم</w:t>
            </w:r>
            <w:r w:rsidRPr="009C3AE4">
              <w:rPr>
                <w:rFonts w:ascii="Lotus Linotype" w:hAnsi="Lotus Linotype" w:cs="Lotus Linotype"/>
                <w:rtl/>
                <w:lang w:bidi="fa-IR"/>
              </w:rPr>
              <w:br/>
            </w:r>
          </w:p>
        </w:tc>
        <w:tc>
          <w:tcPr>
            <w:tcW w:w="24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jc w:val="right"/>
              <w:rPr>
                <w:rFonts w:ascii="Lotus Linotype" w:hAnsi="Lotus Linotype" w:cs="Lotus Linotype"/>
                <w:rtl/>
                <w:lang w:bidi="fa-IR"/>
              </w:rPr>
            </w:pPr>
          </w:p>
        </w:tc>
        <w:tc>
          <w:tcPr>
            <w:tcW w:w="3474"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و از تاریخ خوشبوی تو هدایت می</w:t>
            </w:r>
            <w:r w:rsidRPr="009C3AE4">
              <w:rPr>
                <w:rFonts w:ascii="Lotus Linotype" w:hAnsi="Lotus Linotype" w:cs="B Lotus"/>
                <w:rtl/>
                <w:lang w:bidi="fa-IR"/>
              </w:rPr>
              <w:t>‌</w:t>
            </w:r>
            <w:r w:rsidRPr="009C3AE4">
              <w:rPr>
                <w:rFonts w:ascii="Lotus Linotype" w:hAnsi="Lotus Linotype" w:cs="Lotus Linotype"/>
                <w:rtl/>
                <w:lang w:bidi="fa-IR"/>
              </w:rPr>
              <w:t>جویم</w:t>
            </w:r>
            <w:r w:rsidRPr="009C3AE4">
              <w:rPr>
                <w:rFonts w:ascii="Lotus Linotype" w:hAnsi="Lotus Linotype" w:cs="Lotus Linotype"/>
                <w:rtl/>
                <w:lang w:bidi="fa-IR"/>
              </w:rPr>
              <w:br/>
            </w:r>
          </w:p>
        </w:tc>
      </w:tr>
      <w:tr w:rsidR="00FD68DE" w:rsidRPr="009C3AE4">
        <w:trPr>
          <w:jc w:val="center"/>
        </w:trPr>
        <w:tc>
          <w:tcPr>
            <w:tcW w:w="3421"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صفحات غرورآفرین را یاد می</w:t>
            </w:r>
            <w:r w:rsidRPr="009C3AE4">
              <w:rPr>
                <w:rFonts w:ascii="Lotus Linotype" w:hAnsi="Lotus Linotype" w:cs="B Lotus"/>
                <w:rtl/>
                <w:lang w:bidi="fa-IR"/>
              </w:rPr>
              <w:t>‌</w:t>
            </w:r>
            <w:r w:rsidRPr="009C3AE4">
              <w:rPr>
                <w:rFonts w:ascii="Lotus Linotype" w:hAnsi="Lotus Linotype" w:cs="Lotus Linotype"/>
                <w:rtl/>
                <w:lang w:bidi="fa-IR"/>
              </w:rPr>
              <w:t>کنم... و همه را</w:t>
            </w:r>
            <w:r w:rsidRPr="009C3AE4">
              <w:rPr>
                <w:rFonts w:ascii="Lotus Linotype" w:hAnsi="Lotus Linotype" w:cs="Lotus Linotype"/>
                <w:rtl/>
                <w:lang w:bidi="fa-IR"/>
              </w:rPr>
              <w:br/>
            </w:r>
          </w:p>
        </w:tc>
        <w:tc>
          <w:tcPr>
            <w:tcW w:w="24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jc w:val="right"/>
              <w:rPr>
                <w:rFonts w:ascii="Lotus Linotype" w:hAnsi="Lotus Linotype" w:cs="Lotus Linotype"/>
                <w:rtl/>
                <w:lang w:bidi="fa-IR"/>
              </w:rPr>
            </w:pPr>
          </w:p>
        </w:tc>
        <w:tc>
          <w:tcPr>
            <w:tcW w:w="3474"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در راه بیدارگری و هوشیاری منتشر می</w:t>
            </w:r>
            <w:r w:rsidRPr="009C3AE4">
              <w:rPr>
                <w:rFonts w:ascii="Lotus Linotype" w:hAnsi="Lotus Linotype" w:cs="B Lotus"/>
                <w:rtl/>
                <w:lang w:bidi="fa-IR"/>
              </w:rPr>
              <w:t>‌</w:t>
            </w:r>
            <w:r w:rsidRPr="009C3AE4">
              <w:rPr>
                <w:rFonts w:ascii="Lotus Linotype" w:hAnsi="Lotus Linotype" w:cs="Lotus Linotype"/>
                <w:rtl/>
                <w:lang w:bidi="fa-IR"/>
              </w:rPr>
              <w:t>نمایم</w:t>
            </w:r>
            <w:r w:rsidRPr="009C3AE4">
              <w:rPr>
                <w:rFonts w:ascii="Lotus Linotype" w:hAnsi="Lotus Linotype" w:cs="Lotus Linotype"/>
                <w:rtl/>
                <w:lang w:bidi="fa-IR"/>
              </w:rPr>
              <w:br/>
            </w:r>
          </w:p>
        </w:tc>
      </w:tr>
      <w:tr w:rsidR="00FD68DE" w:rsidRPr="009C3AE4">
        <w:trPr>
          <w:jc w:val="center"/>
        </w:trPr>
        <w:tc>
          <w:tcPr>
            <w:tcW w:w="3421"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تصاویری که از زینت و زیبایی آراسته</w:t>
            </w:r>
            <w:r w:rsidRPr="009C3AE4">
              <w:rPr>
                <w:rFonts w:ascii="Lotus Linotype" w:hAnsi="Lotus Linotype" w:cs="B Lotus"/>
                <w:rtl/>
                <w:lang w:bidi="fa-IR"/>
              </w:rPr>
              <w:t>‌</w:t>
            </w:r>
            <w:r w:rsidRPr="009C3AE4">
              <w:rPr>
                <w:rFonts w:ascii="Lotus Linotype" w:hAnsi="Lotus Linotype" w:cs="Lotus Linotype"/>
                <w:rtl/>
                <w:lang w:bidi="fa-IR"/>
              </w:rPr>
              <w:t>اند</w:t>
            </w:r>
            <w:r w:rsidRPr="009C3AE4">
              <w:rPr>
                <w:rFonts w:ascii="Lotus Linotype" w:hAnsi="Lotus Linotype" w:cs="Lotus Linotype"/>
                <w:rtl/>
                <w:lang w:bidi="fa-IR"/>
              </w:rPr>
              <w:br/>
            </w:r>
          </w:p>
        </w:tc>
        <w:tc>
          <w:tcPr>
            <w:tcW w:w="24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jc w:val="right"/>
              <w:rPr>
                <w:rFonts w:ascii="Lotus Linotype" w:hAnsi="Lotus Linotype" w:cs="Lotus Linotype"/>
                <w:rtl/>
                <w:lang w:bidi="fa-IR"/>
              </w:rPr>
            </w:pPr>
          </w:p>
        </w:tc>
        <w:tc>
          <w:tcPr>
            <w:tcW w:w="3474"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2"/>
                <w:szCs w:val="22"/>
                <w:rtl/>
                <w:lang w:bidi="fa-IR"/>
              </w:rPr>
              <w:t>پس چه قدر از آن تصاویر زیبا را ترسیم کرده</w:t>
            </w:r>
            <w:r w:rsidRPr="009C3AE4">
              <w:rPr>
                <w:rFonts w:ascii="Lotus Linotype" w:hAnsi="Lotus Linotype" w:cs="B Lotus"/>
                <w:sz w:val="22"/>
                <w:szCs w:val="22"/>
                <w:rtl/>
                <w:lang w:bidi="fa-IR"/>
              </w:rPr>
              <w:t>‌</w:t>
            </w:r>
            <w:r w:rsidRPr="009C3AE4">
              <w:rPr>
                <w:rFonts w:ascii="Lotus Linotype" w:hAnsi="Lotus Linotype" w:cs="Lotus Linotype"/>
                <w:sz w:val="22"/>
                <w:szCs w:val="22"/>
                <w:rtl/>
                <w:lang w:bidi="fa-IR"/>
              </w:rPr>
              <w:t>ای</w:t>
            </w:r>
            <w:r w:rsidRPr="009C3AE4">
              <w:rPr>
                <w:rFonts w:ascii="Lotus Linotype" w:hAnsi="Lotus Linotype" w:cs="Lotus Linotype"/>
                <w:sz w:val="22"/>
                <w:szCs w:val="22"/>
                <w:rtl/>
                <w:lang w:bidi="fa-IR"/>
              </w:rPr>
              <w:br/>
            </w:r>
          </w:p>
        </w:tc>
      </w:tr>
      <w:tr w:rsidR="002C26F6" w:rsidRP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با نفسم در مورد آن صحبت کردم در حال که در شگفت بود</w:t>
            </w:r>
            <w:r w:rsidR="00071B35" w:rsidRPr="00071B35">
              <w:rPr>
                <w:rFonts w:ascii="Lotus Linotype" w:hAnsi="Lotus Linotype" w:cs="Lotus Linotype" w:hint="cs"/>
                <w:spacing w:val="-20"/>
                <w:rtl/>
                <w:lang w:bidi="fa-IR"/>
              </w:rPr>
              <w:br/>
            </w:r>
          </w:p>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گفتم ای نفس این مکان عبرتها است</w:t>
            </w:r>
            <w:r w:rsidRPr="009C3AE4">
              <w:rPr>
                <w:rFonts w:ascii="Lotus Linotype" w:hAnsi="Lotus Linotype" w:cs="Lotus Linotype" w:hint="cs"/>
                <w:rtl/>
                <w:lang w:bidi="fa-IR"/>
              </w:rPr>
              <w:br/>
            </w:r>
          </w:p>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p>
        </w:tc>
      </w:tr>
      <w:tr w:rsidR="002C26F6" w:rsidRP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12"/>
                <w:sz w:val="2"/>
                <w:szCs w:val="2"/>
                <w:rtl/>
                <w:lang w:bidi="fa-IR"/>
              </w:rPr>
            </w:pPr>
            <w:r w:rsidRPr="00071B35">
              <w:rPr>
                <w:rFonts w:ascii="Lotus Linotype" w:hAnsi="Lotus Linotype" w:cs="Lotus Linotype"/>
                <w:spacing w:val="-12"/>
                <w:rtl/>
                <w:lang w:bidi="fa-IR"/>
              </w:rPr>
              <w:t>و از جهاد او که همیشه پرچم</w:t>
            </w:r>
            <w:r w:rsidRPr="00071B35">
              <w:rPr>
                <w:rFonts w:ascii="Lotus Linotype" w:hAnsi="Lotus Linotype" w:cs="B Lotus"/>
                <w:spacing w:val="-12"/>
                <w:rtl/>
                <w:lang w:bidi="fa-IR"/>
              </w:rPr>
              <w:t>‌</w:t>
            </w:r>
            <w:r w:rsidRPr="00071B35">
              <w:rPr>
                <w:rFonts w:ascii="Lotus Linotype" w:hAnsi="Lotus Linotype" w:cs="Lotus Linotype"/>
                <w:spacing w:val="-12"/>
                <w:rtl/>
                <w:lang w:bidi="fa-IR"/>
              </w:rPr>
              <w:t>های موکب او بالا بود</w:t>
            </w:r>
            <w:r w:rsidR="00071B35" w:rsidRPr="00071B35">
              <w:rPr>
                <w:rFonts w:ascii="Lotus Linotype" w:hAnsi="Lotus Linotype" w:cs="Lotus Linotype" w:hint="cs"/>
                <w:spacing w:val="-12"/>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راهها را می</w:t>
            </w:r>
            <w:r w:rsidRPr="00071B35">
              <w:rPr>
                <w:rFonts w:ascii="Lotus Linotype" w:hAnsi="Lotus Linotype" w:cs="B Lotus"/>
                <w:spacing w:val="-8"/>
                <w:rtl/>
                <w:lang w:bidi="fa-IR"/>
              </w:rPr>
              <w:t>‌</w:t>
            </w:r>
            <w:r w:rsidRPr="00071B35">
              <w:rPr>
                <w:rFonts w:ascii="Lotus Linotype" w:hAnsi="Lotus Linotype" w:cs="Lotus Linotype"/>
                <w:spacing w:val="-8"/>
                <w:rtl/>
                <w:lang w:bidi="fa-IR"/>
              </w:rPr>
              <w:t>پیمود و از قله</w:t>
            </w:r>
            <w:r w:rsidRPr="00071B35">
              <w:rPr>
                <w:rFonts w:ascii="Lotus Linotype" w:hAnsi="Lotus Linotype" w:cs="B Lotus"/>
                <w:spacing w:val="-8"/>
                <w:rtl/>
                <w:lang w:bidi="fa-IR"/>
              </w:rPr>
              <w:t>‌</w:t>
            </w:r>
            <w:r w:rsidRPr="00071B35">
              <w:rPr>
                <w:rFonts w:ascii="Lotus Linotype" w:hAnsi="Lotus Linotype" w:cs="Lotus Linotype"/>
                <w:spacing w:val="-8"/>
                <w:rtl/>
                <w:lang w:bidi="fa-IR"/>
              </w:rPr>
              <w:t>های پیروزی بالا می</w:t>
            </w:r>
            <w:r w:rsidRPr="00071B35">
              <w:rPr>
                <w:rFonts w:ascii="Lotus Linotype" w:hAnsi="Lotus Linotype" w:cs="B Lotus"/>
                <w:spacing w:val="-8"/>
                <w:rtl/>
                <w:lang w:bidi="fa-IR"/>
              </w:rPr>
              <w:t>‌</w:t>
            </w:r>
            <w:r w:rsidRPr="00071B35">
              <w:rPr>
                <w:rFonts w:ascii="Lotus Linotype" w:hAnsi="Lotus Linotype" w:cs="Lotus Linotype"/>
                <w:spacing w:val="-8"/>
                <w:rtl/>
                <w:lang w:bidi="fa-IR"/>
              </w:rPr>
              <w:t>رفت</w:t>
            </w:r>
            <w:r w:rsidR="00071B35" w:rsidRPr="00071B35">
              <w:rPr>
                <w:rFonts w:ascii="Lotus Linotype" w:hAnsi="Lotus Linotype" w:cs="Lotus Linotype" w:hint="cs"/>
                <w:spacing w:val="-8"/>
                <w:rtl/>
                <w:lang w:bidi="fa-IR"/>
              </w:rPr>
              <w:br/>
            </w:r>
          </w:p>
        </w:tc>
      </w:tr>
      <w:tr w:rsidR="002C26F6" w:rsidRP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12"/>
                <w:sz w:val="2"/>
                <w:szCs w:val="2"/>
                <w:rtl/>
                <w:lang w:bidi="fa-IR"/>
              </w:rPr>
            </w:pPr>
            <w:r w:rsidRPr="00071B35">
              <w:rPr>
                <w:rFonts w:ascii="Lotus Linotype" w:hAnsi="Lotus Linotype" w:cs="Lotus Linotype"/>
                <w:spacing w:val="-12"/>
                <w:rtl/>
                <w:lang w:bidi="fa-IR"/>
              </w:rPr>
              <w:t>و از بلای اولی که قربانی شدند و بخل نورزیدند</w:t>
            </w:r>
            <w:r w:rsidR="00071B35" w:rsidRPr="00071B35">
              <w:rPr>
                <w:rFonts w:ascii="Lotus Linotype" w:hAnsi="Lotus Linotype" w:cs="Lotus Linotype" w:hint="cs"/>
                <w:spacing w:val="-12"/>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و از ورق</w:t>
            </w:r>
            <w:r w:rsidRPr="00071B35">
              <w:rPr>
                <w:rFonts w:ascii="Lotus Linotype" w:hAnsi="Lotus Linotype" w:cs="B Lotus"/>
                <w:spacing w:val="-8"/>
                <w:rtl/>
                <w:lang w:bidi="fa-IR"/>
              </w:rPr>
              <w:t>‌</w:t>
            </w:r>
            <w:r w:rsidRPr="00071B35">
              <w:rPr>
                <w:rFonts w:ascii="Lotus Linotype" w:hAnsi="Lotus Linotype" w:cs="Lotus Linotype"/>
                <w:spacing w:val="-8"/>
                <w:rtl/>
                <w:lang w:bidi="fa-IR"/>
              </w:rPr>
              <w:t>های تاریخی که زیباترین سیر را داشتند</w:t>
            </w:r>
            <w:r w:rsidR="00071B35" w:rsidRPr="00071B35">
              <w:rPr>
                <w:rFonts w:ascii="Lotus Linotype" w:hAnsi="Lotus Linotype" w:cs="Lotus Linotype" w:hint="cs"/>
                <w:spacing w:val="-8"/>
                <w:rtl/>
                <w:lang w:bidi="fa-IR"/>
              </w:rPr>
              <w:br/>
            </w:r>
          </w:p>
        </w:tc>
      </w:tr>
      <w:tr w:rsidR="002C26F6" w:rsidRPr="009C3AE4">
        <w:trPr>
          <w:trHeight w:val="782"/>
          <w:jc w:val="center"/>
        </w:trPr>
        <w:tc>
          <w:tcPr>
            <w:tcW w:w="3421" w:type="dxa"/>
          </w:tcPr>
          <w:p w:rsidR="00255AF5" w:rsidRPr="00255AF5" w:rsidRDefault="00255AF5" w:rsidP="009C3AE4">
            <w:pPr>
              <w:widowControl w:val="0"/>
              <w:spacing w:line="221" w:lineRule="auto"/>
              <w:jc w:val="lowKashida"/>
              <w:rPr>
                <w:rFonts w:ascii="Lotus Linotype" w:hAnsi="Lotus Linotype" w:cs="Lotus Linotype" w:hint="cs"/>
                <w:sz w:val="14"/>
                <w:szCs w:val="14"/>
                <w:rtl/>
                <w:lang w:bidi="fa-IR"/>
              </w:rPr>
            </w:pP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جانم فدای تاریخ آنان باد</w:t>
            </w:r>
            <w:r w:rsidRPr="009C3AE4">
              <w:rPr>
                <w:rFonts w:ascii="Lotus Linotype" w:hAnsi="Lotus Linotype" w:cs="Lotus Linotype" w:hint="cs"/>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که چنان با بزرگواریها معطر شده که بوی غنچه در برابر آن غیرقابل ذکر است</w:t>
            </w:r>
            <w:r w:rsidRPr="009C3AE4">
              <w:rPr>
                <w:rFonts w:ascii="Lotus Linotype" w:hAnsi="Lotus Linotype" w:cs="Lotus Linotype" w:hint="cs"/>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r>
      <w:tr w:rsidR="002C26F6" w:rsidRPr="009C3AE4">
        <w:trPr>
          <w:jc w:val="center"/>
        </w:trPr>
        <w:tc>
          <w:tcPr>
            <w:tcW w:w="3421" w:type="dxa"/>
          </w:tcPr>
          <w:p w:rsidR="002C26F6" w:rsidRPr="009C3AE4" w:rsidRDefault="002C26F6"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تو ـ ای سرورم ـ پیوسته معتکف بودی</w:t>
            </w:r>
            <w:r w:rsidRPr="009C3AE4">
              <w:rPr>
                <w:rFonts w:ascii="Lotus Linotype" w:hAnsi="Lotus Linotype" w:cs="Lotus Linotype" w:hint="cs"/>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16"/>
                <w:sz w:val="2"/>
                <w:szCs w:val="2"/>
                <w:rtl/>
                <w:lang w:bidi="fa-IR"/>
              </w:rPr>
            </w:pPr>
            <w:r w:rsidRPr="00071B35">
              <w:rPr>
                <w:rFonts w:ascii="Lotus Linotype" w:hAnsi="Lotus Linotype" w:cs="Lotus Linotype"/>
                <w:spacing w:val="-16"/>
                <w:rtl/>
                <w:lang w:bidi="fa-IR"/>
              </w:rPr>
              <w:t>در هوشیاری و حذر گوش می</w:t>
            </w:r>
            <w:r w:rsidRPr="00071B35">
              <w:rPr>
                <w:rFonts w:ascii="Lotus Linotype" w:hAnsi="Lotus Linotype" w:cs="B Lotus"/>
                <w:spacing w:val="-16"/>
                <w:rtl/>
                <w:lang w:bidi="fa-IR"/>
              </w:rPr>
              <w:t>‌</w:t>
            </w:r>
            <w:r w:rsidRPr="00071B35">
              <w:rPr>
                <w:rFonts w:ascii="Lotus Linotype" w:hAnsi="Lotus Linotype" w:cs="Lotus Linotype"/>
                <w:spacing w:val="-16"/>
                <w:rtl/>
                <w:lang w:bidi="fa-IR"/>
              </w:rPr>
              <w:t>دادی و حفظ می</w:t>
            </w:r>
            <w:r w:rsidRPr="00071B35">
              <w:rPr>
                <w:rFonts w:ascii="Lotus Linotype" w:hAnsi="Lotus Linotype" w:cs="B Lotus"/>
                <w:spacing w:val="-16"/>
                <w:rtl/>
                <w:lang w:bidi="fa-IR"/>
              </w:rPr>
              <w:t>‌</w:t>
            </w:r>
            <w:r w:rsidRPr="00071B35">
              <w:rPr>
                <w:rFonts w:ascii="Lotus Linotype" w:hAnsi="Lotus Linotype" w:cs="Lotus Linotype"/>
                <w:spacing w:val="-16"/>
                <w:rtl/>
                <w:lang w:bidi="fa-IR"/>
              </w:rPr>
              <w:t>کردی</w:t>
            </w:r>
            <w:r w:rsidR="00071B35" w:rsidRPr="00071B35">
              <w:rPr>
                <w:rFonts w:ascii="Lotus Linotype" w:hAnsi="Lotus Linotype" w:cs="Lotus Linotype" w:hint="cs"/>
                <w:spacing w:val="-16"/>
                <w:rtl/>
                <w:lang w:bidi="fa-IR"/>
              </w:rPr>
              <w:br/>
            </w:r>
          </w:p>
        </w:tc>
      </w:tr>
      <w:tr w:rsidR="002C26F6" w:rsidRPr="009C3AE4">
        <w:trPr>
          <w:jc w:val="center"/>
        </w:trPr>
        <w:tc>
          <w:tcPr>
            <w:tcW w:w="3421" w:type="dxa"/>
          </w:tcPr>
          <w:p w:rsidR="002C26F6" w:rsidRPr="009C3AE4"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این احادیثی که روایت کردی و جمع کردی</w:t>
            </w:r>
            <w:r w:rsidRPr="009C3AE4">
              <w:rPr>
                <w:rFonts w:ascii="Lotus Linotype" w:hAnsi="Lotus Linotype" w:cs="Lotus Linotype" w:hint="cs"/>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چه اثر نیکو و زیبایی از خود به جای گذاشتی</w:t>
            </w:r>
            <w:r w:rsidRPr="009C3AE4">
              <w:rPr>
                <w:rFonts w:ascii="Lotus Linotype" w:hAnsi="Lotus Linotype" w:cs="Lotus Linotype" w:hint="cs"/>
                <w:rtl/>
                <w:lang w:bidi="fa-IR"/>
              </w:rPr>
              <w:br/>
            </w:r>
          </w:p>
        </w:tc>
      </w:tr>
      <w:tr w:rsidR="002C26F6" w:rsidRP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hint="cs"/>
                <w:spacing w:val="-8"/>
                <w:sz w:val="2"/>
                <w:szCs w:val="2"/>
                <w:rtl/>
                <w:lang w:bidi="fa-IR"/>
              </w:rPr>
            </w:pPr>
            <w:r w:rsidRPr="00071B35">
              <w:rPr>
                <w:rFonts w:ascii="Lotus Linotype" w:hAnsi="Lotus Linotype" w:cs="Lotus Linotype"/>
                <w:spacing w:val="-8"/>
                <w:rtl/>
                <w:lang w:bidi="fa-IR"/>
              </w:rPr>
              <w:t>گنج هدایت (حدیث) را از هر غارتی حفظ کردی</w:t>
            </w:r>
            <w:r w:rsidRPr="00071B35">
              <w:rPr>
                <w:rFonts w:ascii="Lotus Linotype" w:hAnsi="Lotus Linotype" w:cs="Lotus Linotype" w:hint="cs"/>
                <w:spacing w:val="-8"/>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hint="cs"/>
                <w:spacing w:val="-20"/>
                <w:sz w:val="2"/>
                <w:szCs w:val="2"/>
                <w:rtl/>
                <w:lang w:bidi="fa-IR"/>
              </w:rPr>
            </w:pPr>
            <w:r w:rsidRPr="00071B35">
              <w:rPr>
                <w:rFonts w:ascii="Lotus Linotype" w:hAnsi="Lotus Linotype" w:cs="Lotus Linotype"/>
                <w:spacing w:val="-20"/>
                <w:rtl/>
                <w:lang w:bidi="fa-IR"/>
              </w:rPr>
              <w:t>غارتگری که حامی حدیث را با کید باطل هدف قرار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دهد</w:t>
            </w:r>
            <w:r w:rsidRPr="00071B35">
              <w:rPr>
                <w:rFonts w:ascii="Lotus Linotype" w:hAnsi="Lotus Linotype" w:cs="Lotus Linotype" w:hint="cs"/>
                <w:spacing w:val="-20"/>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r>
      <w:tr w:rsidR="002C26F6" w:rsidRPr="009C3AE4">
        <w:trPr>
          <w:jc w:val="center"/>
        </w:trPr>
        <w:tc>
          <w:tcPr>
            <w:tcW w:w="3421" w:type="dxa"/>
          </w:tcPr>
          <w:p w:rsidR="002C26F6" w:rsidRPr="009C3AE4" w:rsidRDefault="002C26F6" w:rsidP="009C3AE4">
            <w:pPr>
              <w:widowControl w:val="0"/>
              <w:spacing w:line="221" w:lineRule="auto"/>
              <w:jc w:val="lowKashida"/>
              <w:rPr>
                <w:rFonts w:ascii="Lotus Linotype" w:hAnsi="Lotus Linotype" w:cs="Lotus Linotype"/>
                <w:rtl/>
                <w:lang w:bidi="fa-IR"/>
              </w:rPr>
            </w:pPr>
            <w:r w:rsidRPr="009C3AE4">
              <w:rPr>
                <w:rFonts w:ascii="Lotus Linotype" w:hAnsi="Lotus Linotype" w:cs="Lotus Linotype"/>
                <w:rtl/>
                <w:lang w:bidi="fa-IR"/>
              </w:rPr>
              <w:t>از دلسوزی مادر بر فرزندش حریص</w:t>
            </w:r>
            <w:r w:rsidRPr="009C3AE4">
              <w:rPr>
                <w:rFonts w:ascii="Lotus Linotype" w:hAnsi="Lotus Linotype" w:cs="B Lotus"/>
                <w:rtl/>
                <w:lang w:bidi="fa-IR"/>
              </w:rPr>
              <w:t>‌</w:t>
            </w:r>
            <w:r w:rsidRPr="009C3AE4">
              <w:rPr>
                <w:rFonts w:ascii="Lotus Linotype" w:hAnsi="Lotus Linotype" w:cs="Lotus Linotype"/>
                <w:rtl/>
                <w:lang w:bidi="fa-IR"/>
              </w:rPr>
              <w:t>تر بودی</w:t>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14"/>
                <w:sz w:val="2"/>
                <w:szCs w:val="2"/>
              </w:rPr>
            </w:pPr>
            <w:r w:rsidRPr="00071B35">
              <w:rPr>
                <w:rFonts w:ascii="Lotus Linotype" w:hAnsi="Lotus Linotype" w:cs="Lotus Linotype"/>
                <w:spacing w:val="-14"/>
                <w:rtl/>
                <w:lang w:bidi="fa-IR"/>
              </w:rPr>
              <w:t>و از تمام قوم، چه شهری و چه بدوی بیشتر حافظ بودی</w:t>
            </w:r>
            <w:r w:rsidR="00071B35">
              <w:rPr>
                <w:rFonts w:ascii="Lotus Linotype" w:hAnsi="Lotus Linotype" w:cs="Lotus Linotype" w:hint="cs"/>
                <w:spacing w:val="-14"/>
                <w:rtl/>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r>
      <w:tr w:rsidR="002C26F6" w:rsidRP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ملازم خانه پیامبر بودی و انتظار او را می</w:t>
            </w:r>
            <w:r w:rsidRPr="00071B35">
              <w:rPr>
                <w:rFonts w:ascii="Lotus Linotype" w:hAnsi="Lotus Linotype" w:cs="B Lotus"/>
                <w:spacing w:val="-8"/>
                <w:rtl/>
                <w:lang w:bidi="fa-IR"/>
              </w:rPr>
              <w:t>‌</w:t>
            </w:r>
            <w:r w:rsidRPr="00071B35">
              <w:rPr>
                <w:rFonts w:ascii="Lotus Linotype" w:hAnsi="Lotus Linotype" w:cs="Lotus Linotype"/>
                <w:spacing w:val="-8"/>
                <w:rtl/>
                <w:lang w:bidi="fa-IR"/>
              </w:rPr>
              <w:t>کشیدی</w:t>
            </w:r>
            <w:r w:rsidR="00071B35">
              <w:rPr>
                <w:rFonts w:ascii="Lotus Linotype" w:hAnsi="Lotus Linotype" w:cs="Lotus Linotype" w:hint="cs"/>
                <w:spacing w:val="-8"/>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و در منزل و در سفر او را همراهی می</w:t>
            </w:r>
            <w:r w:rsidRPr="009C3AE4">
              <w:rPr>
                <w:rFonts w:ascii="Lotus Linotype" w:hAnsi="Lotus Linotype" w:cs="B Lotus"/>
                <w:rtl/>
                <w:lang w:bidi="fa-IR"/>
              </w:rPr>
              <w:t>‌</w:t>
            </w:r>
            <w:r w:rsidRPr="009C3AE4">
              <w:rPr>
                <w:rFonts w:ascii="Lotus Linotype" w:hAnsi="Lotus Linotype" w:cs="Lotus Linotype"/>
                <w:rtl/>
                <w:lang w:bidi="fa-IR"/>
              </w:rPr>
              <w:t>کردی</w:t>
            </w:r>
            <w:r w:rsidRPr="009C3AE4">
              <w:rPr>
                <w:rFonts w:ascii="Lotus Linotype" w:hAnsi="Lotus Linotype" w:cs="Lotus Linotype" w:hint="cs"/>
                <w:rtl/>
                <w:lang w:bidi="fa-IR"/>
              </w:rPr>
              <w:br/>
            </w:r>
          </w:p>
        </w:tc>
      </w:tr>
      <w:tr w:rsidR="002C26F6" w:rsidRP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16"/>
                <w:sz w:val="2"/>
                <w:szCs w:val="2"/>
                <w:rtl/>
                <w:lang w:bidi="fa-IR"/>
              </w:rPr>
            </w:pPr>
            <w:r w:rsidRPr="00071B35">
              <w:rPr>
                <w:rFonts w:ascii="Lotus Linotype" w:hAnsi="Lotus Linotype" w:cs="Lotus Linotype"/>
                <w:spacing w:val="-16"/>
                <w:rtl/>
                <w:lang w:bidi="fa-IR"/>
              </w:rPr>
              <w:t>هر لحظه آگاه بودی از حادثه</w:t>
            </w:r>
            <w:r w:rsidRPr="00071B35">
              <w:rPr>
                <w:rFonts w:ascii="Lotus Linotype" w:hAnsi="Lotus Linotype" w:cs="B Lotus"/>
                <w:spacing w:val="-16"/>
                <w:rtl/>
                <w:lang w:bidi="fa-IR"/>
              </w:rPr>
              <w:t>‌</w:t>
            </w:r>
            <w:r w:rsidRPr="00071B35">
              <w:rPr>
                <w:rFonts w:ascii="Lotus Linotype" w:hAnsi="Lotus Linotype" w:cs="Lotus Linotype"/>
                <w:spacing w:val="-16"/>
                <w:rtl/>
                <w:lang w:bidi="fa-IR"/>
              </w:rPr>
              <w:t>ای که برای ایشان رخ می</w:t>
            </w:r>
            <w:r w:rsidRPr="00071B35">
              <w:rPr>
                <w:rFonts w:ascii="Lotus Linotype" w:hAnsi="Lotus Linotype" w:cs="B Lotus"/>
                <w:spacing w:val="-16"/>
                <w:rtl/>
                <w:lang w:bidi="fa-IR"/>
              </w:rPr>
              <w:t>‌</w:t>
            </w:r>
            <w:r w:rsidRPr="00071B35">
              <w:rPr>
                <w:rFonts w:ascii="Lotus Linotype" w:hAnsi="Lotus Linotype" w:cs="Lotus Linotype"/>
                <w:spacing w:val="-16"/>
                <w:rtl/>
                <w:lang w:bidi="fa-IR"/>
              </w:rPr>
              <w:t>داد</w:t>
            </w:r>
            <w:r w:rsidRPr="00071B35">
              <w:rPr>
                <w:rFonts w:ascii="Lotus Linotype" w:hAnsi="Lotus Linotype" w:cs="Lotus Linotype" w:hint="cs"/>
                <w:spacing w:val="-16"/>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2C26F6"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از هر فعلی که از ایشان سر می</w:t>
            </w:r>
            <w:r w:rsidRPr="009C3AE4">
              <w:rPr>
                <w:rFonts w:ascii="Lotus Linotype" w:hAnsi="Lotus Linotype" w:cs="B Lotus"/>
                <w:rtl/>
                <w:lang w:bidi="fa-IR"/>
              </w:rPr>
              <w:t>‌</w:t>
            </w:r>
            <w:r w:rsidRPr="009C3AE4">
              <w:rPr>
                <w:rFonts w:ascii="Lotus Linotype" w:hAnsi="Lotus Linotype" w:cs="Lotus Linotype"/>
                <w:rtl/>
                <w:lang w:bidi="fa-IR"/>
              </w:rPr>
              <w:t>زد</w:t>
            </w:r>
            <w:r w:rsidRPr="009C3AE4">
              <w:rPr>
                <w:rFonts w:ascii="Lotus Linotype" w:hAnsi="Lotus Linotype" w:cs="Lotus Linotype" w:hint="cs"/>
                <w:rtl/>
                <w:lang w:bidi="fa-IR"/>
              </w:rPr>
              <w:br/>
            </w:r>
          </w:p>
        </w:tc>
      </w:tr>
      <w:tr w:rsidR="002C26F6" w:rsidRP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نزد خدا برایت دعا کرد که خیری را فراموش نکنی</w:t>
            </w:r>
            <w:r w:rsidRPr="00071B35">
              <w:rPr>
                <w:rFonts w:ascii="Lotus Linotype" w:hAnsi="Lotus Linotype" w:cs="Lotus Linotype" w:hint="cs"/>
                <w:spacing w:val="-8"/>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چگونه فراموش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کنی حال آنکه در خبر ثابت قدم هستی</w:t>
            </w:r>
            <w:r w:rsidRPr="00071B35">
              <w:rPr>
                <w:rFonts w:ascii="Lotus Linotype" w:hAnsi="Lotus Linotype" w:cs="Lotus Linotype" w:hint="cs"/>
                <w:spacing w:val="-20"/>
                <w:rtl/>
                <w:lang w:bidi="fa-IR"/>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تیرهایی که از جانب کینه</w:t>
            </w:r>
            <w:r w:rsidRPr="009C3AE4">
              <w:rPr>
                <w:rFonts w:ascii="Lotus Linotype" w:hAnsi="Lotus Linotype" w:cs="B Lotus"/>
                <w:rtl/>
                <w:lang w:bidi="fa-IR"/>
              </w:rPr>
              <w:t>‌</w:t>
            </w:r>
            <w:r w:rsidRPr="009C3AE4">
              <w:rPr>
                <w:rFonts w:ascii="Lotus Linotype" w:hAnsi="Lotus Linotype" w:cs="Lotus Linotype"/>
                <w:rtl/>
                <w:lang w:bidi="fa-IR"/>
              </w:rPr>
              <w:t>توزان آمد پر بستند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pacing w:val="-4"/>
                <w:rtl/>
                <w:lang w:bidi="fa-IR"/>
              </w:rPr>
            </w:pPr>
            <w:r w:rsidRPr="009C3AE4">
              <w:rPr>
                <w:rFonts w:ascii="Lotus Linotype" w:hAnsi="Lotus Linotype" w:cs="Lotus Linotype"/>
                <w:spacing w:val="-4"/>
                <w:rtl/>
                <w:lang w:bidi="fa-IR"/>
              </w:rPr>
              <w:t>و تو مقاوم ایستاده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ای و تیر را در گلوگاه انداختی</w:t>
            </w:r>
          </w:p>
          <w:p w:rsidR="006630D4" w:rsidRPr="009C3AE4" w:rsidRDefault="006630D4" w:rsidP="009C3AE4">
            <w:pPr>
              <w:widowControl w:val="0"/>
              <w:spacing w:line="221" w:lineRule="auto"/>
              <w:jc w:val="lowKashida"/>
              <w:rPr>
                <w:rFonts w:ascii="Lotus Linotype" w:hAnsi="Lotus Linotype" w:cs="Lotus Linotype"/>
                <w:sz w:val="2"/>
                <w:szCs w:val="2"/>
                <w:rtl/>
                <w:lang w:bidi="fa-IR"/>
              </w:rPr>
            </w:pP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همچون کوهی بلند و استوار در برارشان ایستادی</w:t>
            </w:r>
            <w:r w:rsidRPr="009C3AE4">
              <w:rPr>
                <w:rFonts w:ascii="Lotus Linotype" w:hAnsi="Lotus Linotype" w:cs="Lotus Linotype" w:hint="cs"/>
                <w:spacing w:val="-8"/>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z w:val="2"/>
                <w:szCs w:val="2"/>
                <w:rtl/>
              </w:rPr>
            </w:pPr>
            <w:r w:rsidRPr="009C3AE4">
              <w:rPr>
                <w:rFonts w:ascii="Lotus Linotype" w:hAnsi="Lotus Linotype" w:cs="Lotus Linotype"/>
                <w:rtl/>
                <w:lang w:bidi="fa-IR"/>
              </w:rPr>
              <w:t>و از دفع ضرر از سنت پاک حمایت کردی</w:t>
            </w:r>
            <w:r w:rsidRPr="009C3AE4">
              <w:rPr>
                <w:rFonts w:ascii="Lotus Linotype" w:hAnsi="Lotus Linotype" w:cs="Lotus Linotype" w:hint="cs"/>
                <w:rtl/>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rtl/>
                <w:lang w:bidi="fa-IR"/>
              </w:rPr>
              <w:t>تمام کینه و خشم خود را به کار بردند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اما تلاششان همیشه به خسران منتهی شد</w:t>
            </w:r>
            <w:r w:rsidRPr="009C3AE4">
              <w:rPr>
                <w:rFonts w:ascii="Lotus Linotype" w:hAnsi="Lotus Linotype" w:cs="Lotus Linotype" w:hint="cs"/>
                <w:rtl/>
                <w:lang w:bidi="fa-IR"/>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غضبناکشان می</w:t>
            </w:r>
            <w:r w:rsidRPr="009C3AE4">
              <w:rPr>
                <w:rFonts w:ascii="Lotus Linotype" w:hAnsi="Lotus Linotype" w:cs="B Lotus"/>
                <w:rtl/>
                <w:lang w:bidi="fa-IR"/>
              </w:rPr>
              <w:t>‌</w:t>
            </w:r>
            <w:r w:rsidRPr="009C3AE4">
              <w:rPr>
                <w:rFonts w:ascii="Lotus Linotype" w:hAnsi="Lotus Linotype" w:cs="Lotus Linotype"/>
                <w:rtl/>
                <w:lang w:bidi="fa-IR"/>
              </w:rPr>
              <w:t>ساخت که می</w:t>
            </w:r>
            <w:r w:rsidRPr="009C3AE4">
              <w:rPr>
                <w:rFonts w:ascii="Lotus Linotype" w:hAnsi="Lotus Linotype" w:cs="B Lotus"/>
                <w:rtl/>
                <w:lang w:bidi="fa-IR"/>
              </w:rPr>
              <w:t>‌</w:t>
            </w:r>
            <w:r w:rsidRPr="009C3AE4">
              <w:rPr>
                <w:rFonts w:ascii="Lotus Linotype" w:hAnsi="Lotus Linotype" w:cs="Lotus Linotype"/>
                <w:rtl/>
                <w:lang w:bidi="fa-IR"/>
              </w:rPr>
              <w:t>دیدند پرچم ما</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بالا می</w:t>
            </w:r>
            <w:r w:rsidRPr="009C3AE4">
              <w:rPr>
                <w:rFonts w:ascii="Lotus Linotype" w:hAnsi="Lotus Linotype" w:cs="B Lotus"/>
                <w:rtl/>
                <w:lang w:bidi="fa-IR"/>
              </w:rPr>
              <w:t>‌</w:t>
            </w:r>
            <w:r w:rsidRPr="009C3AE4">
              <w:rPr>
                <w:rFonts w:ascii="Lotus Linotype" w:hAnsi="Lotus Linotype" w:cs="Lotus Linotype"/>
                <w:rtl/>
                <w:lang w:bidi="fa-IR"/>
              </w:rPr>
              <w:t>رود و پرچم آنان محو و ناپدید</w:t>
            </w:r>
            <w:r w:rsidRPr="009C3AE4">
              <w:rPr>
                <w:rFonts w:ascii="Lotus Linotype" w:hAnsi="Lotus Linotype" w:cs="Lotus Linotype" w:hint="cs"/>
                <w:rtl/>
                <w:lang w:bidi="fa-IR"/>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ابوهریره یکه مرد مکارم اخلاقی</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و در خصایل پیوسته پیشانی</w:t>
            </w:r>
            <w:r w:rsidRPr="009C3AE4">
              <w:rPr>
                <w:rFonts w:ascii="Lotus Linotype" w:hAnsi="Lotus Linotype" w:cs="B Lotus"/>
                <w:rtl/>
                <w:lang w:bidi="fa-IR"/>
              </w:rPr>
              <w:t>‌‌</w:t>
            </w:r>
            <w:r w:rsidRPr="009C3AE4">
              <w:rPr>
                <w:rFonts w:ascii="Lotus Linotype" w:hAnsi="Lotus Linotype" w:cs="Lotus Linotype"/>
                <w:rtl/>
                <w:lang w:bidi="fa-IR"/>
              </w:rPr>
              <w:t>اش نورانی</w:t>
            </w:r>
            <w:r w:rsidRPr="009C3AE4">
              <w:rPr>
                <w:rFonts w:ascii="Lotus Linotype" w:hAnsi="Lotus Linotype" w:cs="Lotus Linotype" w:hint="cs"/>
                <w:rtl/>
                <w:lang w:bidi="fa-IR"/>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بچه گربه</w:t>
            </w:r>
            <w:r w:rsidRPr="009C3AE4">
              <w:rPr>
                <w:rFonts w:ascii="Lotus Linotype" w:hAnsi="Lotus Linotype" w:cs="B Lotus"/>
                <w:rtl/>
                <w:lang w:bidi="fa-IR"/>
              </w:rPr>
              <w:t>‌</w:t>
            </w:r>
            <w:r w:rsidRPr="009C3AE4">
              <w:rPr>
                <w:rFonts w:ascii="Lotus Linotype" w:hAnsi="Lotus Linotype" w:cs="Lotus Linotype"/>
                <w:rtl/>
                <w:lang w:bidi="fa-IR"/>
              </w:rPr>
              <w:t>هایش در عطوفت گواه است</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pacing w:val="-10"/>
                <w:sz w:val="2"/>
                <w:szCs w:val="2"/>
                <w:rtl/>
                <w:lang w:bidi="fa-IR"/>
              </w:rPr>
            </w:pPr>
            <w:r w:rsidRPr="009C3AE4">
              <w:rPr>
                <w:rFonts w:ascii="Lotus Linotype" w:hAnsi="Lotus Linotype" w:cs="Lotus Linotype"/>
                <w:spacing w:val="-10"/>
                <w:rtl/>
                <w:lang w:bidi="fa-IR"/>
              </w:rPr>
              <w:t>و شفقتش بر گربه</w:t>
            </w:r>
            <w:r w:rsidRPr="009C3AE4">
              <w:rPr>
                <w:rFonts w:ascii="Lotus Linotype" w:hAnsi="Lotus Linotype" w:cs="B Lotus"/>
                <w:spacing w:val="-10"/>
                <w:rtl/>
                <w:lang w:bidi="fa-IR"/>
              </w:rPr>
              <w:t>‌</w:t>
            </w:r>
            <w:r w:rsidRPr="009C3AE4">
              <w:rPr>
                <w:rFonts w:ascii="Lotus Linotype" w:hAnsi="Lotus Linotype" w:cs="Lotus Linotype"/>
                <w:spacing w:val="-10"/>
                <w:rtl/>
                <w:lang w:bidi="fa-IR"/>
              </w:rPr>
              <w:t>ها برای خصلت او کفایت می</w:t>
            </w:r>
            <w:r w:rsidRPr="009C3AE4">
              <w:rPr>
                <w:rFonts w:ascii="Lotus Linotype" w:hAnsi="Lotus Linotype" w:cs="B Lotus"/>
                <w:spacing w:val="-10"/>
                <w:rtl/>
                <w:lang w:bidi="fa-IR"/>
              </w:rPr>
              <w:t>‌</w:t>
            </w:r>
            <w:r w:rsidRPr="009C3AE4">
              <w:rPr>
                <w:rFonts w:ascii="Lotus Linotype" w:hAnsi="Lotus Linotype" w:cs="Lotus Linotype"/>
                <w:spacing w:val="-10"/>
                <w:rtl/>
                <w:lang w:bidi="fa-IR"/>
              </w:rPr>
              <w:t>کند</w:t>
            </w:r>
            <w:r w:rsidRPr="009C3AE4">
              <w:rPr>
                <w:rFonts w:ascii="Lotus Linotype" w:hAnsi="Lotus Linotype" w:cs="Lotus Linotype" w:hint="cs"/>
                <w:spacing w:val="-10"/>
                <w:rtl/>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کیست که در میان مردم در عطوفت مشهور باشد</w:t>
            </w:r>
            <w:r w:rsidRPr="009C3AE4">
              <w:rPr>
                <w:rFonts w:ascii="Lotus Linotype" w:hAnsi="Lotus Linotype" w:cs="Lotus Linotype" w:hint="cs"/>
                <w:spacing w:val="-8"/>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pacing w:val="-10"/>
                <w:sz w:val="2"/>
                <w:szCs w:val="2"/>
                <w:rtl/>
                <w:lang w:bidi="fa-IR"/>
              </w:rPr>
            </w:pPr>
            <w:r w:rsidRPr="009C3AE4">
              <w:rPr>
                <w:rFonts w:ascii="Lotus Linotype" w:hAnsi="Lotus Linotype" w:cs="Lotus Linotype"/>
                <w:rtl/>
                <w:lang w:bidi="fa-IR"/>
              </w:rPr>
              <w:t>و دروغ در روایت از او شنیده نمی</w:t>
            </w:r>
            <w:r w:rsidRPr="009C3AE4">
              <w:rPr>
                <w:rFonts w:ascii="Lotus Linotype" w:hAnsi="Lotus Linotype" w:cs="B Lotus"/>
                <w:rtl/>
                <w:lang w:bidi="fa-IR"/>
              </w:rPr>
              <w:t>‌</w:t>
            </w:r>
            <w:r w:rsidRPr="009C3AE4">
              <w:rPr>
                <w:rFonts w:ascii="Lotus Linotype" w:hAnsi="Lotus Linotype" w:cs="Lotus Linotype"/>
                <w:rtl/>
                <w:lang w:bidi="fa-IR"/>
              </w:rPr>
              <w:t>شود</w:t>
            </w:r>
            <w:r w:rsidRPr="009C3AE4">
              <w:rPr>
                <w:rFonts w:ascii="Lotus Linotype" w:hAnsi="Lotus Linotype" w:cs="Lotus Linotype" w:hint="cs"/>
                <w:spacing w:val="-10"/>
                <w:rtl/>
                <w:lang w:bidi="fa-IR"/>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spacing w:val="-4"/>
                <w:sz w:val="2"/>
                <w:szCs w:val="2"/>
                <w:rtl/>
                <w:lang w:bidi="fa-IR"/>
              </w:rPr>
            </w:pPr>
            <w:r w:rsidRPr="009C3AE4">
              <w:rPr>
                <w:rFonts w:ascii="Lotus Linotype" w:hAnsi="Lotus Linotype" w:cs="Lotus Linotype"/>
                <w:spacing w:val="-4"/>
                <w:rtl/>
                <w:lang w:bidi="fa-IR"/>
              </w:rPr>
              <w:t>و کیست که در میان مردم به زهد مشهور باشد</w:t>
            </w:r>
            <w:r w:rsidRPr="009C3AE4">
              <w:rPr>
                <w:rFonts w:ascii="Lotus Linotype" w:hAnsi="Lotus Linotype" w:cs="Lotus Linotype" w:hint="cs"/>
                <w:spacing w:val="-4"/>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pacing w:val="-4"/>
                <w:sz w:val="2"/>
                <w:szCs w:val="2"/>
                <w:rtl/>
                <w:lang w:bidi="fa-IR"/>
              </w:rPr>
            </w:pPr>
            <w:r w:rsidRPr="009C3AE4">
              <w:rPr>
                <w:rFonts w:ascii="Lotus Linotype" w:hAnsi="Lotus Linotype" w:cs="Lotus Linotype"/>
                <w:spacing w:val="-4"/>
                <w:rtl/>
                <w:lang w:bidi="fa-IR"/>
              </w:rPr>
              <w:t>آیا او هرگز آرزوی به دست آوردن مال را داشت</w:t>
            </w:r>
            <w:r w:rsidRPr="009C3AE4">
              <w:rPr>
                <w:rFonts w:ascii="Lotus Linotype" w:hAnsi="Lotus Linotype" w:cs="Lotus Linotype" w:hint="cs"/>
                <w:spacing w:val="-4"/>
                <w:rtl/>
                <w:lang w:bidi="fa-IR"/>
              </w:rPr>
              <w:br/>
            </w:r>
          </w:p>
        </w:tc>
      </w:tr>
      <w:tr w:rsidR="006630D4" w:rsidRPr="009C3AE4">
        <w:trPr>
          <w:jc w:val="center"/>
        </w:trPr>
        <w:tc>
          <w:tcPr>
            <w:tcW w:w="3421" w:type="dxa"/>
          </w:tcPr>
          <w:p w:rsidR="006630D4" w:rsidRPr="00071B35" w:rsidRDefault="006630D4"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کینه</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توزان چقدر چاره اندیشیدند اما خدا ظلمشان را برگرداند</w:t>
            </w:r>
            <w:r w:rsidRPr="00071B35">
              <w:rPr>
                <w:rFonts w:ascii="Lotus Linotype" w:hAnsi="Lotus Linotype" w:cs="Lotus Linotype" w:hint="cs"/>
                <w:spacing w:val="-20"/>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pacing w:val="-4"/>
                <w:sz w:val="2"/>
                <w:szCs w:val="2"/>
                <w:rtl/>
                <w:lang w:bidi="fa-IR"/>
              </w:rPr>
            </w:pPr>
            <w:r w:rsidRPr="009C3AE4">
              <w:rPr>
                <w:rFonts w:ascii="Lotus Linotype" w:hAnsi="Lotus Linotype" w:cs="Lotus Linotype"/>
                <w:rtl/>
                <w:lang w:bidi="fa-IR"/>
              </w:rPr>
              <w:t>آیا جز خواری و خفت ثمری چیدند؟</w:t>
            </w:r>
            <w:r w:rsidRPr="009C3AE4">
              <w:rPr>
                <w:rFonts w:ascii="Lotus Linotype" w:hAnsi="Lotus Linotype" w:cs="Lotus Linotype" w:hint="cs"/>
                <w:rtl/>
                <w:lang w:bidi="fa-IR"/>
              </w:rPr>
              <w:br/>
            </w:r>
          </w:p>
        </w:tc>
      </w:tr>
      <w:tr w:rsidR="006630D4" w:rsidRPr="009C3AE4">
        <w:trPr>
          <w:jc w:val="center"/>
        </w:trPr>
        <w:tc>
          <w:tcPr>
            <w:tcW w:w="3421" w:type="dxa"/>
          </w:tcPr>
          <w:p w:rsidR="006630D4" w:rsidRPr="00071B35" w:rsidRDefault="006630D4" w:rsidP="009C3AE4">
            <w:pPr>
              <w:widowControl w:val="0"/>
              <w:spacing w:line="221" w:lineRule="auto"/>
              <w:jc w:val="lowKashida"/>
              <w:rPr>
                <w:rFonts w:ascii="Lotus Linotype" w:hAnsi="Lotus Linotype" w:cs="Lotus Linotype"/>
                <w:spacing w:val="-24"/>
                <w:sz w:val="2"/>
                <w:szCs w:val="2"/>
                <w:rtl/>
                <w:lang w:bidi="fa-IR"/>
              </w:rPr>
            </w:pPr>
            <w:r w:rsidRPr="00071B35">
              <w:rPr>
                <w:rFonts w:ascii="Lotus Linotype" w:hAnsi="Lotus Linotype" w:cs="Lotus Linotype"/>
                <w:spacing w:val="-24"/>
                <w:rtl/>
                <w:lang w:bidi="fa-IR"/>
              </w:rPr>
              <w:t>گروههایی که در طول زمانه کارشان ما را به خود مشغول ساخته</w:t>
            </w:r>
            <w:r w:rsidRPr="00071B35">
              <w:rPr>
                <w:rFonts w:ascii="Lotus Linotype" w:hAnsi="Lotus Linotype" w:cs="Lotus Linotype" w:hint="cs"/>
                <w:spacing w:val="-24"/>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که باید از آخرت بترسند و خود را حفظ کنند</w:t>
            </w:r>
            <w:r w:rsidRPr="009C3AE4">
              <w:rPr>
                <w:rFonts w:ascii="Lotus Linotype" w:hAnsi="Lotus Linotype" w:cs="Lotus Linotype" w:hint="cs"/>
                <w:rtl/>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ابوهریر</w:t>
            </w:r>
            <w:r w:rsidRPr="009C3AE4">
              <w:rPr>
                <w:rFonts w:ascii="Lotus Linotype" w:hAnsi="Lotus Linotype" w:cs="Lotus Linotype" w:hint="cs"/>
                <w:rtl/>
                <w:lang w:bidi="fa-IR"/>
              </w:rPr>
              <w:t>ه</w:t>
            </w:r>
            <w:r w:rsidRPr="009C3AE4">
              <w:rPr>
                <w:rFonts w:ascii="Lotus Linotype" w:hAnsi="Lotus Linotype" w:cs="Lotus Linotype"/>
                <w:rtl/>
                <w:lang w:bidi="fa-IR"/>
              </w:rPr>
              <w:t xml:space="preserve"> کسی است که تاریخ به او می</w:t>
            </w:r>
            <w:r w:rsidRPr="009C3AE4">
              <w:rPr>
                <w:rFonts w:ascii="Lotus Linotype" w:hAnsi="Lotus Linotype" w:cs="B Lotus"/>
                <w:rtl/>
                <w:lang w:bidi="fa-IR"/>
              </w:rPr>
              <w:t>‌</w:t>
            </w:r>
            <w:r w:rsidRPr="009C3AE4">
              <w:rPr>
                <w:rFonts w:ascii="Lotus Linotype" w:hAnsi="Lotus Linotype" w:cs="Lotus Linotype"/>
                <w:rtl/>
                <w:lang w:bidi="fa-IR"/>
              </w:rPr>
              <w:t>بالد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نسیم هدایت است و بر زما</w:t>
            </w:r>
            <w:r w:rsidRPr="009C3AE4">
              <w:rPr>
                <w:rFonts w:ascii="Lotus Linotype" w:hAnsi="Lotus Linotype" w:cs="B Lotus"/>
                <w:spacing w:val="-4"/>
                <w:rtl/>
                <w:lang w:bidi="fa-IR"/>
              </w:rPr>
              <w:t>‌‌</w:t>
            </w:r>
            <w:r w:rsidRPr="009C3AE4">
              <w:rPr>
                <w:rFonts w:ascii="Lotus Linotype" w:hAnsi="Lotus Linotype" w:cs="Lotus Linotype"/>
                <w:spacing w:val="-4"/>
                <w:rtl/>
                <w:lang w:bidi="fa-IR"/>
              </w:rPr>
              <w:t>ن</w:t>
            </w:r>
            <w:r w:rsidRPr="009C3AE4">
              <w:rPr>
                <w:rFonts w:ascii="Lotus Linotype" w:hAnsi="Lotus Linotype" w:cs="B Lotus"/>
                <w:spacing w:val="-4"/>
                <w:rtl/>
                <w:lang w:bidi="fa-IR"/>
              </w:rPr>
              <w:t>‌</w:t>
            </w:r>
            <w:r w:rsidRPr="009C3AE4">
              <w:rPr>
                <w:rFonts w:ascii="Lotus Linotype" w:hAnsi="Lotus Linotype" w:cs="Lotus Linotype"/>
                <w:spacing w:val="-4"/>
                <w:rtl/>
                <w:lang w:bidi="fa-IR"/>
              </w:rPr>
              <w:t>ها فخر می</w:t>
            </w:r>
            <w:r w:rsidRPr="009C3AE4">
              <w:rPr>
                <w:rFonts w:ascii="Lotus Linotype" w:hAnsi="Lotus Linotype" w:cs="B Lotus"/>
                <w:spacing w:val="-4"/>
                <w:rtl/>
                <w:lang w:bidi="fa-IR"/>
              </w:rPr>
              <w:t>‌</w:t>
            </w:r>
            <w:r w:rsidRPr="009C3AE4">
              <w:rPr>
                <w:rFonts w:ascii="Lotus Linotype" w:hAnsi="Lotus Linotype" w:cs="Lotus Linotype"/>
                <w:spacing w:val="-4"/>
                <w:rtl/>
                <w:lang w:bidi="fa-IR"/>
              </w:rPr>
              <w:t>فروشد</w:t>
            </w:r>
            <w:r w:rsidRPr="009C3AE4">
              <w:rPr>
                <w:rFonts w:ascii="Lotus Linotype" w:hAnsi="Lotus Linotype" w:cs="Lotus Linotype" w:hint="cs"/>
                <w:spacing w:val="-4"/>
                <w:rtl/>
                <w:lang w:bidi="fa-IR"/>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بدخواه و کینه</w:t>
            </w:r>
            <w:r w:rsidRPr="009C3AE4">
              <w:rPr>
                <w:rFonts w:ascii="Lotus Linotype" w:hAnsi="Lotus Linotype" w:cs="B Lotus"/>
                <w:rtl/>
                <w:lang w:bidi="fa-IR"/>
              </w:rPr>
              <w:t>‌</w:t>
            </w:r>
            <w:r w:rsidRPr="009C3AE4">
              <w:rPr>
                <w:rFonts w:ascii="Lotus Linotype" w:hAnsi="Lotus Linotype" w:cs="Lotus Linotype"/>
                <w:rtl/>
                <w:lang w:bidi="fa-IR"/>
              </w:rPr>
              <w:t>توز او زیانی به وی نمی</w:t>
            </w:r>
            <w:r w:rsidRPr="009C3AE4">
              <w:rPr>
                <w:rFonts w:ascii="Lotus Linotype" w:hAnsi="Lotus Linotype" w:cs="B Lotus"/>
                <w:rtl/>
                <w:lang w:bidi="fa-IR"/>
              </w:rPr>
              <w:t>‌</w:t>
            </w:r>
            <w:r w:rsidRPr="009C3AE4">
              <w:rPr>
                <w:rFonts w:ascii="Lotus Linotype" w:hAnsi="Lotus Linotype" w:cs="Lotus Linotype"/>
                <w:rtl/>
                <w:lang w:bidi="fa-IR"/>
              </w:rPr>
              <w:t>رسانند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و شایعات مخفیانه لطمه</w:t>
            </w:r>
            <w:r w:rsidRPr="009C3AE4">
              <w:rPr>
                <w:rFonts w:ascii="Lotus Linotype" w:hAnsi="Lotus Linotype" w:cs="B Lotus"/>
                <w:rtl/>
                <w:lang w:bidi="fa-IR"/>
              </w:rPr>
              <w:t>‌</w:t>
            </w:r>
            <w:r w:rsidRPr="009C3AE4">
              <w:rPr>
                <w:rFonts w:ascii="Lotus Linotype" w:hAnsi="Lotus Linotype" w:cs="Lotus Linotype"/>
                <w:rtl/>
                <w:lang w:bidi="fa-IR"/>
              </w:rPr>
              <w:t>ای به او نمی</w:t>
            </w:r>
            <w:r w:rsidRPr="009C3AE4">
              <w:rPr>
                <w:rFonts w:ascii="Lotus Linotype" w:hAnsi="Lotus Linotype" w:cs="B Lotus"/>
                <w:rtl/>
                <w:lang w:bidi="fa-IR"/>
              </w:rPr>
              <w:t>‌</w:t>
            </w:r>
            <w:r w:rsidRPr="009C3AE4">
              <w:rPr>
                <w:rFonts w:ascii="Lotus Linotype" w:hAnsi="Lotus Linotype" w:cs="Lotus Linotype"/>
                <w:rtl/>
                <w:lang w:bidi="fa-IR"/>
              </w:rPr>
              <w:t>زند</w:t>
            </w:r>
            <w:r w:rsidRPr="009C3AE4">
              <w:rPr>
                <w:rFonts w:ascii="Lotus Linotype" w:hAnsi="Lotus Linotype" w:cs="Lotus Linotype" w:hint="cs"/>
                <w:rtl/>
                <w:lang w:bidi="fa-IR"/>
              </w:rPr>
              <w:br/>
            </w:r>
          </w:p>
        </w:tc>
      </w:tr>
      <w:tr w:rsidR="006630D4" w:rsidRP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تاریکی کفر نور سنت ما را نمی</w:t>
            </w:r>
            <w:r w:rsidRPr="009C3AE4">
              <w:rPr>
                <w:rFonts w:ascii="Lotus Linotype" w:hAnsi="Lotus Linotype" w:cs="B Lotus"/>
                <w:rtl/>
                <w:lang w:bidi="fa-IR"/>
              </w:rPr>
              <w:t>‌</w:t>
            </w:r>
            <w:r w:rsidRPr="009C3AE4">
              <w:rPr>
                <w:rFonts w:ascii="Lotus Linotype" w:hAnsi="Lotus Linotype" w:cs="Lotus Linotype"/>
                <w:rtl/>
                <w:lang w:bidi="fa-IR"/>
              </w:rPr>
              <w:t>پوشاند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ماه بدر در تاریکی محض روشنایی بیشتری دارد</w:t>
            </w:r>
            <w:r w:rsidRPr="009C3AE4">
              <w:rPr>
                <w:rFonts w:ascii="Lotus Linotype" w:hAnsi="Lotus Linotype" w:cs="Lotus Linotype" w:hint="cs"/>
                <w:spacing w:val="-4"/>
                <w:rtl/>
                <w:lang w:bidi="fa-IR"/>
              </w:rPr>
              <w:br/>
            </w:r>
          </w:p>
        </w:tc>
      </w:tr>
    </w:tbl>
    <w:p w:rsidR="00FD68DE" w:rsidRDefault="00FD68DE" w:rsidP="00214410">
      <w:pPr>
        <w:pStyle w:val="1"/>
        <w:keepNext w:val="0"/>
        <w:widowControl w:val="0"/>
        <w:spacing w:before="0" w:after="0" w:line="221" w:lineRule="auto"/>
        <w:ind w:firstLine="284"/>
        <w:rPr>
          <w:rFonts w:cs="B Titr" w:hint="cs"/>
          <w:b w:val="0"/>
          <w:bCs w:val="0"/>
          <w:sz w:val="29"/>
          <w:szCs w:val="29"/>
          <w:rtl/>
          <w:lang w:bidi="fa-IR"/>
        </w:rPr>
      </w:pPr>
      <w:r w:rsidRPr="006630D4">
        <w:rPr>
          <w:rFonts w:cs="B Titr" w:hint="cs"/>
          <w:b w:val="0"/>
          <w:bCs w:val="0"/>
          <w:sz w:val="29"/>
          <w:szCs w:val="29"/>
          <w:rtl/>
          <w:lang w:bidi="fa-IR"/>
        </w:rPr>
        <w:t>نورهای یار مصطفی: از استاد حاج صالح حیاوی</w:t>
      </w:r>
      <w:r w:rsidR="00357265">
        <w:rPr>
          <w:rFonts w:cs="B Titr" w:hint="cs"/>
          <w:b w:val="0"/>
          <w:bCs w:val="0"/>
          <w:sz w:val="29"/>
          <w:szCs w:val="29"/>
          <w:rtl/>
          <w:lang w:bidi="fa-IR"/>
        </w:rPr>
        <w:t>:</w:t>
      </w:r>
    </w:p>
    <w:tbl>
      <w:tblPr>
        <w:bidiVisual/>
        <w:tblW w:w="7100" w:type="dxa"/>
        <w:jc w:val="center"/>
        <w:tblLayout w:type="fixed"/>
        <w:tblLook w:val="01E0"/>
      </w:tblPr>
      <w:tblGrid>
        <w:gridCol w:w="3364"/>
        <w:gridCol w:w="236"/>
        <w:gridCol w:w="3500"/>
      </w:tblGrid>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اگر خواستی حدیثی را روایت کنی که در آن</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rtl/>
                <w:lang w:bidi="fa-IR"/>
              </w:rPr>
              <w:t>اخباری از یزدگرد باشد تو مختاری</w:t>
            </w:r>
            <w:r w:rsidRPr="009C3AE4">
              <w:rPr>
                <w:rFonts w:ascii="Lotus Linotype" w:hAnsi="Lotus Linotype" w:cs="Lotus Linotype" w:hint="cs"/>
                <w:spacing w:val="-4"/>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گناه تو نبود وقتی که با جوینده حقیقت آنها</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سخن گفتی و آنها برآشفتند</w:t>
            </w:r>
            <w:r w:rsidRPr="009C3AE4">
              <w:rPr>
                <w:rFonts w:ascii="Lotus Linotype" w:hAnsi="Lotus Linotype" w:cs="Lotus Linotype" w:hint="cs"/>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عشق مردم به آنها کفر است اگر مایل باشند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و اگر نباشند کینه نسبت به مردم آتش را تنگ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کند</w:t>
            </w:r>
            <w:r w:rsidRPr="009C3AE4">
              <w:rPr>
                <w:rFonts w:ascii="Lotus Linotype" w:hAnsi="Lotus Linotype" w:cs="Lotus Linotype" w:hint="cs"/>
                <w:spacing w:val="-8"/>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ای ابوهریره برای تاریخ مطالبی وضع کردند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و جاعل آن</w:t>
            </w:r>
            <w:r w:rsidRPr="009C3AE4">
              <w:rPr>
                <w:rFonts w:ascii="Lotus Linotype" w:hAnsi="Lotus Linotype" w:cs="B Lotus"/>
                <w:rtl/>
                <w:lang w:bidi="fa-IR"/>
              </w:rPr>
              <w:t>‌</w:t>
            </w:r>
            <w:r w:rsidRPr="009C3AE4">
              <w:rPr>
                <w:rFonts w:ascii="Lotus Linotype" w:hAnsi="Lotus Linotype" w:cs="Lotus Linotype"/>
                <w:rtl/>
                <w:lang w:bidi="fa-IR"/>
              </w:rPr>
              <w:t>ها جز ننگی چیزی عایدش نشد</w:t>
            </w:r>
            <w:r w:rsidRPr="009C3AE4">
              <w:rPr>
                <w:rFonts w:ascii="Lotus Linotype" w:hAnsi="Lotus Linotype" w:cs="Lotus Linotype" w:hint="cs"/>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در درون عطش برگشت به گذشته است</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ناله</w:t>
            </w:r>
            <w:r w:rsidRPr="009C3AE4">
              <w:rPr>
                <w:rFonts w:ascii="Lotus Linotype" w:hAnsi="Lotus Linotype" w:cs="B Lotus"/>
                <w:spacing w:val="-8"/>
                <w:rtl/>
                <w:lang w:bidi="fa-IR"/>
              </w:rPr>
              <w:t>‌</w:t>
            </w:r>
            <w:r w:rsidRPr="009C3AE4">
              <w:rPr>
                <w:rFonts w:ascii="Lotus Linotype" w:hAnsi="Lotus Linotype" w:cs="Lotus Linotype"/>
                <w:spacing w:val="-8"/>
                <w:rtl/>
                <w:lang w:bidi="fa-IR"/>
              </w:rPr>
              <w:t>های سرد از سینه</w:t>
            </w:r>
            <w:r w:rsidRPr="009C3AE4">
              <w:rPr>
                <w:rFonts w:ascii="Lotus Linotype" w:hAnsi="Lotus Linotype" w:cs="B Lotus"/>
                <w:spacing w:val="-8"/>
                <w:rtl/>
                <w:lang w:bidi="fa-IR"/>
              </w:rPr>
              <w:t>‌</w:t>
            </w:r>
            <w:r w:rsidRPr="009C3AE4">
              <w:rPr>
                <w:rFonts w:ascii="Lotus Linotype" w:hAnsi="Lotus Linotype" w:cs="Lotus Linotype"/>
                <w:spacing w:val="-8"/>
                <w:rtl/>
                <w:lang w:bidi="fa-IR"/>
              </w:rPr>
              <w:t>ها به خاطر آن جاری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شود</w:t>
            </w:r>
            <w:r w:rsidRPr="009C3AE4">
              <w:rPr>
                <w:rFonts w:ascii="Lotus Linotype" w:hAnsi="Lotus Linotype" w:cs="Lotus Linotype" w:hint="cs"/>
                <w:spacing w:val="-8"/>
                <w:rtl/>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ای ابوهریره سخن و اشعارم شایسته نیستند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چون شمشیر تو برنده و قاطع است</w:t>
            </w:r>
            <w:r w:rsidRPr="009C3AE4">
              <w:rPr>
                <w:rFonts w:ascii="Lotus Linotype" w:hAnsi="Lotus Linotype" w:cs="Lotus Linotype" w:hint="cs"/>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ای ابوهریره اگر زمان به دوره شما برگردد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در میان مردم طعنه زننده</w:t>
            </w:r>
            <w:r w:rsidRPr="009C3AE4">
              <w:rPr>
                <w:rFonts w:ascii="Lotus Linotype" w:hAnsi="Lotus Linotype" w:cs="B Lotus"/>
                <w:rtl/>
                <w:lang w:bidi="fa-IR"/>
              </w:rPr>
              <w:t>‌</w:t>
            </w:r>
            <w:r w:rsidRPr="009C3AE4">
              <w:rPr>
                <w:rFonts w:ascii="Lotus Linotype" w:hAnsi="Lotus Linotype" w:cs="Lotus Linotype"/>
                <w:rtl/>
                <w:lang w:bidi="fa-IR"/>
              </w:rPr>
              <w:t>ای نداشتی</w:t>
            </w:r>
            <w:r w:rsidRPr="009C3AE4">
              <w:rPr>
                <w:rFonts w:ascii="Lotus Linotype" w:hAnsi="Lotus Linotype" w:cs="Lotus Linotype" w:hint="cs"/>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اینان به قولی که موافق آنان نباشد راضی نیستند</w:t>
            </w:r>
            <w:r w:rsidRPr="009C3AE4">
              <w:rPr>
                <w:rFonts w:ascii="Lotus Linotype" w:hAnsi="Lotus Linotype" w:cs="Lotus Linotype" w:hint="cs"/>
                <w:spacing w:val="-4"/>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و تنها از چیزی پیروی می</w:t>
            </w:r>
            <w:r w:rsidRPr="009C3AE4">
              <w:rPr>
                <w:rFonts w:ascii="Lotus Linotype" w:hAnsi="Lotus Linotype" w:cs="B Lotus"/>
                <w:spacing w:val="-4"/>
                <w:rtl/>
                <w:lang w:bidi="fa-IR"/>
              </w:rPr>
              <w:t>‌</w:t>
            </w:r>
            <w:r w:rsidRPr="009C3AE4">
              <w:rPr>
                <w:rFonts w:ascii="Lotus Linotype" w:hAnsi="Lotus Linotype" w:cs="Lotus Linotype"/>
                <w:spacing w:val="-4"/>
                <w:rtl/>
                <w:lang w:bidi="fa-IR"/>
              </w:rPr>
              <w:t>کنند که آن را گرفته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اند</w:t>
            </w:r>
            <w:r w:rsidRPr="009C3AE4">
              <w:rPr>
                <w:rFonts w:ascii="Lotus Linotype" w:hAnsi="Lotus Linotype" w:cs="Lotus Linotype" w:hint="cs"/>
                <w:spacing w:val="-4"/>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از امثال (ریّه) افراد متنوعی هستند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که مذهبشان فریب، و هَم</w:t>
            </w:r>
            <w:r w:rsidRPr="009C3AE4">
              <w:rPr>
                <w:rFonts w:ascii="Lotus Linotype" w:hAnsi="Lotus Linotype" w:cs="Lotus Linotype"/>
                <w:rtl/>
              </w:rPr>
              <w:t>ُّ</w:t>
            </w:r>
            <w:r w:rsidRPr="009C3AE4">
              <w:rPr>
                <w:rFonts w:ascii="Lotus Linotype" w:hAnsi="Lotus Linotype" w:cs="Lotus Linotype"/>
                <w:rtl/>
                <w:lang w:bidi="fa-IR"/>
              </w:rPr>
              <w:t xml:space="preserve"> و غمشان دینار است</w:t>
            </w:r>
            <w:r w:rsidRPr="009C3AE4">
              <w:rPr>
                <w:rFonts w:ascii="Lotus Linotype" w:hAnsi="Lotus Linotype" w:cs="Lotus Linotype" w:hint="cs"/>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امثال او ادعای علم و معرفت می</w:t>
            </w:r>
            <w:r w:rsidRPr="009C3AE4">
              <w:rPr>
                <w:rFonts w:ascii="Lotus Linotype" w:hAnsi="Lotus Linotype" w:cs="B Lotus"/>
                <w:rtl/>
                <w:lang w:bidi="fa-IR"/>
              </w:rPr>
              <w:t>‌</w:t>
            </w:r>
            <w:r w:rsidRPr="009C3AE4">
              <w:rPr>
                <w:rFonts w:ascii="Lotus Linotype" w:hAnsi="Lotus Linotype" w:cs="Lotus Linotype"/>
                <w:rtl/>
                <w:lang w:bidi="fa-IR"/>
              </w:rPr>
              <w:t>کنند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071B35" w:rsidRDefault="00CA54D8"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و در حقیقت راه را گم کرده</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اند و انکار سودی به حالشان ندارد</w:t>
            </w:r>
            <w:r w:rsidRPr="00071B35">
              <w:rPr>
                <w:rFonts w:ascii="Lotus Linotype" w:hAnsi="Lotus Linotype" w:cs="Lotus Linotype" w:hint="cs"/>
                <w:spacing w:val="-20"/>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من گمراهی را در قولی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بینم که آن را زینت داده</w:t>
            </w:r>
            <w:r w:rsidRPr="009C3AE4">
              <w:rPr>
                <w:rFonts w:ascii="Lotus Linotype" w:hAnsi="Lotus Linotype" w:cs="Lotus Linotype" w:hint="cs"/>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برای افراد غافل، انگار که علم دروغ و ریاست</w:t>
            </w:r>
            <w:r w:rsidRPr="009C3AE4">
              <w:rPr>
                <w:rFonts w:ascii="Lotus Linotype" w:hAnsi="Lotus Linotype" w:cs="Lotus Linotype" w:hint="cs"/>
                <w:rtl/>
                <w:lang w:bidi="fa-IR"/>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کینه آتش را در درون حاملش شعله</w:t>
            </w:r>
            <w:r w:rsidRPr="009C3AE4">
              <w:rPr>
                <w:rFonts w:ascii="Lotus Linotype" w:hAnsi="Lotus Linotype" w:cs="B Lotus"/>
                <w:spacing w:val="-8"/>
                <w:rtl/>
                <w:lang w:bidi="fa-IR"/>
              </w:rPr>
              <w:t>‌</w:t>
            </w:r>
            <w:r w:rsidRPr="009C3AE4">
              <w:rPr>
                <w:rFonts w:ascii="Lotus Linotype" w:hAnsi="Lotus Linotype" w:cs="Lotus Linotype"/>
                <w:spacing w:val="-8"/>
                <w:rtl/>
                <w:lang w:bidi="fa-IR"/>
              </w:rPr>
              <w:t>ور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سازد</w:t>
            </w:r>
            <w:r w:rsidRPr="009C3AE4">
              <w:rPr>
                <w:rFonts w:ascii="Lotus Linotype" w:hAnsi="Lotus Linotype" w:cs="Lotus Linotype" w:hint="cs"/>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و مذهب کینه این است که مردم آزار و رها شده</w:t>
            </w:r>
            <w:r w:rsidRPr="009C3AE4">
              <w:rPr>
                <w:rFonts w:ascii="Lotus Linotype" w:hAnsi="Lotus Linotype" w:cs="B Lotus"/>
                <w:spacing w:val="-8"/>
                <w:rtl/>
                <w:lang w:bidi="fa-IR"/>
              </w:rPr>
              <w:t>‌</w:t>
            </w:r>
            <w:r w:rsidRPr="009C3AE4">
              <w:rPr>
                <w:rFonts w:ascii="Lotus Linotype" w:hAnsi="Lotus Linotype" w:cs="Lotus Linotype"/>
                <w:spacing w:val="-8"/>
                <w:rtl/>
                <w:lang w:bidi="fa-IR"/>
              </w:rPr>
              <w:t>اند</w:t>
            </w:r>
            <w:r w:rsidRPr="009C3AE4">
              <w:rPr>
                <w:rFonts w:ascii="Lotus Linotype" w:hAnsi="Lotus Linotype" w:cs="Lotus Linotype" w:hint="cs"/>
                <w:spacing w:val="-8"/>
                <w:rtl/>
              </w:rPr>
              <w:br/>
            </w:r>
          </w:p>
        </w:tc>
      </w:tr>
      <w:tr w:rsidR="00CA54D8" w:rsidRP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آفرین بر پدرانتان چگونه خونشان را ریختند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راست گفته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اند که در روده</w:t>
            </w:r>
            <w:r w:rsidRPr="009C3AE4">
              <w:rPr>
                <w:rFonts w:ascii="Lotus Linotype" w:hAnsi="Lotus Linotype" w:cs="B Lotus"/>
                <w:spacing w:val="-4"/>
                <w:rtl/>
                <w:lang w:bidi="fa-IR"/>
              </w:rPr>
              <w:t>‌</w:t>
            </w:r>
            <w:r w:rsidRPr="009C3AE4">
              <w:rPr>
                <w:rFonts w:ascii="Lotus Linotype" w:hAnsi="Lotus Linotype" w:cs="Lotus Linotype"/>
                <w:spacing w:val="-4"/>
                <w:rtl/>
                <w:lang w:bidi="fa-IR"/>
              </w:rPr>
              <w:t>ها گرما و عطش است</w:t>
            </w:r>
            <w:r w:rsidRPr="009C3AE4">
              <w:rPr>
                <w:rFonts w:ascii="Lotus Linotype" w:hAnsi="Lotus Linotype" w:cs="Lotus Linotype" w:hint="cs"/>
                <w:spacing w:val="-4"/>
                <w:rtl/>
                <w:lang w:bidi="fa-IR"/>
              </w:rPr>
              <w:br/>
            </w:r>
          </w:p>
        </w:tc>
      </w:tr>
      <w:tr w:rsidR="00CA54D8" w:rsidRPr="009C3AE4">
        <w:trPr>
          <w:jc w:val="center"/>
        </w:trPr>
        <w:tc>
          <w:tcPr>
            <w:tcW w:w="3364"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هر چه را کینه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خواهد کارشان را تأویل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کنند</w:t>
            </w:r>
            <w:r w:rsidRPr="009C3AE4">
              <w:rPr>
                <w:rFonts w:ascii="Lotus Linotype" w:hAnsi="Lotus Linotype" w:cs="Lotus Linotype" w:hint="cs"/>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اشرار تأویلشان را در کفر افزوده است</w:t>
            </w:r>
            <w:r w:rsidRPr="009C3AE4">
              <w:rPr>
                <w:rFonts w:ascii="Lotus Linotype" w:hAnsi="Lotus Linotype" w:cs="Lotus Linotype" w:hint="cs"/>
                <w:rtl/>
              </w:rPr>
              <w:br/>
            </w:r>
          </w:p>
        </w:tc>
      </w:tr>
      <w:tr w:rsidR="00CA54D8" w:rsidRPr="009C3AE4">
        <w:trPr>
          <w:jc w:val="center"/>
        </w:trPr>
        <w:tc>
          <w:tcPr>
            <w:tcW w:w="3364" w:type="dxa"/>
          </w:tcPr>
          <w:p w:rsidR="00CA54D8"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ای یار مصطفی نور و روشنایی تو را فراگرفته</w:t>
            </w:r>
            <w:r w:rsidRPr="009C3AE4">
              <w:rPr>
                <w:rFonts w:ascii="Lotus Linotype" w:hAnsi="Lotus Linotype" w:cs="Lotus Linotype"/>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چشمان توان دیدن تو را ندارند</w:t>
            </w:r>
            <w:r w:rsidRPr="009C3AE4">
              <w:rPr>
                <w:rFonts w:ascii="Lotus Linotype" w:hAnsi="Lotus Linotype" w:cs="Lotus Linotype"/>
                <w:rtl/>
                <w:lang w:bidi="fa-IR"/>
              </w:rPr>
              <w:br/>
            </w:r>
          </w:p>
        </w:tc>
      </w:tr>
      <w:tr w:rsidR="00CA54D8" w:rsidRPr="009C3AE4">
        <w:trPr>
          <w:jc w:val="center"/>
        </w:trPr>
        <w:tc>
          <w:tcPr>
            <w:tcW w:w="3364" w:type="dxa"/>
          </w:tcPr>
          <w:p w:rsidR="00CA54D8"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sz w:val="2"/>
                <w:szCs w:val="2"/>
                <w:rtl/>
                <w:lang w:bidi="fa-IR"/>
              </w:rPr>
            </w:pPr>
            <w:r w:rsidRPr="009C3AE4">
              <w:rPr>
                <w:rFonts w:ascii="Lotus Linotype" w:hAnsi="Lotus Linotype" w:cs="Lotus Linotype"/>
                <w:rtl/>
                <w:lang w:bidi="fa-IR"/>
              </w:rPr>
              <w:t>سخن من در مورد شما هرگز نمایان نمی</w:t>
            </w:r>
            <w:r w:rsidRPr="009C3AE4">
              <w:rPr>
                <w:rFonts w:ascii="Lotus Linotype" w:hAnsi="Lotus Linotype" w:cs="B Lotus"/>
                <w:rtl/>
                <w:lang w:bidi="fa-IR"/>
              </w:rPr>
              <w:t>‌</w:t>
            </w:r>
            <w:r w:rsidRPr="009C3AE4">
              <w:rPr>
                <w:rFonts w:ascii="Lotus Linotype" w:hAnsi="Lotus Linotype" w:cs="Lotus Linotype"/>
                <w:rtl/>
                <w:lang w:bidi="fa-IR"/>
              </w:rPr>
              <w:t>سازد</w:t>
            </w:r>
            <w:r w:rsidRPr="009C3AE4">
              <w:rPr>
                <w:rFonts w:ascii="Lotus Linotype" w:hAnsi="Lotus Linotype" w:cs="Lotus Linotype"/>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اسرار پنهانی که شما را احاطه کرده است</w:t>
            </w:r>
            <w:r w:rsidRPr="009C3AE4">
              <w:rPr>
                <w:rFonts w:ascii="Lotus Linotype" w:hAnsi="Lotus Linotype" w:cs="Lotus Linotype"/>
                <w:rtl/>
                <w:lang w:bidi="fa-IR"/>
              </w:rPr>
              <w:br/>
            </w:r>
          </w:p>
        </w:tc>
      </w:tr>
      <w:tr w:rsidR="00CA54D8" w:rsidRPr="009C3AE4">
        <w:trPr>
          <w:jc w:val="center"/>
        </w:trPr>
        <w:tc>
          <w:tcPr>
            <w:tcW w:w="3364" w:type="dxa"/>
          </w:tcPr>
          <w:p w:rsidR="00CA54D8"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وتنها برگشتی است آزادانه که آن را بیان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نمایم</w:t>
            </w:r>
            <w:r w:rsidRPr="009C3AE4">
              <w:rPr>
                <w:rFonts w:ascii="Lotus Linotype" w:hAnsi="Lotus Linotype" w:cs="Lotus Linotype" w:hint="cs"/>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rtl/>
                <w:lang w:bidi="fa-IR"/>
              </w:rPr>
            </w:pPr>
          </w:p>
        </w:tc>
        <w:tc>
          <w:tcPr>
            <w:tcW w:w="3500" w:type="dxa"/>
          </w:tcPr>
          <w:p w:rsidR="00CA54D8" w:rsidRPr="009C3AE4" w:rsidRDefault="00253C89"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در کشف باطلی که به اسم گفتگو مطرح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شود</w:t>
            </w:r>
            <w:r w:rsidRPr="009C3AE4">
              <w:rPr>
                <w:rFonts w:ascii="Lotus Linotype" w:hAnsi="Lotus Linotype" w:cs="Lotus Linotype"/>
                <w:spacing w:val="-8"/>
                <w:rtl/>
                <w:lang w:bidi="fa-IR"/>
              </w:rPr>
              <w:br/>
            </w:r>
          </w:p>
        </w:tc>
      </w:tr>
      <w:tr w:rsidR="00253C89" w:rsidRPr="009C3AE4">
        <w:trPr>
          <w:jc w:val="center"/>
        </w:trPr>
        <w:tc>
          <w:tcPr>
            <w:tcW w:w="3364" w:type="dxa"/>
          </w:tcPr>
          <w:p w:rsidR="00253C89" w:rsidRPr="00071B35"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خداوند تلاشی را که در قیامت ذکر خواهد کرد برکت دهد</w:t>
            </w:r>
            <w:r w:rsidRPr="00071B35">
              <w:rPr>
                <w:rFonts w:ascii="Lotus Linotype" w:hAnsi="Lotus Linotype" w:cs="Lotus Linotype"/>
                <w:spacing w:val="-20"/>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253C89"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برای بخشنده</w:t>
            </w:r>
            <w:r w:rsidRPr="009C3AE4">
              <w:rPr>
                <w:rFonts w:ascii="Lotus Linotype" w:hAnsi="Lotus Linotype" w:cs="B Lotus"/>
                <w:rtl/>
                <w:lang w:bidi="fa-IR"/>
              </w:rPr>
              <w:t>‌</w:t>
            </w:r>
            <w:r w:rsidRPr="009C3AE4">
              <w:rPr>
                <w:rFonts w:ascii="Lotus Linotype" w:hAnsi="Lotus Linotype" w:cs="Lotus Linotype"/>
                <w:rtl/>
                <w:lang w:bidi="fa-IR"/>
              </w:rPr>
              <w:t>ای از مردم گرامی و نیکو</w:t>
            </w:r>
            <w:r w:rsidRPr="009C3AE4">
              <w:rPr>
                <w:rFonts w:ascii="Lotus Linotype" w:hAnsi="Lotus Linotype" w:cs="Lotus Linotype"/>
                <w:rtl/>
              </w:rPr>
              <w:br/>
            </w:r>
          </w:p>
        </w:tc>
      </w:tr>
      <w:tr w:rsidR="00253C89" w:rsidRPr="009C3AE4">
        <w:trPr>
          <w:jc w:val="center"/>
        </w:trPr>
        <w:tc>
          <w:tcPr>
            <w:tcW w:w="3364" w:type="dxa"/>
          </w:tcPr>
          <w:p w:rsidR="00253C89"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دروغ را زینت داده شیطانی که نوشته</w:t>
            </w:r>
            <w:r w:rsidRPr="009C3AE4">
              <w:rPr>
                <w:rFonts w:ascii="Lotus Linotype" w:hAnsi="Lotus Linotype" w:cs="B Lotus"/>
                <w:rtl/>
                <w:lang w:bidi="fa-IR"/>
              </w:rPr>
              <w:t>‌</w:t>
            </w:r>
            <w:r w:rsidRPr="009C3AE4">
              <w:rPr>
                <w:rFonts w:ascii="Lotus Linotype" w:hAnsi="Lotus Linotype" w:cs="Lotus Linotype"/>
                <w:rtl/>
                <w:lang w:bidi="fa-IR"/>
              </w:rPr>
              <w:t>اش</w:t>
            </w:r>
            <w:r w:rsidRPr="009C3AE4">
              <w:rPr>
                <w:rFonts w:ascii="Lotus Linotype" w:hAnsi="Lotus Linotype" w:cs="Lotus Linotype"/>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rtl/>
                <w:lang w:bidi="fa-IR"/>
              </w:rPr>
            </w:pPr>
          </w:p>
        </w:tc>
        <w:tc>
          <w:tcPr>
            <w:tcW w:w="3500" w:type="dxa"/>
          </w:tcPr>
          <w:p w:rsidR="00253C89" w:rsidRPr="009C3AE4" w:rsidRDefault="00253C89" w:rsidP="009C3AE4">
            <w:pPr>
              <w:widowControl w:val="0"/>
              <w:spacing w:line="221" w:lineRule="auto"/>
              <w:jc w:val="lowKashida"/>
              <w:rPr>
                <w:rFonts w:ascii="Lotus Linotype" w:hAnsi="Lotus Linotype" w:cs="Lotus Linotype" w:hint="cs"/>
                <w:spacing w:val="-10"/>
                <w:sz w:val="2"/>
                <w:szCs w:val="2"/>
                <w:rtl/>
                <w:lang w:bidi="fa-IR"/>
              </w:rPr>
            </w:pPr>
            <w:r w:rsidRPr="009C3AE4">
              <w:rPr>
                <w:rFonts w:ascii="Lotus Linotype" w:hAnsi="Lotus Linotype" w:cs="Lotus Linotype"/>
                <w:spacing w:val="-10"/>
                <w:rtl/>
                <w:lang w:bidi="fa-IR"/>
              </w:rPr>
              <w:t>سم را در غذای چرب مردمان می</w:t>
            </w:r>
            <w:r w:rsidRPr="009C3AE4">
              <w:rPr>
                <w:rFonts w:ascii="Lotus Linotype" w:hAnsi="Lotus Linotype" w:cs="B Lotus"/>
                <w:spacing w:val="-10"/>
                <w:rtl/>
                <w:lang w:bidi="fa-IR"/>
              </w:rPr>
              <w:t>‌</w:t>
            </w:r>
            <w:r w:rsidRPr="009C3AE4">
              <w:rPr>
                <w:rFonts w:ascii="Lotus Linotype" w:hAnsi="Lotus Linotype" w:cs="Lotus Linotype"/>
                <w:spacing w:val="-10"/>
                <w:rtl/>
                <w:lang w:bidi="fa-IR"/>
              </w:rPr>
              <w:t>ریزد و خائن است</w:t>
            </w:r>
            <w:r w:rsidR="001C623A" w:rsidRPr="009C3AE4">
              <w:rPr>
                <w:rFonts w:ascii="Lotus Linotype" w:hAnsi="Lotus Linotype" w:cs="Lotus Linotype" w:hint="cs"/>
                <w:spacing w:val="-10"/>
                <w:rtl/>
                <w:lang w:bidi="fa-IR"/>
              </w:rPr>
              <w:br/>
            </w:r>
          </w:p>
        </w:tc>
      </w:tr>
      <w:tr w:rsidR="00253C89" w:rsidRPr="009C3AE4">
        <w:trPr>
          <w:jc w:val="center"/>
        </w:trPr>
        <w:tc>
          <w:tcPr>
            <w:tcW w:w="3364" w:type="dxa"/>
          </w:tcPr>
          <w:p w:rsidR="00253C89" w:rsidRPr="009C3AE4" w:rsidRDefault="00253C89"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مهم نیست اگر دروغ پیشه</w:t>
            </w:r>
            <w:r w:rsidRPr="009C3AE4">
              <w:rPr>
                <w:rFonts w:ascii="Lotus Linotype" w:hAnsi="Lotus Linotype" w:cs="B Lotus"/>
                <w:rtl/>
                <w:lang w:bidi="fa-IR"/>
              </w:rPr>
              <w:t>‌</w:t>
            </w:r>
            <w:r w:rsidRPr="009C3AE4">
              <w:rPr>
                <w:rFonts w:ascii="Lotus Linotype" w:hAnsi="Lotus Linotype" w:cs="Lotus Linotype"/>
                <w:rtl/>
                <w:lang w:bidi="fa-IR"/>
              </w:rPr>
              <w:t>اش باشد</w:t>
            </w:r>
            <w:r w:rsidRPr="009C3AE4">
              <w:rPr>
                <w:rFonts w:ascii="Lotus Linotype" w:hAnsi="Lotus Linotype" w:cs="Lotus Linotype" w:hint="cs"/>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253C89"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مادامی که دروغ دارای ارزش و بهایی است</w:t>
            </w:r>
            <w:r w:rsidRPr="009C3AE4">
              <w:rPr>
                <w:rFonts w:ascii="Lotus Linotype" w:hAnsi="Lotus Linotype" w:cs="Lotus Linotype"/>
                <w:rtl/>
                <w:lang w:bidi="fa-IR"/>
              </w:rPr>
              <w:br/>
            </w:r>
          </w:p>
        </w:tc>
      </w:tr>
      <w:tr w:rsidR="00253C89" w:rsidRPr="009C3AE4">
        <w:trPr>
          <w:jc w:val="center"/>
        </w:trPr>
        <w:tc>
          <w:tcPr>
            <w:tcW w:w="3364" w:type="dxa"/>
          </w:tcPr>
          <w:p w:rsidR="00253C89" w:rsidRPr="00071B35" w:rsidRDefault="00253C89"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لقمه حرام اقوالی است که به آن منجر می</w:t>
            </w:r>
            <w:r w:rsidRPr="00071B35">
              <w:rPr>
                <w:rFonts w:ascii="Lotus Linotype" w:hAnsi="Lotus Linotype" w:cs="B Lotus"/>
                <w:spacing w:val="-8"/>
                <w:rtl/>
                <w:lang w:bidi="fa-IR"/>
              </w:rPr>
              <w:t>‌</w:t>
            </w:r>
            <w:r w:rsidRPr="00071B35">
              <w:rPr>
                <w:rFonts w:ascii="Lotus Linotype" w:hAnsi="Lotus Linotype" w:cs="Lotus Linotype"/>
                <w:spacing w:val="-8"/>
                <w:rtl/>
                <w:lang w:bidi="fa-IR"/>
              </w:rPr>
              <w:t>شود</w:t>
            </w:r>
            <w:r w:rsidRPr="00071B35">
              <w:rPr>
                <w:rFonts w:ascii="Lotus Linotype" w:hAnsi="Lotus Linotype" w:cs="Lotus Linotype"/>
                <w:spacing w:val="-8"/>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253C89" w:rsidRPr="00071B35" w:rsidRDefault="00253C89"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و خواستار حرام هر چه را برای حرام بخواهد تجارت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کند</w:t>
            </w:r>
            <w:r w:rsidRPr="00071B35">
              <w:rPr>
                <w:rFonts w:ascii="Lotus Linotype" w:hAnsi="Lotus Linotype" w:cs="Lotus Linotype"/>
                <w:spacing w:val="-20"/>
                <w:rtl/>
                <w:lang w:bidi="fa-IR"/>
              </w:rPr>
              <w:br/>
            </w:r>
          </w:p>
        </w:tc>
      </w:tr>
      <w:tr w:rsidR="00253C89" w:rsidRPr="009C3AE4">
        <w:trPr>
          <w:jc w:val="center"/>
        </w:trPr>
        <w:tc>
          <w:tcPr>
            <w:tcW w:w="3364" w:type="dxa"/>
          </w:tcPr>
          <w:p w:rsidR="00253C89"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آیا رزق و روزی اینچنین است که منشأ آن</w:t>
            </w:r>
            <w:r w:rsidRPr="009C3AE4">
              <w:rPr>
                <w:rFonts w:ascii="Lotus Linotype" w:hAnsi="Lotus Linotype" w:cs="Lotus Linotype"/>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توهین و حمله به ناموس و انکار است</w:t>
            </w:r>
            <w:r w:rsidRPr="009C3AE4">
              <w:rPr>
                <w:rStyle w:val="a7"/>
                <w:rFonts w:ascii="Lotus Linotype" w:hAnsi="Lotus Linotype" w:cs="B Lotus"/>
                <w:rtl/>
                <w:lang w:bidi="fa-IR"/>
              </w:rPr>
              <w:t>(</w:t>
            </w:r>
            <w:r w:rsidRPr="009C3AE4">
              <w:rPr>
                <w:rStyle w:val="a7"/>
                <w:rFonts w:ascii="Lotus Linotype" w:hAnsi="Lotus Linotype" w:cs="B Lotus"/>
                <w:rtl/>
                <w:lang w:bidi="fa-IR"/>
              </w:rPr>
              <w:footnoteReference w:id="487"/>
            </w:r>
            <w:r w:rsidRPr="009C3AE4">
              <w:rPr>
                <w:rStyle w:val="a7"/>
                <w:rFonts w:ascii="Lotus Linotype" w:hAnsi="Lotus Linotype" w:cs="B Lotus"/>
                <w:rtl/>
                <w:lang w:bidi="fa-IR"/>
              </w:rPr>
              <w:t>)</w:t>
            </w:r>
            <w:r w:rsidRPr="009C3AE4">
              <w:rPr>
                <w:rFonts w:ascii="Lotus Linotype" w:hAnsi="Lotus Linotype" w:cs="Lotus Linotype"/>
                <w:rtl/>
                <w:lang w:bidi="fa-IR"/>
              </w:rPr>
              <w:br/>
            </w:r>
          </w:p>
        </w:tc>
      </w:tr>
    </w:tbl>
    <w:p w:rsidR="00CA54D8" w:rsidRDefault="00CA54D8" w:rsidP="00214410">
      <w:pPr>
        <w:widowControl w:val="0"/>
        <w:rPr>
          <w:rFonts w:hint="cs"/>
          <w:rtl/>
          <w:lang w:bidi="fa-IR"/>
        </w:rPr>
      </w:pPr>
    </w:p>
    <w:p w:rsidR="00CA54D8" w:rsidRPr="00CA54D8" w:rsidRDefault="00CA54D8" w:rsidP="00214410">
      <w:pPr>
        <w:widowControl w:val="0"/>
        <w:rPr>
          <w:rFonts w:hint="cs"/>
          <w:rtl/>
          <w:lang w:bidi="fa-IR"/>
        </w:rPr>
      </w:pPr>
    </w:p>
    <w:p w:rsidR="00FD68DE" w:rsidRPr="006172EE" w:rsidRDefault="00253C89"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6172EE">
        <w:rPr>
          <w:rFonts w:ascii="Lotus Linotype" w:hAnsi="Lotus Linotype" w:cs="Lotus Linotype"/>
          <w:sz w:val="28"/>
          <w:szCs w:val="28"/>
          <w:rtl/>
          <w:lang w:bidi="fa-IR"/>
        </w:rPr>
        <w:t>و</w:t>
      </w:r>
      <w:r w:rsidR="00FD68DE" w:rsidRPr="006172EE">
        <w:rPr>
          <w:rFonts w:ascii="Lotus Linotype" w:hAnsi="Lotus Linotype" w:cs="Lotus Linotype"/>
          <w:sz w:val="28"/>
          <w:szCs w:val="28"/>
          <w:rtl/>
          <w:lang w:bidi="fa-IR"/>
        </w:rPr>
        <w:t>صلّی الله و</w:t>
      </w:r>
      <w:r w:rsidRPr="006172EE">
        <w:rPr>
          <w:rFonts w:ascii="Lotus Linotype" w:hAnsi="Lotus Linotype" w:cs="Lotus Linotype"/>
          <w:sz w:val="28"/>
          <w:szCs w:val="28"/>
          <w:rtl/>
          <w:lang w:bidi="fa-IR"/>
        </w:rPr>
        <w:t>سلّم علی نبینا محمد وعلی آله الطیبین و</w:t>
      </w:r>
      <w:r w:rsidR="00FD68DE" w:rsidRPr="006172EE">
        <w:rPr>
          <w:rFonts w:ascii="Lotus Linotype" w:hAnsi="Lotus Linotype" w:cs="Lotus Linotype"/>
          <w:sz w:val="28"/>
          <w:szCs w:val="28"/>
          <w:rtl/>
          <w:lang w:bidi="fa-IR"/>
        </w:rPr>
        <w:t>أصحابه البررة أ</w:t>
      </w:r>
      <w:r w:rsidRPr="006172EE">
        <w:rPr>
          <w:rFonts w:ascii="Lotus Linotype" w:hAnsi="Lotus Linotype" w:cs="Lotus Linotype"/>
          <w:sz w:val="28"/>
          <w:szCs w:val="28"/>
          <w:rtl/>
          <w:lang w:bidi="fa-IR"/>
        </w:rPr>
        <w:t>جمعین و</w:t>
      </w:r>
      <w:r w:rsidR="00FD68DE" w:rsidRPr="006172EE">
        <w:rPr>
          <w:rFonts w:ascii="Lotus Linotype" w:hAnsi="Lotus Linotype" w:cs="Lotus Linotype"/>
          <w:sz w:val="28"/>
          <w:szCs w:val="28"/>
          <w:rtl/>
          <w:lang w:bidi="fa-IR"/>
        </w:rPr>
        <w:t>آخر دعوانا أن الحمدلله ربّ العالمین.</w:t>
      </w:r>
    </w:p>
    <w:p w:rsidR="00FD68DE" w:rsidRDefault="00FD68DE" w:rsidP="00214410">
      <w:pPr>
        <w:pStyle w:val="1"/>
        <w:keepNext w:val="0"/>
        <w:widowControl w:val="0"/>
        <w:spacing w:before="0" w:after="0" w:line="221" w:lineRule="auto"/>
        <w:ind w:firstLine="284"/>
        <w:jc w:val="center"/>
        <w:rPr>
          <w:rFonts w:cs="B Titr" w:hint="cs"/>
          <w:b w:val="0"/>
          <w:bCs w:val="0"/>
          <w:sz w:val="28"/>
          <w:szCs w:val="28"/>
          <w:rtl/>
          <w:lang w:bidi="fa-IR"/>
        </w:rPr>
      </w:pPr>
      <w:r w:rsidRPr="001C623A">
        <w:rPr>
          <w:rFonts w:cs="B Titr"/>
          <w:b w:val="0"/>
          <w:bCs w:val="0"/>
          <w:sz w:val="29"/>
          <w:szCs w:val="29"/>
          <w:rtl/>
          <w:lang w:bidi="fa-IR"/>
        </w:rPr>
        <w:br w:type="page"/>
      </w:r>
      <w:r w:rsidRPr="001C623A">
        <w:rPr>
          <w:rFonts w:cs="B Titr" w:hint="cs"/>
          <w:b w:val="0"/>
          <w:bCs w:val="0"/>
          <w:sz w:val="28"/>
          <w:szCs w:val="28"/>
          <w:rtl/>
          <w:lang w:bidi="fa-IR"/>
        </w:rPr>
        <w:t>فهرست منابع و مآخذ</w:t>
      </w:r>
    </w:p>
    <w:p w:rsidR="00C778A7" w:rsidRPr="00C778A7" w:rsidRDefault="00C778A7" w:rsidP="00214410">
      <w:pPr>
        <w:widowControl w:val="0"/>
        <w:rPr>
          <w:rFonts w:hint="cs"/>
          <w:rtl/>
          <w:lang w:bidi="fa-IR"/>
        </w:rPr>
      </w:pP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ابوهریر</w:t>
      </w:r>
      <w:r w:rsidR="001C623A" w:rsidRPr="000233C4">
        <w:rPr>
          <w:rFonts w:ascii="Lotus Linotype" w:hAnsi="Lotus Linotype" w:cs="Lotus Linotype"/>
          <w:sz w:val="28"/>
          <w:szCs w:val="28"/>
          <w:rtl/>
          <w:lang w:bidi="fa-IR"/>
        </w:rPr>
        <w:t>ه</w:t>
      </w:r>
      <w:r w:rsidRPr="000233C4">
        <w:rPr>
          <w:rFonts w:ascii="Lotus Linotype" w:hAnsi="Lotus Linotype" w:cs="Lotus Linotype"/>
          <w:sz w:val="28"/>
          <w:szCs w:val="28"/>
          <w:rtl/>
          <w:lang w:bidi="fa-IR"/>
        </w:rPr>
        <w:t>: عبدالحسین شرف</w:t>
      </w:r>
      <w:r w:rsidRPr="000233C4">
        <w:rPr>
          <w:rFonts w:ascii="Lotus Linotype" w:hAnsi="Lotus Linotype" w:cs="B Lotus"/>
          <w:sz w:val="28"/>
          <w:szCs w:val="28"/>
          <w:rtl/>
          <w:lang w:bidi="fa-IR"/>
        </w:rPr>
        <w:t>‌</w:t>
      </w:r>
      <w:r w:rsidRPr="000233C4">
        <w:rPr>
          <w:rFonts w:ascii="Lotus Linotype" w:hAnsi="Lotus Linotype" w:cs="Lotus Linotype"/>
          <w:sz w:val="28"/>
          <w:szCs w:val="28"/>
          <w:rtl/>
          <w:lang w:bidi="fa-IR"/>
        </w:rPr>
        <w:t>الدین موسوی، چاپ پنجم 1406</w:t>
      </w:r>
      <w:r w:rsidR="001C623A"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1986م.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ابوهریر</w:t>
      </w:r>
      <w:r w:rsidR="001C623A" w:rsidRPr="000233C4">
        <w:rPr>
          <w:rFonts w:ascii="Lotus Linotype" w:hAnsi="Lotus Linotype" w:cs="Lotus Linotype"/>
          <w:sz w:val="28"/>
          <w:szCs w:val="28"/>
          <w:rtl/>
          <w:lang w:bidi="fa-IR"/>
        </w:rPr>
        <w:t>ه</w:t>
      </w:r>
      <w:r w:rsidRPr="000233C4">
        <w:rPr>
          <w:rFonts w:ascii="Lotus Linotype" w:hAnsi="Lotus Linotype" w:cs="Lotus Linotype"/>
          <w:sz w:val="28"/>
          <w:szCs w:val="28"/>
          <w:rtl/>
          <w:lang w:bidi="fa-IR"/>
        </w:rPr>
        <w:t>: محمود ابوریه، چاپ سوم.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اصول کافی: محمد یعقوب کلینی، چاپ چهارم 1401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إثبات الهداة: محمد بن حسن حر عاملی، انتشارات علمی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اعلام الوری: فضل بن حسن طبرسی، دارالمعرفه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امالی الصدوق: ابن بابویه قمی، چاپ پنجم 1980م، موسسه اعلمی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امالی طوسی: طوسی، شیخ</w:t>
      </w:r>
      <w:r w:rsidRPr="000233C4">
        <w:rPr>
          <w:rFonts w:ascii="Lotus Linotype" w:hAnsi="Lotus Linotype"/>
          <w:sz w:val="28"/>
          <w:szCs w:val="28"/>
          <w:rtl/>
          <w:lang w:bidi="fa-IR"/>
        </w:rPr>
        <w:t>‌</w:t>
      </w:r>
      <w:r w:rsidRPr="000233C4">
        <w:rPr>
          <w:rFonts w:ascii="Lotus Linotype" w:hAnsi="Lotus Linotype" w:cs="Lotus Linotype"/>
          <w:sz w:val="28"/>
          <w:szCs w:val="28"/>
          <w:rtl/>
          <w:lang w:bidi="fa-IR"/>
        </w:rPr>
        <w:t>الطائفة، چاپ اول 1965م،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امالی مفید: محمد بن محمد بن نعمان، المفید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نیکوترین زندگینامه یاران امام موسی کاظم: عبدالحسین شبستری،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اصل و اصول شیعه: محمد حسین آل کاشف غطاء، چاپ چهارم 1982م،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احقاق حق و نابودی باطل: نورالدین مرعشی تستری، دارالکتاب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انوار ولایت: ملازین العابدین گلپایگانی،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توحید: ابن بابویه قمی، چاپ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وسیله</w:t>
      </w:r>
      <w:r w:rsidRPr="000233C4">
        <w:rPr>
          <w:rFonts w:ascii="Lotus Linotype" w:hAnsi="Lotus Linotype" w:cs="B Lotus"/>
          <w:sz w:val="28"/>
          <w:szCs w:val="28"/>
          <w:rtl/>
          <w:lang w:bidi="fa-IR"/>
        </w:rPr>
        <w:t>‌</w:t>
      </w:r>
      <w:r w:rsidRPr="000233C4">
        <w:rPr>
          <w:rFonts w:ascii="Lotus Linotype" w:hAnsi="Lotus Linotype" w:cs="Lotus Linotype"/>
          <w:sz w:val="28"/>
          <w:szCs w:val="28"/>
          <w:rtl/>
          <w:lang w:bidi="fa-IR"/>
        </w:rPr>
        <w:t>ای به سوی تصانیف شیعه: آقا بزرگ تهرانی، مؤسسه اسماعیلیان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الفهرست: محمد بن جعفر طوسی، شیخ</w:t>
      </w:r>
      <w:r w:rsidRPr="000233C4">
        <w:rPr>
          <w:rFonts w:ascii="Lotus Linotype" w:hAnsi="Lotus Linotype"/>
          <w:sz w:val="28"/>
          <w:szCs w:val="28"/>
          <w:rtl/>
          <w:lang w:bidi="fa-IR"/>
        </w:rPr>
        <w:t>‌</w:t>
      </w:r>
      <w:r w:rsidRPr="000233C4">
        <w:rPr>
          <w:rFonts w:ascii="Lotus Linotype" w:hAnsi="Lotus Linotype" w:cs="Lotus Linotype"/>
          <w:sz w:val="28"/>
          <w:szCs w:val="28"/>
          <w:rtl/>
          <w:lang w:bidi="fa-IR"/>
        </w:rPr>
        <w:t>الطائفة، چاپ سوم 1983م،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قطره</w:t>
      </w:r>
      <w:r w:rsidRPr="000233C4">
        <w:rPr>
          <w:rFonts w:ascii="Lotus Linotype" w:hAnsi="Lotus Linotype" w:cs="B Lotus"/>
          <w:sz w:val="28"/>
          <w:szCs w:val="28"/>
          <w:rtl/>
          <w:lang w:bidi="fa-IR"/>
        </w:rPr>
        <w:t>‌</w:t>
      </w:r>
      <w:r w:rsidRPr="000233C4">
        <w:rPr>
          <w:rFonts w:ascii="Lotus Linotype" w:hAnsi="Lotus Linotype" w:cs="Lotus Linotype"/>
          <w:sz w:val="28"/>
          <w:szCs w:val="28"/>
          <w:rtl/>
          <w:lang w:bidi="fa-IR"/>
        </w:rPr>
        <w:t>ای از دریای کرامت پیامبر و خاندانش: احمد مستنبط، چاپ دوم، تهران.</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گوهرهای درخشان و باشکوه در احادیث قدسی: محمد بن حسن حر عاملی، چاپ اول 1982م.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نور آشکار در داستانهای پیامبران: نعمت الله جزایری، چاپ هشتم 1978م.</w:t>
      </w:r>
    </w:p>
    <w:p w:rsidR="00FD68DE" w:rsidRPr="00863321"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pacing w:val="-8"/>
          <w:sz w:val="28"/>
          <w:szCs w:val="28"/>
          <w:rtl/>
          <w:lang w:bidi="fa-IR"/>
        </w:rPr>
      </w:pPr>
      <w:r w:rsidRPr="00863321">
        <w:rPr>
          <w:rFonts w:ascii="Lotus Linotype" w:hAnsi="Lotus Linotype" w:cs="Lotus Linotype"/>
          <w:spacing w:val="-8"/>
          <w:sz w:val="28"/>
          <w:szCs w:val="28"/>
          <w:rtl/>
          <w:lang w:bidi="fa-IR"/>
        </w:rPr>
        <w:t>وادار کردن ناصبی در اثبات حجت غایب: علی یزدی حایری، چاپ پنجم 1984م.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الخرائج و الجرائح: قطب</w:t>
      </w:r>
      <w:r w:rsidRPr="000233C4">
        <w:rPr>
          <w:rFonts w:ascii="Lotus Linotype" w:hAnsi="Lotus Linotype" w:cs="B Lotus"/>
          <w:sz w:val="28"/>
          <w:szCs w:val="28"/>
          <w:rtl/>
          <w:lang w:bidi="fa-IR"/>
        </w:rPr>
        <w:t>‌</w:t>
      </w:r>
      <w:r w:rsidRPr="000233C4">
        <w:rPr>
          <w:rFonts w:ascii="Lotus Linotype" w:hAnsi="Lotus Linotype" w:cs="Lotus Linotype"/>
          <w:sz w:val="28"/>
          <w:szCs w:val="28"/>
          <w:rtl/>
          <w:lang w:bidi="fa-IR"/>
        </w:rPr>
        <w:t>الدین روندی، چاپ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صحیفه علوی مبارک: امیرالمؤمنین علی</w:t>
      </w:r>
      <w:r w:rsidRPr="000233C4">
        <w:rPr>
          <w:rFonts w:ascii="Lotus Linotype" w:hAnsi="Lotus Linotype" w:cs="Lotus Linotype"/>
          <w:sz w:val="28"/>
          <w:szCs w:val="28"/>
          <w:lang w:bidi="fa-IR"/>
        </w:rPr>
        <w:sym w:font="AGA Arabesque" w:char="F075"/>
      </w:r>
      <w:r w:rsidRPr="000233C4">
        <w:rPr>
          <w:rFonts w:ascii="Lotus Linotype" w:hAnsi="Lotus Linotype" w:cs="Lotus Linotype"/>
          <w:sz w:val="28"/>
          <w:szCs w:val="28"/>
          <w:rtl/>
          <w:lang w:bidi="fa-IR"/>
        </w:rPr>
        <w:t>، چاپ اول 1986 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الغدیر: عبدالحسین احمد امینی نجفی، چاپ پنجم 1983م،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الواقفیه درسی تحلیلی: ریاض محمد ناصری، چاپ 1409</w:t>
      </w:r>
      <w:r w:rsidR="001C623A" w:rsidRPr="000233C4">
        <w:rPr>
          <w:rFonts w:ascii="Lotus Linotype" w:hAnsi="Lotus Linotype" w:cs="Lotus Linotype"/>
          <w:sz w:val="28"/>
          <w:szCs w:val="28"/>
          <w:rtl/>
          <w:lang w:bidi="fa-IR"/>
        </w:rPr>
        <w:t>هـ،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جامع راویان و یاران امام رضا: محمدمهدی، نجف ایران.</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راه نورانی: محسن کاشانی، چاپ دوم 1983م، اعلمی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استبصار: محمد بن جعفر طوسی، چاپ سوم 1406</w:t>
      </w:r>
      <w:r w:rsidR="00255F3F"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بیروت، دارالأضواء.</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احتجاج: احمد بن علی بن ابی طالب طبرسی، چاپ دوم 1983م،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الإختصاص: محمد بن محمد بن نعمان، چاپ 1982م،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الإرشاد: محمد بن محمد بن نعمان مفید، چاپ سوم 1979م،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انوار نعمانی: نعمت الله جزایری، چاپ چهارم 1984م، اعلمی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زندگی و قصص انبیا: عبدالصاحب حسنی عاملی، چاپ اول 1971م،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بحارالأنوار: محمد باقر مجلسی، چاپ سوم 1403</w:t>
      </w:r>
      <w:r w:rsidR="00255F3F"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دار احیاء التروث،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بصائر الدرجات: محمد بن حسن صفار قمی،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تهذیب الأحکام: محمد بن جعفر طوسی، چاپ سوم 1406</w:t>
      </w:r>
      <w:r w:rsidR="00255F3F"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دارالأضواء.</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تحفه عوام مقبول است: چاپ لاهور.</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صافی: فیض کاشانی، مؤسسه اعلمی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عیاشی: محمد بن مسعود عیاشی، مؤسسه اعلمی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قمی: علی بن ابراهیم قمی، انتشارات نجف.</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المیزان: محمد حسین طباطبایی، چاپ دوم 1971م، مؤسسه اسماعیلیان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نورالثقلین: عبد علی بن جمعه عرسی حویزی،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البرهان: هاشم بحرانی، چاپ سوم 1983م،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قرآن کریم: صدرالدین شیرازی، چاپ اول 1364</w:t>
      </w:r>
      <w:r w:rsidR="00255F3F" w:rsidRPr="000233C4">
        <w:rPr>
          <w:rFonts w:ascii="Lotus Linotype" w:hAnsi="Lotus Linotype" w:cs="Lotus Linotype"/>
          <w:sz w:val="28"/>
          <w:szCs w:val="28"/>
          <w:rtl/>
          <w:lang w:bidi="fa-IR"/>
        </w:rPr>
        <w:t>هـ،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کاشف: محمد جواد مغنیة، چاپ اول 1986م، دارالعلم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بیان السعادة: سلطان محمد جنابذی، چاپ دوم 1988</w:t>
      </w:r>
      <w:r w:rsidR="00255F3F" w:rsidRPr="000233C4">
        <w:rPr>
          <w:rFonts w:ascii="Lotus Linotype" w:hAnsi="Lotus Linotype" w:cs="Lotus Linotype"/>
          <w:sz w:val="28"/>
          <w:szCs w:val="28"/>
          <w:rtl/>
          <w:lang w:bidi="fa-IR"/>
        </w:rPr>
        <w:t>م</w:t>
      </w:r>
      <w:r w:rsidRPr="000233C4">
        <w:rPr>
          <w:rFonts w:ascii="Lotus Linotype" w:hAnsi="Lotus Linotype" w:cs="Lotus Linotype"/>
          <w:sz w:val="28"/>
          <w:szCs w:val="28"/>
          <w:rtl/>
          <w:lang w:bidi="fa-IR"/>
        </w:rPr>
        <w:t>، اعلمی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کنزالدقایق: میرزا محمد مشهدی، چاپ اول 1413</w:t>
      </w:r>
      <w:r w:rsidR="00255F3F" w:rsidRPr="000233C4">
        <w:rPr>
          <w:rFonts w:ascii="Lotus Linotype" w:hAnsi="Lotus Linotype" w:cs="Lotus Linotype"/>
          <w:sz w:val="28"/>
          <w:szCs w:val="28"/>
          <w:rtl/>
          <w:lang w:bidi="fa-IR"/>
        </w:rPr>
        <w:t>هـ،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تبیان در تفسیر قرآن: شیخ</w:t>
      </w:r>
      <w:r w:rsidRPr="000233C4">
        <w:rPr>
          <w:rFonts w:ascii="Lotus Linotype" w:hAnsi="Lotus Linotype"/>
          <w:sz w:val="28"/>
          <w:szCs w:val="28"/>
          <w:rtl/>
          <w:lang w:bidi="fa-IR"/>
        </w:rPr>
        <w:t>‌</w:t>
      </w:r>
      <w:r w:rsidRPr="000233C4">
        <w:rPr>
          <w:rFonts w:ascii="Lotus Linotype" w:hAnsi="Lotus Linotype" w:cs="Lotus Linotype"/>
          <w:sz w:val="28"/>
          <w:szCs w:val="28"/>
          <w:rtl/>
          <w:lang w:bidi="fa-IR"/>
        </w:rPr>
        <w:t>الطائفة طوسی، احیاء التراث العبری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مجمع البیان در تفسیر قرآن: فضل بن حسن طبرسی، تهران.</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مرآة الأنوار و مشکاة الأسرار: ابوالحسن عاملی اصفهانی،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تفسیر خلاصه منهج الصادقین: ملافتح الله کاشانی، انتشارات اسلامی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حاوی اقوال در شناخت مردان: عبدالنبی جزایری، چاپ اول 1418</w:t>
      </w:r>
      <w:r w:rsidR="00255F3F"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حلیة الأبرار (جزء اول): هاشم بحرانی، چاپ اول 1411</w:t>
      </w:r>
      <w:r w:rsidR="00255F3F" w:rsidRPr="000233C4">
        <w:rPr>
          <w:rFonts w:ascii="Lotus Linotype" w:hAnsi="Lotus Linotype" w:cs="Lotus Linotype"/>
          <w:sz w:val="28"/>
          <w:szCs w:val="28"/>
          <w:rtl/>
          <w:lang w:bidi="fa-IR"/>
        </w:rPr>
        <w:t>هـ،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حلیة الأبرار (جزء دوم): هاشم بحرانی اعلمی،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حلیة المتقین در آداب و سنن: محمد باقر مجلسی، چاپ اول 1994م،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حیات دلها: محمد باقر مجلسی (فارسی)، چاپ 1363، انتشارات علمی تهران.</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دلایل امامت: محمد بن جریر بن رستم طبری، مؤسسه أعلمی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پایه</w:t>
      </w:r>
      <w:r w:rsidRPr="000233C4">
        <w:rPr>
          <w:rFonts w:ascii="Lotus Linotype" w:hAnsi="Lotus Linotype" w:cs="B Lotus"/>
          <w:sz w:val="28"/>
          <w:szCs w:val="28"/>
          <w:rtl/>
          <w:lang w:bidi="fa-IR"/>
        </w:rPr>
        <w:t>‌</w:t>
      </w:r>
      <w:r w:rsidRPr="000233C4">
        <w:rPr>
          <w:rFonts w:ascii="Lotus Linotype" w:hAnsi="Lotus Linotype" w:cs="Lotus Linotype"/>
          <w:sz w:val="28"/>
          <w:szCs w:val="28"/>
          <w:rtl/>
          <w:lang w:bidi="fa-IR"/>
        </w:rPr>
        <w:t>های اسلام: قاضی ابوحنیفه بن محمد تمیمی مغربی، چاپ دوم، قاهره.</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«رجال» نجاشی: احمد بن علی نجاشی، دارالأضواء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«رجال» علامه حلی: ابن علی بن مطهر حلی، چاپ دوم 1961م،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«رجال» طوسی: محمد بن جعفر طوسی، شیخ</w:t>
      </w:r>
      <w:r w:rsidRPr="000233C4">
        <w:rPr>
          <w:rFonts w:ascii="Lotus Linotype" w:hAnsi="Lotus Linotype"/>
          <w:sz w:val="28"/>
          <w:szCs w:val="28"/>
          <w:rtl/>
          <w:lang w:bidi="fa-IR"/>
        </w:rPr>
        <w:t>‌</w:t>
      </w:r>
      <w:r w:rsidRPr="000233C4">
        <w:rPr>
          <w:rFonts w:ascii="Lotus Linotype" w:hAnsi="Lotus Linotype" w:cs="Lotus Linotype"/>
          <w:sz w:val="28"/>
          <w:szCs w:val="28"/>
          <w:rtl/>
          <w:lang w:bidi="fa-IR"/>
        </w:rPr>
        <w:t>الطائفة،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«رجال» کشی: محمد بن عمرکشی.</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روضات الجنات در احوال علما و سادات، میرزا محمد باقر خوانساری،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گزیده چهل حدیث: خمینی «سامی خضرا آن را خلاصه کرده»، چاپ اول 1995م، دارالمرتضی.</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مرا دریابید قبل از اینکه از دستم بدهید: محمدرضا حکیمی، چاپ هفتم 1985م، اعلمی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صحیفه سجادی کامل، امام سجاد، چاپ 1984م، دار اهل بیت.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راه نجات در جواب درخواست فتواها: سیدخویی، چاپ اول 1997م.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صحیفة الأبرار: میرزا محمد تقی، چاپ چهارم 1986م، دارالجیل.</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چشمه حیات: محمدباقر مجلسی (فارسی)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علم یقین در اصول دین: محسن کاشانی، چاپ اول 1990م،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مرواریدهای عزیز گرانقدر در احادیث دینی: محمد بن علی معروف ابن ابی جمهور.</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عقاید امامیه: محمدرضا مظفر، چاپ 1973م،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علی از گهواره تا گور: محمد کاظم قزوینی، چاپ هفتم.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علل شرایع: ابن بابویه قمی، صدوق چاپ 1966م، نجف.</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فضایل پنج تن از صحاح سته: مرتضی حسینی آبادی، چاپ سوم، تهران.</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فروع کافی: محمد بن یعقوب کلینی، چاپ 1405</w:t>
      </w:r>
      <w:r w:rsidR="00255F3F"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دارالأضواء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فِرَق شیعه: حسن بن موسی نوبختی، دارالأضواء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کمال دین و اتمام نعمت: ابن بابویه قمی صدوق، چاپ اول 1412</w:t>
      </w:r>
      <w:r w:rsidR="00255F3F"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کتاب خصلتها: ابن بابویه قمی صدوق، ایران.</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کلیاتی در علم رجال: جعفر سبحانی، بیروت و منشورات حوزه علمیه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کشف الغمة: علی بن عیسی اربلی، دارالأضواء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کتاب الرجال: تقی الدین حسن بن علی بن داود حلی، چاپ 1972م، نجف.</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کنزالفواید: محمد بن علی بن عثمان کراجکی، چاپ 1985</w:t>
      </w:r>
      <w:r w:rsidR="00255F3F" w:rsidRPr="000233C4">
        <w:rPr>
          <w:rFonts w:ascii="Lotus Linotype" w:hAnsi="Lotus Linotype" w:cs="Lotus Linotype"/>
          <w:sz w:val="28"/>
          <w:szCs w:val="28"/>
          <w:rtl/>
          <w:lang w:bidi="fa-IR"/>
        </w:rPr>
        <w:t>م</w:t>
      </w:r>
      <w:r w:rsidRPr="000233C4">
        <w:rPr>
          <w:rFonts w:ascii="Lotus Linotype" w:hAnsi="Lotus Linotype" w:cs="Lotus Linotype"/>
          <w:sz w:val="28"/>
          <w:szCs w:val="28"/>
          <w:rtl/>
          <w:lang w:bidi="fa-IR"/>
        </w:rPr>
        <w:t>، بیروت.</w:t>
      </w:r>
    </w:p>
    <w:p w:rsidR="00FD68DE" w:rsidRPr="000233C4" w:rsidRDefault="00FD68DE" w:rsidP="00357265">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لئالی الأخبار: توس</w:t>
      </w:r>
      <w:r w:rsidR="00357265" w:rsidRPr="000233C4">
        <w:rPr>
          <w:rFonts w:ascii="Lotus Linotype" w:hAnsi="Lotus Linotype" w:cs="Lotus Linotype"/>
          <w:sz w:val="28"/>
          <w:szCs w:val="28"/>
          <w:rtl/>
          <w:lang w:bidi="fa-IR"/>
        </w:rPr>
        <w:t>ی</w:t>
      </w:r>
      <w:r w:rsidRPr="000233C4">
        <w:rPr>
          <w:rFonts w:ascii="Lotus Linotype" w:hAnsi="Lotus Linotype" w:cs="Lotus Linotype"/>
          <w:sz w:val="28"/>
          <w:szCs w:val="28"/>
          <w:rtl/>
          <w:lang w:bidi="fa-IR"/>
        </w:rPr>
        <w:t>ر کانی،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من لا یحضره الفقیه: ابن بابویه قمی صدوق، چاپ ششم 1405</w:t>
      </w:r>
      <w:r w:rsidR="00255F3F"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دارالأضواء.</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مرآة العقول در شرح اخبار خاندان نبی: محمد باقر مجلسی، چاپ اول، تهران.</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مستدرک الوسایل: نوری طبرسی، چاپ دوم 1408</w:t>
      </w:r>
      <w:r w:rsidR="008B298D"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مؤسسه آل</w:t>
      </w:r>
      <w:r w:rsidRPr="000233C4">
        <w:rPr>
          <w:rFonts w:ascii="Lotus Linotype" w:hAnsi="Lotus Linotype" w:cs="B Lotus"/>
          <w:sz w:val="28"/>
          <w:szCs w:val="28"/>
          <w:rtl/>
          <w:lang w:bidi="fa-IR"/>
        </w:rPr>
        <w:t>‌</w:t>
      </w:r>
      <w:r w:rsidRPr="000233C4">
        <w:rPr>
          <w:rFonts w:ascii="Lotus Linotype" w:hAnsi="Lotus Linotype" w:cs="Lotus Linotype"/>
          <w:sz w:val="28"/>
          <w:szCs w:val="28"/>
          <w:rtl/>
          <w:lang w:bidi="fa-IR"/>
        </w:rPr>
        <w:t>بیت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منهاج البراعة در شرح نهج البلاغة: حبیب الله خویی، چاپ سوم 1983م،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مناقب خاندان ابوطالب: شهر آشوب مازندرانی، چاپ 1956م، نجف.</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معانی اخبار: ابن بابویه قمی صدوق، 1379</w:t>
      </w:r>
      <w:r w:rsidR="008B298D"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مکتبة الصدوق تهران.</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میزان الحکمة: محمدی ری شهری، دارالإسلامی بیروت، چاپ 1985م.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مدینة المعاجز: هاشم بحرانی، چاپ اول 1413</w:t>
      </w:r>
      <w:r w:rsidR="008B298D" w:rsidRPr="000233C4">
        <w:rPr>
          <w:rFonts w:ascii="Lotus Linotype" w:hAnsi="Lotus Linotype" w:cs="Lotus Linotype"/>
          <w:sz w:val="28"/>
          <w:szCs w:val="28"/>
          <w:rtl/>
          <w:lang w:bidi="fa-IR"/>
        </w:rPr>
        <w:t>هـ</w:t>
      </w:r>
      <w:r w:rsidRPr="000233C4">
        <w:rPr>
          <w:rFonts w:ascii="Lotus Linotype" w:hAnsi="Lotus Linotype" w:cs="Lotus Linotype"/>
          <w:sz w:val="28"/>
          <w:szCs w:val="28"/>
          <w:rtl/>
          <w:lang w:bidi="fa-IR"/>
        </w:rPr>
        <w:t>، مؤسسه معارف اسلامی ایران</w:t>
      </w:r>
      <w:r w:rsidR="008B298D" w:rsidRPr="000233C4">
        <w:rPr>
          <w:rFonts w:ascii="Lotus Linotype" w:hAnsi="Lotus Linotype" w:cs="Lotus Linotype"/>
          <w:sz w:val="28"/>
          <w:szCs w:val="28"/>
          <w:rtl/>
          <w:lang w:bidi="fa-IR"/>
        </w:rPr>
        <w:t>.</w:t>
      </w:r>
      <w:r w:rsidRPr="000233C4">
        <w:rPr>
          <w:rFonts w:ascii="Lotus Linotype" w:hAnsi="Lotus Linotype" w:cs="Lotus Linotype"/>
          <w:sz w:val="28"/>
          <w:szCs w:val="28"/>
          <w:rtl/>
          <w:lang w:bidi="fa-IR"/>
        </w:rPr>
        <w:t xml:space="preserve"> </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مصابیح الأنوار در حل مشکلات روایات: عبدالله شبر، چاپ دوم 1978م، بیروت.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ملاذالأخبار: محمد باقر مجلسی، چاپ 1407</w:t>
      </w:r>
      <w:r w:rsidR="008B298D" w:rsidRPr="000233C4">
        <w:rPr>
          <w:rFonts w:ascii="Lotus Linotype" w:hAnsi="Lotus Linotype" w:cs="Lotus Linotype"/>
          <w:sz w:val="28"/>
          <w:szCs w:val="28"/>
          <w:rtl/>
          <w:lang w:bidi="fa-IR"/>
        </w:rPr>
        <w:t>هـ، قم.</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مفتاح الجنان در ادعیه و زیارات و اذکار: جماعتی از بزرگان اقدام به تصحیح آن کرده است.</w:t>
      </w:r>
    </w:p>
    <w:p w:rsidR="00FD68DE" w:rsidRPr="000233C4"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233C4">
        <w:rPr>
          <w:rFonts w:ascii="Lotus Linotype" w:hAnsi="Lotus Linotype" w:cs="Lotus Linotype"/>
          <w:sz w:val="28"/>
          <w:szCs w:val="28"/>
          <w:rtl/>
          <w:lang w:bidi="fa-IR"/>
        </w:rPr>
        <w:t>مفاتیح الجنان: عباس قمی، ترجمه به عربی نوری نجفی، مؤسسه نعمان بیروت.</w:t>
      </w:r>
    </w:p>
    <w:p w:rsidR="00694F1D" w:rsidRPr="000950ED"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8"/>
          <w:szCs w:val="28"/>
          <w:rtl/>
          <w:lang w:bidi="fa-IR"/>
        </w:rPr>
      </w:pPr>
      <w:r w:rsidRPr="000950ED">
        <w:rPr>
          <w:rFonts w:ascii="Lotus Linotype" w:hAnsi="Lotus Linotype" w:cs="Lotus Linotype"/>
          <w:sz w:val="28"/>
          <w:szCs w:val="28"/>
          <w:rtl/>
          <w:lang w:bidi="fa-IR"/>
        </w:rPr>
        <w:t>وسائل الشیعه برای دستیابی به مسائل شریعت: حر عاملی، چاپ پنجم 1403</w:t>
      </w:r>
      <w:r w:rsidR="008B298D" w:rsidRPr="000950ED">
        <w:rPr>
          <w:rFonts w:ascii="Lotus Linotype" w:hAnsi="Lotus Linotype" w:cs="Lotus Linotype"/>
          <w:sz w:val="28"/>
          <w:szCs w:val="28"/>
          <w:rtl/>
          <w:lang w:bidi="fa-IR"/>
        </w:rPr>
        <w:t>هـ</w:t>
      </w:r>
      <w:r w:rsidRPr="000950ED">
        <w:rPr>
          <w:rFonts w:ascii="Lotus Linotype" w:hAnsi="Lotus Linotype" w:cs="Lotus Linotype"/>
          <w:sz w:val="28"/>
          <w:szCs w:val="28"/>
          <w:rtl/>
          <w:lang w:bidi="fa-IR"/>
        </w:rPr>
        <w:t>‍، بیروت.</w:t>
      </w:r>
    </w:p>
    <w:p w:rsidR="00694F1D" w:rsidRPr="00694F1D" w:rsidRDefault="00694F1D" w:rsidP="00214410">
      <w:pPr>
        <w:pStyle w:val="1"/>
        <w:keepNext w:val="0"/>
        <w:widowControl w:val="0"/>
        <w:spacing w:before="0" w:after="0" w:line="221" w:lineRule="auto"/>
        <w:ind w:firstLine="284"/>
        <w:jc w:val="center"/>
        <w:rPr>
          <w:rFonts w:cs="B Titr" w:hint="cs"/>
          <w:b w:val="0"/>
          <w:bCs w:val="0"/>
          <w:sz w:val="26"/>
          <w:szCs w:val="26"/>
          <w:rtl/>
          <w:lang w:bidi="fa-IR"/>
        </w:rPr>
      </w:pPr>
      <w:r>
        <w:rPr>
          <w:rFonts w:ascii="Lotus Linotype" w:hAnsi="Lotus Linotype" w:cs="Lotus Linotype"/>
          <w:sz w:val="28"/>
          <w:szCs w:val="28"/>
          <w:rtl/>
          <w:lang w:bidi="fa-IR"/>
        </w:rPr>
        <w:br w:type="page"/>
      </w:r>
      <w:r w:rsidRPr="00694F1D">
        <w:rPr>
          <w:rFonts w:cs="B Titr" w:hint="cs"/>
          <w:b w:val="0"/>
          <w:bCs w:val="0"/>
          <w:sz w:val="26"/>
          <w:szCs w:val="26"/>
          <w:rtl/>
          <w:lang w:bidi="fa-IR"/>
        </w:rPr>
        <w:t>این کتاب</w:t>
      </w:r>
    </w:p>
    <w:p w:rsidR="00694F1D" w:rsidRPr="00694F1D" w:rsidRDefault="00694F1D" w:rsidP="00214410">
      <w:pPr>
        <w:widowControl w:val="0"/>
        <w:rPr>
          <w:rFonts w:hint="cs"/>
          <w:sz w:val="26"/>
          <w:szCs w:val="26"/>
          <w:rtl/>
          <w:lang w:bidi="fa-IR"/>
        </w:rPr>
      </w:pPr>
    </w:p>
    <w:p w:rsidR="00694F1D" w:rsidRPr="00694F1D"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6"/>
          <w:szCs w:val="26"/>
          <w:rtl/>
          <w:lang w:bidi="fa-IR"/>
        </w:rPr>
      </w:pPr>
      <w:r w:rsidRPr="00694F1D">
        <w:rPr>
          <w:rFonts w:ascii="Times New Roman" w:hAnsi="Times New Roman" w:cs="B Lotus" w:hint="cs"/>
          <w:sz w:val="26"/>
          <w:szCs w:val="26"/>
          <w:rtl/>
          <w:lang w:bidi="fa-IR"/>
        </w:rPr>
        <w:t>ابوهریره</w:t>
      </w:r>
      <w:r w:rsidRPr="00694F1D">
        <w:rPr>
          <w:rFonts w:ascii="Times New Roman" w:hAnsi="Times New Roman" w:cs="B Lotus" w:hint="cs"/>
          <w:sz w:val="26"/>
          <w:szCs w:val="26"/>
          <w:lang w:bidi="fa-IR"/>
        </w:rPr>
        <w:sym w:font="AGA Arabesque" w:char="F074"/>
      </w:r>
      <w:r w:rsidRPr="00694F1D">
        <w:rPr>
          <w:rFonts w:ascii="Times New Roman" w:hAnsi="Times New Roman" w:cs="B Lotus" w:hint="cs"/>
          <w:sz w:val="26"/>
          <w:szCs w:val="26"/>
          <w:rtl/>
          <w:lang w:bidi="fa-IR"/>
        </w:rPr>
        <w:t xml:space="preserve"> صحابی گرانقدر، راوی اسلام، حافظ سنت نبوی، و کسی است که در میان اصحاب رسول‌الله </w:t>
      </w:r>
      <w:r w:rsidRPr="00694F1D">
        <w:rPr>
          <w:rFonts w:ascii="Times New Roman" w:hAnsi="Times New Roman" w:cs="CTraditional Arabic" w:hint="cs"/>
          <w:sz w:val="26"/>
          <w:szCs w:val="26"/>
          <w:rtl/>
          <w:lang w:bidi="fa-IR"/>
        </w:rPr>
        <w:t>ص</w:t>
      </w:r>
      <w:r w:rsidRPr="00694F1D">
        <w:rPr>
          <w:rFonts w:ascii="Times New Roman" w:hAnsi="Times New Roman" w:cs="B Lotus" w:hint="cs"/>
          <w:sz w:val="26"/>
          <w:szCs w:val="26"/>
          <w:rtl/>
          <w:lang w:bidi="fa-IR"/>
        </w:rPr>
        <w:t xml:space="preserve"> بیشترین احادیث را حفظ بوده است، به همین خاطر کینه‌توزانی که دنباله‌رو افکار مستشرقین شدند از این امر سوءاستفاده کردند و نسبت به مرویات ابوهریره</w:t>
      </w:r>
      <w:r w:rsidRPr="00694F1D">
        <w:rPr>
          <w:rFonts w:ascii="Times New Roman" w:hAnsi="Times New Roman" w:cs="B Lotus" w:hint="cs"/>
          <w:sz w:val="26"/>
          <w:szCs w:val="26"/>
          <w:lang w:bidi="fa-IR"/>
        </w:rPr>
        <w:sym w:font="AGA Arabesque" w:char="F074"/>
      </w:r>
      <w:r w:rsidRPr="00694F1D">
        <w:rPr>
          <w:rFonts w:ascii="Times New Roman" w:hAnsi="Times New Roman" w:cs="B Lotus" w:hint="cs"/>
          <w:sz w:val="26"/>
          <w:szCs w:val="26"/>
          <w:rtl/>
          <w:lang w:bidi="fa-IR"/>
        </w:rPr>
        <w:t xml:space="preserve"> شک ایجاد کردند و از شخصیت ایشان؛ که در طول قرون و تا قیامت در نزد کسانی که جایگاه صحابه</w:t>
      </w:r>
      <w:r w:rsidRPr="00694F1D">
        <w:rPr>
          <w:rFonts w:ascii="Times New Roman" w:hAnsi="Times New Roman" w:cs="B Lotus" w:hint="cs"/>
          <w:sz w:val="26"/>
          <w:szCs w:val="26"/>
          <w:lang w:bidi="fa-IR"/>
        </w:rPr>
        <w:sym w:font="AGA Arabesque" w:char="F074"/>
      </w:r>
      <w:r w:rsidRPr="00694F1D">
        <w:rPr>
          <w:rFonts w:ascii="Times New Roman" w:hAnsi="Times New Roman" w:cs="B Lotus" w:hint="cs"/>
          <w:sz w:val="26"/>
          <w:szCs w:val="26"/>
          <w:rtl/>
          <w:lang w:bidi="fa-IR"/>
        </w:rPr>
        <w:t xml:space="preserve"> را در قرآن و سنت به خاطر اخلاص و ایمان و جهاد و صدقشان شناخته‌اند، برجسته بوده است؛ بدگویی کردند...</w:t>
      </w:r>
    </w:p>
    <w:p w:rsidR="00694F1D" w:rsidRPr="00694F1D"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eastAsia"/>
          <w:sz w:val="26"/>
          <w:szCs w:val="26"/>
          <w:rtl/>
          <w:lang w:bidi="fa-IR"/>
        </w:rPr>
      </w:pPr>
      <w:r w:rsidRPr="00694F1D">
        <w:rPr>
          <w:rFonts w:ascii="Times New Roman" w:hAnsi="Times New Roman" w:cs="B Lotus" w:hint="cs"/>
          <w:sz w:val="26"/>
          <w:szCs w:val="26"/>
          <w:rtl/>
          <w:lang w:bidi="fa-IR"/>
        </w:rPr>
        <w:t>و چون این کینه‌توزان خواستند به سنت شریف نبوی ضربه بزنند، نیش خود را متوجه این صحابی جلیل</w:t>
      </w:r>
      <w:r w:rsidRPr="00694F1D">
        <w:rPr>
          <w:rFonts w:ascii="Times New Roman" w:hAnsi="Times New Roman" w:cs="B Lotus" w:hint="eastAsia"/>
          <w:sz w:val="26"/>
          <w:szCs w:val="26"/>
          <w:rtl/>
          <w:lang w:bidi="fa-IR"/>
        </w:rPr>
        <w:t>‌القدر ساختند، چرا که او بیشترین روایت‌کننده از رسول‌خداست.</w:t>
      </w:r>
    </w:p>
    <w:p w:rsidR="00694F1D" w:rsidRPr="00694F1D"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6"/>
          <w:szCs w:val="26"/>
          <w:rtl/>
          <w:lang w:bidi="fa-IR"/>
        </w:rPr>
      </w:pPr>
      <w:r w:rsidRPr="00694F1D">
        <w:rPr>
          <w:rFonts w:ascii="Times New Roman" w:hAnsi="Times New Roman" w:cs="B Lotus" w:hint="cs"/>
          <w:sz w:val="26"/>
          <w:szCs w:val="26"/>
          <w:rtl/>
          <w:lang w:bidi="fa-IR"/>
        </w:rPr>
        <w:t>بدین ترتیب یکی از آن‌ها به نام «عبدالحسین شرف ‌الدین» کتابی تألیف کرده به نام «ابوهریره»، و دومی به نام «محمود ابوریه» کتاب «شیخ مضیره ابوهریره» را تألیف کرده و کسانی دیگر غیر از این دو همانطور که در این کتاب آمده است.</w:t>
      </w:r>
    </w:p>
    <w:p w:rsidR="00694F1D" w:rsidRPr="00694F1D"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6"/>
          <w:szCs w:val="26"/>
          <w:rtl/>
          <w:lang w:bidi="fa-IR"/>
        </w:rPr>
      </w:pPr>
      <w:r w:rsidRPr="00694F1D">
        <w:rPr>
          <w:rFonts w:ascii="Times New Roman" w:hAnsi="Times New Roman" w:cs="B Lotus" w:hint="cs"/>
          <w:sz w:val="26"/>
          <w:szCs w:val="26"/>
          <w:rtl/>
          <w:lang w:bidi="fa-IR"/>
        </w:rPr>
        <w:t>و بنده به فضل و کمک خداوند در رد این شبهات پیرامون مرویات ایشان، و تکذیب تمام آنچه که به او نسبت داده‌اند و افتراها و دروغ‌هایی که به او بسته‌اند و غیر اینها اقدام کردم همانطور که در این کتاب به طور مفصل آمده است.</w:t>
      </w:r>
    </w:p>
    <w:p w:rsidR="00694F1D" w:rsidRPr="00694F1D"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6"/>
          <w:szCs w:val="26"/>
          <w:rtl/>
          <w:lang w:bidi="fa-IR"/>
        </w:rPr>
      </w:pPr>
      <w:r w:rsidRPr="00694F1D">
        <w:rPr>
          <w:rFonts w:ascii="Times New Roman" w:hAnsi="Times New Roman" w:cs="B Lotus" w:hint="cs"/>
          <w:sz w:val="26"/>
          <w:szCs w:val="26"/>
          <w:rtl/>
          <w:lang w:bidi="fa-IR"/>
        </w:rPr>
        <w:t>و در نهایت، برائت ابوهریره از آنچه که بدعت‌گران و هواپرستان از اتهامات واهی و باطل به او نسبت داده‌اند، برای خواننده مشخص می‌شود.</w:t>
      </w:r>
    </w:p>
    <w:p w:rsidR="00694F1D" w:rsidRPr="00694F1D"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6"/>
          <w:szCs w:val="26"/>
          <w:rtl/>
          <w:lang w:bidi="fa-IR"/>
        </w:rPr>
      </w:pPr>
      <w:r w:rsidRPr="00694F1D">
        <w:rPr>
          <w:rFonts w:ascii="Times New Roman" w:hAnsi="Times New Roman" w:cs="B Lotus" w:hint="cs"/>
          <w:sz w:val="26"/>
          <w:szCs w:val="26"/>
          <w:rtl/>
          <w:lang w:bidi="fa-IR"/>
        </w:rPr>
        <w:t>و من در این کتاب برای رد آنان از روایات خودشان و مصادر اصلی خودشان از طریق اهل بیتی که معتقد به عصمت مطلقه آن‌ها هستند و اینکه آن‌ها هرچه را که می‌بینند حجت است گواه گرفته‌ام، و این چیزی است که این کتاب را از بقیه کتب ردود و بیان شبهات متمایز ساخته است. امیدوارم که خداوند به مسلمانان آگاهی بدهد تا از ترک قرآن کریم و سنت پاک نبوی دست برندارند، و نسبت به خطرهایی که آن‌ها را احاطه کرده آگاه شوند و خود را از آن‌ها بپرهیزند... تا نسل خود را با اسلام حفظ کنند.</w:t>
      </w:r>
    </w:p>
    <w:p w:rsidR="00BE463F" w:rsidRPr="00694F1D" w:rsidRDefault="00694F1D" w:rsidP="00214410">
      <w:pPr>
        <w:pStyle w:val="StyleComplexBLotus12ptJustifiedFirstline05cmCharCharCharCharCharCharCharCharCharCharCharCharCharCharCharCharCharCharCharCharCharChar"/>
        <w:widowControl w:val="0"/>
        <w:spacing w:line="221" w:lineRule="auto"/>
        <w:rPr>
          <w:rFonts w:cs="2  Badr" w:hint="cs"/>
          <w:sz w:val="26"/>
          <w:szCs w:val="26"/>
          <w:rtl/>
          <w:lang w:bidi="fa-IR"/>
        </w:rPr>
      </w:pPr>
      <w:r w:rsidRPr="00694F1D">
        <w:rPr>
          <w:rFonts w:cs="B Lotus" w:hint="cs"/>
          <w:sz w:val="26"/>
          <w:szCs w:val="26"/>
          <w:rtl/>
          <w:lang w:bidi="fa-IR"/>
        </w:rPr>
        <w:t>خداوند این کار را حفظ کند و او بر این کار تواناست و موفقیت من تنها در دست اوست.</w:t>
      </w:r>
    </w:p>
    <w:sectPr w:rsidR="00BE463F" w:rsidRPr="00694F1D" w:rsidSect="006575EF">
      <w:headerReference w:type="even" r:id="rId15"/>
      <w:headerReference w:type="default" r:id="rId16"/>
      <w:footnotePr>
        <w:numRestart w:val="eachPage"/>
      </w:footnotePr>
      <w:type w:val="evenPage"/>
      <w:pgSz w:w="11907" w:h="16840" w:code="9"/>
      <w:pgMar w:top="2982" w:right="2398" w:bottom="2982" w:left="2398" w:header="1418" w:footer="2835" w:gutter="0"/>
      <w:cols w:space="720"/>
      <w:titlePg/>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E36" w:rsidRDefault="00FF5E36">
      <w:r>
        <w:separator/>
      </w:r>
    </w:p>
  </w:endnote>
  <w:endnote w:type="continuationSeparator" w:id="0">
    <w:p w:rsidR="00FF5E36" w:rsidRDefault="00FF5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E312FAB3-DCF0-4C52-B6B2-4D885FA0FB11}"/>
    <w:embedBold r:id="rId2" w:fontKey="{EDD5F7FB-7A2D-4CA1-BE37-A1BD222B5504}"/>
    <w:embedItalic r:id="rId3" w:fontKey="{E07D62DA-ECC5-4957-ACC0-22BA43CF75BF}"/>
    <w:embedBoldItalic r:id="rId4" w:fontKey="{75CF651F-E36F-406F-A43C-D153AF5F66B5}"/>
  </w:font>
  <w:font w:name="Symbol">
    <w:panose1 w:val="05050102010706020507"/>
    <w:charset w:val="00"/>
    <w:family w:val="swiss"/>
    <w:pitch w:val="variable"/>
    <w:sig w:usb0="00000203" w:usb1="00000000" w:usb2="00000000" w:usb3="00000000" w:csb0="00000005" w:csb1="00000000"/>
    <w:embedRegular r:id="rId5" w:fontKey="{4237FA23-6F03-4DE5-B839-7D9C15079A90}"/>
  </w:font>
  <w:font w:name="B Lotus">
    <w:panose1 w:val="00000400000000000000"/>
    <w:charset w:val="B2"/>
    <w:family w:val="auto"/>
    <w:pitch w:val="variable"/>
    <w:sig w:usb0="00002001" w:usb1="80000000" w:usb2="00000008" w:usb3="00000000" w:csb0="00000040" w:csb1="00000000"/>
    <w:embedRegular r:id="rId6" w:fontKey="{64AB9DD4-A8A0-4A49-8E6A-0CCEC9969364}"/>
    <w:embedBold r:id="rId7" w:fontKey="{AA289CC7-C8B1-4FF3-A8DF-A2F782AF429D}"/>
    <w:embedItalic r:id="rId8" w:fontKey="{540335CF-3D79-41C2-83D6-1E549AD0C6AF}"/>
  </w:font>
  <w:font w:name="B Badr">
    <w:panose1 w:val="00000400000000000000"/>
    <w:charset w:val="B2"/>
    <w:family w:val="auto"/>
    <w:pitch w:val="variable"/>
    <w:sig w:usb0="00002001" w:usb1="80000000" w:usb2="00000008" w:usb3="00000000" w:csb0="00000040" w:csb1="00000000"/>
    <w:embedRegular r:id="rId9" w:fontKey="{14EB4007-3E0A-4503-9814-18EA1626C439}"/>
    <w:embedBold r:id="rId10" w:fontKey="{D6C70250-1D2A-46FF-B8AB-4D1322C83800}"/>
    <w:embedItalic r:id="rId11" w:fontKey="{A3D91679-0060-4A23-AA75-04AFC096A49B}"/>
  </w:font>
  <w:font w:name="Courier New">
    <w:panose1 w:val="02070309020205020404"/>
    <w:charset w:val="00"/>
    <w:family w:val="modern"/>
    <w:pitch w:val="fixed"/>
    <w:sig w:usb0="20002A87" w:usb1="80000000" w:usb2="00000008" w:usb3="00000000" w:csb0="000001FF" w:csb1="00000000"/>
    <w:embedRegular r:id="rId12" w:fontKey="{1460641A-A906-47FF-A19E-4903FB3105EF}"/>
    <w:embedBold r:id="rId13" w:fontKey="{167EFD19-1EE3-408C-A850-8072227511CC}"/>
  </w:font>
  <w:font w:name="Wingdings">
    <w:panose1 w:val="05000000000000000000"/>
    <w:charset w:val="02"/>
    <w:family w:val="auto"/>
    <w:pitch w:val="variable"/>
    <w:sig w:usb0="00000000" w:usb1="10000000" w:usb2="00000000" w:usb3="00000000" w:csb0="80000000" w:csb1="00000000"/>
    <w:embedRegular r:id="rId14" w:fontKey="{4092A787-9EC1-4C9F-9A8B-DBD2CC4129C2}"/>
  </w:font>
  <w:font w:name="Arial">
    <w:panose1 w:val="020B0604020202020204"/>
    <w:charset w:val="00"/>
    <w:family w:val="swiss"/>
    <w:pitch w:val="variable"/>
    <w:sig w:usb0="20002A87" w:usb1="80000000" w:usb2="00000008" w:usb3="00000000" w:csb0="000001FF" w:csb1="00000000"/>
    <w:embedRegular r:id="rId15" w:fontKey="{5ADBFCE7-1747-447D-8C54-4B0E99DC3343}"/>
    <w:embedBold r:id="rId16" w:fontKey="{0944D41C-6824-4D42-83CE-314285A0061E}"/>
    <w:embedBoldItalic r:id="rId17" w:fontKey="{E1121D31-0FCC-4E8D-8768-FBA912271418}"/>
  </w:font>
  <w:font w:name="SimSun">
    <w:altName w:val="宋体"/>
    <w:panose1 w:val="02010600030101010101"/>
    <w:charset w:val="86"/>
    <w:family w:val="auto"/>
    <w:pitch w:val="variable"/>
    <w:sig w:usb0="00000003" w:usb1="080E0000" w:usb2="00000010" w:usb3="00000000" w:csb0="00040001" w:csb1="00000000"/>
  </w:font>
  <w:font w:name="Simplified Arabic">
    <w:panose1 w:val="02010000000000000000"/>
    <w:charset w:val="B2"/>
    <w:family w:val="auto"/>
    <w:pitch w:val="variable"/>
    <w:sig w:usb0="00002001" w:usb1="00000000" w:usb2="00000000" w:usb3="00000000" w:csb0="00000040" w:csb1="00000000"/>
    <w:embedRegular r:id="rId18" w:fontKey="{2D99E8AF-7B5C-43F5-90B9-CFE0465F969A}"/>
  </w:font>
  <w:font w:name="Calibri">
    <w:panose1 w:val="020F0502020204030204"/>
    <w:charset w:val="00"/>
    <w:family w:val="swiss"/>
    <w:pitch w:val="variable"/>
    <w:sig w:usb0="A00002EF" w:usb1="4000207B" w:usb2="00000000" w:usb3="00000000" w:csb0="0000009F" w:csb1="00000000"/>
    <w:embedRegular r:id="rId19" w:fontKey="{7BC018E0-14FA-4C49-BD77-EEC8491043DC}"/>
    <w:embedBold r:id="rId20" w:fontKey="{7423D876-47A1-42FD-8638-5F22E877DCC4}"/>
  </w:font>
  <w:font w:name="B Zar">
    <w:panose1 w:val="00000400000000000000"/>
    <w:charset w:val="B2"/>
    <w:family w:val="auto"/>
    <w:pitch w:val="variable"/>
    <w:sig w:usb0="00002001" w:usb1="80000000" w:usb2="00000008" w:usb3="00000000" w:csb0="00000040" w:csb1="00000000"/>
    <w:embedRegular r:id="rId21" w:fontKey="{FF8ECAB0-5CBD-4548-A191-AFF89D70B314}"/>
    <w:embedBold r:id="rId22" w:fontKey="{E06E6899-DD8F-4BB4-A3FF-5356D257F135}"/>
  </w:font>
  <w:font w:name="B Mitra">
    <w:panose1 w:val="00000400000000000000"/>
    <w:charset w:val="B2"/>
    <w:family w:val="auto"/>
    <w:pitch w:val="variable"/>
    <w:sig w:usb0="00002001" w:usb1="80000000" w:usb2="00000008" w:usb3="00000000" w:csb0="00000040" w:csb1="00000000"/>
    <w:embedBold r:id="rId23" w:fontKey="{B5AA86A4-06AE-47A0-AFB3-3D067A925C2D}"/>
  </w:font>
  <w:font w:name="AGA Arabesque">
    <w:panose1 w:val="05010101010101010101"/>
    <w:charset w:val="02"/>
    <w:family w:val="auto"/>
    <w:pitch w:val="variable"/>
    <w:sig w:usb0="00000000" w:usb1="10000000" w:usb2="00000000" w:usb3="00000000" w:csb0="80000000" w:csb1="00000000"/>
    <w:embedRegular r:id="rId24" w:fontKey="{C558296A-58DE-4990-A395-FB5729649AF1}"/>
    <w:embedBold r:id="rId25" w:fontKey="{371E0C7F-E04C-47DB-985E-C0D1B2D3F8CF}"/>
  </w:font>
  <w:font w:name="B Jadid">
    <w:panose1 w:val="00000700000000000000"/>
    <w:charset w:val="B2"/>
    <w:family w:val="auto"/>
    <w:pitch w:val="variable"/>
    <w:sig w:usb0="00002001" w:usb1="80000000" w:usb2="00000008" w:usb3="00000000" w:csb0="00000040" w:csb1="00000000"/>
    <w:embedRegular r:id="rId26" w:fontKey="{A7CE2289-78D3-4AA8-80E4-E7ED94987BF7}"/>
    <w:embedBold r:id="rId27" w:fontKey="{4275213A-FC9D-4C5A-A0F3-EF131666824A}"/>
  </w:font>
  <w:font w:name="Lotus Linotype">
    <w:panose1 w:val="02000000000000000000"/>
    <w:charset w:val="00"/>
    <w:family w:val="auto"/>
    <w:pitch w:val="variable"/>
    <w:sig w:usb0="00002007" w:usb1="80000000" w:usb2="00000008" w:usb3="00000000" w:csb0="00000043" w:csb1="00000000"/>
    <w:embedRegular r:id="rId28" w:fontKey="{5223E706-602F-4BDD-986A-ED2420E2D089}"/>
    <w:embedBold r:id="rId29" w:fontKey="{F0BA4F6A-FB4D-4397-BCDF-F299A74F1B14}"/>
  </w:font>
  <w:font w:name="B Titr">
    <w:panose1 w:val="00000700000000000000"/>
    <w:charset w:val="B2"/>
    <w:family w:val="auto"/>
    <w:pitch w:val="variable"/>
    <w:sig w:usb0="00002001" w:usb1="80000000" w:usb2="00000008" w:usb3="00000000" w:csb0="00000040" w:csb1="00000000"/>
    <w:embedRegular r:id="rId30" w:fontKey="{62EF1D1B-112B-40ED-9259-EC8C8EC71FA8}"/>
    <w:embedBold r:id="rId31" w:fontKey="{19B40793-D99F-45A1-B477-6BC7FE8F8A8C}"/>
  </w:font>
  <w:font w:name="Jadid">
    <w:panose1 w:val="00000700000000000000"/>
    <w:charset w:val="B2"/>
    <w:family w:val="auto"/>
    <w:pitch w:val="variable"/>
    <w:sig w:usb0="00002001" w:usb1="00000000" w:usb2="00000000" w:usb3="00000000" w:csb0="00000040" w:csb1="00000000"/>
    <w:embedRegular r:id="rId32" w:fontKey="{1D57F1C4-EC9B-45E8-90EE-A2AD2AB92B8E}"/>
  </w:font>
  <w:font w:name="Verdana">
    <w:panose1 w:val="020B0604030504040204"/>
    <w:charset w:val="00"/>
    <w:family w:val="swiss"/>
    <w:pitch w:val="variable"/>
    <w:sig w:usb0="20000287" w:usb1="00000000" w:usb2="00000000" w:usb3="00000000" w:csb0="0000019F" w:csb1="00000000"/>
    <w:embedRegular r:id="rId33" w:fontKey="{1D7CE675-547E-4E46-B140-D819E7652700}"/>
  </w:font>
  <w:font w:name="Vrinda">
    <w:panose1 w:val="01010600010101010101"/>
    <w:charset w:val="00"/>
    <w:family w:val="auto"/>
    <w:pitch w:val="variable"/>
    <w:sig w:usb0="00010003" w:usb1="00000000" w:usb2="00000000" w:usb3="00000000" w:csb0="00000001" w:csb1="00000000"/>
    <w:embedRegular r:id="rId34" w:fontKey="{AB228718-2FDD-4444-BD5A-50C0CFAB3A80}"/>
  </w:font>
  <w:font w:name="mohammad bold art 1">
    <w:panose1 w:val="00000000000000000000"/>
    <w:charset w:val="B2"/>
    <w:family w:val="auto"/>
    <w:pitch w:val="variable"/>
    <w:sig w:usb0="00002001" w:usb1="00000000" w:usb2="00000000" w:usb3="00000000" w:csb0="00000040" w:csb1="00000000"/>
    <w:embedRegular r:id="rId35" w:fontKey="{162E6401-87DE-4A33-869E-E112AF4C0CD0}"/>
  </w:font>
  <w:font w:name="CTraditional Arabic">
    <w:panose1 w:val="00000000000000000000"/>
    <w:charset w:val="B2"/>
    <w:family w:val="auto"/>
    <w:pitch w:val="variable"/>
    <w:sig w:usb0="00002001" w:usb1="00000000" w:usb2="00000000" w:usb3="00000000" w:csb0="00000040" w:csb1="00000000"/>
    <w:embedRegular r:id="rId36" w:fontKey="{17B065BD-E74E-428F-80FE-BB4F8E27F035}"/>
    <w:embedBold r:id="rId37" w:fontKey="{5C8FDAF9-1BBA-45E5-83B6-E8D6D508C14A}"/>
  </w:font>
  <w:font w:name="Century">
    <w:panose1 w:val="02040604050505020304"/>
    <w:charset w:val="00"/>
    <w:family w:val="roman"/>
    <w:pitch w:val="variable"/>
    <w:sig w:usb0="00000287" w:usb1="00000000" w:usb2="00000000" w:usb3="00000000" w:csb0="0000009F" w:csb1="00000000"/>
    <w:embedRegular r:id="rId38" w:fontKey="{E3D8318E-A6A3-437B-AB0F-D3887F76CBE0}"/>
  </w:font>
  <w:font w:name="QCF_P001">
    <w:panose1 w:val="02000400000000000000"/>
    <w:charset w:val="00"/>
    <w:family w:val="auto"/>
    <w:pitch w:val="variable"/>
    <w:sig w:usb0="80002003" w:usb1="90000000" w:usb2="00000008" w:usb3="00000000" w:csb0="80000041" w:csb1="00000000"/>
    <w:embedRegular r:id="rId39" w:fontKey="{73F0FF26-16D8-4E6C-BA34-5A78B2AA0D5A}"/>
  </w:font>
  <w:font w:name="2  Badr">
    <w:panose1 w:val="00000400000000000000"/>
    <w:charset w:val="B2"/>
    <w:family w:val="auto"/>
    <w:pitch w:val="variable"/>
    <w:sig w:usb0="00002001" w:usb1="80000000" w:usb2="00000008" w:usb3="00000000" w:csb0="00000040" w:csb1="00000000"/>
    <w:embedRegular r:id="rId40" w:fontKey="{6943F324-AA69-488C-8DE6-2525EB2A68F0}"/>
  </w:font>
  <w:font w:name="QCF_BSML">
    <w:panose1 w:val="02000400000000000000"/>
    <w:charset w:val="00"/>
    <w:family w:val="auto"/>
    <w:pitch w:val="variable"/>
    <w:sig w:usb0="80002003" w:usb1="90000000" w:usb2="00000008" w:usb3="00000000" w:csb0="80000041" w:csb1="00000000"/>
    <w:embedRegular r:id="rId41" w:fontKey="{5EB9353E-7581-4D98-8777-D2D410866E94}"/>
  </w:font>
  <w:font w:name="QCF_P063">
    <w:panose1 w:val="02000400000000000000"/>
    <w:charset w:val="00"/>
    <w:family w:val="auto"/>
    <w:pitch w:val="variable"/>
    <w:sig w:usb0="80002003" w:usb1="90000000" w:usb2="00000008" w:usb3="00000000" w:csb0="80000041" w:csb1="00000000"/>
    <w:embedRegular r:id="rId42" w:fontKey="{BB5BFC89-C3A3-4AE0-9869-AC514D1DC3BA}"/>
  </w:font>
  <w:font w:name="QCF_P077">
    <w:panose1 w:val="02000400000000000000"/>
    <w:charset w:val="00"/>
    <w:family w:val="auto"/>
    <w:pitch w:val="variable"/>
    <w:sig w:usb0="80002003" w:usb1="90000000" w:usb2="00000008" w:usb3="00000000" w:csb0="80000041" w:csb1="00000000"/>
    <w:embedRegular r:id="rId43" w:fontKey="{8D295FEC-F379-4031-A3CF-82E40203980D}"/>
  </w:font>
  <w:font w:name="QCF_P427">
    <w:panose1 w:val="02000400000000000000"/>
    <w:charset w:val="00"/>
    <w:family w:val="auto"/>
    <w:pitch w:val="variable"/>
    <w:sig w:usb0="80002003" w:usb1="90000000" w:usb2="00000008" w:usb3="00000000" w:csb0="80000041" w:csb1="00000000"/>
    <w:embedRegular r:id="rId44" w:fontKey="{80338373-AA19-46AC-8DB9-BFB009557679}"/>
  </w:font>
  <w:font w:name="QCF_P553">
    <w:panose1 w:val="02000400000000000000"/>
    <w:charset w:val="00"/>
    <w:family w:val="auto"/>
    <w:pitch w:val="variable"/>
    <w:sig w:usb0="80002003" w:usb1="90000000" w:usb2="00000008" w:usb3="00000000" w:csb0="80000041" w:csb1="00000000"/>
    <w:embedRegular r:id="rId45" w:fontKey="{68176FC3-89FA-4BC2-9024-D1C15EB72D52}"/>
  </w:font>
  <w:font w:name="Traditional Arabic">
    <w:panose1 w:val="02010000000000000000"/>
    <w:charset w:val="B2"/>
    <w:family w:val="auto"/>
    <w:pitch w:val="variable"/>
    <w:sig w:usb0="00002001" w:usb1="00000000" w:usb2="00000000" w:usb3="00000000" w:csb0="00000040" w:csb1="00000000"/>
    <w:embedRegular r:id="rId46" w:fontKey="{DC92F949-F90A-4E2D-B472-A35F11FA487C}"/>
  </w:font>
  <w:font w:name="QCF_P192">
    <w:panose1 w:val="02000400000000000000"/>
    <w:charset w:val="00"/>
    <w:family w:val="auto"/>
    <w:pitch w:val="variable"/>
    <w:sig w:usb0="80002003" w:usb1="90000000" w:usb2="00000008" w:usb3="00000000" w:csb0="80000041" w:csb1="00000000"/>
    <w:embedRegular r:id="rId47" w:fontKey="{3A47FC9B-7CFF-4494-9400-49E8612A5EED}"/>
  </w:font>
  <w:font w:name="Tahoma">
    <w:panose1 w:val="020B0604030504040204"/>
    <w:charset w:val="00"/>
    <w:family w:val="swiss"/>
    <w:pitch w:val="variable"/>
    <w:sig w:usb0="61002A87" w:usb1="80000000" w:usb2="00000008" w:usb3="00000000" w:csb0="000101FF" w:csb1="00000000"/>
    <w:embedRegular r:id="rId48" w:fontKey="{AA06A5EE-B0AE-4EFC-AEDE-4DF8446FF754}"/>
  </w:font>
  <w:font w:name="QCF_P290">
    <w:panose1 w:val="02000400000000000000"/>
    <w:charset w:val="00"/>
    <w:family w:val="auto"/>
    <w:pitch w:val="variable"/>
    <w:sig w:usb0="80002003" w:usb1="90000000" w:usb2="00000008" w:usb3="00000000" w:csb0="80000041" w:csb1="00000000"/>
    <w:embedRegular r:id="rId49" w:fontKey="{02589CFF-1D8C-43B7-80B8-2700DCA2D63E}"/>
  </w:font>
  <w:font w:name="QCF_P262">
    <w:panose1 w:val="02000400000000000000"/>
    <w:charset w:val="00"/>
    <w:family w:val="auto"/>
    <w:pitch w:val="variable"/>
    <w:sig w:usb0="80002003" w:usb1="90000000" w:usb2="00000008" w:usb3="00000000" w:csb0="80000041" w:csb1="00000000"/>
    <w:embedRegular r:id="rId50" w:fontKey="{8B54D8DF-F1B0-474C-8693-C2D24FE9E596}"/>
  </w:font>
  <w:font w:name="QCF_P336">
    <w:panose1 w:val="02000400000000000000"/>
    <w:charset w:val="00"/>
    <w:family w:val="auto"/>
    <w:pitch w:val="variable"/>
    <w:sig w:usb0="80002003" w:usb1="90000000" w:usb2="00000008" w:usb3="00000000" w:csb0="80000041" w:csb1="00000000"/>
    <w:embedRegular r:id="rId51" w:fontKey="{1958065F-DEA8-49AC-9BF7-5BE7407C7D79}"/>
  </w:font>
  <w:font w:name="QCF_P230">
    <w:panose1 w:val="02000400000000000000"/>
    <w:charset w:val="00"/>
    <w:family w:val="auto"/>
    <w:pitch w:val="variable"/>
    <w:sig w:usb0="80002003" w:usb1="90000000" w:usb2="00000008" w:usb3="00000000" w:csb0="80000041" w:csb1="00000000"/>
    <w:embedRegular r:id="rId52" w:fontKey="{81838209-1C99-4F0A-BEC9-31083A29B827}"/>
  </w:font>
  <w:font w:name="QCF_P182">
    <w:panose1 w:val="02000400000000000000"/>
    <w:charset w:val="00"/>
    <w:family w:val="auto"/>
    <w:pitch w:val="variable"/>
    <w:sig w:usb0="80002003" w:usb1="90000000" w:usb2="00000008" w:usb3="00000000" w:csb0="80000041" w:csb1="00000000"/>
    <w:embedRegular r:id="rId53" w:fontKey="{376CC181-C3F9-4122-AC8B-A48FD29037FF}"/>
  </w:font>
  <w:font w:name="QCF_P603">
    <w:panose1 w:val="02000400000000000000"/>
    <w:charset w:val="00"/>
    <w:family w:val="auto"/>
    <w:pitch w:val="variable"/>
    <w:sig w:usb0="80002003" w:usb1="90000000" w:usb2="00000008" w:usb3="00000000" w:csb0="80000041" w:csb1="00000000"/>
    <w:embedRegular r:id="rId54" w:fontKey="{00268136-282A-43F9-969C-CF3C06E6A84F}"/>
  </w:font>
  <w:font w:name="QCF_P515">
    <w:panose1 w:val="02000400000000000000"/>
    <w:charset w:val="00"/>
    <w:family w:val="auto"/>
    <w:pitch w:val="variable"/>
    <w:sig w:usb0="80002003" w:usb1="90000000" w:usb2="00000008" w:usb3="00000000" w:csb0="80000041" w:csb1="00000000"/>
    <w:embedRegular r:id="rId55" w:fontKey="{85588FC2-2762-4B75-B06F-D57A2F323936}"/>
  </w:font>
  <w:font w:name="QCF_P205">
    <w:panose1 w:val="02000400000000000000"/>
    <w:charset w:val="00"/>
    <w:family w:val="auto"/>
    <w:pitch w:val="variable"/>
    <w:sig w:usb0="80002003" w:usb1="90000000" w:usb2="00000008" w:usb3="00000000" w:csb0="80000041" w:csb1="00000000"/>
    <w:embedRegular r:id="rId56" w:fontKey="{D131756E-3CAD-4ACD-9355-A9FB2D1A04E2}"/>
  </w:font>
  <w:font w:name="QCF_P024">
    <w:panose1 w:val="02000400000000000000"/>
    <w:charset w:val="00"/>
    <w:family w:val="auto"/>
    <w:pitch w:val="variable"/>
    <w:sig w:usb0="80002003" w:usb1="90000000" w:usb2="00000008" w:usb3="00000000" w:csb0="80000041" w:csb1="00000000"/>
    <w:embedRegular r:id="rId57" w:fontKey="{0B55CB26-114A-4085-A22B-CE242015698E}"/>
  </w:font>
  <w:font w:name="QCF_P203">
    <w:panose1 w:val="02000400000000000000"/>
    <w:charset w:val="00"/>
    <w:family w:val="auto"/>
    <w:pitch w:val="variable"/>
    <w:sig w:usb0="80002003" w:usb1="90000000" w:usb2="00000008" w:usb3="00000000" w:csb0="80000041" w:csb1="00000000"/>
    <w:embedRegular r:id="rId58" w:fontKey="{63CC8183-964F-4266-AA0A-24D6368D7F1F}"/>
  </w:font>
  <w:font w:name="QCF_P062">
    <w:panose1 w:val="02000400000000000000"/>
    <w:charset w:val="00"/>
    <w:family w:val="auto"/>
    <w:pitch w:val="variable"/>
    <w:sig w:usb0="80002003" w:usb1="90000000" w:usb2="00000008" w:usb3="00000000" w:csb0="80000041" w:csb1="00000000"/>
    <w:embedRegular r:id="rId59" w:fontKey="{2DD2A305-774F-4954-95C5-73E027636608}"/>
  </w:font>
  <w:font w:name="QCF_P138">
    <w:panose1 w:val="02000400000000000000"/>
    <w:charset w:val="00"/>
    <w:family w:val="auto"/>
    <w:pitch w:val="variable"/>
    <w:sig w:usb0="80002003" w:usb1="90000000" w:usb2="00000008" w:usb3="00000000" w:csb0="80000041" w:csb1="00000000"/>
    <w:embedRegular r:id="rId60" w:fontKey="{9510F1EA-FF7A-47B4-A680-D859A81770EA}"/>
  </w:font>
  <w:font w:name="QCF_P143">
    <w:panose1 w:val="02000400000000000000"/>
    <w:charset w:val="00"/>
    <w:family w:val="auto"/>
    <w:pitch w:val="variable"/>
    <w:sig w:usb0="80002003" w:usb1="90000000" w:usb2="00000008" w:usb3="00000000" w:csb0="80000041" w:csb1="00000000"/>
    <w:embedRegular r:id="rId61" w:fontKey="{73599228-BBE8-4197-93C9-C6D3F6AEED2D}"/>
  </w:font>
  <w:font w:name="QCF_P538">
    <w:panose1 w:val="02000400000000000000"/>
    <w:charset w:val="00"/>
    <w:family w:val="auto"/>
    <w:pitch w:val="variable"/>
    <w:sig w:usb0="80002003" w:usb1="90000000" w:usb2="00000008" w:usb3="00000000" w:csb0="80000041" w:csb1="00000000"/>
    <w:embedRegular r:id="rId62" w:fontKey="{94D71258-0372-4F3D-B022-0D1AA6EBAD16}"/>
  </w:font>
  <w:font w:name="QCF_P022">
    <w:panose1 w:val="02000400000000000000"/>
    <w:charset w:val="00"/>
    <w:family w:val="auto"/>
    <w:pitch w:val="variable"/>
    <w:sig w:usb0="80002003" w:usb1="90000000" w:usb2="00000008" w:usb3="00000000" w:csb0="80000041" w:csb1="00000000"/>
    <w:embedRegular r:id="rId63" w:fontKey="{EE457041-A13F-4903-BA66-87AC319B2C6D}"/>
  </w:font>
  <w:font w:name="QCF_P064">
    <w:panose1 w:val="02000400000000000000"/>
    <w:charset w:val="00"/>
    <w:family w:val="auto"/>
    <w:pitch w:val="variable"/>
    <w:sig w:usb0="80002003" w:usb1="90000000" w:usb2="00000008" w:usb3="00000000" w:csb0="80000041" w:csb1="00000000"/>
    <w:embedRegular r:id="rId64" w:fontKey="{343ED0F3-229D-4084-A4F9-A8EC91E3360C}"/>
  </w:font>
  <w:font w:name="QCF_P513">
    <w:panose1 w:val="02000400000000000000"/>
    <w:charset w:val="00"/>
    <w:family w:val="auto"/>
    <w:pitch w:val="variable"/>
    <w:sig w:usb0="80002003" w:usb1="90000000" w:usb2="00000008" w:usb3="00000000" w:csb0="80000041" w:csb1="00000000"/>
    <w:embedRegular r:id="rId65" w:fontKey="{790D2FB6-9867-4337-8858-B3937BCB2A0C}"/>
  </w:font>
  <w:font w:name="QCF_P206">
    <w:panose1 w:val="02000400000000000000"/>
    <w:charset w:val="00"/>
    <w:family w:val="auto"/>
    <w:pitch w:val="variable"/>
    <w:sig w:usb0="80002003" w:usb1="90000000" w:usb2="00000008" w:usb3="00000000" w:csb0="80000041" w:csb1="00000000"/>
    <w:embedRegular r:id="rId66" w:fontKey="{BFE4B697-46D2-4B18-82A2-8AFEFABFC1BC}"/>
  </w:font>
  <w:font w:name="QCF_P094">
    <w:panose1 w:val="02000400000000000000"/>
    <w:charset w:val="00"/>
    <w:family w:val="auto"/>
    <w:pitch w:val="variable"/>
    <w:sig w:usb0="80002003" w:usb1="90000000" w:usb2="00000008" w:usb3="00000000" w:csb0="80000041" w:csb1="00000000"/>
    <w:embedRegular r:id="rId67" w:fontKey="{6EDF8978-53F7-4185-B409-FDBE78617022}"/>
  </w:font>
  <w:font w:name="QCF_P510">
    <w:panose1 w:val="02000400000000000000"/>
    <w:charset w:val="00"/>
    <w:family w:val="auto"/>
    <w:pitch w:val="variable"/>
    <w:sig w:usb0="80002003" w:usb1="90000000" w:usb2="00000008" w:usb3="00000000" w:csb0="80000041" w:csb1="00000000"/>
    <w:embedRegular r:id="rId68" w:fontKey="{96342ED1-6C28-4D69-A4DF-5F2E33499391}"/>
  </w:font>
  <w:font w:name="QCF_P479">
    <w:panose1 w:val="02000400000000000000"/>
    <w:charset w:val="00"/>
    <w:family w:val="auto"/>
    <w:pitch w:val="variable"/>
    <w:sig w:usb0="80002003" w:usb1="90000000" w:usb2="00000008" w:usb3="00000000" w:csb0="80000041" w:csb1="00000000"/>
    <w:embedRegular r:id="rId69" w:fontKey="{1E29DFF3-8853-4D2E-A761-679694A3EA8F}"/>
  </w:font>
  <w:font w:name="QCF_P363">
    <w:panose1 w:val="02000400000000000000"/>
    <w:charset w:val="00"/>
    <w:family w:val="auto"/>
    <w:pitch w:val="variable"/>
    <w:sig w:usb0="80002003" w:usb1="90000000" w:usb2="00000008" w:usb3="00000000" w:csb0="80000041" w:csb1="00000000"/>
    <w:embedRegular r:id="rId70" w:fontKey="{811B6FE1-B4F5-4B95-B59A-F642FD3F7443}"/>
  </w:font>
  <w:font w:name="QCF_P404">
    <w:panose1 w:val="02000400000000000000"/>
    <w:charset w:val="00"/>
    <w:family w:val="auto"/>
    <w:pitch w:val="variable"/>
    <w:sig w:usb0="80002003" w:usb1="90000000" w:usb2="00000008" w:usb3="00000000" w:csb0="80000041" w:csb1="00000000"/>
    <w:embedRegular r:id="rId71" w:fontKey="{5FF0C7E6-01C8-4F3D-9F2C-75BE0B2F7DE5}"/>
  </w:font>
  <w:font w:name="QCF_P516">
    <w:panose1 w:val="02000400000000000000"/>
    <w:charset w:val="00"/>
    <w:family w:val="auto"/>
    <w:pitch w:val="variable"/>
    <w:sig w:usb0="80002003" w:usb1="90000000" w:usb2="00000008" w:usb3="00000000" w:csb0="80000041" w:csb1="00000000"/>
    <w:embedRegular r:id="rId72" w:fontKey="{17E7825D-8EFB-44C3-B193-D0902FDFC660}"/>
  </w:font>
  <w:font w:name="Al-QuranAlKareem">
    <w:panose1 w:val="02000000000000000000"/>
    <w:charset w:val="00"/>
    <w:family w:val="auto"/>
    <w:pitch w:val="variable"/>
    <w:sig w:usb0="00002007" w:usb1="80000000" w:usb2="00000008" w:usb3="00000000" w:csb0="00000043" w:csb1="00000000"/>
    <w:embedRegular r:id="rId73" w:fontKey="{8E3EEFE6-E2D8-402D-BB8C-DC79D1268B78}"/>
    <w:embedBold r:id="rId74" w:fontKey="{8569E3D9-3886-4911-820C-AC25F984828F}"/>
  </w:font>
  <w:font w:name="QCF_P584">
    <w:panose1 w:val="02000400000000000000"/>
    <w:charset w:val="00"/>
    <w:family w:val="auto"/>
    <w:pitch w:val="variable"/>
    <w:sig w:usb0="80002003" w:usb1="90000000" w:usb2="00000008" w:usb3="00000000" w:csb0="80000041" w:csb1="00000000"/>
    <w:embedRegular r:id="rId75" w:fontKey="{A2B0911C-B7EB-43C5-8E81-2D77AEBC9955}"/>
  </w:font>
  <w:font w:name="QCF_P068">
    <w:panose1 w:val="02000400000000000000"/>
    <w:charset w:val="00"/>
    <w:family w:val="auto"/>
    <w:pitch w:val="variable"/>
    <w:sig w:usb0="80002003" w:usb1="90000000" w:usb2="00000008" w:usb3="00000000" w:csb0="80000041" w:csb1="00000000"/>
    <w:embedRegular r:id="rId76" w:fontKey="{96BED99E-579B-4B21-B6E7-CC2ACD14064F}"/>
  </w:font>
  <w:font w:name="QCF_P561">
    <w:panose1 w:val="02000400000000000000"/>
    <w:charset w:val="00"/>
    <w:family w:val="auto"/>
    <w:pitch w:val="variable"/>
    <w:sig w:usb0="80002003" w:usb1="90000000" w:usb2="00000008" w:usb3="00000000" w:csb0="80000041" w:csb1="00000000"/>
    <w:embedRegular r:id="rId77" w:fontKey="{96286D8E-2FA4-45EA-A7DD-5D7AE8FDDD15}"/>
  </w:font>
  <w:font w:name="QCF_P517">
    <w:panose1 w:val="02000400000000000000"/>
    <w:charset w:val="00"/>
    <w:family w:val="auto"/>
    <w:pitch w:val="variable"/>
    <w:sig w:usb0="80002003" w:usb1="90000000" w:usb2="00000008" w:usb3="00000000" w:csb0="80000041" w:csb1="00000000"/>
    <w:embedRegular r:id="rId78" w:fontKey="{5AA8DC3E-2D3A-4491-B0DE-4568800D7D84}"/>
  </w:font>
  <w:font w:name="QCF_P224">
    <w:panose1 w:val="02000400000000000000"/>
    <w:charset w:val="00"/>
    <w:family w:val="auto"/>
    <w:pitch w:val="variable"/>
    <w:sig w:usb0="80002003" w:usb1="90000000" w:usb2="00000008" w:usb3="00000000" w:csb0="80000041" w:csb1="00000000"/>
    <w:embedRegular r:id="rId79" w:fontKey="{06292817-9C74-4044-A01A-A121A7041967}"/>
  </w:font>
  <w:font w:name="QCF_P225">
    <w:panose1 w:val="02000400000000000000"/>
    <w:charset w:val="00"/>
    <w:family w:val="auto"/>
    <w:pitch w:val="variable"/>
    <w:sig w:usb0="80002003" w:usb1="90000000" w:usb2="00000008" w:usb3="00000000" w:csb0="80000041" w:csb1="00000000"/>
    <w:embedRegular r:id="rId80" w:fontKey="{7392D44D-EAB7-4F8F-AD06-9B401F190BD1}"/>
  </w:font>
  <w:font w:name="QCF_P323">
    <w:panose1 w:val="02000400000000000000"/>
    <w:charset w:val="00"/>
    <w:family w:val="auto"/>
    <w:pitch w:val="variable"/>
    <w:sig w:usb0="80002003" w:usb1="90000000" w:usb2="00000008" w:usb3="00000000" w:csb0="80000041" w:csb1="00000000"/>
    <w:embedRegular r:id="rId81" w:fontKey="{363BB482-2BA0-42F4-81AA-19BB63A78680}"/>
  </w:font>
  <w:font w:name="QCF_P559">
    <w:panose1 w:val="02000400000000000000"/>
    <w:charset w:val="00"/>
    <w:family w:val="auto"/>
    <w:pitch w:val="variable"/>
    <w:sig w:usb0="80002003" w:usb1="90000000" w:usb2="00000008" w:usb3="00000000" w:csb0="80000041" w:csb1="00000000"/>
    <w:embedRegular r:id="rId82" w:fontKey="{47775DA8-C1AE-47EB-A71C-176BA58287F5}"/>
  </w:font>
  <w:font w:name="QCF_P597">
    <w:panose1 w:val="02000400000000000000"/>
    <w:charset w:val="00"/>
    <w:family w:val="auto"/>
    <w:pitch w:val="variable"/>
    <w:sig w:usb0="80002003" w:usb1="90000000" w:usb2="00000008" w:usb3="00000000" w:csb0="80000041" w:csb1="00000000"/>
    <w:embedRegular r:id="rId83" w:fontKey="{3F3A94AC-8109-4C74-ACC3-5F3D0E90068C}"/>
  </w:font>
  <w:font w:name="QCF_P032">
    <w:panose1 w:val="02000400000000000000"/>
    <w:charset w:val="00"/>
    <w:family w:val="auto"/>
    <w:pitch w:val="variable"/>
    <w:sig w:usb0="80002003" w:usb1="90000000" w:usb2="00000008" w:usb3="00000000" w:csb0="80000041" w:csb1="00000000"/>
    <w:embedRegular r:id="rId84" w:fontKey="{68000988-4D3F-418B-9241-64D173C28D88}"/>
  </w:font>
  <w:font w:name="QCF_P150">
    <w:panose1 w:val="02000400000000000000"/>
    <w:charset w:val="00"/>
    <w:family w:val="auto"/>
    <w:pitch w:val="variable"/>
    <w:sig w:usb0="80002003" w:usb1="90000000" w:usb2="00000008" w:usb3="00000000" w:csb0="80000041" w:csb1="00000000"/>
    <w:embedRegular r:id="rId85" w:fontKey="{056F0F85-FCCB-4FC6-93FD-142FCC665A67}"/>
  </w:font>
  <w:font w:name="QCF_P593">
    <w:panose1 w:val="02000400000000000000"/>
    <w:charset w:val="00"/>
    <w:family w:val="auto"/>
    <w:pitch w:val="variable"/>
    <w:sig w:usb0="80002003" w:usb1="90000000" w:usb2="00000008" w:usb3="00000000" w:csb0="80000041" w:csb1="00000000"/>
    <w:embedRegular r:id="rId86" w:fontKey="{711D3797-C70C-4D20-8935-5E054D3974EF}"/>
  </w:font>
  <w:font w:name="QCF_P578">
    <w:panose1 w:val="02000400000000000000"/>
    <w:charset w:val="00"/>
    <w:family w:val="auto"/>
    <w:pitch w:val="variable"/>
    <w:sig w:usb0="80002003" w:usb1="90000000" w:usb2="00000008" w:usb3="00000000" w:csb0="80000041" w:csb1="00000000"/>
    <w:embedRegular r:id="rId87" w:fontKey="{624A41F8-A9D1-4490-A952-BBA0D80F8068}"/>
  </w:font>
  <w:font w:name="QCF_P141">
    <w:panose1 w:val="02000400000000000000"/>
    <w:charset w:val="00"/>
    <w:family w:val="auto"/>
    <w:pitch w:val="variable"/>
    <w:sig w:usb0="80002003" w:usb1="90000000" w:usb2="00000008" w:usb3="00000000" w:csb0="80000041" w:csb1="00000000"/>
    <w:embedRegular r:id="rId88" w:fontKey="{6603BEA9-8012-46D6-A2F2-16C40427E27D}"/>
  </w:font>
  <w:font w:name="QCF_P167">
    <w:panose1 w:val="02000400000000000000"/>
    <w:charset w:val="00"/>
    <w:family w:val="auto"/>
    <w:pitch w:val="variable"/>
    <w:sig w:usb0="80002003" w:usb1="90000000" w:usb2="00000008" w:usb3="00000000" w:csb0="80000041" w:csb1="00000000"/>
    <w:embedRegular r:id="rId89" w:fontKey="{90F67772-B973-4996-817C-B48951C1E9A8}"/>
  </w:font>
  <w:font w:name="QCF_P416">
    <w:panose1 w:val="02000400000000000000"/>
    <w:charset w:val="00"/>
    <w:family w:val="auto"/>
    <w:pitch w:val="variable"/>
    <w:sig w:usb0="80002003" w:usb1="90000000" w:usb2="00000008" w:usb3="00000000" w:csb0="80000041" w:csb1="00000000"/>
    <w:embedRegular r:id="rId90" w:fontKey="{7A2ED274-AD3D-4818-8A5D-89C6F786BEB8}"/>
  </w:font>
  <w:font w:name="QCF_P519">
    <w:panose1 w:val="02000400000000000000"/>
    <w:charset w:val="00"/>
    <w:family w:val="auto"/>
    <w:pitch w:val="variable"/>
    <w:sig w:usb0="80002003" w:usb1="90000000" w:usb2="00000008" w:usb3="00000000" w:csb0="80000041" w:csb1="00000000"/>
    <w:embedRegular r:id="rId91" w:fontKey="{F76D93A4-3AC8-4AE7-BB1E-E30E7B1002FC}"/>
  </w:font>
  <w:font w:name="QCF_P532">
    <w:panose1 w:val="02000400000000000000"/>
    <w:charset w:val="00"/>
    <w:family w:val="auto"/>
    <w:pitch w:val="variable"/>
    <w:sig w:usb0="80002003" w:usb1="90000000" w:usb2="00000008" w:usb3="00000000" w:csb0="80000041" w:csb1="00000000"/>
    <w:embedRegular r:id="rId92" w:fontKey="{CE0E60B9-74A4-49B2-B3C0-C0F63EF7DEEB}"/>
  </w:font>
  <w:font w:name="QCF_P396">
    <w:panose1 w:val="02000400000000000000"/>
    <w:charset w:val="00"/>
    <w:family w:val="auto"/>
    <w:pitch w:val="variable"/>
    <w:sig w:usb0="80002003" w:usb1="90000000" w:usb2="00000008" w:usb3="00000000" w:csb0="80000041" w:csb1="00000000"/>
    <w:embedRegular r:id="rId93" w:fontKey="{387A98D8-32EB-4F6D-B244-A3011C5E4039}"/>
  </w:font>
  <w:font w:name="QCF_P118">
    <w:panose1 w:val="02000400000000000000"/>
    <w:charset w:val="00"/>
    <w:family w:val="auto"/>
    <w:pitch w:val="variable"/>
    <w:sig w:usb0="80002003" w:usb1="90000000" w:usb2="00000008" w:usb3="00000000" w:csb0="80000041" w:csb1="00000000"/>
    <w:embedRegular r:id="rId94" w:fontKey="{2BFD078B-66C3-460B-A177-FB22CBA38D27}"/>
  </w:font>
  <w:font w:name="QCF_P457">
    <w:panose1 w:val="02000400000000000000"/>
    <w:charset w:val="00"/>
    <w:family w:val="auto"/>
    <w:pitch w:val="variable"/>
    <w:sig w:usb0="80002003" w:usb1="90000000" w:usb2="00000008" w:usb3="00000000" w:csb0="80000041" w:csb1="00000000"/>
    <w:embedRegular r:id="rId95" w:fontKey="{E8272F73-DA81-4BB8-BD5A-44E76570817C}"/>
  </w:font>
  <w:font w:name="QCF_P314">
    <w:panose1 w:val="02000400000000000000"/>
    <w:charset w:val="00"/>
    <w:family w:val="auto"/>
    <w:pitch w:val="variable"/>
    <w:sig w:usb0="80002003" w:usb1="90000000" w:usb2="00000008" w:usb3="00000000" w:csb0="80000041" w:csb1="00000000"/>
    <w:embedRegular r:id="rId96" w:fontKey="{D06136D4-D7AB-43E1-9CF7-4D3BB85995E2}"/>
  </w:font>
  <w:font w:name="QCF_P477">
    <w:panose1 w:val="02000400000000000000"/>
    <w:charset w:val="00"/>
    <w:family w:val="auto"/>
    <w:pitch w:val="variable"/>
    <w:sig w:usb0="80002003" w:usb1="90000000" w:usb2="00000008" w:usb3="00000000" w:csb0="80000041" w:csb1="00000000"/>
    <w:embedRegular r:id="rId97" w:fontKey="{2C9121D1-C83E-4437-BDC3-F19E5A528FD3}"/>
  </w:font>
  <w:font w:name="QCF_P042">
    <w:panose1 w:val="02000400000000000000"/>
    <w:charset w:val="00"/>
    <w:family w:val="auto"/>
    <w:pitch w:val="variable"/>
    <w:sig w:usb0="80002003" w:usb1="90000000" w:usb2="00000008" w:usb3="00000000" w:csb0="80000041" w:csb1="00000000"/>
    <w:embedRegular r:id="rId98" w:fontKey="{2A6E92C9-5A21-4DA1-AD3B-339E9D3C6EE4}"/>
  </w:font>
  <w:font w:name="QCF_P521">
    <w:panose1 w:val="02000400000000000000"/>
    <w:charset w:val="00"/>
    <w:family w:val="auto"/>
    <w:pitch w:val="variable"/>
    <w:sig w:usb0="80002003" w:usb1="90000000" w:usb2="00000008" w:usb3="00000000" w:csb0="80000041" w:csb1="00000000"/>
    <w:embedRegular r:id="rId99" w:fontKey="{8BBC4D0B-11A0-48B7-A937-E5B1C3BC79E9}"/>
  </w:font>
  <w:font w:name="QCF_P362">
    <w:panose1 w:val="02000400000000000000"/>
    <w:charset w:val="00"/>
    <w:family w:val="auto"/>
    <w:pitch w:val="variable"/>
    <w:sig w:usb0="80002003" w:usb1="90000000" w:usb2="00000008" w:usb3="00000000" w:csb0="80000041" w:csb1="00000000"/>
    <w:embedRegular r:id="rId100" w:fontKey="{A4C4108C-A759-4B69-95C0-8202D45DFE68}"/>
  </w:font>
  <w:font w:name="QCF_P591">
    <w:panose1 w:val="02000400000000000000"/>
    <w:charset w:val="00"/>
    <w:family w:val="auto"/>
    <w:pitch w:val="variable"/>
    <w:sig w:usb0="80002003" w:usb1="90000000" w:usb2="00000008" w:usb3="00000000" w:csb0="80000041" w:csb1="00000000"/>
    <w:embedRegular r:id="rId101" w:fontKey="{BA5F560E-ECC5-4B21-B79F-D374C120EAC3}"/>
  </w:font>
  <w:font w:name="QCF_P135">
    <w:panose1 w:val="02000400000000000000"/>
    <w:charset w:val="00"/>
    <w:family w:val="auto"/>
    <w:pitch w:val="variable"/>
    <w:sig w:usb0="80002003" w:usb1="90000000" w:usb2="00000008" w:usb3="00000000" w:csb0="80000041" w:csb1="00000000"/>
    <w:embedRegular r:id="rId102" w:fontKey="{10C2CA1F-6993-477D-9B1F-6C1AD5516FED}"/>
  </w:font>
  <w:font w:name="QCF_P296">
    <w:panose1 w:val="02000400000000000000"/>
    <w:charset w:val="00"/>
    <w:family w:val="auto"/>
    <w:pitch w:val="variable"/>
    <w:sig w:usb0="80002003" w:usb1="90000000" w:usb2="00000008" w:usb3="00000000" w:csb0="80000041" w:csb1="00000000"/>
    <w:embedRegular r:id="rId103" w:fontKey="{28CAA4D2-2A58-4052-B688-94654159EE76}"/>
  </w:font>
  <w:font w:name="QCF_P300">
    <w:panose1 w:val="02000400000000000000"/>
    <w:charset w:val="00"/>
    <w:family w:val="auto"/>
    <w:pitch w:val="variable"/>
    <w:sig w:usb0="80002003" w:usb1="90000000" w:usb2="00000008" w:usb3="00000000" w:csb0="80000041" w:csb1="00000000"/>
    <w:embedRegular r:id="rId104" w:fontKey="{668640CF-711B-4CF5-8C83-E01BFD5E50A2}"/>
  </w:font>
  <w:font w:name="QCF_P301">
    <w:panose1 w:val="02000400000000000000"/>
    <w:charset w:val="00"/>
    <w:family w:val="auto"/>
    <w:pitch w:val="variable"/>
    <w:sig w:usb0="80002003" w:usb1="90000000" w:usb2="00000008" w:usb3="00000000" w:csb0="80000041" w:csb1="00000000"/>
    <w:embedRegular r:id="rId105" w:fontKey="{1004FFA5-C39D-41B2-859F-8A6BEDD23C96}"/>
  </w:font>
  <w:font w:name="QCF_P229">
    <w:panose1 w:val="02000400000000000000"/>
    <w:charset w:val="00"/>
    <w:family w:val="auto"/>
    <w:pitch w:val="variable"/>
    <w:sig w:usb0="80002003" w:usb1="90000000" w:usb2="00000008" w:usb3="00000000" w:csb0="80000041" w:csb1="00000000"/>
    <w:embedRegular r:id="rId106" w:fontKey="{F065CB0B-522C-4ABA-ADD4-A215B4D76A00}"/>
  </w:font>
  <w:font w:name="QCF_P306">
    <w:panose1 w:val="02000400000000000000"/>
    <w:charset w:val="00"/>
    <w:family w:val="auto"/>
    <w:pitch w:val="variable"/>
    <w:sig w:usb0="80002003" w:usb1="90000000" w:usb2="00000008" w:usb3="00000000" w:csb0="80000041" w:csb1="00000000"/>
    <w:embedRegular r:id="rId107" w:fontKey="{E59D0CC4-AFED-480F-8CD6-221E79510CE6}"/>
  </w:font>
  <w:font w:name="QCF_P456">
    <w:panose1 w:val="02000400000000000000"/>
    <w:charset w:val="00"/>
    <w:family w:val="auto"/>
    <w:pitch w:val="variable"/>
    <w:sig w:usb0="80002003" w:usb1="90000000" w:usb2="00000008" w:usb3="00000000" w:csb0="80000041" w:csb1="00000000"/>
    <w:embedRegular r:id="rId108" w:fontKey="{9CF5C5B2-BFEE-4C7F-A584-F41C7E271A0C}"/>
  </w:font>
  <w:font w:name="QCF_P455">
    <w:panose1 w:val="02000400000000000000"/>
    <w:charset w:val="00"/>
    <w:family w:val="auto"/>
    <w:pitch w:val="variable"/>
    <w:sig w:usb0="80002003" w:usb1="90000000" w:usb2="00000008" w:usb3="00000000" w:csb0="80000041" w:csb1="00000000"/>
    <w:embedRegular r:id="rId109" w:fontKey="{F3748EDE-E601-41C5-AE7D-5373C4A794FE}"/>
  </w:font>
  <w:font w:name="QCF_P313">
    <w:panose1 w:val="02000400000000000000"/>
    <w:charset w:val="00"/>
    <w:family w:val="auto"/>
    <w:pitch w:val="variable"/>
    <w:sig w:usb0="80002003" w:usb1="90000000" w:usb2="00000008" w:usb3="00000000" w:csb0="80000041" w:csb1="00000000"/>
    <w:embedRegular r:id="rId110" w:fontKey="{F9D8A2EF-B73E-4113-9C12-54BEE0E35447}"/>
  </w:font>
  <w:font w:name="QCF_P392">
    <w:panose1 w:val="02000400000000000000"/>
    <w:charset w:val="00"/>
    <w:family w:val="auto"/>
    <w:pitch w:val="variable"/>
    <w:sig w:usb0="80002003" w:usb1="90000000" w:usb2="00000008" w:usb3="00000000" w:csb0="80000041" w:csb1="00000000"/>
    <w:embedRegular r:id="rId111" w:fontKey="{A247521F-EA1C-4875-98AB-1A2AC5D857E2}"/>
  </w:font>
  <w:font w:name="MS Mincho">
    <w:altName w:val="ＭＳ 明朝"/>
    <w:panose1 w:val="02020609040205080304"/>
    <w:charset w:val="80"/>
    <w:family w:val="modern"/>
    <w:pitch w:val="fixed"/>
    <w:sig w:usb0="A00002BF" w:usb1="68C7FCFB" w:usb2="00000010" w:usb3="00000000" w:csb0="0002009F" w:csb1="00000000"/>
  </w:font>
  <w:font w:name="QCF_P342">
    <w:panose1 w:val="02000400000000000000"/>
    <w:charset w:val="00"/>
    <w:family w:val="auto"/>
    <w:pitch w:val="variable"/>
    <w:sig w:usb0="80002003" w:usb1="90000000" w:usb2="00000008" w:usb3="00000000" w:csb0="80000041" w:csb1="00000000"/>
    <w:embedRegular r:id="rId112" w:fontKey="{900F3313-01D3-447C-8F35-A24BCBD78670}"/>
  </w:font>
  <w:font w:name="QCF_P579">
    <w:panose1 w:val="02000400000000000000"/>
    <w:charset w:val="00"/>
    <w:family w:val="auto"/>
    <w:pitch w:val="variable"/>
    <w:sig w:usb0="80002003" w:usb1="90000000" w:usb2="00000008" w:usb3="00000000" w:csb0="80000041" w:csb1="00000000"/>
    <w:embedRegular r:id="rId113" w:fontKey="{712FD0E0-3EEA-47DE-A46F-FC47C047C259}"/>
  </w:font>
  <w:font w:name="QCF_P129">
    <w:panose1 w:val="02000400000000000000"/>
    <w:charset w:val="00"/>
    <w:family w:val="auto"/>
    <w:pitch w:val="variable"/>
    <w:sig w:usb0="80002003" w:usb1="90000000" w:usb2="00000008" w:usb3="00000000" w:csb0="80000041" w:csb1="00000000"/>
    <w:embedRegular r:id="rId114" w:fontKey="{B0EFB306-8136-4ED7-9317-AE4E42D8B1BA}"/>
  </w:font>
  <w:font w:name="QCF_P254">
    <w:panose1 w:val="02000400000000000000"/>
    <w:charset w:val="00"/>
    <w:family w:val="auto"/>
    <w:pitch w:val="variable"/>
    <w:sig w:usb0="80002003" w:usb1="90000000" w:usb2="00000008" w:usb3="00000000" w:csb0="80000041" w:csb1="00000000"/>
    <w:embedRegular r:id="rId115" w:fontKey="{8328092B-3198-440D-A714-73B7A0ADEAE2}"/>
  </w:font>
  <w:font w:name="QCF_P013">
    <w:panose1 w:val="02000400000000000000"/>
    <w:charset w:val="00"/>
    <w:family w:val="auto"/>
    <w:pitch w:val="variable"/>
    <w:sig w:usb0="80002003" w:usb1="90000000" w:usb2="00000008" w:usb3="00000000" w:csb0="80000041" w:csb1="00000000"/>
    <w:embedRegular r:id="rId116" w:fontKey="{250156CE-B44D-45E1-A453-C9117AF00AA3}"/>
  </w:font>
  <w:font w:name="QCF_P492">
    <w:panose1 w:val="02000400000000000000"/>
    <w:charset w:val="00"/>
    <w:family w:val="auto"/>
    <w:pitch w:val="variable"/>
    <w:sig w:usb0="80002003" w:usb1="90000000" w:usb2="00000008" w:usb3="00000000" w:csb0="80000041" w:csb1="00000000"/>
    <w:embedRegular r:id="rId117" w:fontKey="{ACEB3771-8629-4B85-BAA3-9B4654894138}"/>
  </w:font>
  <w:font w:name="QCF_P334">
    <w:panose1 w:val="02000400000000000000"/>
    <w:charset w:val="00"/>
    <w:family w:val="auto"/>
    <w:pitch w:val="variable"/>
    <w:sig w:usb0="80002003" w:usb1="90000000" w:usb2="00000008" w:usb3="00000000" w:csb0="80000041" w:csb1="00000000"/>
    <w:embedRegular r:id="rId118" w:fontKey="{0CA078D0-588A-4EE3-BC20-313DA1FA905B}"/>
  </w:font>
  <w:font w:name="QCF_P289">
    <w:panose1 w:val="02000400000000000000"/>
    <w:charset w:val="00"/>
    <w:family w:val="auto"/>
    <w:pitch w:val="variable"/>
    <w:sig w:usb0="80002003" w:usb1="90000000" w:usb2="00000008" w:usb3="00000000" w:csb0="80000041" w:csb1="00000000"/>
    <w:embedRegular r:id="rId119" w:fontKey="{A9C0F7F3-DB94-4E3A-86D3-FE8B40D6C7C6}"/>
  </w:font>
  <w:font w:name="QCF_P535">
    <w:panose1 w:val="02000400000000000000"/>
    <w:charset w:val="00"/>
    <w:family w:val="auto"/>
    <w:pitch w:val="variable"/>
    <w:sig w:usb0="80002003" w:usb1="90000000" w:usb2="00000008" w:usb3="00000000" w:csb0="80000041" w:csb1="00000000"/>
    <w:embedRegular r:id="rId120" w:fontKey="{C58CF090-2F09-45B6-A240-34C5659C526F}"/>
  </w:font>
  <w:font w:name="QCF_P311">
    <w:panose1 w:val="02000400000000000000"/>
    <w:charset w:val="00"/>
    <w:family w:val="auto"/>
    <w:pitch w:val="variable"/>
    <w:sig w:usb0="80002003" w:usb1="90000000" w:usb2="00000008" w:usb3="00000000" w:csb0="80000041" w:csb1="00000000"/>
    <w:embedRegular r:id="rId121" w:fontKey="{0CBF909B-DFB2-439C-B66D-DF56FBE5D5D9}"/>
  </w:font>
  <w:font w:name="QCF_P283">
    <w:panose1 w:val="02000400000000000000"/>
    <w:charset w:val="00"/>
    <w:family w:val="auto"/>
    <w:pitch w:val="variable"/>
    <w:sig w:usb0="80002003" w:usb1="90000000" w:usb2="00000008" w:usb3="00000000" w:csb0="80000041" w:csb1="00000000"/>
    <w:embedRegular r:id="rId122" w:fontKey="{509859F0-63F3-40B6-A2AA-52A5C574E171}"/>
  </w:font>
  <w:font w:name="QCF_P073">
    <w:panose1 w:val="02000400000000000000"/>
    <w:charset w:val="00"/>
    <w:family w:val="auto"/>
    <w:pitch w:val="variable"/>
    <w:sig w:usb0="80002003" w:usb1="90000000" w:usb2="00000008" w:usb3="00000000" w:csb0="80000041" w:csb1="00000000"/>
    <w:embedRegular r:id="rId123" w:fontKey="{03018E72-6A92-405A-817C-BF53124EDA36}"/>
  </w:font>
  <w:font w:name="QCF_P391">
    <w:panose1 w:val="02000400000000000000"/>
    <w:charset w:val="00"/>
    <w:family w:val="auto"/>
    <w:pitch w:val="variable"/>
    <w:sig w:usb0="80002003" w:usb1="90000000" w:usb2="00000008" w:usb3="00000000" w:csb0="80000041" w:csb1="00000000"/>
    <w:embedRegular r:id="rId124" w:fontKey="{1CB78C18-B840-4387-AC0F-E058CF85A383}"/>
  </w:font>
  <w:font w:name="QCF_P523">
    <w:panose1 w:val="02000400000000000000"/>
    <w:charset w:val="00"/>
    <w:family w:val="auto"/>
    <w:pitch w:val="variable"/>
    <w:sig w:usb0="80002003" w:usb1="90000000" w:usb2="00000008" w:usb3="00000000" w:csb0="80000041" w:csb1="00000000"/>
    <w:embedRegular r:id="rId125" w:fontKey="{3AD3EA50-AC1E-49F6-9273-598EAB9BCED3}"/>
  </w:font>
  <w:font w:name="QCF_P534">
    <w:panose1 w:val="02000400000000000000"/>
    <w:charset w:val="00"/>
    <w:family w:val="auto"/>
    <w:pitch w:val="variable"/>
    <w:sig w:usb0="80002003" w:usb1="90000000" w:usb2="00000008" w:usb3="00000000" w:csb0="80000041" w:csb1="00000000"/>
    <w:embedRegular r:id="rId126" w:fontKey="{338EFD04-369E-4D29-83E3-CE80787579EF}"/>
  </w:font>
  <w:font w:name="QCF_P003">
    <w:panose1 w:val="02000400000000000000"/>
    <w:charset w:val="00"/>
    <w:family w:val="auto"/>
    <w:pitch w:val="variable"/>
    <w:sig w:usb0="80002003" w:usb1="90000000" w:usb2="00000008" w:usb3="00000000" w:csb0="80000041" w:csb1="00000000"/>
    <w:embedRegular r:id="rId127" w:fontKey="{8687D586-51CC-41FC-803E-F40B1F142B33}"/>
  </w:font>
  <w:font w:name="Cambria">
    <w:panose1 w:val="02040503050406030204"/>
    <w:charset w:val="00"/>
    <w:family w:val="roman"/>
    <w:pitch w:val="variable"/>
    <w:sig w:usb0="A00002EF" w:usb1="4000004B" w:usb2="00000000" w:usb3="00000000" w:csb0="0000009F" w:csb1="00000000"/>
    <w:embedRegular r:id="rId128" w:fontKey="{285075B9-BDEF-4B3B-8124-07F1FE2EB65C}"/>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E36" w:rsidRDefault="00FF5E36" w:rsidP="004F4D39">
      <w:pPr>
        <w:spacing w:line="240" w:lineRule="exact"/>
      </w:pPr>
      <w:r>
        <w:separator/>
      </w:r>
    </w:p>
  </w:footnote>
  <w:footnote w:type="continuationSeparator" w:id="0">
    <w:p w:rsidR="00FF5E36" w:rsidRPr="004F4D39" w:rsidRDefault="00FF5E36" w:rsidP="004E7395">
      <w:pPr>
        <w:spacing w:line="240" w:lineRule="exact"/>
        <w:ind w:left="-170"/>
      </w:pPr>
      <w:r w:rsidRPr="005D56BE">
        <w:rPr>
          <w:rFonts w:hint="cs"/>
          <w:position w:val="-30"/>
          <w:rtl/>
        </w:rPr>
        <w:t>=</w:t>
      </w:r>
      <w:r>
        <w:separator/>
      </w:r>
    </w:p>
  </w:footnote>
  <w:footnote w:type="continuationNotice" w:id="1">
    <w:p w:rsidR="00FF5E36" w:rsidRPr="004E7395" w:rsidRDefault="00FF5E36" w:rsidP="004E7395">
      <w:pPr>
        <w:spacing w:line="240" w:lineRule="exact"/>
        <w:ind w:right="-227"/>
        <w:jc w:val="right"/>
        <w:rPr>
          <w:rFonts w:hint="cs"/>
          <w:position w:val="28"/>
        </w:rPr>
      </w:pPr>
      <w:r w:rsidRPr="004E7395">
        <w:rPr>
          <w:rFonts w:hint="cs"/>
          <w:position w:val="28"/>
          <w:rtl/>
        </w:rPr>
        <w:t>=</w:t>
      </w:r>
    </w:p>
  </w:footnote>
  <w:footnote w:id="2">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(السنة) امام احمد، ص 38.</w:t>
      </w:r>
    </w:p>
  </w:footnote>
  <w:footnote w:id="3">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شرح عقیده طحاوی، ص 528 و ما بعد آن.</w:t>
      </w:r>
    </w:p>
  </w:footnote>
  <w:footnote w:id="4">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(الکفایة فی علم الروایة) خطیب بغدادی، ص 67.</w:t>
      </w:r>
    </w:p>
  </w:footnote>
  <w:footnote w:id="5">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مقدمه ابن صلاح، ص 164.</w:t>
      </w:r>
    </w:p>
  </w:footnote>
  <w:footnote w:id="6">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مسند أحمد (4/287-288 و 5/54-55)، سنن ترمذی، کتاب مناقب، باب «کسی که اصحاب محمد را دشنام دهد»</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(5/358).</w:t>
      </w:r>
    </w:p>
  </w:footnote>
  <w:footnote w:id="7">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احمد آن را در «فضایل صحابه» (2/907) روایت کرده است.</w:t>
      </w:r>
    </w:p>
  </w:footnote>
  <w:footnote w:id="8">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همان منبع (2/909)، و ابن ابی عاصم در «السنة» (2/484).</w:t>
      </w:r>
    </w:p>
  </w:footnote>
  <w:footnote w:id="9">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احمد در «فضایل صحابه» (2/910).</w:t>
      </w:r>
    </w:p>
  </w:footnote>
  <w:footnote w:id="10">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همان (2/910).</w:t>
      </w:r>
    </w:p>
  </w:footnote>
  <w:footnote w:id="11">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چهار کتاب عبارتند از</w:t>
      </w:r>
      <w:r w:rsidRPr="00066E18">
        <w:rPr>
          <w:rStyle w:val="a4"/>
          <w:rFonts w:ascii="Lotus Linotype" w:hAnsi="Lotus Linotype" w:cs="Lotus Linotype"/>
          <w:sz w:val="22"/>
          <w:szCs w:val="22"/>
          <w:rtl/>
        </w:rPr>
        <w:t>: کافی کلینی، کتاب «من لایحضره الفقیه» ابن بابویه قمی، و کتاب «تهذیب الأحکام» و «الإستبصار» شیخ</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الطائفة طوسی متوفی سال 460</w:t>
      </w:r>
      <w:r>
        <w:rPr>
          <w:rStyle w:val="a4"/>
          <w:rFonts w:ascii="Lotus Linotype" w:hAnsi="Lotus Linotype" w:cs="Lotus Linotype"/>
          <w:sz w:val="22"/>
          <w:szCs w:val="22"/>
          <w:rtl/>
        </w:rPr>
        <w:t>ه‍</w:t>
      </w:r>
      <w:r>
        <w:rPr>
          <w:rStyle w:val="a4"/>
          <w:rFonts w:ascii="Lotus Linotype" w:hAnsi="Lotus Linotype" w:cs="Lotus Linotype" w:hint="cs"/>
          <w:sz w:val="22"/>
          <w:szCs w:val="22"/>
          <w:rtl/>
        </w:rPr>
        <w:t>.</w:t>
      </w:r>
    </w:p>
  </w:footnote>
  <w:footnote w:id="12">
    <w:p w:rsidR="00F91E48" w:rsidRPr="00BC29D9"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BC29D9">
        <w:rPr>
          <w:rStyle w:val="a4"/>
          <w:rFonts w:ascii="Lotus Linotype" w:hAnsi="Lotus Linotype" w:cs="Lotus Linotype"/>
          <w:sz w:val="22"/>
          <w:szCs w:val="22"/>
          <w:rtl/>
        </w:rPr>
        <w:t>(</w:t>
      </w:r>
      <w:r w:rsidRPr="00BC29D9">
        <w:rPr>
          <w:rStyle w:val="a4"/>
          <w:rFonts w:ascii="Lotus Linotype" w:hAnsi="Lotus Linotype" w:cs="Lotus Linotype"/>
          <w:sz w:val="22"/>
          <w:szCs w:val="22"/>
          <w:rtl/>
        </w:rPr>
        <w:footnoteRef/>
      </w:r>
      <w:r w:rsidRPr="00BC29D9">
        <w:rPr>
          <w:rStyle w:val="a4"/>
          <w:rFonts w:ascii="Lotus Linotype" w:hAnsi="Lotus Linotype" w:cs="Lotus Linotype"/>
          <w:sz w:val="22"/>
          <w:szCs w:val="22"/>
          <w:rtl/>
        </w:rPr>
        <w:t>)- آنچه آنها می</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گویند درست نیست چون در قرآن شواهد زیادی وجود دارد که «اهل بیت» همسران پیامبر</w:t>
      </w:r>
      <w:r w:rsidRPr="00BC29D9">
        <w:rPr>
          <w:rStyle w:val="a4"/>
          <w:rFonts w:ascii="Lotus Linotype" w:hAnsi="Lotus Linotype" w:cs="Lotus Linotype" w:hint="cs"/>
          <w:sz w:val="22"/>
          <w:szCs w:val="22"/>
          <w:rtl/>
        </w:rPr>
        <w:t xml:space="preserve"> </w:t>
      </w:r>
      <w:r w:rsidRPr="00BC29D9">
        <w:rPr>
          <w:rStyle w:val="a4"/>
          <w:rFonts w:ascii="Lotus Linotype" w:hAnsi="Lotus Linotype" w:cs="CTraditional Arabic" w:hint="cs"/>
          <w:sz w:val="22"/>
          <w:szCs w:val="22"/>
          <w:rtl/>
        </w:rPr>
        <w:t>ص</w:t>
      </w:r>
      <w:r w:rsidRPr="00BC29D9">
        <w:rPr>
          <w:rStyle w:val="a4"/>
          <w:rFonts w:ascii="Lotus Linotype" w:hAnsi="Lotus Linotype" w:cs="Lotus Linotype"/>
          <w:sz w:val="22"/>
          <w:szCs w:val="22"/>
          <w:rtl/>
        </w:rPr>
        <w:t xml:space="preserve"> هستند! کلمه «اهل البیت» دوبار در قرآن در سوره هود و احزاب ذکر شده است و یکبار به صورت نکره با کلمه «اهل بیت» وارد شده است و چند بار با کلمه (اهل) ذکر شده است و در اینجا کلمه «اهل البیت» مورد بحث ماست، خداوند متعال در داستان ابراهیم خلیل</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الله</w:t>
      </w:r>
      <w:r w:rsidRPr="00BC29D9">
        <w:rPr>
          <w:rStyle w:val="a4"/>
          <w:rFonts w:ascii="Lotus Linotype" w:hAnsi="Lotus Linotype" w:cs="Lotus Linotype" w:hint="cs"/>
          <w:sz w:val="22"/>
          <w:szCs w:val="22"/>
          <w:rtl/>
        </w:rPr>
        <w:t xml:space="preserve"> </w:t>
      </w:r>
      <w:r w:rsidRPr="00BC29D9">
        <w:rPr>
          <w:rStyle w:val="a4"/>
          <w:rFonts w:ascii="Lotus Linotype" w:hAnsi="Lotus Linotype" w:cs="CTraditional Arabic" w:hint="cs"/>
          <w:sz w:val="22"/>
          <w:szCs w:val="22"/>
          <w:rtl/>
        </w:rPr>
        <w:t>؛</w:t>
      </w:r>
      <w:r w:rsidRPr="00BC29D9">
        <w:rPr>
          <w:rStyle w:val="a4"/>
          <w:rFonts w:ascii="Lotus Linotype" w:hAnsi="Lotus Linotype" w:cs="Lotus Linotype"/>
          <w:sz w:val="22"/>
          <w:szCs w:val="22"/>
          <w:rtl/>
        </w:rPr>
        <w:t xml:space="preserve"> </w:t>
      </w:r>
      <w:r w:rsidRPr="00290E9E">
        <w:rPr>
          <w:rStyle w:val="a4"/>
          <w:rFonts w:ascii="Lotus Linotype" w:hAnsi="Lotus Linotype" w:cs="Lotus Linotype"/>
          <w:sz w:val="22"/>
          <w:szCs w:val="22"/>
          <w:rtl/>
        </w:rPr>
        <w:t>می</w:t>
      </w:r>
      <w:r w:rsidRPr="00290E9E">
        <w:rPr>
          <w:rStyle w:val="a4"/>
          <w:rFonts w:ascii="Lotus Linotype" w:hAnsi="Lotus Linotype"/>
          <w:sz w:val="22"/>
          <w:szCs w:val="22"/>
          <w:rtl/>
        </w:rPr>
        <w:t>‌</w:t>
      </w:r>
      <w:r w:rsidRPr="00290E9E">
        <w:rPr>
          <w:rStyle w:val="a4"/>
          <w:rFonts w:ascii="Lotus Linotype" w:hAnsi="Lotus Linotype" w:cs="Lotus Linotype"/>
          <w:sz w:val="22"/>
          <w:szCs w:val="22"/>
          <w:rtl/>
        </w:rPr>
        <w:t xml:space="preserve">گوید : </w:t>
      </w:r>
      <w:r w:rsidRPr="00290E9E">
        <w:rPr>
          <w:rFonts w:ascii="QCF_BSML" w:hAnsi="QCF_BSML" w:cs="QCF_BSML"/>
          <w:color w:val="000000"/>
          <w:sz w:val="22"/>
          <w:szCs w:val="22"/>
          <w:rtl/>
        </w:rPr>
        <w:t xml:space="preserve">ﮋ </w:t>
      </w:r>
      <w:r w:rsidRPr="00290E9E">
        <w:rPr>
          <w:rFonts w:ascii="QCF_P230" w:hAnsi="QCF_P230" w:cs="QCF_P230"/>
          <w:color w:val="000000"/>
          <w:sz w:val="22"/>
          <w:szCs w:val="22"/>
          <w:rtl/>
        </w:rPr>
        <w:t xml:space="preserve">ﭟ  ﭠ  ﭡ  ﭢ  ﭣﭤ  ﭥ  ﭦ   ﭧ  ﭨ  ﭩ  ﭪﭫ  ﭬ    ﭭ  ﭮ  ﭯ  </w:t>
      </w:r>
      <w:r w:rsidRPr="00290E9E">
        <w:rPr>
          <w:rFonts w:ascii="QCF_BSML" w:hAnsi="QCF_BSML" w:cs="QCF_BSML"/>
          <w:color w:val="000000"/>
          <w:sz w:val="22"/>
          <w:szCs w:val="22"/>
          <w:rtl/>
        </w:rPr>
        <w:t>ﮊ</w:t>
      </w:r>
      <w:r w:rsidRPr="00290E9E">
        <w:rPr>
          <w:rFonts w:ascii="Arial" w:hAnsi="Arial" w:cs="B Lotus"/>
          <w:color w:val="000000"/>
          <w:sz w:val="22"/>
          <w:szCs w:val="22"/>
          <w:rtl/>
        </w:rPr>
        <w:t xml:space="preserve"> </w:t>
      </w:r>
      <w:r w:rsidRPr="00290E9E">
        <w:rPr>
          <w:rFonts w:ascii="Traditional Arabic" w:hAnsi="Traditional Arabic" w:cs="B Lotus" w:hint="cs"/>
          <w:color w:val="000000"/>
          <w:sz w:val="22"/>
          <w:szCs w:val="22"/>
          <w:rtl/>
        </w:rPr>
        <w:t>(</w:t>
      </w:r>
      <w:r w:rsidRPr="00290E9E">
        <w:rPr>
          <w:rFonts w:ascii="Traditional Arabic" w:hAnsi="Traditional Arabic" w:cs="B Lotus"/>
          <w:color w:val="000000"/>
          <w:sz w:val="22"/>
          <w:szCs w:val="22"/>
          <w:rtl/>
        </w:rPr>
        <w:t>هود: ٧٣</w:t>
      </w:r>
      <w:r w:rsidRPr="00290E9E">
        <w:rPr>
          <w:rFonts w:ascii="Traditional Arabic" w:hAnsi="Traditional Arabic" w:cs="B Lotus" w:hint="cs"/>
          <w:color w:val="000000"/>
          <w:sz w:val="22"/>
          <w:szCs w:val="22"/>
          <w:rtl/>
        </w:rPr>
        <w:t>)</w:t>
      </w:r>
      <w:r>
        <w:rPr>
          <w:rFonts w:ascii="Traditional Arabic" w:hAnsi="Traditional Arabic" w:cs="B Lotus" w:hint="cs"/>
          <w:color w:val="000000"/>
          <w:sz w:val="22"/>
          <w:szCs w:val="22"/>
          <w:rtl/>
        </w:rPr>
        <w:t>.</w:t>
      </w:r>
      <w:r w:rsidRPr="00290E9E">
        <w:rPr>
          <w:rStyle w:val="a4"/>
          <w:rFonts w:ascii="Lotus Linotype" w:hAnsi="Lotus Linotype" w:cs="B Lotus"/>
          <w:sz w:val="22"/>
          <w:szCs w:val="22"/>
          <w:rtl/>
        </w:rPr>
        <w:t xml:space="preserve"> «</w:t>
      </w:r>
      <w:r w:rsidRPr="00066E18">
        <w:rPr>
          <w:rStyle w:val="a4"/>
          <w:rFonts w:ascii="Lotus Linotype" w:hAnsi="Lotus Linotype" w:cs="Lotus Linotype"/>
          <w:sz w:val="22"/>
          <w:szCs w:val="22"/>
          <w:rtl/>
        </w:rPr>
        <w:t>گفتند آیا از کار خدا شگفت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کنی؟ ای اهل بیت (نبوت)! رحمت و برکات خدا شامل شما است 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گمان خداوند ستوده بزرگوار است». به اجماع در اینجا مخاطب ساره همسر ابراهیم است که با «علیکم» مخاطب قرار گرفته است و این دلیلی است بر اینکه همسر مرد از اهل بیت است و در این مورد شواهد زیادی است، و همه این شواهد چنین اقتضا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کنند که همسران هر کس از آل او هستند نه چنان که شیعه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گویند که همسر از اهل بیت نیست و برای آن که ادعای خود را ثابت کنند ادعا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کنند که آیه تحریف شده است چنان که نظر جمهور شیعه در مورد قرآن این است که تحریف شده است، مجلسی می</w:t>
      </w:r>
      <w:r w:rsidRPr="00066E18">
        <w:rPr>
          <w:rStyle w:val="a4"/>
          <w:rFonts w:ascii="Lotus Linotype" w:hAnsi="Lotus Linotype"/>
          <w:sz w:val="22"/>
          <w:szCs w:val="22"/>
          <w:rtl/>
        </w:rPr>
        <w:t>‌</w:t>
      </w:r>
      <w:r>
        <w:rPr>
          <w:rStyle w:val="a4"/>
          <w:rFonts w:ascii="Lotus Linotype" w:hAnsi="Lotus Linotype" w:cs="Lotus Linotype"/>
          <w:sz w:val="22"/>
          <w:szCs w:val="22"/>
          <w:rtl/>
        </w:rPr>
        <w:t>گوید</w:t>
      </w:r>
      <w:r w:rsidRPr="00066E18">
        <w:rPr>
          <w:rStyle w:val="a4"/>
          <w:rFonts w:ascii="Lotus Linotype" w:hAnsi="Lotus Linotype" w:cs="Lotus Linotype"/>
          <w:sz w:val="22"/>
          <w:szCs w:val="22"/>
          <w:rtl/>
        </w:rPr>
        <w:t>: (شاید آیه تطهیر را در جایی قرار داده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اند که به گمان آنها مناسب بوده است و یا اینکه آن را به خاطر برخی منافع دنیوی خود در جایی قرار </w:t>
      </w:r>
      <w:r w:rsidRPr="00BC29D9">
        <w:rPr>
          <w:rStyle w:val="a4"/>
          <w:rFonts w:ascii="Lotus Linotype" w:hAnsi="Lotus Linotype" w:cs="Lotus Linotype"/>
          <w:sz w:val="22"/>
          <w:szCs w:val="22"/>
          <w:rtl/>
        </w:rPr>
        <w:t>داده</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اند که همسران پیامبر</w:t>
      </w:r>
      <w:r w:rsidRPr="00BC29D9">
        <w:rPr>
          <w:rStyle w:val="a4"/>
          <w:rFonts w:ascii="Lotus Linotype" w:hAnsi="Lotus Linotype" w:cs="Lotus Linotype" w:hint="cs"/>
          <w:sz w:val="22"/>
          <w:szCs w:val="22"/>
          <w:rtl/>
        </w:rPr>
        <w:t xml:space="preserve"> </w:t>
      </w:r>
      <w:r w:rsidRPr="00BC29D9">
        <w:rPr>
          <w:rStyle w:val="a4"/>
          <w:rFonts w:ascii="Lotus Linotype" w:hAnsi="Lotus Linotype" w:cs="CTraditional Arabic" w:hint="cs"/>
          <w:sz w:val="22"/>
          <w:szCs w:val="22"/>
          <w:rtl/>
        </w:rPr>
        <w:t>ص</w:t>
      </w:r>
      <w:r w:rsidRPr="00BC29D9">
        <w:rPr>
          <w:rStyle w:val="a4"/>
          <w:rFonts w:ascii="Lotus Linotype" w:hAnsi="Lotus Linotype" w:cs="Lotus Linotype"/>
          <w:sz w:val="22"/>
          <w:szCs w:val="22"/>
          <w:rtl/>
        </w:rPr>
        <w:t xml:space="preserve"> مورد خطاب قرار گرفته</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اند و از اخبار و روایت چنین برمی</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آید که آیه تطهیر با ازواج پیامبر</w:t>
      </w:r>
      <w:r w:rsidRPr="00BC29D9">
        <w:rPr>
          <w:rStyle w:val="a4"/>
          <w:rFonts w:ascii="Lotus Linotype" w:hAnsi="Lotus Linotype" w:cs="Lotus Linotype" w:hint="cs"/>
          <w:sz w:val="22"/>
          <w:szCs w:val="22"/>
          <w:rtl/>
        </w:rPr>
        <w:t xml:space="preserve"> </w:t>
      </w:r>
      <w:r w:rsidRPr="00BC29D9">
        <w:rPr>
          <w:rStyle w:val="a4"/>
          <w:rFonts w:ascii="Lotus Linotype" w:hAnsi="Lotus Linotype" w:cs="CTraditional Arabic" w:hint="cs"/>
          <w:sz w:val="22"/>
          <w:szCs w:val="22"/>
          <w:rtl/>
        </w:rPr>
        <w:t>ص</w:t>
      </w:r>
      <w:r w:rsidRPr="00BC29D9">
        <w:rPr>
          <w:rStyle w:val="a4"/>
          <w:rFonts w:ascii="Lotus Linotype" w:hAnsi="Lotus Linotype" w:cs="Lotus Linotype"/>
          <w:sz w:val="22"/>
          <w:szCs w:val="22"/>
          <w:rtl/>
        </w:rPr>
        <w:t xml:space="preserve"> ارتباطی ندارد بنابراین اعتماد کردن به نظم و ترتیب آیات قرآن باطل است و اگر بپذیریم که در ترتیب آیات تغییری صورت نگرفته است، می</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گوییم: روایات زیادی هست که می</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گوید که آیات زیادی از قرآن ساقط شده و افتاده</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اند. بنابراین قبل و بعد از آیه تطهیر آیاتی ساقط گردیده که اگر می</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ماندند ثابت می</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 xml:space="preserve">شد که آیه تطهیر ربطی با آیات گذشته ندارد. ن ک البحار 35/234، محبة العلما 163، و فصل الخطاب 320، الحدائق الناضرة، 2/290. </w:t>
      </w:r>
    </w:p>
    <w:p w:rsidR="00F91E48" w:rsidRPr="00066E18" w:rsidRDefault="00F91E48" w:rsidP="00214410">
      <w:pPr>
        <w:pStyle w:val="a6"/>
        <w:widowControl w:val="0"/>
        <w:spacing w:line="206" w:lineRule="auto"/>
        <w:ind w:left="227"/>
        <w:jc w:val="both"/>
        <w:rPr>
          <w:rStyle w:val="a4"/>
          <w:rFonts w:ascii="Lotus Linotype" w:hAnsi="Lotus Linotype" w:cs="Lotus Linotype"/>
          <w:sz w:val="22"/>
          <w:szCs w:val="22"/>
        </w:rPr>
      </w:pPr>
      <w:r w:rsidRPr="00BC29D9">
        <w:rPr>
          <w:rStyle w:val="a4"/>
          <w:rFonts w:ascii="Lotus Linotype" w:hAnsi="Lotus Linotype" w:cs="Lotus Linotype"/>
          <w:sz w:val="22"/>
          <w:szCs w:val="22"/>
          <w:rtl/>
        </w:rPr>
        <w:t>و طباطبایی در تفسیر المیزان می</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گوید: (آیه تطهیر برحسب نزول جزء آیاتی که در مورد زنان پیامبر</w:t>
      </w:r>
      <w:r w:rsidRPr="00BC29D9">
        <w:rPr>
          <w:rStyle w:val="a4"/>
          <w:rFonts w:ascii="Lotus Linotype" w:hAnsi="Lotus Linotype" w:cs="Lotus Linotype" w:hint="cs"/>
          <w:sz w:val="22"/>
          <w:szCs w:val="22"/>
          <w:rtl/>
        </w:rPr>
        <w:t xml:space="preserve"> </w:t>
      </w:r>
      <w:r w:rsidRPr="00BC29D9">
        <w:rPr>
          <w:rStyle w:val="a4"/>
          <w:rFonts w:ascii="Lotus Linotype" w:hAnsi="Lotus Linotype" w:cs="CTraditional Arabic" w:hint="cs"/>
          <w:sz w:val="22"/>
          <w:szCs w:val="22"/>
          <w:rtl/>
        </w:rPr>
        <w:t>ص</w:t>
      </w:r>
      <w:r w:rsidRPr="00BC29D9">
        <w:rPr>
          <w:rStyle w:val="a4"/>
          <w:rFonts w:ascii="Lotus Linotype" w:hAnsi="Lotus Linotype" w:cs="Lotus Linotype"/>
          <w:sz w:val="22"/>
          <w:szCs w:val="22"/>
          <w:rtl/>
        </w:rPr>
        <w:t xml:space="preserve"> است نیست و به آن آیات متصل نمی</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باشد و این آیه یا به دستور پیامبر</w:t>
      </w:r>
      <w:r w:rsidRPr="00BC29D9">
        <w:rPr>
          <w:rStyle w:val="a4"/>
          <w:rFonts w:ascii="Lotus Linotype" w:hAnsi="Lotus Linotype" w:cs="Lotus Linotype" w:hint="cs"/>
          <w:sz w:val="22"/>
          <w:szCs w:val="22"/>
          <w:rtl/>
        </w:rPr>
        <w:t xml:space="preserve"> </w:t>
      </w:r>
      <w:r w:rsidRPr="00BC29D9">
        <w:rPr>
          <w:rStyle w:val="a4"/>
          <w:rFonts w:ascii="Lotus Linotype" w:hAnsi="Lotus Linotype" w:cs="CTraditional Arabic" w:hint="cs"/>
          <w:sz w:val="22"/>
          <w:szCs w:val="22"/>
          <w:rtl/>
        </w:rPr>
        <w:t>ص</w:t>
      </w:r>
      <w:r w:rsidRPr="00BC29D9">
        <w:rPr>
          <w:rStyle w:val="a4"/>
          <w:rFonts w:ascii="Lotus Linotype" w:hAnsi="Lotus Linotype" w:cs="Lotus Linotype"/>
          <w:sz w:val="22"/>
          <w:szCs w:val="22"/>
          <w:rtl/>
        </w:rPr>
        <w:t xml:space="preserve"> در میان آیاتی که همسران پیامبر</w:t>
      </w:r>
      <w:r>
        <w:rPr>
          <w:rStyle w:val="a4"/>
          <w:rFonts w:ascii="Lotus Linotype" w:hAnsi="Lotus Linotype" w:cs="Lotus Linotype" w:hint="cs"/>
          <w:sz w:val="22"/>
          <w:szCs w:val="22"/>
          <w:rtl/>
        </w:rPr>
        <w:t xml:space="preserve"> </w:t>
      </w:r>
      <w:r w:rsidRPr="00BC29D9">
        <w:rPr>
          <w:rStyle w:val="a4"/>
          <w:rFonts w:ascii="Lotus Linotype" w:hAnsi="Lotus Linotype" w:cs="CTraditional Arabic" w:hint="cs"/>
          <w:sz w:val="22"/>
          <w:szCs w:val="22"/>
          <w:rtl/>
        </w:rPr>
        <w:t>ص</w:t>
      </w:r>
      <w:r w:rsidRPr="00BC29D9">
        <w:rPr>
          <w:rStyle w:val="a4"/>
          <w:rFonts w:ascii="Lotus Linotype" w:hAnsi="Lotus Linotype" w:cs="Lotus Linotype"/>
          <w:sz w:val="22"/>
          <w:szCs w:val="22"/>
          <w:rtl/>
        </w:rPr>
        <w:t xml:space="preserve"> مورد خطاب هستند قرار داده شده یا بعد از رحلت او به هنگام جمع</w:t>
      </w:r>
      <w:r w:rsidRPr="00BC29D9">
        <w:rPr>
          <w:rStyle w:val="a4"/>
          <w:rFonts w:ascii="Lotus Linotype" w:hAnsi="Lotus Linotype"/>
          <w:sz w:val="22"/>
          <w:szCs w:val="22"/>
          <w:rtl/>
        </w:rPr>
        <w:t>‌</w:t>
      </w:r>
      <w:r w:rsidRPr="00BC29D9">
        <w:rPr>
          <w:rStyle w:val="a4"/>
          <w:rFonts w:ascii="Lotus Linotype" w:hAnsi="Lotus Linotype" w:cs="Lotus Linotype"/>
          <w:sz w:val="22"/>
          <w:szCs w:val="22"/>
          <w:rtl/>
        </w:rPr>
        <w:t>آوری قرآن در اینجا گنجانده شده</w:t>
      </w:r>
      <w:r w:rsidRPr="00066E18">
        <w:rPr>
          <w:rStyle w:val="a4"/>
          <w:rFonts w:ascii="Lotus Linotype" w:hAnsi="Lotus Linotype" w:cs="Lotus Linotype"/>
          <w:sz w:val="22"/>
          <w:szCs w:val="22"/>
          <w:rtl/>
        </w:rPr>
        <w:t xml:space="preserve"> است)</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ن ک</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تفسیر المیزان 16/312. </w:t>
      </w:r>
    </w:p>
  </w:footnote>
  <w:footnote w:id="1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سپس این مرد کتابی دیگر به نام «النص والاجتهاد» تألیف کرد که در آن که به خلفای ثلاثه توهین کرده است. </w:t>
      </w:r>
    </w:p>
  </w:footnote>
  <w:footnote w:id="1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در این مورد به گفتگوی علامه سباعی با عبدالحسین مراجعه کنید که عبدالحسین ادعا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کند که این کتاب را ندیده است. </w:t>
      </w:r>
    </w:p>
  </w:footnote>
  <w:footnote w:id="1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جمهرة انساب العرب، ص 358 و 360، 361 و الاستیعاب 4/1768 و تاریخ ابن خلدون 2/253 و نهایة الارب، ص 91 و 253 و معجم قبائل العرب القدیمه و الحدیثه 1/394. </w:t>
      </w:r>
    </w:p>
  </w:footnote>
  <w:footnote w:id="16">
    <w:p w:rsidR="00F91E48" w:rsidRPr="001C130E" w:rsidRDefault="00F91E48" w:rsidP="00A61BE1">
      <w:pPr>
        <w:pStyle w:val="a6"/>
        <w:widowControl w:val="0"/>
        <w:spacing w:line="206" w:lineRule="auto"/>
        <w:ind w:left="227" w:hanging="227"/>
        <w:jc w:val="both"/>
        <w:rPr>
          <w:rStyle w:val="a4"/>
          <w:rFonts w:ascii="Lotus Linotype" w:hAnsi="Lotus Linotype" w:cs="Lotus Linotype"/>
          <w:sz w:val="22"/>
          <w:szCs w:val="22"/>
          <w:rtl/>
        </w:rPr>
      </w:pPr>
      <w:r w:rsidRPr="001C130E">
        <w:rPr>
          <w:rStyle w:val="a4"/>
          <w:rFonts w:ascii="Lotus Linotype" w:hAnsi="Lotus Linotype" w:cs="Lotus Linotype"/>
          <w:sz w:val="22"/>
          <w:szCs w:val="22"/>
          <w:rtl/>
        </w:rPr>
        <w:t>(</w:t>
      </w:r>
      <w:r w:rsidRPr="001C130E">
        <w:rPr>
          <w:rStyle w:val="a4"/>
          <w:rFonts w:ascii="Lotus Linotype" w:hAnsi="Lotus Linotype" w:cs="Lotus Linotype"/>
          <w:sz w:val="22"/>
          <w:szCs w:val="22"/>
          <w:rtl/>
        </w:rPr>
        <w:footnoteRef/>
      </w:r>
      <w:r w:rsidRPr="001C130E">
        <w:rPr>
          <w:rStyle w:val="a4"/>
          <w:rFonts w:ascii="Lotus Linotype" w:hAnsi="Lotus Linotype" w:cs="Lotus Linotype"/>
          <w:sz w:val="22"/>
          <w:szCs w:val="22"/>
          <w:rtl/>
        </w:rPr>
        <w:t>)- المستدرک، 3/507، فردی که در ردّ ابوهریره کتابی نوشته است دارای نامی است که گذاشتن این اسم به دو علت جایز نیست، اول: از نظر شرعی جایز نیست که اسم کسی را عبد فلانی بنامند چون انسان فقط عبد و بنده خدا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باشد بنابراین باید اسم را عبدالله یا عبدالرحمان بگذارند، و ائمه شیعه به صراحت این را بیان کرده</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اند، در صحیح</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ترین کتابشان الکافی که به گفته عبدالحسین قدیمی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ترین و بهترین و دقیق</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ترین کتابشان است چندین روایات آمده که بهترین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 اسم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هایی هستند که به معنی بنده بودن خدا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 xml:space="preserve">باشند، کلینی از </w:t>
      </w:r>
      <w:r w:rsidRPr="001C130E">
        <w:rPr>
          <w:rStyle w:val="a4"/>
          <w:rFonts w:ascii="Lotus Linotype" w:hAnsi="Lotus Linotype" w:cs="Lotus Linotype" w:hint="cs"/>
          <w:sz w:val="22"/>
          <w:szCs w:val="22"/>
          <w:rtl/>
        </w:rPr>
        <w:t>ا</w:t>
      </w:r>
      <w:r w:rsidRPr="001C130E">
        <w:rPr>
          <w:rStyle w:val="a4"/>
          <w:rFonts w:ascii="Lotus Linotype" w:hAnsi="Lotus Linotype" w:cs="Lotus Linotype"/>
          <w:sz w:val="22"/>
          <w:szCs w:val="22"/>
          <w:rtl/>
        </w:rPr>
        <w:t>بن حمید روایت کرده که او با اباعبدالله</w:t>
      </w:r>
      <w:r w:rsidRPr="001C130E">
        <w:rPr>
          <w:rStyle w:val="a4"/>
          <w:rFonts w:ascii="Lotus Linotype" w:hAnsi="Lotus Linotype" w:cs="Lotus Linotype" w:hint="cs"/>
          <w:sz w:val="22"/>
          <w:szCs w:val="22"/>
          <w:rtl/>
        </w:rPr>
        <w:t xml:space="preserve"> </w:t>
      </w:r>
      <w:r w:rsidRPr="001C130E">
        <w:rPr>
          <w:rStyle w:val="a4"/>
          <w:rFonts w:ascii="Lotus Linotype" w:hAnsi="Lotus Linotype" w:cs="CTraditional Arabic" w:hint="cs"/>
          <w:sz w:val="22"/>
          <w:szCs w:val="22"/>
          <w:rtl/>
        </w:rPr>
        <w:t>؛</w:t>
      </w:r>
      <w:r w:rsidRPr="001C130E">
        <w:rPr>
          <w:rStyle w:val="a4"/>
          <w:rFonts w:ascii="Lotus Linotype" w:hAnsi="Lotus Linotype" w:cs="Lotus Linotype"/>
          <w:sz w:val="22"/>
          <w:szCs w:val="22"/>
          <w:rtl/>
        </w:rPr>
        <w:t xml:space="preserve"> در مورد اسم فرزندش مشورت کرده، و او گفته: از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 عبودیت بر او بگذار، ابن حمید گفت: این نام</w:t>
      </w:r>
      <w:r w:rsidRPr="001C130E">
        <w:rPr>
          <w:rStyle w:val="a4"/>
          <w:rFonts w:ascii="Lotus Linotype" w:hAnsi="Lotus Linotype"/>
          <w:sz w:val="22"/>
          <w:szCs w:val="22"/>
          <w:rtl/>
        </w:rPr>
        <w:t>‌</w:t>
      </w:r>
      <w:r>
        <w:rPr>
          <w:rStyle w:val="a4"/>
          <w:rFonts w:ascii="Lotus Linotype" w:hAnsi="Lotus Linotype" w:cs="Lotus Linotype"/>
          <w:sz w:val="22"/>
          <w:szCs w:val="22"/>
          <w:rtl/>
        </w:rPr>
        <w:t>ها کدامند؟ گفت: عبدالرحم</w:t>
      </w:r>
      <w:r w:rsidRPr="001C130E">
        <w:rPr>
          <w:rStyle w:val="a4"/>
          <w:rFonts w:ascii="Lotus Linotype" w:hAnsi="Lotus Linotype" w:cs="Lotus Linotype"/>
          <w:sz w:val="22"/>
          <w:szCs w:val="22"/>
          <w:rtl/>
        </w:rPr>
        <w:t>ن. و کلینی از ابی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جعفر</w:t>
      </w:r>
      <w:r w:rsidRPr="001C130E">
        <w:rPr>
          <w:rStyle w:val="a4"/>
          <w:rFonts w:ascii="Lotus Linotype" w:hAnsi="Lotus Linotype" w:cs="Lotus Linotype" w:hint="cs"/>
          <w:sz w:val="22"/>
          <w:szCs w:val="22"/>
          <w:rtl/>
        </w:rPr>
        <w:t xml:space="preserve"> </w:t>
      </w:r>
      <w:r w:rsidRPr="001C130E">
        <w:rPr>
          <w:rStyle w:val="a4"/>
          <w:rFonts w:ascii="Lotus Linotype" w:hAnsi="Lotus Linotype" w:cs="CTraditional Arabic" w:hint="cs"/>
          <w:sz w:val="22"/>
          <w:szCs w:val="22"/>
          <w:rtl/>
        </w:rPr>
        <w:t>؛</w:t>
      </w:r>
      <w:r w:rsidRPr="00066E18">
        <w:rPr>
          <w:rStyle w:val="a4"/>
          <w:rFonts w:ascii="Lotus Linotype" w:hAnsi="Lotus Linotype" w:cs="Lotus Linotype"/>
          <w:sz w:val="22"/>
          <w:szCs w:val="22"/>
          <w:rtl/>
        </w:rPr>
        <w:t xml:space="preserve"> روایت کرده که گفت: راست</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ترین</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 اسم</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 نام</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هایی هستند که معنی عبودیت را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دهند و بهترین اسم</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ها </w:t>
      </w:r>
      <w:r w:rsidRPr="001C130E">
        <w:rPr>
          <w:rStyle w:val="a4"/>
          <w:rFonts w:ascii="Lotus Linotype" w:hAnsi="Lotus Linotype" w:cs="Lotus Linotype"/>
          <w:sz w:val="22"/>
          <w:szCs w:val="22"/>
          <w:rtl/>
        </w:rPr>
        <w:t>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 انبیاء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باشند. مجلسی در شرح این روایت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گوید: (اینکه فرمود: «عبودیت» یعنی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هایی که به معنی بنده بودن خدا هستند نه اسم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هایی چون عبدالعلی و عبدالنبی و امثال آن. و چنین چیزی هم از طریق مخالفین روایت شده که پیامبر</w:t>
      </w:r>
      <w:r w:rsidRPr="001C130E">
        <w:rPr>
          <w:rStyle w:val="a4"/>
          <w:rFonts w:ascii="Lotus Linotype" w:hAnsi="Lotus Linotype" w:cs="Lotus Linotype" w:hint="cs"/>
          <w:sz w:val="22"/>
          <w:szCs w:val="22"/>
          <w:rtl/>
        </w:rPr>
        <w:t xml:space="preserve"> </w:t>
      </w:r>
      <w:r w:rsidRPr="001C130E">
        <w:rPr>
          <w:rStyle w:val="a4"/>
          <w:rFonts w:ascii="Lotus Linotype" w:hAnsi="Lotus Linotype" w:cs="CTraditional Arabic" w:hint="cs"/>
          <w:sz w:val="22"/>
          <w:szCs w:val="22"/>
          <w:rtl/>
        </w:rPr>
        <w:t>ص</w:t>
      </w:r>
      <w:r w:rsidRPr="001C130E">
        <w:rPr>
          <w:rStyle w:val="a4"/>
          <w:rFonts w:ascii="Lotus Linotype" w:hAnsi="Lotus Linotype" w:cs="Lotus Linotype"/>
          <w:sz w:val="22"/>
          <w:szCs w:val="22"/>
          <w:rtl/>
        </w:rPr>
        <w:t xml:space="preserve"> فرمود: بهترین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 نزد خدا عبدالله و عبدالرحمن هستند، بدان که علمای ما در مورد اینکه آیا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هایی که به معنی بنده بودن خدا هستند بهترند یا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 پیامبران و ائمه؟ اختلاف کرده</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اند، محقق در شرائع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گوید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هایی که به معنی بنده بودن خدا هستند بهترند و بعد از آن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 پیامبران و ائمه قرار دارند، و علامه در کتاب</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هایش نیز از محقق پیروی کرده است، اما ما از دلیل آنها اطلاعی نداریم و این روایت بر آنچه آنها گفته</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اند دلالتی ندارد چون اسمی که از دیگر اسم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 راست</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تر باشد به معنی این نیست که از بقیه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 بهتر باشد بخصوص وقتی که در متن این روایت تصریح شده که اسم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 و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 پیامبران برتر و بهترند، و مفهوم این روایت را شهید در اللمعة ذکر کرده است، و ابن ادریس بر آن است که برترین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 اسم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 انبیاء و ائمه</w:t>
      </w:r>
      <w:r w:rsidRPr="001C130E">
        <w:rPr>
          <w:rStyle w:val="a4"/>
          <w:rFonts w:ascii="Lotus Linotype" w:hAnsi="Lotus Linotype" w:cs="Lotus Linotype" w:hint="cs"/>
          <w:sz w:val="22"/>
          <w:szCs w:val="22"/>
          <w:rtl/>
        </w:rPr>
        <w:t xml:space="preserve"> </w:t>
      </w:r>
      <w:r w:rsidRPr="001C130E">
        <w:rPr>
          <w:rStyle w:val="a4"/>
          <w:rFonts w:ascii="Lotus Linotype" w:hAnsi="Lotus Linotype" w:cs="CTraditional Arabic" w:hint="cs"/>
          <w:sz w:val="22"/>
          <w:szCs w:val="22"/>
          <w:rtl/>
        </w:rPr>
        <w:t>ﻹ</w:t>
      </w:r>
      <w:r w:rsidRPr="001C130E">
        <w:rPr>
          <w:rStyle w:val="a4"/>
          <w:rFonts w:ascii="Lotus Linotype" w:hAnsi="Lotus Linotype" w:cs="Lotus Linotype"/>
          <w:sz w:val="22"/>
          <w:szCs w:val="22"/>
          <w:rtl/>
        </w:rPr>
        <w:t xml:space="preserve">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باشند و برترین نام اسم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 xml:space="preserve"> پیامبر</w:t>
      </w:r>
      <w:r w:rsidRPr="001C130E">
        <w:rPr>
          <w:rStyle w:val="a4"/>
          <w:rFonts w:ascii="Lotus Linotype" w:hAnsi="Lotus Linotype" w:cs="Lotus Linotype" w:hint="cs"/>
          <w:sz w:val="22"/>
          <w:szCs w:val="22"/>
          <w:rtl/>
        </w:rPr>
        <w:t xml:space="preserve"> </w:t>
      </w:r>
      <w:r w:rsidRPr="001C130E">
        <w:rPr>
          <w:rStyle w:val="a4"/>
          <w:rFonts w:ascii="Lotus Linotype" w:hAnsi="Lotus Linotype" w:cs="CTraditional Arabic" w:hint="cs"/>
          <w:sz w:val="22"/>
          <w:szCs w:val="22"/>
          <w:rtl/>
        </w:rPr>
        <w:t>ص</w:t>
      </w:r>
      <w:r w:rsidRPr="001C130E">
        <w:rPr>
          <w:rStyle w:val="a4"/>
          <w:rFonts w:ascii="Lotus Linotype" w:hAnsi="Lotus Linotype" w:cs="Lotus Linotype"/>
          <w:sz w:val="22"/>
          <w:szCs w:val="22"/>
          <w:rtl/>
        </w:rPr>
        <w:t xml:space="preserve"> ماست و بعد از آن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هایی بهترند که به معنی بنده بودن خدا هستند و شهید دوم از او پیروی کرده است و این صحیح</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تر به نظر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آید). ن گ مراة</w:t>
      </w:r>
      <w:r w:rsidRPr="001C130E">
        <w:rPr>
          <w:rStyle w:val="a4"/>
          <w:rFonts w:ascii="Lotus Linotype" w:hAnsi="Lotus Linotype"/>
          <w:sz w:val="22"/>
          <w:szCs w:val="22"/>
          <w:rtl/>
        </w:rPr>
        <w:t>‌</w:t>
      </w:r>
      <w:r w:rsidRPr="001C130E">
        <w:rPr>
          <w:rStyle w:val="a4"/>
          <w:rFonts w:ascii="Lotus Linotype" w:hAnsi="Lotus Linotype" w:cs="Lotus Linotype" w:hint="cs"/>
          <w:sz w:val="22"/>
          <w:szCs w:val="22"/>
          <w:rtl/>
        </w:rPr>
        <w:t xml:space="preserve"> </w:t>
      </w:r>
      <w:r w:rsidRPr="001C130E">
        <w:rPr>
          <w:rStyle w:val="a4"/>
          <w:rFonts w:ascii="Lotus Linotype" w:hAnsi="Lotus Linotype" w:cs="Lotus Linotype"/>
          <w:sz w:val="22"/>
          <w:szCs w:val="22"/>
          <w:rtl/>
        </w:rPr>
        <w:t xml:space="preserve">العقول فی شرح اخبار الرسول، 21/31. </w:t>
      </w:r>
    </w:p>
    <w:p w:rsidR="00F91E48" w:rsidRPr="00066E18" w:rsidRDefault="00F91E48" w:rsidP="008C19EF">
      <w:pPr>
        <w:pStyle w:val="a6"/>
        <w:widowControl w:val="0"/>
        <w:spacing w:line="206" w:lineRule="auto"/>
        <w:ind w:left="227"/>
        <w:jc w:val="both"/>
        <w:rPr>
          <w:rStyle w:val="a4"/>
          <w:rFonts w:ascii="Lotus Linotype" w:hAnsi="Lotus Linotype" w:cs="Lotus Linotype"/>
          <w:sz w:val="22"/>
          <w:szCs w:val="22"/>
        </w:rPr>
      </w:pPr>
      <w:r w:rsidRPr="001C130E">
        <w:rPr>
          <w:rStyle w:val="a4"/>
          <w:rFonts w:ascii="Lotus Linotype" w:hAnsi="Lotus Linotype" w:cs="Lotus Linotype"/>
          <w:sz w:val="22"/>
          <w:szCs w:val="22"/>
          <w:rtl/>
        </w:rPr>
        <w:t>دوم اینکه : شیعه با گذاشتن اسم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هایی چون عبدالحسین و عبدالزهراء و ... با ائمه اهل بیت مخالفت نموده</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اند چون اهل بیت اسم خلفای ثلاثه را بر فرزندان خود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گذاشتند، علی اسم یکی از فرزندانش را ابوبکر و اسم یکی دیگر را عمر و اسم دیگری را عثمان گذاشت و همچنین اسم یکی از فرزندانش عبدالرحمان بود، و پسرش حسن نیز چنین کرد و یکی از پسرانش را ابوبکر نام گذاشت و دوتای دیگر را عمر نامید، و همچنین حسین اسم یکی از پسرانش را ابوبکر و اسم دیگری را عمر گذاشت، و پسر حسین, زین</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العابدین نیز چنین کرد و اسم یکی از فرزندانش را عمر و اسم دیگری را عثمان گذاشت و خودش دوست داشت که کنیه</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اش ابوبکر باشد، و همچنین امام کاظم اسم یکی از پسرانش را ابوبکر و اسم دیگری را عمر نامید و کنیه پسرش رضا</w:t>
      </w:r>
      <w:r w:rsidRPr="001C130E">
        <w:rPr>
          <w:rStyle w:val="a4"/>
          <w:rFonts w:ascii="Lotus Linotype" w:hAnsi="Lotus Linotype" w:cs="Lotus Linotype" w:hint="cs"/>
          <w:sz w:val="22"/>
          <w:szCs w:val="22"/>
          <w:rtl/>
        </w:rPr>
        <w:t>،</w:t>
      </w:r>
      <w:r w:rsidRPr="001C130E">
        <w:rPr>
          <w:rStyle w:val="a4"/>
          <w:rFonts w:ascii="Lotus Linotype" w:hAnsi="Lotus Linotype" w:cs="Lotus Linotype"/>
          <w:sz w:val="22"/>
          <w:szCs w:val="22"/>
          <w:rtl/>
        </w:rPr>
        <w:t xml:space="preserve"> ابوبکر بود، ای</w:t>
      </w:r>
      <w:r w:rsidRPr="001C130E">
        <w:rPr>
          <w:rStyle w:val="a4"/>
          <w:rFonts w:ascii="Lotus Linotype" w:hAnsi="Lotus Linotype" w:cs="Lotus Linotype" w:hint="cs"/>
          <w:sz w:val="22"/>
          <w:szCs w:val="22"/>
          <w:rtl/>
        </w:rPr>
        <w:t>ن</w:t>
      </w:r>
      <w:r w:rsidRPr="001C130E">
        <w:rPr>
          <w:rStyle w:val="a4"/>
          <w:rFonts w:ascii="Lotus Linotype" w:hAnsi="Lotus Linotype" w:cs="Lotus Linotype"/>
          <w:sz w:val="22"/>
          <w:szCs w:val="22"/>
          <w:rtl/>
        </w:rPr>
        <w:t>گونه بوده است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 فرزندان ائمه اهل بیت و اسم هیچ یک از آنان عبدعلی و عبدالحسن و عبدالحسین نبوده است!!! پس چگونه جایز است که مسلمان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 جاهلیت را بر فرزندان خود بگذارد!! و پیامبر</w:t>
      </w:r>
      <w:r w:rsidRPr="001C130E">
        <w:rPr>
          <w:rStyle w:val="a4"/>
          <w:rFonts w:ascii="Lotus Linotype" w:hAnsi="Lotus Linotype" w:cs="Lotus Linotype" w:hint="cs"/>
          <w:sz w:val="22"/>
          <w:szCs w:val="22"/>
          <w:rtl/>
        </w:rPr>
        <w:t xml:space="preserve"> </w:t>
      </w:r>
      <w:r w:rsidRPr="001C130E">
        <w:rPr>
          <w:rStyle w:val="a4"/>
          <w:rFonts w:ascii="Lotus Linotype" w:hAnsi="Lotus Linotype" w:cs="CTraditional Arabic" w:hint="cs"/>
          <w:sz w:val="22"/>
          <w:szCs w:val="22"/>
          <w:rtl/>
        </w:rPr>
        <w:t>ص</w:t>
      </w:r>
      <w:r w:rsidRPr="001C130E">
        <w:rPr>
          <w:rStyle w:val="a4"/>
          <w:rFonts w:ascii="Lotus Linotype" w:hAnsi="Lotus Linotype" w:cs="Lotus Linotype"/>
          <w:sz w:val="22"/>
          <w:szCs w:val="22"/>
          <w:rtl/>
        </w:rPr>
        <w:t xml:space="preserve"> نام</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های جاهلیت مانند عبدشمس را تغییر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داد، بلکه قرآن اسم عموی پیامبر</w:t>
      </w:r>
      <w:r w:rsidRPr="001C130E">
        <w:rPr>
          <w:rStyle w:val="a4"/>
          <w:rFonts w:ascii="Lotus Linotype" w:hAnsi="Lotus Linotype" w:cs="Lotus Linotype" w:hint="cs"/>
          <w:sz w:val="22"/>
          <w:szCs w:val="22"/>
          <w:rtl/>
        </w:rPr>
        <w:t xml:space="preserve"> </w:t>
      </w:r>
      <w:r w:rsidRPr="001C130E">
        <w:rPr>
          <w:rStyle w:val="a4"/>
          <w:rFonts w:ascii="Lotus Linotype" w:hAnsi="Lotus Linotype" w:cs="CTraditional Arabic" w:hint="cs"/>
          <w:sz w:val="22"/>
          <w:szCs w:val="22"/>
          <w:rtl/>
        </w:rPr>
        <w:t>ص</w:t>
      </w:r>
      <w:r w:rsidRPr="001C130E">
        <w:rPr>
          <w:rStyle w:val="a4"/>
          <w:rFonts w:ascii="Lotus Linotype" w:hAnsi="Lotus Linotype" w:cs="Lotus Linotype"/>
          <w:sz w:val="22"/>
          <w:szCs w:val="22"/>
          <w:rtl/>
        </w:rPr>
        <w:t xml:space="preserve"> را ذکر نکرده است و کنیه او را نام برده و می</w:t>
      </w:r>
      <w:r w:rsidRPr="001C130E">
        <w:rPr>
          <w:rStyle w:val="a4"/>
          <w:rFonts w:ascii="Lotus Linotype" w:hAnsi="Lotus Linotype"/>
          <w:sz w:val="22"/>
          <w:szCs w:val="22"/>
          <w:rtl/>
        </w:rPr>
        <w:t>‌</w:t>
      </w:r>
      <w:r w:rsidRPr="001C130E">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sidRPr="008C19EF">
        <w:rPr>
          <w:rFonts w:ascii="QCF_BSML" w:hAnsi="QCF_BSML" w:cs="QCF_BSML"/>
          <w:sz w:val="22"/>
          <w:szCs w:val="22"/>
          <w:rtl/>
        </w:rPr>
        <w:t xml:space="preserve">ﮋ </w:t>
      </w:r>
      <w:r w:rsidRPr="008C19EF">
        <w:rPr>
          <w:rFonts w:ascii="QCF_P603" w:hAnsi="QCF_P603" w:cs="QCF_P603"/>
          <w:sz w:val="22"/>
          <w:szCs w:val="22"/>
          <w:rtl/>
        </w:rPr>
        <w:t xml:space="preserve">ﮈ  ﮉ  ﮊ  ﮋ  ﮌ  ﮍ  </w:t>
      </w:r>
      <w:r w:rsidRPr="008C19EF">
        <w:rPr>
          <w:rFonts w:ascii="QCF_BSML" w:hAnsi="QCF_BSML" w:cs="QCF_BSML"/>
          <w:sz w:val="22"/>
          <w:szCs w:val="22"/>
          <w:rtl/>
        </w:rPr>
        <w:t>ﮊ</w:t>
      </w:r>
      <w:r w:rsidRPr="008C19EF">
        <w:rPr>
          <w:rFonts w:ascii="Arial" w:hAnsi="Arial" w:cs="Arial"/>
          <w:sz w:val="22"/>
          <w:szCs w:val="22"/>
          <w:rtl/>
        </w:rPr>
        <w:t xml:space="preserve"> </w:t>
      </w:r>
      <w:r w:rsidRPr="008C19EF">
        <w:rPr>
          <w:rStyle w:val="a4"/>
          <w:rFonts w:ascii="Lotus Linotype" w:hAnsi="Lotus Linotype" w:cs="Lotus Linotype"/>
          <w:sz w:val="22"/>
          <w:szCs w:val="22"/>
          <w:rtl/>
        </w:rPr>
        <w:t>(المسد</w:t>
      </w:r>
      <w:r w:rsidRPr="008C19EF">
        <w:rPr>
          <w:rStyle w:val="a4"/>
          <w:rFonts w:ascii="Lotus Linotype" w:hAnsi="Lotus Linotype" w:cs="Lotus Linotype" w:hint="cs"/>
          <w:sz w:val="22"/>
          <w:szCs w:val="22"/>
          <w:rtl/>
        </w:rPr>
        <w:t>:</w:t>
      </w:r>
      <w:r w:rsidRPr="008C19EF">
        <w:rPr>
          <w:rStyle w:val="a4"/>
          <w:rFonts w:ascii="Lotus Linotype" w:hAnsi="Lotus Linotype" w:cs="Lotus Linotype"/>
          <w:sz w:val="22"/>
          <w:szCs w:val="22"/>
          <w:rtl/>
        </w:rPr>
        <w:t xml:space="preserve"> 1)</w:t>
      </w:r>
      <w:r w:rsidRPr="008C19EF">
        <w:rPr>
          <w:rStyle w:val="a4"/>
          <w:rFonts w:ascii="Lotus Linotype" w:hAnsi="Lotus Linotype" w:cs="Lotus Linotype" w:hint="cs"/>
          <w:sz w:val="22"/>
          <w:szCs w:val="22"/>
          <w:rtl/>
        </w:rPr>
        <w:t>.</w:t>
      </w:r>
      <w:r w:rsidRPr="008C19EF">
        <w:rPr>
          <w:rStyle w:val="a4"/>
          <w:rFonts w:ascii="Lotus Linotype" w:hAnsi="Lotus Linotype" w:cs="Lotus Linotype"/>
          <w:sz w:val="22"/>
          <w:szCs w:val="22"/>
          <w:rtl/>
        </w:rPr>
        <w:t xml:space="preserve"> چون اسم ابولهب عبدالعزّی بود!!</w:t>
      </w:r>
      <w:r w:rsidRPr="00066E18">
        <w:rPr>
          <w:rStyle w:val="a4"/>
          <w:rFonts w:ascii="Lotus Linotype" w:hAnsi="Lotus Linotype" w:cs="Lotus Linotype"/>
          <w:sz w:val="22"/>
          <w:szCs w:val="22"/>
          <w:rtl/>
        </w:rPr>
        <w:t xml:space="preserve"> </w:t>
      </w:r>
    </w:p>
  </w:footnote>
  <w:footnote w:id="1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المستدرک، 3/506 با سند صحیح آن را روایت کرده است و ذهبی در مختصر مستدرک آن را بیان داشته است. </w:t>
      </w:r>
    </w:p>
  </w:footnote>
  <w:footnote w:id="1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الترمذی. </w:t>
      </w:r>
    </w:p>
  </w:footnote>
  <w:footnote w:id="1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المستدرک، 3/506 با سند صحیح روایت کرده است و ذهبی آن را تأیید نموده است. </w:t>
      </w:r>
    </w:p>
  </w:footnote>
  <w:footnote w:id="2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المستدرک، 3/507. </w:t>
      </w:r>
    </w:p>
  </w:footnote>
  <w:footnote w:id="2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السنة ومکانتها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التشریع الاسلامی</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مصطفی سباعی. </w:t>
      </w:r>
    </w:p>
  </w:footnote>
  <w:footnote w:id="2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مسند احمد، 15/208. </w:t>
      </w:r>
    </w:p>
  </w:footnote>
  <w:footnote w:id="2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فتح</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الباری، 1/203 و سیر اعلام النبلاء، 2/430. </w:t>
      </w:r>
    </w:p>
  </w:footnote>
  <w:footnote w:id="2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سیر اعلام النبلاء، 2/430. </w:t>
      </w:r>
    </w:p>
  </w:footnote>
  <w:footnote w:id="2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فتح الباری، 1/226 و سیر اعلام النبلاء، 2/432 و حلیه الأولیاء، 1/381. </w:t>
      </w:r>
    </w:p>
  </w:footnote>
  <w:footnote w:id="2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سیر اعلام النبلاء، 2/437. </w:t>
      </w:r>
    </w:p>
  </w:footnote>
  <w:footnote w:id="2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الرساله، ص 281، سیر اعلام النبلاء، 2/432. </w:t>
      </w:r>
    </w:p>
  </w:footnote>
  <w:footnote w:id="2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تهذیب التهذیب، 12/265، البدایة و النهایة، 8/103. </w:t>
      </w:r>
    </w:p>
  </w:footnote>
  <w:footnote w:id="2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سیر اعلام النبلاء، 2/417. </w:t>
      </w:r>
    </w:p>
  </w:footnote>
  <w:footnote w:id="3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سیر اعلام</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 النبلاء، 2/445. </w:t>
      </w:r>
    </w:p>
  </w:footnote>
  <w:footnote w:id="3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سیر اعلام النبلاء، 446. </w:t>
      </w:r>
    </w:p>
  </w:footnote>
  <w:footnote w:id="3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حواله گذشته، ص 449. </w:t>
      </w:r>
    </w:p>
  </w:footnote>
  <w:footnote w:id="3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حواله گذشته، ص 438. </w:t>
      </w:r>
    </w:p>
  </w:footnote>
  <w:footnote w:id="3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الریاض المستطابه، ص 70 و شذرات الذهب، 1/63. </w:t>
      </w:r>
    </w:p>
  </w:footnote>
  <w:footnote w:id="3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التهذیب، 5/204 و میزان الاعتدال، 2/36. </w:t>
      </w:r>
    </w:p>
  </w:footnote>
  <w:footnote w:id="3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التهذیب، 9/215. </w:t>
      </w:r>
    </w:p>
  </w:footnote>
  <w:footnote w:id="3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التهذیب، 3/220. </w:t>
      </w:r>
    </w:p>
  </w:footnote>
  <w:footnote w:id="3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سند احمد، 1/149-150. </w:t>
      </w:r>
    </w:p>
  </w:footnote>
  <w:footnote w:id="3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ابوهریره راوی اسلام، نويسنده عجاج ، ص 117-121. </w:t>
      </w:r>
    </w:p>
  </w:footnote>
  <w:footnote w:id="4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(و من اهل المدینه) منظور این نیست که آنها از صحابه هستند، منافقان از اهل مدینه هستند و بعضی از منافقان از جاههای دیگر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باشند، اما صحابی بودن و منافق بودن  با هم جمع نمی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شوند و اینکه در مدینه افراد منافقی بوده باشد اشکال ندارد چون از اهل مکه و مدینه  نیز افرادی بوده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 که کافر و طاغوتی بوده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اند. و نصوص زیادی در مورد عدالت اصحاب در قرآن و سنت بیان شده است. </w:t>
      </w:r>
    </w:p>
  </w:footnote>
  <w:footnote w:id="4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40/131 و ص 133. </w:t>
      </w:r>
    </w:p>
  </w:footnote>
  <w:footnote w:id="4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و شرح حال او را در رجال النجاشی، 1/240، ش 231 نگاه کنید.</w:t>
      </w:r>
    </w:p>
  </w:footnote>
  <w:footnote w:id="4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النجاشی، 1/78-79 و خاتمة وسائل الشیعة، 20/116. </w:t>
      </w:r>
    </w:p>
  </w:footnote>
  <w:footnote w:id="4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در مورد کتاب مراجعات در آینده بحث خواهیم کرد.</w:t>
      </w:r>
    </w:p>
  </w:footnote>
  <w:footnote w:id="4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المراجعات عبدالحسین، ش 110، ص 722 با تحقیق حسین الر</w:t>
      </w:r>
      <w:r>
        <w:rPr>
          <w:rStyle w:val="a4"/>
          <w:rFonts w:ascii="Lotus Linotype" w:hAnsi="Lotus Linotype" w:cs="Lotus Linotype" w:hint="cs"/>
          <w:sz w:val="22"/>
          <w:szCs w:val="22"/>
          <w:rtl/>
        </w:rPr>
        <w:t>ا</w:t>
      </w:r>
      <w:r w:rsidRPr="00066E18">
        <w:rPr>
          <w:rStyle w:val="a4"/>
          <w:rFonts w:ascii="Lotus Linotype" w:hAnsi="Lotus Linotype" w:cs="Lotus Linotype"/>
          <w:sz w:val="22"/>
          <w:szCs w:val="22"/>
          <w:rtl/>
        </w:rPr>
        <w:t>ضی.</w:t>
      </w:r>
    </w:p>
  </w:footnote>
  <w:footnote w:id="4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المراجعات، 723 و ن ک رجال النجاشی، ص 9. </w:t>
      </w:r>
    </w:p>
  </w:footnote>
  <w:footnote w:id="4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163، خاتمة الوسائل، 20/343. </w:t>
      </w:r>
    </w:p>
  </w:footnote>
  <w:footnote w:id="4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194. </w:t>
      </w:r>
    </w:p>
  </w:footnote>
  <w:footnote w:id="4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الکشی، ص 194. </w:t>
      </w:r>
    </w:p>
  </w:footnote>
  <w:footnote w:id="5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خاتمة الوسائل، 20/151. </w:t>
      </w:r>
    </w:p>
  </w:footnote>
  <w:footnote w:id="5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w:t>
      </w:r>
      <w:r>
        <w:rPr>
          <w:rStyle w:val="a4"/>
          <w:rFonts w:ascii="Lotus Linotype" w:hAnsi="Lotus Linotype" w:cs="Lotus Linotype"/>
          <w:sz w:val="22"/>
          <w:szCs w:val="22"/>
          <w:rtl/>
        </w:rPr>
        <w:t>المراجعات</w:t>
      </w:r>
      <w:r w:rsidRPr="00066E18">
        <w:rPr>
          <w:rStyle w:val="a4"/>
          <w:rFonts w:ascii="Lotus Linotype" w:hAnsi="Lotus Linotype" w:cs="Lotus Linotype"/>
          <w:sz w:val="22"/>
          <w:szCs w:val="22"/>
          <w:rtl/>
        </w:rPr>
        <w:t>، ش 110، ص 72</w:t>
      </w:r>
      <w:r>
        <w:rPr>
          <w:rStyle w:val="a4"/>
          <w:rFonts w:ascii="Lotus Linotype" w:hAnsi="Lotus Linotype" w:cs="Lotus Linotype" w:hint="cs"/>
          <w:sz w:val="22"/>
          <w:szCs w:val="22"/>
          <w:rtl/>
        </w:rPr>
        <w:t>9</w:t>
      </w:r>
      <w:r w:rsidRPr="00066E18">
        <w:rPr>
          <w:rStyle w:val="a4"/>
          <w:rFonts w:ascii="Lotus Linotype" w:hAnsi="Lotus Linotype" w:cs="Lotus Linotype"/>
          <w:sz w:val="22"/>
          <w:szCs w:val="22"/>
          <w:rtl/>
        </w:rPr>
        <w:t xml:space="preserve">. </w:t>
      </w:r>
    </w:p>
  </w:footnote>
  <w:footnote w:id="52">
    <w:p w:rsidR="00F91E48" w:rsidRPr="00E06A92"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E06A92">
        <w:rPr>
          <w:rStyle w:val="a4"/>
          <w:rFonts w:ascii="Lotus Linotype" w:hAnsi="Lotus Linotype" w:cs="Lotus Linotype"/>
          <w:sz w:val="22"/>
          <w:szCs w:val="22"/>
          <w:rtl/>
        </w:rPr>
        <w:t>(</w:t>
      </w:r>
      <w:r w:rsidRPr="00E06A92">
        <w:rPr>
          <w:rStyle w:val="a4"/>
          <w:rFonts w:ascii="Lotus Linotype" w:hAnsi="Lotus Linotype" w:cs="Lotus Linotype"/>
          <w:sz w:val="22"/>
          <w:szCs w:val="22"/>
          <w:rtl/>
        </w:rPr>
        <w:footnoteRef/>
      </w:r>
      <w:r w:rsidRPr="00E06A92">
        <w:rPr>
          <w:rStyle w:val="a4"/>
          <w:rFonts w:ascii="Lotus Linotype" w:hAnsi="Lotus Linotype" w:cs="Lotus Linotype"/>
          <w:sz w:val="22"/>
          <w:szCs w:val="22"/>
          <w:rtl/>
        </w:rPr>
        <w:t>)- مامقان</w:t>
      </w:r>
      <w:r>
        <w:rPr>
          <w:rStyle w:val="a4"/>
          <w:rFonts w:ascii="Lotus Linotype" w:hAnsi="Lotus Linotype" w:cs="Lotus Linotype" w:hint="cs"/>
          <w:sz w:val="22"/>
          <w:szCs w:val="22"/>
          <w:rtl/>
        </w:rPr>
        <w:t>ى</w:t>
      </w:r>
      <w:r w:rsidRPr="00E06A92">
        <w:rPr>
          <w:rStyle w:val="a4"/>
          <w:rFonts w:ascii="Lotus Linotype" w:hAnsi="Lotus Linotype" w:cs="Lotus Linotype"/>
          <w:sz w:val="22"/>
          <w:szCs w:val="22"/>
          <w:rtl/>
        </w:rPr>
        <w:t xml:space="preserve"> در مقدمه</w:t>
      </w:r>
      <w:r w:rsidRPr="00E06A92">
        <w:rPr>
          <w:rFonts w:ascii="Lotus Linotype" w:hAnsi="Lotus Linotype" w:cs="B Lotus"/>
          <w:sz w:val="22"/>
          <w:szCs w:val="22"/>
          <w:rtl/>
          <w:lang w:bidi="fa-IR"/>
        </w:rPr>
        <w:t>‌</w:t>
      </w:r>
      <w:r w:rsidRPr="00E06A92">
        <w:rPr>
          <w:rFonts w:ascii="Lotus Linotype" w:hAnsi="Lotus Linotype" w:cs="Lotus Linotype"/>
          <w:sz w:val="22"/>
          <w:szCs w:val="22"/>
          <w:rtl/>
          <w:lang w:bidi="fa-IR"/>
        </w:rPr>
        <w:t>ا</w:t>
      </w:r>
      <w:r w:rsidRPr="00E06A92">
        <w:rPr>
          <w:rStyle w:val="a4"/>
          <w:rFonts w:ascii="Lotus Linotype" w:hAnsi="Lotus Linotype" w:cs="Lotus Linotype"/>
          <w:sz w:val="22"/>
          <w:szCs w:val="22"/>
          <w:rtl/>
        </w:rPr>
        <w:t>ى كتابش تنقيح الم</w:t>
      </w:r>
      <w:r>
        <w:rPr>
          <w:rStyle w:val="a4"/>
          <w:rFonts w:ascii="Lotus Linotype" w:hAnsi="Lotus Linotype" w:cs="Lotus Linotype" w:hint="cs"/>
          <w:sz w:val="22"/>
          <w:szCs w:val="22"/>
          <w:rtl/>
        </w:rPr>
        <w:t>ق</w:t>
      </w:r>
      <w:r w:rsidRPr="00E06A92">
        <w:rPr>
          <w:rStyle w:val="a4"/>
          <w:rFonts w:ascii="Lotus Linotype" w:hAnsi="Lotus Linotype" w:cs="Lotus Linotype"/>
          <w:sz w:val="22"/>
          <w:szCs w:val="22"/>
          <w:rtl/>
        </w:rPr>
        <w:t>ال آورده است كه مغيرة بن سعيد گفت: حدود صد هزار حدیث ساختگی را در روایات شما ذکر کرد</w:t>
      </w:r>
      <w:r w:rsidRPr="00E06A92">
        <w:rPr>
          <w:rFonts w:ascii="Lotus Linotype" w:hAnsi="Lotus Linotype" w:cs="Lotus Linotype"/>
          <w:sz w:val="22"/>
          <w:szCs w:val="22"/>
          <w:rtl/>
          <w:lang w:bidi="fa-IR"/>
        </w:rPr>
        <w:t>ه</w:t>
      </w:r>
      <w:r w:rsidRPr="00E06A92">
        <w:rPr>
          <w:rFonts w:ascii="Lotus Linotype" w:hAnsi="Lotus Linotype" w:cs="B Lotus"/>
          <w:sz w:val="22"/>
          <w:szCs w:val="22"/>
          <w:rtl/>
          <w:lang w:bidi="fa-IR"/>
        </w:rPr>
        <w:t>‌</w:t>
      </w:r>
      <w:r w:rsidRPr="00E06A92">
        <w:rPr>
          <w:rFonts w:ascii="Lotus Linotype" w:hAnsi="Lotus Linotype" w:cs="Lotus Linotype"/>
          <w:sz w:val="22"/>
          <w:szCs w:val="22"/>
          <w:rtl/>
          <w:lang w:bidi="fa-IR"/>
        </w:rPr>
        <w:t>ا</w:t>
      </w:r>
      <w:r w:rsidRPr="00E06A92">
        <w:rPr>
          <w:rStyle w:val="a4"/>
          <w:rFonts w:ascii="Lotus Linotype" w:hAnsi="Lotus Linotype" w:cs="Lotus Linotype"/>
          <w:sz w:val="22"/>
          <w:szCs w:val="22"/>
          <w:rtl/>
        </w:rPr>
        <w:t xml:space="preserve">م. </w:t>
      </w:r>
    </w:p>
  </w:footnote>
  <w:footnote w:id="5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الاجازات العلمیه عندالمسلمین، ص 98. </w:t>
      </w:r>
    </w:p>
  </w:footnote>
  <w:footnote w:id="5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بیشتر کتاب</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هایی که عبدالحسین تألیف کرده کتاب</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هایی تفرقه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افکن هستند و گویا او سوداگر تعصب مذهبی و تفرقه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باشد، و کتاب او «ابوهریرة» که اینک ما رد آن را نوشته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ایم و کتاب دروغین او «المراجعات» و کتاب «النص والاجتهاد» که در آن به خلفای ثلاثه و صحابه و امهات المؤمنین توهین شده است همه کتاب</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هایی در راستای احیای تعصب مذهبی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باشند، و بعضی دیگر از کتا</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ب</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های متعصبانه او عبارتند از: «فلسفة المیثاق والولایة» و «المجالس الفاخرة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تفضیل الزهراء» «حول الرؤی</w:t>
      </w:r>
      <w:r>
        <w:rPr>
          <w:rStyle w:val="a4"/>
          <w:rFonts w:ascii="Lotus Linotype" w:hAnsi="Lotus Linotype" w:cs="Lotus Linotype" w:hint="cs"/>
          <w:sz w:val="22"/>
          <w:szCs w:val="22"/>
          <w:rtl/>
        </w:rPr>
        <w:t>ة</w:t>
      </w:r>
      <w:r w:rsidRPr="00066E18">
        <w:rPr>
          <w:rStyle w:val="a4"/>
          <w:rFonts w:ascii="Lotus Linotype" w:hAnsi="Lotus Linotype" w:cs="Lotus Linotype"/>
          <w:sz w:val="22"/>
          <w:szCs w:val="22"/>
          <w:rtl/>
        </w:rPr>
        <w:t>» و «النصوص الجلیلة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ال</w:t>
      </w:r>
      <w:r>
        <w:rPr>
          <w:rStyle w:val="a4"/>
          <w:rFonts w:ascii="Lotus Linotype" w:hAnsi="Lotus Linotype" w:cs="Lotus Linotype" w:hint="cs"/>
          <w:sz w:val="22"/>
          <w:szCs w:val="22"/>
          <w:rtl/>
        </w:rPr>
        <w:t>إ</w:t>
      </w:r>
      <w:r w:rsidRPr="00066E18">
        <w:rPr>
          <w:rStyle w:val="a4"/>
          <w:rFonts w:ascii="Lotus Linotype" w:hAnsi="Lotus Linotype" w:cs="Lotus Linotype"/>
          <w:sz w:val="22"/>
          <w:szCs w:val="22"/>
          <w:rtl/>
        </w:rPr>
        <w:t>مامة» و «تنزیل ال</w:t>
      </w:r>
      <w:r>
        <w:rPr>
          <w:rStyle w:val="a4"/>
          <w:rFonts w:ascii="Lotus Linotype" w:hAnsi="Lotus Linotype" w:cs="Lotus Linotype" w:hint="cs"/>
          <w:sz w:val="22"/>
          <w:szCs w:val="22"/>
          <w:rtl/>
        </w:rPr>
        <w:t>آ</w:t>
      </w:r>
      <w:r w:rsidRPr="00066E18">
        <w:rPr>
          <w:rStyle w:val="a4"/>
          <w:rFonts w:ascii="Lotus Linotype" w:hAnsi="Lotus Linotype" w:cs="Lotus Linotype"/>
          <w:sz w:val="22"/>
          <w:szCs w:val="22"/>
          <w:rtl/>
        </w:rPr>
        <w:t>یات الباهرة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ال</w:t>
      </w:r>
      <w:r>
        <w:rPr>
          <w:rStyle w:val="a4"/>
          <w:rFonts w:ascii="Lotus Linotype" w:hAnsi="Lotus Linotype" w:cs="Lotus Linotype" w:hint="cs"/>
          <w:sz w:val="22"/>
          <w:szCs w:val="22"/>
          <w:rtl/>
        </w:rPr>
        <w:t>إ</w:t>
      </w:r>
      <w:r w:rsidRPr="00066E18">
        <w:rPr>
          <w:rStyle w:val="a4"/>
          <w:rFonts w:ascii="Lotus Linotype" w:hAnsi="Lotus Linotype" w:cs="Lotus Linotype"/>
          <w:sz w:val="22"/>
          <w:szCs w:val="22"/>
          <w:rtl/>
        </w:rPr>
        <w:t>مامة» و«</w:t>
      </w:r>
      <w:r>
        <w:rPr>
          <w:rStyle w:val="a4"/>
          <w:rFonts w:ascii="Lotus Linotype" w:hAnsi="Lotus Linotype" w:cs="Lotus Linotype" w:hint="cs"/>
          <w:sz w:val="22"/>
          <w:szCs w:val="22"/>
          <w:rtl/>
        </w:rPr>
        <w:t>سبيل المؤمنين في الإمامة</w:t>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و</w:t>
      </w:r>
      <w:r w:rsidRPr="00066E18">
        <w:rPr>
          <w:rStyle w:val="a4"/>
          <w:rFonts w:ascii="Lotus Linotype" w:hAnsi="Lotus Linotype" w:cs="Lotus Linotype"/>
          <w:sz w:val="22"/>
          <w:szCs w:val="22"/>
          <w:rtl/>
        </w:rPr>
        <w:t>«ال</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سالیب البدیعة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رجحان م</w:t>
      </w:r>
      <w:r>
        <w:rPr>
          <w:rStyle w:val="a4"/>
          <w:rFonts w:ascii="Lotus Linotype" w:hAnsi="Lotus Linotype" w:cs="Lotus Linotype" w:hint="cs"/>
          <w:sz w:val="22"/>
          <w:szCs w:val="22"/>
          <w:rtl/>
        </w:rPr>
        <w:t>آ</w:t>
      </w:r>
      <w:r w:rsidRPr="00066E18">
        <w:rPr>
          <w:rStyle w:val="a4"/>
          <w:rFonts w:ascii="Lotus Linotype" w:hAnsi="Lotus Linotype" w:cs="Lotus Linotype"/>
          <w:sz w:val="22"/>
          <w:szCs w:val="22"/>
          <w:rtl/>
        </w:rPr>
        <w:t>تم الشیع</w:t>
      </w:r>
      <w:r>
        <w:rPr>
          <w:rStyle w:val="a4"/>
          <w:rFonts w:ascii="Lotus Linotype" w:hAnsi="Lotus Linotype" w:cs="Lotus Linotype" w:hint="cs"/>
          <w:sz w:val="22"/>
          <w:szCs w:val="22"/>
          <w:rtl/>
        </w:rPr>
        <w:t>ة</w:t>
      </w:r>
      <w:r w:rsidRPr="00066E18">
        <w:rPr>
          <w:rStyle w:val="a4"/>
          <w:rFonts w:ascii="Lotus Linotype" w:hAnsi="Lotus Linotype" w:cs="Lotus Linotype"/>
          <w:sz w:val="22"/>
          <w:szCs w:val="22"/>
          <w:rtl/>
        </w:rPr>
        <w:t>» و «المجالس الفاخرة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م</w:t>
      </w:r>
      <w:r>
        <w:rPr>
          <w:rStyle w:val="a4"/>
          <w:rFonts w:ascii="Lotus Linotype" w:hAnsi="Lotus Linotype" w:cs="Lotus Linotype" w:hint="cs"/>
          <w:sz w:val="22"/>
          <w:szCs w:val="22"/>
          <w:rtl/>
        </w:rPr>
        <w:t>آ</w:t>
      </w:r>
      <w:r w:rsidRPr="00066E18">
        <w:rPr>
          <w:rStyle w:val="a4"/>
          <w:rFonts w:ascii="Lotus Linotype" w:hAnsi="Lotus Linotype" w:cs="Lotus Linotype"/>
          <w:sz w:val="22"/>
          <w:szCs w:val="22"/>
          <w:rtl/>
        </w:rPr>
        <w:t xml:space="preserve">تم العترة الطاهرة». </w:t>
      </w:r>
    </w:p>
  </w:footnote>
  <w:footnote w:id="5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عبدالحسین در این کتاب به وحدت امت فرامی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خواند</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اما از امت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خواهد که بر اساس چه چیزی متحد شوند؟ او از اهل سنت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خواهد که باور کنند که اصحاب معتقد به جدایی دین از سیاست بوده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اند و آنها فقط به نصوص عبادی متعلق به امور آخرت پایبند بودند بنابراین اینها</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 xml:space="preserve"> یعنی جمهور اصحاب</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 xml:space="preserve"> علی را که برای خلافت تعیین شده بود خلیفه نکردند. و او در این مورد احادیثی از طریق اهل سنت بیان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کند که این امر را ثابت کند و سپس سه حدیث از طریق شیعه برای اثبات این امر بیان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دارد. و سپس در فصل پنجم در حالی که در فصل</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های گذشته به تدریج </w:t>
      </w:r>
      <w:r>
        <w:rPr>
          <w:rStyle w:val="a4"/>
          <w:rFonts w:ascii="Lotus Linotype" w:hAnsi="Lotus Linotype" w:cs="Lotus Linotype" w:hint="cs"/>
          <w:sz w:val="22"/>
          <w:szCs w:val="22"/>
          <w:rtl/>
        </w:rPr>
        <w:t>خواننده</w:t>
      </w:r>
      <w:r w:rsidRPr="00066E18">
        <w:rPr>
          <w:rStyle w:val="a4"/>
          <w:rFonts w:ascii="Lotus Linotype" w:hAnsi="Lotus Linotype" w:cs="Lotus Linotype"/>
          <w:sz w:val="22"/>
          <w:szCs w:val="22"/>
          <w:rtl/>
        </w:rPr>
        <w:t xml:space="preserve"> را فریب داده است از حقیقت و مذهب خویش پرده برمی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دارد و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گوید: که ایمان از دیدگاه آنها زمانی معتبر است که خود به ولایت دوازده امام ایمان داشته باشد چون به گفته او ایمان به ولایت بابی است که فقط کسانی بخشوده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شوند که از آن وارد شوند و ایمان آوردن به آنها از اصول دین است ... پس مفهوم وحدت از دیدگاه عبدالحسین این است که مسلمین به دوازده امام ایمان بیاورند و به اصحاب طعنه بزنند، و عبدالحسین بعد از آن کتاب مستقلی در مورد این تهمت</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 تألیف کرده و آن را «النص والاجتهاد» نامیده است و او نمونه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هایی از این طعنه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ها را به عنوان دیدگاه منصفانه در مورد اصحاب بیان کرده است. </w:t>
      </w:r>
    </w:p>
  </w:footnote>
  <w:footnote w:id="5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المستدرک، </w:t>
      </w:r>
      <w:r>
        <w:rPr>
          <w:rStyle w:val="a4"/>
          <w:rFonts w:ascii="Lotus Linotype" w:hAnsi="Lotus Linotype" w:cs="Lotus Linotype" w:hint="cs"/>
          <w:sz w:val="22"/>
          <w:szCs w:val="22"/>
          <w:rtl/>
        </w:rPr>
        <w:t>1</w:t>
      </w:r>
      <w:r w:rsidRPr="00066E18">
        <w:rPr>
          <w:rStyle w:val="a4"/>
          <w:rFonts w:ascii="Lotus Linotype" w:hAnsi="Lotus Linotype" w:cs="Lotus Linotype"/>
          <w:sz w:val="22"/>
          <w:szCs w:val="22"/>
          <w:rtl/>
        </w:rPr>
        <w:t xml:space="preserve">/50. </w:t>
      </w:r>
    </w:p>
  </w:footnote>
  <w:footnote w:id="5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نوری طبرسی استاد عبدالحسین موسوی است، چنان که خود عبدالحسین در کتابش «النص والاجتهاد»، ص 124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گوید: «او شیخ محدثین در عصر خودش بود و او راستگوست!!! او استاد ما و مولای پرهیزگار ما میرزا حسین نوری صاحب المستدرک علی الوسائل است. عبدالحسین خود را به فراموشی زده و نگفته است که او صاحب کتاب «فصل الخطاب فی اثبات تحریف کتاب رب الارباب است»؟!!</w:t>
      </w:r>
    </w:p>
  </w:footnote>
  <w:footnote w:id="5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الکشی، ص 76 و مامقانی در تنقیح المقال، 1/191. </w:t>
      </w:r>
    </w:p>
  </w:footnote>
  <w:footnote w:id="5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برای آگاهی بیشتر  مراجعه شود به کتاب الواقفیه، 1/470-471 شرح حال عبدالکریم بن عمرو خثعمی را مطالعه کنید، و شرح حال حمزه بن یزیع را در ص 476 همین کتاب نگاه کنید، و در ص 479 و 520-523 شرح حال منصوربن یونس قریشی بیان شده است و در ص 563 و 567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توانید شرح حال احمدبن أبي بشر السراج را مطالعه کنید، و در ص 589 و 592 -593 و 595 و 596 شرح حال حیان السراج بیان شده است و در ص 609 و 612 و 416 و 617 شرح حال زیادبن مروان قندی را مطالعه کنید، و به ابوابی که صاحب کتاب مذکور در کتابش آورده است مراجعه کنید و در ص 81 باب السبب الاول</w:t>
      </w:r>
      <w:r>
        <w:rPr>
          <w:rStyle w:val="a4"/>
          <w:rFonts w:ascii="Lotus Linotype" w:hAnsi="Lotus Linotype" w:cs="Lotus Linotype"/>
          <w:sz w:val="22"/>
          <w:szCs w:val="22"/>
          <w:rtl/>
        </w:rPr>
        <w:t>: الطمع و</w:t>
      </w:r>
      <w:r w:rsidRPr="00066E18">
        <w:rPr>
          <w:rStyle w:val="a4"/>
          <w:rFonts w:ascii="Lotus Linotype" w:hAnsi="Lotus Linotype" w:cs="Lotus Linotype"/>
          <w:sz w:val="22"/>
          <w:szCs w:val="22"/>
          <w:rtl/>
        </w:rPr>
        <w:t>حب المال والدنیا، ص 134 «الامام الکاظم ومحنة بین طواغیت عصره و</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صحابه» و ص 164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النهی عن مجالسة الواقفه» و ص 168 «المحاربة الاقتصادیة</w:t>
      </w:r>
      <w:r>
        <w:rPr>
          <w:rStyle w:val="a4"/>
          <w:rFonts w:ascii="Lotus Linotype" w:hAnsi="Lotus Linotype" w:cs="Lotus Linotype"/>
          <w:sz w:val="22"/>
          <w:szCs w:val="22"/>
          <w:rtl/>
        </w:rPr>
        <w:t xml:space="preserve"> لرجال الواقفه»</w:t>
      </w:r>
      <w:r>
        <w:rPr>
          <w:rStyle w:val="a4"/>
          <w:rFonts w:ascii="Lotus Linotype" w:hAnsi="Lotus Linotype" w:cs="Lotus Linotype" w:hint="cs"/>
          <w:sz w:val="22"/>
          <w:szCs w:val="22"/>
          <w:rtl/>
        </w:rPr>
        <w:t xml:space="preserve"> </w:t>
      </w:r>
      <w:r>
        <w:rPr>
          <w:rStyle w:val="a4"/>
          <w:rFonts w:ascii="Lotus Linotype" w:hAnsi="Lotus Linotype" w:cs="Lotus Linotype"/>
          <w:sz w:val="22"/>
          <w:szCs w:val="22"/>
          <w:rtl/>
        </w:rPr>
        <w:t>و ص 176 «العمل ب</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 xml:space="preserve">خبار </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 xml:space="preserve">صحاب المذهب الفاسدة»!! و ص «الاعتماد علی روایة الواقفه دون سواهم» و ص 190 الوكلاء من الواقفه الذین ورد الذم بهم» و ص 192 «نوع التصرف بالمال من قبل الوكلاء» و ص 201 « نظرة الامام فی اختیار الوکلاء والشبهات الحائمة </w:t>
      </w:r>
      <w:r>
        <w:rPr>
          <w:rStyle w:val="a4"/>
          <w:rFonts w:ascii="Lotus Linotype" w:hAnsi="Lotus Linotype" w:cs="Lotus Linotype"/>
          <w:sz w:val="22"/>
          <w:szCs w:val="22"/>
          <w:rtl/>
        </w:rPr>
        <w:t>حولها» و ص 317 «</w:t>
      </w:r>
      <w:r>
        <w:rPr>
          <w:rStyle w:val="a4"/>
          <w:rFonts w:ascii="Lotus Linotype" w:hAnsi="Lotus Linotype" w:cs="Lotus Linotype" w:hint="cs"/>
          <w:sz w:val="22"/>
          <w:szCs w:val="22"/>
          <w:rtl/>
        </w:rPr>
        <w:t>أ</w:t>
      </w:r>
      <w:r>
        <w:rPr>
          <w:rStyle w:val="a4"/>
          <w:rFonts w:ascii="Lotus Linotype" w:hAnsi="Lotus Linotype" w:cs="Lotus Linotype"/>
          <w:sz w:val="22"/>
          <w:szCs w:val="22"/>
          <w:rtl/>
        </w:rPr>
        <w:t>صحاب ال</w:t>
      </w:r>
      <w:r>
        <w:rPr>
          <w:rStyle w:val="a4"/>
          <w:rFonts w:ascii="Lotus Linotype" w:hAnsi="Lotus Linotype" w:cs="Lotus Linotype" w:hint="cs"/>
          <w:sz w:val="22"/>
          <w:szCs w:val="22"/>
          <w:rtl/>
        </w:rPr>
        <w:t>إ</w:t>
      </w:r>
      <w:r>
        <w:rPr>
          <w:rStyle w:val="a4"/>
          <w:rFonts w:ascii="Lotus Linotype" w:hAnsi="Lotus Linotype" w:cs="Lotus Linotype"/>
          <w:sz w:val="22"/>
          <w:szCs w:val="22"/>
          <w:rtl/>
        </w:rPr>
        <w:t>جماع و</w:t>
      </w:r>
      <w:r w:rsidRPr="00066E18">
        <w:rPr>
          <w:rStyle w:val="a4"/>
          <w:rFonts w:ascii="Lotus Linotype" w:hAnsi="Lotus Linotype" w:cs="Lotus Linotype"/>
          <w:sz w:val="22"/>
          <w:szCs w:val="22"/>
          <w:rtl/>
        </w:rPr>
        <w:t xml:space="preserve">حالة الوقف» و ص 336 «اثر المعجزة فی رجوع رفاعة». </w:t>
      </w:r>
    </w:p>
  </w:footnote>
  <w:footnote w:id="60">
    <w:p w:rsidR="00F91E48" w:rsidRPr="00591A5A" w:rsidRDefault="00F91E48" w:rsidP="00214410">
      <w:pPr>
        <w:pStyle w:val="a6"/>
        <w:widowControl w:val="0"/>
        <w:spacing w:line="206" w:lineRule="auto"/>
        <w:ind w:left="227" w:hanging="227"/>
        <w:jc w:val="both"/>
        <w:rPr>
          <w:rStyle w:val="a4"/>
          <w:rFonts w:ascii="Lotus Linotype" w:hAnsi="Lotus Linotype" w:cs="Lotus Linotype"/>
          <w:spacing w:val="-4"/>
          <w:sz w:val="22"/>
          <w:szCs w:val="22"/>
        </w:rPr>
      </w:pPr>
      <w:r w:rsidRPr="00591A5A">
        <w:rPr>
          <w:rStyle w:val="a4"/>
          <w:rFonts w:ascii="Lotus Linotype" w:hAnsi="Lotus Linotype" w:cs="Lotus Linotype"/>
          <w:spacing w:val="-4"/>
          <w:sz w:val="22"/>
          <w:szCs w:val="22"/>
          <w:rtl/>
        </w:rPr>
        <w:t>(</w:t>
      </w:r>
      <w:r w:rsidRPr="00591A5A">
        <w:rPr>
          <w:rStyle w:val="a4"/>
          <w:rFonts w:ascii="Lotus Linotype" w:hAnsi="Lotus Linotype" w:cs="Lotus Linotype"/>
          <w:spacing w:val="-4"/>
          <w:sz w:val="22"/>
          <w:szCs w:val="22"/>
          <w:rtl/>
        </w:rPr>
        <w:footnoteRef/>
      </w:r>
      <w:r w:rsidRPr="00591A5A">
        <w:rPr>
          <w:rStyle w:val="a4"/>
          <w:rFonts w:ascii="Lotus Linotype" w:hAnsi="Lotus Linotype" w:cs="Lotus Linotype"/>
          <w:spacing w:val="-4"/>
          <w:sz w:val="22"/>
          <w:szCs w:val="22"/>
          <w:rtl/>
        </w:rPr>
        <w:t>)- مجلسی در بحارالانوار، 37/34 می</w:t>
      </w:r>
      <w:r w:rsidRPr="00591A5A">
        <w:rPr>
          <w:rStyle w:val="a4"/>
          <w:rFonts w:ascii="Lotus Linotype" w:hAnsi="Lotus Linotype"/>
          <w:spacing w:val="-4"/>
          <w:sz w:val="22"/>
          <w:szCs w:val="22"/>
          <w:rtl/>
        </w:rPr>
        <w:t>‌</w:t>
      </w:r>
      <w:r w:rsidRPr="00591A5A">
        <w:rPr>
          <w:rStyle w:val="a4"/>
          <w:rFonts w:ascii="Lotus Linotype" w:hAnsi="Lotus Linotype" w:cs="Lotus Linotype"/>
          <w:spacing w:val="-4"/>
          <w:sz w:val="22"/>
          <w:szCs w:val="22"/>
          <w:rtl/>
        </w:rPr>
        <w:t>گوید : (می</w:t>
      </w:r>
      <w:r w:rsidRPr="00591A5A">
        <w:rPr>
          <w:rStyle w:val="a4"/>
          <w:rFonts w:ascii="Lotus Linotype" w:hAnsi="Lotus Linotype"/>
          <w:spacing w:val="-4"/>
          <w:sz w:val="22"/>
          <w:szCs w:val="22"/>
          <w:rtl/>
        </w:rPr>
        <w:t>‌</w:t>
      </w:r>
      <w:r w:rsidRPr="00591A5A">
        <w:rPr>
          <w:rStyle w:val="a4"/>
          <w:rFonts w:ascii="Lotus Linotype" w:hAnsi="Lotus Linotype" w:cs="Lotus Linotype"/>
          <w:spacing w:val="-4"/>
          <w:sz w:val="22"/>
          <w:szCs w:val="22"/>
          <w:rtl/>
        </w:rPr>
        <w:t>گویم : کتاب</w:t>
      </w:r>
      <w:r w:rsidRPr="00591A5A">
        <w:rPr>
          <w:rStyle w:val="a4"/>
          <w:rFonts w:ascii="Lotus Linotype" w:hAnsi="Lotus Linotype"/>
          <w:spacing w:val="-4"/>
          <w:sz w:val="22"/>
          <w:szCs w:val="22"/>
          <w:rtl/>
        </w:rPr>
        <w:t>‌</w:t>
      </w:r>
      <w:r w:rsidRPr="00591A5A">
        <w:rPr>
          <w:rStyle w:val="a4"/>
          <w:rFonts w:ascii="Lotus Linotype" w:hAnsi="Lotus Linotype" w:cs="Lotus Linotype"/>
          <w:spacing w:val="-4"/>
          <w:sz w:val="22"/>
          <w:szCs w:val="22"/>
          <w:rtl/>
        </w:rPr>
        <w:t>های حدیث ما سرشار از احادیثی هستند که بر کافر بودن زیدیه و امثالشان از قبیل فطحیه و واقفه و دیگر فرقه</w:t>
      </w:r>
      <w:r w:rsidRPr="00591A5A">
        <w:rPr>
          <w:rStyle w:val="a4"/>
          <w:rFonts w:ascii="Lotus Linotype" w:hAnsi="Lotus Linotype"/>
          <w:spacing w:val="-4"/>
          <w:sz w:val="22"/>
          <w:szCs w:val="22"/>
          <w:rtl/>
        </w:rPr>
        <w:t>‌</w:t>
      </w:r>
      <w:r w:rsidRPr="00591A5A">
        <w:rPr>
          <w:rStyle w:val="a4"/>
          <w:rFonts w:ascii="Lotus Linotype" w:hAnsi="Lotus Linotype" w:cs="Lotus Linotype"/>
          <w:spacing w:val="-4"/>
          <w:sz w:val="22"/>
          <w:szCs w:val="22"/>
          <w:rtl/>
        </w:rPr>
        <w:t>های گمراه و بدعت</w:t>
      </w:r>
      <w:r w:rsidRPr="00591A5A">
        <w:rPr>
          <w:rStyle w:val="a4"/>
          <w:rFonts w:ascii="Lotus Linotype" w:hAnsi="Lotus Linotype"/>
          <w:spacing w:val="-4"/>
          <w:sz w:val="22"/>
          <w:szCs w:val="22"/>
          <w:rtl/>
        </w:rPr>
        <w:t>‌</w:t>
      </w:r>
      <w:r w:rsidRPr="00591A5A">
        <w:rPr>
          <w:rStyle w:val="a4"/>
          <w:rFonts w:ascii="Lotus Linotype" w:hAnsi="Lotus Linotype" w:cs="Lotus Linotype"/>
          <w:spacing w:val="-4"/>
          <w:sz w:val="22"/>
          <w:szCs w:val="22"/>
          <w:rtl/>
        </w:rPr>
        <w:t>گذار، دلالت می</w:t>
      </w:r>
      <w:r w:rsidRPr="00591A5A">
        <w:rPr>
          <w:rStyle w:val="a4"/>
          <w:rFonts w:ascii="Lotus Linotype" w:hAnsi="Lotus Linotype"/>
          <w:spacing w:val="-4"/>
          <w:sz w:val="22"/>
          <w:szCs w:val="22"/>
          <w:rtl/>
        </w:rPr>
        <w:t>‌</w:t>
      </w:r>
      <w:r w:rsidRPr="00591A5A">
        <w:rPr>
          <w:rStyle w:val="a4"/>
          <w:rFonts w:ascii="Lotus Linotype" w:hAnsi="Lotus Linotype" w:cs="Lotus Linotype"/>
          <w:spacing w:val="-4"/>
          <w:sz w:val="22"/>
          <w:szCs w:val="22"/>
          <w:rtl/>
        </w:rPr>
        <w:t xml:space="preserve">کنند ...). </w:t>
      </w:r>
    </w:p>
  </w:footnote>
  <w:footnote w:id="6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ن ک عقائد الشیعه فی الاسلام و المسلمین، نسخه خطی.</w:t>
      </w:r>
    </w:p>
  </w:footnote>
  <w:footnote w:id="6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الواقفیه، 1/16 و 17 و 176 و 181 و 404 و 405 و 426-428 و 448 و 465 و 514 و 515 و 526 و 536 و 551 و 559 و 560 و 563 و 607 و ن ک حاوی الاقوال، 3/162 فصل سوم، الفهرست، ص 28-29. </w:t>
      </w:r>
    </w:p>
  </w:footnote>
  <w:footnote w:id="6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اصل الشیعة و</w:t>
      </w:r>
      <w:r w:rsidRPr="00066E18">
        <w:rPr>
          <w:rStyle w:val="a4"/>
          <w:rFonts w:ascii="Lotus Linotype" w:hAnsi="Lotus Linotype" w:cs="Lotus Linotype"/>
          <w:sz w:val="22"/>
          <w:szCs w:val="22"/>
          <w:rtl/>
        </w:rPr>
        <w:t>اصولها، کاشف الغطاء، ص 60، چاپ چهارم با مقدمه مرتضی عسکری.</w:t>
      </w:r>
    </w:p>
  </w:footnote>
  <w:footnote w:id="6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جامع الرواة اردبیلی، 2/423، المستدرک، </w:t>
      </w:r>
      <w:r>
        <w:rPr>
          <w:rStyle w:val="a4"/>
          <w:rFonts w:ascii="Lotus Linotype" w:hAnsi="Lotus Linotype" w:cs="Lotus Linotype" w:hint="cs"/>
          <w:sz w:val="22"/>
          <w:szCs w:val="22"/>
          <w:rtl/>
        </w:rPr>
        <w:t>10</w:t>
      </w:r>
      <w:r w:rsidRPr="00066E18">
        <w:rPr>
          <w:rStyle w:val="a4"/>
          <w:rFonts w:ascii="Lotus Linotype" w:hAnsi="Lotus Linotype" w:cs="Lotus Linotype"/>
          <w:sz w:val="22"/>
          <w:szCs w:val="22"/>
          <w:rtl/>
        </w:rPr>
        <w:t xml:space="preserve">/391، </w:t>
      </w:r>
      <w:r>
        <w:rPr>
          <w:rStyle w:val="a4"/>
          <w:rFonts w:ascii="Lotus Linotype" w:hAnsi="Lotus Linotype" w:cs="Lotus Linotype" w:hint="cs"/>
          <w:sz w:val="22"/>
          <w:szCs w:val="22"/>
          <w:rtl/>
        </w:rPr>
        <w:t>ح</w:t>
      </w:r>
      <w:r>
        <w:rPr>
          <w:rStyle w:val="a4"/>
          <w:rFonts w:ascii="Lotus Linotype" w:hAnsi="Lotus Linotype" w:cs="Lotus Linotype"/>
          <w:sz w:val="22"/>
          <w:szCs w:val="22"/>
          <w:rtl/>
        </w:rPr>
        <w:t xml:space="preserve"> 5 «ابواب المزار و</w:t>
      </w:r>
      <w:r w:rsidRPr="00066E18">
        <w:rPr>
          <w:rStyle w:val="a4"/>
          <w:rFonts w:ascii="Lotus Linotype" w:hAnsi="Lotus Linotype" w:cs="Lotus Linotype"/>
          <w:sz w:val="22"/>
          <w:szCs w:val="22"/>
          <w:rtl/>
        </w:rPr>
        <w:t>ما</w:t>
      </w:r>
      <w:r>
        <w:rPr>
          <w:rStyle w:val="a4"/>
          <w:rFonts w:ascii="Lotus Linotype" w:hAnsi="Lotus Linotype" w:cs="Lotus Linotype" w:hint="cs"/>
          <w:sz w:val="22"/>
          <w:szCs w:val="22"/>
          <w:rtl/>
        </w:rPr>
        <w:t xml:space="preserve"> ين</w:t>
      </w:r>
      <w:r w:rsidRPr="00066E18">
        <w:rPr>
          <w:rStyle w:val="a4"/>
          <w:rFonts w:ascii="Lotus Linotype" w:hAnsi="Lotus Linotype" w:cs="Lotus Linotype"/>
          <w:sz w:val="22"/>
          <w:szCs w:val="22"/>
          <w:rtl/>
        </w:rPr>
        <w:t xml:space="preserve">اسبه». </w:t>
      </w:r>
    </w:p>
  </w:footnote>
  <w:footnote w:id="6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الروضات، 1/104، رجال الکشی، ص 242-245، اللئالی، 4/216. </w:t>
      </w:r>
    </w:p>
  </w:footnote>
  <w:footnote w:id="6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الروضات، 1/10 و 111، شرح حال اسماعیل بن محمد حمیری، الرسائل، 1/247، اللئالی، 4/216. </w:t>
      </w:r>
    </w:p>
  </w:footnote>
  <w:footnote w:id="6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الرسائل، 1/247. </w:t>
      </w:r>
    </w:p>
  </w:footnote>
  <w:footnote w:id="68">
    <w:p w:rsidR="00F91E48" w:rsidRPr="00066E18" w:rsidRDefault="00F91E48" w:rsidP="008029F5">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ن ک کتاب «عقائد الشیعه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ولایة عل</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بن </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ب</w:t>
      </w:r>
      <w:r>
        <w:rPr>
          <w:rStyle w:val="a4"/>
          <w:rFonts w:ascii="Lotus Linotype" w:hAnsi="Lotus Linotype" w:cs="Lotus Linotype" w:hint="cs"/>
          <w:sz w:val="22"/>
          <w:szCs w:val="22"/>
          <w:rtl/>
        </w:rPr>
        <w:t xml:space="preserve">ي </w:t>
      </w:r>
      <w:r w:rsidRPr="00066E18">
        <w:rPr>
          <w:rStyle w:val="a4"/>
          <w:rFonts w:ascii="Lotus Linotype" w:hAnsi="Lotus Linotype" w:cs="Lotus Linotype"/>
          <w:sz w:val="22"/>
          <w:szCs w:val="22"/>
          <w:rtl/>
        </w:rPr>
        <w:t>طالب وال</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ئم</w:t>
      </w:r>
      <w:r>
        <w:rPr>
          <w:rStyle w:val="a4"/>
          <w:rFonts w:ascii="Lotus Linotype" w:hAnsi="Lotus Linotype" w:cs="Lotus Linotype" w:hint="cs"/>
          <w:sz w:val="22"/>
          <w:szCs w:val="22"/>
          <w:rtl/>
        </w:rPr>
        <w:t>ة</w:t>
      </w:r>
      <w:r w:rsidRPr="00066E18">
        <w:rPr>
          <w:rStyle w:val="a4"/>
          <w:rFonts w:ascii="Lotus Linotype" w:hAnsi="Lotus Linotype" w:cs="Lotus Linotype"/>
          <w:sz w:val="22"/>
          <w:szCs w:val="22"/>
          <w:rtl/>
        </w:rPr>
        <w:t>»، مخطوط.</w:t>
      </w:r>
    </w:p>
  </w:footnote>
  <w:footnote w:id="6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الفهرست طوسی، ص 104. </w:t>
      </w:r>
    </w:p>
  </w:footnote>
  <w:footnote w:id="7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المراجعات، ص 727، مراجعة ش 110. </w:t>
      </w:r>
    </w:p>
  </w:footnote>
  <w:footnote w:id="7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المراجعات، ص 731. </w:t>
      </w:r>
    </w:p>
  </w:footnote>
  <w:footnote w:id="7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145، ج 228. </w:t>
      </w:r>
    </w:p>
  </w:footnote>
  <w:footnote w:id="7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النجاشی، 1/397. </w:t>
      </w:r>
    </w:p>
  </w:footnote>
  <w:footnote w:id="7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الوسائل، 8/22، ج 4 باب اشتراط وجوب الحج بوجود الاستطاعة من الزاد و الراحلة مع الحاجة الیها.</w:t>
      </w:r>
    </w:p>
  </w:footnote>
  <w:footnote w:id="7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فروع الکافی، 6/411-412، کتاب الاشربة. </w:t>
      </w:r>
    </w:p>
  </w:footnote>
  <w:footnote w:id="7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159، (265). </w:t>
      </w:r>
    </w:p>
  </w:footnote>
  <w:footnote w:id="7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حاشیه رجال ال</w:t>
      </w:r>
      <w:r>
        <w:rPr>
          <w:rStyle w:val="a4"/>
          <w:rFonts w:ascii="Lotus Linotype" w:hAnsi="Lotus Linotype" w:cs="Lotus Linotype" w:hint="cs"/>
          <w:sz w:val="22"/>
          <w:szCs w:val="22"/>
          <w:rtl/>
        </w:rPr>
        <w:t>نجاشى</w:t>
      </w:r>
      <w:r w:rsidRPr="00066E18">
        <w:rPr>
          <w:rStyle w:val="a4"/>
          <w:rFonts w:ascii="Lotus Linotype" w:hAnsi="Lotus Linotype" w:cs="Lotus Linotype"/>
          <w:sz w:val="22"/>
          <w:szCs w:val="22"/>
          <w:rtl/>
        </w:rPr>
        <w:t xml:space="preserve">، 2/163. </w:t>
      </w:r>
    </w:p>
  </w:footnote>
  <w:footnote w:id="7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کلیات فی علم الرجال</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جعفر سبحانی. </w:t>
      </w:r>
    </w:p>
  </w:footnote>
  <w:footnote w:id="7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ابن داود القسم الاول باب الکنی، ص 214. </w:t>
      </w:r>
    </w:p>
  </w:footnote>
  <w:footnote w:id="8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معجم رجال الحدیث، 21/47. </w:t>
      </w:r>
    </w:p>
  </w:footnote>
  <w:footnote w:id="8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کلیات فی علم الرجال، ص 467، قاموس الرجال، 11/119. </w:t>
      </w:r>
    </w:p>
  </w:footnote>
  <w:footnote w:id="8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معجم رجال الحدیث، ص 141، ترجمه لیث بختری. </w:t>
      </w:r>
    </w:p>
  </w:footnote>
  <w:footnote w:id="8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رجال الکشی، ص 172، تنقیح المقال،</w:t>
      </w:r>
      <w:r>
        <w:rPr>
          <w:rStyle w:val="a4"/>
          <w:rFonts w:ascii="Lotus Linotype" w:hAnsi="Lotus Linotype" w:cs="Lotus Linotype" w:hint="cs"/>
          <w:sz w:val="22"/>
          <w:szCs w:val="22"/>
          <w:rtl/>
        </w:rPr>
        <w:t>2/45</w:t>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w:t>
      </w:r>
      <w:r>
        <w:rPr>
          <w:rStyle w:val="a4"/>
          <w:rFonts w:ascii="Lotus Linotype" w:hAnsi="Lotus Linotype" w:cs="Lotus Linotype"/>
          <w:sz w:val="22"/>
          <w:szCs w:val="22"/>
          <w:rtl/>
        </w:rPr>
        <w:t>1998</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معجم الرجال، 14/148، مجمع الرجال قهبائی، 5/85. </w:t>
      </w:r>
    </w:p>
  </w:footnote>
  <w:footnote w:id="8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حواله گذشته. </w:t>
      </w:r>
    </w:p>
  </w:footnote>
  <w:footnote w:id="8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دراسات فی ال</w:t>
      </w:r>
      <w:r>
        <w:rPr>
          <w:rStyle w:val="a4"/>
          <w:rFonts w:ascii="Lotus Linotype" w:hAnsi="Lotus Linotype" w:cs="Lotus Linotype" w:hint="cs"/>
          <w:sz w:val="22"/>
          <w:szCs w:val="22"/>
          <w:rtl/>
        </w:rPr>
        <w:t>آ</w:t>
      </w:r>
      <w:r w:rsidRPr="00066E18">
        <w:rPr>
          <w:rStyle w:val="a4"/>
          <w:rFonts w:ascii="Lotus Linotype" w:hAnsi="Lotus Linotype" w:cs="Lotus Linotype"/>
          <w:sz w:val="22"/>
          <w:szCs w:val="22"/>
          <w:rtl/>
        </w:rPr>
        <w:t xml:space="preserve">ثار و الاخبار، ص 233. </w:t>
      </w:r>
    </w:p>
  </w:footnote>
  <w:footnote w:id="8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التهذیب، 10/25،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76، باب فی حدود الزنا.</w:t>
      </w:r>
    </w:p>
  </w:footnote>
  <w:footnote w:id="8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حواله گذشته.</w:t>
      </w:r>
    </w:p>
  </w:footnote>
  <w:footnote w:id="8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الکشی، ص 171،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288، التنقیح، 2/45، معجم الرجال، 14/148، مجمع الرجال، 5/83. </w:t>
      </w:r>
    </w:p>
  </w:footnote>
  <w:footnote w:id="8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الوسائل، 20/360، جامع الرواة، 2/313، بنابراین هشام بن الحکم اولین کسی است که عقیده امامت را مرتب و متحول کرد و او در این ادعا با شیطان الطاق مشارکت داشت. الکشی در رجال خود روایتی ذکر کرده که از آن چنین ثابت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شود که خبر توطئه هشام بن حکم در مسئله امامت به هارون الرشید رسید و یحیی برمکی به او گفت: هشام ادعا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کند که خداوند در زمین غیر از تو امام دیگر دارد که اطاعت او واجب است هارون</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الرشید تعجب کرد و گفت : سبحان</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الله! یحیی گفت: بله، و ادعا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کند که اگر خداوند به آن امام فرمان خروج بدهد بیرون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آید! چنین برمی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آید که هارون از شنیدن این سخن وحشت زده شد ... پس هشام بن حکم و شیطان الطاق و پیروانشان بودند که نظریه ابن سباء در مورد امیرالمؤمنین علی را احیاء کردند و سپس این نظریه را بر دیگر اهل بیت تعمیم دادند، و از برخی اتفاقات که برای اهل بیت رخ داد همانند کشته شدن حسین سوء استفاده کردند و اینگونه احساسات مردم را تحریک کردند ... و آنگاه این عقیده رواج پیدا کرد و بعد از آن علمای شیعه نظریه را پیش بردند و در این مورد کتاب</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های عقیدتی خود را تألیف کردند ... و الکشی از یونس روایت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کند که گفت: با هشام بن حکم در مسجدش بودم که سالم پیش او آمد ... و گفت: یحیی بن خالد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گوید: شما دین رافضی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 را فاسد کرده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ای چون آنها گمان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کنند که دین جز با امامی زنده باشد استوار نخواهد بود و آنها نمی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دانند که امامشان زنده است یا مرده است! هشام گفت: بر ما واجب است که معتقد باشیم که امام زنده و حاضر است او نزد ما بود اما از ما پنهان است تا آن که خبر مرگش به ما برسد و خبر مرگ او به ما نرسیده است پس ما بر این باوریم که او زنده است... نگاه کنید رجال الکشی، ص 258، (477)، ص 266-267، (480). </w:t>
      </w:r>
    </w:p>
  </w:footnote>
  <w:footnote w:id="9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المراجعات موسوی، مراجعه ش 110</w:t>
      </w:r>
      <w:r>
        <w:rPr>
          <w:rStyle w:val="a4"/>
          <w:rFonts w:ascii="Lotus Linotype" w:hAnsi="Lotus Linotype" w:cs="Lotus Linotype" w:hint="cs"/>
          <w:sz w:val="22"/>
          <w:szCs w:val="22"/>
          <w:rtl/>
        </w:rPr>
        <w:t xml:space="preserve"> ص390</w:t>
      </w:r>
      <w:r w:rsidRPr="00066E18">
        <w:rPr>
          <w:rStyle w:val="a4"/>
          <w:rFonts w:ascii="Lotus Linotype" w:hAnsi="Lotus Linotype" w:cs="Lotus Linotype"/>
          <w:sz w:val="22"/>
          <w:szCs w:val="22"/>
          <w:rtl/>
        </w:rPr>
        <w:t>.</w:t>
      </w:r>
    </w:p>
  </w:footnote>
  <w:footnote w:id="9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حواله گذشته، ص 391-392. </w:t>
      </w:r>
    </w:p>
  </w:footnote>
  <w:footnote w:id="9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اصول الکافی، 1/104، باب النهی عن الجسم و الصورة،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 التوحید ابن بابویه قمی، ص 98. </w:t>
      </w:r>
    </w:p>
  </w:footnote>
  <w:footnote w:id="9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الفرق بین الفرق، ص 65. </w:t>
      </w:r>
    </w:p>
  </w:footnote>
  <w:footnote w:id="9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مقالات الاسلامیین، 1/107. </w:t>
      </w:r>
    </w:p>
  </w:footnote>
  <w:footnote w:id="9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الملل و النحل، شهرستانی، 1/184 و مقالات الاسلامیین، 1/107. </w:t>
      </w:r>
    </w:p>
  </w:footnote>
  <w:footnote w:id="9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مقالات الاسلامیین، 1/106، الفرق بین الفرق، ص 65، التبصیر فی الدین، ص 37. </w:t>
      </w:r>
    </w:p>
  </w:footnote>
  <w:footnote w:id="9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اصول الکافی، 1/105،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4 و التوحید قمی، ص 99،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6. </w:t>
      </w:r>
    </w:p>
  </w:footnote>
  <w:footnote w:id="9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اصول الکافی، 1/106،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7 و التوحید، ص 100،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8. </w:t>
      </w:r>
    </w:p>
  </w:footnote>
  <w:footnote w:id="9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الفرق بین الفرق، ص 66، شهرستانی، 1/185. </w:t>
      </w:r>
    </w:p>
  </w:footnote>
  <w:footnote w:id="10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حواله گذشته.</w:t>
      </w:r>
    </w:p>
  </w:footnote>
  <w:footnote w:id="10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الکافی، 1/106،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8، التوحید، ص 98،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 </w:t>
      </w:r>
    </w:p>
  </w:footnote>
  <w:footnote w:id="10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الکافی، 1/105،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5، التوحید، ص 98،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2. </w:t>
      </w:r>
    </w:p>
  </w:footnote>
  <w:footnote w:id="10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التوحید باب انه عزوجل لیس بجسم و لاصورة، ص 104،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20. </w:t>
      </w:r>
    </w:p>
  </w:footnote>
  <w:footnote w:id="10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هارون بن </w:t>
      </w:r>
      <w:r>
        <w:rPr>
          <w:rStyle w:val="a4"/>
          <w:rFonts w:ascii="Lotus Linotype" w:hAnsi="Lotus Linotype" w:cs="Lotus Linotype" w:hint="cs"/>
          <w:sz w:val="22"/>
          <w:szCs w:val="22"/>
          <w:rtl/>
        </w:rPr>
        <w:t>م</w:t>
      </w:r>
      <w:r w:rsidRPr="00066E18">
        <w:rPr>
          <w:rStyle w:val="a4"/>
          <w:rFonts w:ascii="Lotus Linotype" w:hAnsi="Lotus Linotype" w:cs="Lotus Linotype"/>
          <w:sz w:val="22"/>
          <w:szCs w:val="22"/>
          <w:rtl/>
        </w:rPr>
        <w:t>سلم بن سعدان الکاتب یکی از راویان شیعه است که شرح حال او در حاوی الاقوال، 3/232، ش 1186 چنین آمده است، کنیه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اش اباالقاسم است و او ثقه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باشد! و او به مذهب جبر و تشبیه </w:t>
      </w:r>
      <w:r w:rsidRPr="00E96BDE">
        <w:rPr>
          <w:rStyle w:val="a4"/>
          <w:rFonts w:ascii="Lotus Linotype" w:hAnsi="Lotus Linotype" w:cs="Lotus Linotype"/>
          <w:sz w:val="22"/>
          <w:szCs w:val="22"/>
          <w:rtl/>
        </w:rPr>
        <w:t>باور داشت، ابامحمد و اباالحسن</w:t>
      </w:r>
      <w:r w:rsidRPr="00E96BDE">
        <w:rPr>
          <w:rStyle w:val="a4"/>
          <w:rFonts w:ascii="Lotus Linotype" w:hAnsi="Lotus Linotype" w:cs="Lotus Linotype" w:hint="cs"/>
          <w:sz w:val="22"/>
          <w:szCs w:val="22"/>
          <w:rtl/>
        </w:rPr>
        <w:t xml:space="preserve"> </w:t>
      </w:r>
      <w:r w:rsidRPr="00E96BDE">
        <w:rPr>
          <w:rStyle w:val="a4"/>
          <w:rFonts w:ascii="Lotus Linotype" w:hAnsi="Lotus Linotype" w:cs="CTraditional Arabic" w:hint="cs"/>
          <w:sz w:val="22"/>
          <w:szCs w:val="22"/>
          <w:rtl/>
        </w:rPr>
        <w:t>إ</w:t>
      </w:r>
      <w:r w:rsidRPr="00E96BDE">
        <w:rPr>
          <w:rStyle w:val="a4"/>
          <w:rFonts w:ascii="Lotus Linotype" w:hAnsi="Lotus Linotype" w:cs="Lotus Linotype"/>
          <w:sz w:val="22"/>
          <w:szCs w:val="22"/>
          <w:rtl/>
        </w:rPr>
        <w:t xml:space="preserve"> را دیدار کرده است، و در الفهرست آمده است که او از شاگردان صادق</w:t>
      </w:r>
      <w:r w:rsidRPr="00E96BDE">
        <w:rPr>
          <w:rStyle w:val="a4"/>
          <w:rFonts w:ascii="Lotus Linotype" w:hAnsi="Lotus Linotype" w:cs="Lotus Linotype" w:hint="cs"/>
          <w:sz w:val="22"/>
          <w:szCs w:val="22"/>
          <w:rtl/>
        </w:rPr>
        <w:t xml:space="preserve"> </w:t>
      </w:r>
      <w:r w:rsidRPr="00E96BDE">
        <w:rPr>
          <w:rStyle w:val="a4"/>
          <w:rFonts w:ascii="Lotus Linotype" w:hAnsi="Lotus Linotype" w:cs="CTraditional Arabic" w:hint="cs"/>
          <w:sz w:val="22"/>
          <w:szCs w:val="22"/>
          <w:rtl/>
        </w:rPr>
        <w:t>؛</w:t>
      </w:r>
      <w:r w:rsidRPr="00E96BDE">
        <w:rPr>
          <w:rStyle w:val="a4"/>
          <w:rFonts w:ascii="Lotus Linotype" w:hAnsi="Lotus Linotype" w:cs="Lotus Linotype"/>
          <w:sz w:val="22"/>
          <w:szCs w:val="22"/>
          <w:rtl/>
        </w:rPr>
        <w:t xml:space="preserve"> روایاتی دارد. و از جمله راویان شیعه محمدبن جعفربن محمدبن عون اسدی است که نجاشی در</w:t>
      </w:r>
      <w:r w:rsidRPr="00066E18">
        <w:rPr>
          <w:rStyle w:val="a4"/>
          <w:rFonts w:ascii="Lotus Linotype" w:hAnsi="Lotus Linotype" w:cs="Lotus Linotype"/>
          <w:sz w:val="22"/>
          <w:szCs w:val="22"/>
          <w:rtl/>
        </w:rPr>
        <w:t xml:space="preserve"> الرجال، 2/284، ش 1021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گوید: او ثقه بود!! و حدیثش صحیح و درست است! اما معتقد به جبر و تشبیه بود!! و یکی از راویانش یونس بن عبدالرحمن قمی است، ن ک الواقفه، 2/203. </w:t>
      </w:r>
    </w:p>
  </w:footnote>
  <w:footnote w:id="10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کتاب الحکایات، شیخ مفید، ص 77. </w:t>
      </w:r>
    </w:p>
  </w:footnote>
  <w:footnote w:id="10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ص 100-103. </w:t>
      </w:r>
    </w:p>
  </w:footnote>
  <w:footnote w:id="10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الوسائل، 20/36. </w:t>
      </w:r>
    </w:p>
  </w:footnote>
  <w:footnote w:id="10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التبصیر فی الدین، ص 38. </w:t>
      </w:r>
    </w:p>
  </w:footnote>
  <w:footnote w:id="10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معجم رجال الحدیث، 294. </w:t>
      </w:r>
    </w:p>
  </w:footnote>
  <w:footnote w:id="11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الحکایات، ص 78-81.</w:t>
      </w:r>
    </w:p>
  </w:footnote>
  <w:footnote w:id="11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279، ش 499. </w:t>
      </w:r>
    </w:p>
  </w:footnote>
  <w:footnote w:id="11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278-279، ش 498. </w:t>
      </w:r>
    </w:p>
  </w:footnote>
  <w:footnote w:id="11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270-271، ش 488. </w:t>
      </w:r>
    </w:p>
  </w:footnote>
  <w:footnote w:id="11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تنقیح المقال، 1/295.</w:t>
      </w:r>
    </w:p>
  </w:footnote>
  <w:footnote w:id="11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تألیف</w:t>
      </w:r>
      <w:r>
        <w:rPr>
          <w:rStyle w:val="a4"/>
          <w:rFonts w:ascii="Lotus Linotype" w:hAnsi="Lotus Linotype" w:cs="Lotus Linotype"/>
          <w:sz w:val="22"/>
          <w:szCs w:val="22"/>
          <w:rtl/>
        </w:rPr>
        <w:t xml:space="preserve"> مختلف الحدیث، ابن قتیبه، ص 35</w:t>
      </w:r>
      <w:r>
        <w:rPr>
          <w:rStyle w:val="a4"/>
          <w:rFonts w:ascii="Lotus Linotype" w:hAnsi="Lotus Linotype" w:cs="Lotus Linotype" w:hint="cs"/>
          <w:sz w:val="22"/>
          <w:szCs w:val="22"/>
          <w:rtl/>
        </w:rPr>
        <w:t>.</w:t>
      </w:r>
    </w:p>
  </w:footnote>
  <w:footnote w:id="11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لسان المیزان، 6/194.</w:t>
      </w:r>
    </w:p>
  </w:footnote>
  <w:footnote w:id="11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الحکایات، ص 78-81. </w:t>
      </w:r>
    </w:p>
  </w:footnote>
  <w:footnote w:id="118">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الفَرق بين الفِرق ص 64-65،التبصير في الدين</w:t>
      </w:r>
      <w:r>
        <w:rPr>
          <w:rStyle w:val="a4"/>
          <w:rFonts w:ascii="Lotus Linotype" w:hAnsi="Lotus Linotype" w:cs="Lotus Linotype" w:hint="cs"/>
          <w:sz w:val="22"/>
          <w:szCs w:val="22"/>
          <w:rtl/>
        </w:rPr>
        <w:t xml:space="preserve"> ص 38.</w:t>
      </w:r>
    </w:p>
  </w:footnote>
  <w:footnote w:id="11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گفته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شود که شیطان الطاق که شیعه او مؤمن الطاق لقب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دهند کسی بود که شایع کرد که امامت منحصر در افراد خاصی از اهل بیت است. و وقتی زیدبن علی از این شایعه خبر شد کسی را پیش او فرستاد تا از حقیقت شایعه مطلع شود. الکشی در، ص 186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گوید که مؤمن الطاق گفت: نزد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عبدالله بودم </w:t>
      </w:r>
      <w:r w:rsidRPr="007F4896">
        <w:rPr>
          <w:rStyle w:val="a4"/>
          <w:rFonts w:ascii="Lotus Linotype" w:hAnsi="Lotus Linotype" w:cs="Lotus Linotype"/>
          <w:sz w:val="22"/>
          <w:szCs w:val="22"/>
          <w:rtl/>
        </w:rPr>
        <w:t>که زیدبن علی وارد شد و به من گفت: به من خبر رسیده که تو ادعا می</w:t>
      </w:r>
      <w:r w:rsidRPr="007F4896">
        <w:rPr>
          <w:rStyle w:val="a4"/>
          <w:rFonts w:ascii="Lotus Linotype" w:hAnsi="Lotus Linotype"/>
          <w:sz w:val="22"/>
          <w:szCs w:val="22"/>
          <w:rtl/>
        </w:rPr>
        <w:t>‌</w:t>
      </w:r>
      <w:r w:rsidRPr="007F4896">
        <w:rPr>
          <w:rStyle w:val="a4"/>
          <w:rFonts w:ascii="Lotus Linotype" w:hAnsi="Lotus Linotype" w:cs="Lotus Linotype"/>
          <w:sz w:val="22"/>
          <w:szCs w:val="22"/>
          <w:rtl/>
        </w:rPr>
        <w:t>کنی که در آل محمد</w:t>
      </w:r>
      <w:r w:rsidRPr="007F4896">
        <w:rPr>
          <w:rStyle w:val="a4"/>
          <w:rFonts w:ascii="Lotus Linotype" w:hAnsi="Lotus Linotype" w:cs="Lotus Linotype" w:hint="cs"/>
          <w:sz w:val="22"/>
          <w:szCs w:val="22"/>
          <w:rtl/>
        </w:rPr>
        <w:t xml:space="preserve"> </w:t>
      </w:r>
      <w:r w:rsidRPr="007F4896">
        <w:rPr>
          <w:rStyle w:val="a4"/>
          <w:rFonts w:ascii="Lotus Linotype" w:hAnsi="Lotus Linotype" w:cs="CTraditional Arabic" w:hint="cs"/>
          <w:sz w:val="22"/>
          <w:szCs w:val="22"/>
          <w:rtl/>
        </w:rPr>
        <w:t>ص</w:t>
      </w:r>
      <w:r w:rsidRPr="007F4896">
        <w:rPr>
          <w:rStyle w:val="a4"/>
          <w:rFonts w:ascii="Lotus Linotype" w:hAnsi="Lotus Linotype" w:cs="Lotus Linotype"/>
          <w:sz w:val="22"/>
          <w:szCs w:val="22"/>
          <w:rtl/>
        </w:rPr>
        <w:t xml:space="preserve"> امامی</w:t>
      </w:r>
      <w:r w:rsidRPr="00066E18">
        <w:rPr>
          <w:rStyle w:val="a4"/>
          <w:rFonts w:ascii="Lotus Linotype" w:hAnsi="Lotus Linotype" w:cs="Lotus Linotype"/>
          <w:sz w:val="22"/>
          <w:szCs w:val="22"/>
          <w:rtl/>
        </w:rPr>
        <w:t xml:space="preserve"> هست که اطاعت از او واجب است؟ شیطان الطاق گفت: بله و پدرت علی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بن حسین یکی از آنها بود،</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آنگاه زید گفت : چگونه در حالی که او لقمه داغ را با دستش سرد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کرد و سپس آن را در دهان من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گذاشت آیا به نظر شما او راضی نبود که لقمه داغ دهان مرا بسوزاند و راضی بود که آتش داغ جهنم مرا بسوزاند؟ شیطان الطاق گفت : به او گفتم : او دوست نداشت که تو را آگاه چون احتمال آن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رفت که کفر بورزی آنگاه شفاعت او برایت قبول نمی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شد. </w:t>
      </w:r>
    </w:p>
    <w:p w:rsidR="00F91E48" w:rsidRPr="00066E18" w:rsidRDefault="00F91E48" w:rsidP="00C163E2">
      <w:pPr>
        <w:pStyle w:val="a6"/>
        <w:widowControl w:val="0"/>
        <w:spacing w:line="206" w:lineRule="auto"/>
        <w:ind w:left="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و در روایتی از کلینی و تنقیح المقال آمده که زیدبن علی به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جعفر گفت با پدرم سر سفره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نشستم او گوشت خوب را به من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داد و لقمه را برایم سرد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کرد ... تا اینکه گفت</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 xml:space="preserve"> پس شما را از دین آگاه کرده و مرا از آن آگاه نکرده است؟ شیطان الطاق در جواب او گفت: فدایت شوم او به خاطر این تو را آگاه نکرد چون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ترسید اگر قبول نکنی به جهنم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روی و مرا خبر کرد و من پذیرفتم و نجات یافتم و اگر قبول نمی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کردم برای او مهم نبود که به جهنم بروم ... . </w:t>
      </w:r>
    </w:p>
  </w:footnote>
  <w:footnote w:id="12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اصول الکافی، کتاب التوحید، 1/100، باب النهی عن الصفة بغیر ما وصف به نفسه تعالی.</w:t>
      </w:r>
    </w:p>
  </w:footnote>
  <w:footnote w:id="12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الفرق بین الفرق، ص 70، و التبصیر فی الدین، ص 37. </w:t>
      </w:r>
    </w:p>
  </w:footnote>
  <w:footnote w:id="12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191. </w:t>
      </w:r>
    </w:p>
  </w:footnote>
  <w:footnote w:id="12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191. </w:t>
      </w:r>
    </w:p>
  </w:footnote>
  <w:footnote w:id="12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الفهرست، 355، النجاشی، 305 و الذریعة، 10/203. </w:t>
      </w:r>
    </w:p>
  </w:footnote>
  <w:footnote w:id="12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الانوار الکاشفه، ص 259-264. </w:t>
      </w:r>
    </w:p>
  </w:footnote>
  <w:footnote w:id="12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السنة ومکانتها فی التشریع الاسلامی، مصطفی السباعی، ص 133. </w:t>
      </w:r>
    </w:p>
  </w:footnote>
  <w:footnote w:id="12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دفاع عن السنه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شهبه، ص 247. </w:t>
      </w:r>
    </w:p>
  </w:footnote>
  <w:footnote w:id="128">
    <w:p w:rsidR="00F91E48" w:rsidRPr="00CC3622" w:rsidRDefault="00F91E48" w:rsidP="00214410">
      <w:pPr>
        <w:pStyle w:val="a6"/>
        <w:widowControl w:val="0"/>
        <w:spacing w:line="206" w:lineRule="auto"/>
        <w:ind w:left="227" w:hanging="227"/>
        <w:jc w:val="both"/>
        <w:rPr>
          <w:rStyle w:val="a4"/>
          <w:rFonts w:ascii="Lotus Linotype" w:hAnsi="Lotus Linotype" w:cs="Lotus Linotype"/>
          <w:spacing w:val="-4"/>
          <w:sz w:val="22"/>
          <w:szCs w:val="22"/>
        </w:rPr>
      </w:pPr>
      <w:r w:rsidRPr="00CC3622">
        <w:rPr>
          <w:rStyle w:val="a4"/>
          <w:rFonts w:ascii="Lotus Linotype" w:hAnsi="Lotus Linotype" w:cs="Lotus Linotype"/>
          <w:spacing w:val="-4"/>
          <w:sz w:val="22"/>
          <w:szCs w:val="22"/>
          <w:rtl/>
        </w:rPr>
        <w:t>(</w:t>
      </w:r>
      <w:r w:rsidRPr="00CC3622">
        <w:rPr>
          <w:rStyle w:val="a4"/>
          <w:rFonts w:ascii="Lotus Linotype" w:hAnsi="Lotus Linotype" w:cs="Lotus Linotype"/>
          <w:spacing w:val="-4"/>
          <w:sz w:val="22"/>
          <w:szCs w:val="22"/>
          <w:rtl/>
        </w:rPr>
        <w:footnoteRef/>
      </w:r>
      <w:r w:rsidRPr="00CC3622">
        <w:rPr>
          <w:rStyle w:val="a4"/>
          <w:rFonts w:ascii="Lotus Linotype" w:hAnsi="Lotus Linotype" w:cs="Lotus Linotype"/>
          <w:spacing w:val="-4"/>
          <w:sz w:val="22"/>
          <w:szCs w:val="22"/>
          <w:rtl/>
        </w:rPr>
        <w:t>)- اگر از روی تقیه و دروغ به خدا قسم می</w:t>
      </w:r>
      <w:r w:rsidRPr="00CC3622">
        <w:rPr>
          <w:rStyle w:val="a4"/>
          <w:rFonts w:ascii="Lotus Linotype" w:hAnsi="Lotus Linotype"/>
          <w:spacing w:val="-4"/>
          <w:sz w:val="22"/>
          <w:szCs w:val="22"/>
          <w:rtl/>
        </w:rPr>
        <w:t>‌</w:t>
      </w:r>
      <w:r w:rsidRPr="00CC3622">
        <w:rPr>
          <w:rStyle w:val="a4"/>
          <w:rFonts w:ascii="Lotus Linotype" w:hAnsi="Lotus Linotype" w:cs="Lotus Linotype"/>
          <w:spacing w:val="-4"/>
          <w:sz w:val="22"/>
          <w:szCs w:val="22"/>
          <w:rtl/>
        </w:rPr>
        <w:t>خوری این چیزی دیگر است، و اگر می</w:t>
      </w:r>
      <w:r w:rsidRPr="00CC3622">
        <w:rPr>
          <w:rStyle w:val="a4"/>
          <w:rFonts w:ascii="Lotus Linotype" w:hAnsi="Lotus Linotype"/>
          <w:spacing w:val="-4"/>
          <w:sz w:val="22"/>
          <w:szCs w:val="22"/>
          <w:rtl/>
        </w:rPr>
        <w:t>‌</w:t>
      </w:r>
      <w:r w:rsidRPr="00CC3622">
        <w:rPr>
          <w:rStyle w:val="a4"/>
          <w:rFonts w:ascii="Lotus Linotype" w:hAnsi="Lotus Linotype" w:cs="Lotus Linotype"/>
          <w:spacing w:val="-4"/>
          <w:sz w:val="22"/>
          <w:szCs w:val="22"/>
          <w:rtl/>
        </w:rPr>
        <w:t>خواهی ثابت کنی که شما به اصحاب ناسزا نمی</w:t>
      </w:r>
      <w:r w:rsidRPr="00CC3622">
        <w:rPr>
          <w:rStyle w:val="a4"/>
          <w:rFonts w:ascii="Lotus Linotype" w:hAnsi="Lotus Linotype"/>
          <w:spacing w:val="-4"/>
          <w:sz w:val="22"/>
          <w:szCs w:val="22"/>
          <w:rtl/>
        </w:rPr>
        <w:t>‌</w:t>
      </w:r>
      <w:r w:rsidRPr="00CC3622">
        <w:rPr>
          <w:rStyle w:val="a4"/>
          <w:rFonts w:ascii="Lotus Linotype" w:hAnsi="Lotus Linotype" w:cs="Lotus Linotype"/>
          <w:spacing w:val="-4"/>
          <w:sz w:val="22"/>
          <w:szCs w:val="22"/>
          <w:rtl/>
        </w:rPr>
        <w:t>گویید و بر خلفا و صحابه و امهات المؤمنین لعنت نمی</w:t>
      </w:r>
      <w:r w:rsidRPr="00CC3622">
        <w:rPr>
          <w:rStyle w:val="a4"/>
          <w:rFonts w:ascii="Lotus Linotype" w:hAnsi="Lotus Linotype"/>
          <w:spacing w:val="-4"/>
          <w:sz w:val="22"/>
          <w:szCs w:val="22"/>
          <w:rtl/>
        </w:rPr>
        <w:t>‌</w:t>
      </w:r>
      <w:r w:rsidRPr="00CC3622">
        <w:rPr>
          <w:rStyle w:val="a4"/>
          <w:rFonts w:ascii="Lotus Linotype" w:hAnsi="Lotus Linotype" w:cs="Lotus Linotype"/>
          <w:spacing w:val="-4"/>
          <w:sz w:val="22"/>
          <w:szCs w:val="22"/>
          <w:rtl/>
        </w:rPr>
        <w:t>فرستید، باید همه کتاب</w:t>
      </w:r>
      <w:r w:rsidRPr="00CC3622">
        <w:rPr>
          <w:rStyle w:val="a4"/>
          <w:rFonts w:ascii="Lotus Linotype" w:hAnsi="Lotus Linotype"/>
          <w:spacing w:val="-4"/>
          <w:sz w:val="22"/>
          <w:szCs w:val="22"/>
          <w:rtl/>
        </w:rPr>
        <w:t>‌</w:t>
      </w:r>
      <w:r w:rsidRPr="00CC3622">
        <w:rPr>
          <w:rStyle w:val="a4"/>
          <w:rFonts w:ascii="Lotus Linotype" w:hAnsi="Lotus Linotype" w:cs="Lotus Linotype"/>
          <w:spacing w:val="-4"/>
          <w:sz w:val="22"/>
          <w:szCs w:val="22"/>
          <w:rtl/>
        </w:rPr>
        <w:t>هایتان را که این چیز را گفته</w:t>
      </w:r>
      <w:r w:rsidRPr="00CC3622">
        <w:rPr>
          <w:rStyle w:val="a4"/>
          <w:rFonts w:ascii="Lotus Linotype" w:hAnsi="Lotus Linotype"/>
          <w:spacing w:val="-4"/>
          <w:sz w:val="22"/>
          <w:szCs w:val="22"/>
          <w:rtl/>
        </w:rPr>
        <w:t>‌</w:t>
      </w:r>
      <w:r w:rsidRPr="00CC3622">
        <w:rPr>
          <w:rStyle w:val="a4"/>
          <w:rFonts w:ascii="Lotus Linotype" w:hAnsi="Lotus Linotype" w:cs="Lotus Linotype"/>
          <w:spacing w:val="-4"/>
          <w:sz w:val="22"/>
          <w:szCs w:val="22"/>
          <w:rtl/>
        </w:rPr>
        <w:t>اند بسوزانی، و دور اندختن کتاب</w:t>
      </w:r>
      <w:r w:rsidRPr="00CC3622">
        <w:rPr>
          <w:rStyle w:val="a4"/>
          <w:rFonts w:ascii="Lotus Linotype" w:hAnsi="Lotus Linotype"/>
          <w:spacing w:val="-4"/>
          <w:sz w:val="22"/>
          <w:szCs w:val="22"/>
          <w:rtl/>
        </w:rPr>
        <w:t>‌</w:t>
      </w:r>
      <w:r w:rsidRPr="00CC3622">
        <w:rPr>
          <w:rStyle w:val="a4"/>
          <w:rFonts w:ascii="Lotus Linotype" w:hAnsi="Lotus Linotype" w:cs="Lotus Linotype"/>
          <w:spacing w:val="-4"/>
          <w:sz w:val="22"/>
          <w:szCs w:val="22"/>
          <w:rtl/>
        </w:rPr>
        <w:t xml:space="preserve">های شما به معنی فروپاشیدن مذهبتان است، پس پاسخ چیست؟ </w:t>
      </w:r>
    </w:p>
  </w:footnote>
  <w:footnote w:id="129">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عبدالحسین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داند که مذهب او اصحاب و بخصوص خلفا را کافر قرار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دهد و در این مورد روایت</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های زیادی دارند بنابراین او حیله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کند و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گوید در این موضوع باید اصلاً بحث نشود در صورتی که او خودش باب بحث در این موضوع را گشوده است! پس ای عبدالحسین اگر با دلیل نمی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توانی ثابت کنی که شیعه ناسزا نمی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گویند پس چرا تقیه می</w:t>
      </w:r>
      <w:r w:rsidRPr="00066E18">
        <w:rPr>
          <w:rStyle w:val="a4"/>
          <w:rFonts w:ascii="Lotus Linotype" w:hAnsi="Lotus Linotype"/>
          <w:sz w:val="22"/>
          <w:szCs w:val="22"/>
          <w:rtl/>
        </w:rPr>
        <w:t>‌</w:t>
      </w:r>
      <w:r>
        <w:rPr>
          <w:rStyle w:val="a4"/>
          <w:rFonts w:ascii="Lotus Linotype" w:hAnsi="Lotus Linotype" w:cs="Lotus Linotype"/>
          <w:sz w:val="22"/>
          <w:szCs w:val="22"/>
          <w:rtl/>
        </w:rPr>
        <w:t>کنی؟!</w:t>
      </w:r>
    </w:p>
  </w:footnote>
  <w:footnote w:id="130">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الفصول المهمة، عبدالحسين ص 157.</w:t>
      </w:r>
    </w:p>
  </w:footnote>
  <w:footnote w:id="13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رجال الکشی، ص 6، ج 12، و ص 8، ج 17، نفس</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 الرحمن، ص 23. </w:t>
      </w:r>
    </w:p>
  </w:footnote>
  <w:footnote w:id="13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الکشی، ص 7، ج 15، و ص 7، ج 14، و ص 8، ج 18 و ص 11-12، ج 24، الاختصاص، ص 5-6، الروضة من الکافی، 356. </w:t>
      </w:r>
    </w:p>
  </w:footnote>
  <w:footnote w:id="13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نفس</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الرحمن، ص 575-583، بخش پانزدهم. </w:t>
      </w:r>
    </w:p>
  </w:footnote>
  <w:footnote w:id="13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الوسائل، 4/1.37، باب استحبا</w:t>
      </w:r>
      <w:r>
        <w:rPr>
          <w:rStyle w:val="a4"/>
          <w:rFonts w:ascii="Lotus Linotype" w:hAnsi="Lotus Linotype" w:cs="Lotus Linotype"/>
          <w:sz w:val="22"/>
          <w:szCs w:val="22"/>
          <w:rtl/>
        </w:rPr>
        <w:t>ب لعن اعداء الدین عقیب الصلاة ب</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 xml:space="preserve">سمائهم، عین الحیاة ، ص 599، با «در تعقیبات نماز». </w:t>
      </w:r>
    </w:p>
  </w:footnote>
  <w:footnote w:id="13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حیاة القلوب مجلسی، 2/700، باب «در بیان رحلت آن حضرت».</w:t>
      </w:r>
    </w:p>
  </w:footnote>
  <w:footnote w:id="13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xml:space="preserve">)- </w:t>
      </w:r>
      <w:r w:rsidRPr="00066E18">
        <w:rPr>
          <w:rStyle w:val="a4"/>
          <w:rFonts w:ascii="Lotus Linotype" w:hAnsi="Lotus Linotype" w:cs="Lotus Linotype"/>
          <w:sz w:val="22"/>
          <w:szCs w:val="22"/>
          <w:rtl/>
        </w:rPr>
        <w:t>لئالی الاخبار، محمد توسیرکانی، 4/192، الادعیة الواردة فی التعقیب.</w:t>
      </w:r>
    </w:p>
  </w:footnote>
  <w:footnote w:id="13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الرسائل، 1/174، 439، 440، 484. </w:t>
      </w:r>
    </w:p>
  </w:footnote>
  <w:footnote w:id="13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الذریعه تهرانی، 8/192. </w:t>
      </w:r>
    </w:p>
  </w:footnote>
  <w:footnote w:id="13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البلد الامین، ص 511-514، و در المصباح، ص 548-5</w:t>
      </w:r>
      <w:r>
        <w:rPr>
          <w:rStyle w:val="a4"/>
          <w:rFonts w:ascii="Lotus Linotype" w:hAnsi="Lotus Linotype" w:cs="Lotus Linotype" w:hint="cs"/>
          <w:sz w:val="22"/>
          <w:szCs w:val="22"/>
          <w:rtl/>
        </w:rPr>
        <w:t>5</w:t>
      </w:r>
      <w:r w:rsidRPr="00066E18">
        <w:rPr>
          <w:rStyle w:val="a4"/>
          <w:rFonts w:ascii="Lotus Linotype" w:hAnsi="Lotus Linotype" w:cs="Lotus Linotype"/>
          <w:sz w:val="22"/>
          <w:szCs w:val="22"/>
          <w:rtl/>
        </w:rPr>
        <w:t xml:space="preserve">7. </w:t>
      </w:r>
    </w:p>
  </w:footnote>
  <w:footnote w:id="14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علم الیقین، 2/701-703، و قرة العیون، ص 426. </w:t>
      </w:r>
    </w:p>
  </w:footnote>
  <w:footnote w:id="14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فصل الخطاب، ص 221-222. </w:t>
      </w:r>
    </w:p>
  </w:footnote>
  <w:footnote w:id="14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مفتاح الجنان، ص 113-114. </w:t>
      </w:r>
    </w:p>
  </w:footnote>
  <w:footnote w:id="14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صحیفه علویه، ص 200-202. </w:t>
      </w:r>
    </w:p>
  </w:footnote>
  <w:footnote w:id="14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تحفه العوام مقبول، ص 213-214. </w:t>
      </w:r>
    </w:p>
  </w:footnote>
  <w:footnote w:id="14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نفحات اللاهوت فی لعن الجبت و الطاغوت، ق /أ، 74/ ب. </w:t>
      </w:r>
    </w:p>
  </w:footnote>
  <w:footnote w:id="14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شرعة التسمیة فی زمن الغیبه، ق 26 /أ. </w:t>
      </w:r>
    </w:p>
  </w:footnote>
  <w:footnote w:id="14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مرأة العقول، 4/356. </w:t>
      </w:r>
    </w:p>
  </w:footnote>
  <w:footnote w:id="14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فی احقاق الحق، ص 58، 133-134. </w:t>
      </w:r>
    </w:p>
  </w:footnote>
  <w:footnote w:id="14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تفسیر مراة الانوار، ص 113 و 174 و 226، 250، 290، 294، 313، 339. </w:t>
      </w:r>
    </w:p>
  </w:footnote>
  <w:footnote w:id="15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حق الیقین، 1/219. </w:t>
      </w:r>
    </w:p>
  </w:footnote>
  <w:footnote w:id="15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الزام الناصب، 2/95. </w:t>
      </w:r>
    </w:p>
  </w:footnote>
  <w:footnote w:id="15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منهاج البراعة، 14/396، چاپ دوم. </w:t>
      </w:r>
    </w:p>
  </w:footnote>
  <w:footnote w:id="15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47/5-6، 42/162-163 و 36/194، لولا السنتان حکیمی، ص 23. </w:t>
      </w:r>
    </w:p>
  </w:footnote>
  <w:footnote w:id="15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او در فصول ص 203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گوید که از خادمان مذهب شیعه است.</w:t>
      </w:r>
    </w:p>
  </w:footnote>
  <w:footnote w:id="15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رجال ابن داود حلی القسم الاول، ص 116، ترجمه</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ش 833. </w:t>
      </w:r>
    </w:p>
  </w:footnote>
  <w:footnote w:id="15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رجال الطوسى أصحاب رسول الله ص23، و نگا: جامع الرواة، اردبيلى 1/466</w:t>
      </w:r>
      <w:r w:rsidRPr="00066E18">
        <w:rPr>
          <w:rStyle w:val="a4"/>
          <w:rFonts w:ascii="Lotus Linotype" w:hAnsi="Lotus Linotype" w:cs="Lotus Linotype"/>
          <w:sz w:val="22"/>
          <w:szCs w:val="22"/>
          <w:rtl/>
        </w:rPr>
        <w:t xml:space="preserve">. </w:t>
      </w:r>
    </w:p>
  </w:footnote>
  <w:footnote w:id="15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ابوهریره راویة الاسلام، ص 163-164 عجاج. </w:t>
      </w:r>
    </w:p>
  </w:footnote>
  <w:footnote w:id="15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ابوهریره راویة الاسلام، دکتر محمد عجاج الخطیب، ص 168-169. </w:t>
      </w:r>
    </w:p>
  </w:footnote>
  <w:footnote w:id="15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الفهرست طوسی، ص 104، و ن ک الفهرست ابن ندیم، ص 308. </w:t>
      </w:r>
    </w:p>
  </w:footnote>
  <w:footnote w:id="16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العجاج، ص 169-171. </w:t>
      </w:r>
    </w:p>
  </w:footnote>
  <w:footnote w:id="16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72/36 و 75/143. </w:t>
      </w:r>
    </w:p>
  </w:footnote>
  <w:footnote w:id="16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السنه</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سباعی، ص 324-325. </w:t>
      </w:r>
    </w:p>
  </w:footnote>
  <w:footnote w:id="16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العجاج، ص 172. </w:t>
      </w:r>
    </w:p>
  </w:footnote>
  <w:footnote w:id="16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السنه</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سباعی، ص 325-328. </w:t>
      </w:r>
    </w:p>
  </w:footnote>
  <w:footnote w:id="16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العجاج، ص 173. </w:t>
      </w:r>
    </w:p>
  </w:footnote>
  <w:footnote w:id="16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مسلم </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 الزهد و الرقائق. </w:t>
      </w:r>
    </w:p>
  </w:footnote>
  <w:footnote w:id="16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16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الوسائل، 6/408 باب کراهة الشبع والاکل علی الشبع. </w:t>
      </w:r>
    </w:p>
  </w:footnote>
  <w:footnote w:id="16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اللئالی الاخبار، 1/144 «باب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مدح ترک الشبع» و در ص 145 باب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 xml:space="preserve">ن الشبع لدین المرد </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ضر من جمیع المضرات» و در ص 147 «باب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ذم الشبع وکثرة ال</w:t>
      </w:r>
      <w:r>
        <w:rPr>
          <w:rStyle w:val="a4"/>
          <w:rFonts w:ascii="Lotus Linotype" w:hAnsi="Lotus Linotype" w:cs="Lotus Linotype" w:hint="cs"/>
          <w:sz w:val="22"/>
          <w:szCs w:val="22"/>
          <w:rtl/>
        </w:rPr>
        <w:t>أك</w:t>
      </w:r>
      <w:r w:rsidRPr="00066E18">
        <w:rPr>
          <w:rStyle w:val="a4"/>
          <w:rFonts w:ascii="Lotus Linotype" w:hAnsi="Lotus Linotype" w:cs="Lotus Linotype"/>
          <w:sz w:val="22"/>
          <w:szCs w:val="22"/>
          <w:rtl/>
        </w:rPr>
        <w:t>ل» و در ص 149 «باب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قصة یحیی مع </w:t>
      </w:r>
      <w:r>
        <w:rPr>
          <w:rStyle w:val="a4"/>
          <w:rFonts w:ascii="Lotus Linotype" w:hAnsi="Lotus Linotype" w:cs="Lotus Linotype" w:hint="cs"/>
          <w:sz w:val="22"/>
          <w:szCs w:val="22"/>
          <w:rtl/>
        </w:rPr>
        <w:t>إ</w:t>
      </w:r>
      <w:r w:rsidRPr="00066E18">
        <w:rPr>
          <w:rStyle w:val="a4"/>
          <w:rFonts w:ascii="Lotus Linotype" w:hAnsi="Lotus Linotype" w:cs="Lotus Linotype"/>
          <w:sz w:val="22"/>
          <w:szCs w:val="22"/>
          <w:rtl/>
        </w:rPr>
        <w:t>بلیس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ذم الشبع و</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ثره» و در ص 151 بابی هست تحت عنوان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ثمرات الجوع وفوائده النفس</w:t>
      </w:r>
      <w:r>
        <w:rPr>
          <w:rStyle w:val="a4"/>
          <w:rFonts w:ascii="Lotus Linotype" w:hAnsi="Lotus Linotype" w:cs="Lotus Linotype" w:hint="cs"/>
          <w:sz w:val="22"/>
          <w:szCs w:val="22"/>
          <w:rtl/>
        </w:rPr>
        <w:t>ية</w:t>
      </w:r>
      <w:r w:rsidRPr="00066E18">
        <w:rPr>
          <w:rStyle w:val="a4"/>
          <w:rFonts w:ascii="Lotus Linotype" w:hAnsi="Lotus Linotype" w:cs="Lotus Linotype"/>
          <w:sz w:val="22"/>
          <w:szCs w:val="22"/>
          <w:rtl/>
        </w:rPr>
        <w:t>» و در ص 152 «باب ال</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خبار الوارد</w:t>
      </w:r>
      <w:r>
        <w:rPr>
          <w:rStyle w:val="a4"/>
          <w:rFonts w:ascii="Lotus Linotype" w:hAnsi="Lotus Linotype" w:cs="Lotus Linotype" w:hint="cs"/>
          <w:sz w:val="22"/>
          <w:szCs w:val="22"/>
          <w:rtl/>
        </w:rPr>
        <w:t>ة</w:t>
      </w:r>
      <w:r w:rsidRPr="00066E18">
        <w:rPr>
          <w:rStyle w:val="a4"/>
          <w:rFonts w:ascii="Lotus Linotype" w:hAnsi="Lotus Linotype" w:cs="Lotus Linotype"/>
          <w:sz w:val="22"/>
          <w:szCs w:val="22"/>
          <w:rtl/>
        </w:rPr>
        <w:t xml:space="preserve">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فضل الجوع» و در ص 154 «باب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وصف </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کل المؤمن وکلمات ال</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کابر</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المق</w:t>
      </w:r>
      <w:r>
        <w:rPr>
          <w:rStyle w:val="a4"/>
          <w:rFonts w:ascii="Lotus Linotype" w:hAnsi="Lotus Linotype" w:cs="Lotus Linotype"/>
          <w:sz w:val="22"/>
          <w:szCs w:val="22"/>
          <w:rtl/>
        </w:rPr>
        <w:t>ام» و در ص 155 «باب فی جوع النب</w:t>
      </w:r>
      <w:r>
        <w:rPr>
          <w:rStyle w:val="a4"/>
          <w:rFonts w:ascii="Lotus Linotype" w:hAnsi="Lotus Linotype" w:cs="Lotus Linotype" w:hint="cs"/>
          <w:sz w:val="22"/>
          <w:szCs w:val="22"/>
          <w:rtl/>
        </w:rPr>
        <w:t>ي و</w:t>
      </w:r>
      <w:r w:rsidRPr="00066E18">
        <w:rPr>
          <w:rStyle w:val="a4"/>
          <w:rFonts w:ascii="Lotus Linotype" w:hAnsi="Lotus Linotype" w:cs="Lotus Linotype"/>
          <w:sz w:val="22"/>
          <w:szCs w:val="22"/>
          <w:rtl/>
        </w:rPr>
        <w:t>ریا</w:t>
      </w:r>
      <w:r>
        <w:rPr>
          <w:rStyle w:val="a4"/>
          <w:rFonts w:ascii="Lotus Linotype" w:hAnsi="Lotus Linotype" w:cs="Lotus Linotype" w:hint="cs"/>
          <w:sz w:val="22"/>
          <w:szCs w:val="22"/>
          <w:rtl/>
        </w:rPr>
        <w:t>ضت</w:t>
      </w:r>
      <w:r>
        <w:rPr>
          <w:rStyle w:val="a4"/>
          <w:rFonts w:ascii="Lotus Linotype" w:hAnsi="Lotus Linotype" w:cs="Lotus Linotype"/>
          <w:sz w:val="22"/>
          <w:szCs w:val="22"/>
          <w:rtl/>
        </w:rPr>
        <w:t xml:space="preserve">ه به» و در ص 156 «باب قصه </w:t>
      </w:r>
      <w:r>
        <w:rPr>
          <w:rStyle w:val="a4"/>
          <w:rFonts w:ascii="Lotus Linotype" w:hAnsi="Lotus Linotype" w:cs="Lotus Linotype" w:hint="cs"/>
          <w:sz w:val="22"/>
          <w:szCs w:val="22"/>
          <w:rtl/>
        </w:rPr>
        <w:t>أ</w:t>
      </w:r>
      <w:r w:rsidRPr="00066E18">
        <w:rPr>
          <w:rStyle w:val="a4"/>
          <w:rFonts w:ascii="Lotus Linotype" w:hAnsi="Lotus Linotype" w:cs="Lotus Linotype"/>
          <w:sz w:val="22"/>
          <w:szCs w:val="22"/>
          <w:rtl/>
        </w:rPr>
        <w:t>ب</w:t>
      </w:r>
      <w:r>
        <w:rPr>
          <w:rStyle w:val="a4"/>
          <w:rFonts w:ascii="Lotus Linotype" w:hAnsi="Lotus Linotype" w:cs="Lotus Linotype" w:hint="cs"/>
          <w:sz w:val="22"/>
          <w:szCs w:val="22"/>
          <w:rtl/>
        </w:rPr>
        <w:t>ي</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جحیفه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الجوع». </w:t>
      </w:r>
    </w:p>
  </w:footnote>
  <w:footnote w:id="170">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w:t>
      </w:r>
      <w:r>
        <w:rPr>
          <w:rStyle w:val="a4"/>
          <w:rFonts w:ascii="Lotus Linotype" w:hAnsi="Lotus Linotype" w:cs="Lotus Linotype"/>
          <w:sz w:val="22"/>
          <w:szCs w:val="22"/>
          <w:rtl/>
        </w:rPr>
        <w:t xml:space="preserve"> اللئالی، 1/145-146 و ص152-153.</w:t>
      </w:r>
    </w:p>
  </w:footnote>
  <w:footnote w:id="17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اللئالی، 1/155 و 2/360. </w:t>
      </w:r>
    </w:p>
  </w:footnote>
  <w:footnote w:id="17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اللئالی، 1/155. </w:t>
      </w:r>
    </w:p>
  </w:footnote>
  <w:footnote w:id="17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اللئالی، 1/155-156. </w:t>
      </w:r>
    </w:p>
  </w:footnote>
  <w:footnote w:id="17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مکارم الاخلاق، </w:t>
      </w:r>
      <w:r>
        <w:rPr>
          <w:rStyle w:val="a4"/>
          <w:rFonts w:ascii="Lotus Linotype" w:hAnsi="Lotus Linotype" w:cs="Lotus Linotype"/>
          <w:sz w:val="22"/>
          <w:szCs w:val="22"/>
          <w:rtl/>
        </w:rPr>
        <w:t>ص 25، الاحتجاج، ص 120، قرب الاس</w:t>
      </w:r>
      <w:r>
        <w:rPr>
          <w:rStyle w:val="a4"/>
          <w:rFonts w:ascii="Lotus Linotype" w:hAnsi="Lotus Linotype" w:cs="Lotus Linotype" w:hint="cs"/>
          <w:sz w:val="22"/>
          <w:szCs w:val="22"/>
          <w:rtl/>
        </w:rPr>
        <w:t>ن</w:t>
      </w:r>
      <w:r w:rsidRPr="00066E18">
        <w:rPr>
          <w:rStyle w:val="a4"/>
          <w:rFonts w:ascii="Lotus Linotype" w:hAnsi="Lotus Linotype" w:cs="Lotus Linotype"/>
          <w:sz w:val="22"/>
          <w:szCs w:val="22"/>
          <w:rtl/>
        </w:rPr>
        <w:t xml:space="preserve">اد، ص 44، البحار، 16/239و 17/297 و 103/144. </w:t>
      </w:r>
    </w:p>
  </w:footnote>
  <w:footnote w:id="17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امالی الصدوق، ص 326، البحار، 40/6. </w:t>
      </w:r>
    </w:p>
  </w:footnote>
  <w:footnote w:id="17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الارشاد، ص 16، ن ک البحار، 40/17-18 و 85 و 178 و 18/398 و 37/91 و 38/5 و 43/139، کشف الیقین، ص 158، امالی الصدوق، ص 356، تأویل ال</w:t>
      </w:r>
      <w:r>
        <w:rPr>
          <w:rStyle w:val="a4"/>
          <w:rFonts w:ascii="Lotus Linotype" w:hAnsi="Lotus Linotype" w:cs="Lotus Linotype" w:hint="cs"/>
          <w:sz w:val="22"/>
          <w:szCs w:val="22"/>
          <w:rtl/>
        </w:rPr>
        <w:t>آ</w:t>
      </w:r>
      <w:r w:rsidRPr="00066E18">
        <w:rPr>
          <w:rStyle w:val="a4"/>
          <w:rFonts w:ascii="Lotus Linotype" w:hAnsi="Lotus Linotype" w:cs="Lotus Linotype"/>
          <w:sz w:val="22"/>
          <w:szCs w:val="22"/>
          <w:rtl/>
        </w:rPr>
        <w:t>یات، 1/272، الم</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تضر، 143، المناقب 1/180، اعلام الوری، ص 164. </w:t>
      </w:r>
    </w:p>
  </w:footnote>
  <w:footnote w:id="17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کشف الغم</w:t>
      </w:r>
      <w:r>
        <w:rPr>
          <w:rStyle w:val="a4"/>
          <w:rFonts w:ascii="Lotus Linotype" w:hAnsi="Lotus Linotype" w:cs="Lotus Linotype" w:hint="cs"/>
          <w:sz w:val="22"/>
          <w:szCs w:val="22"/>
          <w:rtl/>
        </w:rPr>
        <w:t>ة</w:t>
      </w:r>
      <w:r w:rsidRPr="00066E18">
        <w:rPr>
          <w:rStyle w:val="a4"/>
          <w:rFonts w:ascii="Lotus Linotype" w:hAnsi="Lotus Linotype" w:cs="Lotus Linotype"/>
          <w:sz w:val="22"/>
          <w:szCs w:val="22"/>
          <w:rtl/>
        </w:rPr>
        <w:t xml:space="preserve">، 1/84، البحار، 38/19. </w:t>
      </w:r>
    </w:p>
  </w:footnote>
  <w:footnote w:id="178">
    <w:p w:rsidR="00F91E48" w:rsidRPr="00406235" w:rsidRDefault="00F91E48" w:rsidP="000314E9">
      <w:pPr>
        <w:spacing w:line="206" w:lineRule="auto"/>
        <w:ind w:left="240" w:hanging="240"/>
        <w:jc w:val="lowKashida"/>
        <w:rPr>
          <w:rFonts w:ascii="Lotus Linotype" w:hAnsi="Lotus Linotype" w:cs="Lotus Linotype"/>
          <w:sz w:val="22"/>
          <w:szCs w:val="22"/>
          <w:rtl/>
          <w:lang w:bidi="fa-IR"/>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w:t>
      </w:r>
      <w:r w:rsidRPr="00406235">
        <w:rPr>
          <w:rFonts w:ascii="Lotus Linotype" w:hAnsi="Lotus Linotype" w:cs="Lotus Linotype"/>
          <w:sz w:val="22"/>
          <w:szCs w:val="22"/>
          <w:rtl/>
          <w:lang w:bidi="fa-IR"/>
        </w:rPr>
        <w:t>حاقد (عبدالحسین) در حاشیه صفحه گفته است: رجع و رجیع به معنای کثافت و پِهِن است. و رجع و رجیع به این اسم نامیده شده‎اند چونکه از حالت اولیه خود که غذا و علف است تغییر پیدا کرده‎اند.</w:t>
      </w:r>
    </w:p>
    <w:p w:rsidR="00F91E48" w:rsidRPr="00066E18" w:rsidRDefault="00F91E48" w:rsidP="000314E9">
      <w:pPr>
        <w:pStyle w:val="a6"/>
        <w:widowControl w:val="0"/>
        <w:spacing w:line="206" w:lineRule="auto"/>
        <w:ind w:left="240" w:hanging="240"/>
        <w:jc w:val="both"/>
        <w:rPr>
          <w:rStyle w:val="a4"/>
          <w:rFonts w:ascii="Lotus Linotype" w:hAnsi="Lotus Linotype" w:cs="Lotus Linotype"/>
          <w:sz w:val="22"/>
          <w:szCs w:val="22"/>
          <w:lang w:bidi="fa-IR"/>
        </w:rPr>
      </w:pPr>
      <w:r w:rsidRPr="00406235">
        <w:rPr>
          <w:rFonts w:ascii="Lotus Linotype" w:hAnsi="Lotus Linotype" w:cs="Lotus Linotype"/>
          <w:sz w:val="22"/>
          <w:szCs w:val="22"/>
          <w:rtl/>
          <w:lang w:bidi="fa-IR"/>
        </w:rPr>
        <w:t>می‎گویم: (مؤلف) فهم غلط این نویسنده مغرض و حاقد و هوی و هوسش سبب شده است که این کلمه را به این معنی تفسیر کند، در حالی که جمله (ما رجعت) بمعنی برگرداندن، و بازگشت دادن است و این نص غیر از این معنی را نمی‎رساند، پس چرا این تفسیر اشتباه، و آیا این نوع تفسیر کردن کلام از راه و روش یک پژوهش کار و نقاد پاک فطرت است؟!!</w:t>
      </w:r>
    </w:p>
  </w:footnote>
  <w:footnote w:id="17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مسند امام احمد، 1/ 181، با سند صحیح. </w:t>
      </w:r>
    </w:p>
  </w:footnote>
  <w:footnote w:id="18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البدایه و النهایه، 6/305، و الخلفاء</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سیوطی، ص 74، الکامل، 2/62. </w:t>
      </w:r>
    </w:p>
  </w:footnote>
  <w:footnote w:id="18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مسند الامام احمد، 4/521، با سند صحیح. </w:t>
      </w:r>
    </w:p>
  </w:footnote>
  <w:footnote w:id="18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تاریخ الاسلام، 2/338، حلیة الاولیاء، 1/380، البدایه و النهایه، 8/111. </w:t>
      </w:r>
    </w:p>
  </w:footnote>
  <w:footnote w:id="18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طبقات ابن سعد، 4/59. </w:t>
      </w:r>
    </w:p>
  </w:footnote>
  <w:footnote w:id="18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العقد الفرید، 1/33. </w:t>
      </w:r>
    </w:p>
  </w:footnote>
  <w:footnote w:id="18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طبقات ابن سعد، </w:t>
      </w:r>
      <w:r>
        <w:rPr>
          <w:rStyle w:val="a4"/>
          <w:rFonts w:ascii="Lotus Linotype" w:hAnsi="Lotus Linotype" w:cs="Lotus Linotype" w:hint="cs"/>
          <w:sz w:val="22"/>
          <w:szCs w:val="22"/>
          <w:rtl/>
        </w:rPr>
        <w:t>3</w:t>
      </w:r>
      <w:r w:rsidRPr="00066E18">
        <w:rPr>
          <w:rStyle w:val="a4"/>
          <w:rFonts w:ascii="Lotus Linotype" w:hAnsi="Lotus Linotype" w:cs="Lotus Linotype"/>
          <w:sz w:val="22"/>
          <w:szCs w:val="22"/>
          <w:rtl/>
        </w:rPr>
        <w:t>/</w:t>
      </w:r>
      <w:r>
        <w:rPr>
          <w:rStyle w:val="a4"/>
          <w:rFonts w:ascii="Lotus Linotype" w:hAnsi="Lotus Linotype" w:cs="Lotus Linotype" w:hint="cs"/>
          <w:sz w:val="22"/>
          <w:szCs w:val="22"/>
          <w:rtl/>
        </w:rPr>
        <w:t>105</w:t>
      </w:r>
      <w:r w:rsidRPr="00066E18">
        <w:rPr>
          <w:rStyle w:val="a4"/>
          <w:rFonts w:ascii="Lotus Linotype" w:hAnsi="Lotus Linotype" w:cs="Lotus Linotype"/>
          <w:sz w:val="22"/>
          <w:szCs w:val="22"/>
          <w:rtl/>
        </w:rPr>
        <w:t xml:space="preserve">. </w:t>
      </w:r>
    </w:p>
  </w:footnote>
  <w:footnote w:id="18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العقد الفرید، 1/60. </w:t>
      </w:r>
    </w:p>
  </w:footnote>
  <w:footnote w:id="18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طبقات ابن سعد، 4/78. </w:t>
      </w:r>
    </w:p>
  </w:footnote>
  <w:footnote w:id="188">
    <w:p w:rsidR="00F91E48" w:rsidRPr="00066E18" w:rsidRDefault="00F91E48" w:rsidP="00B551F7">
      <w:pPr>
        <w:spacing w:line="206" w:lineRule="auto"/>
        <w:ind w:left="240" w:hanging="240"/>
        <w:jc w:val="lowKashida"/>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w:t>
      </w:r>
      <w:r w:rsidRPr="00406235">
        <w:rPr>
          <w:rFonts w:ascii="Lotus Linotype" w:hAnsi="Lotus Linotype" w:cs="Lotus Linotype"/>
          <w:sz w:val="22"/>
          <w:szCs w:val="22"/>
          <w:rtl/>
          <w:lang w:bidi="fa-IR"/>
        </w:rPr>
        <w:t xml:space="preserve">رافضی‎های ناصبی اصطلاحاً کسانی هستند که خلافت شیخین ابوبکر و عمر را رد کرده‎اند و آنها را مورد طعن و دشنام و لعن قرار داده‎اند. و در عین حال به اهل بیت پیامبر </w:t>
      </w:r>
      <w:r w:rsidRPr="00406235">
        <w:rPr>
          <w:rFonts w:ascii="Lotus Linotype" w:hAnsi="Lotus Linotype" w:cs="CTraditional Arabic" w:hint="cs"/>
          <w:sz w:val="22"/>
          <w:szCs w:val="22"/>
          <w:rtl/>
          <w:lang w:bidi="fa-IR"/>
        </w:rPr>
        <w:t>ص</w:t>
      </w:r>
      <w:r w:rsidRPr="00406235">
        <w:rPr>
          <w:rFonts w:ascii="Lotus Linotype" w:hAnsi="Lotus Linotype" w:cs="Lotus Linotype" w:hint="cs"/>
          <w:sz w:val="22"/>
          <w:szCs w:val="22"/>
          <w:rtl/>
          <w:lang w:bidi="fa-IR"/>
        </w:rPr>
        <w:t xml:space="preserve"> </w:t>
      </w:r>
      <w:r w:rsidRPr="00406235">
        <w:rPr>
          <w:rFonts w:ascii="Lotus Linotype" w:hAnsi="Lotus Linotype" w:cs="Lotus Linotype"/>
          <w:sz w:val="22"/>
          <w:szCs w:val="22"/>
          <w:rtl/>
          <w:lang w:bidi="fa-IR"/>
        </w:rPr>
        <w:t>مثل أم المؤمنین عائشه و</w:t>
      </w:r>
      <w:r w:rsidRPr="00406235">
        <w:rPr>
          <w:rFonts w:ascii="Lotus Linotype" w:hAnsi="Lotus Linotype" w:cs="Lotus Linotype" w:hint="cs"/>
          <w:sz w:val="22"/>
          <w:szCs w:val="22"/>
          <w:rtl/>
          <w:lang w:bidi="fa-IR"/>
        </w:rPr>
        <w:t xml:space="preserve"> </w:t>
      </w:r>
      <w:r w:rsidRPr="00406235">
        <w:rPr>
          <w:rFonts w:ascii="Lotus Linotype" w:hAnsi="Lotus Linotype" w:cs="Lotus Linotype"/>
          <w:sz w:val="22"/>
          <w:szCs w:val="22"/>
          <w:rtl/>
          <w:lang w:bidi="fa-IR"/>
        </w:rPr>
        <w:t>حفصه طعن زده و آن دو را متهم به زنا کرده و به دشمنی آنان پرداخته. وآنان را لعن کرده‎اند و این دو صفت را نویسنده حاقد و مغرض یعنی عبدالحسین و دوستانش امثال آیت الله قمی و مجلسی و بیاضی و جزائری و بحرانی و... می‎باشد، پس ا</w:t>
      </w:r>
      <w:r w:rsidRPr="00406235">
        <w:rPr>
          <w:rFonts w:ascii="Lotus Linotype" w:hAnsi="Lotus Linotype" w:cs="Lotus Linotype" w:hint="cs"/>
          <w:sz w:val="22"/>
          <w:szCs w:val="22"/>
          <w:rtl/>
          <w:lang w:bidi="fa-IR"/>
        </w:rPr>
        <w:t>ى</w:t>
      </w:r>
      <w:r w:rsidRPr="00406235">
        <w:rPr>
          <w:rFonts w:ascii="Lotus Linotype" w:hAnsi="Lotus Linotype" w:cs="Lotus Linotype"/>
          <w:sz w:val="22"/>
          <w:szCs w:val="22"/>
          <w:rtl/>
          <w:lang w:bidi="fa-IR"/>
        </w:rPr>
        <w:t xml:space="preserve"> خواننده گرامی در این شخص و دوستانش و صفاتشان تأمل و تدبر فرما.</w:t>
      </w:r>
    </w:p>
  </w:footnote>
  <w:footnote w:id="18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الانوار الکاشفه، ص 152-153. </w:t>
      </w:r>
    </w:p>
  </w:footnote>
  <w:footnote w:id="19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w:t>
      </w:r>
      <w:r>
        <w:rPr>
          <w:rStyle w:val="a4"/>
          <w:rFonts w:ascii="Lotus Linotype" w:hAnsi="Lotus Linotype" w:cs="Lotus Linotype" w:hint="cs"/>
          <w:sz w:val="22"/>
          <w:szCs w:val="22"/>
          <w:rtl/>
        </w:rPr>
        <w:t>لعجاج ص213</w:t>
      </w:r>
      <w:r w:rsidRPr="00066E18">
        <w:rPr>
          <w:rStyle w:val="a4"/>
          <w:rFonts w:ascii="Lotus Linotype" w:hAnsi="Lotus Linotype" w:cs="Lotus Linotype"/>
          <w:sz w:val="22"/>
          <w:szCs w:val="22"/>
          <w:rtl/>
        </w:rPr>
        <w:t xml:space="preserve">. </w:t>
      </w:r>
    </w:p>
  </w:footnote>
  <w:footnote w:id="19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العقد الفرید، 1/34-35 و 60. </w:t>
      </w:r>
    </w:p>
  </w:footnote>
  <w:footnote w:id="19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ابوهریره راویة الاسلام عجاج، ص 175-178. </w:t>
      </w:r>
    </w:p>
  </w:footnote>
  <w:footnote w:id="19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میزان الاعتدال، ص 2. </w:t>
      </w:r>
    </w:p>
  </w:footnote>
  <w:footnote w:id="19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224،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401، ترجمة المغیرة بن سعید.</w:t>
      </w:r>
    </w:p>
  </w:footnote>
  <w:footnote w:id="19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پیشین، ص 441.</w:t>
      </w:r>
    </w:p>
  </w:footnote>
  <w:footnote w:id="19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108،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174. </w:t>
      </w:r>
    </w:p>
  </w:footnote>
  <w:footnote w:id="19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226، </w:t>
      </w:r>
      <w:r>
        <w:rPr>
          <w:rStyle w:val="a4"/>
          <w:rFonts w:ascii="Lotus Linotype" w:hAnsi="Lotus Linotype" w:cs="Lotus Linotype" w:hint="cs"/>
          <w:sz w:val="22"/>
          <w:szCs w:val="22"/>
          <w:rtl/>
        </w:rPr>
        <w:t>ح</w:t>
      </w:r>
      <w:r>
        <w:rPr>
          <w:rStyle w:val="a4"/>
          <w:rFonts w:ascii="Lotus Linotype" w:hAnsi="Lotus Linotype" w:cs="Lotus Linotype"/>
          <w:sz w:val="22"/>
          <w:szCs w:val="22"/>
          <w:rtl/>
        </w:rPr>
        <w:t xml:space="preserve"> 404، ترجمه مغیر</w:t>
      </w:r>
      <w:r>
        <w:rPr>
          <w:rStyle w:val="a4"/>
          <w:rFonts w:ascii="Lotus Linotype" w:hAnsi="Lotus Linotype" w:cs="Lotus Linotype" w:hint="cs"/>
          <w:sz w:val="22"/>
          <w:szCs w:val="22"/>
          <w:rtl/>
        </w:rPr>
        <w:t xml:space="preserve">ة </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بن سعید.</w:t>
      </w:r>
    </w:p>
  </w:footnote>
  <w:footnote w:id="19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الکامل ابن عدی، 1/14، التهذیب، 6/291. </w:t>
      </w:r>
    </w:p>
  </w:footnote>
  <w:footnote w:id="19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الجرح و التعدیل، 395، ج 4/ ق 1. </w:t>
      </w:r>
    </w:p>
  </w:footnote>
  <w:footnote w:id="20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دفاع عن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هریره، ص 442. </w:t>
      </w:r>
    </w:p>
  </w:footnote>
  <w:footnote w:id="20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دفاع عن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هریره، ص 443. </w:t>
      </w:r>
    </w:p>
  </w:footnote>
  <w:footnote w:id="20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دفاع عن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هریره، عبدالمنعم العلی، ص 447. </w:t>
      </w:r>
    </w:p>
  </w:footnote>
  <w:footnote w:id="20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العلامة، ص 214. </w:t>
      </w:r>
    </w:p>
  </w:footnote>
  <w:footnote w:id="20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دفاع عن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هریره، ص 482. </w:t>
      </w:r>
    </w:p>
  </w:footnote>
  <w:footnote w:id="20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الفصول المهمه عبدالحسین موسوی، ص 170. </w:t>
      </w:r>
    </w:p>
  </w:footnote>
  <w:footnote w:id="206">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ن ک، کتاب احقاق الحق!!! آیت</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الله مرعشی، که 24 جلد است مؤلف در این کتاب فضائل اهل بیت را از طریق ابوهریره اثبات کرده است</w:t>
      </w:r>
      <w:r>
        <w:rPr>
          <w:rStyle w:val="a4"/>
          <w:rFonts w:ascii="Lotus Linotype" w:hAnsi="Lotus Linotype" w:cs="Lotus Linotype" w:hint="cs"/>
          <w:sz w:val="22"/>
          <w:szCs w:val="22"/>
          <w:rtl/>
        </w:rPr>
        <w:t>.  و بعد از حق جز گمراهى نيست.</w:t>
      </w:r>
    </w:p>
  </w:footnote>
  <w:footnote w:id="20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ابوهریره راویة الاسلام عجاج، 179-181. </w:t>
      </w:r>
    </w:p>
  </w:footnote>
  <w:footnote w:id="20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دفاع عن السنة لأبى شهبة، ص 160. </w:t>
      </w:r>
    </w:p>
  </w:footnote>
  <w:footnote w:id="20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نسائی عمل الیوم و اللیلة، </w:t>
      </w:r>
      <w:r>
        <w:rPr>
          <w:rStyle w:val="a4"/>
          <w:rFonts w:ascii="Lotus Linotype" w:hAnsi="Lotus Linotype" w:cs="Lotus Linotype" w:hint="cs"/>
          <w:sz w:val="22"/>
          <w:szCs w:val="22"/>
          <w:rtl/>
        </w:rPr>
        <w:t>250</w:t>
      </w:r>
      <w:r w:rsidRPr="00066E18">
        <w:rPr>
          <w:rStyle w:val="a4"/>
          <w:rFonts w:ascii="Lotus Linotype" w:hAnsi="Lotus Linotype" w:cs="Lotus Linotype"/>
          <w:sz w:val="22"/>
          <w:szCs w:val="22"/>
          <w:rtl/>
        </w:rPr>
        <w:t xml:space="preserve">. </w:t>
      </w:r>
    </w:p>
  </w:footnote>
  <w:footnote w:id="21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احمد، 2/447 و ابن ماجه، 658. </w:t>
      </w:r>
    </w:p>
  </w:footnote>
  <w:footnote w:id="21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احمد، 2/255 و 493.</w:t>
      </w:r>
    </w:p>
  </w:footnote>
  <w:footnote w:id="21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بخاری الادب المفرد، 249 و 270 و 3/87 و مسلم، 7/129 و غیره.</w:t>
      </w:r>
    </w:p>
  </w:footnote>
  <w:footnote w:id="21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احمد، 2/288 و ص 440 و ص 446 و ابن ماجه، 143 و نسائی در فضائل الصحابه، 65.</w:t>
      </w:r>
    </w:p>
  </w:footnote>
  <w:footnote w:id="214">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احمد 2/442.</w:t>
      </w:r>
    </w:p>
  </w:footnote>
  <w:footnote w:id="21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النسائی فی الکبری تحفه الاشراف، 10/134</w:t>
      </w:r>
      <w:r>
        <w:rPr>
          <w:rStyle w:val="a4"/>
          <w:rFonts w:ascii="Lotus Linotype" w:hAnsi="Lotus Linotype" w:cs="Lotus Linotype" w:hint="cs"/>
          <w:sz w:val="22"/>
          <w:szCs w:val="22"/>
          <w:rtl/>
        </w:rPr>
        <w:t>30</w:t>
      </w:r>
      <w:r w:rsidRPr="00066E18">
        <w:rPr>
          <w:rStyle w:val="a4"/>
          <w:rFonts w:ascii="Lotus Linotype" w:hAnsi="Lotus Linotype" w:cs="Lotus Linotype"/>
          <w:sz w:val="22"/>
          <w:szCs w:val="22"/>
          <w:rtl/>
        </w:rPr>
        <w:t>، مسند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هریره، 18/191-196. </w:t>
      </w:r>
    </w:p>
  </w:footnote>
  <w:footnote w:id="21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مستدرک الحاکم، 3/167، دلائل النبوة، ص 494. </w:t>
      </w:r>
    </w:p>
  </w:footnote>
  <w:footnote w:id="21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ترمذی و گفته است که این حدیث غریب است و فقط عبدالله بن جعفر آن را روایت کرده است</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یحیی بن معین و غیره او را ضعیف دانسته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اند و عبدالله بن جعفر پدر علی بن مدینی است. </w:t>
      </w:r>
    </w:p>
  </w:footnote>
  <w:footnote w:id="21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احمد، 2/413 و ترمذی و نسائی</w:t>
      </w:r>
      <w:r>
        <w:rPr>
          <w:rStyle w:val="a4"/>
          <w:rFonts w:ascii="Lotus Linotype" w:hAnsi="Lotus Linotype" w:cs="Lotus Linotype" w:hint="cs"/>
          <w:sz w:val="22"/>
          <w:szCs w:val="22"/>
          <w:rtl/>
        </w:rPr>
        <w:t xml:space="preserve"> در فضائل الصحابة</w:t>
      </w:r>
      <w:r w:rsidRPr="00066E18">
        <w:rPr>
          <w:rStyle w:val="a4"/>
          <w:rFonts w:ascii="Lotus Linotype" w:hAnsi="Lotus Linotype" w:cs="Lotus Linotype"/>
          <w:sz w:val="22"/>
          <w:szCs w:val="22"/>
          <w:rtl/>
        </w:rPr>
        <w:t xml:space="preserve">. </w:t>
      </w:r>
    </w:p>
  </w:footnote>
  <w:footnote w:id="21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ابن ماجه و ترمذی، و ترمذی گفته این حدیث غریب است.</w:t>
      </w:r>
    </w:p>
  </w:footnote>
  <w:footnote w:id="22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سیر اعلام النبلاء، 2/440. </w:t>
      </w:r>
    </w:p>
  </w:footnote>
  <w:footnote w:id="22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القطرة، 1/</w:t>
      </w:r>
      <w:r>
        <w:rPr>
          <w:rStyle w:val="a4"/>
          <w:rFonts w:ascii="Lotus Linotype" w:hAnsi="Lotus Linotype" w:cs="Lotus Linotype" w:hint="cs"/>
          <w:sz w:val="22"/>
          <w:szCs w:val="22"/>
          <w:rtl/>
        </w:rPr>
        <w:t>208</w:t>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ح5</w:t>
      </w:r>
      <w:r w:rsidRPr="00066E18">
        <w:rPr>
          <w:rStyle w:val="a4"/>
          <w:rFonts w:ascii="Lotus Linotype" w:hAnsi="Lotus Linotype" w:cs="Lotus Linotype"/>
          <w:sz w:val="22"/>
          <w:szCs w:val="22"/>
          <w:rtl/>
        </w:rPr>
        <w:t xml:space="preserve">، البحار، 46/292،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17، و ص 294، </w:t>
      </w:r>
      <w:r>
        <w:rPr>
          <w:rStyle w:val="a4"/>
          <w:rFonts w:ascii="Lotus Linotype" w:hAnsi="Lotus Linotype" w:cs="Lotus Linotype" w:hint="cs"/>
          <w:sz w:val="22"/>
          <w:szCs w:val="22"/>
          <w:rtl/>
        </w:rPr>
        <w:t>ح25</w:t>
      </w:r>
      <w:r w:rsidRPr="00066E18">
        <w:rPr>
          <w:rStyle w:val="a4"/>
          <w:rFonts w:ascii="Lotus Linotype" w:hAnsi="Lotus Linotype" w:cs="Lotus Linotype"/>
          <w:sz w:val="22"/>
          <w:szCs w:val="22"/>
          <w:rtl/>
        </w:rPr>
        <w:t xml:space="preserve"> و ص 328،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9، الاختصاص، ص 201، الکشی، ص 150،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67. </w:t>
      </w:r>
    </w:p>
  </w:footnote>
  <w:footnote w:id="222">
    <w:p w:rsidR="00F91E48" w:rsidRPr="008179F4" w:rsidRDefault="00F91E48" w:rsidP="00214410">
      <w:pPr>
        <w:pStyle w:val="a6"/>
        <w:widowControl w:val="0"/>
        <w:spacing w:line="206" w:lineRule="auto"/>
        <w:ind w:left="227" w:hanging="227"/>
        <w:jc w:val="both"/>
        <w:rPr>
          <w:rStyle w:val="a4"/>
          <w:rFonts w:ascii="Lotus Linotype" w:hAnsi="Lotus Linotype" w:cs="Lotus Linotype"/>
          <w:spacing w:val="-4"/>
          <w:sz w:val="22"/>
          <w:szCs w:val="22"/>
        </w:rPr>
      </w:pPr>
      <w:r w:rsidRPr="008179F4">
        <w:rPr>
          <w:rStyle w:val="a4"/>
          <w:rFonts w:ascii="Lotus Linotype" w:hAnsi="Lotus Linotype" w:cs="Lotus Linotype"/>
          <w:spacing w:val="-4"/>
          <w:sz w:val="22"/>
          <w:szCs w:val="22"/>
          <w:rtl/>
        </w:rPr>
        <w:t>(</w:t>
      </w:r>
      <w:r w:rsidRPr="008179F4">
        <w:rPr>
          <w:rStyle w:val="a4"/>
          <w:rFonts w:ascii="Lotus Linotype" w:hAnsi="Lotus Linotype" w:cs="Lotus Linotype"/>
          <w:spacing w:val="-4"/>
          <w:sz w:val="22"/>
          <w:szCs w:val="22"/>
          <w:rtl/>
        </w:rPr>
        <w:footnoteRef/>
      </w:r>
      <w:r w:rsidRPr="008179F4">
        <w:rPr>
          <w:rStyle w:val="a4"/>
          <w:rFonts w:ascii="Lotus Linotype" w:hAnsi="Lotus Linotype" w:cs="Lotus Linotype"/>
          <w:spacing w:val="-4"/>
          <w:sz w:val="22"/>
          <w:szCs w:val="22"/>
          <w:rtl/>
        </w:rPr>
        <w:t xml:space="preserve">)- القطرة، 1/248، </w:t>
      </w:r>
      <w:r w:rsidRPr="008179F4">
        <w:rPr>
          <w:rStyle w:val="a4"/>
          <w:rFonts w:ascii="Lotus Linotype" w:hAnsi="Lotus Linotype" w:cs="Lotus Linotype" w:hint="cs"/>
          <w:spacing w:val="-4"/>
          <w:sz w:val="22"/>
          <w:szCs w:val="22"/>
          <w:rtl/>
        </w:rPr>
        <w:t>ح</w:t>
      </w:r>
      <w:r w:rsidRPr="008179F4">
        <w:rPr>
          <w:rStyle w:val="a4"/>
          <w:rFonts w:ascii="Lotus Linotype" w:hAnsi="Lotus Linotype" w:cs="Lotus Linotype"/>
          <w:spacing w:val="-4"/>
          <w:sz w:val="22"/>
          <w:szCs w:val="22"/>
          <w:rtl/>
        </w:rPr>
        <w:t xml:space="preserve"> 6، الاختصاص، ص 102، البحار، 50/86، </w:t>
      </w:r>
      <w:r w:rsidRPr="008179F4">
        <w:rPr>
          <w:rStyle w:val="a4"/>
          <w:rFonts w:ascii="Lotus Linotype" w:hAnsi="Lotus Linotype" w:cs="Lotus Linotype" w:hint="cs"/>
          <w:spacing w:val="-4"/>
          <w:sz w:val="22"/>
          <w:szCs w:val="22"/>
          <w:rtl/>
        </w:rPr>
        <w:t>ح</w:t>
      </w:r>
      <w:r w:rsidRPr="008179F4">
        <w:rPr>
          <w:rStyle w:val="a4"/>
          <w:rFonts w:ascii="Lotus Linotype" w:hAnsi="Lotus Linotype" w:cs="Lotus Linotype"/>
          <w:spacing w:val="-4"/>
          <w:sz w:val="22"/>
          <w:szCs w:val="22"/>
          <w:rtl/>
        </w:rPr>
        <w:t xml:space="preserve"> 1 و ص 93، الجامع، 1/411، </w:t>
      </w:r>
      <w:r w:rsidRPr="008179F4">
        <w:rPr>
          <w:rStyle w:val="a4"/>
          <w:rFonts w:ascii="Lotus Linotype" w:hAnsi="Lotus Linotype" w:cs="Lotus Linotype" w:hint="cs"/>
          <w:spacing w:val="-4"/>
          <w:sz w:val="22"/>
          <w:szCs w:val="22"/>
          <w:rtl/>
        </w:rPr>
        <w:t>ح</w:t>
      </w:r>
      <w:r w:rsidRPr="008179F4">
        <w:rPr>
          <w:rStyle w:val="a4"/>
          <w:rFonts w:ascii="Lotus Linotype" w:hAnsi="Lotus Linotype" w:cs="Lotus Linotype"/>
          <w:spacing w:val="-4"/>
          <w:sz w:val="22"/>
          <w:szCs w:val="22"/>
          <w:rtl/>
        </w:rPr>
        <w:t xml:space="preserve">388. </w:t>
      </w:r>
    </w:p>
  </w:footnote>
  <w:footnote w:id="22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33/404 و 40/215،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9 و 41/</w:t>
      </w:r>
      <w:r>
        <w:rPr>
          <w:rStyle w:val="a4"/>
          <w:rFonts w:ascii="Lotus Linotype" w:hAnsi="Lotus Linotype" w:cs="Lotus Linotype" w:hint="cs"/>
          <w:sz w:val="22"/>
          <w:szCs w:val="22"/>
          <w:rtl/>
        </w:rPr>
        <w:t>286</w:t>
      </w:r>
      <w:r w:rsidRPr="00066E18">
        <w:rPr>
          <w:rStyle w:val="a4"/>
          <w:rFonts w:ascii="Lotus Linotype" w:hAnsi="Lotus Linotype" w:cs="Lotus Linotype"/>
          <w:sz w:val="22"/>
          <w:szCs w:val="22"/>
          <w:rtl/>
        </w:rPr>
        <w:t xml:space="preserve">-278، ج 7. </w:t>
      </w:r>
    </w:p>
  </w:footnote>
  <w:footnote w:id="22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دلائل الامامة، ص </w:t>
      </w:r>
      <w:r>
        <w:rPr>
          <w:rStyle w:val="a4"/>
          <w:rFonts w:ascii="Lotus Linotype" w:hAnsi="Lotus Linotype" w:cs="Lotus Linotype" w:hint="cs"/>
          <w:sz w:val="22"/>
          <w:szCs w:val="22"/>
          <w:rtl/>
        </w:rPr>
        <w:t>131</w:t>
      </w:r>
      <w:r w:rsidRPr="00066E18">
        <w:rPr>
          <w:rStyle w:val="a4"/>
          <w:rFonts w:ascii="Lotus Linotype" w:hAnsi="Lotus Linotype" w:cs="Lotus Linotype"/>
          <w:sz w:val="22"/>
          <w:szCs w:val="22"/>
          <w:rtl/>
        </w:rPr>
        <w:t xml:space="preserve">، الکشی، ص 169،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78. </w:t>
      </w:r>
    </w:p>
  </w:footnote>
  <w:footnote w:id="22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فوائد الطوسیة، ص 262، الکشی، ص 171،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78، البحار، 46/240، </w:t>
      </w:r>
      <w:r>
        <w:rPr>
          <w:rStyle w:val="a4"/>
          <w:rFonts w:ascii="Lotus Linotype" w:hAnsi="Lotus Linotype" w:cs="Lotus Linotype" w:hint="cs"/>
          <w:sz w:val="22"/>
          <w:szCs w:val="22"/>
          <w:rtl/>
        </w:rPr>
        <w:t>ح30</w:t>
      </w:r>
      <w:r w:rsidRPr="00066E18">
        <w:rPr>
          <w:rStyle w:val="a4"/>
          <w:rFonts w:ascii="Lotus Linotype" w:hAnsi="Lotus Linotype" w:cs="Lotus Linotype"/>
          <w:sz w:val="22"/>
          <w:szCs w:val="22"/>
          <w:rtl/>
        </w:rPr>
        <w:t xml:space="preserve">. </w:t>
      </w:r>
    </w:p>
  </w:footnote>
  <w:footnote w:id="22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روضة الکافی، ص 138-139، اللئالی، 2/20، مدینة المعاجز، 5/44، باب الثالث والثالثون شبه الجنون اعتل جابر من حمله سبعین الف حدیث له</w:t>
      </w:r>
      <w:r>
        <w:rPr>
          <w:rStyle w:val="a4"/>
          <w:rFonts w:ascii="Lotus Linotype" w:hAnsi="Lotus Linotype" w:cs="Lotus Linotype" w:hint="cs"/>
          <w:sz w:val="22"/>
          <w:szCs w:val="22"/>
          <w:rtl/>
        </w:rPr>
        <w:t xml:space="preserve"> </w:t>
      </w:r>
      <w:r w:rsidRPr="008179F4">
        <w:rPr>
          <w:rStyle w:val="a4"/>
          <w:rFonts w:ascii="Lotus Linotype" w:hAnsi="Lotus Linotype" w:cs="CTraditional Arabic" w:hint="cs"/>
          <w:sz w:val="28"/>
          <w:szCs w:val="28"/>
          <w:rtl/>
        </w:rPr>
        <w:t>؛</w:t>
      </w:r>
      <w:r w:rsidRPr="00066E18">
        <w:rPr>
          <w:rStyle w:val="a4"/>
          <w:rFonts w:ascii="Lotus Linotype" w:hAnsi="Lotus Linotype" w:cs="Lotus Linotype"/>
          <w:sz w:val="22"/>
          <w:szCs w:val="22"/>
          <w:rtl/>
        </w:rPr>
        <w:t xml:space="preserve">، الانوار، 3/275، القطرة، 1/201، حلیة الابرار، 1/13، الزام الناصب، 2/265، البحار، 2/69،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22. </w:t>
      </w:r>
    </w:p>
  </w:footnote>
  <w:footnote w:id="22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2/69، </w:t>
      </w:r>
      <w:r>
        <w:rPr>
          <w:rStyle w:val="a4"/>
          <w:rFonts w:ascii="Lotus Linotype" w:hAnsi="Lotus Linotype" w:cs="Lotus Linotype" w:hint="cs"/>
          <w:sz w:val="22"/>
          <w:szCs w:val="22"/>
          <w:rtl/>
        </w:rPr>
        <w:t>ح21</w:t>
      </w:r>
      <w:r w:rsidRPr="00066E18">
        <w:rPr>
          <w:rStyle w:val="a4"/>
          <w:rFonts w:ascii="Lotus Linotype" w:hAnsi="Lotus Linotype" w:cs="Lotus Linotype"/>
          <w:sz w:val="22"/>
          <w:szCs w:val="22"/>
          <w:rtl/>
        </w:rPr>
        <w:t xml:space="preserve">، الکشی، ص 171،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78. </w:t>
      </w:r>
    </w:p>
  </w:footnote>
  <w:footnote w:id="22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فوائد الطوسیة، ص 262، النجاشی، ص 535. </w:t>
      </w:r>
    </w:p>
  </w:footnote>
  <w:footnote w:id="22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فوائد الطوسیة، ص 262، الکشی، ص 163-167. </w:t>
      </w:r>
    </w:p>
  </w:footnote>
  <w:footnote w:id="23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8/18، المحجة، 2/253 و 8/86 و 1/93 و 5/43 و المناقب، 1/74. </w:t>
      </w:r>
    </w:p>
  </w:footnote>
  <w:footnote w:id="231">
    <w:p w:rsidR="00F91E48" w:rsidRPr="008179F4"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8179F4">
        <w:rPr>
          <w:rStyle w:val="a4"/>
          <w:rFonts w:ascii="Lotus Linotype" w:hAnsi="Lotus Linotype" w:cs="Lotus Linotype"/>
          <w:sz w:val="22"/>
          <w:szCs w:val="22"/>
          <w:rtl/>
        </w:rPr>
        <w:t>(</w:t>
      </w:r>
      <w:r w:rsidRPr="008179F4">
        <w:rPr>
          <w:rStyle w:val="a4"/>
          <w:rFonts w:ascii="Lotus Linotype" w:hAnsi="Lotus Linotype" w:cs="Lotus Linotype"/>
          <w:sz w:val="22"/>
          <w:szCs w:val="22"/>
          <w:rtl/>
        </w:rPr>
        <w:footnoteRef/>
      </w:r>
      <w:r w:rsidRPr="008179F4">
        <w:rPr>
          <w:rStyle w:val="a4"/>
          <w:rFonts w:ascii="Lotus Linotype" w:hAnsi="Lotus Linotype" w:cs="Lotus Linotype"/>
          <w:sz w:val="22"/>
          <w:szCs w:val="22"/>
          <w:rtl/>
        </w:rPr>
        <w:t>)- البحار، 18/13 باب معجزاته</w:t>
      </w:r>
      <w:r w:rsidRPr="008179F4">
        <w:rPr>
          <w:rStyle w:val="a4"/>
          <w:rFonts w:ascii="Lotus Linotype" w:hAnsi="Lotus Linotype" w:cs="Lotus Linotype" w:hint="cs"/>
          <w:sz w:val="22"/>
          <w:szCs w:val="22"/>
          <w:rtl/>
        </w:rPr>
        <w:t xml:space="preserve"> </w:t>
      </w:r>
      <w:r w:rsidRPr="008179F4">
        <w:rPr>
          <w:rStyle w:val="a4"/>
          <w:rFonts w:ascii="Lotus Linotype" w:hAnsi="Lotus Linotype" w:cs="CTraditional Arabic" w:hint="cs"/>
          <w:sz w:val="22"/>
          <w:szCs w:val="22"/>
          <w:rtl/>
        </w:rPr>
        <w:t>ص</w:t>
      </w:r>
      <w:r w:rsidRPr="008179F4">
        <w:rPr>
          <w:rStyle w:val="a4"/>
          <w:rFonts w:ascii="Lotus Linotype" w:hAnsi="Lotus Linotype" w:cs="Lotus Linotype"/>
          <w:sz w:val="22"/>
          <w:szCs w:val="22"/>
          <w:rtl/>
        </w:rPr>
        <w:t xml:space="preserve"> فی استجابة دعائه. </w:t>
      </w:r>
    </w:p>
  </w:footnote>
  <w:footnote w:id="232">
    <w:p w:rsidR="00F91E48" w:rsidRPr="008179F4"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8179F4">
        <w:rPr>
          <w:rStyle w:val="a4"/>
          <w:rFonts w:ascii="Lotus Linotype" w:hAnsi="Lotus Linotype" w:cs="Lotus Linotype"/>
          <w:sz w:val="22"/>
          <w:szCs w:val="22"/>
          <w:rtl/>
        </w:rPr>
        <w:t>(</w:t>
      </w:r>
      <w:r w:rsidRPr="008179F4">
        <w:rPr>
          <w:rStyle w:val="a4"/>
          <w:rFonts w:ascii="Lotus Linotype" w:hAnsi="Lotus Linotype" w:cs="Lotus Linotype"/>
          <w:sz w:val="22"/>
          <w:szCs w:val="22"/>
          <w:rtl/>
        </w:rPr>
        <w:footnoteRef/>
      </w:r>
      <w:r w:rsidRPr="008179F4">
        <w:rPr>
          <w:rStyle w:val="a4"/>
          <w:rFonts w:ascii="Lotus Linotype" w:hAnsi="Lotus Linotype" w:cs="Lotus Linotype"/>
          <w:sz w:val="22"/>
          <w:szCs w:val="22"/>
          <w:rtl/>
        </w:rPr>
        <w:t>)- الخرائج، 1/55، فی معجزات نبینا محمد</w:t>
      </w:r>
      <w:r w:rsidRPr="008179F4">
        <w:rPr>
          <w:rStyle w:val="a4"/>
          <w:rFonts w:ascii="Lotus Linotype" w:hAnsi="Lotus Linotype" w:cs="Lotus Linotype" w:hint="cs"/>
          <w:sz w:val="22"/>
          <w:szCs w:val="22"/>
          <w:rtl/>
        </w:rPr>
        <w:t xml:space="preserve"> </w:t>
      </w:r>
      <w:r w:rsidRPr="008179F4">
        <w:rPr>
          <w:rStyle w:val="a4"/>
          <w:rFonts w:ascii="Lotus Linotype" w:hAnsi="Lotus Linotype" w:cs="CTraditional Arabic" w:hint="cs"/>
          <w:sz w:val="22"/>
          <w:szCs w:val="22"/>
          <w:rtl/>
        </w:rPr>
        <w:t>ص</w:t>
      </w:r>
      <w:r w:rsidRPr="008179F4">
        <w:rPr>
          <w:rStyle w:val="a4"/>
          <w:rFonts w:ascii="Lotus Linotype" w:hAnsi="Lotus Linotype" w:cs="Lotus Linotype"/>
          <w:sz w:val="22"/>
          <w:szCs w:val="22"/>
          <w:rtl/>
        </w:rPr>
        <w:t xml:space="preserve">. </w:t>
      </w:r>
    </w:p>
  </w:footnote>
  <w:footnote w:id="23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فتح الباری، 1/227. </w:t>
      </w:r>
    </w:p>
  </w:footnote>
  <w:footnote w:id="23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فتح الباری، 1/236. </w:t>
      </w:r>
    </w:p>
  </w:footnote>
  <w:footnote w:id="23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فتح الباری، 1/235. </w:t>
      </w:r>
    </w:p>
  </w:footnote>
  <w:footnote w:id="23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فتح الباری، 1/217. </w:t>
      </w:r>
    </w:p>
  </w:footnote>
  <w:footnote w:id="23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ابوهریره روایة الاسلام، 205-210. </w:t>
      </w:r>
    </w:p>
  </w:footnote>
  <w:footnote w:id="23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در الاستئذان و احادیث الانبیاء و مسلم در الجنة و صفة نعیمها و اهلها آن را روایت کرده است. </w:t>
      </w:r>
    </w:p>
  </w:footnote>
  <w:footnote w:id="239">
    <w:p w:rsidR="00F91E48" w:rsidRPr="00066E18" w:rsidRDefault="00F91E48" w:rsidP="00065D5B">
      <w:pPr>
        <w:spacing w:line="206" w:lineRule="auto"/>
        <w:ind w:left="240" w:hanging="240"/>
        <w:jc w:val="lowKashida"/>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 xml:space="preserve"> </w:t>
      </w:r>
      <w:r w:rsidRPr="0093478A">
        <w:rPr>
          <w:rFonts w:ascii="Lotus Linotype" w:hAnsi="Lotus Linotype" w:cs="Lotus Linotype"/>
          <w:sz w:val="22"/>
          <w:szCs w:val="22"/>
          <w:rtl/>
          <w:lang w:bidi="fa-IR"/>
        </w:rPr>
        <w:t>در دین اسلام چیزی به نام وصایه (وصیت کردن) وجود ندارد بنابراین وصایه یا وصی از اختراعات ا</w:t>
      </w:r>
      <w:r w:rsidRPr="0093478A">
        <w:rPr>
          <w:rFonts w:ascii="Lotus Linotype" w:hAnsi="Lotus Linotype" w:cs="Lotus Linotype" w:hint="cs"/>
          <w:sz w:val="22"/>
          <w:szCs w:val="22"/>
          <w:rtl/>
          <w:lang w:bidi="fa-IR"/>
        </w:rPr>
        <w:t>ب</w:t>
      </w:r>
      <w:r w:rsidRPr="0093478A">
        <w:rPr>
          <w:rFonts w:ascii="Lotus Linotype" w:hAnsi="Lotus Linotype" w:cs="Lotus Linotype"/>
          <w:sz w:val="22"/>
          <w:szCs w:val="22"/>
          <w:rtl/>
          <w:lang w:bidi="fa-IR"/>
        </w:rPr>
        <w:t>ن سبأ می‎باشد و او اولین کسی بود که گفت: امامت همان وصایة (وصیت کردن) از طرف پیامبر بوده و محصور به وصی (وصیت شونده) می‎باشد، و اگر شخص غیر از وصی آن را به دست گرفت باید از او براءت و بیزاری جست. و او را تکفیر کرد. پس ما احتیاجی به این عقیده یهودی نداریم.</w:t>
      </w:r>
      <w:r w:rsidRPr="00066E18">
        <w:rPr>
          <w:rStyle w:val="a4"/>
          <w:rFonts w:ascii="Lotus Linotype" w:hAnsi="Lotus Linotype" w:cs="Lotus Linotype"/>
          <w:sz w:val="22"/>
          <w:szCs w:val="22"/>
          <w:rtl/>
        </w:rPr>
        <w:t xml:space="preserve"> </w:t>
      </w:r>
    </w:p>
  </w:footnote>
  <w:footnote w:id="24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 xml:space="preserve"> </w:t>
      </w:r>
      <w:r w:rsidRPr="0093478A">
        <w:rPr>
          <w:rFonts w:ascii="Lotus Linotype" w:hAnsi="Lotus Linotype" w:cs="Lotus Linotype"/>
          <w:sz w:val="22"/>
          <w:szCs w:val="22"/>
          <w:rtl/>
          <w:lang w:bidi="fa-IR"/>
        </w:rPr>
        <w:t>حاقد (عبدالحسین) در حاشیه صفحه می‎گوید</w:t>
      </w:r>
      <w:r w:rsidRPr="0093478A">
        <w:rPr>
          <w:rFonts w:ascii="Lotus Linotype" w:hAnsi="Lotus Linotype" w:cs="Lotus Linotype" w:hint="cs"/>
          <w:sz w:val="22"/>
          <w:szCs w:val="22"/>
          <w:rtl/>
          <w:lang w:bidi="fa-IR"/>
        </w:rPr>
        <w:t xml:space="preserve">: </w:t>
      </w:r>
      <w:r w:rsidRPr="0093478A">
        <w:rPr>
          <w:rFonts w:ascii="Lotus Linotype" w:hAnsi="Lotus Linotype" w:cs="Lotus Linotype"/>
          <w:sz w:val="22"/>
          <w:szCs w:val="22"/>
          <w:rtl/>
          <w:lang w:bidi="fa-IR"/>
        </w:rPr>
        <w:t>(او در بسیاری از احادیثش از یهود تبعیت می‎کند، آیا نمی‎بینی که می‎گوید: رودهای سیحون و جیحون و فرات و نیل و مصر هم از بهشت هستند و این از عهد قدیم برگرفته شده است</w:t>
      </w:r>
      <w:r w:rsidRPr="00066E18">
        <w:rPr>
          <w:rStyle w:val="a4"/>
          <w:rFonts w:ascii="Lotus Linotype" w:hAnsi="Lotus Linotype" w:cs="Lotus Linotype"/>
          <w:sz w:val="22"/>
          <w:szCs w:val="22"/>
          <w:rtl/>
        </w:rPr>
        <w:t xml:space="preserve">. </w:t>
      </w:r>
    </w:p>
  </w:footnote>
  <w:footnote w:id="24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w:t>
      </w:r>
      <w:r w:rsidRPr="0093478A">
        <w:rPr>
          <w:rFonts w:ascii="Lotus Linotype" w:hAnsi="Lotus Linotype" w:cs="Lotus Linotype"/>
          <w:sz w:val="22"/>
          <w:szCs w:val="22"/>
          <w:rtl/>
          <w:lang w:bidi="fa-IR"/>
        </w:rPr>
        <w:t>حاقد (عبدالحسین) می‎گوید: بخاری در کتاب ادب المفرد آن را روایت کرده و همچنین احمد بن حنبل از طرقی صحیح از ابوهریره در ص (434ج2) از مسند خویش آن را روایت کرده است</w:t>
      </w:r>
      <w:r w:rsidRPr="00066E18">
        <w:rPr>
          <w:rStyle w:val="a4"/>
          <w:rFonts w:ascii="Lotus Linotype" w:hAnsi="Lotus Linotype" w:cs="Lotus Linotype"/>
          <w:sz w:val="22"/>
          <w:szCs w:val="22"/>
          <w:rtl/>
        </w:rPr>
        <w:t xml:space="preserve">. </w:t>
      </w:r>
    </w:p>
  </w:footnote>
  <w:footnote w:id="24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شرح العقیدة الواسطیة شیخ الاسلام ابن تیمیه شرح شیخ ابن عثیمین، 1/78. </w:t>
      </w:r>
    </w:p>
  </w:footnote>
  <w:footnote w:id="24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و ن ک  کتاب التوحید صدوق، ص 103،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18، مصابیح الانوار، 1/206-207، علم الیقین، 1/46، العوالی، 1/53، تفسیر القرآن، 1/107، و ص 187 و ص 191 و ص 235، 3/503 و ص 524 و 4/173 و 383 و 6/47، المحجة، 7/43 و ص 47 و 8/26، تفسیر الکنز، 5/244، الکافی، 1/134،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4، باب الروح</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تفسیر المیزان، 12/174. </w:t>
      </w:r>
    </w:p>
  </w:footnote>
  <w:footnote w:id="24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التوحید، ص 152-153،</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11، عیون اخبار الرضا، 1/120، الانوار النعمانیه، 1/234، الاحتجاج، 2/192. </w:t>
      </w:r>
    </w:p>
  </w:footnote>
  <w:footnote w:id="24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 کتاب الرقاق و مسلم، کتاب الایمان.</w:t>
      </w:r>
    </w:p>
  </w:footnote>
  <w:footnote w:id="24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مسلم شرح نووی، جلد اول باب اثبات رویه المؤمنین فی الاخرة لربهم سبحانه و تعالی. </w:t>
      </w:r>
    </w:p>
  </w:footnote>
  <w:footnote w:id="24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الفتح، 13/436، و ن ک العقیدة الواسطیة ابن تیمیه با شرح شیخ ابن عثیمین، 1/475 و ص 523. </w:t>
      </w:r>
    </w:p>
  </w:footnote>
  <w:footnote w:id="248">
    <w:p w:rsidR="00F91E48" w:rsidRPr="00066E18" w:rsidRDefault="00F91E48" w:rsidP="002E66EE">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w:t>
      </w:r>
      <w:r w:rsidRPr="00A30927">
        <w:rPr>
          <w:rFonts w:ascii="Lotus Linotype" w:hAnsi="Lotus Linotype" w:cs="Lotus Linotype"/>
          <w:sz w:val="22"/>
          <w:szCs w:val="22"/>
          <w:rtl/>
          <w:lang w:bidi="fa-IR"/>
        </w:rPr>
        <w:t>خداوند مؤمنان را به نگاه کردن به وجه مبارکش در قرآن وعده داده است، آنجا که می‎فرماید (آیه.... وجوه یومئذ) رویهای در چنین روزی شاد و خرم هستند و به سوی پروردگارشان به چشم امید می‎نگرند» و در سنت نیز آمده است که پیامبر فرموده است: همانا که شما پروردگار و خالقتان را می‎بینید همچنانکه ماه را در شب بدر می‎بینید و چیزی مانع دیدن شما نمی‎شود- شرح عقیده واسطیه 2/475.</w:t>
      </w:r>
      <w:r w:rsidRPr="00066E18">
        <w:rPr>
          <w:rStyle w:val="a4"/>
          <w:rFonts w:ascii="Lotus Linotype" w:hAnsi="Lotus Linotype" w:cs="Lotus Linotype"/>
          <w:sz w:val="22"/>
          <w:szCs w:val="22"/>
          <w:rtl/>
        </w:rPr>
        <w:t xml:space="preserve">. </w:t>
      </w:r>
    </w:p>
  </w:footnote>
  <w:footnote w:id="24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و ن ک من لایحضره الفقیه، 1/315،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12.</w:t>
      </w:r>
      <w:r>
        <w:rPr>
          <w:rStyle w:val="a4"/>
          <w:rFonts w:ascii="Lotus Linotype" w:hAnsi="Lotus Linotype" w:cs="Lotus Linotype" w:hint="cs"/>
          <w:sz w:val="22"/>
          <w:szCs w:val="22"/>
          <w:rtl/>
        </w:rPr>
        <w:t xml:space="preserve"> باب في التعقيب.</w:t>
      </w:r>
    </w:p>
  </w:footnote>
  <w:footnote w:id="25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 کتاب التفسیر، و مسلم، کتاب الجنة</w:t>
      </w:r>
      <w:r>
        <w:rPr>
          <w:rStyle w:val="a4"/>
          <w:rFonts w:ascii="Lotus Linotype" w:hAnsi="Lotus Linotype" w:cs="Lotus Linotype" w:hint="cs"/>
          <w:sz w:val="22"/>
          <w:szCs w:val="22"/>
          <w:rtl/>
        </w:rPr>
        <w:t xml:space="preserve"> وضغة نعيمها وأهلها</w:t>
      </w:r>
      <w:r w:rsidRPr="00066E18">
        <w:rPr>
          <w:rStyle w:val="a4"/>
          <w:rFonts w:ascii="Lotus Linotype" w:hAnsi="Lotus Linotype" w:cs="Lotus Linotype"/>
          <w:sz w:val="22"/>
          <w:szCs w:val="22"/>
          <w:rtl/>
        </w:rPr>
        <w:t xml:space="preserve">. </w:t>
      </w:r>
    </w:p>
  </w:footnote>
  <w:footnote w:id="25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دفاع عن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هریره عبدالمنعم العلی، ص 260. </w:t>
      </w:r>
    </w:p>
  </w:footnote>
  <w:footnote w:id="25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تفسیر قمی، 2/326، البحار، 8/133 و 292-293، البرهان، 4/228. </w:t>
      </w:r>
    </w:p>
  </w:footnote>
  <w:footnote w:id="25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تفسیر البرهان، 2/207 و ن ک الجواهر السنیه، ص 252. </w:t>
      </w:r>
    </w:p>
  </w:footnote>
  <w:footnote w:id="25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255">
    <w:p w:rsidR="00F91E48" w:rsidRPr="00066E18" w:rsidRDefault="00F91E48" w:rsidP="00EE7652">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التوحید صدوق، ص 248، اما در نسخه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های فعلی جمله اخیر، که به آسمان دنیا می</w:t>
      </w:r>
      <w:r w:rsidRPr="00066E18">
        <w:rPr>
          <w:rStyle w:val="a4"/>
          <w:rFonts w:ascii="Lotus Linotype" w:hAnsi="Lotus Linotype"/>
          <w:sz w:val="22"/>
          <w:szCs w:val="22"/>
          <w:rtl/>
        </w:rPr>
        <w:t>‌</w:t>
      </w:r>
      <w:r>
        <w:rPr>
          <w:rStyle w:val="a4"/>
          <w:rFonts w:ascii="Lotus Linotype" w:hAnsi="Lotus Linotype" w:cs="Lotus Linotype"/>
          <w:sz w:val="22"/>
          <w:szCs w:val="22"/>
          <w:rtl/>
        </w:rPr>
        <w:t>آید؟ و ابوعبدالله گفت</w:t>
      </w:r>
      <w:r w:rsidRPr="00066E18">
        <w:rPr>
          <w:rStyle w:val="a4"/>
          <w:rFonts w:ascii="Lotus Linotype" w:hAnsi="Lotus Linotype" w:cs="Lotus Linotype"/>
          <w:sz w:val="22"/>
          <w:szCs w:val="22"/>
          <w:rtl/>
        </w:rPr>
        <w:t>: ... وجود ندارد. و مجلسی در بحار، 3/331 کتاب التوحید باب 14 آن را ذکر کرده است و نگاه کنيد</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کتاب علي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القرآن والسن</w:t>
      </w:r>
      <w:r>
        <w:rPr>
          <w:rStyle w:val="a4"/>
          <w:rFonts w:ascii="Lotus Linotype" w:hAnsi="Lotus Linotype" w:cs="Lotus Linotype" w:hint="cs"/>
          <w:sz w:val="22"/>
          <w:szCs w:val="22"/>
          <w:rtl/>
        </w:rPr>
        <w:t>ة</w:t>
      </w:r>
      <w:r w:rsidRPr="00066E18">
        <w:rPr>
          <w:rStyle w:val="a4"/>
          <w:rFonts w:ascii="Lotus Linotype" w:hAnsi="Lotus Linotype" w:cs="Lotus Linotype"/>
          <w:sz w:val="22"/>
          <w:szCs w:val="22"/>
          <w:rtl/>
        </w:rPr>
        <w:t xml:space="preserve">، 2/687. </w:t>
      </w:r>
    </w:p>
  </w:footnote>
  <w:footnote w:id="25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الاصول، 1/126، کتاب التوحید باب الحرکة والانتقال،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4، المحاسن، 1/140. </w:t>
      </w:r>
    </w:p>
  </w:footnote>
  <w:footnote w:id="25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حاشیة الاصول من الکافی، 1/126. </w:t>
      </w:r>
    </w:p>
  </w:footnote>
  <w:footnote w:id="25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87/168 باب دعوة المنادی فی السحر. </w:t>
      </w:r>
    </w:p>
  </w:footnote>
  <w:footnote w:id="25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المحجة البیضاء، 2/285 کتاب الاذکار و الدعوات باب آداب الدعا و هی عشر. </w:t>
      </w:r>
    </w:p>
  </w:footnote>
  <w:footnote w:id="26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المحجة البیضاء، 2/373. </w:t>
      </w:r>
    </w:p>
  </w:footnote>
  <w:footnote w:id="26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المحجة البیضاء، </w:t>
      </w:r>
      <w:r>
        <w:rPr>
          <w:rStyle w:val="a4"/>
          <w:rFonts w:ascii="Lotus Linotype" w:hAnsi="Lotus Linotype" w:cs="Lotus Linotype" w:hint="cs"/>
          <w:sz w:val="22"/>
          <w:szCs w:val="22"/>
          <w:rtl/>
        </w:rPr>
        <w:t>5</w:t>
      </w:r>
      <w:r w:rsidRPr="00066E18">
        <w:rPr>
          <w:rStyle w:val="a4"/>
          <w:rFonts w:ascii="Lotus Linotype" w:hAnsi="Lotus Linotype" w:cs="Lotus Linotype"/>
          <w:sz w:val="22"/>
          <w:szCs w:val="22"/>
          <w:rtl/>
        </w:rPr>
        <w:t>/</w:t>
      </w:r>
      <w:r>
        <w:rPr>
          <w:rStyle w:val="a4"/>
          <w:rFonts w:ascii="Lotus Linotype" w:hAnsi="Lotus Linotype" w:cs="Lotus Linotype" w:hint="cs"/>
          <w:sz w:val="22"/>
          <w:szCs w:val="22"/>
          <w:rtl/>
        </w:rPr>
        <w:t>15</w:t>
      </w:r>
      <w:r w:rsidRPr="00066E18">
        <w:rPr>
          <w:rStyle w:val="a4"/>
          <w:rFonts w:ascii="Lotus Linotype" w:hAnsi="Lotus Linotype" w:cs="Lotus Linotype"/>
          <w:sz w:val="22"/>
          <w:szCs w:val="22"/>
          <w:rtl/>
        </w:rPr>
        <w:t xml:space="preserve">. </w:t>
      </w:r>
    </w:p>
  </w:footnote>
  <w:footnote w:id="26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ریاض العلما، 2/404، میرزا عبدالله افندی اصفهانی از مشاهیر قرن دوازدهم.</w:t>
      </w:r>
    </w:p>
  </w:footnote>
  <w:footnote w:id="26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بصائر الدرجات، ص 426 روایت 15، البرهان، 2/158، البحار، 23//345،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37. </w:t>
      </w:r>
    </w:p>
  </w:footnote>
  <w:footnote w:id="26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تفسیر عیاشی، 1/37،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21، البحار، 5/49-50، البرهان، 1/84-85. </w:t>
      </w:r>
    </w:p>
  </w:footnote>
  <w:footnote w:id="26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البرهان، 1/29،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2 و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5 و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6 و </w:t>
      </w:r>
      <w:r>
        <w:rPr>
          <w:rStyle w:val="a4"/>
          <w:rFonts w:ascii="Lotus Linotype" w:hAnsi="Lotus Linotype" w:cs="Lotus Linotype" w:hint="cs"/>
          <w:sz w:val="22"/>
          <w:szCs w:val="22"/>
          <w:rtl/>
        </w:rPr>
        <w:t>ح7</w:t>
      </w:r>
      <w:r w:rsidRPr="00066E18">
        <w:rPr>
          <w:rStyle w:val="a4"/>
          <w:rFonts w:ascii="Lotus Linotype" w:hAnsi="Lotus Linotype" w:cs="Lotus Linotype"/>
          <w:sz w:val="22"/>
          <w:szCs w:val="22"/>
          <w:rtl/>
        </w:rPr>
        <w:t>، و العیاشی، 1/</w:t>
      </w:r>
      <w:r>
        <w:rPr>
          <w:rStyle w:val="a4"/>
          <w:rFonts w:ascii="Lotus Linotype" w:hAnsi="Lotus Linotype" w:cs="Lotus Linotype" w:hint="cs"/>
          <w:sz w:val="22"/>
          <w:szCs w:val="22"/>
          <w:rtl/>
        </w:rPr>
        <w:t>1</w:t>
      </w:r>
      <w:r w:rsidRPr="00066E18">
        <w:rPr>
          <w:rStyle w:val="a4"/>
          <w:rFonts w:ascii="Lotus Linotype" w:hAnsi="Lotus Linotype" w:cs="Lotus Linotype"/>
          <w:sz w:val="22"/>
          <w:szCs w:val="22"/>
          <w:rtl/>
        </w:rPr>
        <w:t xml:space="preserve">03،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301 و 303و الصافی، 1/83، اللئالی، 5/83، علی فی القرآن والسنة، 1/85، البحار، 25/19، الجدید فی القرآن، 1/247، تفسیر القرآن الکریم،5/392، الحلیة، 1/16، مدینة المعاجز، 2/41، الصحیفه، 1/161، العیاشی، 1/37، و ص 103،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301، و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303. </w:t>
      </w:r>
    </w:p>
  </w:footnote>
  <w:footnote w:id="266">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صحیفه الابرار، میرزا محمدتقی، 1/160-161. </w:t>
      </w:r>
    </w:p>
  </w:footnote>
  <w:footnote w:id="26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البرهان، 3/159، البحار، 23</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354، البصائر، ص </w:t>
      </w:r>
      <w:r>
        <w:rPr>
          <w:rStyle w:val="a4"/>
          <w:rFonts w:ascii="Lotus Linotype" w:hAnsi="Lotus Linotype" w:cs="Lotus Linotype" w:hint="cs"/>
          <w:sz w:val="22"/>
          <w:szCs w:val="22"/>
          <w:rtl/>
        </w:rPr>
        <w:t>426</w:t>
      </w:r>
      <w:r w:rsidRPr="00066E18">
        <w:rPr>
          <w:rStyle w:val="a4"/>
          <w:rFonts w:ascii="Lotus Linotype" w:hAnsi="Lotus Linotype" w:cs="Lotus Linotype"/>
          <w:sz w:val="22"/>
          <w:szCs w:val="22"/>
          <w:rtl/>
        </w:rPr>
        <w:t xml:space="preserve">. </w:t>
      </w:r>
    </w:p>
  </w:footnote>
  <w:footnote w:id="26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البرهان، 2/300، الصحیفه، 1/160-161. </w:t>
      </w:r>
    </w:p>
  </w:footnote>
  <w:footnote w:id="26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فروع الکافی، 3/416،</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6 باب فضل یوم الجمعة ولیل</w:t>
      </w:r>
      <w:r>
        <w:rPr>
          <w:rStyle w:val="a4"/>
          <w:rFonts w:ascii="Lotus Linotype" w:hAnsi="Lotus Linotype" w:cs="Lotus Linotype" w:hint="cs"/>
          <w:sz w:val="22"/>
          <w:szCs w:val="22"/>
          <w:rtl/>
        </w:rPr>
        <w:t>ته</w:t>
      </w:r>
      <w:r w:rsidRPr="00066E18">
        <w:rPr>
          <w:rStyle w:val="a4"/>
          <w:rFonts w:ascii="Lotus Linotype" w:hAnsi="Lotus Linotype" w:cs="Lotus Linotype"/>
          <w:sz w:val="22"/>
          <w:szCs w:val="22"/>
          <w:rtl/>
        </w:rPr>
        <w:t>، التهذیب، 3/3 باب العمل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لیلة الجمع</w:t>
      </w:r>
      <w:r>
        <w:rPr>
          <w:rStyle w:val="a4"/>
          <w:rFonts w:ascii="Lotus Linotype" w:hAnsi="Lotus Linotype" w:cs="Lotus Linotype" w:hint="cs"/>
          <w:sz w:val="22"/>
          <w:szCs w:val="22"/>
          <w:rtl/>
        </w:rPr>
        <w:t>ة</w:t>
      </w:r>
      <w:r w:rsidRPr="00066E18">
        <w:rPr>
          <w:rStyle w:val="a4"/>
          <w:rFonts w:ascii="Lotus Linotype" w:hAnsi="Lotus Linotype" w:cs="Lotus Linotype"/>
          <w:sz w:val="22"/>
          <w:szCs w:val="22"/>
          <w:rtl/>
        </w:rPr>
        <w:t xml:space="preserve"> ویومها، اللئالی، 3/40. </w:t>
      </w:r>
    </w:p>
  </w:footnote>
  <w:footnote w:id="27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تفسیر البرهان، 2/343-1/209، الشموس الطالعة، ص 410. </w:t>
      </w:r>
    </w:p>
  </w:footnote>
  <w:footnote w:id="27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المستدرک، 10/47،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 ابواب الوقوف بالمشعر، والمحاسن، ص 65. </w:t>
      </w:r>
    </w:p>
  </w:footnote>
  <w:footnote w:id="272">
    <w:p w:rsidR="00F91E48" w:rsidRPr="00A35021"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694A8A">
        <w:rPr>
          <w:rStyle w:val="a4"/>
          <w:rFonts w:ascii="Lotus Linotype" w:hAnsi="Lotus Linotype" w:cs="Lotus Linotype"/>
          <w:sz w:val="22"/>
          <w:szCs w:val="22"/>
          <w:rtl/>
        </w:rPr>
        <w:t>(</w:t>
      </w:r>
      <w:r w:rsidRPr="00694A8A">
        <w:rPr>
          <w:rStyle w:val="a4"/>
          <w:rFonts w:ascii="Lotus Linotype" w:hAnsi="Lotus Linotype" w:cs="Lotus Linotype"/>
          <w:sz w:val="22"/>
          <w:szCs w:val="22"/>
          <w:rtl/>
        </w:rPr>
        <w:footnoteRef/>
      </w:r>
      <w:r w:rsidRPr="00694A8A">
        <w:rPr>
          <w:rStyle w:val="a4"/>
          <w:rFonts w:ascii="Lotus Linotype" w:hAnsi="Lotus Linotype" w:cs="Lotus Linotype"/>
          <w:sz w:val="22"/>
          <w:szCs w:val="22"/>
          <w:rtl/>
        </w:rPr>
        <w:t>)- التهذیب، 6/20 باب فضل زیارته</w:t>
      </w:r>
      <w:r w:rsidRPr="00694A8A">
        <w:rPr>
          <w:rStyle w:val="a4"/>
          <w:rFonts w:ascii="Lotus Linotype" w:hAnsi="Lotus Linotype" w:cs="Lotus Linotype" w:hint="cs"/>
          <w:sz w:val="22"/>
          <w:szCs w:val="22"/>
          <w:rtl/>
        </w:rPr>
        <w:t xml:space="preserve"> </w:t>
      </w:r>
      <w:r w:rsidRPr="00694A8A">
        <w:rPr>
          <w:rStyle w:val="a4"/>
          <w:rFonts w:ascii="Lotus Linotype" w:hAnsi="Lotus Linotype" w:cs="CTraditional Arabic" w:hint="cs"/>
          <w:sz w:val="22"/>
          <w:szCs w:val="22"/>
          <w:rtl/>
        </w:rPr>
        <w:t>؛</w:t>
      </w:r>
      <w:r w:rsidRPr="00694A8A">
        <w:rPr>
          <w:rStyle w:val="a4"/>
          <w:rFonts w:ascii="Lotus Linotype" w:hAnsi="Lotus Linotype" w:cs="Lotus Linotype"/>
          <w:sz w:val="22"/>
          <w:szCs w:val="22"/>
          <w:rtl/>
        </w:rPr>
        <w:t xml:space="preserve"> کتاب المزار</w:t>
      </w:r>
      <w:r>
        <w:rPr>
          <w:rStyle w:val="a4"/>
          <w:rFonts w:ascii="Lotus Linotype" w:hAnsi="Lotus Linotype" w:cs="Lotus Linotype" w:hint="cs"/>
          <w:sz w:val="22"/>
          <w:szCs w:val="22"/>
          <w:rtl/>
        </w:rPr>
        <w:t>،</w:t>
      </w:r>
      <w:r w:rsidRPr="00694A8A">
        <w:rPr>
          <w:rStyle w:val="a4"/>
          <w:rFonts w:ascii="Lotus Linotype" w:hAnsi="Lotus Linotype" w:cs="Lotus Linotype"/>
          <w:sz w:val="22"/>
          <w:szCs w:val="22"/>
          <w:rtl/>
        </w:rPr>
        <w:t xml:space="preserve"> مفید، ص 30، </w:t>
      </w:r>
      <w:r>
        <w:rPr>
          <w:rStyle w:val="a4"/>
          <w:rFonts w:ascii="Lotus Linotype" w:hAnsi="Lotus Linotype" w:cs="Lotus Linotype" w:hint="cs"/>
          <w:sz w:val="22"/>
          <w:szCs w:val="22"/>
          <w:rtl/>
        </w:rPr>
        <w:t>ح</w:t>
      </w:r>
      <w:r w:rsidRPr="00694A8A">
        <w:rPr>
          <w:rStyle w:val="a4"/>
          <w:rFonts w:ascii="Lotus Linotype" w:hAnsi="Lotus Linotype" w:cs="Lotus Linotype"/>
          <w:sz w:val="22"/>
          <w:szCs w:val="22"/>
          <w:rtl/>
        </w:rPr>
        <w:t>2 باب زیارة امیرالمؤمنین</w:t>
      </w:r>
      <w:r w:rsidRPr="00694A8A">
        <w:rPr>
          <w:rStyle w:val="a4"/>
          <w:rFonts w:ascii="Lotus Linotype" w:hAnsi="Lotus Linotype" w:cs="Lotus Linotype" w:hint="cs"/>
          <w:sz w:val="22"/>
          <w:szCs w:val="22"/>
          <w:rtl/>
        </w:rPr>
        <w:t xml:space="preserve"> </w:t>
      </w:r>
      <w:r w:rsidRPr="00694A8A">
        <w:rPr>
          <w:rStyle w:val="a4"/>
          <w:rFonts w:ascii="Lotus Linotype" w:hAnsi="Lotus Linotype" w:cs="CTraditional Arabic" w:hint="cs"/>
          <w:sz w:val="22"/>
          <w:szCs w:val="22"/>
          <w:rtl/>
        </w:rPr>
        <w:t>؛</w:t>
      </w:r>
      <w:r w:rsidRPr="00694A8A">
        <w:rPr>
          <w:rStyle w:val="a4"/>
          <w:rFonts w:ascii="Lotus Linotype" w:hAnsi="Lotus Linotype" w:cs="Lotus Linotype"/>
          <w:sz w:val="22"/>
          <w:szCs w:val="22"/>
          <w:rtl/>
        </w:rPr>
        <w:t xml:space="preserve"> </w:t>
      </w:r>
      <w:r w:rsidRPr="00A35021">
        <w:rPr>
          <w:rStyle w:val="a4"/>
          <w:rFonts w:ascii="Lotus Linotype" w:hAnsi="Lotus Linotype" w:cs="Lotus Linotype"/>
          <w:sz w:val="22"/>
          <w:szCs w:val="22"/>
          <w:rtl/>
        </w:rPr>
        <w:t>البحار، 25/361، 100/257-258 باب فصل زیارته</w:t>
      </w:r>
      <w:r w:rsidRPr="00A35021">
        <w:rPr>
          <w:rStyle w:val="a4"/>
          <w:rFonts w:ascii="Lotus Linotype" w:hAnsi="Lotus Linotype" w:cs="Lotus Linotype" w:hint="cs"/>
          <w:sz w:val="22"/>
          <w:szCs w:val="22"/>
          <w:rtl/>
        </w:rPr>
        <w:t xml:space="preserve"> </w:t>
      </w:r>
      <w:r w:rsidRPr="00A35021">
        <w:rPr>
          <w:rStyle w:val="a4"/>
          <w:rFonts w:ascii="Lotus Linotype" w:hAnsi="Lotus Linotype" w:cs="CTraditional Arabic" w:hint="cs"/>
          <w:sz w:val="22"/>
          <w:szCs w:val="22"/>
          <w:rtl/>
        </w:rPr>
        <w:t>؛</w:t>
      </w:r>
      <w:r w:rsidRPr="00A35021">
        <w:rPr>
          <w:rStyle w:val="a4"/>
          <w:rFonts w:ascii="Lotus Linotype" w:hAnsi="Lotus Linotype" w:cs="Lotus Linotype"/>
          <w:sz w:val="22"/>
          <w:szCs w:val="22"/>
          <w:rtl/>
        </w:rPr>
        <w:t>، فروع الکافی، 4/579-580 باب الزیار</w:t>
      </w:r>
      <w:r w:rsidRPr="00A35021">
        <w:rPr>
          <w:rStyle w:val="a4"/>
          <w:rFonts w:ascii="Lotus Linotype" w:hAnsi="Lotus Linotype" w:cs="Lotus Linotype" w:hint="cs"/>
          <w:sz w:val="22"/>
          <w:szCs w:val="22"/>
          <w:rtl/>
        </w:rPr>
        <w:t>ت</w:t>
      </w:r>
      <w:r w:rsidRPr="00A35021">
        <w:rPr>
          <w:rStyle w:val="a4"/>
          <w:rFonts w:ascii="Lotus Linotype" w:hAnsi="Lotus Linotype" w:cs="Lotus Linotype"/>
          <w:sz w:val="22"/>
          <w:szCs w:val="22"/>
          <w:rtl/>
        </w:rPr>
        <w:t xml:space="preserve"> وثوابها، الوسائل، 10/293-294 باب استحباب زیارة امیرالمؤمنین، الملاذ، 9/51، باب فصل زیارته</w:t>
      </w:r>
      <w:r w:rsidRPr="00A35021">
        <w:rPr>
          <w:rStyle w:val="a4"/>
          <w:rFonts w:ascii="Lotus Linotype" w:hAnsi="Lotus Linotype" w:cs="Lotus Linotype" w:hint="cs"/>
          <w:sz w:val="22"/>
          <w:szCs w:val="22"/>
          <w:rtl/>
        </w:rPr>
        <w:t xml:space="preserve"> </w:t>
      </w:r>
      <w:r w:rsidRPr="00A35021">
        <w:rPr>
          <w:rStyle w:val="a4"/>
          <w:rFonts w:ascii="Lotus Linotype" w:hAnsi="Lotus Linotype" w:cs="CTraditional Arabic" w:hint="cs"/>
          <w:sz w:val="22"/>
          <w:szCs w:val="22"/>
          <w:rtl/>
        </w:rPr>
        <w:t>؛</w:t>
      </w:r>
      <w:r w:rsidRPr="00A35021">
        <w:rPr>
          <w:rStyle w:val="a4"/>
          <w:rFonts w:ascii="Lotus Linotype" w:hAnsi="Lotus Linotype" w:cs="Lotus Linotype" w:hint="cs"/>
          <w:sz w:val="22"/>
          <w:szCs w:val="22"/>
          <w:rtl/>
        </w:rPr>
        <w:t xml:space="preserve">، </w:t>
      </w:r>
      <w:r w:rsidRPr="00A35021">
        <w:rPr>
          <w:rStyle w:val="a4"/>
          <w:rFonts w:ascii="Lotus Linotype" w:hAnsi="Lotus Linotype" w:cs="Lotus Linotype"/>
          <w:sz w:val="22"/>
          <w:szCs w:val="22"/>
          <w:rtl/>
        </w:rPr>
        <w:t xml:space="preserve"> الصحیفه، 1/341، </w:t>
      </w:r>
      <w:r w:rsidRPr="00A35021">
        <w:rPr>
          <w:rStyle w:val="a4"/>
          <w:rFonts w:ascii="Lotus Linotype" w:hAnsi="Lotus Linotype" w:cs="Lotus Linotype" w:hint="cs"/>
          <w:sz w:val="22"/>
          <w:szCs w:val="22"/>
          <w:rtl/>
        </w:rPr>
        <w:t>ح</w:t>
      </w:r>
      <w:r w:rsidRPr="00A35021">
        <w:rPr>
          <w:rStyle w:val="a4"/>
          <w:rFonts w:ascii="Lotus Linotype" w:hAnsi="Lotus Linotype" w:cs="Lotus Linotype"/>
          <w:sz w:val="22"/>
          <w:szCs w:val="22"/>
          <w:rtl/>
        </w:rPr>
        <w:t xml:space="preserve">80، مصابیح الجنان، ص 192، فی زیارة امیرالمؤمنین. </w:t>
      </w:r>
    </w:p>
  </w:footnote>
  <w:footnote w:id="27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الصحیفه، 1/341، البحار، 101/60،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32، کامل الزیارات، ص 222-223،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326 باب 39. </w:t>
      </w:r>
    </w:p>
  </w:footnote>
  <w:footnote w:id="27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صحیفه الابرار، 2/140، در دلائل الامامه، ص 78 این حدیث با قطع و برید آمده است، ن ک مدینة </w:t>
      </w:r>
      <w:r w:rsidRPr="00694A8A">
        <w:rPr>
          <w:rStyle w:val="a4"/>
          <w:rFonts w:ascii="Lotus Linotype" w:hAnsi="Lotus Linotype" w:cs="Lotus Linotype"/>
          <w:sz w:val="22"/>
          <w:szCs w:val="22"/>
          <w:rtl/>
        </w:rPr>
        <w:t>المعاجز، 3/464 روایت 980، باب بیست و پنجم سقیه</w:t>
      </w:r>
      <w:r w:rsidRPr="00694A8A">
        <w:rPr>
          <w:rStyle w:val="a4"/>
          <w:rFonts w:ascii="Lotus Linotype" w:hAnsi="Lotus Linotype" w:cs="Lotus Linotype" w:hint="cs"/>
          <w:sz w:val="22"/>
          <w:szCs w:val="22"/>
          <w:rtl/>
        </w:rPr>
        <w:t xml:space="preserve"> </w:t>
      </w:r>
      <w:r w:rsidRPr="00694A8A">
        <w:rPr>
          <w:rStyle w:val="a4"/>
          <w:rFonts w:ascii="Lotus Linotype" w:hAnsi="Lotus Linotype" w:cs="CTraditional Arabic" w:hint="cs"/>
          <w:sz w:val="22"/>
          <w:szCs w:val="22"/>
          <w:rtl/>
        </w:rPr>
        <w:t>؛</w:t>
      </w:r>
      <w:r>
        <w:rPr>
          <w:rStyle w:val="a4"/>
          <w:rFonts w:ascii="Lotus Linotype" w:hAnsi="Lotus Linotype" w:cs="Lotus Linotype"/>
          <w:sz w:val="22"/>
          <w:szCs w:val="22"/>
          <w:rtl/>
        </w:rPr>
        <w:t xml:space="preserve"> اصحابه من </w:t>
      </w:r>
      <w:r>
        <w:rPr>
          <w:rStyle w:val="a4"/>
          <w:rFonts w:ascii="Lotus Linotype" w:hAnsi="Lotus Linotype" w:cs="Lotus Linotype" w:hint="cs"/>
          <w:sz w:val="22"/>
          <w:szCs w:val="22"/>
          <w:rtl/>
        </w:rPr>
        <w:t>إ</w:t>
      </w:r>
      <w:r>
        <w:rPr>
          <w:rStyle w:val="a4"/>
          <w:rFonts w:ascii="Lotus Linotype" w:hAnsi="Lotus Linotype" w:cs="Lotus Linotype"/>
          <w:sz w:val="22"/>
          <w:szCs w:val="22"/>
          <w:rtl/>
        </w:rPr>
        <w:t>بهامه و</w:t>
      </w:r>
      <w:r>
        <w:rPr>
          <w:rStyle w:val="a4"/>
          <w:rFonts w:ascii="Lotus Linotype" w:hAnsi="Lotus Linotype" w:cs="Lotus Linotype" w:hint="cs"/>
          <w:sz w:val="22"/>
          <w:szCs w:val="22"/>
          <w:rtl/>
        </w:rPr>
        <w:t>إ</w:t>
      </w:r>
      <w:r w:rsidRPr="00694A8A">
        <w:rPr>
          <w:rStyle w:val="a4"/>
          <w:rFonts w:ascii="Lotus Linotype" w:hAnsi="Lotus Linotype" w:cs="Lotus Linotype"/>
          <w:sz w:val="22"/>
          <w:szCs w:val="22"/>
          <w:rtl/>
        </w:rPr>
        <w:t>طعامهم من طعام الجنة</w:t>
      </w:r>
      <w:r>
        <w:rPr>
          <w:rStyle w:val="a4"/>
          <w:rFonts w:ascii="Lotus Linotype" w:hAnsi="Lotus Linotype" w:cs="Lotus Linotype"/>
          <w:sz w:val="22"/>
          <w:szCs w:val="22"/>
          <w:rtl/>
        </w:rPr>
        <w:t xml:space="preserve"> و</w:t>
      </w:r>
      <w:r w:rsidRPr="00066E18">
        <w:rPr>
          <w:rStyle w:val="a4"/>
          <w:rFonts w:ascii="Lotus Linotype" w:hAnsi="Lotus Linotype" w:cs="Lotus Linotype"/>
          <w:sz w:val="22"/>
          <w:szCs w:val="22"/>
          <w:rtl/>
        </w:rPr>
        <w:t>سقیهم من شرابه</w:t>
      </w:r>
      <w:r>
        <w:rPr>
          <w:rStyle w:val="a4"/>
          <w:rFonts w:ascii="Lotus Linotype" w:hAnsi="Lotus Linotype" w:cs="Lotus Linotype" w:hint="cs"/>
          <w:sz w:val="22"/>
          <w:szCs w:val="22"/>
          <w:rtl/>
        </w:rPr>
        <w:t>ا</w:t>
      </w:r>
      <w:r w:rsidRPr="00066E18">
        <w:rPr>
          <w:rStyle w:val="a4"/>
          <w:rFonts w:ascii="Lotus Linotype" w:hAnsi="Lotus Linotype" w:cs="Lotus Linotype"/>
          <w:sz w:val="22"/>
          <w:szCs w:val="22"/>
          <w:rtl/>
        </w:rPr>
        <w:t xml:space="preserve">. </w:t>
      </w:r>
    </w:p>
  </w:footnote>
  <w:footnote w:id="27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صحیفه الابرار، 2/140. </w:t>
      </w:r>
    </w:p>
  </w:footnote>
  <w:footnote w:id="27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الصحیفه، 2/141. </w:t>
      </w:r>
    </w:p>
  </w:footnote>
  <w:footnote w:id="27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اعتقادات فرق المسلمین والمشرکین، ص 97. </w:t>
      </w:r>
    </w:p>
  </w:footnote>
  <w:footnote w:id="27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الخلافات بین السنة والشیعه کما یراها محمد رشید رضا وشیخ تقی الدین هلالی، ص 102. </w:t>
      </w:r>
    </w:p>
  </w:footnote>
  <w:footnote w:id="279">
    <w:p w:rsidR="00F91E48" w:rsidRPr="00066E18" w:rsidRDefault="00F91E48" w:rsidP="003D1FEA">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اصول الکافی، 2/661، باب الجلوس، مراة العقول، 12/563-564،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2 و مجلسی این حدیث را حسن قرار داده است! حلیة الابرار، 2/74 باب بیست و یکم فی المفردات و ص 187 باب هیجدهم فی آداب المائدة من ذکر الله وغیره. </w:t>
      </w:r>
    </w:p>
  </w:footnote>
  <w:footnote w:id="28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عبدالحسین حدیث را تحریف کرده و کلمه فراموش کرد را حذف کرده است.</w:t>
      </w:r>
    </w:p>
  </w:footnote>
  <w:footnote w:id="28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 در النکاح و در النذور والتوحید ودر کفارات الایمان در احادیث الانبیاء این حدیث را روایت کرده است.</w:t>
      </w:r>
    </w:p>
  </w:footnote>
  <w:footnote w:id="28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فروع الکافی، 5/567، البرهان، 4/49. </w:t>
      </w:r>
    </w:p>
  </w:footnote>
  <w:footnote w:id="28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قصص الانبیاء، جزائری، 407، الانبیاء حیاتهم و قصصهم، ص 429. </w:t>
      </w:r>
    </w:p>
  </w:footnote>
  <w:footnote w:id="28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الخصال، 2/541، الروضة، 449، اکمال الدین، ص 116. </w:t>
      </w:r>
    </w:p>
  </w:footnote>
  <w:footnote w:id="28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فروع کافی، 7/448. </w:t>
      </w:r>
    </w:p>
  </w:footnote>
  <w:footnote w:id="28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تفسیر قمی، 2/31-32</w:t>
      </w:r>
      <w:r>
        <w:rPr>
          <w:rStyle w:val="a4"/>
          <w:rFonts w:ascii="Lotus Linotype" w:hAnsi="Lotus Linotype" w:cs="Lotus Linotype" w:hint="cs"/>
          <w:sz w:val="22"/>
          <w:szCs w:val="22"/>
          <w:rtl/>
        </w:rPr>
        <w:t>و</w:t>
      </w:r>
      <w:r w:rsidRPr="00066E18">
        <w:rPr>
          <w:rStyle w:val="a4"/>
          <w:rFonts w:ascii="Lotus Linotype" w:hAnsi="Lotus Linotype" w:cs="Lotus Linotype"/>
          <w:sz w:val="22"/>
          <w:szCs w:val="22"/>
          <w:rtl/>
        </w:rPr>
        <w:t xml:space="preserve">34. </w:t>
      </w:r>
    </w:p>
  </w:footnote>
  <w:footnote w:id="28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 در الجنائز، و مسلم در الفضائل روایت کرده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اند. </w:t>
      </w:r>
    </w:p>
  </w:footnote>
  <w:footnote w:id="28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فتح الباری، 6/510. </w:t>
      </w:r>
    </w:p>
  </w:footnote>
  <w:footnote w:id="28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الانوار الکاشفه، ص 214. </w:t>
      </w:r>
    </w:p>
  </w:footnote>
  <w:footnote w:id="290">
    <w:p w:rsidR="00F91E48" w:rsidRPr="00AD20A0"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AD20A0">
        <w:rPr>
          <w:rStyle w:val="a4"/>
          <w:rFonts w:ascii="Lotus Linotype" w:hAnsi="Lotus Linotype" w:cs="Lotus Linotype"/>
          <w:sz w:val="22"/>
          <w:szCs w:val="22"/>
          <w:rtl/>
        </w:rPr>
        <w:t>(</w:t>
      </w:r>
      <w:r w:rsidRPr="00AD20A0">
        <w:rPr>
          <w:rStyle w:val="a4"/>
          <w:rFonts w:ascii="Lotus Linotype" w:hAnsi="Lotus Linotype" w:cs="Lotus Linotype"/>
          <w:sz w:val="22"/>
          <w:szCs w:val="22"/>
          <w:rtl/>
        </w:rPr>
        <w:footnoteRef/>
      </w:r>
      <w:r w:rsidRPr="00AD20A0">
        <w:rPr>
          <w:rStyle w:val="a4"/>
          <w:rFonts w:ascii="Lotus Linotype" w:hAnsi="Lotus Linotype" w:cs="Lotus Linotype"/>
          <w:sz w:val="22"/>
          <w:szCs w:val="22"/>
          <w:rtl/>
        </w:rPr>
        <w:t>)- اللئالی، 1/105 باب فی سلوک سلیمان</w:t>
      </w:r>
      <w:r w:rsidRPr="00AD20A0">
        <w:rPr>
          <w:rStyle w:val="a4"/>
          <w:rFonts w:ascii="Lotus Linotype" w:hAnsi="Lotus Linotype" w:cs="Lotus Linotype" w:hint="cs"/>
          <w:sz w:val="22"/>
          <w:szCs w:val="22"/>
          <w:rtl/>
        </w:rPr>
        <w:t xml:space="preserve"> </w:t>
      </w:r>
      <w:r w:rsidRPr="00AD20A0">
        <w:rPr>
          <w:rStyle w:val="a4"/>
          <w:rFonts w:ascii="Lotus Linotype" w:hAnsi="Lotus Linotype" w:cs="CTraditional Arabic" w:hint="cs"/>
          <w:sz w:val="22"/>
          <w:szCs w:val="22"/>
          <w:rtl/>
        </w:rPr>
        <w:t>؛</w:t>
      </w:r>
      <w:r w:rsidRPr="00AD20A0">
        <w:rPr>
          <w:rStyle w:val="a4"/>
          <w:rFonts w:ascii="Lotus Linotype" w:hAnsi="Lotus Linotype" w:cs="Lotus Linotype"/>
          <w:sz w:val="22"/>
          <w:szCs w:val="22"/>
          <w:rtl/>
        </w:rPr>
        <w:t>، اللئالی، 5/11 باب فی صفة ملک الموت عند قبض روح الکافر والمجرم، اللئالی، 4/227 باب فی صورة ملک الموت و علامات ظهور الموت، 5/11، اللئالی، 1/94-95 باب فی سلوک ادریس</w:t>
      </w:r>
      <w:r w:rsidRPr="00AD20A0">
        <w:rPr>
          <w:rStyle w:val="a4"/>
          <w:rFonts w:ascii="Lotus Linotype" w:hAnsi="Lotus Linotype" w:cs="Lotus Linotype" w:hint="cs"/>
          <w:sz w:val="22"/>
          <w:szCs w:val="22"/>
          <w:rtl/>
        </w:rPr>
        <w:t xml:space="preserve"> </w:t>
      </w:r>
      <w:r w:rsidRPr="00AD20A0">
        <w:rPr>
          <w:rStyle w:val="a4"/>
          <w:rFonts w:ascii="Lotus Linotype" w:hAnsi="Lotus Linotype" w:cs="CTraditional Arabic" w:hint="cs"/>
          <w:sz w:val="22"/>
          <w:szCs w:val="22"/>
          <w:rtl/>
        </w:rPr>
        <w:t>؛</w:t>
      </w:r>
      <w:r w:rsidRPr="00AD20A0">
        <w:rPr>
          <w:rStyle w:val="a4"/>
          <w:rFonts w:ascii="Lotus Linotype" w:hAnsi="Lotus Linotype" w:cs="Lotus Linotype"/>
          <w:sz w:val="22"/>
          <w:szCs w:val="22"/>
          <w:rtl/>
        </w:rPr>
        <w:t xml:space="preserve">. </w:t>
      </w:r>
    </w:p>
  </w:footnote>
  <w:footnote w:id="29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اللئالی، 5/302، المحجة البیضاء، 8/146. </w:t>
      </w:r>
    </w:p>
  </w:footnote>
  <w:footnote w:id="29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مراة العقول باب معرفة الجود و السخا</w:t>
      </w:r>
      <w:r>
        <w:rPr>
          <w:rStyle w:val="a4"/>
          <w:rFonts w:ascii="Lotus Linotype" w:hAnsi="Lotus Linotype" w:cs="Lotus Linotype" w:hint="cs"/>
          <w:sz w:val="22"/>
          <w:szCs w:val="22"/>
          <w:rtl/>
        </w:rPr>
        <w:t>ء</w:t>
      </w:r>
      <w:r w:rsidRPr="00066E18">
        <w:rPr>
          <w:rStyle w:val="a4"/>
          <w:rFonts w:ascii="Lotus Linotype" w:hAnsi="Lotus Linotype" w:cs="Lotus Linotype"/>
          <w:sz w:val="22"/>
          <w:szCs w:val="22"/>
          <w:rtl/>
        </w:rPr>
        <w:t xml:space="preserve">، 16/169،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6، الانوار النعمانیة، 4/214 باب نور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الاجل والموت، المحجة البیضاء، 8/259. </w:t>
      </w:r>
    </w:p>
  </w:footnote>
  <w:footnote w:id="29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اللئالی الاخبار</w:t>
      </w:r>
      <w:r>
        <w:rPr>
          <w:rStyle w:val="a4"/>
          <w:rFonts w:ascii="Lotus Linotype" w:hAnsi="Lotus Linotype" w:cs="Lotus Linotype" w:hint="cs"/>
          <w:sz w:val="22"/>
          <w:szCs w:val="22"/>
          <w:rtl/>
        </w:rPr>
        <w:t xml:space="preserve"> 1/91</w:t>
      </w:r>
      <w:r w:rsidRPr="00066E18">
        <w:rPr>
          <w:rStyle w:val="a4"/>
          <w:rFonts w:ascii="Lotus Linotype" w:hAnsi="Lotus Linotype" w:cs="Lotus Linotype"/>
          <w:sz w:val="22"/>
          <w:szCs w:val="22"/>
          <w:rtl/>
        </w:rPr>
        <w:t xml:space="preserve"> باب سلوک موسی، الانوار النعمانیه، 4/205 فی نور الاجل و الموت. </w:t>
      </w:r>
    </w:p>
  </w:footnote>
  <w:footnote w:id="29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المحجة البیضاء، 4/209. </w:t>
      </w:r>
    </w:p>
  </w:footnote>
  <w:footnote w:id="29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3/145 کتاب التوحید باب الخبر المشتهر بتوحید المفضل بن عمر! </w:t>
      </w:r>
    </w:p>
  </w:footnote>
  <w:footnote w:id="29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البرهان، 2/390-400، البحار، 18/319. </w:t>
      </w:r>
    </w:p>
  </w:footnote>
  <w:footnote w:id="29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البرهان، 2/397 و 2/403. </w:t>
      </w:r>
    </w:p>
  </w:footnote>
  <w:footnote w:id="29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29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تفسیر قمی، 2/179 و الصا</w:t>
      </w:r>
      <w:r>
        <w:rPr>
          <w:rStyle w:val="a4"/>
          <w:rFonts w:ascii="Lotus Linotype" w:hAnsi="Lotus Linotype" w:cs="Lotus Linotype" w:hint="cs"/>
          <w:sz w:val="22"/>
          <w:szCs w:val="22"/>
          <w:rtl/>
        </w:rPr>
        <w:t>ف</w:t>
      </w:r>
      <w:r w:rsidRPr="00066E18">
        <w:rPr>
          <w:rStyle w:val="a4"/>
          <w:rFonts w:ascii="Lotus Linotype" w:hAnsi="Lotus Linotype" w:cs="Lotus Linotype"/>
          <w:sz w:val="22"/>
          <w:szCs w:val="22"/>
          <w:rtl/>
        </w:rPr>
        <w:t>ی، 4/</w:t>
      </w:r>
      <w:r>
        <w:rPr>
          <w:rStyle w:val="a4"/>
          <w:rFonts w:ascii="Lotus Linotype" w:hAnsi="Lotus Linotype" w:cs="Lotus Linotype" w:hint="cs"/>
          <w:sz w:val="22"/>
          <w:szCs w:val="22"/>
          <w:rtl/>
        </w:rPr>
        <w:t>204-205-</w:t>
      </w:r>
      <w:r w:rsidRPr="00066E18">
        <w:rPr>
          <w:rStyle w:val="a4"/>
          <w:rFonts w:ascii="Lotus Linotype" w:hAnsi="Lotus Linotype" w:cs="Lotus Linotype"/>
          <w:sz w:val="22"/>
          <w:szCs w:val="22"/>
          <w:rtl/>
        </w:rPr>
        <w:t xml:space="preserve">، و کنز الدقائق، </w:t>
      </w:r>
      <w:r>
        <w:rPr>
          <w:rStyle w:val="a4"/>
          <w:rFonts w:ascii="Lotus Linotype" w:hAnsi="Lotus Linotype" w:cs="Lotus Linotype" w:hint="cs"/>
          <w:sz w:val="22"/>
          <w:szCs w:val="22"/>
          <w:rtl/>
        </w:rPr>
        <w:t>8/230-231، بيان السعادة 3/257، الجوهر الثمين 5/165، نور الثقلين 4/308، قصص الأنبياء ص 249-250، البرهان 3/329، الميزان 16/353، الكاشف 6/243، جوامع الجامع 2/339، منهج الصدقين 4/321، فتح الله كاشانى</w:t>
      </w:r>
      <w:r w:rsidRPr="00066E18">
        <w:rPr>
          <w:rStyle w:val="a4"/>
          <w:rFonts w:ascii="Lotus Linotype" w:hAnsi="Lotus Linotype" w:cs="Lotus Linotype"/>
          <w:sz w:val="22"/>
          <w:szCs w:val="22"/>
          <w:rtl/>
        </w:rPr>
        <w:t xml:space="preserve">. </w:t>
      </w:r>
    </w:p>
  </w:footnote>
  <w:footnote w:id="30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تفسیر مجمع البیان، طبرسی، 8/372. </w:t>
      </w:r>
    </w:p>
  </w:footnote>
  <w:footnote w:id="30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باب التفسیر و مسلم، باب الایمان. </w:t>
      </w:r>
    </w:p>
  </w:footnote>
  <w:footnote w:id="30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البخاری، کتاب الرقاق و کتاب التوحید و مسلم کتاب الایمان.</w:t>
      </w:r>
    </w:p>
  </w:footnote>
  <w:footnote w:id="30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البحار، 8/35 و ص 45</w:t>
      </w:r>
      <w:r>
        <w:rPr>
          <w:rStyle w:val="a4"/>
          <w:rFonts w:ascii="Lotus Linotype" w:hAnsi="Lotus Linotype" w:cs="Lotus Linotype" w:hint="cs"/>
          <w:sz w:val="22"/>
          <w:szCs w:val="22"/>
          <w:rtl/>
        </w:rPr>
        <w:t>و ص48</w:t>
      </w:r>
      <w:r w:rsidRPr="00066E18">
        <w:rPr>
          <w:rStyle w:val="a4"/>
          <w:rFonts w:ascii="Lotus Linotype" w:hAnsi="Lotus Linotype" w:cs="Lotus Linotype"/>
          <w:sz w:val="22"/>
          <w:szCs w:val="22"/>
          <w:rtl/>
        </w:rPr>
        <w:t xml:space="preserve">، باب الشفاعة، العیاشی، 2/310-311،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145، و قمی 2/25 و البرهان، 2/438،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5 و 439،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9 و 440،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11،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15، و 3/351،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4، المیکال، 1/341،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727، و الکنز، 8/282، نور الثقلین، 3/206،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392 و ص 208،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400. </w:t>
      </w:r>
    </w:p>
  </w:footnote>
  <w:footnote w:id="30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 کتاب التوحید.</w:t>
      </w:r>
    </w:p>
  </w:footnote>
  <w:footnote w:id="30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برای اطلاع بیشتر رجوع کنید به کتاب مدینه المعاجز، هاشم نجرانی. </w:t>
      </w:r>
    </w:p>
  </w:footnote>
  <w:footnote w:id="30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البحار، 12/344، کتاب النبوة باب قصص ایوب.</w:t>
      </w:r>
    </w:p>
  </w:footnote>
  <w:footnote w:id="30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12/352، کتاب النبوة باب قصص ایوب. </w:t>
      </w:r>
    </w:p>
  </w:footnote>
  <w:footnote w:id="30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الزام الناصب، 2/252-279. </w:t>
      </w:r>
    </w:p>
  </w:footnote>
  <w:footnote w:id="30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در الجهاد و السیر و در بدء الخلق و مسلم در </w:t>
      </w:r>
      <w:r>
        <w:rPr>
          <w:rStyle w:val="a4"/>
          <w:rFonts w:ascii="Lotus Linotype" w:hAnsi="Lotus Linotype" w:cs="Lotus Linotype" w:hint="cs"/>
          <w:sz w:val="22"/>
          <w:szCs w:val="22"/>
          <w:rtl/>
        </w:rPr>
        <w:t xml:space="preserve">كتاب </w:t>
      </w:r>
      <w:r w:rsidRPr="00066E18">
        <w:rPr>
          <w:rStyle w:val="a4"/>
          <w:rFonts w:ascii="Lotus Linotype" w:hAnsi="Lotus Linotype" w:cs="Lotus Linotype"/>
          <w:sz w:val="22"/>
          <w:szCs w:val="22"/>
          <w:rtl/>
        </w:rPr>
        <w:t>ا</w:t>
      </w:r>
      <w:r>
        <w:rPr>
          <w:rStyle w:val="a4"/>
          <w:rFonts w:ascii="Lotus Linotype" w:hAnsi="Lotus Linotype" w:cs="Lotus Linotype" w:hint="cs"/>
          <w:sz w:val="22"/>
          <w:szCs w:val="22"/>
          <w:rtl/>
        </w:rPr>
        <w:t>ل</w:t>
      </w:r>
      <w:r w:rsidRPr="00066E18">
        <w:rPr>
          <w:rStyle w:val="a4"/>
          <w:rFonts w:ascii="Lotus Linotype" w:hAnsi="Lotus Linotype" w:cs="Lotus Linotype"/>
          <w:sz w:val="22"/>
          <w:szCs w:val="22"/>
          <w:rtl/>
        </w:rPr>
        <w:t>سلام آن را روایت کرده است.</w:t>
      </w:r>
    </w:p>
  </w:footnote>
  <w:footnote w:id="31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البحار، 5/286 کتاب العدل و</w:t>
      </w:r>
      <w:r w:rsidRPr="00066E18">
        <w:rPr>
          <w:rStyle w:val="a4"/>
          <w:rFonts w:ascii="Lotus Linotype" w:hAnsi="Lotus Linotype" w:cs="Lotus Linotype"/>
          <w:sz w:val="22"/>
          <w:szCs w:val="22"/>
          <w:rtl/>
        </w:rPr>
        <w:t xml:space="preserve">المعاد، قصص الانبیاء، الجزائری، ص 482. </w:t>
      </w:r>
    </w:p>
  </w:footnote>
  <w:footnote w:id="31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64/264 و ص 292، قرب الاسناد، ص 121. </w:t>
      </w:r>
    </w:p>
  </w:footnote>
  <w:footnote w:id="31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w:t>
      </w:r>
      <w:r>
        <w:rPr>
          <w:rStyle w:val="a4"/>
          <w:rFonts w:ascii="Lotus Linotype" w:hAnsi="Lotus Linotype" w:cs="Lotus Linotype"/>
          <w:sz w:val="22"/>
          <w:szCs w:val="22"/>
          <w:rtl/>
        </w:rPr>
        <w:t>- البحار، 64/271، کتاب السماء و</w:t>
      </w:r>
      <w:r w:rsidRPr="00066E18">
        <w:rPr>
          <w:rStyle w:val="a4"/>
          <w:rFonts w:ascii="Lotus Linotype" w:hAnsi="Lotus Linotype" w:cs="Lotus Linotype"/>
          <w:sz w:val="22"/>
          <w:szCs w:val="22"/>
          <w:rtl/>
        </w:rPr>
        <w:t>العالم، باب النحل و</w:t>
      </w:r>
      <w:r>
        <w:rPr>
          <w:rStyle w:val="a4"/>
          <w:rFonts w:ascii="Lotus Linotype" w:hAnsi="Lotus Linotype" w:cs="Lotus Linotype"/>
          <w:sz w:val="22"/>
          <w:szCs w:val="22"/>
          <w:rtl/>
        </w:rPr>
        <w:t>النمل و</w:t>
      </w:r>
      <w:r w:rsidRPr="00066E18">
        <w:rPr>
          <w:rStyle w:val="a4"/>
          <w:rFonts w:ascii="Lotus Linotype" w:hAnsi="Lotus Linotype" w:cs="Lotus Linotype"/>
          <w:sz w:val="22"/>
          <w:szCs w:val="22"/>
          <w:rtl/>
        </w:rPr>
        <w:t xml:space="preserve">سائر ما نهی عن قتله. </w:t>
      </w:r>
    </w:p>
  </w:footnote>
  <w:footnote w:id="31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64/268. </w:t>
      </w:r>
    </w:p>
  </w:footnote>
  <w:footnote w:id="31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التهذیب، 3/25، الانوار النعمانیه، 1/358، روضة الواعظین، 2/334. </w:t>
      </w:r>
    </w:p>
  </w:footnote>
  <w:footnote w:id="31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رجال الکشی، ص 67، شرح حال قنبر،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21. </w:t>
      </w:r>
    </w:p>
  </w:footnote>
  <w:footnote w:id="31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امام بخاری آن را در کتاب جمعه و نماز و ادب و اخبار آحاد و اذان</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و </w:t>
      </w:r>
      <w:r>
        <w:rPr>
          <w:rStyle w:val="a4"/>
          <w:rFonts w:ascii="Lotus Linotype" w:hAnsi="Lotus Linotype" w:cs="Lotus Linotype"/>
          <w:sz w:val="22"/>
          <w:szCs w:val="22"/>
          <w:rtl/>
        </w:rPr>
        <w:t>امام مسلم آن را در کتاب مساجد و</w:t>
      </w:r>
      <w:r w:rsidRPr="00066E18">
        <w:rPr>
          <w:rStyle w:val="a4"/>
          <w:rFonts w:ascii="Lotus Linotype" w:hAnsi="Lotus Linotype" w:cs="Lotus Linotype"/>
          <w:sz w:val="22"/>
          <w:szCs w:val="22"/>
          <w:rtl/>
        </w:rPr>
        <w:t>مواضع الصلاة واصحا</w:t>
      </w:r>
      <w:r w:rsidRPr="00915321">
        <w:rPr>
          <w:rStyle w:val="a4"/>
          <w:rFonts w:ascii="Lotus Linotype" w:hAnsi="Lotus Linotype" w:cs="Lotus Linotype"/>
          <w:sz w:val="22"/>
          <w:szCs w:val="22"/>
          <w:rtl/>
        </w:rPr>
        <w:t>ب سنن نیز آن را روایت کرده</w:t>
      </w:r>
      <w:r w:rsidRPr="00915321">
        <w:rPr>
          <w:rFonts w:ascii="Lotus Linotype" w:hAnsi="Lotus Linotype" w:cs="B Lotus"/>
          <w:sz w:val="22"/>
          <w:szCs w:val="22"/>
          <w:rtl/>
          <w:lang w:bidi="fa-IR"/>
        </w:rPr>
        <w:t>‌</w:t>
      </w:r>
      <w:r w:rsidRPr="00915321">
        <w:rPr>
          <w:rStyle w:val="a4"/>
          <w:rFonts w:ascii="Lotus Linotype" w:hAnsi="Lotus Linotype" w:cs="Lotus Linotype"/>
          <w:sz w:val="22"/>
          <w:szCs w:val="22"/>
          <w:rtl/>
        </w:rPr>
        <w:t>اند.</w:t>
      </w:r>
    </w:p>
  </w:footnote>
  <w:footnote w:id="31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کتاب الایمان و النذور، مسلم، کتاب المساجد. </w:t>
      </w:r>
    </w:p>
  </w:footnote>
  <w:footnote w:id="31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مسند الرضا، 2/514. </w:t>
      </w:r>
    </w:p>
  </w:footnote>
  <w:footnote w:id="31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من لایحضره الفقیه، 1/234. </w:t>
      </w:r>
    </w:p>
  </w:footnote>
  <w:footnote w:id="32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شرح عقاید صدوق، ص 160 و من لایحضره الفقیه، 1/234. </w:t>
      </w:r>
    </w:p>
  </w:footnote>
  <w:footnote w:id="32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عقائد الامامیه، ص 91. </w:t>
      </w:r>
    </w:p>
  </w:footnote>
  <w:footnote w:id="32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المحاسن، ص 236، البحار، 17/105، تاریخ نبینا و 84/242، کتاب الصلوة باب وصف الصلاة. </w:t>
      </w:r>
    </w:p>
  </w:footnote>
  <w:footnote w:id="32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همان طور که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بینید در حدیث کلمه (یا او را لعنت کرده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ام) نیامده است اما عبدالحسین همچون عادت شیعه آن را تحریف کرده و اضافه کرده است!!</w:t>
      </w:r>
    </w:p>
  </w:footnote>
  <w:footnote w:id="32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در الدعوات و مسلم در البر و الصله روایت کرده است. </w:t>
      </w:r>
    </w:p>
  </w:footnote>
  <w:footnote w:id="32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1/104/290،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3 باب جوامع احکام القضاء</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نوادر احمد بن محمدبن عیسی، ص 78. </w:t>
      </w:r>
    </w:p>
  </w:footnote>
  <w:footnote w:id="32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مراة العقول، کتاب الزکاة </w:t>
      </w:r>
      <w:r>
        <w:rPr>
          <w:rStyle w:val="a4"/>
          <w:rFonts w:ascii="Lotus Linotype" w:hAnsi="Lotus Linotype" w:cs="Lotus Linotype" w:hint="cs"/>
          <w:sz w:val="22"/>
          <w:szCs w:val="22"/>
          <w:rtl/>
        </w:rPr>
        <w:t xml:space="preserve">باب </w:t>
      </w:r>
      <w:r w:rsidRPr="00066E18">
        <w:rPr>
          <w:rStyle w:val="a4"/>
          <w:rFonts w:ascii="Lotus Linotype" w:hAnsi="Lotus Linotype" w:cs="Lotus Linotype"/>
          <w:sz w:val="22"/>
          <w:szCs w:val="22"/>
          <w:rtl/>
        </w:rPr>
        <w:t xml:space="preserve">معرفة الجود والسخاء، 16/168-169،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5. </w:t>
      </w:r>
    </w:p>
  </w:footnote>
  <w:footnote w:id="32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328">
    <w:p w:rsidR="00F91E48" w:rsidRPr="005A7B44" w:rsidRDefault="00F91E48" w:rsidP="00214410">
      <w:pPr>
        <w:pStyle w:val="a6"/>
        <w:widowControl w:val="0"/>
        <w:spacing w:line="206" w:lineRule="auto"/>
        <w:ind w:left="227" w:hanging="227"/>
        <w:jc w:val="both"/>
        <w:rPr>
          <w:rStyle w:val="a4"/>
          <w:rFonts w:cs="Times New Roman"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 xml:space="preserve">بحار 14/88-89 كتاب النبوة، مجلسى گويد: </w:t>
      </w:r>
      <w:r>
        <w:rPr>
          <w:rStyle w:val="a4"/>
          <w:rFonts w:ascii="Lotus Linotype" w:hAnsi="Lotus Linotype" w:cs="Lotus Linotype"/>
          <w:sz w:val="22"/>
          <w:szCs w:val="22"/>
          <w:rtl/>
        </w:rPr>
        <w:t>بخاری و مسلم</w:t>
      </w:r>
      <w:r>
        <w:rPr>
          <w:rStyle w:val="a4"/>
          <w:rFonts w:ascii="Lotus Linotype" w:hAnsi="Lotus Linotype" w:cs="Lotus Linotype" w:hint="cs"/>
          <w:sz w:val="22"/>
          <w:szCs w:val="22"/>
          <w:rtl/>
        </w:rPr>
        <w:t xml:space="preserve"> اين ح</w:t>
      </w:r>
      <w:r w:rsidRPr="00E16354">
        <w:rPr>
          <w:rStyle w:val="a4"/>
          <w:rFonts w:ascii="Lotus Linotype" w:hAnsi="Lotus Linotype" w:cs="Lotus Linotype"/>
          <w:sz w:val="22"/>
          <w:szCs w:val="22"/>
          <w:rtl/>
        </w:rPr>
        <w:t>ديث را در صحيح آورده</w:t>
      </w:r>
      <w:r w:rsidRPr="00E16354">
        <w:rPr>
          <w:rFonts w:ascii="Lotus Linotype" w:hAnsi="Lotus Linotype" w:cs="B Lotus"/>
          <w:sz w:val="22"/>
          <w:szCs w:val="22"/>
          <w:rtl/>
          <w:lang w:bidi="fa-IR"/>
        </w:rPr>
        <w:t>‌</w:t>
      </w:r>
      <w:r w:rsidRPr="00E16354">
        <w:rPr>
          <w:rStyle w:val="a4"/>
          <w:rFonts w:ascii="Lotus Linotype" w:hAnsi="Lotus Linotype" w:cs="Lotus Linotype"/>
          <w:sz w:val="22"/>
          <w:szCs w:val="22"/>
          <w:rtl/>
        </w:rPr>
        <w:t>اند، و ا</w:t>
      </w:r>
      <w:r>
        <w:rPr>
          <w:rStyle w:val="a4"/>
          <w:rFonts w:ascii="Lotus Linotype" w:hAnsi="Lotus Linotype" w:cs="Lotus Linotype" w:hint="cs"/>
          <w:sz w:val="22"/>
          <w:szCs w:val="22"/>
          <w:rtl/>
        </w:rPr>
        <w:t>ين حديث عبد على الحويزى در تفسير الثقلين 4/460 روايت 85 آورده، طبرسى در تفسيرش المجمع  8/477، و عالم و عارف ميرزا محمد مشهدى در تفسير كنز الدقائق 8/575 آورده است.</w:t>
      </w:r>
    </w:p>
  </w:footnote>
  <w:footnote w:id="32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14/87-88، قرب الاسناد، ص 81، تفسیر مجمع البیان، 8/477، نورالثقلین، 4/460. </w:t>
      </w:r>
    </w:p>
  </w:footnote>
  <w:footnote w:id="33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عیون المعجزات، ص 43، نوادر المعجزات، ص 52،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21، حلیة الابرار، 1/270، البحار، 18/68،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4 و 63/90،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45. </w:t>
      </w:r>
    </w:p>
  </w:footnote>
  <w:footnote w:id="33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مسلم. </w:t>
      </w:r>
    </w:p>
  </w:footnote>
  <w:footnote w:id="332">
    <w:p w:rsidR="00F91E48" w:rsidRPr="007228C7"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7228C7">
        <w:rPr>
          <w:rStyle w:val="a4"/>
          <w:rFonts w:ascii="Lotus Linotype" w:hAnsi="Lotus Linotype" w:cs="Lotus Linotype"/>
          <w:sz w:val="22"/>
          <w:szCs w:val="22"/>
          <w:rtl/>
        </w:rPr>
        <w:t>(</w:t>
      </w:r>
      <w:r w:rsidRPr="007228C7">
        <w:rPr>
          <w:rStyle w:val="a4"/>
          <w:rFonts w:ascii="Lotus Linotype" w:hAnsi="Lotus Linotype" w:cs="Lotus Linotype"/>
          <w:sz w:val="22"/>
          <w:szCs w:val="22"/>
          <w:rtl/>
        </w:rPr>
        <w:footnoteRef/>
      </w:r>
      <w:r w:rsidRPr="007228C7">
        <w:rPr>
          <w:rStyle w:val="a4"/>
          <w:rFonts w:ascii="Lotus Linotype" w:hAnsi="Lotus Linotype" w:cs="Lotus Linotype"/>
          <w:sz w:val="22"/>
          <w:szCs w:val="22"/>
          <w:rtl/>
        </w:rPr>
        <w:t>)- الوسائل، 5/348، البحار، 17/103-104 باب سهو ونومه عن الصلاة، دارالسلام، 4/397 قصة نوم النبی</w:t>
      </w:r>
      <w:r w:rsidRPr="007228C7">
        <w:rPr>
          <w:rStyle w:val="a4"/>
          <w:rFonts w:ascii="Lotus Linotype" w:hAnsi="Lotus Linotype" w:cs="Lotus Linotype" w:hint="cs"/>
          <w:sz w:val="22"/>
          <w:szCs w:val="22"/>
          <w:rtl/>
        </w:rPr>
        <w:t xml:space="preserve"> </w:t>
      </w:r>
      <w:r w:rsidRPr="007228C7">
        <w:rPr>
          <w:rStyle w:val="a4"/>
          <w:rFonts w:ascii="Lotus Linotype" w:hAnsi="Lotus Linotype" w:cs="CTraditional Arabic" w:hint="cs"/>
          <w:sz w:val="22"/>
          <w:szCs w:val="22"/>
          <w:rtl/>
        </w:rPr>
        <w:t>ص</w:t>
      </w:r>
      <w:r w:rsidRPr="007228C7">
        <w:rPr>
          <w:rStyle w:val="a4"/>
          <w:rFonts w:ascii="Lotus Linotype" w:hAnsi="Lotus Linotype" w:cs="Lotus Linotype"/>
          <w:sz w:val="22"/>
          <w:szCs w:val="22"/>
          <w:rtl/>
        </w:rPr>
        <w:t xml:space="preserve">، عن صلاة الصبح. </w:t>
      </w:r>
    </w:p>
  </w:footnote>
  <w:footnote w:id="33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البرهان، 2/151، الوسائل، 5/349، الاصول، 1/164، الجواهر السنیة، ص 100. </w:t>
      </w:r>
    </w:p>
  </w:footnote>
  <w:footnote w:id="33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البرهان، 17/106-107، تفسیر الکنز، 8/133. </w:t>
      </w:r>
    </w:p>
  </w:footnote>
  <w:footnote w:id="33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 17/104 کتاب تاریخ نبینا باب سهو</w:t>
      </w:r>
      <w:r>
        <w:rPr>
          <w:rStyle w:val="a4"/>
          <w:rFonts w:ascii="Lotus Linotype" w:hAnsi="Lotus Linotype" w:cs="Lotus Linotype" w:hint="cs"/>
          <w:sz w:val="22"/>
          <w:szCs w:val="22"/>
          <w:rtl/>
        </w:rPr>
        <w:t>ه</w:t>
      </w:r>
      <w:r w:rsidRPr="00066E18">
        <w:rPr>
          <w:rStyle w:val="a4"/>
          <w:rFonts w:ascii="Lotus Linotype" w:hAnsi="Lotus Linotype" w:cs="Lotus Linotype"/>
          <w:sz w:val="22"/>
          <w:szCs w:val="22"/>
          <w:rtl/>
        </w:rPr>
        <w:t xml:space="preserve"> ونومه عن الصل</w:t>
      </w:r>
      <w:r>
        <w:rPr>
          <w:rStyle w:val="a4"/>
          <w:rFonts w:ascii="Lotus Linotype" w:hAnsi="Lotus Linotype" w:cs="Lotus Linotype" w:hint="cs"/>
          <w:sz w:val="22"/>
          <w:szCs w:val="22"/>
          <w:rtl/>
        </w:rPr>
        <w:t>ا</w:t>
      </w:r>
      <w:r w:rsidRPr="00066E18">
        <w:rPr>
          <w:rStyle w:val="a4"/>
          <w:rFonts w:ascii="Lotus Linotype" w:hAnsi="Lotus Linotype" w:cs="Lotus Linotype"/>
          <w:sz w:val="22"/>
          <w:szCs w:val="22"/>
          <w:rtl/>
        </w:rPr>
        <w:t xml:space="preserve">ة و 87/24 کتاب الصلاة، الفروع، 3/294 کتاب الصلاة،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9. </w:t>
      </w:r>
    </w:p>
  </w:footnote>
  <w:footnote w:id="33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 21/42 کتاب تاریخ نبینا باب ذکر حوادث بعد غزوة خیبر.</w:t>
      </w:r>
    </w:p>
  </w:footnote>
  <w:footnote w:id="33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البحار، 88/</w:t>
      </w:r>
      <w:r>
        <w:rPr>
          <w:rStyle w:val="a4"/>
          <w:rFonts w:ascii="Lotus Linotype" w:hAnsi="Lotus Linotype" w:cs="Lotus Linotype" w:hint="cs"/>
          <w:sz w:val="22"/>
          <w:szCs w:val="22"/>
          <w:rtl/>
        </w:rPr>
        <w:t>290-291</w:t>
      </w:r>
      <w:r w:rsidRPr="00066E18">
        <w:rPr>
          <w:rStyle w:val="a4"/>
          <w:rFonts w:ascii="Lotus Linotype" w:hAnsi="Lotus Linotype" w:cs="Lotus Linotype"/>
          <w:sz w:val="22"/>
          <w:szCs w:val="22"/>
          <w:rtl/>
        </w:rPr>
        <w:t xml:space="preserve"> کتاب الصلاة باب احکام قضاء الصلاة. </w:t>
      </w:r>
    </w:p>
  </w:footnote>
  <w:footnote w:id="33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87/25. </w:t>
      </w:r>
    </w:p>
  </w:footnote>
  <w:footnote w:id="33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البحار، 61/63 کتاب ا</w:t>
      </w:r>
      <w:r>
        <w:rPr>
          <w:rStyle w:val="a4"/>
          <w:rFonts w:ascii="Lotus Linotype" w:hAnsi="Lotus Linotype" w:cs="Lotus Linotype" w:hint="cs"/>
          <w:sz w:val="22"/>
          <w:szCs w:val="22"/>
          <w:rtl/>
        </w:rPr>
        <w:t>ل</w:t>
      </w:r>
      <w:r w:rsidRPr="00066E18">
        <w:rPr>
          <w:rStyle w:val="a4"/>
          <w:rFonts w:ascii="Lotus Linotype" w:hAnsi="Lotus Linotype" w:cs="Lotus Linotype"/>
          <w:sz w:val="22"/>
          <w:szCs w:val="22"/>
          <w:rtl/>
        </w:rPr>
        <w:t>سماء والعالم باب حقیقه النفس والروح</w:t>
      </w:r>
      <w:r>
        <w:rPr>
          <w:rStyle w:val="a4"/>
          <w:rFonts w:ascii="Lotus Linotype" w:hAnsi="Lotus Linotype" w:cs="Lotus Linotype" w:hint="cs"/>
          <w:sz w:val="22"/>
          <w:szCs w:val="22"/>
          <w:rtl/>
        </w:rPr>
        <w:t xml:space="preserve"> وأحوالهما</w:t>
      </w:r>
      <w:r w:rsidRPr="00066E18">
        <w:rPr>
          <w:rStyle w:val="a4"/>
          <w:rFonts w:ascii="Lotus Linotype" w:hAnsi="Lotus Linotype" w:cs="Lotus Linotype"/>
          <w:sz w:val="22"/>
          <w:szCs w:val="22"/>
          <w:rtl/>
        </w:rPr>
        <w:t xml:space="preserve">. </w:t>
      </w:r>
    </w:p>
  </w:footnote>
  <w:footnote w:id="34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 آنرادر( احاديث انبیاء، مزارعه، و مناقب) و مسلم در (فضائل صحابه) آوردند.</w:t>
      </w:r>
    </w:p>
  </w:footnote>
  <w:footnote w:id="341">
    <w:p w:rsidR="00F91E48" w:rsidRPr="00931A4E" w:rsidRDefault="00F91E48" w:rsidP="00214410">
      <w:pPr>
        <w:pStyle w:val="a6"/>
        <w:widowControl w:val="0"/>
        <w:spacing w:line="206" w:lineRule="auto"/>
        <w:ind w:left="227" w:hanging="227"/>
        <w:jc w:val="both"/>
        <w:rPr>
          <w:rStyle w:val="a4"/>
          <w:rFonts w:ascii="Lotus Linotype" w:hAnsi="Lotus Linotype" w:cs="Lotus Linotype" w:hint="cs"/>
          <w:spacing w:val="-4"/>
          <w:sz w:val="22"/>
          <w:szCs w:val="22"/>
          <w:rtl/>
        </w:rPr>
      </w:pPr>
      <w:r w:rsidRPr="00931A4E">
        <w:rPr>
          <w:rStyle w:val="a4"/>
          <w:rFonts w:ascii="Lotus Linotype" w:hAnsi="Lotus Linotype" w:cs="Lotus Linotype"/>
          <w:spacing w:val="-4"/>
          <w:sz w:val="22"/>
          <w:szCs w:val="22"/>
          <w:rtl/>
        </w:rPr>
        <w:t>(</w:t>
      </w:r>
      <w:r w:rsidRPr="00931A4E">
        <w:rPr>
          <w:rStyle w:val="a4"/>
          <w:rFonts w:ascii="Lotus Linotype" w:hAnsi="Lotus Linotype" w:cs="Lotus Linotype"/>
          <w:spacing w:val="-4"/>
          <w:sz w:val="22"/>
          <w:szCs w:val="22"/>
          <w:rtl/>
        </w:rPr>
        <w:footnoteRef/>
      </w:r>
      <w:r w:rsidRPr="00931A4E">
        <w:rPr>
          <w:rStyle w:val="a4"/>
          <w:rFonts w:ascii="Lotus Linotype" w:hAnsi="Lotus Linotype" w:cs="Lotus Linotype"/>
          <w:spacing w:val="-4"/>
          <w:sz w:val="22"/>
          <w:szCs w:val="22"/>
          <w:rtl/>
        </w:rPr>
        <w:t xml:space="preserve">)-الثاقب في المناقب، ص 72 فصل فی کلام البهائم، القطره، 1/113 </w:t>
      </w:r>
      <w:r w:rsidRPr="00931A4E">
        <w:rPr>
          <w:rStyle w:val="a4"/>
          <w:rFonts w:ascii="Lotus Linotype" w:hAnsi="Lotus Linotype" w:cs="Lotus Linotype" w:hint="cs"/>
          <w:spacing w:val="-4"/>
          <w:sz w:val="22"/>
          <w:szCs w:val="22"/>
          <w:rtl/>
        </w:rPr>
        <w:t xml:space="preserve">الباب الثاني </w:t>
      </w:r>
      <w:r w:rsidRPr="00931A4E">
        <w:rPr>
          <w:rStyle w:val="a4"/>
          <w:rFonts w:ascii="Lotus Linotype" w:hAnsi="Lotus Linotype" w:cs="Lotus Linotype"/>
          <w:spacing w:val="-4"/>
          <w:sz w:val="22"/>
          <w:szCs w:val="22"/>
          <w:rtl/>
        </w:rPr>
        <w:t>فی اهداء الذئب الثواب لشیعه علی</w:t>
      </w:r>
      <w:r w:rsidRPr="00931A4E">
        <w:rPr>
          <w:rStyle w:val="a4"/>
          <w:rFonts w:ascii="Lotus Linotype" w:hAnsi="Lotus Linotype" w:cs="Lotus Linotype" w:hint="cs"/>
          <w:spacing w:val="-4"/>
          <w:sz w:val="22"/>
          <w:szCs w:val="22"/>
          <w:rtl/>
        </w:rPr>
        <w:t xml:space="preserve"> </w:t>
      </w:r>
      <w:r w:rsidRPr="00931A4E">
        <w:rPr>
          <w:rStyle w:val="a4"/>
          <w:rFonts w:ascii="Lotus Linotype" w:hAnsi="Lotus Linotype" w:cs="CTraditional Arabic" w:hint="cs"/>
          <w:spacing w:val="-4"/>
          <w:sz w:val="22"/>
          <w:szCs w:val="22"/>
          <w:rtl/>
        </w:rPr>
        <w:t>؛</w:t>
      </w:r>
      <w:r w:rsidRPr="00931A4E">
        <w:rPr>
          <w:rStyle w:val="a4"/>
          <w:rFonts w:ascii="Lotus Linotype" w:hAnsi="Lotus Linotype" w:cs="Lotus Linotype"/>
          <w:spacing w:val="-4"/>
          <w:sz w:val="22"/>
          <w:szCs w:val="22"/>
          <w:rtl/>
        </w:rPr>
        <w:t xml:space="preserve">!! الخرائج، 2/496-497 و 2/504 و 521-523، </w:t>
      </w:r>
      <w:r w:rsidRPr="00931A4E">
        <w:rPr>
          <w:rStyle w:val="a4"/>
          <w:rFonts w:ascii="Lotus Linotype" w:hAnsi="Lotus Linotype" w:cs="Lotus Linotype" w:hint="cs"/>
          <w:spacing w:val="-4"/>
          <w:sz w:val="22"/>
          <w:szCs w:val="22"/>
          <w:rtl/>
        </w:rPr>
        <w:t xml:space="preserve">في أعلام النبي </w:t>
      </w:r>
      <w:r w:rsidRPr="00931A4E">
        <w:rPr>
          <w:rStyle w:val="a4"/>
          <w:rFonts w:ascii="Lotus Linotype" w:hAnsi="Lotus Linotype" w:cs="CTraditional Arabic" w:hint="cs"/>
          <w:spacing w:val="-4"/>
          <w:sz w:val="22"/>
          <w:szCs w:val="22"/>
          <w:rtl/>
        </w:rPr>
        <w:t>ص</w:t>
      </w:r>
      <w:r w:rsidRPr="00931A4E">
        <w:rPr>
          <w:rStyle w:val="a4"/>
          <w:rFonts w:ascii="Lotus Linotype" w:hAnsi="Lotus Linotype" w:cs="Lotus Linotype" w:hint="cs"/>
          <w:spacing w:val="-4"/>
          <w:sz w:val="22"/>
          <w:szCs w:val="22"/>
          <w:rtl/>
        </w:rPr>
        <w:t xml:space="preserve"> المناقب في كلام الحيوانات، </w:t>
      </w:r>
      <w:r w:rsidRPr="00931A4E">
        <w:rPr>
          <w:rStyle w:val="a4"/>
          <w:rFonts w:ascii="Lotus Linotype" w:hAnsi="Lotus Linotype" w:cs="Lotus Linotype"/>
          <w:spacing w:val="-4"/>
          <w:sz w:val="22"/>
          <w:szCs w:val="22"/>
          <w:rtl/>
        </w:rPr>
        <w:t xml:space="preserve">القطره، 1/39-42 کلام الذئب فی النبوة، </w:t>
      </w:r>
      <w:r w:rsidRPr="00931A4E">
        <w:rPr>
          <w:rStyle w:val="a4"/>
          <w:rFonts w:ascii="Lotus Linotype" w:hAnsi="Lotus Linotype" w:cs="Lotus Linotype" w:hint="cs"/>
          <w:spacing w:val="-4"/>
          <w:sz w:val="22"/>
          <w:szCs w:val="22"/>
          <w:rtl/>
        </w:rPr>
        <w:t xml:space="preserve">كلام الذئب في فضائل النبي </w:t>
      </w:r>
      <w:r w:rsidRPr="00931A4E">
        <w:rPr>
          <w:rStyle w:val="a4"/>
          <w:rFonts w:ascii="Lotus Linotype" w:hAnsi="Lotus Linotype" w:cs="CTraditional Arabic" w:hint="cs"/>
          <w:spacing w:val="-4"/>
          <w:sz w:val="22"/>
          <w:szCs w:val="22"/>
          <w:rtl/>
        </w:rPr>
        <w:t>ص</w:t>
      </w:r>
      <w:r w:rsidRPr="00931A4E">
        <w:rPr>
          <w:rStyle w:val="a4"/>
          <w:rFonts w:ascii="Lotus Linotype" w:hAnsi="Lotus Linotype" w:cs="Lotus Linotype" w:hint="cs"/>
          <w:spacing w:val="-4"/>
          <w:sz w:val="22"/>
          <w:szCs w:val="22"/>
          <w:rtl/>
        </w:rPr>
        <w:t xml:space="preserve">، وص 86-87 في كلام الحيوانات،  </w:t>
      </w:r>
      <w:r w:rsidRPr="00931A4E">
        <w:rPr>
          <w:rStyle w:val="a4"/>
          <w:rFonts w:ascii="Lotus Linotype" w:hAnsi="Lotus Linotype" w:cs="Lotus Linotype"/>
          <w:spacing w:val="-4"/>
          <w:sz w:val="22"/>
          <w:szCs w:val="22"/>
          <w:rtl/>
        </w:rPr>
        <w:t>اعلام الوری، ص 51-52</w:t>
      </w:r>
      <w:r w:rsidRPr="00931A4E">
        <w:rPr>
          <w:rStyle w:val="a4"/>
          <w:rFonts w:ascii="Lotus Linotype" w:hAnsi="Lotus Linotype" w:cs="Lotus Linotype" w:hint="cs"/>
          <w:spacing w:val="-4"/>
          <w:sz w:val="22"/>
          <w:szCs w:val="22"/>
          <w:rtl/>
        </w:rPr>
        <w:t>، فصل وأما المعجزات القاهرة الدالة على نبوتع التي هي سوى القرآن.</w:t>
      </w:r>
    </w:p>
  </w:footnote>
  <w:footnote w:id="342">
    <w:p w:rsidR="00F91E48" w:rsidRPr="00931A4E" w:rsidRDefault="00F91E48" w:rsidP="00214410">
      <w:pPr>
        <w:pStyle w:val="a6"/>
        <w:widowControl w:val="0"/>
        <w:spacing w:line="206" w:lineRule="auto"/>
        <w:ind w:left="227" w:hanging="227"/>
        <w:jc w:val="both"/>
        <w:rPr>
          <w:rStyle w:val="a4"/>
          <w:rFonts w:ascii="Lotus Linotype" w:hAnsi="Lotus Linotype" w:cs="Lotus Linotype" w:hint="cs"/>
          <w:spacing w:val="-4"/>
          <w:sz w:val="22"/>
          <w:szCs w:val="22"/>
          <w:rtl/>
        </w:rPr>
      </w:pPr>
      <w:r w:rsidRPr="00931A4E">
        <w:rPr>
          <w:rStyle w:val="a4"/>
          <w:rFonts w:ascii="Lotus Linotype" w:hAnsi="Lotus Linotype" w:cs="Lotus Linotype"/>
          <w:spacing w:val="-4"/>
          <w:sz w:val="22"/>
          <w:szCs w:val="22"/>
          <w:rtl/>
        </w:rPr>
        <w:t>(</w:t>
      </w:r>
      <w:r w:rsidRPr="00931A4E">
        <w:rPr>
          <w:rStyle w:val="a4"/>
          <w:rFonts w:ascii="Lotus Linotype" w:hAnsi="Lotus Linotype" w:cs="Lotus Linotype"/>
          <w:spacing w:val="-4"/>
          <w:sz w:val="22"/>
          <w:szCs w:val="22"/>
          <w:rtl/>
        </w:rPr>
        <w:footnoteRef/>
      </w:r>
      <w:r w:rsidRPr="00931A4E">
        <w:rPr>
          <w:rStyle w:val="a4"/>
          <w:rFonts w:ascii="Lotus Linotype" w:hAnsi="Lotus Linotype" w:cs="Lotus Linotype"/>
          <w:spacing w:val="-4"/>
          <w:sz w:val="22"/>
          <w:szCs w:val="22"/>
          <w:rtl/>
        </w:rPr>
        <w:t>)- الخرائج، 2/496 فی اعلام النبی</w:t>
      </w:r>
      <w:r w:rsidRPr="00931A4E">
        <w:rPr>
          <w:rStyle w:val="a4"/>
          <w:rFonts w:ascii="Lotus Linotype" w:hAnsi="Lotus Linotype" w:cs="Lotus Linotype" w:hint="cs"/>
          <w:spacing w:val="-4"/>
          <w:sz w:val="22"/>
          <w:szCs w:val="22"/>
          <w:rtl/>
        </w:rPr>
        <w:t xml:space="preserve"> </w:t>
      </w:r>
      <w:r w:rsidRPr="00931A4E">
        <w:rPr>
          <w:rStyle w:val="a4"/>
          <w:rFonts w:ascii="Lotus Linotype" w:hAnsi="Lotus Linotype" w:cs="CTraditional Arabic" w:hint="cs"/>
          <w:spacing w:val="-4"/>
          <w:sz w:val="22"/>
          <w:szCs w:val="22"/>
          <w:rtl/>
        </w:rPr>
        <w:t>ص</w:t>
      </w:r>
      <w:r w:rsidRPr="00931A4E">
        <w:rPr>
          <w:rStyle w:val="a4"/>
          <w:rFonts w:ascii="Lotus Linotype" w:hAnsi="Lotus Linotype" w:cs="Lotus Linotype"/>
          <w:spacing w:val="-4"/>
          <w:sz w:val="22"/>
          <w:szCs w:val="22"/>
          <w:rtl/>
        </w:rPr>
        <w:t>، الثاقب فی المناقب، ص 71 و 75</w:t>
      </w:r>
      <w:r w:rsidRPr="00931A4E">
        <w:rPr>
          <w:rStyle w:val="a4"/>
          <w:rFonts w:ascii="Lotus Linotype" w:hAnsi="Lotus Linotype" w:cs="Lotus Linotype" w:hint="cs"/>
          <w:spacing w:val="-4"/>
          <w:sz w:val="22"/>
          <w:szCs w:val="22"/>
          <w:rtl/>
        </w:rPr>
        <w:t>، فصل في بيان آيات من كلام البهائم</w:t>
      </w:r>
      <w:r w:rsidRPr="00931A4E">
        <w:rPr>
          <w:rStyle w:val="a4"/>
          <w:rFonts w:ascii="Lotus Linotype" w:hAnsi="Lotus Linotype" w:cs="Lotus Linotype"/>
          <w:spacing w:val="-4"/>
          <w:sz w:val="22"/>
          <w:szCs w:val="22"/>
          <w:rtl/>
        </w:rPr>
        <w:t>.</w:t>
      </w:r>
    </w:p>
  </w:footnote>
  <w:footnote w:id="34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 آنرا در (وصايا، فرض خمس، و فرائض) و مسلم در (</w:t>
      </w:r>
      <w:r w:rsidRPr="00931A4E">
        <w:rPr>
          <w:rStyle w:val="a4"/>
          <w:rFonts w:ascii="Lotus Linotype" w:hAnsi="Lotus Linotype" w:cs="Lotus Linotype"/>
          <w:sz w:val="22"/>
          <w:szCs w:val="22"/>
          <w:rtl/>
        </w:rPr>
        <w:t>جهاد و سير) آورده</w:t>
      </w:r>
      <w:r w:rsidRPr="00931A4E">
        <w:rPr>
          <w:rFonts w:ascii="Lotus Linotype" w:hAnsi="Lotus Linotype" w:cs="B Lotus"/>
          <w:sz w:val="22"/>
          <w:szCs w:val="22"/>
          <w:rtl/>
          <w:lang w:bidi="fa-IR"/>
        </w:rPr>
        <w:t>‌</w:t>
      </w:r>
      <w:r w:rsidRPr="00931A4E">
        <w:rPr>
          <w:rStyle w:val="a4"/>
          <w:rFonts w:ascii="Lotus Linotype" w:hAnsi="Lotus Linotype" w:cs="Lotus Linotype"/>
          <w:sz w:val="22"/>
          <w:szCs w:val="22"/>
          <w:rtl/>
        </w:rPr>
        <w:t>اند.</w:t>
      </w:r>
    </w:p>
  </w:footnote>
  <w:footnote w:id="34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مسلم آنر در (ایمان) و ترمذي در (تفسير)</w:t>
      </w:r>
      <w:r w:rsidRPr="00DF5835">
        <w:rPr>
          <w:rStyle w:val="a4"/>
          <w:rFonts w:ascii="Lotus Linotype" w:hAnsi="Lotus Linotype" w:cs="Lotus Linotype"/>
          <w:sz w:val="22"/>
          <w:szCs w:val="22"/>
          <w:rtl/>
        </w:rPr>
        <w:t xml:space="preserve"> و احمد آورده</w:t>
      </w:r>
      <w:r w:rsidRPr="00DF5835">
        <w:rPr>
          <w:rFonts w:ascii="Lotus Linotype" w:hAnsi="Lotus Linotype" w:cs="B Lotus"/>
          <w:sz w:val="22"/>
          <w:szCs w:val="22"/>
          <w:rtl/>
          <w:lang w:bidi="fa-IR"/>
        </w:rPr>
        <w:t>‌</w:t>
      </w:r>
      <w:r w:rsidRPr="00DF5835">
        <w:rPr>
          <w:rStyle w:val="a4"/>
          <w:rFonts w:ascii="Lotus Linotype" w:hAnsi="Lotus Linotype" w:cs="Lotus Linotype"/>
          <w:sz w:val="22"/>
          <w:szCs w:val="22"/>
          <w:rtl/>
        </w:rPr>
        <w:t xml:space="preserve">اند. </w:t>
      </w:r>
    </w:p>
  </w:footnote>
  <w:footnote w:id="34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تفسیر قمی، 2/142، (القصص، 56)، البرهان، 3/230. </w:t>
      </w:r>
    </w:p>
  </w:footnote>
  <w:footnote w:id="34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w:t>
      </w:r>
      <w:r>
        <w:rPr>
          <w:rStyle w:val="a4"/>
          <w:rFonts w:ascii="Lotus Linotype" w:hAnsi="Lotus Linotype" w:cs="Lotus Linotype" w:hint="cs"/>
          <w:sz w:val="22"/>
          <w:szCs w:val="22"/>
          <w:rtl/>
        </w:rPr>
        <w:t>، بدء الخلق، ومسلم، الزهد والرقاق</w:t>
      </w:r>
      <w:r w:rsidRPr="00066E18">
        <w:rPr>
          <w:rStyle w:val="a4"/>
          <w:rFonts w:ascii="Lotus Linotype" w:hAnsi="Lotus Linotype" w:cs="Lotus Linotype"/>
          <w:sz w:val="22"/>
          <w:szCs w:val="22"/>
          <w:rtl/>
        </w:rPr>
        <w:t xml:space="preserve">. </w:t>
      </w:r>
    </w:p>
  </w:footnote>
  <w:footnote w:id="347">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حلیة المتقین، ص 647-648</w:t>
      </w:r>
      <w:r>
        <w:rPr>
          <w:rStyle w:val="a4"/>
          <w:rFonts w:ascii="Lotus Linotype" w:hAnsi="Lotus Linotype" w:cs="Lotus Linotype" w:hint="cs"/>
          <w:sz w:val="22"/>
          <w:szCs w:val="22"/>
          <w:rtl/>
        </w:rPr>
        <w:t xml:space="preserve"> الفصل الثامن بيان عموم أحوال الحيوان وأصنافها</w:t>
      </w:r>
      <w:r>
        <w:rPr>
          <w:rStyle w:val="a4"/>
          <w:rFonts w:ascii="Lotus Linotype" w:hAnsi="Lotus Linotype" w:cs="Lotus Linotype"/>
          <w:sz w:val="22"/>
          <w:szCs w:val="22"/>
          <w:rtl/>
        </w:rPr>
        <w:t>.</w:t>
      </w:r>
    </w:p>
  </w:footnote>
  <w:footnote w:id="348">
    <w:p w:rsidR="00F91E48" w:rsidRPr="000004BC" w:rsidRDefault="00F91E48" w:rsidP="006705AF">
      <w:pPr>
        <w:spacing w:line="206" w:lineRule="auto"/>
        <w:ind w:left="240" w:hanging="240"/>
        <w:jc w:val="lowKashida"/>
        <w:rPr>
          <w:rFonts w:ascii="Lotus Linotype" w:hAnsi="Lotus Linotype" w:cs="Lotus Linotype"/>
          <w:sz w:val="22"/>
          <w:szCs w:val="22"/>
          <w:rtl/>
          <w:lang w:bidi="fa-IR"/>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 xml:space="preserve"> </w:t>
      </w:r>
      <w:r w:rsidRPr="000004BC">
        <w:rPr>
          <w:rFonts w:ascii="Lotus Linotype" w:hAnsi="Lotus Linotype" w:cs="Lotus Linotype"/>
          <w:sz w:val="22"/>
          <w:szCs w:val="22"/>
          <w:rtl/>
          <w:lang w:bidi="fa-IR"/>
        </w:rPr>
        <w:t>عبدالحسین در حاشیه کتابش (پاورقی) می‎گوید: نیکی و احسان ابوبکر به ابوهریره پنهان نیست اگر که او را یک قصه‎گو ب</w:t>
      </w:r>
      <w:r w:rsidRPr="000004BC">
        <w:rPr>
          <w:rFonts w:ascii="Lotus Linotype" w:hAnsi="Lotus Linotype" w:cs="Lotus Linotype" w:hint="cs"/>
          <w:sz w:val="22"/>
          <w:szCs w:val="22"/>
          <w:rtl/>
          <w:lang w:bidi="fa-IR"/>
        </w:rPr>
        <w:t>د</w:t>
      </w:r>
      <w:r w:rsidRPr="000004BC">
        <w:rPr>
          <w:rFonts w:ascii="Lotus Linotype" w:hAnsi="Lotus Linotype" w:cs="Lotus Linotype"/>
          <w:sz w:val="22"/>
          <w:szCs w:val="22"/>
          <w:rtl/>
          <w:lang w:bidi="fa-IR"/>
        </w:rPr>
        <w:t>اند، و قصه‎گو در اصطلاح لغت به کسی گفته می‎شود که در جمع مردم قصه می‎گوید تا از این راه پولی بدست آورد و بیشتر قصه‎‎گویان خرافه‎گو هستند و پرت و پلا می‎گویند.</w:t>
      </w:r>
    </w:p>
    <w:p w:rsidR="00F91E48" w:rsidRPr="00066E18" w:rsidRDefault="00F91E48" w:rsidP="006705AF">
      <w:pPr>
        <w:pStyle w:val="a6"/>
        <w:widowControl w:val="0"/>
        <w:spacing w:line="206" w:lineRule="auto"/>
        <w:ind w:left="240" w:hanging="240"/>
        <w:jc w:val="both"/>
        <w:rPr>
          <w:rStyle w:val="a4"/>
          <w:rFonts w:ascii="Lotus Linotype" w:hAnsi="Lotus Linotype" w:cs="Lotus Linotype" w:hint="cs"/>
          <w:sz w:val="22"/>
          <w:szCs w:val="22"/>
          <w:rtl/>
        </w:rPr>
      </w:pPr>
      <w:r w:rsidRPr="000004BC">
        <w:rPr>
          <w:rFonts w:ascii="Lotus Linotype" w:hAnsi="Lotus Linotype" w:cs="Lotus Linotype"/>
          <w:sz w:val="22"/>
          <w:szCs w:val="22"/>
          <w:rtl/>
          <w:lang w:bidi="fa-IR"/>
        </w:rPr>
        <w:t>می‎گوید: (مؤلف) و خدا را شکر که شک و گمان و افتراءات و حرفهای دروغین عبدالحسین را در این کتاب بطور مفصل بیان کردیم، و در آینده روایات اهل بیت را که موافق روایات ابوهریره می‎باشد را بیان می‎کنیم، پس آیا عبدالحسین بر ائمه معصومش هم همان حکمی را که برابر ابوهریره اجرا کرده است حکم خواهد کرد؟!</w:t>
      </w:r>
      <w:r>
        <w:rPr>
          <w:rStyle w:val="a4"/>
          <w:rFonts w:ascii="Lotus Linotype" w:hAnsi="Lotus Linotype" w:cs="Lotus Linotype"/>
          <w:sz w:val="22"/>
          <w:szCs w:val="22"/>
          <w:rtl/>
        </w:rPr>
        <w:t>.</w:t>
      </w:r>
    </w:p>
  </w:footnote>
  <w:footnote w:id="349">
    <w:p w:rsidR="00F91E48" w:rsidRPr="00066E18" w:rsidRDefault="00F91E48" w:rsidP="006705AF">
      <w:pPr>
        <w:pStyle w:val="a6"/>
        <w:widowControl w:val="0"/>
        <w:spacing w:line="206" w:lineRule="auto"/>
        <w:ind w:left="240" w:hanging="240"/>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مسلم در کتاب الصیام روایت کرده است.</w:t>
      </w:r>
    </w:p>
  </w:footnote>
  <w:footnote w:id="35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التهذیب، 4/213،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620، الوسائل، باب 16 ما یمسک عنه الصائم، 7/44، المختلف، 3/409. </w:t>
      </w:r>
    </w:p>
  </w:footnote>
  <w:footnote w:id="351">
    <w:p w:rsidR="00F91E48" w:rsidRPr="00066E18" w:rsidRDefault="00F91E48" w:rsidP="00BB14A5">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w:t>
      </w:r>
      <w:r>
        <w:rPr>
          <w:rStyle w:val="a4"/>
          <w:rFonts w:ascii="Lotus Linotype" w:hAnsi="Lotus Linotype" w:cs="Lotus Linotype" w:hint="cs"/>
          <w:sz w:val="22"/>
          <w:szCs w:val="22"/>
          <w:rtl/>
        </w:rPr>
        <w:t>إ</w:t>
      </w:r>
      <w:r w:rsidRPr="00066E18">
        <w:rPr>
          <w:rStyle w:val="a4"/>
          <w:rFonts w:ascii="Lotus Linotype" w:hAnsi="Lotus Linotype" w:cs="Lotus Linotype"/>
          <w:sz w:val="22"/>
          <w:szCs w:val="22"/>
          <w:rtl/>
        </w:rPr>
        <w:t xml:space="preserve">ستبصار، 2/78، التهذیب، 4/212، الوسائل، 7/43. </w:t>
      </w:r>
    </w:p>
  </w:footnote>
  <w:footnote w:id="352">
    <w:p w:rsidR="00F91E48" w:rsidRPr="00066E18" w:rsidRDefault="00F91E48" w:rsidP="00BB14A5">
      <w:pPr>
        <w:pStyle w:val="a6"/>
        <w:widowControl w:val="0"/>
        <w:spacing w:line="206" w:lineRule="auto"/>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  </w:t>
      </w:r>
      <w:r>
        <w:rPr>
          <w:rStyle w:val="a4"/>
          <w:rFonts w:ascii="Lotus Linotype" w:hAnsi="Lotus Linotype" w:cs="Lotus Linotype" w:hint="cs"/>
          <w:sz w:val="22"/>
          <w:szCs w:val="22"/>
          <w:rtl/>
        </w:rPr>
        <w:t>منبع سابق.</w:t>
      </w:r>
    </w:p>
  </w:footnote>
  <w:footnote w:id="35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35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الوسائل، 8/370، الروضه، 196، البحار، 58/318. </w:t>
      </w:r>
    </w:p>
  </w:footnote>
  <w:footnote w:id="35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 آنرا در کتاب(احادیث انبیاء، مظالم، و غصب</w:t>
      </w:r>
      <w:r w:rsidRPr="00A97EEF">
        <w:rPr>
          <w:rStyle w:val="a4"/>
          <w:rFonts w:ascii="Lotus Linotype" w:hAnsi="Lotus Linotype" w:cs="Lotus Linotype"/>
          <w:sz w:val="22"/>
          <w:szCs w:val="22"/>
          <w:rtl/>
        </w:rPr>
        <w:t>، و مسلم در كتاب (آداب) آورده</w:t>
      </w:r>
      <w:r w:rsidRPr="00A97EEF">
        <w:rPr>
          <w:rFonts w:ascii="Lotus Linotype" w:hAnsi="Lotus Linotype" w:cs="B Lotus"/>
          <w:sz w:val="22"/>
          <w:szCs w:val="22"/>
          <w:rtl/>
          <w:lang w:bidi="fa-IR"/>
        </w:rPr>
        <w:t>‌</w:t>
      </w:r>
      <w:r w:rsidRPr="00A97EEF">
        <w:rPr>
          <w:rStyle w:val="a4"/>
          <w:rFonts w:ascii="Lotus Linotype" w:hAnsi="Lotus Linotype" w:cs="Lotus Linotype"/>
          <w:sz w:val="22"/>
          <w:szCs w:val="22"/>
          <w:rtl/>
        </w:rPr>
        <w:t xml:space="preserve">اند. </w:t>
      </w:r>
    </w:p>
  </w:footnote>
  <w:footnote w:id="356">
    <w:p w:rsidR="00F91E48" w:rsidRPr="00A97EEF"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A97EEF">
        <w:rPr>
          <w:rStyle w:val="a4"/>
          <w:rFonts w:ascii="Lotus Linotype" w:hAnsi="Lotus Linotype" w:cs="Lotus Linotype"/>
          <w:sz w:val="22"/>
          <w:szCs w:val="22"/>
          <w:rtl/>
        </w:rPr>
        <w:t>(</w:t>
      </w:r>
      <w:r w:rsidRPr="00A97EEF">
        <w:rPr>
          <w:rStyle w:val="a4"/>
          <w:rFonts w:ascii="Lotus Linotype" w:hAnsi="Lotus Linotype" w:cs="Lotus Linotype"/>
          <w:sz w:val="22"/>
          <w:szCs w:val="22"/>
          <w:rtl/>
        </w:rPr>
        <w:footnoteRef/>
      </w:r>
      <w:r w:rsidRPr="00A97EEF">
        <w:rPr>
          <w:rStyle w:val="a4"/>
          <w:rFonts w:ascii="Lotus Linotype" w:hAnsi="Lotus Linotype" w:cs="Lotus Linotype"/>
          <w:sz w:val="22"/>
          <w:szCs w:val="22"/>
          <w:rtl/>
        </w:rPr>
        <w:t>)- المحجة، 4/339 کتاب اخلاق الائمه و آداب الشیعه، الفضائل، 57-59 باب مولد امیرالمؤمنین</w:t>
      </w:r>
      <w:r w:rsidRPr="00A97EEF">
        <w:rPr>
          <w:rStyle w:val="a4"/>
          <w:rFonts w:ascii="Lotus Linotype" w:hAnsi="Lotus Linotype" w:cs="Lotus Linotype" w:hint="cs"/>
          <w:sz w:val="22"/>
          <w:szCs w:val="22"/>
          <w:rtl/>
        </w:rPr>
        <w:t xml:space="preserve"> </w:t>
      </w:r>
      <w:r w:rsidRPr="00A97EEF">
        <w:rPr>
          <w:rStyle w:val="a4"/>
          <w:rFonts w:ascii="Lotus Linotype" w:hAnsi="Lotus Linotype" w:cs="CTraditional Arabic" w:hint="cs"/>
          <w:sz w:val="22"/>
          <w:szCs w:val="22"/>
          <w:rtl/>
        </w:rPr>
        <w:t>؛</w:t>
      </w:r>
      <w:r w:rsidRPr="00A97EEF">
        <w:rPr>
          <w:rStyle w:val="a4"/>
          <w:rFonts w:ascii="Lotus Linotype" w:hAnsi="Lotus Linotype" w:cs="Lotus Linotype"/>
          <w:sz w:val="22"/>
          <w:szCs w:val="22"/>
          <w:rtl/>
        </w:rPr>
        <w:t xml:space="preserve">. </w:t>
      </w:r>
    </w:p>
  </w:footnote>
  <w:footnote w:id="357">
    <w:p w:rsidR="00F91E48" w:rsidRPr="00AB758F"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A70EB7">
        <w:rPr>
          <w:rStyle w:val="a4"/>
          <w:rFonts w:ascii="Lotus Linotype" w:hAnsi="Lotus Linotype" w:cs="Lotus Linotype"/>
          <w:sz w:val="22"/>
          <w:szCs w:val="22"/>
          <w:rtl/>
        </w:rPr>
        <w:t>(</w:t>
      </w:r>
      <w:r w:rsidRPr="00A70EB7">
        <w:rPr>
          <w:rStyle w:val="a4"/>
          <w:rFonts w:ascii="Lotus Linotype" w:hAnsi="Lotus Linotype" w:cs="Lotus Linotype"/>
          <w:sz w:val="22"/>
          <w:szCs w:val="22"/>
          <w:rtl/>
        </w:rPr>
        <w:footnoteRef/>
      </w:r>
      <w:r w:rsidRPr="00A70EB7">
        <w:rPr>
          <w:rStyle w:val="a4"/>
          <w:rFonts w:ascii="Lotus Linotype" w:hAnsi="Lotus Linotype" w:cs="Lotus Linotype"/>
          <w:sz w:val="22"/>
          <w:szCs w:val="22"/>
          <w:rtl/>
        </w:rPr>
        <w:t>)- القطره، 1/222-252، «الثاقب ف</w:t>
      </w:r>
      <w:r>
        <w:rPr>
          <w:rStyle w:val="a4"/>
          <w:rFonts w:ascii="Lotus Linotype" w:hAnsi="Lotus Linotype" w:cs="Lotus Linotype" w:hint="cs"/>
          <w:sz w:val="22"/>
          <w:szCs w:val="22"/>
          <w:rtl/>
        </w:rPr>
        <w:t>ي</w:t>
      </w:r>
      <w:r w:rsidRPr="00A70EB7">
        <w:rPr>
          <w:rStyle w:val="a4"/>
          <w:rFonts w:ascii="Lotus Linotype" w:hAnsi="Lotus Linotype" w:cs="Lotus Linotype"/>
          <w:sz w:val="22"/>
          <w:szCs w:val="22"/>
          <w:rtl/>
        </w:rPr>
        <w:t xml:space="preserve"> المناقب»، ص 200، الاکمال، 1/194 باب ما</w:t>
      </w:r>
      <w:r>
        <w:rPr>
          <w:rStyle w:val="a4"/>
          <w:rFonts w:ascii="Lotus Linotype" w:hAnsi="Lotus Linotype" w:cs="Lotus Linotype" w:hint="cs"/>
          <w:sz w:val="22"/>
          <w:szCs w:val="22"/>
          <w:rtl/>
        </w:rPr>
        <w:t xml:space="preserve"> </w:t>
      </w:r>
      <w:r w:rsidRPr="00A70EB7">
        <w:rPr>
          <w:rStyle w:val="a4"/>
          <w:rFonts w:ascii="Lotus Linotype" w:hAnsi="Lotus Linotype" w:cs="Lotus Linotype"/>
          <w:sz w:val="22"/>
          <w:szCs w:val="22"/>
          <w:rtl/>
        </w:rPr>
        <w:t>رو</w:t>
      </w:r>
      <w:r>
        <w:rPr>
          <w:rStyle w:val="a4"/>
          <w:rFonts w:ascii="Lotus Linotype" w:hAnsi="Lotus Linotype" w:cs="Lotus Linotype" w:hint="cs"/>
          <w:sz w:val="22"/>
          <w:szCs w:val="22"/>
          <w:rtl/>
        </w:rPr>
        <w:t>ي</w:t>
      </w:r>
      <w:r w:rsidRPr="00A70EB7">
        <w:rPr>
          <w:rStyle w:val="a4"/>
          <w:rFonts w:ascii="Lotus Linotype" w:hAnsi="Lotus Linotype" w:cs="Lotus Linotype"/>
          <w:sz w:val="22"/>
          <w:szCs w:val="22"/>
          <w:rtl/>
        </w:rPr>
        <w:t xml:space="preserve"> ف</w:t>
      </w:r>
      <w:r>
        <w:rPr>
          <w:rStyle w:val="a4"/>
          <w:rFonts w:ascii="Lotus Linotype" w:hAnsi="Lotus Linotype" w:cs="Lotus Linotype" w:hint="cs"/>
          <w:sz w:val="22"/>
          <w:szCs w:val="22"/>
          <w:rtl/>
        </w:rPr>
        <w:t>ي</w:t>
      </w:r>
      <w:r w:rsidRPr="00A70EB7">
        <w:rPr>
          <w:rStyle w:val="a4"/>
          <w:rFonts w:ascii="Lotus Linotype" w:hAnsi="Lotus Linotype" w:cs="Lotus Linotype"/>
          <w:sz w:val="22"/>
          <w:szCs w:val="22"/>
          <w:rtl/>
        </w:rPr>
        <w:t xml:space="preserve"> میلاد القائم</w:t>
      </w:r>
      <w:r w:rsidRPr="00A70EB7">
        <w:rPr>
          <w:rStyle w:val="a4"/>
          <w:rFonts w:ascii="Lotus Linotype" w:hAnsi="Lotus Linotype" w:cs="Lotus Linotype" w:hint="cs"/>
          <w:sz w:val="22"/>
          <w:szCs w:val="22"/>
          <w:rtl/>
        </w:rPr>
        <w:t xml:space="preserve"> </w:t>
      </w:r>
      <w:r w:rsidRPr="00A70EB7">
        <w:rPr>
          <w:rStyle w:val="a4"/>
          <w:rFonts w:ascii="Lotus Linotype" w:hAnsi="Lotus Linotype" w:cs="CTraditional Arabic" w:hint="cs"/>
          <w:sz w:val="22"/>
          <w:szCs w:val="22"/>
          <w:rtl/>
        </w:rPr>
        <w:t>؛</w:t>
      </w:r>
      <w:r w:rsidRPr="00A70EB7">
        <w:rPr>
          <w:rStyle w:val="a4"/>
          <w:rFonts w:ascii="Lotus Linotype" w:hAnsi="Lotus Linotype" w:cs="Lotus Linotype"/>
          <w:sz w:val="22"/>
          <w:szCs w:val="22"/>
          <w:rtl/>
        </w:rPr>
        <w:t xml:space="preserve">، الانوار النعمانیه، 2/18، الزام الناصب، 2/328-329، الخرائج، 2/524-525، روضة الواعظین، 1/143، الحلیة، 2/226-228 الباب الاول </w:t>
      </w:r>
      <w:r>
        <w:rPr>
          <w:rStyle w:val="a4"/>
          <w:rFonts w:ascii="Lotus Linotype" w:hAnsi="Lotus Linotype" w:cs="Lotus Linotype"/>
          <w:sz w:val="22"/>
          <w:szCs w:val="22"/>
          <w:rtl/>
        </w:rPr>
        <w:t>ف</w:t>
      </w:r>
      <w:r>
        <w:rPr>
          <w:rStyle w:val="a4"/>
          <w:rFonts w:ascii="Lotus Linotype" w:hAnsi="Lotus Linotype" w:cs="Lotus Linotype" w:hint="cs"/>
          <w:sz w:val="22"/>
          <w:szCs w:val="22"/>
          <w:rtl/>
        </w:rPr>
        <w:t>ي</w:t>
      </w:r>
      <w:r>
        <w:rPr>
          <w:rStyle w:val="a4"/>
          <w:rFonts w:ascii="Lotus Linotype" w:hAnsi="Lotus Linotype" w:cs="Lotus Linotype"/>
          <w:sz w:val="22"/>
          <w:szCs w:val="22"/>
          <w:rtl/>
        </w:rPr>
        <w:t xml:space="preserve"> مولده وص 391 الباب الثان</w:t>
      </w:r>
      <w:r>
        <w:rPr>
          <w:rStyle w:val="a4"/>
          <w:rFonts w:ascii="Lotus Linotype" w:hAnsi="Lotus Linotype" w:cs="Lotus Linotype" w:hint="cs"/>
          <w:sz w:val="22"/>
          <w:szCs w:val="22"/>
          <w:rtl/>
        </w:rPr>
        <w:t>ي</w:t>
      </w:r>
      <w:r>
        <w:rPr>
          <w:rStyle w:val="a4"/>
          <w:rFonts w:ascii="Lotus Linotype" w:hAnsi="Lotus Linotype" w:cs="Lotus Linotype"/>
          <w:sz w:val="22"/>
          <w:szCs w:val="22"/>
          <w:rtl/>
        </w:rPr>
        <w:t xml:space="preserve"> ف</w:t>
      </w:r>
      <w:r>
        <w:rPr>
          <w:rStyle w:val="a4"/>
          <w:rFonts w:ascii="Lotus Linotype" w:hAnsi="Lotus Linotype" w:cs="Lotus Linotype" w:hint="cs"/>
          <w:sz w:val="22"/>
          <w:szCs w:val="22"/>
          <w:rtl/>
        </w:rPr>
        <w:t>ي</w:t>
      </w:r>
      <w:r w:rsidRPr="00A70EB7">
        <w:rPr>
          <w:rStyle w:val="a4"/>
          <w:rFonts w:ascii="Lotus Linotype" w:hAnsi="Lotus Linotype" w:cs="Lotus Linotype"/>
          <w:sz w:val="22"/>
          <w:szCs w:val="22"/>
          <w:rtl/>
        </w:rPr>
        <w:t xml:space="preserve"> کلامه</w:t>
      </w:r>
      <w:r w:rsidRPr="00A70EB7">
        <w:rPr>
          <w:rStyle w:val="a4"/>
          <w:rFonts w:ascii="Lotus Linotype" w:hAnsi="Lotus Linotype" w:cs="Lotus Linotype" w:hint="cs"/>
          <w:sz w:val="22"/>
          <w:szCs w:val="22"/>
          <w:rtl/>
        </w:rPr>
        <w:t xml:space="preserve"> </w:t>
      </w:r>
      <w:r w:rsidRPr="00A70EB7">
        <w:rPr>
          <w:rStyle w:val="a4"/>
          <w:rFonts w:ascii="Lotus Linotype" w:hAnsi="Lotus Linotype" w:cs="CTraditional Arabic" w:hint="cs"/>
          <w:sz w:val="22"/>
          <w:szCs w:val="22"/>
          <w:rtl/>
        </w:rPr>
        <w:t>؛</w:t>
      </w:r>
      <w:r>
        <w:rPr>
          <w:rStyle w:val="a4"/>
          <w:rFonts w:ascii="Lotus Linotype" w:hAnsi="Lotus Linotype" w:cs="Lotus Linotype"/>
          <w:sz w:val="22"/>
          <w:szCs w:val="22"/>
          <w:rtl/>
        </w:rPr>
        <w:t xml:space="preserve"> طفلاً</w:t>
      </w:r>
      <w:r>
        <w:rPr>
          <w:rStyle w:val="a4"/>
          <w:rFonts w:ascii="Lotus Linotype" w:hAnsi="Lotus Linotype" w:cs="Lotus Linotype" w:hint="cs"/>
          <w:sz w:val="22"/>
          <w:szCs w:val="22"/>
          <w:rtl/>
        </w:rPr>
        <w:t>، وص 524 الباب الثالث في كلامه في</w:t>
      </w:r>
      <w:r w:rsidRPr="00AB758F">
        <w:rPr>
          <w:rStyle w:val="a4"/>
          <w:rFonts w:ascii="Lotus Linotype" w:hAnsi="Lotus Linotype" w:cs="Lotus Linotype" w:hint="cs"/>
          <w:sz w:val="22"/>
          <w:szCs w:val="22"/>
          <w:rtl/>
        </w:rPr>
        <w:t xml:space="preserve"> بطن أمه </w:t>
      </w:r>
      <w:r w:rsidRPr="00AB758F">
        <w:rPr>
          <w:rStyle w:val="a4"/>
          <w:rFonts w:ascii="Lotus Linotype" w:hAnsi="Lotus Linotype" w:cs="CTraditional Arabic" w:hint="cs"/>
          <w:sz w:val="22"/>
          <w:szCs w:val="22"/>
          <w:rtl/>
        </w:rPr>
        <w:t>؛</w:t>
      </w:r>
      <w:r w:rsidRPr="00AB758F">
        <w:rPr>
          <w:rStyle w:val="a4"/>
          <w:rFonts w:ascii="Lotus Linotype" w:hAnsi="Lotus Linotype" w:cs="Lotus Linotype" w:hint="cs"/>
          <w:sz w:val="22"/>
          <w:szCs w:val="22"/>
          <w:rtl/>
        </w:rPr>
        <w:t xml:space="preserve">، </w:t>
      </w:r>
      <w:r w:rsidRPr="00AB758F">
        <w:rPr>
          <w:rStyle w:val="a4"/>
          <w:rFonts w:ascii="Lotus Linotype" w:hAnsi="Lotus Linotype" w:cs="Lotus Linotype"/>
          <w:sz w:val="22"/>
          <w:szCs w:val="22"/>
          <w:rtl/>
        </w:rPr>
        <w:t>وق</w:t>
      </w:r>
      <w:r w:rsidRPr="00A70EB7">
        <w:rPr>
          <w:rStyle w:val="a4"/>
          <w:rFonts w:ascii="Lotus Linotype" w:hAnsi="Lotus Linotype" w:cs="Lotus Linotype"/>
          <w:sz w:val="22"/>
          <w:szCs w:val="22"/>
          <w:rtl/>
        </w:rPr>
        <w:t>رائته</w:t>
      </w:r>
      <w:r w:rsidRPr="00A70EB7">
        <w:rPr>
          <w:rStyle w:val="a4"/>
          <w:rFonts w:ascii="Lotus Linotype" w:hAnsi="Lotus Linotype" w:cs="Lotus Linotype" w:hint="cs"/>
          <w:sz w:val="22"/>
          <w:szCs w:val="22"/>
          <w:rtl/>
        </w:rPr>
        <w:t xml:space="preserve"> </w:t>
      </w:r>
      <w:r w:rsidRPr="00A70EB7">
        <w:rPr>
          <w:rStyle w:val="a4"/>
          <w:rFonts w:ascii="Lotus Linotype" w:hAnsi="Lotus Linotype" w:cs="CTraditional Arabic" w:hint="cs"/>
          <w:sz w:val="22"/>
          <w:szCs w:val="22"/>
          <w:rtl/>
        </w:rPr>
        <w:t>؛</w:t>
      </w:r>
      <w:r w:rsidRPr="00A70EB7">
        <w:rPr>
          <w:rStyle w:val="a4"/>
          <w:rFonts w:ascii="Lotus Linotype" w:hAnsi="Lotus Linotype" w:cs="Lotus Linotype"/>
          <w:sz w:val="22"/>
          <w:szCs w:val="22"/>
          <w:rtl/>
        </w:rPr>
        <w:t xml:space="preserve"> القرآن و ص 529 الباب الرابع ف</w:t>
      </w:r>
      <w:r>
        <w:rPr>
          <w:rStyle w:val="a4"/>
          <w:rFonts w:ascii="Lotus Linotype" w:hAnsi="Lotus Linotype" w:cs="Lotus Linotype" w:hint="cs"/>
          <w:sz w:val="22"/>
          <w:szCs w:val="22"/>
          <w:rtl/>
        </w:rPr>
        <w:t>ي</w:t>
      </w:r>
      <w:r w:rsidRPr="00A70EB7">
        <w:rPr>
          <w:rStyle w:val="a4"/>
          <w:rFonts w:ascii="Lotus Linotype" w:hAnsi="Lotus Linotype" w:cs="Lotus Linotype"/>
          <w:sz w:val="22"/>
          <w:szCs w:val="22"/>
          <w:rtl/>
        </w:rPr>
        <w:t xml:space="preserve"> قرائته</w:t>
      </w:r>
      <w:r w:rsidRPr="00A70EB7">
        <w:rPr>
          <w:rStyle w:val="a4"/>
          <w:rFonts w:ascii="Lotus Linotype" w:hAnsi="Lotus Linotype" w:cs="Lotus Linotype" w:hint="cs"/>
          <w:sz w:val="22"/>
          <w:szCs w:val="22"/>
          <w:rtl/>
        </w:rPr>
        <w:t xml:space="preserve"> </w:t>
      </w:r>
      <w:r w:rsidRPr="00A70EB7">
        <w:rPr>
          <w:rStyle w:val="a4"/>
          <w:rFonts w:ascii="Lotus Linotype" w:hAnsi="Lotus Linotype" w:cs="CTraditional Arabic" w:hint="cs"/>
          <w:sz w:val="22"/>
          <w:szCs w:val="22"/>
          <w:rtl/>
        </w:rPr>
        <w:t>؛</w:t>
      </w:r>
      <w:r>
        <w:rPr>
          <w:rStyle w:val="a4"/>
          <w:rFonts w:ascii="Lotus Linotype" w:hAnsi="Lotus Linotype" w:cs="Lotus Linotype"/>
          <w:sz w:val="22"/>
          <w:szCs w:val="22"/>
          <w:rtl/>
        </w:rPr>
        <w:t xml:space="preserve"> ما </w:t>
      </w:r>
      <w:r w:rsidRPr="00AB758F">
        <w:rPr>
          <w:rStyle w:val="a4"/>
          <w:rFonts w:ascii="Lotus Linotype" w:hAnsi="Lotus Linotype" w:cs="Lotus Linotype" w:hint="cs"/>
          <w:sz w:val="22"/>
          <w:szCs w:val="22"/>
          <w:rtl/>
        </w:rPr>
        <w:t>أ</w:t>
      </w:r>
      <w:r w:rsidRPr="00AB758F">
        <w:rPr>
          <w:rStyle w:val="a4"/>
          <w:rFonts w:ascii="Lotus Linotype" w:hAnsi="Lotus Linotype" w:cs="Lotus Linotype"/>
          <w:sz w:val="22"/>
          <w:szCs w:val="22"/>
          <w:rtl/>
        </w:rPr>
        <w:t>نزل الله عل</w:t>
      </w:r>
      <w:r w:rsidRPr="00AB758F">
        <w:rPr>
          <w:rStyle w:val="a4"/>
          <w:rFonts w:ascii="Lotus Linotype" w:hAnsi="Lotus Linotype" w:cs="Lotus Linotype" w:hint="cs"/>
          <w:sz w:val="22"/>
          <w:szCs w:val="22"/>
          <w:rtl/>
        </w:rPr>
        <w:t>ى</w:t>
      </w:r>
      <w:r w:rsidRPr="00AB758F">
        <w:rPr>
          <w:rStyle w:val="a4"/>
          <w:rFonts w:ascii="Lotus Linotype" w:hAnsi="Lotus Linotype" w:cs="Lotus Linotype"/>
          <w:sz w:val="22"/>
          <w:szCs w:val="22"/>
          <w:rtl/>
        </w:rPr>
        <w:t xml:space="preserve"> </w:t>
      </w:r>
      <w:r w:rsidRPr="00AB758F">
        <w:rPr>
          <w:rStyle w:val="a4"/>
          <w:rFonts w:ascii="Lotus Linotype" w:hAnsi="Lotus Linotype" w:cs="Lotus Linotype" w:hint="cs"/>
          <w:sz w:val="22"/>
          <w:szCs w:val="22"/>
          <w:rtl/>
        </w:rPr>
        <w:t>أ</w:t>
      </w:r>
      <w:r w:rsidRPr="00AB758F">
        <w:rPr>
          <w:rStyle w:val="a4"/>
          <w:rFonts w:ascii="Lotus Linotype" w:hAnsi="Lotus Linotype" w:cs="Lotus Linotype"/>
          <w:sz w:val="22"/>
          <w:szCs w:val="22"/>
          <w:rtl/>
        </w:rPr>
        <w:t xml:space="preserve">نبیائه بعد سبعة </w:t>
      </w:r>
      <w:r w:rsidRPr="00AB758F">
        <w:rPr>
          <w:rStyle w:val="a4"/>
          <w:rFonts w:ascii="Lotus Linotype" w:hAnsi="Lotus Linotype" w:cs="Lotus Linotype" w:hint="cs"/>
          <w:sz w:val="22"/>
          <w:szCs w:val="22"/>
          <w:rtl/>
        </w:rPr>
        <w:t>أ</w:t>
      </w:r>
      <w:r w:rsidRPr="00AB758F">
        <w:rPr>
          <w:rStyle w:val="a4"/>
          <w:rFonts w:ascii="Lotus Linotype" w:hAnsi="Lotus Linotype" w:cs="Lotus Linotype"/>
          <w:sz w:val="22"/>
          <w:szCs w:val="22"/>
          <w:rtl/>
        </w:rPr>
        <w:t>یام من حال الولادة</w:t>
      </w:r>
      <w:r w:rsidRPr="00AB758F">
        <w:rPr>
          <w:rStyle w:val="a4"/>
          <w:rFonts w:ascii="Lotus Linotype" w:hAnsi="Lotus Linotype" w:cs="Lotus Linotype" w:hint="cs"/>
          <w:sz w:val="22"/>
          <w:szCs w:val="22"/>
          <w:rtl/>
        </w:rPr>
        <w:t xml:space="preserve">، وص 533 الباب الخامس في قراءته </w:t>
      </w:r>
      <w:r w:rsidRPr="00AB758F">
        <w:rPr>
          <w:rStyle w:val="a4"/>
          <w:rFonts w:ascii="Lotus Linotype" w:hAnsi="Lotus Linotype" w:cs="CTraditional Arabic" w:hint="cs"/>
          <w:sz w:val="22"/>
          <w:szCs w:val="22"/>
          <w:rtl/>
        </w:rPr>
        <w:t>؛</w:t>
      </w:r>
      <w:r w:rsidRPr="00AB758F">
        <w:rPr>
          <w:rStyle w:val="a4"/>
          <w:rFonts w:ascii="Lotus Linotype" w:hAnsi="Lotus Linotype" w:cs="Lotus Linotype" w:hint="cs"/>
          <w:sz w:val="22"/>
          <w:szCs w:val="22"/>
          <w:rtl/>
        </w:rPr>
        <w:t xml:space="preserve"> حال الولادة</w:t>
      </w:r>
      <w:r>
        <w:rPr>
          <w:rStyle w:val="a4"/>
          <w:rFonts w:ascii="Lotus Linotype" w:hAnsi="Lotus Linotype" w:cs="Lotus Linotype" w:hint="cs"/>
          <w:sz w:val="22"/>
          <w:szCs w:val="22"/>
          <w:rtl/>
        </w:rPr>
        <w:t>،</w:t>
      </w:r>
      <w:r w:rsidRPr="00AB758F">
        <w:rPr>
          <w:rStyle w:val="a4"/>
          <w:rFonts w:ascii="Lotus Linotype" w:hAnsi="Lotus Linotype" w:cs="Lotus Linotype" w:hint="cs"/>
          <w:sz w:val="22"/>
          <w:szCs w:val="22"/>
          <w:rtl/>
        </w:rPr>
        <w:t xml:space="preserve"> وص 536 الباب السابع في قراءته القرآن في بطن أمه وسجوده عقيب الولادة، حياة الامام العسكر ص318</w:t>
      </w:r>
      <w:r w:rsidRPr="00AB758F">
        <w:rPr>
          <w:rStyle w:val="a4"/>
          <w:rFonts w:ascii="Lotus Linotype" w:hAnsi="Lotus Linotype" w:cs="Lotus Linotype"/>
          <w:sz w:val="22"/>
          <w:szCs w:val="22"/>
          <w:rtl/>
        </w:rPr>
        <w:t xml:space="preserve">. </w:t>
      </w:r>
    </w:p>
  </w:footnote>
  <w:footnote w:id="358">
    <w:p w:rsidR="00F91E48" w:rsidRPr="0050313A" w:rsidRDefault="00F91E48" w:rsidP="00F816B4">
      <w:pPr>
        <w:spacing w:line="206" w:lineRule="auto"/>
        <w:ind w:left="240" w:hanging="240"/>
        <w:jc w:val="lowKashida"/>
        <w:rPr>
          <w:rFonts w:ascii="Lotus Linotype" w:hAnsi="Lotus Linotype" w:cs="Lotus Linotype"/>
          <w:sz w:val="22"/>
          <w:szCs w:val="22"/>
          <w:rtl/>
          <w:lang w:bidi="fa-IR"/>
        </w:rPr>
      </w:pPr>
      <w:r w:rsidRPr="00A70EB7">
        <w:rPr>
          <w:rStyle w:val="a4"/>
          <w:rFonts w:ascii="Lotus Linotype" w:hAnsi="Lotus Linotype" w:cs="Lotus Linotype"/>
          <w:sz w:val="22"/>
          <w:szCs w:val="22"/>
          <w:rtl/>
        </w:rPr>
        <w:t>(</w:t>
      </w:r>
      <w:r w:rsidRPr="00A70EB7">
        <w:rPr>
          <w:rStyle w:val="a4"/>
          <w:rFonts w:ascii="Lotus Linotype" w:hAnsi="Lotus Linotype" w:cs="Lotus Linotype"/>
          <w:sz w:val="22"/>
          <w:szCs w:val="22"/>
          <w:rtl/>
        </w:rPr>
        <w:footnoteRef/>
      </w:r>
      <w:r>
        <w:rPr>
          <w:rStyle w:val="a4"/>
          <w:rFonts w:ascii="Lotus Linotype" w:hAnsi="Lotus Linotype" w:cs="Lotus Linotype"/>
          <w:sz w:val="22"/>
          <w:szCs w:val="22"/>
          <w:rtl/>
        </w:rPr>
        <w:t>)-</w:t>
      </w:r>
      <w:r w:rsidRPr="0050313A">
        <w:rPr>
          <w:rFonts w:ascii="Lotus Linotype" w:hAnsi="Lotus Linotype" w:cs="Lotus Linotype"/>
          <w:sz w:val="22"/>
          <w:szCs w:val="22"/>
          <w:rtl/>
          <w:lang w:bidi="fa-IR"/>
        </w:rPr>
        <w:t xml:space="preserve">گمان کرده‎اند که علی </w:t>
      </w:r>
      <w:r w:rsidRPr="0050313A">
        <w:rPr>
          <w:rFonts w:ascii="Lotus Linotype" w:hAnsi="Lotus Linotype" w:cs="CTraditional Arabic" w:hint="cs"/>
          <w:sz w:val="22"/>
          <w:szCs w:val="22"/>
          <w:rtl/>
          <w:lang w:bidi="fa-IR"/>
        </w:rPr>
        <w:t>س</w:t>
      </w:r>
      <w:r w:rsidRPr="0050313A">
        <w:rPr>
          <w:rFonts w:ascii="Lotus Linotype" w:hAnsi="Lotus Linotype" w:cs="Lotus Linotype"/>
          <w:sz w:val="22"/>
          <w:szCs w:val="22"/>
          <w:rtl/>
          <w:lang w:bidi="fa-IR"/>
        </w:rPr>
        <w:t xml:space="preserve"> و بقیه ائمه معجزاتی را بر حسب ادعایشان داشته‎اند، و اینان در ادعایشان راستگو بوده‎اند پس در نتیجه امام هستند، و این چیز ممنوع و محال می‎باشد زیرا که ذکر معجزه در اثبات قضیه امامت اشتباه محض می‎باشد </w:t>
      </w:r>
      <w:r w:rsidRPr="0050313A">
        <w:rPr>
          <w:rFonts w:ascii="Lotus Linotype" w:hAnsi="Lotus Linotype" w:cs="Lotus Linotype" w:hint="cs"/>
          <w:sz w:val="22"/>
          <w:szCs w:val="22"/>
          <w:rtl/>
          <w:lang w:bidi="fa-IR"/>
        </w:rPr>
        <w:t>چون</w:t>
      </w:r>
      <w:r w:rsidRPr="0050313A">
        <w:rPr>
          <w:rFonts w:ascii="Lotus Linotype" w:hAnsi="Lotus Linotype" w:cs="Lotus Linotype"/>
          <w:sz w:val="22"/>
          <w:szCs w:val="22"/>
          <w:rtl/>
          <w:lang w:bidi="fa-IR"/>
        </w:rPr>
        <w:t xml:space="preserve"> معجزه فقط برای اثبات ثبوت نبوت، و پیامبری بوده و معجزه برای قضیه امامت و دیگر مناصب دینی از جمله قضاوت و اجتهاد و حکومت و وزارت و امثال این مناصب نمی‎باشد، و این به دلیل اینکه بعثت پیامبر</w:t>
      </w:r>
      <w:r w:rsidRPr="0050313A">
        <w:rPr>
          <w:rFonts w:ascii="Lotus Linotype" w:hAnsi="Lotus Linotype" w:cs="Lotus Linotype" w:hint="cs"/>
          <w:sz w:val="22"/>
          <w:szCs w:val="22"/>
          <w:rtl/>
          <w:lang w:bidi="fa-IR"/>
        </w:rPr>
        <w:t xml:space="preserve"> </w:t>
      </w:r>
      <w:r w:rsidRPr="0050313A">
        <w:rPr>
          <w:rFonts w:ascii="Lotus Linotype" w:hAnsi="Lotus Linotype" w:cs="CTraditional Arabic" w:hint="cs"/>
          <w:sz w:val="22"/>
          <w:szCs w:val="22"/>
          <w:rtl/>
          <w:lang w:bidi="fa-IR"/>
        </w:rPr>
        <w:t>ص</w:t>
      </w:r>
      <w:r w:rsidRPr="0050313A">
        <w:rPr>
          <w:rFonts w:ascii="Lotus Linotype" w:hAnsi="Lotus Linotype" w:cs="Lotus Linotype"/>
          <w:sz w:val="22"/>
          <w:szCs w:val="22"/>
          <w:rtl/>
          <w:lang w:bidi="fa-IR"/>
        </w:rPr>
        <w:t xml:space="preserve"> از طرف خداوند می‎باشد و اثبات نبوت ایشان بدون تصدیق خداوند از طریق خلق معجزات امکان نداشت و این بر خلاف این مناصبی است که در بالا ذکر شده زیرا که این مناصب از طریق امر پیامبر </w:t>
      </w:r>
      <w:r w:rsidRPr="0050313A">
        <w:rPr>
          <w:rFonts w:ascii="Lotus Linotype" w:hAnsi="Lotus Linotype" w:cs="CTraditional Arabic" w:hint="cs"/>
          <w:sz w:val="22"/>
          <w:szCs w:val="22"/>
          <w:rtl/>
          <w:lang w:bidi="fa-IR"/>
        </w:rPr>
        <w:t>ص</w:t>
      </w:r>
      <w:r w:rsidRPr="0050313A">
        <w:rPr>
          <w:rFonts w:ascii="Lotus Linotype" w:hAnsi="Lotus Linotype" w:cs="Lotus Linotype" w:hint="cs"/>
          <w:sz w:val="22"/>
          <w:szCs w:val="22"/>
          <w:rtl/>
          <w:lang w:bidi="fa-IR"/>
        </w:rPr>
        <w:t xml:space="preserve"> </w:t>
      </w:r>
      <w:r w:rsidRPr="0050313A">
        <w:rPr>
          <w:rFonts w:ascii="Lotus Linotype" w:hAnsi="Lotus Linotype" w:cs="Lotus Linotype"/>
          <w:sz w:val="22"/>
          <w:szCs w:val="22"/>
          <w:rtl/>
          <w:lang w:bidi="fa-IR"/>
        </w:rPr>
        <w:t>امکان‎پذیر بوده و نیاز به معجزه ندارد.</w:t>
      </w:r>
    </w:p>
    <w:p w:rsidR="00F91E48" w:rsidRPr="00AB758F" w:rsidRDefault="00F91E48" w:rsidP="00F816B4">
      <w:pPr>
        <w:spacing w:line="206" w:lineRule="auto"/>
        <w:ind w:left="240" w:hanging="240"/>
        <w:jc w:val="lowKashida"/>
        <w:rPr>
          <w:rStyle w:val="a4"/>
          <w:rFonts w:ascii="Lotus Linotype" w:hAnsi="Lotus Linotype" w:cs="Lotus Linotype"/>
          <w:sz w:val="22"/>
          <w:szCs w:val="22"/>
          <w:rtl/>
        </w:rPr>
      </w:pPr>
      <w:r w:rsidRPr="0050313A">
        <w:rPr>
          <w:rFonts w:ascii="Lotus Linotype" w:hAnsi="Lotus Linotype" w:cs="Lotus Linotype"/>
          <w:sz w:val="22"/>
          <w:szCs w:val="22"/>
          <w:rtl/>
          <w:lang w:bidi="fa-IR"/>
        </w:rPr>
        <w:t xml:space="preserve">همچنین اظهار معجزات فقط مختص به پیامبران بوده، و اگر کسی غیر از پیامبران ادعای داشتن معجزه را بکند </w:t>
      </w:r>
      <w:r w:rsidRPr="00DD217E">
        <w:rPr>
          <w:rFonts w:ascii="Lotus Linotype" w:hAnsi="Lotus Linotype" w:cs="Lotus Linotype"/>
          <w:spacing w:val="-4"/>
          <w:sz w:val="22"/>
          <w:szCs w:val="22"/>
          <w:rtl/>
          <w:lang w:bidi="fa-IR"/>
        </w:rPr>
        <w:t>ادعایش از جهت شرع فاقد اعتبار می‎باشد، و در حالی که انتخاب امام به تعیین پیامبر یا انتخاب بزرگان... اهل دین می‎باشد</w:t>
      </w:r>
      <w:r w:rsidRPr="00DD217E">
        <w:rPr>
          <w:rFonts w:ascii="Lotus Linotype" w:hAnsi="Lotus Linotype" w:cs="Lotus Linotype" w:hint="cs"/>
          <w:spacing w:val="-4"/>
          <w:sz w:val="22"/>
          <w:szCs w:val="22"/>
          <w:rtl/>
          <w:lang w:bidi="fa-IR"/>
        </w:rPr>
        <w:t>،</w:t>
      </w:r>
      <w:r w:rsidRPr="00DD217E">
        <w:rPr>
          <w:rFonts w:ascii="Lotus Linotype" w:hAnsi="Lotus Linotype" w:cs="Lotus Linotype"/>
          <w:spacing w:val="-4"/>
          <w:sz w:val="22"/>
          <w:szCs w:val="22"/>
          <w:rtl/>
          <w:lang w:bidi="fa-IR"/>
        </w:rPr>
        <w:t xml:space="preserve"> جائز نیست که معجزه دلیل برای اثبات امامت باشد، و روایات امامان کلام کسانی را که ادعا می‎کنند امامت در زمان خلافت 3 خلیفه اول (ابوبکر و عمر و عثمان) وجود داشته را تکذیب می‎کند و ظهور خوارق العادات و کرامات از امیر و رئیس مسلمان امکان‎پذیر است زیرا که ظهور کرامات محال نیست ولی صحت روایات برای قبول اخبار و روایات ضروری می‎باشد.</w:t>
      </w:r>
      <w:r w:rsidRPr="00DD217E">
        <w:rPr>
          <w:rFonts w:ascii="Lotus Linotype" w:hAnsi="Lotus Linotype" w:cs="Lotus Linotype" w:hint="cs"/>
          <w:spacing w:val="-4"/>
          <w:sz w:val="22"/>
          <w:szCs w:val="22"/>
          <w:rtl/>
          <w:lang w:bidi="fa-IR"/>
        </w:rPr>
        <w:t xml:space="preserve"> </w:t>
      </w:r>
      <w:r w:rsidRPr="00DD217E">
        <w:rPr>
          <w:rFonts w:ascii="Lotus Linotype" w:hAnsi="Lotus Linotype" w:cs="Lotus Linotype"/>
          <w:spacing w:val="-4"/>
          <w:sz w:val="22"/>
          <w:szCs w:val="22"/>
          <w:rtl/>
          <w:lang w:bidi="fa-IR"/>
        </w:rPr>
        <w:t>(نگا: التحفة اثنی عشریه ص185-186).</w:t>
      </w:r>
    </w:p>
  </w:footnote>
  <w:footnote w:id="35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قصص الانبیاء، جزائری، ص 517 باب نوادر اخبار بنی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اسرائیل الجدید فی التفسیر، 4/390. </w:t>
      </w:r>
    </w:p>
  </w:footnote>
  <w:footnote w:id="36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مسلم. </w:t>
      </w:r>
    </w:p>
  </w:footnote>
  <w:footnote w:id="36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ن ک دفاع عن ابی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هریره، ص 175-223. </w:t>
      </w:r>
    </w:p>
  </w:footnote>
  <w:footnote w:id="362">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مستدرک الوسائل، 14/28-29</w:t>
      </w:r>
      <w:r>
        <w:rPr>
          <w:rStyle w:val="a4"/>
          <w:rFonts w:ascii="Lotus Linotype" w:hAnsi="Lotus Linotype" w:cs="Lotus Linotype" w:hint="cs"/>
          <w:sz w:val="22"/>
          <w:szCs w:val="22"/>
          <w:rtl/>
        </w:rPr>
        <w:t xml:space="preserve"> كتاب الاجارة</w:t>
      </w:r>
      <w:r>
        <w:rPr>
          <w:rStyle w:val="a4"/>
          <w:rFonts w:ascii="Lotus Linotype" w:hAnsi="Lotus Linotype" w:cs="Lotus Linotype"/>
          <w:sz w:val="22"/>
          <w:szCs w:val="22"/>
          <w:rtl/>
        </w:rPr>
        <w:t>.</w:t>
      </w:r>
    </w:p>
  </w:footnote>
  <w:footnote w:id="363">
    <w:p w:rsidR="00F91E48" w:rsidRPr="00D501D2"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هزار حديث كه از اسماعيل بن موسي بن جعفر با يك سند روايت شده است. و اسماعيل از پدرش و </w:t>
      </w:r>
      <w:r w:rsidRPr="00D501D2">
        <w:rPr>
          <w:rStyle w:val="a4"/>
          <w:rFonts w:ascii="Lotus Linotype" w:hAnsi="Lotus Linotype" w:cs="Lotus Linotype"/>
          <w:sz w:val="22"/>
          <w:szCs w:val="22"/>
          <w:rtl/>
        </w:rPr>
        <w:t xml:space="preserve">ايشان از جدش امام صادق </w:t>
      </w:r>
      <w:r w:rsidRPr="00D501D2">
        <w:rPr>
          <w:rStyle w:val="a4"/>
          <w:rFonts w:ascii="Lotus Linotype" w:hAnsi="Lotus Linotype" w:cs="CTraditional Arabic" w:hint="cs"/>
          <w:sz w:val="22"/>
          <w:szCs w:val="22"/>
          <w:rtl/>
        </w:rPr>
        <w:t>؛</w:t>
      </w:r>
      <w:r w:rsidRPr="00D501D2">
        <w:rPr>
          <w:rStyle w:val="a4"/>
          <w:rFonts w:ascii="Lotus Linotype" w:hAnsi="Lotus Linotype" w:cs="Lotus Linotype"/>
          <w:sz w:val="22"/>
          <w:szCs w:val="22"/>
          <w:rtl/>
        </w:rPr>
        <w:t xml:space="preserve"> آن را روايت کرده است. تهرانی در الذريعه 5/112 ذکر کرده است.</w:t>
      </w:r>
    </w:p>
  </w:footnote>
  <w:footnote w:id="36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69/377. </w:t>
      </w:r>
    </w:p>
  </w:footnote>
  <w:footnote w:id="36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70/50. </w:t>
      </w:r>
    </w:p>
  </w:footnote>
  <w:footnote w:id="36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70/288، 71/270 و 388. </w:t>
      </w:r>
    </w:p>
  </w:footnote>
  <w:footnote w:id="36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73/302. </w:t>
      </w:r>
    </w:p>
  </w:footnote>
  <w:footnote w:id="36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73/303، 75/309. </w:t>
      </w:r>
    </w:p>
  </w:footnote>
  <w:footnote w:id="36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البحار، 76/72</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 xml:space="preserve">79/129-130. </w:t>
      </w:r>
    </w:p>
  </w:footnote>
  <w:footnote w:id="37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75/49. </w:t>
      </w:r>
    </w:p>
  </w:footnote>
  <w:footnote w:id="37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75/203-204. </w:t>
      </w:r>
    </w:p>
  </w:footnote>
  <w:footnote w:id="37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96/151. </w:t>
      </w:r>
    </w:p>
  </w:footnote>
  <w:footnote w:id="37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76/359-374. </w:t>
      </w:r>
    </w:p>
  </w:footnote>
  <w:footnote w:id="37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81/218-219. </w:t>
      </w:r>
    </w:p>
  </w:footnote>
  <w:footnote w:id="37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88/3. </w:t>
      </w:r>
    </w:p>
  </w:footnote>
  <w:footnote w:id="37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27/228. </w:t>
      </w:r>
    </w:p>
  </w:footnote>
  <w:footnote w:id="37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28/6-7. </w:t>
      </w:r>
    </w:p>
  </w:footnote>
  <w:footnote w:id="37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43/265. </w:t>
      </w:r>
    </w:p>
  </w:footnote>
  <w:footnote w:id="37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76/4. </w:t>
      </w:r>
    </w:p>
  </w:footnote>
  <w:footnote w:id="38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84/4. </w:t>
      </w:r>
    </w:p>
  </w:footnote>
  <w:footnote w:id="38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88/56. </w:t>
      </w:r>
    </w:p>
  </w:footnote>
  <w:footnote w:id="38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62/186. </w:t>
      </w:r>
    </w:p>
  </w:footnote>
  <w:footnote w:id="38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المستدرک، 3/453. </w:t>
      </w:r>
    </w:p>
  </w:footnote>
  <w:footnote w:id="38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مستدرک الوسائل، </w:t>
      </w:r>
      <w:r>
        <w:rPr>
          <w:rStyle w:val="a4"/>
          <w:rFonts w:ascii="Lotus Linotype" w:hAnsi="Lotus Linotype" w:cs="Lotus Linotype" w:hint="cs"/>
          <w:sz w:val="22"/>
          <w:szCs w:val="22"/>
          <w:rtl/>
        </w:rPr>
        <w:t>8</w:t>
      </w:r>
      <w:r w:rsidRPr="00066E18">
        <w:rPr>
          <w:rStyle w:val="a4"/>
          <w:rFonts w:ascii="Lotus Linotype" w:hAnsi="Lotus Linotype" w:cs="Lotus Linotype"/>
          <w:sz w:val="22"/>
          <w:szCs w:val="22"/>
          <w:rtl/>
        </w:rPr>
        <w:t>/</w:t>
      </w:r>
      <w:r>
        <w:rPr>
          <w:rStyle w:val="a4"/>
          <w:rFonts w:ascii="Lotus Linotype" w:hAnsi="Lotus Linotype" w:cs="Lotus Linotype" w:hint="cs"/>
          <w:sz w:val="22"/>
          <w:szCs w:val="22"/>
          <w:rtl/>
        </w:rPr>
        <w:t>278-279</w:t>
      </w:r>
      <w:r w:rsidRPr="00066E18">
        <w:rPr>
          <w:rStyle w:val="a4"/>
          <w:rFonts w:ascii="Lotus Linotype" w:hAnsi="Lotus Linotype" w:cs="Lotus Linotype"/>
          <w:sz w:val="22"/>
          <w:szCs w:val="22"/>
          <w:rtl/>
        </w:rPr>
        <w:t xml:space="preserve">. </w:t>
      </w:r>
    </w:p>
  </w:footnote>
  <w:footnote w:id="38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مستدرک الوسائل، 13/202. </w:t>
      </w:r>
    </w:p>
  </w:footnote>
  <w:footnote w:id="38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مستدرک الوسائل، 14/248. </w:t>
      </w:r>
    </w:p>
  </w:footnote>
  <w:footnote w:id="387">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المستدرک، 12/221-222</w:t>
      </w:r>
      <w:r>
        <w:rPr>
          <w:rStyle w:val="a4"/>
          <w:rFonts w:ascii="Lotus Linotype" w:hAnsi="Lotus Linotype" w:cs="Lotus Linotype" w:hint="cs"/>
          <w:sz w:val="22"/>
          <w:szCs w:val="22"/>
          <w:rtl/>
        </w:rPr>
        <w:t xml:space="preserve"> كتاب الامر بالمعروف باب وجوب الحب في الله والبغض في الله والاعطاء في الله والمنع في الله.</w:t>
      </w:r>
    </w:p>
  </w:footnote>
  <w:footnote w:id="38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38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w:t>
      </w:r>
    </w:p>
  </w:footnote>
  <w:footnote w:id="390">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الوسائل، 8/397، البحار، 65/64، </w:t>
      </w:r>
      <w:r>
        <w:rPr>
          <w:rStyle w:val="a4"/>
          <w:rFonts w:ascii="Lotus Linotype" w:hAnsi="Lotus Linotype" w:cs="Lotus Linotype" w:hint="cs"/>
          <w:sz w:val="22"/>
          <w:szCs w:val="22"/>
          <w:rtl/>
        </w:rPr>
        <w:t>ح</w:t>
      </w:r>
      <w:r>
        <w:rPr>
          <w:rStyle w:val="a4"/>
          <w:rFonts w:ascii="Lotus Linotype" w:hAnsi="Lotus Linotype" w:cs="Lotus Linotype"/>
          <w:sz w:val="22"/>
          <w:szCs w:val="22"/>
          <w:rtl/>
        </w:rPr>
        <w:t xml:space="preserve"> 23</w:t>
      </w:r>
      <w:r>
        <w:rPr>
          <w:rStyle w:val="a4"/>
          <w:rFonts w:ascii="Lotus Linotype" w:hAnsi="Lotus Linotype" w:cs="Lotus Linotype" w:hint="cs"/>
          <w:sz w:val="22"/>
          <w:szCs w:val="22"/>
          <w:rtl/>
        </w:rPr>
        <w:t>، ثواب الاعمال وعقابها ص 557، تفسير الكنز 1/157</w:t>
      </w:r>
      <w:r>
        <w:rPr>
          <w:rStyle w:val="a4"/>
          <w:rFonts w:ascii="Lotus Linotype" w:hAnsi="Lotus Linotype" w:cs="Lotus Linotype"/>
          <w:sz w:val="22"/>
          <w:szCs w:val="22"/>
          <w:rtl/>
        </w:rPr>
        <w:t>.</w:t>
      </w:r>
    </w:p>
  </w:footnote>
  <w:footnote w:id="39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8/316-317، الجواهر، 31/395. </w:t>
      </w:r>
    </w:p>
  </w:footnote>
  <w:footnote w:id="39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39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39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اللئالی، 4/327</w:t>
      </w:r>
      <w:r>
        <w:rPr>
          <w:rStyle w:val="a4"/>
          <w:rFonts w:ascii="Lotus Linotype" w:hAnsi="Lotus Linotype" w:cs="Lotus Linotype" w:hint="cs"/>
          <w:sz w:val="22"/>
          <w:szCs w:val="22"/>
          <w:rtl/>
        </w:rPr>
        <w:t>-328</w:t>
      </w:r>
      <w:r w:rsidRPr="00066E18">
        <w:rPr>
          <w:rStyle w:val="a4"/>
          <w:rFonts w:ascii="Lotus Linotype" w:hAnsi="Lotus Linotype" w:cs="Lotus Linotype"/>
          <w:sz w:val="22"/>
          <w:szCs w:val="22"/>
          <w:rtl/>
        </w:rPr>
        <w:t>، الصحیفه، 2/84، القطره، ص 88، الفضائل،</w:t>
      </w:r>
      <w:r>
        <w:rPr>
          <w:rStyle w:val="a4"/>
          <w:rFonts w:ascii="Lotus Linotype" w:hAnsi="Lotus Linotype" w:cs="Lotus Linotype" w:hint="cs"/>
          <w:sz w:val="22"/>
          <w:szCs w:val="22"/>
          <w:rtl/>
        </w:rPr>
        <w:t xml:space="preserve"> ص</w:t>
      </w:r>
      <w:r w:rsidRPr="00066E18">
        <w:rPr>
          <w:rStyle w:val="a4"/>
          <w:rFonts w:ascii="Lotus Linotype" w:hAnsi="Lotus Linotype" w:cs="Lotus Linotype"/>
          <w:sz w:val="22"/>
          <w:szCs w:val="22"/>
          <w:rtl/>
        </w:rPr>
        <w:t xml:space="preserve"> 71. </w:t>
      </w:r>
    </w:p>
  </w:footnote>
  <w:footnote w:id="39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8/316-317 و 65/65،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64، نوادر الراوه</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ی، ص 28. </w:t>
      </w:r>
    </w:p>
  </w:footnote>
  <w:footnote w:id="39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65/65،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24. </w:t>
      </w:r>
    </w:p>
  </w:footnote>
  <w:footnote w:id="397">
    <w:p w:rsidR="00F91E48" w:rsidRPr="0089245D"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89245D">
        <w:rPr>
          <w:rStyle w:val="a4"/>
          <w:rFonts w:ascii="Lotus Linotype" w:hAnsi="Lotus Linotype" w:cs="Lotus Linotype"/>
          <w:sz w:val="22"/>
          <w:szCs w:val="22"/>
          <w:rtl/>
        </w:rPr>
        <w:t>(</w:t>
      </w:r>
      <w:r w:rsidRPr="0089245D">
        <w:rPr>
          <w:rStyle w:val="a4"/>
          <w:rFonts w:ascii="Lotus Linotype" w:hAnsi="Lotus Linotype" w:cs="Lotus Linotype"/>
          <w:sz w:val="22"/>
          <w:szCs w:val="22"/>
          <w:rtl/>
        </w:rPr>
        <w:footnoteRef/>
      </w:r>
      <w:r w:rsidRPr="0089245D">
        <w:rPr>
          <w:rStyle w:val="a4"/>
          <w:rFonts w:ascii="Lotus Linotype" w:hAnsi="Lotus Linotype" w:cs="Lotus Linotype"/>
          <w:sz w:val="22"/>
          <w:szCs w:val="22"/>
          <w:rtl/>
        </w:rPr>
        <w:t>)- عبدالحسین مفهوم را تحریف می</w:t>
      </w:r>
      <w:r w:rsidRPr="0089245D">
        <w:rPr>
          <w:rStyle w:val="a4"/>
          <w:rFonts w:ascii="Lotus Linotype" w:hAnsi="Lotus Linotype"/>
          <w:sz w:val="22"/>
          <w:szCs w:val="22"/>
          <w:rtl/>
        </w:rPr>
        <w:t>‌‌</w:t>
      </w:r>
      <w:r w:rsidRPr="0089245D">
        <w:rPr>
          <w:rStyle w:val="a4"/>
          <w:rFonts w:ascii="Lotus Linotype" w:hAnsi="Lotus Linotype" w:cs="Lotus Linotype"/>
          <w:sz w:val="22"/>
          <w:szCs w:val="22"/>
          <w:rtl/>
        </w:rPr>
        <w:t>کند این مرد کافر نبوده بلکه از اهل کتاب بود</w:t>
      </w:r>
      <w:r w:rsidRPr="0089245D">
        <w:rPr>
          <w:rStyle w:val="a4"/>
          <w:rFonts w:ascii="Lotus Linotype" w:hAnsi="Lotus Linotype" w:cs="Lotus Linotype" w:hint="cs"/>
          <w:sz w:val="22"/>
          <w:szCs w:val="22"/>
          <w:rtl/>
        </w:rPr>
        <w:t xml:space="preserve">ه، از گناهكاران قبل از بعث پيامبر </w:t>
      </w:r>
      <w:r w:rsidRPr="0089245D">
        <w:rPr>
          <w:rStyle w:val="a4"/>
          <w:rFonts w:ascii="Lotus Linotype" w:hAnsi="Lotus Linotype" w:cs="CTraditional Arabic" w:hint="cs"/>
          <w:sz w:val="22"/>
          <w:szCs w:val="22"/>
          <w:rtl/>
        </w:rPr>
        <w:t>ص</w:t>
      </w:r>
      <w:r w:rsidRPr="0089245D">
        <w:rPr>
          <w:rStyle w:val="a4"/>
          <w:rFonts w:ascii="Lotus Linotype" w:hAnsi="Lotus Linotype" w:cs="Lotus Linotype"/>
          <w:sz w:val="22"/>
          <w:szCs w:val="22"/>
          <w:rtl/>
        </w:rPr>
        <w:t xml:space="preserve">. </w:t>
      </w:r>
    </w:p>
  </w:footnote>
  <w:footnote w:id="39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39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40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فتح الباری، 2/144. </w:t>
      </w:r>
    </w:p>
  </w:footnote>
  <w:footnote w:id="40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التهذیب، 6/15. </w:t>
      </w:r>
    </w:p>
  </w:footnote>
  <w:footnote w:id="40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التهذیب، 3/40، الاستبصار، 1/433</w:t>
      </w:r>
      <w:r>
        <w:rPr>
          <w:rStyle w:val="a4"/>
          <w:rFonts w:ascii="Lotus Linotype" w:hAnsi="Lotus Linotype" w:cs="Lotus Linotype" w:hint="cs"/>
          <w:sz w:val="22"/>
          <w:szCs w:val="22"/>
          <w:rtl/>
        </w:rPr>
        <w:t xml:space="preserve"> باب من صلى بقوم على غير وضوء</w:t>
      </w:r>
      <w:r w:rsidRPr="00066E18">
        <w:rPr>
          <w:rStyle w:val="a4"/>
          <w:rFonts w:ascii="Lotus Linotype" w:hAnsi="Lotus Linotype" w:cs="Lotus Linotype"/>
          <w:sz w:val="22"/>
          <w:szCs w:val="22"/>
          <w:rtl/>
        </w:rPr>
        <w:t xml:space="preserve">، الجواهر، 1/5. </w:t>
      </w:r>
    </w:p>
  </w:footnote>
  <w:footnote w:id="40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40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عبدالحسین مثل عادت همیشگی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اش تحریف کرد و کلمه (مگر اینکه خداوند مرا مشمول رحمت خود بگرداند» را حذف کرده است. </w:t>
      </w:r>
    </w:p>
  </w:footnote>
  <w:footnote w:id="40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40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مجمع البیان، 3/23، تفسیر صافی، 2/111 و نورالثقلین، 1/706 و کنز الدقائق، 3/251، و الجواهر الثمین، 2/242، المحجة، 7/190 کتاب الصبر والشکر </w:t>
      </w:r>
      <w:r>
        <w:rPr>
          <w:rStyle w:val="a4"/>
          <w:rFonts w:ascii="Lotus Linotype" w:hAnsi="Lotus Linotype" w:cs="Lotus Linotype" w:hint="cs"/>
          <w:sz w:val="22"/>
          <w:szCs w:val="22"/>
          <w:rtl/>
        </w:rPr>
        <w:t>ص</w:t>
      </w:r>
      <w:r w:rsidRPr="00066E18">
        <w:rPr>
          <w:rStyle w:val="a4"/>
          <w:rFonts w:ascii="Lotus Linotype" w:hAnsi="Lotus Linotype" w:cs="Lotus Linotype"/>
          <w:sz w:val="22"/>
          <w:szCs w:val="22"/>
          <w:rtl/>
        </w:rPr>
        <w:t xml:space="preserve">265 کتاب الخوف والرجاء و 6/282 </w:t>
      </w:r>
      <w:r>
        <w:rPr>
          <w:rStyle w:val="a4"/>
          <w:rFonts w:ascii="Lotus Linotype" w:hAnsi="Lotus Linotype" w:cs="Lotus Linotype" w:hint="cs"/>
          <w:sz w:val="22"/>
          <w:szCs w:val="22"/>
          <w:rtl/>
        </w:rPr>
        <w:t xml:space="preserve">كتاب ذم الكبر والعجب، </w:t>
      </w:r>
      <w:r w:rsidRPr="00066E18">
        <w:rPr>
          <w:rStyle w:val="a4"/>
          <w:rFonts w:ascii="Lotus Linotype" w:hAnsi="Lotus Linotype" w:cs="Lotus Linotype"/>
          <w:sz w:val="22"/>
          <w:szCs w:val="22"/>
          <w:rtl/>
        </w:rPr>
        <w:t xml:space="preserve">و البحار، 7/11، تفسیر من هدی القرآن، 13/489. </w:t>
      </w:r>
    </w:p>
  </w:footnote>
  <w:footnote w:id="40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w:t>
      </w:r>
      <w:r>
        <w:rPr>
          <w:rStyle w:val="a4"/>
          <w:rFonts w:ascii="Lotus Linotype" w:hAnsi="Lotus Linotype" w:cs="Lotus Linotype" w:hint="cs"/>
          <w:sz w:val="22"/>
          <w:szCs w:val="22"/>
          <w:rtl/>
        </w:rPr>
        <w:t xml:space="preserve"> كتاب الاجارة، ابن ماجه كتاب التجارات</w:t>
      </w:r>
      <w:r w:rsidRPr="00066E18">
        <w:rPr>
          <w:rStyle w:val="a4"/>
          <w:rFonts w:ascii="Lotus Linotype" w:hAnsi="Lotus Linotype" w:cs="Lotus Linotype"/>
          <w:sz w:val="22"/>
          <w:szCs w:val="22"/>
          <w:rtl/>
        </w:rPr>
        <w:t xml:space="preserve">. </w:t>
      </w:r>
    </w:p>
  </w:footnote>
  <w:footnote w:id="40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اللئالی، 5/24، المحجة البیضاء، 4/128، اکمال</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الدین، ص 491، </w:t>
      </w:r>
      <w:r>
        <w:rPr>
          <w:rStyle w:val="a4"/>
          <w:rFonts w:ascii="Lotus Linotype" w:hAnsi="Lotus Linotype" w:cs="Lotus Linotype" w:hint="cs"/>
          <w:sz w:val="22"/>
          <w:szCs w:val="22"/>
          <w:rtl/>
        </w:rPr>
        <w:t xml:space="preserve">ح7، </w:t>
      </w:r>
      <w:r w:rsidRPr="00066E18">
        <w:rPr>
          <w:rStyle w:val="a4"/>
          <w:rFonts w:ascii="Lotus Linotype" w:hAnsi="Lotus Linotype" w:cs="Lotus Linotype"/>
          <w:sz w:val="22"/>
          <w:szCs w:val="22"/>
          <w:rtl/>
        </w:rPr>
        <w:t>الانبیاء قصصهم</w:t>
      </w:r>
      <w:r>
        <w:rPr>
          <w:rStyle w:val="a4"/>
          <w:rFonts w:ascii="Lotus Linotype" w:hAnsi="Lotus Linotype" w:cs="Lotus Linotype" w:hint="cs"/>
          <w:sz w:val="22"/>
          <w:szCs w:val="22"/>
          <w:rtl/>
        </w:rPr>
        <w:t xml:space="preserve"> وحياتهم</w:t>
      </w:r>
      <w:r w:rsidRPr="00066E18">
        <w:rPr>
          <w:rStyle w:val="a4"/>
          <w:rFonts w:ascii="Lotus Linotype" w:hAnsi="Lotus Linotype" w:cs="Lotus Linotype"/>
          <w:sz w:val="22"/>
          <w:szCs w:val="22"/>
          <w:rtl/>
        </w:rPr>
        <w:t xml:space="preserve">، ص 274، و ص 278. </w:t>
      </w:r>
    </w:p>
  </w:footnote>
  <w:footnote w:id="40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بخاری و مسلم. </w:t>
      </w:r>
    </w:p>
  </w:footnote>
  <w:footnote w:id="41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فتح الباری، 11/92. </w:t>
      </w:r>
    </w:p>
  </w:footnote>
  <w:footnote w:id="41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مستدرک الحاکم، 2/325. </w:t>
      </w:r>
    </w:p>
  </w:footnote>
  <w:footnote w:id="412">
    <w:p w:rsidR="00F91E48" w:rsidRPr="00C37AA2"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C37AA2">
        <w:rPr>
          <w:rStyle w:val="a4"/>
          <w:rFonts w:ascii="Lotus Linotype" w:hAnsi="Lotus Linotype" w:cs="Lotus Linotype"/>
          <w:sz w:val="22"/>
          <w:szCs w:val="22"/>
          <w:rtl/>
        </w:rPr>
        <w:t>(</w:t>
      </w:r>
      <w:r w:rsidRPr="00C37AA2">
        <w:rPr>
          <w:rStyle w:val="a4"/>
          <w:rFonts w:ascii="Lotus Linotype" w:hAnsi="Lotus Linotype" w:cs="Lotus Linotype"/>
          <w:sz w:val="22"/>
          <w:szCs w:val="22"/>
          <w:rtl/>
        </w:rPr>
        <w:footnoteRef/>
      </w:r>
      <w:r w:rsidRPr="00C37AA2">
        <w:rPr>
          <w:rStyle w:val="a4"/>
          <w:rFonts w:ascii="Lotus Linotype" w:hAnsi="Lotus Linotype" w:cs="Lotus Linotype"/>
          <w:sz w:val="22"/>
          <w:szCs w:val="22"/>
          <w:rtl/>
        </w:rPr>
        <w:t>)- البرهان، 2/301، اللئالی، 1/92-94، الانوار النعمانیه، 4/201-202 و 1/231، قصص الانبیاء، ص 381، انوار الولایة، ص 530، البحار، 14/8-9، روایت 8 باب قصص داود</w:t>
      </w:r>
      <w:r w:rsidRPr="00C37AA2">
        <w:rPr>
          <w:rStyle w:val="a4"/>
          <w:rFonts w:ascii="Lotus Linotype" w:hAnsi="Lotus Linotype" w:cs="Lotus Linotype" w:hint="cs"/>
          <w:sz w:val="22"/>
          <w:szCs w:val="22"/>
          <w:rtl/>
        </w:rPr>
        <w:t xml:space="preserve"> </w:t>
      </w:r>
      <w:r w:rsidRPr="00C37AA2">
        <w:rPr>
          <w:rStyle w:val="a4"/>
          <w:rFonts w:ascii="Lotus Linotype" w:hAnsi="Lotus Linotype" w:cs="CTraditional Arabic" w:hint="cs"/>
          <w:sz w:val="22"/>
          <w:szCs w:val="22"/>
          <w:rtl/>
        </w:rPr>
        <w:t>؛</w:t>
      </w:r>
      <w:r w:rsidRPr="00C37AA2">
        <w:rPr>
          <w:rStyle w:val="a4"/>
          <w:rFonts w:ascii="Lotus Linotype" w:hAnsi="Lotus Linotype" w:cs="Lotus Linotype"/>
          <w:sz w:val="22"/>
          <w:szCs w:val="22"/>
          <w:rtl/>
        </w:rPr>
        <w:t xml:space="preserve">، تفسیر نور الثقلین، 3/464، فروع الکافی، 2/348-349، و تفسیر القرآن الکریم، 1/333، و کنز الدقائق، 5/133. </w:t>
      </w:r>
    </w:p>
  </w:footnote>
  <w:footnote w:id="413">
    <w:p w:rsidR="00F91E48" w:rsidRPr="00C37AA2"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C37AA2">
        <w:rPr>
          <w:rStyle w:val="a4"/>
          <w:rFonts w:ascii="Lotus Linotype" w:hAnsi="Lotus Linotype" w:cs="Lotus Linotype"/>
          <w:sz w:val="22"/>
          <w:szCs w:val="22"/>
          <w:rtl/>
        </w:rPr>
        <w:t>(</w:t>
      </w:r>
      <w:r w:rsidRPr="00C37AA2">
        <w:rPr>
          <w:rStyle w:val="a4"/>
          <w:rFonts w:ascii="Lotus Linotype" w:hAnsi="Lotus Linotype" w:cs="Lotus Linotype"/>
          <w:sz w:val="22"/>
          <w:szCs w:val="22"/>
          <w:rtl/>
        </w:rPr>
        <w:footnoteRef/>
      </w:r>
      <w:r w:rsidRPr="00C37AA2">
        <w:rPr>
          <w:rStyle w:val="a4"/>
          <w:rFonts w:ascii="Lotus Linotype" w:hAnsi="Lotus Linotype" w:cs="Lotus Linotype"/>
          <w:sz w:val="22"/>
          <w:szCs w:val="22"/>
          <w:rtl/>
        </w:rPr>
        <w:t>)- بخارى در الأنبياء  والقدر و الخلق و تفسير القرآن و مسلم آن را در القدر روايت كرده</w:t>
      </w:r>
      <w:r w:rsidRPr="00C37AA2">
        <w:rPr>
          <w:rFonts w:ascii="Lotus Linotype" w:hAnsi="Lotus Linotype" w:cs="B Lotus"/>
          <w:sz w:val="22"/>
          <w:szCs w:val="22"/>
          <w:rtl/>
          <w:lang w:bidi="fa-IR"/>
        </w:rPr>
        <w:t>‌</w:t>
      </w:r>
      <w:r w:rsidRPr="00C37AA2">
        <w:rPr>
          <w:rStyle w:val="a4"/>
          <w:rFonts w:ascii="Lotus Linotype" w:hAnsi="Lotus Linotype" w:cs="Lotus Linotype"/>
          <w:sz w:val="22"/>
          <w:szCs w:val="22"/>
          <w:rtl/>
        </w:rPr>
        <w:t>اند.</w:t>
      </w:r>
    </w:p>
  </w:footnote>
  <w:footnote w:id="414">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تفسیر قمی، 1/44، بحار، 5/89 و 11/163 و 188 و نور الثقلین، 1/61،</w:t>
      </w:r>
      <w:r>
        <w:rPr>
          <w:rStyle w:val="a4"/>
          <w:rFonts w:ascii="Lotus Linotype" w:hAnsi="Lotus Linotype" w:cs="Lotus Linotype" w:hint="cs"/>
          <w:sz w:val="22"/>
          <w:szCs w:val="22"/>
          <w:rtl/>
        </w:rPr>
        <w:t xml:space="preserve"> الانبياء قصصهم وحياتهم ص28-29، </w:t>
      </w:r>
      <w:r w:rsidRPr="00066E18">
        <w:rPr>
          <w:rStyle w:val="a4"/>
          <w:rFonts w:ascii="Lotus Linotype" w:hAnsi="Lotus Linotype" w:cs="Lotus Linotype"/>
          <w:sz w:val="22"/>
          <w:szCs w:val="22"/>
          <w:rtl/>
        </w:rPr>
        <w:t xml:space="preserve"> الانوار النعمانیه، 1/231، و البرهان، 2/7</w:t>
      </w:r>
      <w:r>
        <w:rPr>
          <w:rStyle w:val="a4"/>
          <w:rFonts w:ascii="Lotus Linotype" w:hAnsi="Lotus Linotype" w:cs="Lotus Linotype" w:hint="cs"/>
          <w:sz w:val="22"/>
          <w:szCs w:val="22"/>
          <w:rtl/>
        </w:rPr>
        <w:t>، منهاج البراعة 1/37-38، تفسير القرآن الكريم 1/333.</w:t>
      </w:r>
    </w:p>
  </w:footnote>
  <w:footnote w:id="415">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قبول الاخبار ص 57-59</w:t>
      </w:r>
      <w:r>
        <w:rPr>
          <w:rStyle w:val="a4"/>
          <w:rFonts w:ascii="Lotus Linotype" w:hAnsi="Lotus Linotype" w:cs="Lotus Linotype" w:hint="cs"/>
          <w:sz w:val="22"/>
          <w:szCs w:val="22"/>
          <w:rtl/>
        </w:rPr>
        <w:t>.</w:t>
      </w:r>
    </w:p>
  </w:footnote>
  <w:footnote w:id="41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الکافی، 5/568، حلیة المتقین، ص 586، البحار، 73/149،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6، التهذیب، 7/399، الوسائل، 14/78،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 </w:t>
      </w:r>
    </w:p>
  </w:footnote>
  <w:footnote w:id="417">
    <w:p w:rsidR="00F91E48" w:rsidRPr="00237C5B"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237C5B">
        <w:rPr>
          <w:rStyle w:val="a4"/>
          <w:rFonts w:ascii="Lotus Linotype" w:hAnsi="Lotus Linotype" w:cs="Lotus Linotype"/>
          <w:sz w:val="22"/>
          <w:szCs w:val="22"/>
          <w:rtl/>
        </w:rPr>
        <w:t>(</w:t>
      </w:r>
      <w:r w:rsidRPr="00237C5B">
        <w:rPr>
          <w:rStyle w:val="a4"/>
          <w:rFonts w:ascii="Lotus Linotype" w:hAnsi="Lotus Linotype" w:cs="Lotus Linotype"/>
          <w:sz w:val="22"/>
          <w:szCs w:val="22"/>
          <w:rtl/>
        </w:rPr>
        <w:footnoteRef/>
      </w:r>
      <w:r w:rsidRPr="00237C5B">
        <w:rPr>
          <w:rStyle w:val="a4"/>
          <w:rFonts w:ascii="Lotus Linotype" w:hAnsi="Lotus Linotype" w:cs="Lotus Linotype"/>
          <w:sz w:val="22"/>
          <w:szCs w:val="22"/>
          <w:rtl/>
        </w:rPr>
        <w:t>)- مسلم</w:t>
      </w:r>
      <w:r w:rsidRPr="00237C5B">
        <w:rPr>
          <w:rStyle w:val="a4"/>
          <w:rFonts w:ascii="Lotus Linotype" w:hAnsi="Lotus Linotype" w:cs="Lotus Linotype" w:hint="cs"/>
          <w:sz w:val="22"/>
          <w:szCs w:val="22"/>
          <w:rtl/>
        </w:rPr>
        <w:t xml:space="preserve"> 7/167 فضائل أبوهريرة </w:t>
      </w:r>
      <w:r w:rsidRPr="00237C5B">
        <w:rPr>
          <w:rStyle w:val="a4"/>
          <w:rFonts w:ascii="Lotus Linotype" w:hAnsi="Lotus Linotype" w:cs="B Lotus" w:hint="cs"/>
          <w:sz w:val="22"/>
          <w:szCs w:val="22"/>
          <w:rtl/>
        </w:rPr>
        <w:sym w:font="AGA Arabesque" w:char="F074"/>
      </w:r>
      <w:r w:rsidRPr="00237C5B">
        <w:rPr>
          <w:rStyle w:val="a4"/>
          <w:rFonts w:ascii="Lotus Linotype" w:hAnsi="Lotus Linotype" w:cs="Lotus Linotype"/>
          <w:sz w:val="22"/>
          <w:szCs w:val="22"/>
          <w:rtl/>
        </w:rPr>
        <w:t xml:space="preserve">. </w:t>
      </w:r>
    </w:p>
  </w:footnote>
  <w:footnote w:id="41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)- 22/241، روایت 6، 39/194، روایت 4، تفسیر البرهان، 4/225. </w:t>
      </w:r>
    </w:p>
  </w:footnote>
  <w:footnote w:id="41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حواله گذشته، 37/303، روایت 26، ص 336، روایت 75، و 39/201، روایت 21. </w:t>
      </w:r>
    </w:p>
  </w:footnote>
  <w:footnote w:id="42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حواله گذشته، 37/</w:t>
      </w:r>
      <w:r>
        <w:rPr>
          <w:rStyle w:val="a4"/>
          <w:rFonts w:ascii="Lotus Linotype" w:hAnsi="Lotus Linotype" w:cs="Lotus Linotype" w:hint="cs"/>
          <w:sz w:val="22"/>
          <w:szCs w:val="22"/>
          <w:rtl/>
        </w:rPr>
        <w:t>297</w:t>
      </w:r>
      <w:r w:rsidRPr="00066E18">
        <w:rPr>
          <w:rStyle w:val="a4"/>
          <w:rFonts w:ascii="Lotus Linotype" w:hAnsi="Lotus Linotype" w:cs="Lotus Linotype"/>
          <w:sz w:val="22"/>
          <w:szCs w:val="22"/>
          <w:rtl/>
        </w:rPr>
        <w:t xml:space="preserve">، روایت </w:t>
      </w:r>
      <w:r>
        <w:rPr>
          <w:rStyle w:val="a4"/>
          <w:rFonts w:ascii="Lotus Linotype" w:hAnsi="Lotus Linotype" w:cs="Lotus Linotype" w:hint="cs"/>
          <w:sz w:val="22"/>
          <w:szCs w:val="22"/>
          <w:rtl/>
        </w:rPr>
        <w:t>15</w:t>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 xml:space="preserve">و37/329-330 </w:t>
      </w:r>
      <w:r w:rsidRPr="00066E18">
        <w:rPr>
          <w:rStyle w:val="a4"/>
          <w:rFonts w:ascii="Lotus Linotype" w:hAnsi="Lotus Linotype" w:cs="Lotus Linotype"/>
          <w:sz w:val="22"/>
          <w:szCs w:val="22"/>
          <w:rtl/>
        </w:rPr>
        <w:t xml:space="preserve">روایت </w:t>
      </w:r>
      <w:r>
        <w:rPr>
          <w:rStyle w:val="a4"/>
          <w:rFonts w:ascii="Lotus Linotype" w:hAnsi="Lotus Linotype" w:cs="Lotus Linotype" w:hint="cs"/>
          <w:sz w:val="22"/>
          <w:szCs w:val="22"/>
          <w:rtl/>
        </w:rPr>
        <w:t>65</w:t>
      </w:r>
      <w:r w:rsidRPr="00066E18">
        <w:rPr>
          <w:rStyle w:val="a4"/>
          <w:rFonts w:ascii="Lotus Linotype" w:hAnsi="Lotus Linotype" w:cs="Lotus Linotype"/>
          <w:sz w:val="22"/>
          <w:szCs w:val="22"/>
          <w:rtl/>
        </w:rPr>
        <w:t xml:space="preserve">. </w:t>
      </w:r>
    </w:p>
  </w:footnote>
  <w:footnote w:id="42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حواله پیشین، 40/1-2، روایت 2، و ص 314، روایت 18 و 104/49، روایت 12. </w:t>
      </w:r>
    </w:p>
  </w:footnote>
  <w:footnote w:id="42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w:t>
      </w:r>
      <w:r>
        <w:rPr>
          <w:rStyle w:val="a4"/>
          <w:rFonts w:ascii="Lotus Linotype" w:hAnsi="Lotus Linotype" w:cs="Lotus Linotype"/>
          <w:sz w:val="22"/>
          <w:szCs w:val="22"/>
          <w:rtl/>
        </w:rPr>
        <w:t xml:space="preserve">حار، 65/51، الوسائل، 8/388 باب </w:t>
      </w:r>
      <w:r>
        <w:rPr>
          <w:rStyle w:val="a4"/>
          <w:rFonts w:ascii="Lotus Linotype" w:hAnsi="Lotus Linotype" w:cs="Lotus Linotype" w:hint="cs"/>
          <w:sz w:val="22"/>
          <w:szCs w:val="22"/>
          <w:rtl/>
        </w:rPr>
        <w:t>43 ح5</w:t>
      </w:r>
      <w:r w:rsidRPr="00066E18">
        <w:rPr>
          <w:rStyle w:val="a4"/>
          <w:rFonts w:ascii="Lotus Linotype" w:hAnsi="Lotus Linotype" w:cs="Lotus Linotype"/>
          <w:sz w:val="22"/>
          <w:szCs w:val="22"/>
          <w:rtl/>
        </w:rPr>
        <w:t xml:space="preserve">، حلیة المتقین، ص 607. </w:t>
      </w:r>
    </w:p>
  </w:footnote>
  <w:footnote w:id="42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الوسائل، 2/821-824، من لایحضره الفقیه، 4/10. </w:t>
      </w:r>
    </w:p>
  </w:footnote>
  <w:footnote w:id="42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الوسائ</w:t>
      </w:r>
      <w:r>
        <w:rPr>
          <w:rStyle w:val="a4"/>
          <w:rFonts w:ascii="Lotus Linotype" w:hAnsi="Lotus Linotype" w:cs="Lotus Linotype" w:hint="cs"/>
          <w:sz w:val="22"/>
          <w:szCs w:val="22"/>
          <w:rtl/>
        </w:rPr>
        <w:t>ل</w:t>
      </w:r>
      <w:r w:rsidRPr="00066E18">
        <w:rPr>
          <w:rStyle w:val="a4"/>
          <w:rFonts w:ascii="Lotus Linotype" w:hAnsi="Lotus Linotype" w:cs="Lotus Linotype"/>
          <w:sz w:val="22"/>
          <w:szCs w:val="22"/>
          <w:rtl/>
        </w:rPr>
        <w:t xml:space="preserve">، 2/822، المستدرک، 2/298. </w:t>
      </w:r>
    </w:p>
  </w:footnote>
  <w:footnote w:id="425">
    <w:p w:rsidR="00F91E48" w:rsidRPr="00066E18" w:rsidRDefault="00F91E48" w:rsidP="00214410">
      <w:pPr>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اگر کسی قصد استفاده و بحث بیشتری دارد، او را راهنمایی می</w:t>
      </w:r>
      <w:r w:rsidRPr="00BC106B">
        <w:rPr>
          <w:rFonts w:ascii="Lotus Linotype" w:hAnsi="Lotus Linotype" w:cs="B Lotus"/>
          <w:sz w:val="22"/>
          <w:szCs w:val="22"/>
          <w:rtl/>
          <w:lang w:bidi="fa-IR"/>
        </w:rPr>
        <w:t>‌</w:t>
      </w:r>
      <w:r w:rsidRPr="00066E18">
        <w:rPr>
          <w:rStyle w:val="a4"/>
          <w:rFonts w:ascii="Lotus Linotype" w:hAnsi="Lotus Linotype" w:cs="Lotus Linotype"/>
          <w:sz w:val="22"/>
          <w:szCs w:val="22"/>
          <w:rtl/>
        </w:rPr>
        <w:t xml:space="preserve">کنیم که به کتب و مراجعی که علمای اهل سنت در رد این شبهات خیالی تألیف </w:t>
      </w:r>
      <w:r w:rsidRPr="00BC106B">
        <w:rPr>
          <w:rStyle w:val="a4"/>
          <w:rFonts w:ascii="Lotus Linotype" w:hAnsi="Lotus Linotype" w:cs="Lotus Linotype"/>
          <w:sz w:val="22"/>
          <w:szCs w:val="22"/>
          <w:rtl/>
        </w:rPr>
        <w:t>کرده</w:t>
      </w:r>
      <w:r w:rsidRPr="00BC106B">
        <w:rPr>
          <w:rFonts w:ascii="Lotus Linotype" w:hAnsi="Lotus Linotype" w:cs="B Lotus"/>
          <w:sz w:val="22"/>
          <w:szCs w:val="22"/>
          <w:rtl/>
          <w:lang w:bidi="fa-IR"/>
        </w:rPr>
        <w:t>‌</w:t>
      </w:r>
      <w:r w:rsidRPr="00BC106B">
        <w:rPr>
          <w:rStyle w:val="a4"/>
          <w:rFonts w:ascii="Lotus Linotype" w:hAnsi="Lotus Linotype" w:cs="Lotus Linotype"/>
          <w:sz w:val="22"/>
          <w:szCs w:val="22"/>
          <w:rtl/>
        </w:rPr>
        <w:t>اند مرا</w:t>
      </w:r>
      <w:r w:rsidRPr="00066E18">
        <w:rPr>
          <w:rStyle w:val="a4"/>
          <w:rFonts w:ascii="Lotus Linotype" w:hAnsi="Lotus Linotype" w:cs="Lotus Linotype"/>
          <w:sz w:val="22"/>
          <w:szCs w:val="22"/>
          <w:rtl/>
        </w:rPr>
        <w:t>جعه کند، من جمله:</w:t>
      </w:r>
    </w:p>
    <w:p w:rsidR="00F91E48" w:rsidRPr="00066E18" w:rsidRDefault="00F91E48" w:rsidP="00214410">
      <w:pPr>
        <w:widowControl w:val="0"/>
        <w:numPr>
          <w:ilvl w:val="0"/>
          <w:numId w:val="43"/>
        </w:numPr>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دفاع از ابوهریره نوشته: عبدالمنعم صالح العلی العزی</w:t>
      </w:r>
      <w:r>
        <w:rPr>
          <w:rStyle w:val="a4"/>
          <w:rFonts w:ascii="Lotus Linotype" w:hAnsi="Lotus Linotype" w:cs="Lotus Linotype" w:hint="cs"/>
          <w:sz w:val="22"/>
          <w:szCs w:val="22"/>
          <w:rtl/>
        </w:rPr>
        <w:t>.</w:t>
      </w:r>
    </w:p>
    <w:p w:rsidR="00F91E48" w:rsidRPr="00066E18" w:rsidRDefault="00F91E48" w:rsidP="00214410">
      <w:pPr>
        <w:widowControl w:val="0"/>
        <w:numPr>
          <w:ilvl w:val="0"/>
          <w:numId w:val="43"/>
        </w:numPr>
        <w:spacing w:line="206" w:lineRule="auto"/>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دفاع از سنت نوشته: محمد ابوشهبه که در ادام</w:t>
      </w:r>
      <w:r>
        <w:rPr>
          <w:rStyle w:val="a4"/>
          <w:rFonts w:ascii="Lotus Linotype" w:hAnsi="Lotus Linotype" w:cs="Lotus Linotype" w:hint="cs"/>
          <w:sz w:val="22"/>
          <w:szCs w:val="22"/>
          <w:rtl/>
        </w:rPr>
        <w:t>ه</w:t>
      </w:r>
      <w:r w:rsidRPr="00066E18">
        <w:rPr>
          <w:rStyle w:val="a4"/>
          <w:rFonts w:ascii="Lotus Linotype" w:hAnsi="Lotus Linotype" w:cs="Lotus Linotype"/>
          <w:sz w:val="22"/>
          <w:szCs w:val="22"/>
          <w:rtl/>
        </w:rPr>
        <w:t xml:space="preserve"> این کتاب، کتاب رد بر کسی که حجیت سنت را انکار می</w:t>
      </w:r>
      <w:r w:rsidRPr="00BC106B">
        <w:rPr>
          <w:rFonts w:ascii="Lotus Linotype" w:hAnsi="Lotus Linotype" w:cs="B Lotus"/>
          <w:sz w:val="22"/>
          <w:szCs w:val="22"/>
          <w:rtl/>
          <w:lang w:bidi="fa-IR"/>
        </w:rPr>
        <w:t>‌</w:t>
      </w:r>
      <w:r w:rsidRPr="00066E18">
        <w:rPr>
          <w:rStyle w:val="a4"/>
          <w:rFonts w:ascii="Lotus Linotype" w:hAnsi="Lotus Linotype" w:cs="Lotus Linotype"/>
          <w:sz w:val="22"/>
          <w:szCs w:val="22"/>
          <w:rtl/>
        </w:rPr>
        <w:t>کند، نوشته عبدال</w:t>
      </w:r>
      <w:r>
        <w:rPr>
          <w:rStyle w:val="a4"/>
          <w:rFonts w:ascii="Lotus Linotype" w:hAnsi="Lotus Linotype" w:cs="Lotus Linotype" w:hint="cs"/>
          <w:sz w:val="22"/>
          <w:szCs w:val="22"/>
          <w:rtl/>
        </w:rPr>
        <w:t>رحمن</w:t>
      </w:r>
      <w:r w:rsidRPr="00066E18">
        <w:rPr>
          <w:rStyle w:val="a4"/>
          <w:rFonts w:ascii="Lotus Linotype" w:hAnsi="Lotus Linotype" w:cs="Lotus Linotype"/>
          <w:sz w:val="22"/>
          <w:szCs w:val="22"/>
          <w:rtl/>
        </w:rPr>
        <w:t xml:space="preserve"> عبدالخالق می</w:t>
      </w:r>
      <w:r w:rsidRPr="00BC106B">
        <w:rPr>
          <w:rFonts w:ascii="Lotus Linotype" w:hAnsi="Lotus Linotype" w:cs="B Lotus"/>
          <w:sz w:val="22"/>
          <w:szCs w:val="22"/>
          <w:rtl/>
          <w:lang w:bidi="fa-IR"/>
        </w:rPr>
        <w:t>‌</w:t>
      </w:r>
      <w:r w:rsidRPr="00066E18">
        <w:rPr>
          <w:rStyle w:val="a4"/>
          <w:rFonts w:ascii="Lotus Linotype" w:hAnsi="Lotus Linotype" w:cs="Lotus Linotype"/>
          <w:sz w:val="22"/>
          <w:szCs w:val="22"/>
          <w:rtl/>
        </w:rPr>
        <w:t>آید.</w:t>
      </w:r>
    </w:p>
    <w:p w:rsidR="00F91E48" w:rsidRPr="00066E18" w:rsidRDefault="00F91E48" w:rsidP="00214410">
      <w:pPr>
        <w:widowControl w:val="0"/>
        <w:numPr>
          <w:ilvl w:val="0"/>
          <w:numId w:val="43"/>
        </w:numPr>
        <w:spacing w:line="206" w:lineRule="auto"/>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الأنوار الکاشفه تألیف: عبدالرحمن بن یحیی الیمانی</w:t>
      </w:r>
      <w:r>
        <w:rPr>
          <w:rStyle w:val="a4"/>
          <w:rFonts w:ascii="Lotus Linotype" w:hAnsi="Lotus Linotype" w:cs="Lotus Linotype" w:hint="cs"/>
          <w:sz w:val="22"/>
          <w:szCs w:val="22"/>
          <w:rtl/>
        </w:rPr>
        <w:t>.</w:t>
      </w:r>
    </w:p>
    <w:p w:rsidR="00F91E48" w:rsidRPr="00BC106B" w:rsidRDefault="00F91E48" w:rsidP="002B68E7">
      <w:pPr>
        <w:widowControl w:val="0"/>
        <w:numPr>
          <w:ilvl w:val="0"/>
          <w:numId w:val="43"/>
        </w:numPr>
        <w:spacing w:line="206" w:lineRule="auto"/>
        <w:jc w:val="both"/>
        <w:rPr>
          <w:rStyle w:val="a4"/>
          <w:rFonts w:ascii="Lotus Linotype" w:hAnsi="Lotus Linotype" w:cs="Lotus Linotype"/>
          <w:spacing w:val="-4"/>
          <w:sz w:val="22"/>
          <w:szCs w:val="22"/>
        </w:rPr>
      </w:pPr>
      <w:r w:rsidRPr="00BC106B">
        <w:rPr>
          <w:rStyle w:val="a4"/>
          <w:rFonts w:ascii="Lotus Linotype" w:hAnsi="Lotus Linotype" w:cs="Lotus Linotype"/>
          <w:spacing w:val="-4"/>
          <w:sz w:val="22"/>
          <w:szCs w:val="22"/>
          <w:rtl/>
        </w:rPr>
        <w:t>سنت و مکانت و منزلت آن</w:t>
      </w:r>
      <w:r>
        <w:rPr>
          <w:rStyle w:val="a4"/>
          <w:rFonts w:ascii="Lotus Linotype" w:hAnsi="Lotus Linotype" w:cs="Lotus Linotype"/>
          <w:spacing w:val="-4"/>
          <w:sz w:val="22"/>
          <w:szCs w:val="22"/>
          <w:rtl/>
        </w:rPr>
        <w:t xml:space="preserve"> در تشریع اسلامی، نوشته: مصطفی </w:t>
      </w:r>
      <w:r w:rsidRPr="00BC106B">
        <w:rPr>
          <w:rStyle w:val="a4"/>
          <w:rFonts w:ascii="Lotus Linotype" w:hAnsi="Lotus Linotype" w:cs="Lotus Linotype"/>
          <w:spacing w:val="-4"/>
          <w:sz w:val="22"/>
          <w:szCs w:val="22"/>
          <w:rtl/>
        </w:rPr>
        <w:t>سباعی</w:t>
      </w:r>
      <w:r w:rsidRPr="00BC106B">
        <w:rPr>
          <w:rStyle w:val="a4"/>
          <w:rFonts w:ascii="Lotus Linotype" w:hAnsi="Lotus Linotype" w:cs="Lotus Linotype" w:hint="cs"/>
          <w:spacing w:val="-4"/>
          <w:sz w:val="22"/>
          <w:szCs w:val="22"/>
          <w:rtl/>
        </w:rPr>
        <w:t>. ترجمه ما به فارسى. (مترجم).</w:t>
      </w:r>
    </w:p>
    <w:p w:rsidR="00F91E48" w:rsidRPr="00066E18" w:rsidRDefault="00F91E48" w:rsidP="00214410">
      <w:pPr>
        <w:widowControl w:val="0"/>
        <w:numPr>
          <w:ilvl w:val="0"/>
          <w:numId w:val="43"/>
        </w:numPr>
        <w:spacing w:line="206" w:lineRule="auto"/>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ابوهریره راوی اسلام محمد عجاج الخطیب</w:t>
      </w:r>
      <w:r>
        <w:rPr>
          <w:rStyle w:val="a4"/>
          <w:rFonts w:ascii="Lotus Linotype" w:hAnsi="Lotus Linotype" w:cs="Lotus Linotype" w:hint="cs"/>
          <w:sz w:val="22"/>
          <w:szCs w:val="22"/>
          <w:rtl/>
        </w:rPr>
        <w:t>.</w:t>
      </w:r>
    </w:p>
    <w:p w:rsidR="00F91E48" w:rsidRPr="00066E18" w:rsidRDefault="00F91E48" w:rsidP="00214410">
      <w:pPr>
        <w:widowControl w:val="0"/>
        <w:spacing w:line="206" w:lineRule="auto"/>
        <w:ind w:left="360"/>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ولی این کتاب که در پیش روی شماست برتری بر کتابهای فوق الذکر دارد و آن این است که من از روایات و مصادر و کتب شیعه استدلال کرده و موضوعات را بوسیله روایات امامان معصوم چنانکه گمان می</w:t>
      </w:r>
      <w:r w:rsidRPr="00BC106B">
        <w:rPr>
          <w:rFonts w:ascii="Lotus Linotype" w:hAnsi="Lotus Linotype" w:cs="B Lotus"/>
          <w:sz w:val="22"/>
          <w:szCs w:val="22"/>
          <w:rtl/>
          <w:lang w:bidi="fa-IR"/>
        </w:rPr>
        <w:t>‌</w:t>
      </w:r>
      <w:r w:rsidRPr="00066E18">
        <w:rPr>
          <w:rStyle w:val="a4"/>
          <w:rFonts w:ascii="Lotus Linotype" w:hAnsi="Lotus Linotype" w:cs="Lotus Linotype"/>
          <w:sz w:val="22"/>
          <w:szCs w:val="22"/>
          <w:rtl/>
        </w:rPr>
        <w:t>کنند اثبات کرده</w:t>
      </w:r>
      <w:r w:rsidRPr="00BC106B">
        <w:rPr>
          <w:rFonts w:ascii="Lotus Linotype" w:hAnsi="Lotus Linotype" w:cs="B Lotus"/>
          <w:sz w:val="22"/>
          <w:szCs w:val="22"/>
          <w:rtl/>
          <w:lang w:bidi="fa-IR"/>
        </w:rPr>
        <w:t>‌</w:t>
      </w:r>
      <w:r w:rsidRPr="00066E18">
        <w:rPr>
          <w:rStyle w:val="a4"/>
          <w:rFonts w:ascii="Lotus Linotype" w:hAnsi="Lotus Linotype" w:cs="Lotus Linotype"/>
          <w:sz w:val="22"/>
          <w:szCs w:val="22"/>
          <w:rtl/>
        </w:rPr>
        <w:t>ام.</w:t>
      </w:r>
      <w:r>
        <w:rPr>
          <w:rStyle w:val="a4"/>
          <w:rFonts w:ascii="Lotus Linotype" w:hAnsi="Lotus Linotype" w:cs="Lotus Linotype" w:hint="cs"/>
          <w:sz w:val="22"/>
          <w:szCs w:val="22"/>
          <w:rtl/>
        </w:rPr>
        <w:t xml:space="preserve"> </w:t>
      </w:r>
      <w:r w:rsidRPr="00066E18">
        <w:rPr>
          <w:rStyle w:val="a4"/>
          <w:rFonts w:ascii="Lotus Linotype" w:hAnsi="Lotus Linotype" w:cs="Lotus Linotype"/>
          <w:sz w:val="22"/>
          <w:szCs w:val="22"/>
          <w:rtl/>
        </w:rPr>
        <w:t>و اینگونه برائت و پاکی ابوهریره از تهمتها و افتراهایی که به روایات ایشان نسبت داده می</w:t>
      </w:r>
      <w:r w:rsidRPr="00BC106B">
        <w:rPr>
          <w:rFonts w:ascii="Lotus Linotype" w:hAnsi="Lotus Linotype" w:cs="B Lotus"/>
          <w:sz w:val="22"/>
          <w:szCs w:val="22"/>
          <w:rtl/>
          <w:lang w:bidi="fa-IR"/>
        </w:rPr>
        <w:t>‌</w:t>
      </w:r>
      <w:r w:rsidRPr="00066E18">
        <w:rPr>
          <w:rStyle w:val="a4"/>
          <w:rFonts w:ascii="Lotus Linotype" w:hAnsi="Lotus Linotype" w:cs="Lotus Linotype"/>
          <w:sz w:val="22"/>
          <w:szCs w:val="22"/>
          <w:rtl/>
        </w:rPr>
        <w:t>شد واضح و آشکار شد.</w:t>
      </w:r>
    </w:p>
  </w:footnote>
  <w:footnote w:id="426">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فروع الکافی، 3/134،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12، الانوار النعمانیه، 4/200، تفسیر القرآن، 1/46. </w:t>
      </w:r>
    </w:p>
  </w:footnote>
  <w:footnote w:id="42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میزان الاعتدال، 2/255. </w:t>
      </w:r>
    </w:p>
  </w:footnote>
  <w:footnote w:id="42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السنة، سباعى 469-470</w:t>
      </w:r>
      <w:r w:rsidRPr="00066E18">
        <w:rPr>
          <w:rStyle w:val="a4"/>
          <w:rFonts w:ascii="Lotus Linotype" w:hAnsi="Lotus Linotype" w:cs="Lotus Linotype"/>
          <w:sz w:val="22"/>
          <w:szCs w:val="22"/>
          <w:rtl/>
        </w:rPr>
        <w:t xml:space="preserve">. </w:t>
      </w:r>
    </w:p>
  </w:footnote>
  <w:footnote w:id="42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دفاع عن السنة، ص 179. </w:t>
      </w:r>
    </w:p>
  </w:footnote>
  <w:footnote w:id="43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تأویل مختلف الحدیث، ص 15-32. </w:t>
      </w:r>
    </w:p>
  </w:footnote>
  <w:footnote w:id="43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محمد ابوشهبه، ص 100. </w:t>
      </w:r>
    </w:p>
  </w:footnote>
  <w:footnote w:id="43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دفاع عن السنة، أبو شهبة ص 70-71</w:t>
      </w:r>
      <w:r w:rsidRPr="00066E18">
        <w:rPr>
          <w:rStyle w:val="a4"/>
          <w:rFonts w:ascii="Lotus Linotype" w:hAnsi="Lotus Linotype" w:cs="Lotus Linotype"/>
          <w:sz w:val="22"/>
          <w:szCs w:val="22"/>
          <w:rtl/>
        </w:rPr>
        <w:t xml:space="preserve">. </w:t>
      </w:r>
    </w:p>
  </w:footnote>
  <w:footnote w:id="43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الانوار الکاشفه، ص 101. </w:t>
      </w:r>
    </w:p>
  </w:footnote>
  <w:footnote w:id="43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الانوار الکاشفه، ص 178.</w:t>
      </w:r>
    </w:p>
  </w:footnote>
  <w:footnote w:id="43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57/206،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159 و 77/43،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11 و 90/54-55،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14. </w:t>
      </w:r>
    </w:p>
  </w:footnote>
  <w:footnote w:id="43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عقیده وصایة و رجعت و بلاء ... ساخته یهودیان می</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باشند. </w:t>
      </w:r>
    </w:p>
  </w:footnote>
  <w:footnote w:id="43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براى اطلاع بيشتر نگا: البحار 51/68 ح1 و 52/276 ح173</w:t>
      </w:r>
      <w:r w:rsidRPr="00066E18">
        <w:rPr>
          <w:rStyle w:val="a4"/>
          <w:rFonts w:ascii="Lotus Linotype" w:hAnsi="Lotus Linotype" w:cs="Lotus Linotype"/>
          <w:sz w:val="22"/>
          <w:szCs w:val="22"/>
          <w:rtl/>
        </w:rPr>
        <w:t xml:space="preserve">. </w:t>
      </w:r>
    </w:p>
  </w:footnote>
  <w:footnote w:id="43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ن</w:t>
      </w:r>
      <w:r>
        <w:rPr>
          <w:rStyle w:val="a4"/>
          <w:rFonts w:ascii="Lotus Linotype" w:hAnsi="Lotus Linotype" w:cs="Lotus Linotype" w:hint="eastAsia"/>
          <w:sz w:val="22"/>
          <w:szCs w:val="22"/>
          <w:rtl/>
        </w:rPr>
        <w:t>گا: المستدرك 2/487 و 7/420، و 8/40، و 6/289</w:t>
      </w:r>
      <w:r w:rsidRPr="00066E18">
        <w:rPr>
          <w:rStyle w:val="a4"/>
          <w:rFonts w:ascii="Lotus Linotype" w:hAnsi="Lotus Linotype" w:cs="Lotus Linotype"/>
          <w:sz w:val="22"/>
          <w:szCs w:val="22"/>
          <w:rtl/>
        </w:rPr>
        <w:t xml:space="preserve">. </w:t>
      </w:r>
    </w:p>
  </w:footnote>
  <w:footnote w:id="439">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 xml:space="preserve">بارى اطلاع بيشتر نگا: البحار 75/19ح12 وص 175 ح10 وص19 ح20 و25 و26 و59/261 ح37 و377و 65/62 ح19 و </w:t>
      </w:r>
      <w:r>
        <w:rPr>
          <w:rStyle w:val="a4"/>
          <w:rFonts w:cs="Times New Roman" w:hint="cs"/>
          <w:sz w:val="22"/>
          <w:szCs w:val="22"/>
          <w:rtl/>
        </w:rPr>
        <w:t>\61/286 ح1 و70/16 ح6 و72/69 ح1 و77/42 ح10 و78/446 ح4 و97/48 ح36 و12/254 ح18 و15/276 ح24 و39/110</w:t>
      </w:r>
      <w:r w:rsidRPr="00066E18">
        <w:rPr>
          <w:rStyle w:val="a4"/>
          <w:rFonts w:ascii="Lotus Linotype" w:hAnsi="Lotus Linotype" w:cs="Lotus Linotype"/>
          <w:sz w:val="22"/>
          <w:szCs w:val="22"/>
          <w:rtl/>
        </w:rPr>
        <w:t xml:space="preserve">. </w:t>
      </w:r>
    </w:p>
  </w:footnote>
  <w:footnote w:id="44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ن ک روضة الکافی، ص 138، منهاج البراعة ف</w:t>
      </w:r>
      <w:r>
        <w:rPr>
          <w:rStyle w:val="a4"/>
          <w:rFonts w:ascii="Lotus Linotype" w:hAnsi="Lotus Linotype" w:cs="Lotus Linotype" w:hint="cs"/>
          <w:sz w:val="22"/>
          <w:szCs w:val="22"/>
          <w:rtl/>
        </w:rPr>
        <w:t>ي</w:t>
      </w:r>
      <w:r w:rsidRPr="00066E18">
        <w:rPr>
          <w:rStyle w:val="a4"/>
          <w:rFonts w:ascii="Lotus Linotype" w:hAnsi="Lotus Linotype" w:cs="Lotus Linotype"/>
          <w:sz w:val="22"/>
          <w:szCs w:val="22"/>
          <w:rtl/>
        </w:rPr>
        <w:t xml:space="preserve"> شرح نهج</w:t>
      </w:r>
      <w:r w:rsidRPr="00066E18">
        <w:rPr>
          <w:rStyle w:val="a4"/>
          <w:rFonts w:ascii="Lotus Linotype" w:hAnsi="Lotus Linotype"/>
          <w:sz w:val="22"/>
          <w:szCs w:val="22"/>
          <w:rtl/>
        </w:rPr>
        <w:t>‌</w:t>
      </w:r>
      <w:r w:rsidRPr="00066E18">
        <w:rPr>
          <w:rStyle w:val="a4"/>
          <w:rFonts w:ascii="Lotus Linotype" w:hAnsi="Lotus Linotype" w:cs="Lotus Linotype"/>
          <w:sz w:val="22"/>
          <w:szCs w:val="22"/>
          <w:rtl/>
        </w:rPr>
        <w:t xml:space="preserve">البلاغة، 1/414، البرهان، 2/177-178 و 3/80، تفسیر نورالثقلین، 2/293-294 و 3/306 و 475، البحار، 58/141-146، 209-210. </w:t>
      </w:r>
    </w:p>
  </w:footnote>
  <w:footnote w:id="44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الاختصاص، مفید، ص 213-214، الانوار النعمانیه، 1/181. </w:t>
      </w:r>
    </w:p>
  </w:footnote>
  <w:footnote w:id="44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اصول الکافی، 2/351، 352، الفوائد الطوسیه، ص 45-46، 81، جامع الاخبار سبزواری، ص 205، کتاب المحاسن، 1/454، البحار، 75/155 و 84/257 و 70/22 و 16 و 87/31، الجواهر السنیه، ص 99 و 100 و 123 و 129 و 130 و </w:t>
      </w:r>
      <w:r>
        <w:rPr>
          <w:rStyle w:val="a4"/>
          <w:rFonts w:ascii="Lotus Linotype" w:hAnsi="Lotus Linotype" w:cs="Lotus Linotype" w:hint="cs"/>
          <w:sz w:val="22"/>
          <w:szCs w:val="22"/>
          <w:rtl/>
        </w:rPr>
        <w:t>260 و264</w:t>
      </w:r>
      <w:r w:rsidRPr="00066E18">
        <w:rPr>
          <w:rStyle w:val="a4"/>
          <w:rFonts w:ascii="Lotus Linotype" w:hAnsi="Lotus Linotype" w:cs="Lotus Linotype"/>
          <w:sz w:val="22"/>
          <w:szCs w:val="22"/>
          <w:rtl/>
        </w:rPr>
        <w:t xml:space="preserve"> و 270 و 27</w:t>
      </w:r>
      <w:r>
        <w:rPr>
          <w:rStyle w:val="a4"/>
          <w:rFonts w:ascii="Lotus Linotype" w:hAnsi="Lotus Linotype" w:cs="Lotus Linotype" w:hint="cs"/>
          <w:sz w:val="22"/>
          <w:szCs w:val="22"/>
          <w:rtl/>
        </w:rPr>
        <w:t>3</w:t>
      </w:r>
      <w:r w:rsidRPr="00066E18">
        <w:rPr>
          <w:rStyle w:val="a4"/>
          <w:rFonts w:ascii="Lotus Linotype" w:hAnsi="Lotus Linotype" w:cs="Lotus Linotype"/>
          <w:sz w:val="22"/>
          <w:szCs w:val="22"/>
          <w:rtl/>
        </w:rPr>
        <w:t xml:space="preserve">. </w:t>
      </w:r>
    </w:p>
  </w:footnote>
  <w:footnote w:id="44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اصول الکافی، 2/</w:t>
      </w:r>
      <w:r>
        <w:rPr>
          <w:rStyle w:val="a4"/>
          <w:rFonts w:ascii="Lotus Linotype" w:hAnsi="Lotus Linotype" w:cs="Lotus Linotype" w:hint="cs"/>
          <w:sz w:val="22"/>
          <w:szCs w:val="22"/>
          <w:rtl/>
        </w:rPr>
        <w:t>352، الأنوار 1/134، 218، أنوار الولاية ص 308، العوالي 1/408</w:t>
      </w:r>
      <w:r w:rsidRPr="00066E18">
        <w:rPr>
          <w:rStyle w:val="a4"/>
          <w:rFonts w:ascii="Lotus Linotype" w:hAnsi="Lotus Linotype" w:cs="Lotus Linotype"/>
          <w:sz w:val="22"/>
          <w:szCs w:val="22"/>
          <w:rtl/>
        </w:rPr>
        <w:t xml:space="preserve">. </w:t>
      </w:r>
    </w:p>
  </w:footnote>
  <w:footnote w:id="44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محمد ابوشهبه، ص 100. </w:t>
      </w:r>
    </w:p>
  </w:footnote>
  <w:footnote w:id="44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 ک وسائل الشیعه، 17/9 و ص 10 و ص 11 و ص 22 و ص 23 و ص 32 و 45 و 46 باب اکل الثرید و ص 49 باب استحباب اکل الهریسة و 101 و 48 باب استحباب اکل الکباب للضیف والقوة و 31 و 17/20-21 و </w:t>
      </w:r>
      <w:r>
        <w:rPr>
          <w:rStyle w:val="a4"/>
          <w:rFonts w:ascii="Lotus Linotype" w:hAnsi="Lotus Linotype" w:cs="Lotus Linotype" w:hint="cs"/>
          <w:sz w:val="22"/>
          <w:szCs w:val="22"/>
          <w:rtl/>
        </w:rPr>
        <w:t>121 و122، باب الرمان و 141 و142 و143 و146 باب الهندباء</w:t>
      </w:r>
      <w:r w:rsidRPr="00066E18">
        <w:rPr>
          <w:rStyle w:val="a4"/>
          <w:rFonts w:ascii="Lotus Linotype" w:hAnsi="Lotus Linotype" w:cs="Lotus Linotype"/>
          <w:sz w:val="22"/>
          <w:szCs w:val="22"/>
          <w:rtl/>
        </w:rPr>
        <w:t xml:space="preserve">. </w:t>
      </w:r>
    </w:p>
  </w:footnote>
  <w:footnote w:id="44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حلیة المتقین، ص 373 و 455. </w:t>
      </w:r>
    </w:p>
  </w:footnote>
  <w:footnote w:id="44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 16/270، 100، 101، 97/92، 97-99، 100 و 103، عیون الاخبار، 2/</w:t>
      </w:r>
      <w:r>
        <w:rPr>
          <w:rStyle w:val="a4"/>
          <w:rFonts w:ascii="Lotus Linotype" w:hAnsi="Lotus Linotype" w:cs="Lotus Linotype" w:hint="cs"/>
          <w:sz w:val="22"/>
          <w:szCs w:val="22"/>
          <w:rtl/>
        </w:rPr>
        <w:t>1</w:t>
      </w:r>
      <w:r w:rsidRPr="00066E18">
        <w:rPr>
          <w:rStyle w:val="a4"/>
          <w:rFonts w:ascii="Lotus Linotype" w:hAnsi="Lotus Linotype" w:cs="Lotus Linotype"/>
          <w:sz w:val="22"/>
          <w:szCs w:val="22"/>
          <w:rtl/>
        </w:rPr>
        <w:t xml:space="preserve">18. </w:t>
      </w:r>
    </w:p>
  </w:footnote>
  <w:footnote w:id="44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 89/</w:t>
      </w:r>
      <w:r>
        <w:rPr>
          <w:rStyle w:val="a4"/>
          <w:rFonts w:ascii="Lotus Linotype" w:hAnsi="Lotus Linotype" w:cs="Lotus Linotype" w:hint="cs"/>
          <w:sz w:val="22"/>
          <w:szCs w:val="22"/>
          <w:rtl/>
        </w:rPr>
        <w:t>2</w:t>
      </w:r>
      <w:r w:rsidRPr="00066E18">
        <w:rPr>
          <w:rStyle w:val="a4"/>
          <w:rFonts w:ascii="Lotus Linotype" w:hAnsi="Lotus Linotype" w:cs="Lotus Linotype"/>
          <w:sz w:val="22"/>
          <w:szCs w:val="22"/>
          <w:rtl/>
        </w:rPr>
        <w:t>00 و 217 و 263 و 2</w:t>
      </w:r>
      <w:r>
        <w:rPr>
          <w:rStyle w:val="a4"/>
          <w:rFonts w:ascii="Lotus Linotype" w:hAnsi="Lotus Linotype" w:cs="Lotus Linotype" w:hint="cs"/>
          <w:sz w:val="22"/>
          <w:szCs w:val="22"/>
          <w:rtl/>
        </w:rPr>
        <w:t>7</w:t>
      </w:r>
      <w:r w:rsidRPr="00066E18">
        <w:rPr>
          <w:rStyle w:val="a4"/>
          <w:rFonts w:ascii="Lotus Linotype" w:hAnsi="Lotus Linotype" w:cs="Lotus Linotype"/>
          <w:sz w:val="22"/>
          <w:szCs w:val="22"/>
          <w:rtl/>
        </w:rPr>
        <w:t xml:space="preserve">9 و 280. </w:t>
      </w:r>
    </w:p>
  </w:footnote>
  <w:footnote w:id="449">
    <w:p w:rsidR="00F91E48" w:rsidRPr="001843D7" w:rsidRDefault="00F91E48" w:rsidP="00214410">
      <w:pPr>
        <w:pStyle w:val="a6"/>
        <w:widowControl w:val="0"/>
        <w:spacing w:line="206" w:lineRule="auto"/>
        <w:ind w:left="227" w:hanging="227"/>
        <w:jc w:val="both"/>
        <w:rPr>
          <w:rStyle w:val="a4"/>
          <w:rFonts w:ascii="Lotus Linotype" w:hAnsi="Lotus Linotype" w:cs="Lotus Linotype"/>
          <w:spacing w:val="-4"/>
          <w:sz w:val="22"/>
          <w:szCs w:val="22"/>
          <w:rtl/>
        </w:rPr>
      </w:pPr>
      <w:r w:rsidRPr="001843D7">
        <w:rPr>
          <w:rStyle w:val="a4"/>
          <w:rFonts w:ascii="Lotus Linotype" w:hAnsi="Lotus Linotype" w:cs="Lotus Linotype"/>
          <w:spacing w:val="-4"/>
          <w:sz w:val="22"/>
          <w:szCs w:val="22"/>
          <w:rtl/>
        </w:rPr>
        <w:t>(</w:t>
      </w:r>
      <w:r w:rsidRPr="001843D7">
        <w:rPr>
          <w:rStyle w:val="a4"/>
          <w:rFonts w:ascii="Lotus Linotype" w:hAnsi="Lotus Linotype" w:cs="Lotus Linotype"/>
          <w:spacing w:val="-4"/>
          <w:sz w:val="22"/>
          <w:szCs w:val="22"/>
          <w:rtl/>
        </w:rPr>
        <w:footnoteRef/>
      </w:r>
      <w:r w:rsidRPr="001843D7">
        <w:rPr>
          <w:rStyle w:val="a4"/>
          <w:rFonts w:ascii="Lotus Linotype" w:hAnsi="Lotus Linotype" w:cs="Lotus Linotype"/>
          <w:spacing w:val="-4"/>
          <w:sz w:val="22"/>
          <w:szCs w:val="22"/>
          <w:rtl/>
        </w:rPr>
        <w:t xml:space="preserve">)- </w:t>
      </w:r>
      <w:r w:rsidRPr="001843D7">
        <w:rPr>
          <w:rStyle w:val="a4"/>
          <w:rFonts w:ascii="Lotus Linotype" w:hAnsi="Lotus Linotype" w:cs="Lotus Linotype" w:hint="cs"/>
          <w:spacing w:val="-4"/>
          <w:sz w:val="22"/>
          <w:szCs w:val="22"/>
          <w:rtl/>
        </w:rPr>
        <w:t>براى اطلاع مفصل مراجعه شود به: الأنوار الكاشفة ص179، عبدالرحمن اليماني كه بطور مفصل آمده است.</w:t>
      </w:r>
    </w:p>
  </w:footnote>
  <w:footnote w:id="45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أصل الشيعة وأصولها ص 79، كاشف الغطاء، چاپ چهارم.</w:t>
      </w:r>
      <w:r w:rsidRPr="00066E18">
        <w:rPr>
          <w:rStyle w:val="a4"/>
          <w:rFonts w:ascii="Lotus Linotype" w:hAnsi="Lotus Linotype" w:cs="Lotus Linotype"/>
          <w:sz w:val="22"/>
          <w:szCs w:val="22"/>
          <w:rtl/>
        </w:rPr>
        <w:t xml:space="preserve"> </w:t>
      </w:r>
    </w:p>
  </w:footnote>
  <w:footnote w:id="45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نورالثقلین، 3/459، بحار، 58/159. </w:t>
      </w:r>
    </w:p>
  </w:footnote>
  <w:footnote w:id="45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البحار، 87/181 و 183. </w:t>
      </w:r>
    </w:p>
  </w:footnote>
  <w:footnote w:id="45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بحار، 65/3 و 87/183 و 185 مشکاة الانوار، ص 263، روضة الواعظین، 2/468، حلیة المتقین، ص </w:t>
      </w:r>
      <w:r>
        <w:rPr>
          <w:rStyle w:val="a4"/>
          <w:rFonts w:ascii="Lotus Linotype" w:hAnsi="Lotus Linotype" w:cs="Lotus Linotype" w:hint="cs"/>
          <w:sz w:val="22"/>
          <w:szCs w:val="22"/>
          <w:rtl/>
        </w:rPr>
        <w:t>597</w:t>
      </w:r>
      <w:r w:rsidRPr="00066E18">
        <w:rPr>
          <w:rStyle w:val="a4"/>
          <w:rFonts w:ascii="Lotus Linotype" w:hAnsi="Lotus Linotype" w:cs="Lotus Linotype"/>
          <w:sz w:val="22"/>
          <w:szCs w:val="22"/>
          <w:rtl/>
        </w:rPr>
        <w:t>، التوحید</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صدوق، ص 279. </w:t>
      </w:r>
    </w:p>
  </w:footnote>
  <w:footnote w:id="45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محمد ابوشهبه، ص 126. </w:t>
      </w:r>
    </w:p>
  </w:footnote>
  <w:footnote w:id="45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بحار، 8/130 و 10/104 و 40/38 و 57/101 و 59/363 و 60/35-36-65/125 و </w:t>
      </w:r>
      <w:r>
        <w:rPr>
          <w:rStyle w:val="a4"/>
          <w:rFonts w:ascii="Lotus Linotype" w:hAnsi="Lotus Linotype" w:cs="Lotus Linotype" w:hint="cs"/>
          <w:sz w:val="22"/>
          <w:szCs w:val="22"/>
          <w:rtl/>
        </w:rPr>
        <w:t>134-135 و99/243، و100/227</w:t>
      </w:r>
      <w:r w:rsidRPr="00066E18">
        <w:rPr>
          <w:rStyle w:val="a4"/>
          <w:rFonts w:ascii="Lotus Linotype" w:hAnsi="Lotus Linotype" w:cs="Lotus Linotype"/>
          <w:sz w:val="22"/>
          <w:szCs w:val="22"/>
          <w:rtl/>
        </w:rPr>
        <w:t>، روضة الواعظین، 2/406، الخصال</w:t>
      </w:r>
      <w:r>
        <w:rPr>
          <w:rStyle w:val="a4"/>
          <w:rFonts w:ascii="Lotus Linotype" w:hAnsi="Lotus Linotype" w:cs="Lotus Linotype" w:hint="cs"/>
          <w:sz w:val="22"/>
          <w:szCs w:val="22"/>
          <w:rtl/>
        </w:rPr>
        <w:t>،</w:t>
      </w:r>
      <w:r w:rsidRPr="00066E18">
        <w:rPr>
          <w:rStyle w:val="a4"/>
          <w:rFonts w:ascii="Lotus Linotype" w:hAnsi="Lotus Linotype" w:cs="Lotus Linotype"/>
          <w:sz w:val="22"/>
          <w:szCs w:val="22"/>
          <w:rtl/>
        </w:rPr>
        <w:t xml:space="preserve"> صدوق، ص 250-291. </w:t>
      </w:r>
    </w:p>
  </w:footnote>
  <w:footnote w:id="456">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بحار، 60/42 و 10/103-104 و 100/230 و 104/115. </w:t>
      </w:r>
    </w:p>
  </w:footnote>
  <w:footnote w:id="45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w:t>
      </w:r>
      <w:r>
        <w:rPr>
          <w:rStyle w:val="a4"/>
          <w:rFonts w:ascii="Lotus Linotype" w:hAnsi="Lotus Linotype" w:cs="Lotus Linotype" w:hint="cs"/>
          <w:sz w:val="22"/>
          <w:szCs w:val="22"/>
          <w:rtl/>
        </w:rPr>
        <w:t>، كتاب بدء الخلق، باب صفة الجنة والنار.</w:t>
      </w:r>
      <w:r w:rsidRPr="00066E18">
        <w:rPr>
          <w:rStyle w:val="a4"/>
          <w:rFonts w:ascii="Lotus Linotype" w:hAnsi="Lotus Linotype" w:cs="Lotus Linotype"/>
          <w:sz w:val="22"/>
          <w:szCs w:val="22"/>
          <w:rtl/>
        </w:rPr>
        <w:t xml:space="preserve"> ومسلم</w:t>
      </w:r>
      <w:r>
        <w:rPr>
          <w:rStyle w:val="a4"/>
          <w:rFonts w:ascii="Lotus Linotype" w:hAnsi="Lotus Linotype" w:cs="Lotus Linotype" w:hint="cs"/>
          <w:sz w:val="22"/>
          <w:szCs w:val="22"/>
          <w:rtl/>
        </w:rPr>
        <w:t xml:space="preserve"> شرح النووي 17/167-168</w:t>
      </w:r>
      <w:r w:rsidRPr="00066E18">
        <w:rPr>
          <w:rStyle w:val="a4"/>
          <w:rFonts w:ascii="Lotus Linotype" w:hAnsi="Lotus Linotype" w:cs="Lotus Linotype"/>
          <w:sz w:val="22"/>
          <w:szCs w:val="22"/>
          <w:rtl/>
        </w:rPr>
        <w:t>.</w:t>
      </w:r>
    </w:p>
  </w:footnote>
  <w:footnote w:id="458">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دفاع عن السنة، ص 138. </w:t>
      </w:r>
    </w:p>
  </w:footnote>
  <w:footnote w:id="459">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تفسیر قمی، 2/</w:t>
      </w:r>
      <w:r>
        <w:rPr>
          <w:rStyle w:val="a4"/>
          <w:rFonts w:ascii="Lotus Linotype" w:hAnsi="Lotus Linotype" w:cs="Lotus Linotype" w:hint="cs"/>
          <w:sz w:val="22"/>
          <w:szCs w:val="22"/>
          <w:rtl/>
        </w:rPr>
        <w:t>348</w:t>
      </w:r>
      <w:r>
        <w:rPr>
          <w:rStyle w:val="a4"/>
          <w:rFonts w:ascii="Lotus Linotype" w:hAnsi="Lotus Linotype" w:cs="Lotus Linotype"/>
          <w:sz w:val="22"/>
          <w:szCs w:val="22"/>
          <w:rtl/>
        </w:rPr>
        <w:t xml:space="preserve">، و الصافی، 5/122-123، و </w:t>
      </w:r>
      <w:r w:rsidRPr="00066E18">
        <w:rPr>
          <w:rStyle w:val="a4"/>
          <w:rFonts w:ascii="Lotus Linotype" w:hAnsi="Lotus Linotype" w:cs="Lotus Linotype"/>
          <w:sz w:val="22"/>
          <w:szCs w:val="22"/>
          <w:rtl/>
        </w:rPr>
        <w:t>کنز الدقائق، 10/200 و نور الثقلین، 5/216 و البرهان، 4/278 و</w:t>
      </w:r>
      <w:r>
        <w:rPr>
          <w:rStyle w:val="a4"/>
          <w:rFonts w:ascii="Lotus Linotype" w:hAnsi="Lotus Linotype" w:cs="Lotus Linotype"/>
          <w:sz w:val="22"/>
          <w:szCs w:val="22"/>
          <w:rtl/>
        </w:rPr>
        <w:t xml:space="preserve"> بحار، 8/109 و 134 و 137 و 155</w:t>
      </w:r>
      <w:r>
        <w:rPr>
          <w:rStyle w:val="a4"/>
          <w:rFonts w:ascii="Lotus Linotype" w:hAnsi="Lotus Linotype" w:cs="Lotus Linotype" w:hint="cs"/>
          <w:sz w:val="22"/>
          <w:szCs w:val="22"/>
          <w:rtl/>
        </w:rPr>
        <w:t xml:space="preserve"> باب الجنة ونعيمها</w:t>
      </w:r>
      <w:r>
        <w:rPr>
          <w:rStyle w:val="a4"/>
          <w:rFonts w:ascii="Lotus Linotype" w:hAnsi="Lotus Linotype" w:cs="Lotus Linotype"/>
          <w:sz w:val="22"/>
          <w:szCs w:val="22"/>
          <w:rtl/>
        </w:rPr>
        <w:t>.</w:t>
      </w:r>
    </w:p>
  </w:footnote>
  <w:footnote w:id="46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الانوار النعمانیه، 4/248، بحار، 5/285 روایت 5. </w:t>
      </w:r>
    </w:p>
  </w:footnote>
  <w:footnote w:id="461">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 63/</w:t>
      </w:r>
      <w:r>
        <w:rPr>
          <w:rStyle w:val="a4"/>
          <w:rFonts w:ascii="Lotus Linotype" w:hAnsi="Lotus Linotype" w:cs="Lotus Linotype"/>
          <w:sz w:val="22"/>
          <w:szCs w:val="22"/>
          <w:rtl/>
        </w:rPr>
        <w:t>82 و 288 و 332، الوسائل، 1/252</w:t>
      </w:r>
      <w:r>
        <w:rPr>
          <w:rStyle w:val="a4"/>
          <w:rFonts w:ascii="Lotus Linotype" w:hAnsi="Lotus Linotype" w:cs="Lotus Linotype" w:hint="cs"/>
          <w:sz w:val="22"/>
          <w:szCs w:val="22"/>
          <w:rtl/>
        </w:rPr>
        <w:t xml:space="preserve"> باب كراهية الاستنجاء بالعظم والروث</w:t>
      </w:r>
      <w:r>
        <w:rPr>
          <w:rStyle w:val="a4"/>
          <w:rFonts w:ascii="Lotus Linotype" w:hAnsi="Lotus Linotype" w:cs="Lotus Linotype"/>
          <w:sz w:val="22"/>
          <w:szCs w:val="22"/>
          <w:rtl/>
        </w:rPr>
        <w:t>.</w:t>
      </w:r>
    </w:p>
  </w:footnote>
  <w:footnote w:id="46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 63/</w:t>
      </w:r>
      <w:r>
        <w:rPr>
          <w:rStyle w:val="a4"/>
          <w:rFonts w:ascii="Lotus Linotype" w:hAnsi="Lotus Linotype" w:cs="Lotus Linotype" w:hint="cs"/>
          <w:sz w:val="22"/>
          <w:szCs w:val="22"/>
          <w:rtl/>
        </w:rPr>
        <w:t>72-73</w:t>
      </w:r>
      <w:r w:rsidRPr="00066E18">
        <w:rPr>
          <w:rStyle w:val="a4"/>
          <w:rFonts w:ascii="Lotus Linotype" w:hAnsi="Lotus Linotype" w:cs="Lotus Linotype"/>
          <w:sz w:val="22"/>
          <w:szCs w:val="22"/>
          <w:rtl/>
        </w:rPr>
        <w:t xml:space="preserve">، الفقیه، 1/20، الوسائل، 1/252، المستدرک، 1/279-280. </w:t>
      </w:r>
    </w:p>
  </w:footnote>
  <w:footnote w:id="46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المستدرک، 16/328، الحلیة، ص 606، بحار، 61/312،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7، و </w:t>
      </w:r>
      <w:r>
        <w:rPr>
          <w:rStyle w:val="a4"/>
          <w:rFonts w:ascii="Lotus Linotype" w:hAnsi="Lotus Linotype" w:cs="Lotus Linotype" w:hint="cs"/>
          <w:sz w:val="22"/>
          <w:szCs w:val="22"/>
          <w:rtl/>
        </w:rPr>
        <w:t>64/312 باب الذباب والبق والزنبور</w:t>
      </w:r>
      <w:r w:rsidRPr="00066E18">
        <w:rPr>
          <w:rStyle w:val="a4"/>
          <w:rFonts w:ascii="Lotus Linotype" w:hAnsi="Lotus Linotype" w:cs="Lotus Linotype"/>
          <w:sz w:val="22"/>
          <w:szCs w:val="22"/>
          <w:rtl/>
        </w:rPr>
        <w:t xml:space="preserve">، طب الائمه، ص 106، العوالی، 1/58. </w:t>
      </w:r>
    </w:p>
  </w:footnote>
  <w:footnote w:id="46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الوسائل، 16/378، و ن ک التهذیب، 2/36. </w:t>
      </w:r>
    </w:p>
  </w:footnote>
  <w:footnote w:id="46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المستدرک، 16/423 باب الکمأ</w:t>
      </w:r>
      <w:r>
        <w:rPr>
          <w:rStyle w:val="a4"/>
          <w:rFonts w:ascii="Lotus Linotype" w:hAnsi="Lotus Linotype" w:cs="Lotus Linotype" w:hint="cs"/>
          <w:sz w:val="22"/>
          <w:szCs w:val="22"/>
          <w:rtl/>
        </w:rPr>
        <w:t>ة</w:t>
      </w:r>
      <w:r w:rsidRPr="00066E18">
        <w:rPr>
          <w:rStyle w:val="a4"/>
          <w:rFonts w:ascii="Lotus Linotype" w:hAnsi="Lotus Linotype" w:cs="Lotus Linotype"/>
          <w:sz w:val="22"/>
          <w:szCs w:val="22"/>
          <w:rtl/>
        </w:rPr>
        <w:t xml:space="preserve"> ... أمالی الطوسی، 1/394، بحار، 66/231،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2. </w:t>
      </w:r>
    </w:p>
  </w:footnote>
  <w:footnote w:id="466">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الوسائل، 17/132-133، 159-160 و ص 109 باب الکمأة، الحلیه، ص 411، المستدرک، 16/378 </w:t>
      </w:r>
      <w:r>
        <w:rPr>
          <w:rStyle w:val="a4"/>
          <w:rFonts w:ascii="Lotus Linotype" w:hAnsi="Lotus Linotype" w:cs="Lotus Linotype"/>
          <w:sz w:val="22"/>
          <w:szCs w:val="22"/>
          <w:rtl/>
        </w:rPr>
        <w:t xml:space="preserve">و 424 و ص 389، البصائر، ص 542،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8، طب الائمه، ص 82، الدعائم، 2/148، </w:t>
      </w:r>
      <w:r>
        <w:rPr>
          <w:rStyle w:val="a4"/>
          <w:rFonts w:ascii="Lotus Linotype" w:hAnsi="Lotus Linotype" w:cs="Lotus Linotype" w:hint="cs"/>
          <w:sz w:val="22"/>
          <w:szCs w:val="22"/>
          <w:rtl/>
        </w:rPr>
        <w:t>ح</w:t>
      </w:r>
      <w:r>
        <w:rPr>
          <w:rStyle w:val="a4"/>
          <w:rFonts w:ascii="Lotus Linotype" w:hAnsi="Lotus Linotype" w:cs="Lotus Linotype"/>
          <w:sz w:val="22"/>
          <w:szCs w:val="22"/>
          <w:rtl/>
        </w:rPr>
        <w:t>520، طب النبی و الائمه، ص 43</w:t>
      </w:r>
      <w:r>
        <w:rPr>
          <w:rStyle w:val="a4"/>
          <w:rFonts w:ascii="Lotus Linotype" w:hAnsi="Lotus Linotype" w:cs="Lotus Linotype" w:hint="cs"/>
          <w:sz w:val="22"/>
          <w:szCs w:val="22"/>
          <w:rtl/>
        </w:rPr>
        <w:t xml:space="preserve"> وراية 3 الفصل السابع في معالجات العين والأذن وص198 باب الكمأة</w:t>
      </w:r>
      <w:r>
        <w:rPr>
          <w:rStyle w:val="a4"/>
          <w:rFonts w:ascii="Lotus Linotype" w:hAnsi="Lotus Linotype" w:cs="Lotus Linotype"/>
          <w:sz w:val="22"/>
          <w:szCs w:val="22"/>
          <w:rtl/>
        </w:rPr>
        <w:t>.</w:t>
      </w:r>
    </w:p>
  </w:footnote>
  <w:footnote w:id="467">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الدعائم، 2/147،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520، مستدرک الوسائل، 16/424. </w:t>
      </w:r>
    </w:p>
  </w:footnote>
  <w:footnote w:id="468">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المستدرک، 16/423</w:t>
      </w:r>
      <w:r>
        <w:rPr>
          <w:rStyle w:val="a4"/>
          <w:rFonts w:ascii="Lotus Linotype" w:hAnsi="Lotus Linotype" w:cs="Lotus Linotype" w:hint="cs"/>
          <w:sz w:val="22"/>
          <w:szCs w:val="22"/>
          <w:rtl/>
        </w:rPr>
        <w:t xml:space="preserve"> باب الكمأة</w:t>
      </w:r>
      <w:r w:rsidRPr="00066E18">
        <w:rPr>
          <w:rStyle w:val="a4"/>
          <w:rFonts w:ascii="Lotus Linotype" w:hAnsi="Lotus Linotype" w:cs="Lotus Linotype"/>
          <w:sz w:val="22"/>
          <w:szCs w:val="22"/>
          <w:rtl/>
        </w:rPr>
        <w:t xml:space="preserve">، مکارم الاخلاق، ص 181، بحار، 66/217،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9، طب النبی و</w:t>
      </w:r>
      <w:r>
        <w:rPr>
          <w:rStyle w:val="a4"/>
          <w:rFonts w:ascii="Lotus Linotype" w:hAnsi="Lotus Linotype" w:cs="Lotus Linotype"/>
          <w:sz w:val="22"/>
          <w:szCs w:val="22"/>
          <w:rtl/>
        </w:rPr>
        <w:t>الائمه، ص 198</w:t>
      </w:r>
      <w:r>
        <w:rPr>
          <w:rStyle w:val="a4"/>
          <w:rFonts w:ascii="Lotus Linotype" w:hAnsi="Lotus Linotype" w:cs="Lotus Linotype" w:hint="cs"/>
          <w:sz w:val="22"/>
          <w:szCs w:val="22"/>
          <w:rtl/>
        </w:rPr>
        <w:t xml:space="preserve"> باب الكمأة</w:t>
      </w:r>
      <w:r>
        <w:rPr>
          <w:rStyle w:val="a4"/>
          <w:rFonts w:ascii="Lotus Linotype" w:hAnsi="Lotus Linotype" w:cs="Lotus Linotype"/>
          <w:sz w:val="22"/>
          <w:szCs w:val="22"/>
          <w:rtl/>
        </w:rPr>
        <w:t>.</w:t>
      </w:r>
    </w:p>
  </w:footnote>
  <w:footnote w:id="469">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الوسائل، 17/109، 110، بحار، 60/40، العوالی، 1/107-108، 184، المستدرک، 16/385، الدعائم، 2/111، </w:t>
      </w:r>
      <w:r>
        <w:rPr>
          <w:rStyle w:val="a4"/>
          <w:rFonts w:ascii="Lotus Linotype" w:hAnsi="Lotus Linotype" w:cs="Lotus Linotype" w:hint="cs"/>
          <w:sz w:val="22"/>
          <w:szCs w:val="22"/>
          <w:rtl/>
        </w:rPr>
        <w:t>ح</w:t>
      </w:r>
      <w:r>
        <w:rPr>
          <w:rStyle w:val="a4"/>
          <w:rFonts w:ascii="Lotus Linotype" w:hAnsi="Lotus Linotype" w:cs="Lotus Linotype"/>
          <w:sz w:val="22"/>
          <w:szCs w:val="22"/>
          <w:rtl/>
        </w:rPr>
        <w:t xml:space="preserve"> 364، طب النبی و الائمه، ص 124</w:t>
      </w:r>
      <w:r>
        <w:rPr>
          <w:rStyle w:val="a4"/>
          <w:rFonts w:ascii="Lotus Linotype" w:hAnsi="Lotus Linotype" w:cs="Lotus Linotype" w:hint="cs"/>
          <w:sz w:val="22"/>
          <w:szCs w:val="22"/>
          <w:rtl/>
        </w:rPr>
        <w:t xml:space="preserve"> باب التمر</w:t>
      </w:r>
      <w:r>
        <w:rPr>
          <w:rStyle w:val="a4"/>
          <w:rFonts w:ascii="Lotus Linotype" w:hAnsi="Lotus Linotype" w:cs="Lotus Linotype"/>
          <w:sz w:val="22"/>
          <w:szCs w:val="22"/>
          <w:rtl/>
        </w:rPr>
        <w:t>.</w:t>
      </w:r>
    </w:p>
  </w:footnote>
  <w:footnote w:id="470">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طب النبی</w:t>
      </w:r>
      <w:r>
        <w:rPr>
          <w:rStyle w:val="a4"/>
          <w:rFonts w:ascii="Lotus Linotype" w:hAnsi="Lotus Linotype" w:cs="Lotus Linotype" w:hint="cs"/>
          <w:sz w:val="22"/>
          <w:szCs w:val="22"/>
          <w:rtl/>
        </w:rPr>
        <w:t xml:space="preserve"> والأئمة</w:t>
      </w:r>
      <w:r w:rsidRPr="00066E18">
        <w:rPr>
          <w:rStyle w:val="a4"/>
          <w:rFonts w:ascii="Lotus Linotype" w:hAnsi="Lotus Linotype" w:cs="Lotus Linotype"/>
          <w:sz w:val="22"/>
          <w:szCs w:val="22"/>
          <w:rtl/>
        </w:rPr>
        <w:t xml:space="preserve">، ص 127، الوسائل، </w:t>
      </w:r>
      <w:r>
        <w:rPr>
          <w:rStyle w:val="a4"/>
          <w:rFonts w:ascii="Lotus Linotype" w:hAnsi="Lotus Linotype" w:cs="Lotus Linotype"/>
          <w:sz w:val="22"/>
          <w:szCs w:val="22"/>
          <w:rtl/>
        </w:rPr>
        <w:t>17/110، المستدرک، 16/385</w:t>
      </w:r>
      <w:r>
        <w:rPr>
          <w:rStyle w:val="a4"/>
          <w:rFonts w:ascii="Lotus Linotype" w:hAnsi="Lotus Linotype" w:cs="Lotus Linotype" w:hint="cs"/>
          <w:sz w:val="22"/>
          <w:szCs w:val="22"/>
          <w:rtl/>
        </w:rPr>
        <w:t xml:space="preserve"> باب العجوة</w:t>
      </w:r>
      <w:r>
        <w:rPr>
          <w:rStyle w:val="a4"/>
          <w:rFonts w:ascii="Lotus Linotype" w:hAnsi="Lotus Linotype" w:cs="Lotus Linotype"/>
          <w:sz w:val="22"/>
          <w:szCs w:val="22"/>
          <w:rtl/>
        </w:rPr>
        <w:t>.</w:t>
      </w:r>
    </w:p>
  </w:footnote>
  <w:footnote w:id="471">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الوسائل، 16/396 و ص 397، مستدرک الوسائل، 16/204، </w:t>
      </w:r>
      <w:r>
        <w:rPr>
          <w:rStyle w:val="a4"/>
          <w:rFonts w:ascii="Lotus Linotype" w:hAnsi="Lotus Linotype" w:cs="Lotus Linotype" w:hint="cs"/>
          <w:sz w:val="22"/>
          <w:szCs w:val="22"/>
          <w:rtl/>
        </w:rPr>
        <w:t>و</w:t>
      </w:r>
      <w:r w:rsidRPr="00066E18">
        <w:rPr>
          <w:rStyle w:val="a4"/>
          <w:rFonts w:ascii="Lotus Linotype" w:hAnsi="Lotus Linotype" w:cs="Lotus Linotype"/>
          <w:sz w:val="22"/>
          <w:szCs w:val="22"/>
          <w:rtl/>
        </w:rPr>
        <w:t xml:space="preserve">ص 203. </w:t>
      </w:r>
    </w:p>
  </w:footnote>
  <w:footnote w:id="472">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من لا يحضره الفقيه 2/6، الوسائل 6/11 باب تحريم منع الزكاة، فروع الكافي 3/504، 505، البحار 7/183، العوالي 1/84-85</w:t>
      </w:r>
      <w:r w:rsidRPr="00066E18">
        <w:rPr>
          <w:rStyle w:val="a4"/>
          <w:rFonts w:ascii="Lotus Linotype" w:hAnsi="Lotus Linotype" w:cs="Lotus Linotype"/>
          <w:sz w:val="22"/>
          <w:szCs w:val="22"/>
          <w:rtl/>
        </w:rPr>
        <w:t xml:space="preserve">. </w:t>
      </w:r>
    </w:p>
  </w:footnote>
  <w:footnote w:id="473">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بحار، 65/64 و 62/64،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21، الحلیه، ص 608، الوسائل، 3/573. </w:t>
      </w:r>
    </w:p>
  </w:footnote>
  <w:footnote w:id="474">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 76/52 الکافی، 2/654، الوسائل، 8/461.</w:t>
      </w:r>
    </w:p>
  </w:footnote>
  <w:footnote w:id="475">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بحار، 64/291، 13/303،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24، العلل باب 54، تفسیر صافی، 3/251، نورالثقلین، 3/273 و 276، المیزان، 13/352، مجمع البیان، 6/483، التبیان، 7/70. </w:t>
      </w:r>
    </w:p>
  </w:footnote>
  <w:footnote w:id="476">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 75/</w:t>
      </w:r>
      <w:r>
        <w:rPr>
          <w:rStyle w:val="a4"/>
          <w:rFonts w:ascii="Lotus Linotype" w:hAnsi="Lotus Linotype" w:cs="Lotus Linotype" w:hint="cs"/>
          <w:sz w:val="22"/>
          <w:szCs w:val="22"/>
          <w:rtl/>
        </w:rPr>
        <w:t>105، 71/381 و383 و394-395، أمالي، صدوق ص146، الخصال 2/5، معاني الأخبار ص177، الكافي 2/103، الوسائل 8/504.</w:t>
      </w:r>
    </w:p>
  </w:footnote>
  <w:footnote w:id="477">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 75/106، 168 و 78/115</w:t>
      </w:r>
      <w:r>
        <w:rPr>
          <w:rStyle w:val="a4"/>
          <w:rFonts w:ascii="Lotus Linotype" w:hAnsi="Lotus Linotype" w:cs="Lotus Linotype" w:hint="cs"/>
          <w:sz w:val="22"/>
          <w:szCs w:val="22"/>
          <w:rtl/>
        </w:rPr>
        <w:t>باب مواعظ الحسن بن علي و 447، و 454.</w:t>
      </w:r>
    </w:p>
  </w:footnote>
  <w:footnote w:id="478">
    <w:p w:rsidR="00F91E48" w:rsidRPr="00A853C8" w:rsidRDefault="00F91E48" w:rsidP="00214410">
      <w:pPr>
        <w:pStyle w:val="a6"/>
        <w:widowControl w:val="0"/>
        <w:spacing w:line="206" w:lineRule="auto"/>
        <w:ind w:left="227" w:hanging="227"/>
        <w:jc w:val="both"/>
        <w:rPr>
          <w:rStyle w:val="a4"/>
          <w:rFonts w:ascii="Lotus Linotype" w:hAnsi="Lotus Linotype" w:cs="Lotus Linotype"/>
          <w:spacing w:val="-4"/>
          <w:sz w:val="22"/>
          <w:szCs w:val="22"/>
        </w:rPr>
      </w:pPr>
      <w:r w:rsidRPr="00A853C8">
        <w:rPr>
          <w:rStyle w:val="a4"/>
          <w:rFonts w:ascii="Lotus Linotype" w:hAnsi="Lotus Linotype" w:cs="Lotus Linotype"/>
          <w:spacing w:val="-4"/>
          <w:sz w:val="22"/>
          <w:szCs w:val="22"/>
          <w:rtl/>
        </w:rPr>
        <w:t>(</w:t>
      </w:r>
      <w:r w:rsidRPr="00A853C8">
        <w:rPr>
          <w:rStyle w:val="a4"/>
          <w:rFonts w:ascii="Lotus Linotype" w:hAnsi="Lotus Linotype" w:cs="Lotus Linotype"/>
          <w:spacing w:val="-4"/>
          <w:sz w:val="22"/>
          <w:szCs w:val="22"/>
          <w:rtl/>
        </w:rPr>
        <w:footnoteRef/>
      </w:r>
      <w:r w:rsidRPr="00A853C8">
        <w:rPr>
          <w:rStyle w:val="a4"/>
          <w:rFonts w:ascii="Lotus Linotype" w:hAnsi="Lotus Linotype" w:cs="Lotus Linotype"/>
          <w:spacing w:val="-4"/>
          <w:sz w:val="22"/>
          <w:szCs w:val="22"/>
          <w:rtl/>
        </w:rPr>
        <w:t>)- بحار، 74/2</w:t>
      </w:r>
      <w:r w:rsidRPr="00A853C8">
        <w:rPr>
          <w:rStyle w:val="a4"/>
          <w:rFonts w:ascii="Lotus Linotype" w:hAnsi="Lotus Linotype" w:cs="Lotus Linotype" w:hint="cs"/>
          <w:spacing w:val="-4"/>
          <w:sz w:val="22"/>
          <w:szCs w:val="22"/>
          <w:rtl/>
        </w:rPr>
        <w:t>3</w:t>
      </w:r>
      <w:r w:rsidRPr="00A853C8">
        <w:rPr>
          <w:rStyle w:val="a4"/>
          <w:rFonts w:ascii="Lotus Linotype" w:hAnsi="Lotus Linotype" w:cs="Lotus Linotype"/>
          <w:spacing w:val="-4"/>
          <w:sz w:val="22"/>
          <w:szCs w:val="22"/>
          <w:rtl/>
        </w:rPr>
        <w:t>3</w:t>
      </w:r>
      <w:r w:rsidRPr="00A853C8">
        <w:rPr>
          <w:rStyle w:val="a4"/>
          <w:rFonts w:ascii="Lotus Linotype" w:hAnsi="Lotus Linotype" w:cs="Lotus Linotype" w:hint="cs"/>
          <w:spacing w:val="-4"/>
          <w:sz w:val="22"/>
          <w:szCs w:val="22"/>
          <w:rtl/>
        </w:rPr>
        <w:t>،</w:t>
      </w:r>
      <w:r w:rsidRPr="00A853C8">
        <w:rPr>
          <w:rStyle w:val="a4"/>
          <w:rFonts w:ascii="Lotus Linotype" w:hAnsi="Lotus Linotype" w:cs="Lotus Linotype"/>
          <w:spacing w:val="-4"/>
          <w:sz w:val="22"/>
          <w:szCs w:val="22"/>
          <w:rtl/>
        </w:rPr>
        <w:t xml:space="preserve"> المستدرک، 8/320، الجعفریات، ص 197، و 548 و 9/45</w:t>
      </w:r>
      <w:r w:rsidRPr="00A853C8">
        <w:rPr>
          <w:rStyle w:val="a4"/>
          <w:rFonts w:ascii="Lotus Linotype" w:hAnsi="Lotus Linotype" w:cs="Lotus Linotype" w:hint="cs"/>
          <w:spacing w:val="-4"/>
          <w:sz w:val="22"/>
          <w:szCs w:val="22"/>
          <w:rtl/>
        </w:rPr>
        <w:t>، مصادقة الإخوان ص14</w:t>
      </w:r>
      <w:r w:rsidRPr="00A853C8">
        <w:rPr>
          <w:rStyle w:val="a4"/>
          <w:rFonts w:ascii="Lotus Linotype" w:hAnsi="Lotus Linotype" w:cs="Lotus Linotype"/>
          <w:spacing w:val="-4"/>
          <w:sz w:val="22"/>
          <w:szCs w:val="22"/>
          <w:rtl/>
        </w:rPr>
        <w:t xml:space="preserve">. </w:t>
      </w:r>
    </w:p>
  </w:footnote>
  <w:footnote w:id="479">
    <w:p w:rsidR="00F91E48" w:rsidRPr="009E014B" w:rsidRDefault="00F91E48" w:rsidP="00214410">
      <w:pPr>
        <w:widowControl w:val="0"/>
        <w:spacing w:line="206" w:lineRule="auto"/>
        <w:jc w:val="both"/>
        <w:rPr>
          <w:rStyle w:val="a4"/>
          <w:rFonts w:ascii="Lotus Linotype" w:hAnsi="Lotus Linotype" w:cs="Lotus Linotype"/>
          <w:sz w:val="22"/>
          <w:szCs w:val="22"/>
          <w:rtl/>
        </w:rPr>
      </w:pPr>
      <w:r w:rsidRPr="009E014B">
        <w:rPr>
          <w:rStyle w:val="a4"/>
          <w:rFonts w:ascii="Lotus Linotype" w:hAnsi="Lotus Linotype" w:cs="Lotus Linotype"/>
          <w:sz w:val="22"/>
          <w:szCs w:val="22"/>
          <w:rtl/>
        </w:rPr>
        <w:t>(</w:t>
      </w:r>
      <w:r w:rsidRPr="009E014B">
        <w:rPr>
          <w:rStyle w:val="a4"/>
          <w:rFonts w:ascii="Lotus Linotype" w:hAnsi="Lotus Linotype" w:cs="Lotus Linotype"/>
          <w:sz w:val="22"/>
          <w:szCs w:val="22"/>
          <w:rtl/>
        </w:rPr>
        <w:footnoteRef/>
      </w:r>
      <w:r w:rsidRPr="009E014B">
        <w:rPr>
          <w:rStyle w:val="a4"/>
          <w:rFonts w:ascii="Lotus Linotype" w:hAnsi="Lotus Linotype" w:cs="Lotus Linotype"/>
          <w:sz w:val="22"/>
          <w:szCs w:val="22"/>
          <w:rtl/>
        </w:rPr>
        <w:t>) - تیجانی منسوب به التیجانیه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باشد که التیجانیه یکی از گروههای صوفی است، که برای اطلاعات بیشتر در مورد عقائد التیجانیه به کتاب « التیجانیه» دراسة لأهم عقائد التیجانیة علی ضوء الکتاب والسنة تألیف: علی بن محمد الدخیل الله مراجعه شود. و عجیب این است که این مرد به این لقب خود افتخار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کند، و دروغ گفته هنگامی که بیان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کند که او از اهل سنت بوده است،  از چه وقت صوفی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های افراطی تیجانیه از اهل سنت بوده</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اند!، و او گمان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کند که اهل سنت جاهل و نادان هستند تا بتواند  آنها را فریب دهد و آنها را به مسخره بگیرد همچنانکه به شیعیان خندیده و آنها را فریب داده است و آنها را به مسخره گرفته است، بلکه او یک صوفی باطنی است که تظاهر به شیعه بودن و محبت آل بیت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کند، و آشکار است که صوفی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ها و شیعه منبعشان مشترک است و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توان گفت که آنها دو وجه یک سکه هستند(وجهان لعملة واحد</w:t>
      </w:r>
      <w:r>
        <w:rPr>
          <w:rStyle w:val="a4"/>
          <w:rFonts w:ascii="Lotus Linotype" w:hAnsi="Lotus Linotype" w:cs="Lotus Linotype" w:hint="cs"/>
          <w:sz w:val="22"/>
          <w:szCs w:val="22"/>
          <w:rtl/>
        </w:rPr>
        <w:t>ة</w:t>
      </w:r>
      <w:r w:rsidRPr="009E014B">
        <w:rPr>
          <w:rStyle w:val="a4"/>
          <w:rFonts w:ascii="Lotus Linotype" w:hAnsi="Lotus Linotype" w:cs="Lotus Linotype"/>
          <w:sz w:val="22"/>
          <w:szCs w:val="22"/>
          <w:rtl/>
        </w:rPr>
        <w:t>). و هدایت این مرد به مذهب شیعه هیچ دلیلی جز طمع مال و ثروت نبوده همچنانکه خود او به این امر اعتراف کرده و صراحتا آن را در کتاب الهدی (ص175) بیان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کند و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گوید: «و همچنین سید خوئی که از او تقلید و پیروی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کردیم وکالت دخل و تصرف در خمس و زکات را به من داد»!.</w:t>
      </w:r>
    </w:p>
    <w:p w:rsidR="00F91E48" w:rsidRPr="009E014B" w:rsidRDefault="00F91E48" w:rsidP="00214410">
      <w:pPr>
        <w:widowControl w:val="0"/>
        <w:spacing w:line="206" w:lineRule="auto"/>
        <w:jc w:val="both"/>
        <w:rPr>
          <w:rStyle w:val="a4"/>
          <w:rFonts w:ascii="Lotus Linotype" w:hAnsi="Lotus Linotype" w:cs="Lotus Linotype"/>
          <w:sz w:val="22"/>
          <w:szCs w:val="22"/>
          <w:rtl/>
        </w:rPr>
      </w:pPr>
      <w:r w:rsidRPr="009E014B">
        <w:rPr>
          <w:rStyle w:val="a4"/>
          <w:rFonts w:ascii="Lotus Linotype" w:hAnsi="Lotus Linotype" w:cs="Lotus Linotype"/>
          <w:sz w:val="22"/>
          <w:szCs w:val="22"/>
          <w:rtl/>
        </w:rPr>
        <w:t>و در (ص46)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گوید: و دوستم از من سؤال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کرد و در حالی که یک قطعه از گل خشک را به طرف من دراز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کرد که آیا من قصد نماز خواندن دارم. و من به او جواب دادم که: ما در اطراف قبور نماز نمی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خوانیم! گفت: پس منتظر من باش تا دو رکعت نماز بخوانم! و در حالی که منتظر او بودم لوح معلق بر ضریح را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خواندم و از پشت دیوار طلایی نقش</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دار ضریح به داخل آن نگاه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کردم. در حالی که پر از ورقه</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ها پولی از جمله درهم و دینار و ریال و لیره بود که زائرین این پولها را به قصد تبرک! و مشارکت در کارهای خیریه تابع ضریح امام به داخل ضریح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انداختند! و به دلیل کثرت پولها فکر کردم که ماهها است این پولها را جمع نکرده</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اند ولی دوستم به من خبر داد که مسؤولین نظافت مقام و ضریح این پولها را هر شب بعد از نماز عشاء جمع می</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کنند!! از مقام خارج شدیم در حالی که مات و مبهوت بودم و آرزو کردم که قسمتی از این پولها را به من بدهند!! یا این پولها را در بین فقراء و مساکین که در اطراف مقام هستند تقسیم کنند.</w:t>
      </w:r>
    </w:p>
    <w:p w:rsidR="00F91E48" w:rsidRPr="009E014B" w:rsidRDefault="00F91E48" w:rsidP="00214410">
      <w:pPr>
        <w:widowControl w:val="0"/>
        <w:spacing w:line="206" w:lineRule="auto"/>
        <w:jc w:val="both"/>
        <w:rPr>
          <w:rStyle w:val="a4"/>
          <w:rFonts w:ascii="Lotus Linotype" w:hAnsi="Lotus Linotype" w:cs="Lotus Linotype"/>
          <w:sz w:val="22"/>
          <w:szCs w:val="22"/>
          <w:rtl/>
        </w:rPr>
      </w:pPr>
      <w:r w:rsidRPr="009E014B">
        <w:rPr>
          <w:rStyle w:val="a4"/>
          <w:rFonts w:ascii="Lotus Linotype" w:hAnsi="Lotus Linotype" w:cs="Lotus Linotype"/>
          <w:sz w:val="22"/>
          <w:szCs w:val="22"/>
          <w:rtl/>
        </w:rPr>
        <w:t>و برای اطلاعات بیشتر جهت بیان خرافات و دروغهای تیجانی به این سه کتاب مراجعه شود: «دروغگویان را بشناسید» نوشته: عثمان الخمیس و«بلکه گمراه شدی» نوشته: خالد عسقلانی و «دفاع از آل و اصحاب پیامبر ردی بر تیجانی گمراه و فتنه</w:t>
      </w:r>
      <w:r w:rsidRPr="009E014B">
        <w:rPr>
          <w:rFonts w:ascii="Lotus Linotype" w:hAnsi="Lotus Linotype" w:cs="B Lotus"/>
          <w:sz w:val="22"/>
          <w:szCs w:val="22"/>
          <w:rtl/>
          <w:lang w:bidi="fa-IR"/>
        </w:rPr>
        <w:t>‌</w:t>
      </w:r>
      <w:r w:rsidRPr="009E014B">
        <w:rPr>
          <w:rStyle w:val="a4"/>
          <w:rFonts w:ascii="Lotus Linotype" w:hAnsi="Lotus Linotype" w:cs="Lotus Linotype"/>
          <w:sz w:val="22"/>
          <w:szCs w:val="22"/>
          <w:rtl/>
        </w:rPr>
        <w:t>گر» نوشته: دکتر ابراهیم رحیلی.</w:t>
      </w:r>
    </w:p>
  </w:footnote>
  <w:footnote w:id="480">
    <w:p w:rsidR="00F91E48" w:rsidRPr="00066E18" w:rsidRDefault="00F91E48" w:rsidP="00214410">
      <w:pPr>
        <w:pStyle w:val="a6"/>
        <w:widowControl w:val="0"/>
        <w:spacing w:line="206" w:lineRule="auto"/>
        <w:ind w:left="227" w:hanging="227"/>
        <w:jc w:val="both"/>
        <w:rPr>
          <w:rStyle w:val="a4"/>
          <w:rFonts w:ascii="Lotus Linotype" w:hAnsi="Lotus Linotype" w:cs="Lotus Linotype"/>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بخاری</w:t>
      </w:r>
      <w:r>
        <w:rPr>
          <w:rStyle w:val="a4"/>
          <w:rFonts w:ascii="Lotus Linotype" w:hAnsi="Lotus Linotype" w:cs="Lotus Linotype" w:hint="cs"/>
          <w:sz w:val="22"/>
          <w:szCs w:val="22"/>
          <w:rtl/>
        </w:rPr>
        <w:t>، كتاب الصوم، وكتاب الهبة، وكتاب النفقات، وكتاب الأدب، وكتاب كفارات الأيمان. ومسلم، كتاب الصيام</w:t>
      </w:r>
      <w:r w:rsidRPr="00066E18">
        <w:rPr>
          <w:rStyle w:val="a4"/>
          <w:rFonts w:ascii="Lotus Linotype" w:hAnsi="Lotus Linotype" w:cs="Lotus Linotype"/>
          <w:sz w:val="22"/>
          <w:szCs w:val="22"/>
          <w:rtl/>
        </w:rPr>
        <w:t>.</w:t>
      </w:r>
    </w:p>
  </w:footnote>
  <w:footnote w:id="481">
    <w:p w:rsidR="00F91E48" w:rsidRPr="00B82556" w:rsidRDefault="00F91E48" w:rsidP="00D87090">
      <w:pPr>
        <w:widowControl w:val="0"/>
        <w:spacing w:line="206" w:lineRule="auto"/>
        <w:ind w:left="240" w:hanging="240"/>
        <w:jc w:val="lowKashida"/>
        <w:rPr>
          <w:rFonts w:ascii="Lotus Linotype" w:hAnsi="Lotus Linotype" w:cs="Lotus Linotype"/>
          <w:sz w:val="22"/>
          <w:szCs w:val="22"/>
          <w:rtl/>
          <w:lang w:bidi="fa-IR"/>
        </w:rPr>
      </w:pPr>
      <w:r w:rsidRPr="00B82556">
        <w:rPr>
          <w:rStyle w:val="a4"/>
          <w:rFonts w:ascii="Lotus Linotype" w:hAnsi="Lotus Linotype" w:cs="Lotus Linotype"/>
          <w:sz w:val="22"/>
          <w:szCs w:val="22"/>
          <w:rtl/>
        </w:rPr>
        <w:t>(</w:t>
      </w:r>
      <w:r w:rsidRPr="00B82556">
        <w:rPr>
          <w:rStyle w:val="a4"/>
          <w:rFonts w:ascii="Lotus Linotype" w:hAnsi="Lotus Linotype" w:cs="Lotus Linotype"/>
          <w:sz w:val="22"/>
          <w:szCs w:val="22"/>
          <w:rtl/>
        </w:rPr>
        <w:footnoteRef/>
      </w:r>
      <w:r w:rsidRPr="00B82556">
        <w:rPr>
          <w:rStyle w:val="a4"/>
          <w:rFonts w:ascii="Lotus Linotype" w:hAnsi="Lotus Linotype" w:cs="Lotus Linotype"/>
          <w:sz w:val="22"/>
          <w:szCs w:val="22"/>
          <w:rtl/>
        </w:rPr>
        <w:t>)-</w:t>
      </w:r>
      <w:r w:rsidRPr="00B82556">
        <w:rPr>
          <w:rStyle w:val="a4"/>
          <w:rFonts w:ascii="Lotus Linotype" w:hAnsi="Lotus Linotype" w:cs="Lotus Linotype" w:hint="cs"/>
          <w:sz w:val="22"/>
          <w:szCs w:val="22"/>
          <w:rtl/>
        </w:rPr>
        <w:t xml:space="preserve"> </w:t>
      </w:r>
      <w:r w:rsidRPr="00B82556">
        <w:rPr>
          <w:rFonts w:ascii="Lotus Linotype" w:hAnsi="Lotus Linotype" w:cs="Lotus Linotype"/>
          <w:sz w:val="22"/>
          <w:szCs w:val="22"/>
          <w:rtl/>
          <w:lang w:bidi="fa-IR"/>
        </w:rPr>
        <w:t>شاید تیجانی به مذهب اهل بیت گردیده باشد زیرا که آنها نماز را از دین ساقط کرده‎اند</w:t>
      </w:r>
      <w:r>
        <w:rPr>
          <w:rFonts w:ascii="Lotus Linotype" w:hAnsi="Lotus Linotype" w:cs="Lotus Linotype" w:hint="cs"/>
          <w:sz w:val="22"/>
          <w:szCs w:val="22"/>
          <w:rtl/>
          <w:lang w:bidi="fa-IR"/>
        </w:rPr>
        <w:t xml:space="preserve"> -</w:t>
      </w:r>
      <w:r w:rsidRPr="00B82556">
        <w:rPr>
          <w:rFonts w:ascii="Lotus Linotype" w:hAnsi="Lotus Linotype" w:cs="Lotus Linotype"/>
          <w:sz w:val="22"/>
          <w:szCs w:val="22"/>
          <w:rtl/>
          <w:lang w:bidi="fa-IR"/>
        </w:rPr>
        <w:t xml:space="preserve"> بلکه کل ارکان دین را ساقط کرده‎اند، زیرا که آنها گفته‎اند: همانا ولایت از نماز افضل‎تر و بالاتر است!!</w:t>
      </w:r>
      <w:r>
        <w:rPr>
          <w:rFonts w:ascii="Lotus Linotype" w:hAnsi="Lotus Linotype" w:cs="Lotus Linotype" w:hint="cs"/>
          <w:sz w:val="22"/>
          <w:szCs w:val="22"/>
          <w:rtl/>
          <w:lang w:bidi="fa-IR"/>
        </w:rPr>
        <w:t xml:space="preserve"> </w:t>
      </w:r>
      <w:r w:rsidRPr="00B82556">
        <w:rPr>
          <w:rFonts w:ascii="Lotus Linotype" w:hAnsi="Lotus Linotype" w:cs="Lotus Linotype"/>
          <w:sz w:val="22"/>
          <w:szCs w:val="22"/>
          <w:rtl/>
          <w:lang w:bidi="fa-IR"/>
        </w:rPr>
        <w:t>کلینی در کتابش 2/18/21 از ابوجعفر روایت می‎کند که ایشان فرموده‎ است- اسلام بر پنج رکن بنیان استوار شده است.</w:t>
      </w:r>
    </w:p>
    <w:p w:rsidR="00F91E48" w:rsidRPr="00B82556" w:rsidRDefault="00F91E48" w:rsidP="00D87090">
      <w:pPr>
        <w:widowControl w:val="0"/>
        <w:spacing w:line="206" w:lineRule="auto"/>
        <w:ind w:left="240" w:hanging="240"/>
        <w:jc w:val="lowKashida"/>
        <w:rPr>
          <w:rStyle w:val="a4"/>
          <w:rFonts w:ascii="Lotus Linotype" w:hAnsi="Lotus Linotype" w:cs="Lotus Linotype" w:hint="cs"/>
          <w:sz w:val="22"/>
          <w:szCs w:val="22"/>
        </w:rPr>
      </w:pPr>
      <w:r w:rsidRPr="00B82556">
        <w:rPr>
          <w:rFonts w:ascii="Lotus Linotype" w:hAnsi="Lotus Linotype" w:cs="Lotus Linotype"/>
          <w:sz w:val="22"/>
          <w:szCs w:val="22"/>
          <w:rtl/>
          <w:lang w:bidi="fa-IR"/>
        </w:rPr>
        <w:t>بر نماز و زکات و حج و ولایت. زراره می‎گوید: گفتم: کدام یک از این ارکان والاتر است؟ امام فرمود: ولایت والاتر از همه ارکان است. (کافی2/18)</w:t>
      </w:r>
      <w:r w:rsidRPr="00B82556">
        <w:rPr>
          <w:rFonts w:ascii="Lotus Linotype" w:hAnsi="Lotus Linotype" w:cs="Lotus Linotype" w:hint="cs"/>
          <w:sz w:val="22"/>
          <w:szCs w:val="22"/>
          <w:rtl/>
          <w:lang w:bidi="fa-IR"/>
        </w:rPr>
        <w:t>.</w:t>
      </w:r>
    </w:p>
  </w:footnote>
  <w:footnote w:id="482">
    <w:p w:rsidR="00F91E48" w:rsidRPr="00066E18" w:rsidRDefault="00F91E48" w:rsidP="00D87090">
      <w:pPr>
        <w:pStyle w:val="a6"/>
        <w:widowControl w:val="0"/>
        <w:spacing w:line="206" w:lineRule="auto"/>
        <w:ind w:left="240" w:hanging="240"/>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ل</w:t>
      </w:r>
      <w:r>
        <w:rPr>
          <w:rStyle w:val="a4"/>
          <w:rFonts w:ascii="Lotus Linotype" w:hAnsi="Lotus Linotype" w:cs="Lotus Linotype" w:hint="cs"/>
          <w:sz w:val="22"/>
          <w:szCs w:val="22"/>
          <w:rtl/>
        </w:rPr>
        <w:t>أ</w:t>
      </w:r>
      <w:r>
        <w:rPr>
          <w:rStyle w:val="a4"/>
          <w:rFonts w:ascii="Lotus Linotype" w:hAnsi="Lotus Linotype" w:cs="Lotus Linotype"/>
          <w:sz w:val="22"/>
          <w:szCs w:val="22"/>
          <w:rtl/>
        </w:rPr>
        <w:t>کون مع الصادقین، 150-150</w:t>
      </w:r>
      <w:r>
        <w:rPr>
          <w:rStyle w:val="a4"/>
          <w:rFonts w:ascii="Lotus Linotype" w:hAnsi="Lotus Linotype" w:cs="Lotus Linotype" w:hint="cs"/>
          <w:sz w:val="22"/>
          <w:szCs w:val="22"/>
          <w:rtl/>
        </w:rPr>
        <w:t>و</w:t>
      </w:r>
      <w:r w:rsidRPr="00B75D48">
        <w:rPr>
          <w:rStyle w:val="a4"/>
          <w:rFonts w:ascii="Lotus Linotype" w:hAnsi="Lotus Linotype" w:cs="Lotus Linotype"/>
          <w:sz w:val="22"/>
          <w:szCs w:val="22"/>
          <w:rtl/>
        </w:rPr>
        <w:t xml:space="preserve"> بهتر بود كه كتابش را چنين مى</w:t>
      </w:r>
      <w:r w:rsidRPr="00B75D48">
        <w:rPr>
          <w:rFonts w:ascii="Lotus Linotype" w:hAnsi="Lotus Linotype" w:cs="B Lotus"/>
          <w:sz w:val="22"/>
          <w:szCs w:val="22"/>
          <w:rtl/>
          <w:lang w:bidi="fa-IR"/>
        </w:rPr>
        <w:t>‌</w:t>
      </w:r>
      <w:r w:rsidRPr="00B75D48">
        <w:rPr>
          <w:rStyle w:val="a4"/>
          <w:rFonts w:ascii="Lotus Linotype" w:hAnsi="Lotus Linotype" w:cs="Lotus Linotype"/>
          <w:sz w:val="22"/>
          <w:szCs w:val="22"/>
          <w:rtl/>
        </w:rPr>
        <w:t>ناميد: (لأكون مع الكاذبين) چون شيعه را با دروغهاى ب</w:t>
      </w:r>
      <w:r>
        <w:rPr>
          <w:rStyle w:val="a4"/>
          <w:rFonts w:ascii="Lotus Linotype" w:hAnsi="Lotus Linotype" w:cs="Lotus Linotype" w:hint="cs"/>
          <w:sz w:val="22"/>
          <w:szCs w:val="22"/>
          <w:rtl/>
        </w:rPr>
        <w:t>ى</w:t>
      </w:r>
      <w:r w:rsidRPr="00B75D48">
        <w:rPr>
          <w:rStyle w:val="a4"/>
          <w:rFonts w:ascii="Lotus Linotype" w:hAnsi="Lotus Linotype" w:cs="Lotus Linotype"/>
          <w:sz w:val="22"/>
          <w:szCs w:val="22"/>
          <w:rtl/>
        </w:rPr>
        <w:t xml:space="preserve"> شمارش گمراه كرد</w:t>
      </w:r>
      <w:r>
        <w:rPr>
          <w:rStyle w:val="a4"/>
          <w:rFonts w:ascii="Lotus Linotype" w:hAnsi="Lotus Linotype" w:cs="Lotus Linotype" w:hint="cs"/>
          <w:sz w:val="22"/>
          <w:szCs w:val="22"/>
          <w:rtl/>
        </w:rPr>
        <w:t>ه است.</w:t>
      </w:r>
    </w:p>
  </w:footnote>
  <w:footnote w:id="483">
    <w:p w:rsidR="00F91E48" w:rsidRPr="00066E18" w:rsidRDefault="00F91E48" w:rsidP="002C05B3">
      <w:pPr>
        <w:spacing w:line="206" w:lineRule="auto"/>
        <w:ind w:left="240" w:hanging="240"/>
        <w:jc w:val="lowKashida"/>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w:t>
      </w:r>
      <w:r>
        <w:rPr>
          <w:rStyle w:val="a4"/>
          <w:rFonts w:ascii="Lotus Linotype" w:hAnsi="Lotus Linotype" w:cs="Lotus Linotype" w:hint="cs"/>
          <w:sz w:val="22"/>
          <w:szCs w:val="22"/>
          <w:rtl/>
        </w:rPr>
        <w:t xml:space="preserve"> </w:t>
      </w:r>
      <w:r w:rsidRPr="005812B2">
        <w:rPr>
          <w:rFonts w:ascii="Lotus Linotype" w:hAnsi="Lotus Linotype" w:cs="Lotus Linotype"/>
          <w:sz w:val="22"/>
          <w:szCs w:val="22"/>
          <w:rtl/>
          <w:lang w:bidi="fa-IR"/>
        </w:rPr>
        <w:t>اگر نمی‎دانی (که چگونه موسی می‎دانست که امت محمد توان 50 مرتبه نماز را ندارد) این خود مصیبتی است... و اگر که بدانی مصیبتی بزرگتر است، آیا مگر شما اعتقاد ندارید که امامان علم غیب را می‎دانند، پس چگونه علم موسی را به این امر انکار می‎کنید؟!! و همانا کلینی در کتابش مبحثی را اختصاص داده به اینکه امامان آنچه را که در قدیم بوده و</w:t>
      </w:r>
      <w:r w:rsidRPr="005812B2">
        <w:rPr>
          <w:rFonts w:ascii="Lotus Linotype" w:hAnsi="Lotus Linotype" w:cs="Lotus Linotype" w:hint="cs"/>
          <w:sz w:val="22"/>
          <w:szCs w:val="22"/>
          <w:rtl/>
          <w:lang w:bidi="fa-IR"/>
        </w:rPr>
        <w:t xml:space="preserve"> </w:t>
      </w:r>
      <w:r w:rsidRPr="005812B2">
        <w:rPr>
          <w:rFonts w:ascii="Lotus Linotype" w:hAnsi="Lotus Linotype" w:cs="Lotus Linotype"/>
          <w:sz w:val="22"/>
          <w:szCs w:val="22"/>
          <w:rtl/>
          <w:lang w:bidi="fa-IR"/>
        </w:rPr>
        <w:t>در آینده خواهد بود می‎دانند و همانا چیزی از آنان مخفی نخواهد بود و نیست، و از این جمله روایات که اثبات می‎کند جعفر عالم‎تر از نبی خداوند موسی و خضر می‎باشد این است که؛ سیف تمار گفت، جماعتی از شیعه همراه ابوعبدالله در اتاق بودیم، ابوعبدالله فرمود کسی ما را تحت نظر دارد، ما نیز راست و چپ را نگاه کردیم ولی کسی را ندیدیم، و گفتیم: کسی ما را تحت نظر ندارد، امام سه مرتبه فرمودند: قسم به خدای کعبه و خدای بینه اگر در نزد موسی و خضر بودم آن دو را آگاه می‎ساختم که من از آنها عالم‎تر هستم و آنها را از چیزهایی باخبر می‎ساختم که از آن بی‎خبر هستند. (نگا، کافی، 1/260-261</w:t>
      </w:r>
      <w:r w:rsidRPr="005812B2">
        <w:rPr>
          <w:rFonts w:ascii="Lotus Linotype" w:hAnsi="Lotus Linotype" w:cs="Lotus Linotype" w:hint="cs"/>
          <w:sz w:val="22"/>
          <w:szCs w:val="22"/>
          <w:rtl/>
          <w:lang w:bidi="fa-IR"/>
        </w:rPr>
        <w:t xml:space="preserve">، ح1. </w:t>
      </w:r>
      <w:r w:rsidRPr="005812B2">
        <w:rPr>
          <w:rFonts w:ascii="Lotus Linotype" w:hAnsi="Lotus Linotype" w:cs="Lotus Linotype"/>
          <w:sz w:val="22"/>
          <w:szCs w:val="22"/>
          <w:rtl/>
          <w:lang w:bidi="fa-IR"/>
        </w:rPr>
        <w:t>و نگا البصائر (</w:t>
      </w:r>
      <w:r w:rsidRPr="005812B2">
        <w:rPr>
          <w:rFonts w:ascii="Lotus Linotype" w:hAnsi="Lotus Linotype" w:cs="Lotus Linotype" w:hint="cs"/>
          <w:sz w:val="22"/>
          <w:szCs w:val="22"/>
          <w:rtl/>
          <w:lang w:bidi="fa-IR"/>
        </w:rPr>
        <w:t>ص230ح3</w:t>
      </w:r>
      <w:r w:rsidRPr="005812B2">
        <w:rPr>
          <w:rFonts w:ascii="Lotus Linotype" w:hAnsi="Lotus Linotype" w:cs="Lotus Linotype"/>
          <w:sz w:val="22"/>
          <w:szCs w:val="22"/>
          <w:rtl/>
          <w:lang w:bidi="fa-IR"/>
        </w:rPr>
        <w:t xml:space="preserve">) و در کتاب بصائر مبحثی وجود دارد که بعنوان: ائمه </w:t>
      </w:r>
      <w:r w:rsidRPr="005812B2">
        <w:rPr>
          <w:rFonts w:ascii="Lotus Linotype" w:hAnsi="Lotus Linotype" w:cs="CTraditional Arabic" w:hint="cs"/>
          <w:sz w:val="22"/>
          <w:szCs w:val="22"/>
          <w:rtl/>
          <w:lang w:bidi="fa-IR"/>
        </w:rPr>
        <w:t>ﻹ</w:t>
      </w:r>
      <w:r w:rsidRPr="005812B2">
        <w:rPr>
          <w:rFonts w:ascii="Lotus Linotype" w:hAnsi="Lotus Linotype" w:cs="Lotus Linotype" w:hint="cs"/>
          <w:sz w:val="22"/>
          <w:szCs w:val="22"/>
          <w:rtl/>
          <w:lang w:bidi="fa-IR"/>
        </w:rPr>
        <w:t xml:space="preserve"> </w:t>
      </w:r>
      <w:r w:rsidRPr="005812B2">
        <w:rPr>
          <w:rFonts w:ascii="Lotus Linotype" w:hAnsi="Lotus Linotype" w:cs="Lotus Linotype"/>
          <w:sz w:val="22"/>
          <w:szCs w:val="22"/>
          <w:rtl/>
          <w:lang w:bidi="fa-IR"/>
        </w:rPr>
        <w:t>افضل‎تر و والاتر از موسی و خضر هستند مبحث (6- ص229) و تفسیر البرهان (2/</w:t>
      </w:r>
      <w:r w:rsidRPr="005812B2">
        <w:rPr>
          <w:rFonts w:ascii="Lotus Linotype" w:hAnsi="Lotus Linotype" w:cs="Lotus Linotype" w:hint="cs"/>
          <w:sz w:val="22"/>
          <w:szCs w:val="22"/>
          <w:rtl/>
          <w:lang w:bidi="fa-IR"/>
        </w:rPr>
        <w:t>4</w:t>
      </w:r>
      <w:r w:rsidRPr="005812B2">
        <w:rPr>
          <w:rFonts w:ascii="Lotus Linotype" w:hAnsi="Lotus Linotype" w:cs="Lotus Linotype"/>
          <w:sz w:val="22"/>
          <w:szCs w:val="22"/>
          <w:rtl/>
          <w:lang w:bidi="fa-IR"/>
        </w:rPr>
        <w:t>88)ح36 و تفسیر الصافی (3/252) و کتاب نور الثقلین (3/275)</w:t>
      </w:r>
      <w:r>
        <w:rPr>
          <w:rStyle w:val="a4"/>
          <w:rFonts w:ascii="Lotus Linotype" w:hAnsi="Lotus Linotype" w:cs="Lotus Linotype" w:hint="cs"/>
          <w:sz w:val="22"/>
          <w:szCs w:val="22"/>
          <w:rtl/>
        </w:rPr>
        <w:t>.</w:t>
      </w:r>
    </w:p>
  </w:footnote>
  <w:footnote w:id="484">
    <w:p w:rsidR="00F91E48" w:rsidRPr="00066E18" w:rsidRDefault="00F91E48" w:rsidP="00372310">
      <w:pPr>
        <w:spacing w:line="206" w:lineRule="auto"/>
        <w:ind w:left="240" w:hanging="240"/>
        <w:jc w:val="lowKashida"/>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Pr>
          <w:rStyle w:val="a4"/>
          <w:rFonts w:ascii="Lotus Linotype" w:hAnsi="Lotus Linotype" w:cs="Lotus Linotype"/>
          <w:sz w:val="22"/>
          <w:szCs w:val="22"/>
          <w:rtl/>
        </w:rPr>
        <w:t xml:space="preserve">)- </w:t>
      </w:r>
      <w:r w:rsidRPr="005812B2">
        <w:rPr>
          <w:rFonts w:ascii="Lotus Linotype" w:hAnsi="Lotus Linotype" w:cs="Lotus Linotype"/>
          <w:sz w:val="22"/>
          <w:szCs w:val="22"/>
          <w:rtl/>
          <w:lang w:bidi="fa-IR"/>
        </w:rPr>
        <w:t xml:space="preserve">مؤلف: بله موسی کلامش صحیح بود، واقعاً می‎دانست که امت محمد </w:t>
      </w:r>
      <w:r w:rsidRPr="005812B2">
        <w:rPr>
          <w:rFonts w:ascii="Lotus Linotype" w:hAnsi="Lotus Linotype" w:cs="CTraditional Arabic" w:hint="cs"/>
          <w:sz w:val="22"/>
          <w:szCs w:val="22"/>
          <w:rtl/>
          <w:lang w:bidi="fa-IR"/>
        </w:rPr>
        <w:t>ص</w:t>
      </w:r>
      <w:r w:rsidRPr="005812B2">
        <w:rPr>
          <w:rFonts w:ascii="Lotus Linotype" w:hAnsi="Lotus Linotype" w:cs="Lotus Linotype"/>
          <w:sz w:val="22"/>
          <w:szCs w:val="22"/>
          <w:rtl/>
          <w:lang w:bidi="fa-IR"/>
        </w:rPr>
        <w:t xml:space="preserve"> توان ادای حتی 5 مرتبه نماز را نیز </w:t>
      </w:r>
      <w:r w:rsidRPr="005812B2">
        <w:rPr>
          <w:rFonts w:ascii="Lotus Linotype" w:hAnsi="Lotus Linotype" w:cs="Lotus Linotype" w:hint="cs"/>
          <w:sz w:val="22"/>
          <w:szCs w:val="22"/>
          <w:rtl/>
          <w:lang w:bidi="fa-IR"/>
        </w:rPr>
        <w:t>ن</w:t>
      </w:r>
      <w:r w:rsidRPr="005812B2">
        <w:rPr>
          <w:rFonts w:ascii="Lotus Linotype" w:hAnsi="Lotus Linotype" w:cs="Lotus Linotype"/>
          <w:sz w:val="22"/>
          <w:szCs w:val="22"/>
          <w:rtl/>
          <w:lang w:bidi="fa-IR"/>
        </w:rPr>
        <w:t>دارند به دلیل اینکه همانا تو (یعنی عبدالحسین) بعد از آنکه در زمان ائمه 5 نماز  در روز می‎خوانید، الان فقط 3 نماز در روز می‎خوانید، همانا که عاملی در کتاب الوسائل مبحثی قرار داده (3/160) به عنوان «مبحث جواز جمع بین دو نما بد</w:t>
      </w:r>
      <w:r w:rsidRPr="005812B2">
        <w:rPr>
          <w:rFonts w:ascii="Lotus Linotype" w:hAnsi="Lotus Linotype" w:cs="Lotus Linotype" w:hint="cs"/>
          <w:sz w:val="22"/>
          <w:szCs w:val="22"/>
          <w:rtl/>
          <w:lang w:bidi="fa-IR"/>
        </w:rPr>
        <w:t>و</w:t>
      </w:r>
      <w:r w:rsidRPr="005812B2">
        <w:rPr>
          <w:rFonts w:ascii="Lotus Linotype" w:hAnsi="Lotus Linotype" w:cs="Lotus Linotype"/>
          <w:sz w:val="22"/>
          <w:szCs w:val="22"/>
          <w:rtl/>
          <w:lang w:bidi="fa-IR"/>
        </w:rPr>
        <w:t>ن عذر» یعنی در مذهب شیعه بدون عذر سفر یا مریضی می‎توان دو نماز را با هم جمع کرد</w:t>
      </w:r>
      <w:r w:rsidRPr="005812B2">
        <w:rPr>
          <w:rFonts w:ascii="Lotus Linotype" w:hAnsi="Lotus Linotype" w:cs="Lotus Linotype" w:hint="cs"/>
          <w:sz w:val="22"/>
          <w:szCs w:val="22"/>
          <w:rtl/>
          <w:lang w:bidi="fa-IR"/>
        </w:rPr>
        <w:t>.</w:t>
      </w:r>
      <w:r>
        <w:rPr>
          <w:rFonts w:ascii="Lotus Linotype" w:hAnsi="Lotus Linotype" w:cs="Lotus Linotype" w:hint="cs"/>
          <w:sz w:val="22"/>
          <w:szCs w:val="22"/>
          <w:rtl/>
          <w:lang w:bidi="fa-IR"/>
        </w:rPr>
        <w:t xml:space="preserve"> </w:t>
      </w:r>
      <w:r w:rsidRPr="005812B2">
        <w:rPr>
          <w:rFonts w:ascii="Lotus Linotype" w:hAnsi="Lotus Linotype" w:cs="Lotus Linotype"/>
          <w:sz w:val="22"/>
          <w:szCs w:val="22"/>
          <w:rtl/>
          <w:lang w:bidi="fa-IR"/>
        </w:rPr>
        <w:t>پس حرف موسی صحیح بوده که توان اداء 5 نماز در روز را ندارید</w:t>
      </w:r>
      <w:r>
        <w:rPr>
          <w:rStyle w:val="a4"/>
          <w:rFonts w:ascii="Lotus Linotype" w:hAnsi="Lotus Linotype" w:cs="Lotus Linotype" w:hint="cs"/>
          <w:sz w:val="22"/>
          <w:szCs w:val="22"/>
          <w:rtl/>
        </w:rPr>
        <w:t>.</w:t>
      </w:r>
    </w:p>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p>
  </w:footnote>
  <w:footnote w:id="485">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xml:space="preserve">)- بحار، 68/166، </w:t>
      </w:r>
      <w:r>
        <w:rPr>
          <w:rStyle w:val="a4"/>
          <w:rFonts w:ascii="Lotus Linotype" w:hAnsi="Lotus Linotype" w:cs="Lotus Linotype" w:hint="cs"/>
          <w:sz w:val="22"/>
          <w:szCs w:val="22"/>
          <w:rtl/>
        </w:rPr>
        <w:t>ح</w:t>
      </w:r>
      <w:r>
        <w:rPr>
          <w:rStyle w:val="a4"/>
          <w:rFonts w:ascii="Lotus Linotype" w:hAnsi="Lotus Linotype" w:cs="Lotus Linotype"/>
          <w:sz w:val="22"/>
          <w:szCs w:val="22"/>
          <w:rtl/>
        </w:rPr>
        <w:t xml:space="preserve"> 33، باب صفات الشیعه</w:t>
      </w:r>
      <w:r>
        <w:rPr>
          <w:rStyle w:val="a4"/>
          <w:rFonts w:ascii="Lotus Linotype" w:hAnsi="Lotus Linotype" w:cs="Lotus Linotype" w:hint="cs"/>
          <w:sz w:val="22"/>
          <w:szCs w:val="22"/>
          <w:rtl/>
        </w:rPr>
        <w:t>، ميزان الحكمة 5/231 ح9931 باب صفات الشيعة، تفسير الكنز 8/471.</w:t>
      </w:r>
    </w:p>
  </w:footnote>
  <w:footnote w:id="486">
    <w:p w:rsidR="00F91E48" w:rsidRPr="00066E18" w:rsidRDefault="00F91E48" w:rsidP="00214410">
      <w:pPr>
        <w:pStyle w:val="a6"/>
        <w:widowControl w:val="0"/>
        <w:spacing w:line="206" w:lineRule="auto"/>
        <w:ind w:left="227" w:hanging="227"/>
        <w:jc w:val="both"/>
        <w:rPr>
          <w:rStyle w:val="a4"/>
          <w:rFonts w:ascii="Lotus Linotype" w:hAnsi="Lotus Linotype" w:cs="Lotus Linotype" w:hint="cs"/>
          <w:sz w:val="22"/>
          <w:szCs w:val="22"/>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بحارالانوار، 3/320-321 و 10/42-43 و 82/257-258</w:t>
      </w:r>
      <w:r>
        <w:rPr>
          <w:rStyle w:val="a4"/>
          <w:rFonts w:ascii="Lotus Linotype" w:hAnsi="Lotus Linotype" w:cs="Lotus Linotype" w:hint="cs"/>
          <w:sz w:val="22"/>
          <w:szCs w:val="22"/>
          <w:rtl/>
        </w:rPr>
        <w:t>، ص297، 18/408، و330</w:t>
      </w:r>
      <w:r w:rsidRPr="00066E18">
        <w:rPr>
          <w:rStyle w:val="a4"/>
          <w:rFonts w:ascii="Lotus Linotype" w:hAnsi="Lotus Linotype" w:cs="Lotus Linotype"/>
          <w:sz w:val="22"/>
          <w:szCs w:val="22"/>
          <w:rtl/>
        </w:rPr>
        <w:t>، الوسائل، 3/7</w:t>
      </w:r>
      <w:r>
        <w:rPr>
          <w:rStyle w:val="a4"/>
          <w:rFonts w:ascii="Lotus Linotype" w:hAnsi="Lotus Linotype" w:cs="Lotus Linotype" w:hint="cs"/>
          <w:sz w:val="22"/>
          <w:szCs w:val="22"/>
          <w:rtl/>
        </w:rPr>
        <w:t>و</w:t>
      </w:r>
      <w:r w:rsidRPr="00066E18">
        <w:rPr>
          <w:rStyle w:val="a4"/>
          <w:rFonts w:ascii="Lotus Linotype" w:hAnsi="Lotus Linotype" w:cs="Lotus Linotype"/>
          <w:sz w:val="22"/>
          <w:szCs w:val="22"/>
          <w:rtl/>
        </w:rPr>
        <w:t xml:space="preserve">10-12، اثبات الهدی، 1/257، المصابیح، 2/226، </w:t>
      </w:r>
      <w:r>
        <w:rPr>
          <w:rStyle w:val="a4"/>
          <w:rFonts w:ascii="Lotus Linotype" w:hAnsi="Lotus Linotype" w:cs="Lotus Linotype" w:hint="cs"/>
          <w:sz w:val="22"/>
          <w:szCs w:val="22"/>
          <w:rtl/>
        </w:rPr>
        <w:t>ح</w:t>
      </w:r>
      <w:r w:rsidRPr="00066E18">
        <w:rPr>
          <w:rStyle w:val="a4"/>
          <w:rFonts w:ascii="Lotus Linotype" w:hAnsi="Lotus Linotype" w:cs="Lotus Linotype"/>
          <w:sz w:val="22"/>
          <w:szCs w:val="22"/>
          <w:rtl/>
        </w:rPr>
        <w:t xml:space="preserve"> 101، البرهان، 2/393، و ص 395 و 397-398، تفسیر الکنز، 9/651، من لایحضره الفقیه، 1/125-126</w:t>
      </w:r>
      <w:r>
        <w:rPr>
          <w:rStyle w:val="a4"/>
          <w:rFonts w:ascii="Lotus Linotype" w:hAnsi="Lotus Linotype" w:cs="Lotus Linotype" w:hint="cs"/>
          <w:sz w:val="22"/>
          <w:szCs w:val="22"/>
          <w:rtl/>
        </w:rPr>
        <w:t xml:space="preserve"> وص198 ح603</w:t>
      </w:r>
      <w:r w:rsidRPr="00066E18">
        <w:rPr>
          <w:rStyle w:val="a4"/>
          <w:rFonts w:ascii="Lotus Linotype" w:hAnsi="Lotus Linotype" w:cs="Lotus Linotype"/>
          <w:sz w:val="22"/>
          <w:szCs w:val="22"/>
          <w:rtl/>
        </w:rPr>
        <w:t>، نورالثقلین، 3/111-112، 5/114</w:t>
      </w:r>
      <w:r>
        <w:rPr>
          <w:rStyle w:val="a4"/>
          <w:rFonts w:ascii="Lotus Linotype" w:hAnsi="Lotus Linotype" w:cs="Lotus Linotype" w:hint="cs"/>
          <w:sz w:val="22"/>
          <w:szCs w:val="22"/>
          <w:rtl/>
        </w:rPr>
        <w:t xml:space="preserve"> ح39</w:t>
      </w:r>
      <w:r w:rsidRPr="00066E18">
        <w:rPr>
          <w:rStyle w:val="a4"/>
          <w:rFonts w:ascii="Lotus Linotype" w:hAnsi="Lotus Linotype" w:cs="Lotus Linotype"/>
          <w:sz w:val="22"/>
          <w:szCs w:val="22"/>
          <w:rtl/>
        </w:rPr>
        <w:t>، تفسیر قمی، 2/1</w:t>
      </w:r>
      <w:r>
        <w:rPr>
          <w:rStyle w:val="a4"/>
          <w:rFonts w:ascii="Lotus Linotype" w:hAnsi="Lotus Linotype" w:cs="Lotus Linotype" w:hint="cs"/>
          <w:sz w:val="22"/>
          <w:szCs w:val="22"/>
          <w:rtl/>
        </w:rPr>
        <w:t>2</w:t>
      </w:r>
      <w:r>
        <w:rPr>
          <w:rStyle w:val="a4"/>
          <w:rFonts w:ascii="Lotus Linotype" w:hAnsi="Lotus Linotype" w:cs="Lotus Linotype"/>
          <w:sz w:val="22"/>
          <w:szCs w:val="22"/>
          <w:rtl/>
        </w:rPr>
        <w:t>، و المیزان، 13/6</w:t>
      </w:r>
      <w:r>
        <w:rPr>
          <w:rStyle w:val="a4"/>
          <w:rFonts w:ascii="Lotus Linotype" w:hAnsi="Lotus Linotype" w:cs="Lotus Linotype" w:hint="cs"/>
          <w:sz w:val="22"/>
          <w:szCs w:val="22"/>
          <w:rtl/>
        </w:rPr>
        <w:t>، الأنوار النعمانية 1/220، روضة الواعظين 1/85، الجواهر السنية ص117.</w:t>
      </w:r>
    </w:p>
  </w:footnote>
  <w:footnote w:id="487">
    <w:p w:rsidR="00F91E48" w:rsidRPr="00066E18" w:rsidRDefault="00F91E48" w:rsidP="00214410">
      <w:pPr>
        <w:pStyle w:val="a6"/>
        <w:widowControl w:val="0"/>
        <w:spacing w:line="206" w:lineRule="auto"/>
        <w:jc w:val="both"/>
        <w:rPr>
          <w:rStyle w:val="a4"/>
          <w:rFonts w:ascii="Lotus Linotype" w:hAnsi="Lotus Linotype" w:cs="Lotus Linotype"/>
          <w:sz w:val="22"/>
          <w:szCs w:val="22"/>
          <w:rtl/>
        </w:rPr>
      </w:pPr>
      <w:r w:rsidRPr="00066E18">
        <w:rPr>
          <w:rStyle w:val="a4"/>
          <w:rFonts w:ascii="Lotus Linotype" w:hAnsi="Lotus Linotype" w:cs="Lotus Linotype"/>
          <w:sz w:val="22"/>
          <w:szCs w:val="22"/>
          <w:rtl/>
        </w:rPr>
        <w:t>(</w:t>
      </w:r>
      <w:r w:rsidRPr="00066E18">
        <w:rPr>
          <w:rStyle w:val="a4"/>
          <w:rFonts w:ascii="Lotus Linotype" w:hAnsi="Lotus Linotype" w:cs="Lotus Linotype"/>
          <w:sz w:val="22"/>
          <w:szCs w:val="22"/>
          <w:rtl/>
        </w:rPr>
        <w:footnoteRef/>
      </w:r>
      <w:r w:rsidRPr="00066E18">
        <w:rPr>
          <w:rStyle w:val="a4"/>
          <w:rFonts w:ascii="Lotus Linotype" w:hAnsi="Lotus Linotype" w:cs="Lotus Linotype"/>
          <w:sz w:val="22"/>
          <w:szCs w:val="22"/>
          <w:rtl/>
        </w:rPr>
        <w:t>)- نگا: دفاع از ابوهریر</w:t>
      </w:r>
      <w:r>
        <w:rPr>
          <w:rStyle w:val="a4"/>
          <w:rFonts w:ascii="Lotus Linotype" w:hAnsi="Lotus Linotype" w:cs="Lotus Linotype" w:hint="cs"/>
          <w:sz w:val="22"/>
          <w:szCs w:val="22"/>
          <w:rtl/>
        </w:rPr>
        <w:t>ه</w:t>
      </w:r>
      <w:r w:rsidRPr="00066E18">
        <w:rPr>
          <w:rStyle w:val="a4"/>
          <w:rFonts w:ascii="Lotus Linotype" w:hAnsi="Lotus Linotype" w:cs="Lotus Linotype"/>
          <w:sz w:val="22"/>
          <w:szCs w:val="22"/>
          <w:rtl/>
        </w:rPr>
        <w:t>، عبدا</w:t>
      </w:r>
      <w:r>
        <w:rPr>
          <w:rStyle w:val="a4"/>
          <w:rFonts w:ascii="Lotus Linotype" w:hAnsi="Lotus Linotype" w:cs="Lotus Linotype"/>
          <w:sz w:val="22"/>
          <w:szCs w:val="22"/>
          <w:rtl/>
        </w:rPr>
        <w:t>لمنعم صالح علی ص 468-469. و نگا</w:t>
      </w:r>
      <w:r w:rsidRPr="00066E18">
        <w:rPr>
          <w:rStyle w:val="a4"/>
          <w:rFonts w:ascii="Lotus Linotype" w:hAnsi="Lotus Linotype" w:cs="Lotus Linotype"/>
          <w:sz w:val="22"/>
          <w:szCs w:val="22"/>
          <w:rtl/>
        </w:rPr>
        <w:t>: «</w:t>
      </w:r>
      <w:r>
        <w:rPr>
          <w:rStyle w:val="a4"/>
          <w:rFonts w:ascii="Lotus Linotype" w:hAnsi="Lotus Linotype" w:cs="Lotus Linotype" w:hint="cs"/>
          <w:sz w:val="22"/>
          <w:szCs w:val="22"/>
          <w:rtl/>
        </w:rPr>
        <w:t>ق</w:t>
      </w:r>
      <w:r w:rsidRPr="00066E18">
        <w:rPr>
          <w:rStyle w:val="a4"/>
          <w:rFonts w:ascii="Lotus Linotype" w:hAnsi="Lotus Linotype" w:cs="Lotus Linotype"/>
          <w:sz w:val="22"/>
          <w:szCs w:val="22"/>
          <w:rtl/>
        </w:rPr>
        <w:t>صائد الموضحة العزیة» در مناقب ابوهریر</w:t>
      </w:r>
      <w:r>
        <w:rPr>
          <w:rStyle w:val="a4"/>
          <w:rFonts w:ascii="Lotus Linotype" w:hAnsi="Lotus Linotype" w:cs="Lotus Linotype" w:hint="cs"/>
          <w:sz w:val="22"/>
          <w:szCs w:val="22"/>
          <w:rtl/>
        </w:rPr>
        <w:t>ه</w:t>
      </w:r>
      <w:r w:rsidRPr="00066E18">
        <w:rPr>
          <w:rStyle w:val="a4"/>
          <w:rFonts w:ascii="Lotus Linotype" w:hAnsi="Lotus Linotype" w:cs="Lotus Linotype"/>
          <w:sz w:val="22"/>
          <w:szCs w:val="22"/>
          <w:rtl/>
        </w:rPr>
        <w:t xml:space="preserve"> و فریبکاریهای ابوری</w:t>
      </w:r>
      <w:r>
        <w:rPr>
          <w:rStyle w:val="a4"/>
          <w:rFonts w:ascii="Lotus Linotype" w:hAnsi="Lotus Linotype" w:cs="Lotus Linotype" w:hint="cs"/>
          <w:sz w:val="22"/>
          <w:szCs w:val="22"/>
          <w:rtl/>
        </w:rPr>
        <w:t>ه</w:t>
      </w:r>
      <w:r w:rsidRPr="00066E18">
        <w:rPr>
          <w:rStyle w:val="a4"/>
          <w:rFonts w:ascii="Lotus Linotype" w:hAnsi="Lotus Linotype" w:cs="Lotus Linotype"/>
          <w:sz w:val="22"/>
          <w:szCs w:val="22"/>
          <w:rtl/>
        </w:rPr>
        <w:t xml:space="preserve"> (ص 470). و نگا: «القصیدة الدوسیة» ص 474.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E48" w:rsidRPr="006621B2" w:rsidRDefault="00F91E48">
    <w:pPr>
      <w:pStyle w:val="a8"/>
      <w:rPr>
        <w:rFonts w:ascii="Courier New" w:hAnsi="Courier New" w:cs="B Lotus" w:hint="cs"/>
        <w:b/>
        <w:bCs/>
        <w:sz w:val="20"/>
        <w:szCs w:val="20"/>
        <w:rtl/>
      </w:rPr>
    </w:pPr>
  </w:p>
  <w:p w:rsidR="00F91E48" w:rsidRPr="00CF0D8E" w:rsidRDefault="00F91E48" w:rsidP="00E208B7">
    <w:pPr>
      <w:pStyle w:val="a8"/>
      <w:jc w:val="right"/>
      <w:rPr>
        <w:rFonts w:ascii="Lotus Linotype" w:hAnsi="Lotus Linotype" w:cs="Lotus Linotype"/>
      </w:rPr>
    </w:pPr>
    <w:r>
      <w:rPr>
        <w:rFonts w:ascii="Courier New" w:hAnsi="Courier New" w:cs="B Lotus" w:hint="cs"/>
        <w:b/>
        <w:bCs/>
        <w:noProof/>
        <w:sz w:val="20"/>
        <w:szCs w:val="20"/>
        <w:rtl/>
      </w:rPr>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2068" type="#_x0000_t108" style="position:absolute;margin-left:297.5pt;margin-top:17.2pt;width:48.35pt;height:18.75pt;z-index:251658240">
          <v:textbox style="mso-next-textbox:#_x0000_s2068" inset="0,0,0,2.25pt">
            <w:txbxContent>
              <w:p w:rsidR="00F91E48" w:rsidRPr="00997F26" w:rsidRDefault="00F91E48" w:rsidP="00997F26">
                <w:pPr>
                  <w:jc w:val="center"/>
                  <w:rPr>
                    <w:rFonts w:ascii="Courier New" w:hAnsi="Courier New" w:cs="Courier New"/>
                    <w:b/>
                    <w:bCs/>
                  </w:rPr>
                </w:pPr>
                <w:r w:rsidRPr="00997F26">
                  <w:rPr>
                    <w:rFonts w:ascii="Courier New" w:hAnsi="Courier New" w:cs="Courier New"/>
                    <w:b/>
                    <w:bCs/>
                    <w:rtl/>
                  </w:rPr>
                  <w:fldChar w:fldCharType="begin"/>
                </w:r>
                <w:r w:rsidRPr="00997F26">
                  <w:rPr>
                    <w:rFonts w:ascii="Courier New" w:hAnsi="Courier New" w:cs="Courier New"/>
                    <w:b/>
                    <w:bCs/>
                    <w:rtl/>
                  </w:rPr>
                  <w:instrText xml:space="preserve"> </w:instrText>
                </w:r>
                <w:r w:rsidRPr="00997F26">
                  <w:rPr>
                    <w:rFonts w:ascii="Courier New" w:hAnsi="Courier New" w:cs="Courier New"/>
                    <w:b/>
                    <w:bCs/>
                  </w:rPr>
                  <w:instrText xml:space="preserve">PAGE   \* MERGEFORMAT </w:instrText>
                </w:r>
                <w:r w:rsidRPr="00997F26">
                  <w:rPr>
                    <w:rFonts w:ascii="Courier New" w:hAnsi="Courier New" w:cs="Courier New"/>
                    <w:b/>
                    <w:bCs/>
                  </w:rPr>
                  <w:fldChar w:fldCharType="separate"/>
                </w:r>
                <w:r w:rsidR="007D506D" w:rsidRPr="007D506D">
                  <w:rPr>
                    <w:rFonts w:ascii="Courier New" w:hAnsi="Courier New" w:cs="Courier New"/>
                    <w:b/>
                    <w:bCs/>
                    <w:noProof/>
                    <w:rtl/>
                    <w:lang w:val="ar-SA"/>
                  </w:rPr>
                  <w:t>8</w:t>
                </w:r>
                <w:r w:rsidRPr="00997F26">
                  <w:rPr>
                    <w:rFonts w:ascii="Courier New" w:hAnsi="Courier New" w:cs="Courier New"/>
                    <w:b/>
                    <w:bCs/>
                    <w:rtl/>
                  </w:rPr>
                  <w:fldChar w:fldCharType="end"/>
                </w:r>
              </w:p>
            </w:txbxContent>
          </v:textbox>
          <w10:wrap anchorx="page"/>
        </v:shape>
      </w:pict>
    </w:r>
    <w:r w:rsidRPr="00CF0D8E">
      <w:rPr>
        <w:rFonts w:ascii="Lotus Linotype" w:hAnsi="Lotus Linotype" w:cs="Lotus Linotype"/>
        <w:noProof/>
      </w:rPr>
      <w:pict>
        <v:line id="_x0000_s2054" style="position:absolute;z-index:-251660288;mso-position-horizontal-relative:page" from="119.9pt,28.05pt" to="477.15pt,28.05pt" strokeweight="1.5pt">
          <w10:wrap anchorx="page"/>
        </v:line>
      </w:pict>
    </w:r>
    <w:r>
      <w:rPr>
        <w:rFonts w:ascii="Lotus Linotype" w:hAnsi="Lotus Linotype" w:cs="Lotus Linotype" w:hint="cs"/>
        <w:b/>
        <w:bCs/>
        <w:sz w:val="26"/>
        <w:szCs w:val="26"/>
        <w:rtl/>
      </w:rPr>
      <w:t xml:space="preserve">الدليل والبرهان في تبرئة أبي هريرة </w:t>
    </w:r>
    <w:r w:rsidRPr="00E208B7">
      <w:rPr>
        <w:rFonts w:ascii="Lotus Linotype" w:hAnsi="Lotus Linotype" w:cs="B Lotus" w:hint="cs"/>
        <w:b/>
        <w:bCs/>
        <w:sz w:val="28"/>
        <w:rtl/>
      </w:rPr>
      <w:sym w:font="AGA Arabesque" w:char="F074"/>
    </w:r>
    <w:r>
      <w:rPr>
        <w:rFonts w:ascii="Lotus Linotype" w:hAnsi="Lotus Linotype" w:cs="Lotus Linotype" w:hint="cs"/>
        <w:b/>
        <w:bCs/>
        <w:sz w:val="26"/>
        <w:szCs w:val="26"/>
        <w:rtl/>
      </w:rPr>
      <w:t xml:space="preserve"> من البهتان</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E48" w:rsidRPr="006621B2" w:rsidRDefault="00F91E48">
    <w:pPr>
      <w:pStyle w:val="a8"/>
      <w:rPr>
        <w:rFonts w:hint="cs"/>
        <w:sz w:val="16"/>
        <w:szCs w:val="16"/>
      </w:rPr>
    </w:pPr>
  </w:p>
  <w:p w:rsidR="00F91E48" w:rsidRPr="006621B2" w:rsidRDefault="00F91E48" w:rsidP="00CF0D8E">
    <w:pPr>
      <w:pStyle w:val="a8"/>
      <w:spacing w:after="0" w:line="240" w:lineRule="auto"/>
      <w:rPr>
        <w:rFonts w:ascii="Courier New" w:hAnsi="Courier New" w:cs="B Lotus" w:hint="cs"/>
        <w:b/>
        <w:bCs/>
        <w:sz w:val="14"/>
        <w:szCs w:val="14"/>
        <w:rtl/>
      </w:rPr>
    </w:pPr>
  </w:p>
  <w:p w:rsidR="00F91E48" w:rsidRPr="00CF0D8E" w:rsidRDefault="00F91E48" w:rsidP="00E208B7">
    <w:pPr>
      <w:pStyle w:val="a8"/>
      <w:spacing w:after="0" w:line="240" w:lineRule="auto"/>
      <w:rPr>
        <w:rFonts w:ascii="Courier New" w:hAnsi="Courier New" w:cs="B Lotus" w:hint="cs"/>
        <w:rtl/>
      </w:rPr>
    </w:pPr>
    <w:r>
      <w:rPr>
        <w:rFonts w:ascii="Courier New" w:hAnsi="Courier New" w:cs="B Lotus" w:hint="cs"/>
        <w:b/>
        <w:bCs/>
        <w:noProof/>
        <w:sz w:val="26"/>
        <w:szCs w:val="26"/>
        <w:rtl/>
      </w:rPr>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2070" type="#_x0000_t108" style="position:absolute;left:0;text-align:left;margin-left:13.45pt;margin-top:13.65pt;width:48.35pt;height:18.75pt;z-index:251659264">
          <v:textbox style="mso-next-textbox:#_x0000_s2070" inset="0,0,0,2.25pt">
            <w:txbxContent>
              <w:p w:rsidR="00F91E48" w:rsidRPr="00997F26" w:rsidRDefault="00F91E48" w:rsidP="00A94B60">
                <w:pPr>
                  <w:jc w:val="center"/>
                  <w:rPr>
                    <w:rFonts w:ascii="Courier New" w:hAnsi="Courier New" w:cs="Courier New"/>
                    <w:b/>
                    <w:bCs/>
                  </w:rPr>
                </w:pPr>
                <w:r w:rsidRPr="00997F26">
                  <w:rPr>
                    <w:rFonts w:ascii="Courier New" w:hAnsi="Courier New" w:cs="Courier New"/>
                    <w:b/>
                    <w:bCs/>
                    <w:rtl/>
                  </w:rPr>
                  <w:fldChar w:fldCharType="begin"/>
                </w:r>
                <w:r w:rsidRPr="00997F26">
                  <w:rPr>
                    <w:rFonts w:ascii="Courier New" w:hAnsi="Courier New" w:cs="Courier New"/>
                    <w:b/>
                    <w:bCs/>
                    <w:rtl/>
                  </w:rPr>
                  <w:instrText xml:space="preserve"> </w:instrText>
                </w:r>
                <w:r w:rsidRPr="00997F26">
                  <w:rPr>
                    <w:rFonts w:ascii="Courier New" w:hAnsi="Courier New" w:cs="Courier New"/>
                    <w:b/>
                    <w:bCs/>
                  </w:rPr>
                  <w:instrText xml:space="preserve">PAGE   \* MERGEFORMAT </w:instrText>
                </w:r>
                <w:r w:rsidRPr="00997F26">
                  <w:rPr>
                    <w:rFonts w:ascii="Courier New" w:hAnsi="Courier New" w:cs="Courier New"/>
                    <w:b/>
                    <w:bCs/>
                  </w:rPr>
                  <w:fldChar w:fldCharType="separate"/>
                </w:r>
                <w:r w:rsidR="007D506D" w:rsidRPr="007D506D">
                  <w:rPr>
                    <w:rFonts w:ascii="Courier New" w:hAnsi="Courier New" w:cs="Courier New"/>
                    <w:b/>
                    <w:bCs/>
                    <w:noProof/>
                    <w:rtl/>
                    <w:lang w:val="ar-SA"/>
                  </w:rPr>
                  <w:t>7</w:t>
                </w:r>
                <w:r w:rsidRPr="00997F26">
                  <w:rPr>
                    <w:rFonts w:ascii="Courier New" w:hAnsi="Courier New" w:cs="Courier New"/>
                    <w:b/>
                    <w:bCs/>
                    <w:rtl/>
                  </w:rPr>
                  <w:fldChar w:fldCharType="end"/>
                </w:r>
              </w:p>
            </w:txbxContent>
          </v:textbox>
          <w10:wrap anchorx="page"/>
        </v:shape>
      </w:pict>
    </w:r>
    <w:r>
      <w:rPr>
        <w:rFonts w:ascii="Courier New" w:hAnsi="Courier New" w:cs="B Lotus" w:hint="cs"/>
        <w:b/>
        <w:bCs/>
        <w:noProof/>
        <w:sz w:val="26"/>
        <w:szCs w:val="26"/>
        <w:rtl/>
      </w:rPr>
      <w:pict>
        <v:line id="_x0000_s2063" style="position:absolute;left:0;text-align:left;z-index:-251659264;mso-position-horizontal-relative:page" from="119.9pt,24.1pt" to="477.15pt,24.1pt" strokeweight="1.5pt">
          <w10:wrap anchorx="page"/>
        </v:line>
      </w:pict>
    </w:r>
    <w:r>
      <w:rPr>
        <w:rFonts w:ascii="Courier New" w:hAnsi="Courier New" w:cs="B Lotus" w:hint="cs"/>
        <w:b/>
        <w:bCs/>
        <w:sz w:val="26"/>
        <w:szCs w:val="26"/>
        <w:rtl/>
        <w:lang w:bidi="fa-IR"/>
      </w:rPr>
      <w:t xml:space="preserve">دليل و برهان در تبرئه ابوهريره </w:t>
    </w:r>
    <w:r w:rsidRPr="00E208B7">
      <w:rPr>
        <w:rFonts w:ascii="Courier New" w:hAnsi="Courier New" w:cs="B Lotus" w:hint="cs"/>
        <w:b/>
        <w:bCs/>
        <w:sz w:val="28"/>
        <w:rtl/>
        <w:lang w:bidi="fa-IR"/>
      </w:rPr>
      <w:sym w:font="AGA Arabesque" w:char="F074"/>
    </w:r>
    <w:r>
      <w:rPr>
        <w:rFonts w:ascii="Courier New" w:hAnsi="Courier New" w:cs="B Lotus" w:hint="cs"/>
        <w:b/>
        <w:bCs/>
        <w:sz w:val="26"/>
        <w:szCs w:val="26"/>
        <w:rtl/>
        <w:lang w:bidi="fa-IR"/>
      </w:rPr>
      <w:t xml:space="preserve"> از بهتان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58F3"/>
    <w:multiLevelType w:val="hybridMultilevel"/>
    <w:tmpl w:val="74A42E10"/>
    <w:lvl w:ilvl="0" w:tplc="2BD859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4CD61E3"/>
    <w:multiLevelType w:val="hybridMultilevel"/>
    <w:tmpl w:val="BF9C4660"/>
    <w:lvl w:ilvl="0" w:tplc="D10C6B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A2445D4"/>
    <w:multiLevelType w:val="hybridMultilevel"/>
    <w:tmpl w:val="2E248290"/>
    <w:lvl w:ilvl="0" w:tplc="B7C20B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6A6316"/>
    <w:multiLevelType w:val="hybridMultilevel"/>
    <w:tmpl w:val="DD78EF6A"/>
    <w:lvl w:ilvl="0" w:tplc="6E46F9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EC832E5"/>
    <w:multiLevelType w:val="hybridMultilevel"/>
    <w:tmpl w:val="656685D0"/>
    <w:lvl w:ilvl="0" w:tplc="E2404C8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0F21137A"/>
    <w:multiLevelType w:val="hybridMultilevel"/>
    <w:tmpl w:val="9FEA596E"/>
    <w:lvl w:ilvl="0" w:tplc="B184893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0217042"/>
    <w:multiLevelType w:val="hybridMultilevel"/>
    <w:tmpl w:val="F740F234"/>
    <w:lvl w:ilvl="0" w:tplc="BD68B528">
      <w:start w:val="1"/>
      <w:numFmt w:val="decimal"/>
      <w:lvlText w:val="%1-"/>
      <w:lvlJc w:val="left"/>
      <w:pPr>
        <w:tabs>
          <w:tab w:val="num" w:pos="644"/>
        </w:tabs>
        <w:ind w:left="644" w:hanging="360"/>
      </w:pPr>
      <w:rPr>
        <w:rFonts w:hint="default"/>
      </w:rPr>
    </w:lvl>
    <w:lvl w:ilvl="1" w:tplc="627EEE66">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0C0503D"/>
    <w:multiLevelType w:val="hybridMultilevel"/>
    <w:tmpl w:val="5022AE1A"/>
    <w:lvl w:ilvl="0" w:tplc="C212AB0A">
      <w:start w:val="1"/>
      <w:numFmt w:val="arabicAlpha"/>
      <w:lvlText w:val="%1-"/>
      <w:lvlJc w:val="left"/>
      <w:pPr>
        <w:tabs>
          <w:tab w:val="num" w:pos="839"/>
        </w:tabs>
        <w:ind w:left="839" w:hanging="55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33056D6"/>
    <w:multiLevelType w:val="hybridMultilevel"/>
    <w:tmpl w:val="5E9AACA8"/>
    <w:lvl w:ilvl="0" w:tplc="CC30C63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7472945"/>
    <w:multiLevelType w:val="multilevel"/>
    <w:tmpl w:val="C0E4785C"/>
    <w:lvl w:ilvl="0">
      <w:start w:val="1"/>
      <w:numFmt w:val="decimal"/>
      <w:lvlText w:val="%1-"/>
      <w:lvlJc w:val="left"/>
      <w:pPr>
        <w:tabs>
          <w:tab w:val="num" w:pos="1080"/>
        </w:tabs>
        <w:ind w:left="1080" w:hanging="720"/>
      </w:pPr>
      <w:rPr>
        <w:rFonts w:ascii="Times New Roman" w:eastAsia="Times New Roman" w:hAnsi="Times New Roman" w:cs="Times New Roman"/>
      </w:rPr>
    </w:lvl>
    <w:lvl w:ilvl="1">
      <w:start w:val="1"/>
      <w:numFmt w:val="decimal"/>
      <w:lvlText w:val="(%2)"/>
      <w:lvlJc w:val="left"/>
      <w:pPr>
        <w:tabs>
          <w:tab w:val="num" w:pos="1470"/>
        </w:tabs>
        <w:ind w:left="1470" w:hanging="39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7787FDE"/>
    <w:multiLevelType w:val="hybridMultilevel"/>
    <w:tmpl w:val="3E3C0F34"/>
    <w:lvl w:ilvl="0" w:tplc="BE9623C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9255360"/>
    <w:multiLevelType w:val="hybridMultilevel"/>
    <w:tmpl w:val="4600BDA6"/>
    <w:lvl w:ilvl="0" w:tplc="979EF0A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228C1F61"/>
    <w:multiLevelType w:val="hybridMultilevel"/>
    <w:tmpl w:val="FF0AE90E"/>
    <w:lvl w:ilvl="0" w:tplc="635069B6">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5F73741"/>
    <w:multiLevelType w:val="hybridMultilevel"/>
    <w:tmpl w:val="BA40CC8A"/>
    <w:lvl w:ilvl="0" w:tplc="09182E70">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2A3164"/>
    <w:multiLevelType w:val="hybridMultilevel"/>
    <w:tmpl w:val="F7FABA78"/>
    <w:lvl w:ilvl="0" w:tplc="84A67D4E">
      <w:start w:val="1"/>
      <w:numFmt w:val="bullet"/>
      <w:lvlText w:val=""/>
      <w:lvlJc w:val="left"/>
      <w:pPr>
        <w:tabs>
          <w:tab w:val="num" w:pos="511"/>
        </w:tabs>
        <w:ind w:left="511" w:hanging="227"/>
      </w:pPr>
      <w:rPr>
        <w:rFonts w:ascii="Symbol" w:eastAsia="Times New Roman" w:hAnsi="Symbol" w:cs="B Lotu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A0C3AAB"/>
    <w:multiLevelType w:val="hybridMultilevel"/>
    <w:tmpl w:val="85CE8E38"/>
    <w:lvl w:ilvl="0" w:tplc="BBE0FC2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E2D1E75"/>
    <w:multiLevelType w:val="hybridMultilevel"/>
    <w:tmpl w:val="1BF8642C"/>
    <w:lvl w:ilvl="0" w:tplc="2E0605D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C3223A"/>
    <w:multiLevelType w:val="hybridMultilevel"/>
    <w:tmpl w:val="A73E6DFA"/>
    <w:lvl w:ilvl="0" w:tplc="2D963AAC">
      <w:start w:val="1"/>
      <w:numFmt w:val="decimal"/>
      <w:lvlText w:val="%1-"/>
      <w:lvlJc w:val="left"/>
      <w:pPr>
        <w:tabs>
          <w:tab w:val="num" w:pos="567"/>
        </w:tabs>
        <w:ind w:left="567" w:hanging="3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1375667"/>
    <w:multiLevelType w:val="hybridMultilevel"/>
    <w:tmpl w:val="3836EF30"/>
    <w:lvl w:ilvl="0" w:tplc="A4B060E4">
      <w:start w:val="1"/>
      <w:numFmt w:val="decimal"/>
      <w:lvlText w:val="%1-"/>
      <w:lvlJc w:val="left"/>
      <w:pPr>
        <w:tabs>
          <w:tab w:val="num" w:pos="644"/>
        </w:tabs>
        <w:ind w:left="644" w:hanging="360"/>
      </w:pPr>
      <w:rPr>
        <w:rFonts w:hint="default"/>
        <w:lang w:val="en-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2664112"/>
    <w:multiLevelType w:val="hybridMultilevel"/>
    <w:tmpl w:val="60366760"/>
    <w:lvl w:ilvl="0" w:tplc="A814940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347820A2"/>
    <w:multiLevelType w:val="hybridMultilevel"/>
    <w:tmpl w:val="EB9A1010"/>
    <w:lvl w:ilvl="0" w:tplc="220EBB1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E260ADA"/>
    <w:multiLevelType w:val="hybridMultilevel"/>
    <w:tmpl w:val="8FBA4FF4"/>
    <w:lvl w:ilvl="0" w:tplc="CFE064A2">
      <w:start w:val="1"/>
      <w:numFmt w:val="decimal"/>
      <w:lvlText w:val="%1)"/>
      <w:lvlJc w:val="left"/>
      <w:pPr>
        <w:tabs>
          <w:tab w:val="num" w:pos="644"/>
        </w:tabs>
        <w:ind w:left="644" w:hanging="360"/>
      </w:pPr>
      <w:rPr>
        <w:rFonts w:hint="default"/>
      </w:rPr>
    </w:lvl>
    <w:lvl w:ilvl="1" w:tplc="3A064810">
      <w:start w:val="1"/>
      <w:numFmt w:val="arabicAbjad"/>
      <w:lvlText w:val="%2)"/>
      <w:lvlJc w:val="left"/>
      <w:pPr>
        <w:tabs>
          <w:tab w:val="num" w:pos="851"/>
        </w:tabs>
        <w:ind w:left="851" w:hanging="284"/>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4B580D"/>
    <w:multiLevelType w:val="hybridMultilevel"/>
    <w:tmpl w:val="1CFA2234"/>
    <w:lvl w:ilvl="0" w:tplc="38126B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04736C4"/>
    <w:multiLevelType w:val="hybridMultilevel"/>
    <w:tmpl w:val="C0E4785C"/>
    <w:lvl w:ilvl="0" w:tplc="D16818BC">
      <w:start w:val="1"/>
      <w:numFmt w:val="decimal"/>
      <w:lvlText w:val="%1-"/>
      <w:lvlJc w:val="left"/>
      <w:pPr>
        <w:tabs>
          <w:tab w:val="num" w:pos="1080"/>
        </w:tabs>
        <w:ind w:left="1080" w:hanging="720"/>
      </w:pPr>
      <w:rPr>
        <w:rFonts w:ascii="Times New Roman" w:eastAsia="Times New Roman" w:hAnsi="Times New Roman" w:cs="Times New Roman"/>
      </w:rPr>
    </w:lvl>
    <w:lvl w:ilvl="1" w:tplc="BE58DF36">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0D02C52"/>
    <w:multiLevelType w:val="hybridMultilevel"/>
    <w:tmpl w:val="E4205C90"/>
    <w:lvl w:ilvl="0" w:tplc="C0CAA358">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6474799"/>
    <w:multiLevelType w:val="hybridMultilevel"/>
    <w:tmpl w:val="C55E5364"/>
    <w:lvl w:ilvl="0" w:tplc="CB18E2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6C81897"/>
    <w:multiLevelType w:val="hybridMultilevel"/>
    <w:tmpl w:val="C9E266CE"/>
    <w:lvl w:ilvl="0" w:tplc="9A0E6FD6">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8D72E58"/>
    <w:multiLevelType w:val="hybridMultilevel"/>
    <w:tmpl w:val="347AB2A8"/>
    <w:lvl w:ilvl="0" w:tplc="55341EC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4A3A5FBA"/>
    <w:multiLevelType w:val="hybridMultilevel"/>
    <w:tmpl w:val="4EC090BC"/>
    <w:lvl w:ilvl="0" w:tplc="CA8E1D7C">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4E1928"/>
    <w:multiLevelType w:val="hybridMultilevel"/>
    <w:tmpl w:val="12C8F286"/>
    <w:lvl w:ilvl="0" w:tplc="D49ABBDA">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4CE36B70"/>
    <w:multiLevelType w:val="hybridMultilevel"/>
    <w:tmpl w:val="E4448CB6"/>
    <w:lvl w:ilvl="0" w:tplc="77B838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4F3A1BAF"/>
    <w:multiLevelType w:val="hybridMultilevel"/>
    <w:tmpl w:val="18E09C10"/>
    <w:lvl w:ilvl="0" w:tplc="5B0E848A">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4F471521"/>
    <w:multiLevelType w:val="hybridMultilevel"/>
    <w:tmpl w:val="3290329E"/>
    <w:lvl w:ilvl="0" w:tplc="9F949DE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50686D12"/>
    <w:multiLevelType w:val="hybridMultilevel"/>
    <w:tmpl w:val="0FCA0F54"/>
    <w:lvl w:ilvl="0" w:tplc="ED4C31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5165508A"/>
    <w:multiLevelType w:val="hybridMultilevel"/>
    <w:tmpl w:val="606EB49C"/>
    <w:lvl w:ilvl="0" w:tplc="388A8A7C">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54921E2E"/>
    <w:multiLevelType w:val="hybridMultilevel"/>
    <w:tmpl w:val="E9F876BE"/>
    <w:lvl w:ilvl="0" w:tplc="1EF62C0A">
      <w:numFmt w:val="bullet"/>
      <w:lvlText w:val="-"/>
      <w:lvlJc w:val="left"/>
      <w:pPr>
        <w:tabs>
          <w:tab w:val="num" w:pos="794"/>
        </w:tabs>
        <w:ind w:left="794" w:hanging="51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7">
    <w:nsid w:val="5721563C"/>
    <w:multiLevelType w:val="hybridMultilevel"/>
    <w:tmpl w:val="8B2ED670"/>
    <w:lvl w:ilvl="0" w:tplc="AF48E17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594E5F5B"/>
    <w:multiLevelType w:val="hybridMultilevel"/>
    <w:tmpl w:val="CD0A7C1C"/>
    <w:lvl w:ilvl="0" w:tplc="72D6D92A">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6625659C"/>
    <w:multiLevelType w:val="hybridMultilevel"/>
    <w:tmpl w:val="4EF21306"/>
    <w:lvl w:ilvl="0" w:tplc="0F3269B2">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6CB93A4E"/>
    <w:multiLevelType w:val="hybridMultilevel"/>
    <w:tmpl w:val="06A42154"/>
    <w:lvl w:ilvl="0" w:tplc="35B6DEA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02173CB"/>
    <w:multiLevelType w:val="hybridMultilevel"/>
    <w:tmpl w:val="F29C08DE"/>
    <w:lvl w:ilvl="0" w:tplc="EDEAE21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70AE2583"/>
    <w:multiLevelType w:val="hybridMultilevel"/>
    <w:tmpl w:val="B5B0D784"/>
    <w:lvl w:ilvl="0" w:tplc="331ABF74">
      <w:start w:val="1"/>
      <w:numFmt w:val="arabicAbjad"/>
      <w:lvlText w:val="%1)"/>
      <w:lvlJc w:val="left"/>
      <w:pPr>
        <w:tabs>
          <w:tab w:val="num" w:pos="851"/>
        </w:tabs>
        <w:ind w:left="851"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3D92E0A"/>
    <w:multiLevelType w:val="hybridMultilevel"/>
    <w:tmpl w:val="E7D0C128"/>
    <w:lvl w:ilvl="0" w:tplc="569E79FA">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4">
    <w:nsid w:val="7BCC1904"/>
    <w:multiLevelType w:val="hybridMultilevel"/>
    <w:tmpl w:val="D5F6D472"/>
    <w:lvl w:ilvl="0" w:tplc="6D086DF6">
      <w:numFmt w:val="bullet"/>
      <w:lvlText w:val="-"/>
      <w:lvlJc w:val="left"/>
      <w:pPr>
        <w:tabs>
          <w:tab w:val="num" w:pos="794"/>
        </w:tabs>
        <w:ind w:left="794" w:hanging="51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5">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1"/>
  </w:num>
  <w:num w:numId="10">
    <w:abstractNumId w:val="42"/>
  </w:num>
  <w:num w:numId="11">
    <w:abstractNumId w:val="37"/>
  </w:num>
  <w:num w:numId="12">
    <w:abstractNumId w:val="0"/>
  </w:num>
  <w:num w:numId="13">
    <w:abstractNumId w:val="18"/>
  </w:num>
  <w:num w:numId="14">
    <w:abstractNumId w:val="34"/>
  </w:num>
  <w:num w:numId="15">
    <w:abstractNumId w:val="41"/>
  </w:num>
  <w:num w:numId="16">
    <w:abstractNumId w:val="8"/>
  </w:num>
  <w:num w:numId="17">
    <w:abstractNumId w:val="6"/>
  </w:num>
  <w:num w:numId="18">
    <w:abstractNumId w:val="28"/>
  </w:num>
  <w:num w:numId="19">
    <w:abstractNumId w:val="1"/>
  </w:num>
  <w:num w:numId="20">
    <w:abstractNumId w:val="19"/>
  </w:num>
  <w:num w:numId="21">
    <w:abstractNumId w:val="40"/>
  </w:num>
  <w:num w:numId="22">
    <w:abstractNumId w:val="23"/>
  </w:num>
  <w:num w:numId="23">
    <w:abstractNumId w:val="15"/>
  </w:num>
  <w:num w:numId="24">
    <w:abstractNumId w:val="31"/>
  </w:num>
  <w:num w:numId="25">
    <w:abstractNumId w:val="26"/>
  </w:num>
  <w:num w:numId="26">
    <w:abstractNumId w:val="3"/>
  </w:num>
  <w:num w:numId="27">
    <w:abstractNumId w:val="11"/>
  </w:num>
  <w:num w:numId="28">
    <w:abstractNumId w:val="29"/>
  </w:num>
  <w:num w:numId="29">
    <w:abstractNumId w:val="13"/>
  </w:num>
  <w:num w:numId="30">
    <w:abstractNumId w:val="45"/>
  </w:num>
  <w:num w:numId="31">
    <w:abstractNumId w:val="7"/>
  </w:num>
  <w:num w:numId="32">
    <w:abstractNumId w:val="36"/>
  </w:num>
  <w:num w:numId="33">
    <w:abstractNumId w:val="44"/>
  </w:num>
  <w:num w:numId="34">
    <w:abstractNumId w:val="4"/>
  </w:num>
  <w:num w:numId="35">
    <w:abstractNumId w:val="30"/>
  </w:num>
  <w:num w:numId="36">
    <w:abstractNumId w:val="10"/>
  </w:num>
  <w:num w:numId="37">
    <w:abstractNumId w:val="38"/>
  </w:num>
  <w:num w:numId="38">
    <w:abstractNumId w:val="27"/>
  </w:num>
  <w:num w:numId="39">
    <w:abstractNumId w:val="35"/>
  </w:num>
  <w:num w:numId="40">
    <w:abstractNumId w:val="32"/>
  </w:num>
  <w:num w:numId="41">
    <w:abstractNumId w:val="39"/>
  </w:num>
  <w:num w:numId="42">
    <w:abstractNumId w:val="43"/>
  </w:num>
  <w:num w:numId="43">
    <w:abstractNumId w:val="16"/>
  </w:num>
  <w:num w:numId="44">
    <w:abstractNumId w:val="24"/>
  </w:num>
  <w:num w:numId="45">
    <w:abstractNumId w:val="9"/>
  </w:num>
  <w:num w:numId="46">
    <w:abstractNumId w:val="2"/>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embedSystemFonts/>
  <w:hideSpellingErrors/>
  <w:hideGrammaticalErrors/>
  <w:stylePaneFormatFilter w:val="3F01"/>
  <w:defaultTabStop w:val="720"/>
  <w:evenAndOddHeaders/>
  <w:drawingGridHorizontalSpacing w:val="100"/>
  <w:drawingGridVerticalSpacing w:val="136"/>
  <w:displayHorizontalDrawingGridEvery w:val="2"/>
  <w:displayVerticalDrawingGridEvery w:val="2"/>
  <w:characterSpacingControl w:val="doNotCompress"/>
  <w:savePreviewPicture/>
  <w:hdrShapeDefaults>
    <o:shapedefaults v:ext="edit" spidmax="3074">
      <o:colormenu v:ext="edit" fillcolor="none"/>
    </o:shapedefaults>
    <o:shapelayout v:ext="edit">
      <o:idmap v:ext="edit" data="2"/>
    </o:shapelayout>
  </w:hdrShapeDefaults>
  <w:footnotePr>
    <w:numRestart w:val="eachPage"/>
    <w:footnote w:id="-1"/>
    <w:footnote w:id="0"/>
    <w:footnote w:id="1"/>
  </w:footnotePr>
  <w:endnotePr>
    <w:endnote w:id="-1"/>
    <w:endnote w:id="0"/>
  </w:endnotePr>
  <w:compat/>
  <w:rsids>
    <w:rsidRoot w:val="00A27CDA"/>
    <w:rsid w:val="00000737"/>
    <w:rsid w:val="00000D72"/>
    <w:rsid w:val="00001753"/>
    <w:rsid w:val="0000179B"/>
    <w:rsid w:val="0000564E"/>
    <w:rsid w:val="000073A5"/>
    <w:rsid w:val="000130E2"/>
    <w:rsid w:val="00014E96"/>
    <w:rsid w:val="00020E36"/>
    <w:rsid w:val="000233C4"/>
    <w:rsid w:val="00024FA0"/>
    <w:rsid w:val="00026DE4"/>
    <w:rsid w:val="00030D7F"/>
    <w:rsid w:val="000314E9"/>
    <w:rsid w:val="00032473"/>
    <w:rsid w:val="0003335A"/>
    <w:rsid w:val="00034BAF"/>
    <w:rsid w:val="00034E1E"/>
    <w:rsid w:val="000355CC"/>
    <w:rsid w:val="000358E9"/>
    <w:rsid w:val="0003598A"/>
    <w:rsid w:val="00037D3D"/>
    <w:rsid w:val="00037DF1"/>
    <w:rsid w:val="0004011C"/>
    <w:rsid w:val="00040C70"/>
    <w:rsid w:val="000414D3"/>
    <w:rsid w:val="00041A9F"/>
    <w:rsid w:val="000442B0"/>
    <w:rsid w:val="00044B2C"/>
    <w:rsid w:val="000455C2"/>
    <w:rsid w:val="000470C5"/>
    <w:rsid w:val="000470F7"/>
    <w:rsid w:val="000518D3"/>
    <w:rsid w:val="00052F81"/>
    <w:rsid w:val="0005446C"/>
    <w:rsid w:val="000545EA"/>
    <w:rsid w:val="00056568"/>
    <w:rsid w:val="0006340D"/>
    <w:rsid w:val="00063BA8"/>
    <w:rsid w:val="00064E98"/>
    <w:rsid w:val="0006504D"/>
    <w:rsid w:val="00065096"/>
    <w:rsid w:val="00065B46"/>
    <w:rsid w:val="00065D5B"/>
    <w:rsid w:val="000662AF"/>
    <w:rsid w:val="00066AD4"/>
    <w:rsid w:val="00066E18"/>
    <w:rsid w:val="00067716"/>
    <w:rsid w:val="00067771"/>
    <w:rsid w:val="000679DE"/>
    <w:rsid w:val="000713C2"/>
    <w:rsid w:val="00071B35"/>
    <w:rsid w:val="00071DF2"/>
    <w:rsid w:val="00071E6A"/>
    <w:rsid w:val="000735ED"/>
    <w:rsid w:val="00073A11"/>
    <w:rsid w:val="00075553"/>
    <w:rsid w:val="000802F9"/>
    <w:rsid w:val="00081083"/>
    <w:rsid w:val="0008158C"/>
    <w:rsid w:val="00083548"/>
    <w:rsid w:val="00083653"/>
    <w:rsid w:val="0008393F"/>
    <w:rsid w:val="00084431"/>
    <w:rsid w:val="000848AC"/>
    <w:rsid w:val="00087C7A"/>
    <w:rsid w:val="000903B9"/>
    <w:rsid w:val="00090D5F"/>
    <w:rsid w:val="00091E9E"/>
    <w:rsid w:val="00093515"/>
    <w:rsid w:val="00093856"/>
    <w:rsid w:val="0009437B"/>
    <w:rsid w:val="000950ED"/>
    <w:rsid w:val="000A0B56"/>
    <w:rsid w:val="000A0F75"/>
    <w:rsid w:val="000A1E87"/>
    <w:rsid w:val="000A2211"/>
    <w:rsid w:val="000A3995"/>
    <w:rsid w:val="000A39F7"/>
    <w:rsid w:val="000A3E69"/>
    <w:rsid w:val="000A4933"/>
    <w:rsid w:val="000A5A55"/>
    <w:rsid w:val="000B00AD"/>
    <w:rsid w:val="000B1281"/>
    <w:rsid w:val="000B2399"/>
    <w:rsid w:val="000B3BDA"/>
    <w:rsid w:val="000B3FB9"/>
    <w:rsid w:val="000B64BF"/>
    <w:rsid w:val="000B6E04"/>
    <w:rsid w:val="000C046C"/>
    <w:rsid w:val="000C1927"/>
    <w:rsid w:val="000C2B93"/>
    <w:rsid w:val="000C2E0B"/>
    <w:rsid w:val="000C478B"/>
    <w:rsid w:val="000C4AFB"/>
    <w:rsid w:val="000D0288"/>
    <w:rsid w:val="000D1347"/>
    <w:rsid w:val="000D2135"/>
    <w:rsid w:val="000D3EEC"/>
    <w:rsid w:val="000D4139"/>
    <w:rsid w:val="000E0D3C"/>
    <w:rsid w:val="000E0F55"/>
    <w:rsid w:val="000E25C0"/>
    <w:rsid w:val="000E2767"/>
    <w:rsid w:val="000E2BB9"/>
    <w:rsid w:val="000E3CEB"/>
    <w:rsid w:val="000E497C"/>
    <w:rsid w:val="000E4EBE"/>
    <w:rsid w:val="000E60BD"/>
    <w:rsid w:val="000E6215"/>
    <w:rsid w:val="000E68A2"/>
    <w:rsid w:val="000E6DD1"/>
    <w:rsid w:val="000E74B7"/>
    <w:rsid w:val="000E75B9"/>
    <w:rsid w:val="000E7AD3"/>
    <w:rsid w:val="000E7CBF"/>
    <w:rsid w:val="000F00E7"/>
    <w:rsid w:val="000F2355"/>
    <w:rsid w:val="000F295F"/>
    <w:rsid w:val="000F2FB8"/>
    <w:rsid w:val="000F58D0"/>
    <w:rsid w:val="000F6E46"/>
    <w:rsid w:val="00100456"/>
    <w:rsid w:val="00100B9A"/>
    <w:rsid w:val="00100FE4"/>
    <w:rsid w:val="00101478"/>
    <w:rsid w:val="00101D5A"/>
    <w:rsid w:val="00104A6A"/>
    <w:rsid w:val="001059D8"/>
    <w:rsid w:val="00105C87"/>
    <w:rsid w:val="00106004"/>
    <w:rsid w:val="00112F10"/>
    <w:rsid w:val="00113748"/>
    <w:rsid w:val="001137EA"/>
    <w:rsid w:val="00116511"/>
    <w:rsid w:val="00117591"/>
    <w:rsid w:val="0012018B"/>
    <w:rsid w:val="00120A8F"/>
    <w:rsid w:val="00121CA1"/>
    <w:rsid w:val="0012296F"/>
    <w:rsid w:val="001231FC"/>
    <w:rsid w:val="00124DFE"/>
    <w:rsid w:val="001267B9"/>
    <w:rsid w:val="00126B7B"/>
    <w:rsid w:val="00127F3D"/>
    <w:rsid w:val="00133CDB"/>
    <w:rsid w:val="001354D1"/>
    <w:rsid w:val="00135539"/>
    <w:rsid w:val="001355C3"/>
    <w:rsid w:val="00135617"/>
    <w:rsid w:val="00135AA0"/>
    <w:rsid w:val="00135C50"/>
    <w:rsid w:val="00140A7A"/>
    <w:rsid w:val="00140D4C"/>
    <w:rsid w:val="0014312C"/>
    <w:rsid w:val="0014644F"/>
    <w:rsid w:val="00146ECF"/>
    <w:rsid w:val="00147FCC"/>
    <w:rsid w:val="001511FF"/>
    <w:rsid w:val="0015188B"/>
    <w:rsid w:val="001520C1"/>
    <w:rsid w:val="00153896"/>
    <w:rsid w:val="001551AD"/>
    <w:rsid w:val="00157393"/>
    <w:rsid w:val="00157457"/>
    <w:rsid w:val="00157996"/>
    <w:rsid w:val="00160251"/>
    <w:rsid w:val="00160B54"/>
    <w:rsid w:val="00162250"/>
    <w:rsid w:val="00163824"/>
    <w:rsid w:val="00163A6D"/>
    <w:rsid w:val="00163D0C"/>
    <w:rsid w:val="0017136C"/>
    <w:rsid w:val="001726BC"/>
    <w:rsid w:val="001733C5"/>
    <w:rsid w:val="0017352A"/>
    <w:rsid w:val="00173CEC"/>
    <w:rsid w:val="0017430A"/>
    <w:rsid w:val="00176DCC"/>
    <w:rsid w:val="0017748A"/>
    <w:rsid w:val="00177AF4"/>
    <w:rsid w:val="00181D47"/>
    <w:rsid w:val="00182281"/>
    <w:rsid w:val="00182CC0"/>
    <w:rsid w:val="001843D7"/>
    <w:rsid w:val="001844C8"/>
    <w:rsid w:val="00184ADF"/>
    <w:rsid w:val="00190639"/>
    <w:rsid w:val="00191343"/>
    <w:rsid w:val="0019284C"/>
    <w:rsid w:val="00195F21"/>
    <w:rsid w:val="00196A61"/>
    <w:rsid w:val="00197136"/>
    <w:rsid w:val="00197853"/>
    <w:rsid w:val="001A04DA"/>
    <w:rsid w:val="001A1A14"/>
    <w:rsid w:val="001A1B96"/>
    <w:rsid w:val="001A28DF"/>
    <w:rsid w:val="001A310C"/>
    <w:rsid w:val="001A3F3A"/>
    <w:rsid w:val="001A42CD"/>
    <w:rsid w:val="001A432E"/>
    <w:rsid w:val="001A4AB2"/>
    <w:rsid w:val="001A4F48"/>
    <w:rsid w:val="001A6F42"/>
    <w:rsid w:val="001A73F1"/>
    <w:rsid w:val="001A7CC4"/>
    <w:rsid w:val="001A7CC5"/>
    <w:rsid w:val="001B06F1"/>
    <w:rsid w:val="001B08E9"/>
    <w:rsid w:val="001B1220"/>
    <w:rsid w:val="001B1384"/>
    <w:rsid w:val="001B29B5"/>
    <w:rsid w:val="001B619D"/>
    <w:rsid w:val="001B6E79"/>
    <w:rsid w:val="001B7302"/>
    <w:rsid w:val="001B7BCF"/>
    <w:rsid w:val="001C04C3"/>
    <w:rsid w:val="001C1120"/>
    <w:rsid w:val="001C130E"/>
    <w:rsid w:val="001C1494"/>
    <w:rsid w:val="001C363A"/>
    <w:rsid w:val="001C3742"/>
    <w:rsid w:val="001C5BD2"/>
    <w:rsid w:val="001C623A"/>
    <w:rsid w:val="001C6BD1"/>
    <w:rsid w:val="001D0174"/>
    <w:rsid w:val="001D0C11"/>
    <w:rsid w:val="001D1E99"/>
    <w:rsid w:val="001D4E83"/>
    <w:rsid w:val="001D5286"/>
    <w:rsid w:val="001D65E5"/>
    <w:rsid w:val="001E20BC"/>
    <w:rsid w:val="001E2167"/>
    <w:rsid w:val="001E40AC"/>
    <w:rsid w:val="001E463A"/>
    <w:rsid w:val="001E4EA9"/>
    <w:rsid w:val="001E4ED8"/>
    <w:rsid w:val="001F180F"/>
    <w:rsid w:val="001F1CCE"/>
    <w:rsid w:val="001F1EDA"/>
    <w:rsid w:val="001F235C"/>
    <w:rsid w:val="001F3B2B"/>
    <w:rsid w:val="001F5251"/>
    <w:rsid w:val="001F6C60"/>
    <w:rsid w:val="001F7843"/>
    <w:rsid w:val="001F7FE5"/>
    <w:rsid w:val="002010C4"/>
    <w:rsid w:val="00201540"/>
    <w:rsid w:val="00201A93"/>
    <w:rsid w:val="0020201B"/>
    <w:rsid w:val="002025D6"/>
    <w:rsid w:val="002035E3"/>
    <w:rsid w:val="002041D6"/>
    <w:rsid w:val="00204D1D"/>
    <w:rsid w:val="0020785A"/>
    <w:rsid w:val="00212F12"/>
    <w:rsid w:val="002134E1"/>
    <w:rsid w:val="00213F4C"/>
    <w:rsid w:val="00214410"/>
    <w:rsid w:val="0021481C"/>
    <w:rsid w:val="00216CC3"/>
    <w:rsid w:val="00221DEC"/>
    <w:rsid w:val="00222B3F"/>
    <w:rsid w:val="00223B06"/>
    <w:rsid w:val="00224457"/>
    <w:rsid w:val="00227748"/>
    <w:rsid w:val="00230CD2"/>
    <w:rsid w:val="00231E96"/>
    <w:rsid w:val="002342B1"/>
    <w:rsid w:val="00234AB3"/>
    <w:rsid w:val="00235828"/>
    <w:rsid w:val="00235B90"/>
    <w:rsid w:val="0023741A"/>
    <w:rsid w:val="00237C5B"/>
    <w:rsid w:val="00241446"/>
    <w:rsid w:val="00241DB8"/>
    <w:rsid w:val="002434EB"/>
    <w:rsid w:val="00245224"/>
    <w:rsid w:val="00245E0B"/>
    <w:rsid w:val="002501EF"/>
    <w:rsid w:val="00250D92"/>
    <w:rsid w:val="00250DBB"/>
    <w:rsid w:val="0025179B"/>
    <w:rsid w:val="002533DE"/>
    <w:rsid w:val="00253C89"/>
    <w:rsid w:val="00253F78"/>
    <w:rsid w:val="0025457A"/>
    <w:rsid w:val="002548C0"/>
    <w:rsid w:val="00254D92"/>
    <w:rsid w:val="002554C2"/>
    <w:rsid w:val="002555F8"/>
    <w:rsid w:val="00255AF5"/>
    <w:rsid w:val="00255B08"/>
    <w:rsid w:val="00255C0E"/>
    <w:rsid w:val="00255F3F"/>
    <w:rsid w:val="0025641D"/>
    <w:rsid w:val="00256ABB"/>
    <w:rsid w:val="00260E32"/>
    <w:rsid w:val="00261233"/>
    <w:rsid w:val="00263357"/>
    <w:rsid w:val="002647CC"/>
    <w:rsid w:val="00265F7D"/>
    <w:rsid w:val="00266969"/>
    <w:rsid w:val="00267A46"/>
    <w:rsid w:val="0027468F"/>
    <w:rsid w:val="00274810"/>
    <w:rsid w:val="00276A53"/>
    <w:rsid w:val="002813B0"/>
    <w:rsid w:val="00282260"/>
    <w:rsid w:val="00282482"/>
    <w:rsid w:val="00283DE5"/>
    <w:rsid w:val="002845A5"/>
    <w:rsid w:val="00285C36"/>
    <w:rsid w:val="002870DA"/>
    <w:rsid w:val="00290658"/>
    <w:rsid w:val="00290992"/>
    <w:rsid w:val="00290E9E"/>
    <w:rsid w:val="00291389"/>
    <w:rsid w:val="00291C5D"/>
    <w:rsid w:val="00292489"/>
    <w:rsid w:val="0029270A"/>
    <w:rsid w:val="002929BD"/>
    <w:rsid w:val="00295F69"/>
    <w:rsid w:val="002A0689"/>
    <w:rsid w:val="002A23E1"/>
    <w:rsid w:val="002A2AD5"/>
    <w:rsid w:val="002A3DBA"/>
    <w:rsid w:val="002A4253"/>
    <w:rsid w:val="002A4FA7"/>
    <w:rsid w:val="002A5A8D"/>
    <w:rsid w:val="002B1399"/>
    <w:rsid w:val="002B2727"/>
    <w:rsid w:val="002B3E99"/>
    <w:rsid w:val="002B41F6"/>
    <w:rsid w:val="002B434B"/>
    <w:rsid w:val="002B49CE"/>
    <w:rsid w:val="002B53E8"/>
    <w:rsid w:val="002B68E7"/>
    <w:rsid w:val="002B6904"/>
    <w:rsid w:val="002B6A87"/>
    <w:rsid w:val="002C0092"/>
    <w:rsid w:val="002C05B3"/>
    <w:rsid w:val="002C14D7"/>
    <w:rsid w:val="002C18A6"/>
    <w:rsid w:val="002C246A"/>
    <w:rsid w:val="002C26F6"/>
    <w:rsid w:val="002C30A9"/>
    <w:rsid w:val="002C356B"/>
    <w:rsid w:val="002C3718"/>
    <w:rsid w:val="002C4788"/>
    <w:rsid w:val="002C47B4"/>
    <w:rsid w:val="002C4D91"/>
    <w:rsid w:val="002C7A14"/>
    <w:rsid w:val="002D0F90"/>
    <w:rsid w:val="002D2A68"/>
    <w:rsid w:val="002D314D"/>
    <w:rsid w:val="002D3D43"/>
    <w:rsid w:val="002D43E3"/>
    <w:rsid w:val="002D4D4D"/>
    <w:rsid w:val="002D57A9"/>
    <w:rsid w:val="002D60D4"/>
    <w:rsid w:val="002D6373"/>
    <w:rsid w:val="002D6F4F"/>
    <w:rsid w:val="002D78DF"/>
    <w:rsid w:val="002E156E"/>
    <w:rsid w:val="002E1A7D"/>
    <w:rsid w:val="002E3196"/>
    <w:rsid w:val="002E31F7"/>
    <w:rsid w:val="002E4967"/>
    <w:rsid w:val="002E4EA7"/>
    <w:rsid w:val="002E51FF"/>
    <w:rsid w:val="002E66EE"/>
    <w:rsid w:val="002F062B"/>
    <w:rsid w:val="002F08A5"/>
    <w:rsid w:val="002F2BBD"/>
    <w:rsid w:val="002F3174"/>
    <w:rsid w:val="002F35CB"/>
    <w:rsid w:val="002F3808"/>
    <w:rsid w:val="002F3BD8"/>
    <w:rsid w:val="002F44E9"/>
    <w:rsid w:val="002F5A14"/>
    <w:rsid w:val="002F6821"/>
    <w:rsid w:val="002F7197"/>
    <w:rsid w:val="0030036A"/>
    <w:rsid w:val="00300D03"/>
    <w:rsid w:val="00301394"/>
    <w:rsid w:val="0030160A"/>
    <w:rsid w:val="0030251D"/>
    <w:rsid w:val="00302EBA"/>
    <w:rsid w:val="00303E9D"/>
    <w:rsid w:val="00305066"/>
    <w:rsid w:val="003065F2"/>
    <w:rsid w:val="00306CFD"/>
    <w:rsid w:val="00310133"/>
    <w:rsid w:val="00311B4C"/>
    <w:rsid w:val="003128C8"/>
    <w:rsid w:val="00313498"/>
    <w:rsid w:val="00314702"/>
    <w:rsid w:val="00316BC4"/>
    <w:rsid w:val="00316DEA"/>
    <w:rsid w:val="00316E15"/>
    <w:rsid w:val="003173F5"/>
    <w:rsid w:val="00317839"/>
    <w:rsid w:val="00320385"/>
    <w:rsid w:val="003228CE"/>
    <w:rsid w:val="003229D5"/>
    <w:rsid w:val="00325A18"/>
    <w:rsid w:val="003260CE"/>
    <w:rsid w:val="00326F00"/>
    <w:rsid w:val="00330A0A"/>
    <w:rsid w:val="003314E5"/>
    <w:rsid w:val="00332CCB"/>
    <w:rsid w:val="00334234"/>
    <w:rsid w:val="00334557"/>
    <w:rsid w:val="003358ED"/>
    <w:rsid w:val="00336FF5"/>
    <w:rsid w:val="00341764"/>
    <w:rsid w:val="00343214"/>
    <w:rsid w:val="0034596B"/>
    <w:rsid w:val="00345A6E"/>
    <w:rsid w:val="0034623B"/>
    <w:rsid w:val="00346271"/>
    <w:rsid w:val="003471D9"/>
    <w:rsid w:val="00351114"/>
    <w:rsid w:val="003512CC"/>
    <w:rsid w:val="00352241"/>
    <w:rsid w:val="00353228"/>
    <w:rsid w:val="00355F92"/>
    <w:rsid w:val="00356F89"/>
    <w:rsid w:val="00357265"/>
    <w:rsid w:val="00361061"/>
    <w:rsid w:val="00361612"/>
    <w:rsid w:val="00362098"/>
    <w:rsid w:val="00362321"/>
    <w:rsid w:val="00364DBF"/>
    <w:rsid w:val="00365D47"/>
    <w:rsid w:val="0036616C"/>
    <w:rsid w:val="0037139B"/>
    <w:rsid w:val="00372110"/>
    <w:rsid w:val="00372310"/>
    <w:rsid w:val="003744E6"/>
    <w:rsid w:val="00377DBF"/>
    <w:rsid w:val="0038297B"/>
    <w:rsid w:val="003833AC"/>
    <w:rsid w:val="003834B5"/>
    <w:rsid w:val="003837D6"/>
    <w:rsid w:val="003845A7"/>
    <w:rsid w:val="0038524C"/>
    <w:rsid w:val="00385461"/>
    <w:rsid w:val="00391762"/>
    <w:rsid w:val="00392B75"/>
    <w:rsid w:val="00392BE9"/>
    <w:rsid w:val="0039438A"/>
    <w:rsid w:val="00394FC9"/>
    <w:rsid w:val="003962BB"/>
    <w:rsid w:val="00396C35"/>
    <w:rsid w:val="003A2213"/>
    <w:rsid w:val="003A27D2"/>
    <w:rsid w:val="003A2BC9"/>
    <w:rsid w:val="003A3B1B"/>
    <w:rsid w:val="003A3ECD"/>
    <w:rsid w:val="003A5F1A"/>
    <w:rsid w:val="003A6643"/>
    <w:rsid w:val="003A6969"/>
    <w:rsid w:val="003A704B"/>
    <w:rsid w:val="003A76FB"/>
    <w:rsid w:val="003A7C6E"/>
    <w:rsid w:val="003B0354"/>
    <w:rsid w:val="003B0F4D"/>
    <w:rsid w:val="003B12DF"/>
    <w:rsid w:val="003B14E1"/>
    <w:rsid w:val="003B2E95"/>
    <w:rsid w:val="003B3099"/>
    <w:rsid w:val="003B5E73"/>
    <w:rsid w:val="003B68FB"/>
    <w:rsid w:val="003C0641"/>
    <w:rsid w:val="003C2C9E"/>
    <w:rsid w:val="003C65F8"/>
    <w:rsid w:val="003C6DC4"/>
    <w:rsid w:val="003C762A"/>
    <w:rsid w:val="003C7650"/>
    <w:rsid w:val="003C76C2"/>
    <w:rsid w:val="003C7952"/>
    <w:rsid w:val="003D113E"/>
    <w:rsid w:val="003D1FEA"/>
    <w:rsid w:val="003D2791"/>
    <w:rsid w:val="003D4529"/>
    <w:rsid w:val="003D551C"/>
    <w:rsid w:val="003D6E52"/>
    <w:rsid w:val="003D79DC"/>
    <w:rsid w:val="003E04F0"/>
    <w:rsid w:val="003E08B9"/>
    <w:rsid w:val="003E164C"/>
    <w:rsid w:val="003E219C"/>
    <w:rsid w:val="003E3A51"/>
    <w:rsid w:val="003E4488"/>
    <w:rsid w:val="003E5B60"/>
    <w:rsid w:val="003E655C"/>
    <w:rsid w:val="003E7646"/>
    <w:rsid w:val="003E7D36"/>
    <w:rsid w:val="003F104F"/>
    <w:rsid w:val="003F12D2"/>
    <w:rsid w:val="003F1DA4"/>
    <w:rsid w:val="003F2CD5"/>
    <w:rsid w:val="003F43B5"/>
    <w:rsid w:val="003F4525"/>
    <w:rsid w:val="003F45FE"/>
    <w:rsid w:val="003F54C7"/>
    <w:rsid w:val="003F60E7"/>
    <w:rsid w:val="003F6E0E"/>
    <w:rsid w:val="003F7DF5"/>
    <w:rsid w:val="00401455"/>
    <w:rsid w:val="00401472"/>
    <w:rsid w:val="00401D17"/>
    <w:rsid w:val="00402913"/>
    <w:rsid w:val="004034E8"/>
    <w:rsid w:val="00403BEF"/>
    <w:rsid w:val="0040578E"/>
    <w:rsid w:val="00407355"/>
    <w:rsid w:val="00407481"/>
    <w:rsid w:val="00407EA5"/>
    <w:rsid w:val="0041100E"/>
    <w:rsid w:val="004110B4"/>
    <w:rsid w:val="00411660"/>
    <w:rsid w:val="00412804"/>
    <w:rsid w:val="004138A0"/>
    <w:rsid w:val="0041523D"/>
    <w:rsid w:val="00415AE8"/>
    <w:rsid w:val="00420076"/>
    <w:rsid w:val="004201B3"/>
    <w:rsid w:val="00420370"/>
    <w:rsid w:val="00420866"/>
    <w:rsid w:val="00420B66"/>
    <w:rsid w:val="004210C1"/>
    <w:rsid w:val="0042202E"/>
    <w:rsid w:val="0042218D"/>
    <w:rsid w:val="00422211"/>
    <w:rsid w:val="00422747"/>
    <w:rsid w:val="00425DD9"/>
    <w:rsid w:val="00426D6C"/>
    <w:rsid w:val="004303C9"/>
    <w:rsid w:val="00432186"/>
    <w:rsid w:val="0043302A"/>
    <w:rsid w:val="00434936"/>
    <w:rsid w:val="0043700D"/>
    <w:rsid w:val="00437787"/>
    <w:rsid w:val="00437D29"/>
    <w:rsid w:val="00437D87"/>
    <w:rsid w:val="004402FA"/>
    <w:rsid w:val="004406F0"/>
    <w:rsid w:val="0044242F"/>
    <w:rsid w:val="00443493"/>
    <w:rsid w:val="004448E1"/>
    <w:rsid w:val="0044713F"/>
    <w:rsid w:val="00447ECE"/>
    <w:rsid w:val="004500AF"/>
    <w:rsid w:val="0045106C"/>
    <w:rsid w:val="00452E6F"/>
    <w:rsid w:val="00455C12"/>
    <w:rsid w:val="00457A1F"/>
    <w:rsid w:val="0046028A"/>
    <w:rsid w:val="00461025"/>
    <w:rsid w:val="00461502"/>
    <w:rsid w:val="00461DDD"/>
    <w:rsid w:val="004627B0"/>
    <w:rsid w:val="004629CD"/>
    <w:rsid w:val="00464DE7"/>
    <w:rsid w:val="00464F31"/>
    <w:rsid w:val="00467C99"/>
    <w:rsid w:val="00467DB1"/>
    <w:rsid w:val="00472CE3"/>
    <w:rsid w:val="00474816"/>
    <w:rsid w:val="004748BF"/>
    <w:rsid w:val="00474C7F"/>
    <w:rsid w:val="0047509C"/>
    <w:rsid w:val="004754A6"/>
    <w:rsid w:val="00481387"/>
    <w:rsid w:val="00481BEE"/>
    <w:rsid w:val="0048227D"/>
    <w:rsid w:val="004827B3"/>
    <w:rsid w:val="0048481C"/>
    <w:rsid w:val="00484DFF"/>
    <w:rsid w:val="00485168"/>
    <w:rsid w:val="00486538"/>
    <w:rsid w:val="004878BE"/>
    <w:rsid w:val="00487E14"/>
    <w:rsid w:val="004906A9"/>
    <w:rsid w:val="00490BF4"/>
    <w:rsid w:val="00490FAF"/>
    <w:rsid w:val="00491CF0"/>
    <w:rsid w:val="004943CB"/>
    <w:rsid w:val="00494FE6"/>
    <w:rsid w:val="0049575B"/>
    <w:rsid w:val="00496B02"/>
    <w:rsid w:val="00496FB6"/>
    <w:rsid w:val="0049763B"/>
    <w:rsid w:val="004A18AB"/>
    <w:rsid w:val="004A196E"/>
    <w:rsid w:val="004A4A07"/>
    <w:rsid w:val="004A50A1"/>
    <w:rsid w:val="004A578B"/>
    <w:rsid w:val="004A7A13"/>
    <w:rsid w:val="004B210D"/>
    <w:rsid w:val="004B298B"/>
    <w:rsid w:val="004B29ED"/>
    <w:rsid w:val="004B39B6"/>
    <w:rsid w:val="004B4D2E"/>
    <w:rsid w:val="004B6E9C"/>
    <w:rsid w:val="004B7B04"/>
    <w:rsid w:val="004C0A05"/>
    <w:rsid w:val="004C0B54"/>
    <w:rsid w:val="004C1BB8"/>
    <w:rsid w:val="004C7476"/>
    <w:rsid w:val="004D1FB8"/>
    <w:rsid w:val="004D31A3"/>
    <w:rsid w:val="004D4575"/>
    <w:rsid w:val="004D49C6"/>
    <w:rsid w:val="004D4F76"/>
    <w:rsid w:val="004D5456"/>
    <w:rsid w:val="004D6457"/>
    <w:rsid w:val="004D745A"/>
    <w:rsid w:val="004D7C6C"/>
    <w:rsid w:val="004E1967"/>
    <w:rsid w:val="004E1F7E"/>
    <w:rsid w:val="004E2849"/>
    <w:rsid w:val="004E44F9"/>
    <w:rsid w:val="004E651D"/>
    <w:rsid w:val="004E6ECA"/>
    <w:rsid w:val="004E728E"/>
    <w:rsid w:val="004E7395"/>
    <w:rsid w:val="004F0297"/>
    <w:rsid w:val="004F12C4"/>
    <w:rsid w:val="004F1BE0"/>
    <w:rsid w:val="004F2F07"/>
    <w:rsid w:val="004F2FB4"/>
    <w:rsid w:val="004F37ED"/>
    <w:rsid w:val="004F3BA4"/>
    <w:rsid w:val="004F4D39"/>
    <w:rsid w:val="004F74DF"/>
    <w:rsid w:val="00503AD5"/>
    <w:rsid w:val="00504171"/>
    <w:rsid w:val="00504B94"/>
    <w:rsid w:val="00505FAA"/>
    <w:rsid w:val="0050637F"/>
    <w:rsid w:val="00511777"/>
    <w:rsid w:val="00511D03"/>
    <w:rsid w:val="00512450"/>
    <w:rsid w:val="005129AC"/>
    <w:rsid w:val="005134BD"/>
    <w:rsid w:val="00514E87"/>
    <w:rsid w:val="005161B3"/>
    <w:rsid w:val="00516AA7"/>
    <w:rsid w:val="005174C4"/>
    <w:rsid w:val="005202A5"/>
    <w:rsid w:val="005230A9"/>
    <w:rsid w:val="00524432"/>
    <w:rsid w:val="00526CA8"/>
    <w:rsid w:val="00526CC5"/>
    <w:rsid w:val="005303C4"/>
    <w:rsid w:val="00530E98"/>
    <w:rsid w:val="0053398B"/>
    <w:rsid w:val="00535FF2"/>
    <w:rsid w:val="00536000"/>
    <w:rsid w:val="005360D4"/>
    <w:rsid w:val="005366DC"/>
    <w:rsid w:val="005403CD"/>
    <w:rsid w:val="005403DE"/>
    <w:rsid w:val="00540602"/>
    <w:rsid w:val="00540F51"/>
    <w:rsid w:val="005411F6"/>
    <w:rsid w:val="005431ED"/>
    <w:rsid w:val="00543E32"/>
    <w:rsid w:val="005453CB"/>
    <w:rsid w:val="00546035"/>
    <w:rsid w:val="0054617C"/>
    <w:rsid w:val="00546817"/>
    <w:rsid w:val="00550D80"/>
    <w:rsid w:val="00550EEC"/>
    <w:rsid w:val="0055228A"/>
    <w:rsid w:val="00552B9E"/>
    <w:rsid w:val="005542A3"/>
    <w:rsid w:val="00554416"/>
    <w:rsid w:val="0055494D"/>
    <w:rsid w:val="00556069"/>
    <w:rsid w:val="00556125"/>
    <w:rsid w:val="00556C77"/>
    <w:rsid w:val="00557C00"/>
    <w:rsid w:val="005607C8"/>
    <w:rsid w:val="00561BDF"/>
    <w:rsid w:val="00562D29"/>
    <w:rsid w:val="0056307A"/>
    <w:rsid w:val="005640AF"/>
    <w:rsid w:val="00564BDF"/>
    <w:rsid w:val="005672F5"/>
    <w:rsid w:val="005679B7"/>
    <w:rsid w:val="00567D0A"/>
    <w:rsid w:val="005715F6"/>
    <w:rsid w:val="00571863"/>
    <w:rsid w:val="00572732"/>
    <w:rsid w:val="005737AC"/>
    <w:rsid w:val="00574405"/>
    <w:rsid w:val="00574FC7"/>
    <w:rsid w:val="00575E98"/>
    <w:rsid w:val="00576199"/>
    <w:rsid w:val="005770F7"/>
    <w:rsid w:val="0058045F"/>
    <w:rsid w:val="005804F8"/>
    <w:rsid w:val="0058128B"/>
    <w:rsid w:val="005815CF"/>
    <w:rsid w:val="005826FF"/>
    <w:rsid w:val="005839B4"/>
    <w:rsid w:val="00585B15"/>
    <w:rsid w:val="00585CD5"/>
    <w:rsid w:val="00585E2A"/>
    <w:rsid w:val="00586082"/>
    <w:rsid w:val="005861CA"/>
    <w:rsid w:val="00586FF6"/>
    <w:rsid w:val="0058741A"/>
    <w:rsid w:val="00587515"/>
    <w:rsid w:val="005875CC"/>
    <w:rsid w:val="00587E0C"/>
    <w:rsid w:val="00590094"/>
    <w:rsid w:val="00591A5A"/>
    <w:rsid w:val="005928BF"/>
    <w:rsid w:val="00592A18"/>
    <w:rsid w:val="00592A30"/>
    <w:rsid w:val="00593828"/>
    <w:rsid w:val="0059384E"/>
    <w:rsid w:val="0059523E"/>
    <w:rsid w:val="005952B2"/>
    <w:rsid w:val="0059633F"/>
    <w:rsid w:val="005978DF"/>
    <w:rsid w:val="005A20E0"/>
    <w:rsid w:val="005A41A3"/>
    <w:rsid w:val="005A53E9"/>
    <w:rsid w:val="005A5C2B"/>
    <w:rsid w:val="005A70D0"/>
    <w:rsid w:val="005A7B44"/>
    <w:rsid w:val="005B125B"/>
    <w:rsid w:val="005B181B"/>
    <w:rsid w:val="005B31E8"/>
    <w:rsid w:val="005B3E28"/>
    <w:rsid w:val="005B485C"/>
    <w:rsid w:val="005B4B84"/>
    <w:rsid w:val="005B6C4C"/>
    <w:rsid w:val="005B788D"/>
    <w:rsid w:val="005C0416"/>
    <w:rsid w:val="005C051A"/>
    <w:rsid w:val="005C0B75"/>
    <w:rsid w:val="005C0C56"/>
    <w:rsid w:val="005C1C16"/>
    <w:rsid w:val="005C1CCD"/>
    <w:rsid w:val="005C22AE"/>
    <w:rsid w:val="005C3F08"/>
    <w:rsid w:val="005C63FD"/>
    <w:rsid w:val="005C6E25"/>
    <w:rsid w:val="005C74AB"/>
    <w:rsid w:val="005D00A7"/>
    <w:rsid w:val="005D0721"/>
    <w:rsid w:val="005D0E2E"/>
    <w:rsid w:val="005D1A34"/>
    <w:rsid w:val="005D307C"/>
    <w:rsid w:val="005D3DA5"/>
    <w:rsid w:val="005D4229"/>
    <w:rsid w:val="005D5179"/>
    <w:rsid w:val="005D56BE"/>
    <w:rsid w:val="005D715B"/>
    <w:rsid w:val="005E0CE4"/>
    <w:rsid w:val="005E1EA9"/>
    <w:rsid w:val="005E20B5"/>
    <w:rsid w:val="005E515B"/>
    <w:rsid w:val="005E5EEB"/>
    <w:rsid w:val="005E60A3"/>
    <w:rsid w:val="005E633E"/>
    <w:rsid w:val="005E753E"/>
    <w:rsid w:val="005F0534"/>
    <w:rsid w:val="005F064B"/>
    <w:rsid w:val="005F1C73"/>
    <w:rsid w:val="005F1F61"/>
    <w:rsid w:val="005F348B"/>
    <w:rsid w:val="005F3E80"/>
    <w:rsid w:val="005F687A"/>
    <w:rsid w:val="005F7EBC"/>
    <w:rsid w:val="00600D5E"/>
    <w:rsid w:val="00602E3A"/>
    <w:rsid w:val="00603B1B"/>
    <w:rsid w:val="00603B50"/>
    <w:rsid w:val="00604A82"/>
    <w:rsid w:val="00605136"/>
    <w:rsid w:val="00606AC3"/>
    <w:rsid w:val="006110B6"/>
    <w:rsid w:val="00611125"/>
    <w:rsid w:val="00611567"/>
    <w:rsid w:val="0061257A"/>
    <w:rsid w:val="00613637"/>
    <w:rsid w:val="0061390A"/>
    <w:rsid w:val="00615FE8"/>
    <w:rsid w:val="006172EE"/>
    <w:rsid w:val="00617959"/>
    <w:rsid w:val="006227F0"/>
    <w:rsid w:val="00622A8E"/>
    <w:rsid w:val="00622DCF"/>
    <w:rsid w:val="006236E0"/>
    <w:rsid w:val="006264D2"/>
    <w:rsid w:val="00632E9C"/>
    <w:rsid w:val="0063485F"/>
    <w:rsid w:val="00634C8C"/>
    <w:rsid w:val="00634CBC"/>
    <w:rsid w:val="00635E01"/>
    <w:rsid w:val="00637BB1"/>
    <w:rsid w:val="00641281"/>
    <w:rsid w:val="006426FD"/>
    <w:rsid w:val="006444DE"/>
    <w:rsid w:val="006452B1"/>
    <w:rsid w:val="006471CF"/>
    <w:rsid w:val="0065147B"/>
    <w:rsid w:val="00651943"/>
    <w:rsid w:val="0065209D"/>
    <w:rsid w:val="00652F2F"/>
    <w:rsid w:val="0065422F"/>
    <w:rsid w:val="0065476F"/>
    <w:rsid w:val="00654BCE"/>
    <w:rsid w:val="006555B5"/>
    <w:rsid w:val="006562B2"/>
    <w:rsid w:val="006565E6"/>
    <w:rsid w:val="00656F54"/>
    <w:rsid w:val="00656FDF"/>
    <w:rsid w:val="006575EF"/>
    <w:rsid w:val="00657B83"/>
    <w:rsid w:val="00657F18"/>
    <w:rsid w:val="00660228"/>
    <w:rsid w:val="00660242"/>
    <w:rsid w:val="006613F2"/>
    <w:rsid w:val="0066141D"/>
    <w:rsid w:val="006621B2"/>
    <w:rsid w:val="00662BB6"/>
    <w:rsid w:val="006630D4"/>
    <w:rsid w:val="00664155"/>
    <w:rsid w:val="00665213"/>
    <w:rsid w:val="00665706"/>
    <w:rsid w:val="00665DDB"/>
    <w:rsid w:val="00665FAC"/>
    <w:rsid w:val="006665A1"/>
    <w:rsid w:val="00667E7E"/>
    <w:rsid w:val="006705AF"/>
    <w:rsid w:val="00673E40"/>
    <w:rsid w:val="006740F4"/>
    <w:rsid w:val="00674107"/>
    <w:rsid w:val="006745B8"/>
    <w:rsid w:val="00675AB7"/>
    <w:rsid w:val="0067690D"/>
    <w:rsid w:val="006774D6"/>
    <w:rsid w:val="006847AE"/>
    <w:rsid w:val="006848D6"/>
    <w:rsid w:val="00684D9D"/>
    <w:rsid w:val="00686122"/>
    <w:rsid w:val="00686A50"/>
    <w:rsid w:val="00686E9B"/>
    <w:rsid w:val="0068728E"/>
    <w:rsid w:val="00694891"/>
    <w:rsid w:val="00694A8A"/>
    <w:rsid w:val="00694C8B"/>
    <w:rsid w:val="00694F1D"/>
    <w:rsid w:val="00695D6C"/>
    <w:rsid w:val="00697186"/>
    <w:rsid w:val="00697C0B"/>
    <w:rsid w:val="006A04AD"/>
    <w:rsid w:val="006A0AA0"/>
    <w:rsid w:val="006A0F32"/>
    <w:rsid w:val="006A2D15"/>
    <w:rsid w:val="006A4364"/>
    <w:rsid w:val="006A4C15"/>
    <w:rsid w:val="006A5871"/>
    <w:rsid w:val="006A59B7"/>
    <w:rsid w:val="006A5E55"/>
    <w:rsid w:val="006A7444"/>
    <w:rsid w:val="006A77A6"/>
    <w:rsid w:val="006B04B8"/>
    <w:rsid w:val="006B0ED2"/>
    <w:rsid w:val="006B141C"/>
    <w:rsid w:val="006B299C"/>
    <w:rsid w:val="006B3590"/>
    <w:rsid w:val="006B40E1"/>
    <w:rsid w:val="006B4A1D"/>
    <w:rsid w:val="006B6DA2"/>
    <w:rsid w:val="006B729A"/>
    <w:rsid w:val="006C0394"/>
    <w:rsid w:val="006C062F"/>
    <w:rsid w:val="006C0AB1"/>
    <w:rsid w:val="006C2CA4"/>
    <w:rsid w:val="006C507B"/>
    <w:rsid w:val="006C5B87"/>
    <w:rsid w:val="006D2B56"/>
    <w:rsid w:val="006D3D82"/>
    <w:rsid w:val="006D3ED0"/>
    <w:rsid w:val="006D4A2E"/>
    <w:rsid w:val="006D4C30"/>
    <w:rsid w:val="006D667F"/>
    <w:rsid w:val="006D7C7F"/>
    <w:rsid w:val="006E011A"/>
    <w:rsid w:val="006E219F"/>
    <w:rsid w:val="006E2E22"/>
    <w:rsid w:val="006E4019"/>
    <w:rsid w:val="006E4167"/>
    <w:rsid w:val="006E5401"/>
    <w:rsid w:val="006E60F1"/>
    <w:rsid w:val="006E67EC"/>
    <w:rsid w:val="006E6D43"/>
    <w:rsid w:val="006E7B50"/>
    <w:rsid w:val="006F0ADB"/>
    <w:rsid w:val="006F1123"/>
    <w:rsid w:val="006F254A"/>
    <w:rsid w:val="006F2E04"/>
    <w:rsid w:val="006F3914"/>
    <w:rsid w:val="006F3EAF"/>
    <w:rsid w:val="006F4445"/>
    <w:rsid w:val="006F516F"/>
    <w:rsid w:val="006F53E4"/>
    <w:rsid w:val="006F59FB"/>
    <w:rsid w:val="006F6DCD"/>
    <w:rsid w:val="006F7333"/>
    <w:rsid w:val="00700498"/>
    <w:rsid w:val="007005A8"/>
    <w:rsid w:val="0070072E"/>
    <w:rsid w:val="0070147C"/>
    <w:rsid w:val="007017C2"/>
    <w:rsid w:val="007026FE"/>
    <w:rsid w:val="00702FC9"/>
    <w:rsid w:val="00703E7C"/>
    <w:rsid w:val="00704870"/>
    <w:rsid w:val="00704A94"/>
    <w:rsid w:val="00705808"/>
    <w:rsid w:val="0070669F"/>
    <w:rsid w:val="00706D6C"/>
    <w:rsid w:val="007103E4"/>
    <w:rsid w:val="00710C4F"/>
    <w:rsid w:val="00710E9F"/>
    <w:rsid w:val="0071159B"/>
    <w:rsid w:val="007123EC"/>
    <w:rsid w:val="0071541A"/>
    <w:rsid w:val="00715EA8"/>
    <w:rsid w:val="00720E08"/>
    <w:rsid w:val="007228C7"/>
    <w:rsid w:val="007232D0"/>
    <w:rsid w:val="007237B9"/>
    <w:rsid w:val="0072520C"/>
    <w:rsid w:val="007259A5"/>
    <w:rsid w:val="007310BF"/>
    <w:rsid w:val="007310E3"/>
    <w:rsid w:val="0073150A"/>
    <w:rsid w:val="00732D6C"/>
    <w:rsid w:val="007338B5"/>
    <w:rsid w:val="007340D0"/>
    <w:rsid w:val="00735A73"/>
    <w:rsid w:val="00737577"/>
    <w:rsid w:val="00737966"/>
    <w:rsid w:val="00737FE9"/>
    <w:rsid w:val="0074003F"/>
    <w:rsid w:val="007400E1"/>
    <w:rsid w:val="007425D4"/>
    <w:rsid w:val="00743DA6"/>
    <w:rsid w:val="007444E2"/>
    <w:rsid w:val="0074683E"/>
    <w:rsid w:val="00751105"/>
    <w:rsid w:val="007514F0"/>
    <w:rsid w:val="00755364"/>
    <w:rsid w:val="00755AC0"/>
    <w:rsid w:val="007562D9"/>
    <w:rsid w:val="0076083A"/>
    <w:rsid w:val="00761A40"/>
    <w:rsid w:val="007637C6"/>
    <w:rsid w:val="007642C4"/>
    <w:rsid w:val="007649CD"/>
    <w:rsid w:val="00765A9F"/>
    <w:rsid w:val="007673A5"/>
    <w:rsid w:val="00767A42"/>
    <w:rsid w:val="007711FF"/>
    <w:rsid w:val="0077125A"/>
    <w:rsid w:val="0077182E"/>
    <w:rsid w:val="00771B30"/>
    <w:rsid w:val="007720BD"/>
    <w:rsid w:val="00773CBE"/>
    <w:rsid w:val="0077435C"/>
    <w:rsid w:val="007745A2"/>
    <w:rsid w:val="0077463C"/>
    <w:rsid w:val="0077496B"/>
    <w:rsid w:val="0077556F"/>
    <w:rsid w:val="007755A2"/>
    <w:rsid w:val="00775CEF"/>
    <w:rsid w:val="0077659F"/>
    <w:rsid w:val="0077731D"/>
    <w:rsid w:val="00781A42"/>
    <w:rsid w:val="00781B32"/>
    <w:rsid w:val="00781C27"/>
    <w:rsid w:val="00783C0D"/>
    <w:rsid w:val="00785A01"/>
    <w:rsid w:val="007861EB"/>
    <w:rsid w:val="00786BD2"/>
    <w:rsid w:val="00786CA6"/>
    <w:rsid w:val="00786D99"/>
    <w:rsid w:val="00787628"/>
    <w:rsid w:val="007916BA"/>
    <w:rsid w:val="007939B9"/>
    <w:rsid w:val="00796BD4"/>
    <w:rsid w:val="00797397"/>
    <w:rsid w:val="007A4778"/>
    <w:rsid w:val="007A4C86"/>
    <w:rsid w:val="007A4E65"/>
    <w:rsid w:val="007A4E84"/>
    <w:rsid w:val="007A5AAF"/>
    <w:rsid w:val="007A7255"/>
    <w:rsid w:val="007A7D1C"/>
    <w:rsid w:val="007B0606"/>
    <w:rsid w:val="007B199F"/>
    <w:rsid w:val="007B2009"/>
    <w:rsid w:val="007B2318"/>
    <w:rsid w:val="007B4408"/>
    <w:rsid w:val="007B5A1A"/>
    <w:rsid w:val="007B722F"/>
    <w:rsid w:val="007C002D"/>
    <w:rsid w:val="007C08EF"/>
    <w:rsid w:val="007C14E8"/>
    <w:rsid w:val="007C31B4"/>
    <w:rsid w:val="007C47D0"/>
    <w:rsid w:val="007C5742"/>
    <w:rsid w:val="007C6273"/>
    <w:rsid w:val="007C62FF"/>
    <w:rsid w:val="007C677C"/>
    <w:rsid w:val="007C755F"/>
    <w:rsid w:val="007D0DE8"/>
    <w:rsid w:val="007D506D"/>
    <w:rsid w:val="007D5A7D"/>
    <w:rsid w:val="007E324E"/>
    <w:rsid w:val="007E4AFD"/>
    <w:rsid w:val="007E4DAF"/>
    <w:rsid w:val="007E5964"/>
    <w:rsid w:val="007E65A5"/>
    <w:rsid w:val="007E6B18"/>
    <w:rsid w:val="007E6F48"/>
    <w:rsid w:val="007F1A71"/>
    <w:rsid w:val="007F2063"/>
    <w:rsid w:val="007F3748"/>
    <w:rsid w:val="007F3782"/>
    <w:rsid w:val="007F4896"/>
    <w:rsid w:val="007F5769"/>
    <w:rsid w:val="007F673A"/>
    <w:rsid w:val="007F6788"/>
    <w:rsid w:val="007F69D7"/>
    <w:rsid w:val="007F71A4"/>
    <w:rsid w:val="007F7F1C"/>
    <w:rsid w:val="008000A6"/>
    <w:rsid w:val="008001DB"/>
    <w:rsid w:val="008014A8"/>
    <w:rsid w:val="0080165A"/>
    <w:rsid w:val="008016EF"/>
    <w:rsid w:val="0080271B"/>
    <w:rsid w:val="008029F5"/>
    <w:rsid w:val="0080306F"/>
    <w:rsid w:val="008030BD"/>
    <w:rsid w:val="00803D27"/>
    <w:rsid w:val="00803F1F"/>
    <w:rsid w:val="00804A96"/>
    <w:rsid w:val="0080690C"/>
    <w:rsid w:val="0080781D"/>
    <w:rsid w:val="008128F0"/>
    <w:rsid w:val="00817002"/>
    <w:rsid w:val="008179F4"/>
    <w:rsid w:val="00817F2B"/>
    <w:rsid w:val="00820306"/>
    <w:rsid w:val="00820885"/>
    <w:rsid w:val="00820C39"/>
    <w:rsid w:val="0082175A"/>
    <w:rsid w:val="008225AD"/>
    <w:rsid w:val="008225D5"/>
    <w:rsid w:val="00822E5E"/>
    <w:rsid w:val="00823CEA"/>
    <w:rsid w:val="00823FC6"/>
    <w:rsid w:val="008241C0"/>
    <w:rsid w:val="00824B08"/>
    <w:rsid w:val="00827917"/>
    <w:rsid w:val="008279C1"/>
    <w:rsid w:val="00831F3E"/>
    <w:rsid w:val="00832281"/>
    <w:rsid w:val="0083339E"/>
    <w:rsid w:val="00835D8B"/>
    <w:rsid w:val="00835E47"/>
    <w:rsid w:val="008360F2"/>
    <w:rsid w:val="00836B16"/>
    <w:rsid w:val="0084212D"/>
    <w:rsid w:val="00843820"/>
    <w:rsid w:val="00843C36"/>
    <w:rsid w:val="008441A0"/>
    <w:rsid w:val="008461DD"/>
    <w:rsid w:val="00846340"/>
    <w:rsid w:val="00847A8A"/>
    <w:rsid w:val="008518DD"/>
    <w:rsid w:val="00851F40"/>
    <w:rsid w:val="00852E6A"/>
    <w:rsid w:val="008534DB"/>
    <w:rsid w:val="008543C4"/>
    <w:rsid w:val="008544E4"/>
    <w:rsid w:val="008555F9"/>
    <w:rsid w:val="0085561E"/>
    <w:rsid w:val="008605BB"/>
    <w:rsid w:val="0086078A"/>
    <w:rsid w:val="00863321"/>
    <w:rsid w:val="008640D6"/>
    <w:rsid w:val="00864875"/>
    <w:rsid w:val="008649EB"/>
    <w:rsid w:val="00864D21"/>
    <w:rsid w:val="00865514"/>
    <w:rsid w:val="00866409"/>
    <w:rsid w:val="0087130D"/>
    <w:rsid w:val="00871B4C"/>
    <w:rsid w:val="00871C54"/>
    <w:rsid w:val="00871D46"/>
    <w:rsid w:val="008726CA"/>
    <w:rsid w:val="008734E5"/>
    <w:rsid w:val="00874304"/>
    <w:rsid w:val="008748DC"/>
    <w:rsid w:val="00881103"/>
    <w:rsid w:val="008821B9"/>
    <w:rsid w:val="008821EC"/>
    <w:rsid w:val="00882A90"/>
    <w:rsid w:val="00883219"/>
    <w:rsid w:val="00884542"/>
    <w:rsid w:val="00884561"/>
    <w:rsid w:val="0088511C"/>
    <w:rsid w:val="00885EA4"/>
    <w:rsid w:val="00886E26"/>
    <w:rsid w:val="008908FB"/>
    <w:rsid w:val="008911F9"/>
    <w:rsid w:val="0089245D"/>
    <w:rsid w:val="00893796"/>
    <w:rsid w:val="00893CB0"/>
    <w:rsid w:val="00895B08"/>
    <w:rsid w:val="00895C8E"/>
    <w:rsid w:val="0089688C"/>
    <w:rsid w:val="00896955"/>
    <w:rsid w:val="00897258"/>
    <w:rsid w:val="00897566"/>
    <w:rsid w:val="008A014E"/>
    <w:rsid w:val="008A023B"/>
    <w:rsid w:val="008A09D7"/>
    <w:rsid w:val="008A1D54"/>
    <w:rsid w:val="008A234C"/>
    <w:rsid w:val="008A3382"/>
    <w:rsid w:val="008A6B5A"/>
    <w:rsid w:val="008A6CD6"/>
    <w:rsid w:val="008A7932"/>
    <w:rsid w:val="008B292D"/>
    <w:rsid w:val="008B298D"/>
    <w:rsid w:val="008B42D2"/>
    <w:rsid w:val="008B6BDF"/>
    <w:rsid w:val="008B717C"/>
    <w:rsid w:val="008B7809"/>
    <w:rsid w:val="008C1599"/>
    <w:rsid w:val="008C19EF"/>
    <w:rsid w:val="008C21BE"/>
    <w:rsid w:val="008C4AED"/>
    <w:rsid w:val="008C5C5D"/>
    <w:rsid w:val="008C5EC5"/>
    <w:rsid w:val="008C61F3"/>
    <w:rsid w:val="008C6C88"/>
    <w:rsid w:val="008D0A7B"/>
    <w:rsid w:val="008D0CCE"/>
    <w:rsid w:val="008D1EF4"/>
    <w:rsid w:val="008D2526"/>
    <w:rsid w:val="008D2F2C"/>
    <w:rsid w:val="008D3645"/>
    <w:rsid w:val="008D4469"/>
    <w:rsid w:val="008D4B34"/>
    <w:rsid w:val="008D57FD"/>
    <w:rsid w:val="008E0C67"/>
    <w:rsid w:val="008E10C8"/>
    <w:rsid w:val="008E496F"/>
    <w:rsid w:val="008E4D5D"/>
    <w:rsid w:val="008E5170"/>
    <w:rsid w:val="008E71BD"/>
    <w:rsid w:val="008F1699"/>
    <w:rsid w:val="008F1E53"/>
    <w:rsid w:val="008F51E8"/>
    <w:rsid w:val="008F5F87"/>
    <w:rsid w:val="008F6CEA"/>
    <w:rsid w:val="008F7355"/>
    <w:rsid w:val="0090224E"/>
    <w:rsid w:val="009023C9"/>
    <w:rsid w:val="00903CDD"/>
    <w:rsid w:val="00904B25"/>
    <w:rsid w:val="009059C4"/>
    <w:rsid w:val="009064B7"/>
    <w:rsid w:val="0090719D"/>
    <w:rsid w:val="0090750C"/>
    <w:rsid w:val="00910B8F"/>
    <w:rsid w:val="00910CAF"/>
    <w:rsid w:val="00914BC4"/>
    <w:rsid w:val="00915321"/>
    <w:rsid w:val="00915CDC"/>
    <w:rsid w:val="0091629C"/>
    <w:rsid w:val="0092047E"/>
    <w:rsid w:val="00920861"/>
    <w:rsid w:val="009212BC"/>
    <w:rsid w:val="009230D6"/>
    <w:rsid w:val="00923E72"/>
    <w:rsid w:val="009249CE"/>
    <w:rsid w:val="00925C0F"/>
    <w:rsid w:val="00925E63"/>
    <w:rsid w:val="00930EB3"/>
    <w:rsid w:val="00931229"/>
    <w:rsid w:val="00931268"/>
    <w:rsid w:val="009319FF"/>
    <w:rsid w:val="00931A4E"/>
    <w:rsid w:val="009322C7"/>
    <w:rsid w:val="00932550"/>
    <w:rsid w:val="00934A3D"/>
    <w:rsid w:val="00934C83"/>
    <w:rsid w:val="00935CCB"/>
    <w:rsid w:val="009415B4"/>
    <w:rsid w:val="00941CEC"/>
    <w:rsid w:val="00942A86"/>
    <w:rsid w:val="00944D36"/>
    <w:rsid w:val="00946A1F"/>
    <w:rsid w:val="009478E0"/>
    <w:rsid w:val="009505B9"/>
    <w:rsid w:val="009525B4"/>
    <w:rsid w:val="009561F1"/>
    <w:rsid w:val="009574E5"/>
    <w:rsid w:val="00957A63"/>
    <w:rsid w:val="00960898"/>
    <w:rsid w:val="00962705"/>
    <w:rsid w:val="00962CC1"/>
    <w:rsid w:val="009631DB"/>
    <w:rsid w:val="00963D30"/>
    <w:rsid w:val="00963E97"/>
    <w:rsid w:val="00964A26"/>
    <w:rsid w:val="00965AFE"/>
    <w:rsid w:val="009666E6"/>
    <w:rsid w:val="009675A4"/>
    <w:rsid w:val="009677F7"/>
    <w:rsid w:val="00967B21"/>
    <w:rsid w:val="00967E5D"/>
    <w:rsid w:val="0097202F"/>
    <w:rsid w:val="00972AE4"/>
    <w:rsid w:val="0097498F"/>
    <w:rsid w:val="00974C24"/>
    <w:rsid w:val="00975C8A"/>
    <w:rsid w:val="0097601D"/>
    <w:rsid w:val="00976B63"/>
    <w:rsid w:val="0098100D"/>
    <w:rsid w:val="00981F71"/>
    <w:rsid w:val="00982EF9"/>
    <w:rsid w:val="00984262"/>
    <w:rsid w:val="009845DE"/>
    <w:rsid w:val="00984757"/>
    <w:rsid w:val="009849CF"/>
    <w:rsid w:val="009853F2"/>
    <w:rsid w:val="009857BC"/>
    <w:rsid w:val="00985A7B"/>
    <w:rsid w:val="00986481"/>
    <w:rsid w:val="0098700B"/>
    <w:rsid w:val="0099328D"/>
    <w:rsid w:val="0099344D"/>
    <w:rsid w:val="0099345B"/>
    <w:rsid w:val="009935C2"/>
    <w:rsid w:val="00996587"/>
    <w:rsid w:val="00996761"/>
    <w:rsid w:val="00997F26"/>
    <w:rsid w:val="009A1A12"/>
    <w:rsid w:val="009A20FE"/>
    <w:rsid w:val="009A26DE"/>
    <w:rsid w:val="009A3638"/>
    <w:rsid w:val="009A5168"/>
    <w:rsid w:val="009A535B"/>
    <w:rsid w:val="009A7428"/>
    <w:rsid w:val="009B0D72"/>
    <w:rsid w:val="009B12E1"/>
    <w:rsid w:val="009B132B"/>
    <w:rsid w:val="009B2B47"/>
    <w:rsid w:val="009B2EF4"/>
    <w:rsid w:val="009B374D"/>
    <w:rsid w:val="009B3CB6"/>
    <w:rsid w:val="009B4F2D"/>
    <w:rsid w:val="009B5A87"/>
    <w:rsid w:val="009B5D13"/>
    <w:rsid w:val="009B735D"/>
    <w:rsid w:val="009C0537"/>
    <w:rsid w:val="009C05A3"/>
    <w:rsid w:val="009C131A"/>
    <w:rsid w:val="009C1720"/>
    <w:rsid w:val="009C2364"/>
    <w:rsid w:val="009C3119"/>
    <w:rsid w:val="009C3624"/>
    <w:rsid w:val="009C39D6"/>
    <w:rsid w:val="009C3AE4"/>
    <w:rsid w:val="009C5174"/>
    <w:rsid w:val="009C57BE"/>
    <w:rsid w:val="009C6A47"/>
    <w:rsid w:val="009C759C"/>
    <w:rsid w:val="009C7970"/>
    <w:rsid w:val="009C7FB1"/>
    <w:rsid w:val="009D08B2"/>
    <w:rsid w:val="009D125A"/>
    <w:rsid w:val="009D6ABA"/>
    <w:rsid w:val="009D777B"/>
    <w:rsid w:val="009E014B"/>
    <w:rsid w:val="009E04B6"/>
    <w:rsid w:val="009E091D"/>
    <w:rsid w:val="009E2382"/>
    <w:rsid w:val="009E2523"/>
    <w:rsid w:val="009E2D6D"/>
    <w:rsid w:val="009E32EA"/>
    <w:rsid w:val="009E35D6"/>
    <w:rsid w:val="009E4BDA"/>
    <w:rsid w:val="009E708A"/>
    <w:rsid w:val="009E75F3"/>
    <w:rsid w:val="009E7E6E"/>
    <w:rsid w:val="009F0022"/>
    <w:rsid w:val="009F06BC"/>
    <w:rsid w:val="009F2296"/>
    <w:rsid w:val="009F475B"/>
    <w:rsid w:val="009F5820"/>
    <w:rsid w:val="009F5EDE"/>
    <w:rsid w:val="009F6809"/>
    <w:rsid w:val="009F6E8A"/>
    <w:rsid w:val="00A00208"/>
    <w:rsid w:val="00A00BF1"/>
    <w:rsid w:val="00A01583"/>
    <w:rsid w:val="00A0204B"/>
    <w:rsid w:val="00A03241"/>
    <w:rsid w:val="00A03579"/>
    <w:rsid w:val="00A046EF"/>
    <w:rsid w:val="00A0479A"/>
    <w:rsid w:val="00A04C98"/>
    <w:rsid w:val="00A07747"/>
    <w:rsid w:val="00A10375"/>
    <w:rsid w:val="00A115D4"/>
    <w:rsid w:val="00A11BC8"/>
    <w:rsid w:val="00A12256"/>
    <w:rsid w:val="00A128C9"/>
    <w:rsid w:val="00A140F9"/>
    <w:rsid w:val="00A14D18"/>
    <w:rsid w:val="00A16882"/>
    <w:rsid w:val="00A20CEA"/>
    <w:rsid w:val="00A20EF8"/>
    <w:rsid w:val="00A21744"/>
    <w:rsid w:val="00A242EB"/>
    <w:rsid w:val="00A248AF"/>
    <w:rsid w:val="00A24979"/>
    <w:rsid w:val="00A2564E"/>
    <w:rsid w:val="00A27042"/>
    <w:rsid w:val="00A27CDA"/>
    <w:rsid w:val="00A30952"/>
    <w:rsid w:val="00A30B02"/>
    <w:rsid w:val="00A35021"/>
    <w:rsid w:val="00A3598A"/>
    <w:rsid w:val="00A35C52"/>
    <w:rsid w:val="00A36B8B"/>
    <w:rsid w:val="00A36C42"/>
    <w:rsid w:val="00A37991"/>
    <w:rsid w:val="00A37AC7"/>
    <w:rsid w:val="00A40599"/>
    <w:rsid w:val="00A41046"/>
    <w:rsid w:val="00A42632"/>
    <w:rsid w:val="00A42A52"/>
    <w:rsid w:val="00A43463"/>
    <w:rsid w:val="00A436D0"/>
    <w:rsid w:val="00A43E7E"/>
    <w:rsid w:val="00A46DD3"/>
    <w:rsid w:val="00A50976"/>
    <w:rsid w:val="00A50ABC"/>
    <w:rsid w:val="00A50F36"/>
    <w:rsid w:val="00A515E7"/>
    <w:rsid w:val="00A51C48"/>
    <w:rsid w:val="00A5418F"/>
    <w:rsid w:val="00A54282"/>
    <w:rsid w:val="00A54C38"/>
    <w:rsid w:val="00A552B5"/>
    <w:rsid w:val="00A57B01"/>
    <w:rsid w:val="00A61BE1"/>
    <w:rsid w:val="00A61C29"/>
    <w:rsid w:val="00A62122"/>
    <w:rsid w:val="00A632D1"/>
    <w:rsid w:val="00A653F9"/>
    <w:rsid w:val="00A65C60"/>
    <w:rsid w:val="00A70EB7"/>
    <w:rsid w:val="00A72ABB"/>
    <w:rsid w:val="00A7645E"/>
    <w:rsid w:val="00A77B81"/>
    <w:rsid w:val="00A81784"/>
    <w:rsid w:val="00A8226C"/>
    <w:rsid w:val="00A83B0F"/>
    <w:rsid w:val="00A8518D"/>
    <w:rsid w:val="00A853C8"/>
    <w:rsid w:val="00A85A78"/>
    <w:rsid w:val="00A87AC9"/>
    <w:rsid w:val="00A901DC"/>
    <w:rsid w:val="00A94B60"/>
    <w:rsid w:val="00A94BE7"/>
    <w:rsid w:val="00A957DD"/>
    <w:rsid w:val="00A97EEF"/>
    <w:rsid w:val="00AA0A16"/>
    <w:rsid w:val="00AA242A"/>
    <w:rsid w:val="00AA29BF"/>
    <w:rsid w:val="00AA2F35"/>
    <w:rsid w:val="00AA358A"/>
    <w:rsid w:val="00AA4079"/>
    <w:rsid w:val="00AA4810"/>
    <w:rsid w:val="00AA50B4"/>
    <w:rsid w:val="00AA6A84"/>
    <w:rsid w:val="00AA79B5"/>
    <w:rsid w:val="00AB05F0"/>
    <w:rsid w:val="00AB2FC8"/>
    <w:rsid w:val="00AB3CA8"/>
    <w:rsid w:val="00AB48BD"/>
    <w:rsid w:val="00AB758F"/>
    <w:rsid w:val="00AB76AA"/>
    <w:rsid w:val="00AB7A96"/>
    <w:rsid w:val="00AC1541"/>
    <w:rsid w:val="00AC1B15"/>
    <w:rsid w:val="00AC23E3"/>
    <w:rsid w:val="00AC25E7"/>
    <w:rsid w:val="00AC2AD4"/>
    <w:rsid w:val="00AC4577"/>
    <w:rsid w:val="00AC5AE1"/>
    <w:rsid w:val="00AC6689"/>
    <w:rsid w:val="00AD0178"/>
    <w:rsid w:val="00AD0444"/>
    <w:rsid w:val="00AD1634"/>
    <w:rsid w:val="00AD20A0"/>
    <w:rsid w:val="00AD284C"/>
    <w:rsid w:val="00AD2F2F"/>
    <w:rsid w:val="00AD5DB0"/>
    <w:rsid w:val="00AD690F"/>
    <w:rsid w:val="00AD71F3"/>
    <w:rsid w:val="00AD71FD"/>
    <w:rsid w:val="00AE2D09"/>
    <w:rsid w:val="00AE3138"/>
    <w:rsid w:val="00AE3E94"/>
    <w:rsid w:val="00AE4960"/>
    <w:rsid w:val="00AE4B22"/>
    <w:rsid w:val="00AE7970"/>
    <w:rsid w:val="00AF0E34"/>
    <w:rsid w:val="00AF286A"/>
    <w:rsid w:val="00AF38F9"/>
    <w:rsid w:val="00AF4F4E"/>
    <w:rsid w:val="00AF6DAD"/>
    <w:rsid w:val="00AF71FB"/>
    <w:rsid w:val="00AF7A77"/>
    <w:rsid w:val="00AF7B9F"/>
    <w:rsid w:val="00B00EBE"/>
    <w:rsid w:val="00B0129E"/>
    <w:rsid w:val="00B036F6"/>
    <w:rsid w:val="00B05A94"/>
    <w:rsid w:val="00B06107"/>
    <w:rsid w:val="00B062A9"/>
    <w:rsid w:val="00B0713C"/>
    <w:rsid w:val="00B1052D"/>
    <w:rsid w:val="00B12DF1"/>
    <w:rsid w:val="00B13B44"/>
    <w:rsid w:val="00B15A53"/>
    <w:rsid w:val="00B16BB3"/>
    <w:rsid w:val="00B20E34"/>
    <w:rsid w:val="00B24CD7"/>
    <w:rsid w:val="00B274A1"/>
    <w:rsid w:val="00B322AF"/>
    <w:rsid w:val="00B328C3"/>
    <w:rsid w:val="00B32CBA"/>
    <w:rsid w:val="00B32FB8"/>
    <w:rsid w:val="00B33730"/>
    <w:rsid w:val="00B33D87"/>
    <w:rsid w:val="00B352E6"/>
    <w:rsid w:val="00B3552A"/>
    <w:rsid w:val="00B36230"/>
    <w:rsid w:val="00B371E1"/>
    <w:rsid w:val="00B37701"/>
    <w:rsid w:val="00B378C9"/>
    <w:rsid w:val="00B37A24"/>
    <w:rsid w:val="00B37A56"/>
    <w:rsid w:val="00B40894"/>
    <w:rsid w:val="00B418D1"/>
    <w:rsid w:val="00B41B7F"/>
    <w:rsid w:val="00B42B4D"/>
    <w:rsid w:val="00B46452"/>
    <w:rsid w:val="00B46A04"/>
    <w:rsid w:val="00B46ACF"/>
    <w:rsid w:val="00B476FB"/>
    <w:rsid w:val="00B47BF6"/>
    <w:rsid w:val="00B50744"/>
    <w:rsid w:val="00B53552"/>
    <w:rsid w:val="00B551F7"/>
    <w:rsid w:val="00B55494"/>
    <w:rsid w:val="00B558AF"/>
    <w:rsid w:val="00B6021B"/>
    <w:rsid w:val="00B611E7"/>
    <w:rsid w:val="00B649D8"/>
    <w:rsid w:val="00B665DD"/>
    <w:rsid w:val="00B703AB"/>
    <w:rsid w:val="00B7081D"/>
    <w:rsid w:val="00B70D6E"/>
    <w:rsid w:val="00B7150C"/>
    <w:rsid w:val="00B71F8B"/>
    <w:rsid w:val="00B74F95"/>
    <w:rsid w:val="00B75D48"/>
    <w:rsid w:val="00B7602E"/>
    <w:rsid w:val="00B76A8B"/>
    <w:rsid w:val="00B77B3E"/>
    <w:rsid w:val="00B80084"/>
    <w:rsid w:val="00B8062A"/>
    <w:rsid w:val="00B818F0"/>
    <w:rsid w:val="00B82556"/>
    <w:rsid w:val="00B82C1E"/>
    <w:rsid w:val="00B83A7A"/>
    <w:rsid w:val="00B847A9"/>
    <w:rsid w:val="00B85F85"/>
    <w:rsid w:val="00B86455"/>
    <w:rsid w:val="00B87D62"/>
    <w:rsid w:val="00B9098D"/>
    <w:rsid w:val="00B90C57"/>
    <w:rsid w:val="00B92887"/>
    <w:rsid w:val="00B93052"/>
    <w:rsid w:val="00B95F01"/>
    <w:rsid w:val="00B960B9"/>
    <w:rsid w:val="00B964EF"/>
    <w:rsid w:val="00B97D19"/>
    <w:rsid w:val="00BA0B0C"/>
    <w:rsid w:val="00BA10CC"/>
    <w:rsid w:val="00BA2610"/>
    <w:rsid w:val="00BA26AD"/>
    <w:rsid w:val="00BA5E4E"/>
    <w:rsid w:val="00BA6CE0"/>
    <w:rsid w:val="00BB14A5"/>
    <w:rsid w:val="00BB19BD"/>
    <w:rsid w:val="00BB20AC"/>
    <w:rsid w:val="00BB66E7"/>
    <w:rsid w:val="00BB7726"/>
    <w:rsid w:val="00BB7F49"/>
    <w:rsid w:val="00BC0C09"/>
    <w:rsid w:val="00BC106B"/>
    <w:rsid w:val="00BC29D9"/>
    <w:rsid w:val="00BC2C9D"/>
    <w:rsid w:val="00BC3875"/>
    <w:rsid w:val="00BC426A"/>
    <w:rsid w:val="00BC46EF"/>
    <w:rsid w:val="00BC5840"/>
    <w:rsid w:val="00BC5B48"/>
    <w:rsid w:val="00BD345D"/>
    <w:rsid w:val="00BD38D9"/>
    <w:rsid w:val="00BD5404"/>
    <w:rsid w:val="00BD67A9"/>
    <w:rsid w:val="00BE0374"/>
    <w:rsid w:val="00BE1AB4"/>
    <w:rsid w:val="00BE1D55"/>
    <w:rsid w:val="00BE1E71"/>
    <w:rsid w:val="00BE3136"/>
    <w:rsid w:val="00BE36F1"/>
    <w:rsid w:val="00BE39F1"/>
    <w:rsid w:val="00BE3EE3"/>
    <w:rsid w:val="00BE3F8E"/>
    <w:rsid w:val="00BE3FE7"/>
    <w:rsid w:val="00BE4030"/>
    <w:rsid w:val="00BE463F"/>
    <w:rsid w:val="00BE5057"/>
    <w:rsid w:val="00BE5D13"/>
    <w:rsid w:val="00BE728B"/>
    <w:rsid w:val="00BE7AB5"/>
    <w:rsid w:val="00BE7F1A"/>
    <w:rsid w:val="00BF0B59"/>
    <w:rsid w:val="00BF121B"/>
    <w:rsid w:val="00BF325C"/>
    <w:rsid w:val="00BF40DE"/>
    <w:rsid w:val="00BF5957"/>
    <w:rsid w:val="00BF61EA"/>
    <w:rsid w:val="00BF676E"/>
    <w:rsid w:val="00BF75D4"/>
    <w:rsid w:val="00C00457"/>
    <w:rsid w:val="00C01E13"/>
    <w:rsid w:val="00C01EF3"/>
    <w:rsid w:val="00C0239D"/>
    <w:rsid w:val="00C05893"/>
    <w:rsid w:val="00C06541"/>
    <w:rsid w:val="00C13B94"/>
    <w:rsid w:val="00C152FF"/>
    <w:rsid w:val="00C163E2"/>
    <w:rsid w:val="00C17067"/>
    <w:rsid w:val="00C17931"/>
    <w:rsid w:val="00C17A41"/>
    <w:rsid w:val="00C20712"/>
    <w:rsid w:val="00C22753"/>
    <w:rsid w:val="00C23544"/>
    <w:rsid w:val="00C243E6"/>
    <w:rsid w:val="00C25325"/>
    <w:rsid w:val="00C2767F"/>
    <w:rsid w:val="00C303E3"/>
    <w:rsid w:val="00C31213"/>
    <w:rsid w:val="00C31D88"/>
    <w:rsid w:val="00C32920"/>
    <w:rsid w:val="00C333B0"/>
    <w:rsid w:val="00C3436B"/>
    <w:rsid w:val="00C34D35"/>
    <w:rsid w:val="00C356D6"/>
    <w:rsid w:val="00C35DE8"/>
    <w:rsid w:val="00C37AA2"/>
    <w:rsid w:val="00C37EEE"/>
    <w:rsid w:val="00C41597"/>
    <w:rsid w:val="00C41946"/>
    <w:rsid w:val="00C42CAB"/>
    <w:rsid w:val="00C42E8A"/>
    <w:rsid w:val="00C435C3"/>
    <w:rsid w:val="00C44162"/>
    <w:rsid w:val="00C4555E"/>
    <w:rsid w:val="00C4763D"/>
    <w:rsid w:val="00C479E6"/>
    <w:rsid w:val="00C50077"/>
    <w:rsid w:val="00C5208C"/>
    <w:rsid w:val="00C52A2F"/>
    <w:rsid w:val="00C53C25"/>
    <w:rsid w:val="00C54569"/>
    <w:rsid w:val="00C54C42"/>
    <w:rsid w:val="00C54D66"/>
    <w:rsid w:val="00C6019B"/>
    <w:rsid w:val="00C602CE"/>
    <w:rsid w:val="00C60838"/>
    <w:rsid w:val="00C60AF1"/>
    <w:rsid w:val="00C60D8A"/>
    <w:rsid w:val="00C6393B"/>
    <w:rsid w:val="00C64EBB"/>
    <w:rsid w:val="00C6595F"/>
    <w:rsid w:val="00C65B92"/>
    <w:rsid w:val="00C660E3"/>
    <w:rsid w:val="00C670F9"/>
    <w:rsid w:val="00C671ED"/>
    <w:rsid w:val="00C67860"/>
    <w:rsid w:val="00C71BB8"/>
    <w:rsid w:val="00C72C5B"/>
    <w:rsid w:val="00C73A29"/>
    <w:rsid w:val="00C741BA"/>
    <w:rsid w:val="00C7497F"/>
    <w:rsid w:val="00C75317"/>
    <w:rsid w:val="00C7623F"/>
    <w:rsid w:val="00C778A7"/>
    <w:rsid w:val="00C77CD6"/>
    <w:rsid w:val="00C77FAB"/>
    <w:rsid w:val="00C8362F"/>
    <w:rsid w:val="00C83AC7"/>
    <w:rsid w:val="00C8415A"/>
    <w:rsid w:val="00C841DA"/>
    <w:rsid w:val="00C84347"/>
    <w:rsid w:val="00C858A0"/>
    <w:rsid w:val="00C87490"/>
    <w:rsid w:val="00C906A5"/>
    <w:rsid w:val="00C91276"/>
    <w:rsid w:val="00C91FD1"/>
    <w:rsid w:val="00C92B03"/>
    <w:rsid w:val="00C932AE"/>
    <w:rsid w:val="00C93BB3"/>
    <w:rsid w:val="00C95116"/>
    <w:rsid w:val="00C96081"/>
    <w:rsid w:val="00C97281"/>
    <w:rsid w:val="00CA0009"/>
    <w:rsid w:val="00CA081E"/>
    <w:rsid w:val="00CA18E2"/>
    <w:rsid w:val="00CA4C49"/>
    <w:rsid w:val="00CA4F7B"/>
    <w:rsid w:val="00CA54D8"/>
    <w:rsid w:val="00CA70E5"/>
    <w:rsid w:val="00CB18DF"/>
    <w:rsid w:val="00CB24A9"/>
    <w:rsid w:val="00CB2B4F"/>
    <w:rsid w:val="00CB2CC7"/>
    <w:rsid w:val="00CB2E63"/>
    <w:rsid w:val="00CB4E2E"/>
    <w:rsid w:val="00CB6B62"/>
    <w:rsid w:val="00CB6EC8"/>
    <w:rsid w:val="00CB74EE"/>
    <w:rsid w:val="00CC0246"/>
    <w:rsid w:val="00CC20C9"/>
    <w:rsid w:val="00CC3622"/>
    <w:rsid w:val="00CC60AB"/>
    <w:rsid w:val="00CC6A53"/>
    <w:rsid w:val="00CD22B5"/>
    <w:rsid w:val="00CD2A18"/>
    <w:rsid w:val="00CD2EE1"/>
    <w:rsid w:val="00CD3943"/>
    <w:rsid w:val="00CD405E"/>
    <w:rsid w:val="00CD46AA"/>
    <w:rsid w:val="00CD62F2"/>
    <w:rsid w:val="00CD6ED9"/>
    <w:rsid w:val="00CD73D7"/>
    <w:rsid w:val="00CE09A7"/>
    <w:rsid w:val="00CE1640"/>
    <w:rsid w:val="00CE2B98"/>
    <w:rsid w:val="00CE2F66"/>
    <w:rsid w:val="00CE4574"/>
    <w:rsid w:val="00CE4E66"/>
    <w:rsid w:val="00CE7E9A"/>
    <w:rsid w:val="00CF0D8E"/>
    <w:rsid w:val="00CF381C"/>
    <w:rsid w:val="00CF3907"/>
    <w:rsid w:val="00CF5AEA"/>
    <w:rsid w:val="00CF5C6E"/>
    <w:rsid w:val="00CF6925"/>
    <w:rsid w:val="00CF6DC4"/>
    <w:rsid w:val="00CF7C70"/>
    <w:rsid w:val="00D00A33"/>
    <w:rsid w:val="00D0115A"/>
    <w:rsid w:val="00D022A2"/>
    <w:rsid w:val="00D03201"/>
    <w:rsid w:val="00D03FF6"/>
    <w:rsid w:val="00D046E6"/>
    <w:rsid w:val="00D04A65"/>
    <w:rsid w:val="00D06FD1"/>
    <w:rsid w:val="00D07246"/>
    <w:rsid w:val="00D07EAD"/>
    <w:rsid w:val="00D14FE9"/>
    <w:rsid w:val="00D15598"/>
    <w:rsid w:val="00D1766F"/>
    <w:rsid w:val="00D2476D"/>
    <w:rsid w:val="00D2699E"/>
    <w:rsid w:val="00D26A05"/>
    <w:rsid w:val="00D27ADB"/>
    <w:rsid w:val="00D3137E"/>
    <w:rsid w:val="00D319F3"/>
    <w:rsid w:val="00D33FAC"/>
    <w:rsid w:val="00D34D5B"/>
    <w:rsid w:val="00D4146E"/>
    <w:rsid w:val="00D42A52"/>
    <w:rsid w:val="00D4563B"/>
    <w:rsid w:val="00D46A9E"/>
    <w:rsid w:val="00D501D2"/>
    <w:rsid w:val="00D50C94"/>
    <w:rsid w:val="00D5146B"/>
    <w:rsid w:val="00D54047"/>
    <w:rsid w:val="00D54070"/>
    <w:rsid w:val="00D54827"/>
    <w:rsid w:val="00D553A2"/>
    <w:rsid w:val="00D55ED4"/>
    <w:rsid w:val="00D5611F"/>
    <w:rsid w:val="00D612EF"/>
    <w:rsid w:val="00D71CEF"/>
    <w:rsid w:val="00D71EA2"/>
    <w:rsid w:val="00D73780"/>
    <w:rsid w:val="00D75465"/>
    <w:rsid w:val="00D77B18"/>
    <w:rsid w:val="00D820DD"/>
    <w:rsid w:val="00D834B0"/>
    <w:rsid w:val="00D850D0"/>
    <w:rsid w:val="00D8535C"/>
    <w:rsid w:val="00D85950"/>
    <w:rsid w:val="00D87090"/>
    <w:rsid w:val="00D91214"/>
    <w:rsid w:val="00D97DC9"/>
    <w:rsid w:val="00DA05A3"/>
    <w:rsid w:val="00DA0B07"/>
    <w:rsid w:val="00DA1207"/>
    <w:rsid w:val="00DA37C8"/>
    <w:rsid w:val="00DA4675"/>
    <w:rsid w:val="00DA4C48"/>
    <w:rsid w:val="00DA6AF3"/>
    <w:rsid w:val="00DA716E"/>
    <w:rsid w:val="00DA7C4E"/>
    <w:rsid w:val="00DB19B1"/>
    <w:rsid w:val="00DB2108"/>
    <w:rsid w:val="00DB211D"/>
    <w:rsid w:val="00DB225D"/>
    <w:rsid w:val="00DB55A1"/>
    <w:rsid w:val="00DB59F1"/>
    <w:rsid w:val="00DB5C1B"/>
    <w:rsid w:val="00DB613D"/>
    <w:rsid w:val="00DB693E"/>
    <w:rsid w:val="00DB7F61"/>
    <w:rsid w:val="00DC00D0"/>
    <w:rsid w:val="00DC16AF"/>
    <w:rsid w:val="00DC2198"/>
    <w:rsid w:val="00DC295E"/>
    <w:rsid w:val="00DC36C3"/>
    <w:rsid w:val="00DC448E"/>
    <w:rsid w:val="00DC6584"/>
    <w:rsid w:val="00DC692D"/>
    <w:rsid w:val="00DC7A35"/>
    <w:rsid w:val="00DC7E71"/>
    <w:rsid w:val="00DD068F"/>
    <w:rsid w:val="00DD10B0"/>
    <w:rsid w:val="00DD1239"/>
    <w:rsid w:val="00DD1D55"/>
    <w:rsid w:val="00DD1E78"/>
    <w:rsid w:val="00DD217E"/>
    <w:rsid w:val="00DD2BBB"/>
    <w:rsid w:val="00DD314F"/>
    <w:rsid w:val="00DD489D"/>
    <w:rsid w:val="00DD5722"/>
    <w:rsid w:val="00DD5C8B"/>
    <w:rsid w:val="00DE1838"/>
    <w:rsid w:val="00DE3A84"/>
    <w:rsid w:val="00DE4C11"/>
    <w:rsid w:val="00DE502C"/>
    <w:rsid w:val="00DE5D6E"/>
    <w:rsid w:val="00DE6F79"/>
    <w:rsid w:val="00DF245E"/>
    <w:rsid w:val="00DF285D"/>
    <w:rsid w:val="00DF3AF2"/>
    <w:rsid w:val="00DF3F6C"/>
    <w:rsid w:val="00DF4C65"/>
    <w:rsid w:val="00DF5835"/>
    <w:rsid w:val="00DF5FD1"/>
    <w:rsid w:val="00DF64CD"/>
    <w:rsid w:val="00DF6573"/>
    <w:rsid w:val="00DF66EB"/>
    <w:rsid w:val="00DF68BD"/>
    <w:rsid w:val="00E00679"/>
    <w:rsid w:val="00E0230A"/>
    <w:rsid w:val="00E03ADA"/>
    <w:rsid w:val="00E0429F"/>
    <w:rsid w:val="00E04E12"/>
    <w:rsid w:val="00E05E93"/>
    <w:rsid w:val="00E06A92"/>
    <w:rsid w:val="00E070BC"/>
    <w:rsid w:val="00E077AF"/>
    <w:rsid w:val="00E07DC1"/>
    <w:rsid w:val="00E10056"/>
    <w:rsid w:val="00E121D6"/>
    <w:rsid w:val="00E126E3"/>
    <w:rsid w:val="00E13CE8"/>
    <w:rsid w:val="00E16354"/>
    <w:rsid w:val="00E208B7"/>
    <w:rsid w:val="00E20964"/>
    <w:rsid w:val="00E20C64"/>
    <w:rsid w:val="00E21256"/>
    <w:rsid w:val="00E217C9"/>
    <w:rsid w:val="00E21C6F"/>
    <w:rsid w:val="00E2220A"/>
    <w:rsid w:val="00E22994"/>
    <w:rsid w:val="00E23F88"/>
    <w:rsid w:val="00E2496E"/>
    <w:rsid w:val="00E26102"/>
    <w:rsid w:val="00E263EF"/>
    <w:rsid w:val="00E26AE5"/>
    <w:rsid w:val="00E271D2"/>
    <w:rsid w:val="00E2728F"/>
    <w:rsid w:val="00E339DB"/>
    <w:rsid w:val="00E35DCC"/>
    <w:rsid w:val="00E3626E"/>
    <w:rsid w:val="00E37D75"/>
    <w:rsid w:val="00E40211"/>
    <w:rsid w:val="00E41225"/>
    <w:rsid w:val="00E42562"/>
    <w:rsid w:val="00E44D33"/>
    <w:rsid w:val="00E45231"/>
    <w:rsid w:val="00E45656"/>
    <w:rsid w:val="00E4586D"/>
    <w:rsid w:val="00E45E37"/>
    <w:rsid w:val="00E50D47"/>
    <w:rsid w:val="00E50D65"/>
    <w:rsid w:val="00E51030"/>
    <w:rsid w:val="00E51D50"/>
    <w:rsid w:val="00E53F22"/>
    <w:rsid w:val="00E54ED3"/>
    <w:rsid w:val="00E5542A"/>
    <w:rsid w:val="00E55709"/>
    <w:rsid w:val="00E62694"/>
    <w:rsid w:val="00E62713"/>
    <w:rsid w:val="00E627B9"/>
    <w:rsid w:val="00E62B5D"/>
    <w:rsid w:val="00E66110"/>
    <w:rsid w:val="00E6705C"/>
    <w:rsid w:val="00E70D33"/>
    <w:rsid w:val="00E72002"/>
    <w:rsid w:val="00E73891"/>
    <w:rsid w:val="00E748EE"/>
    <w:rsid w:val="00E750EF"/>
    <w:rsid w:val="00E755A4"/>
    <w:rsid w:val="00E75BE4"/>
    <w:rsid w:val="00E77BFD"/>
    <w:rsid w:val="00E80462"/>
    <w:rsid w:val="00E82CC0"/>
    <w:rsid w:val="00E84CB6"/>
    <w:rsid w:val="00E86963"/>
    <w:rsid w:val="00E86B9F"/>
    <w:rsid w:val="00E86D34"/>
    <w:rsid w:val="00E87792"/>
    <w:rsid w:val="00E8799C"/>
    <w:rsid w:val="00E87B0B"/>
    <w:rsid w:val="00E90754"/>
    <w:rsid w:val="00E91406"/>
    <w:rsid w:val="00E936DB"/>
    <w:rsid w:val="00E9634C"/>
    <w:rsid w:val="00E96BDE"/>
    <w:rsid w:val="00EA20F3"/>
    <w:rsid w:val="00EA38B7"/>
    <w:rsid w:val="00EA3E51"/>
    <w:rsid w:val="00EA3EDB"/>
    <w:rsid w:val="00EA500C"/>
    <w:rsid w:val="00EA552F"/>
    <w:rsid w:val="00EB009A"/>
    <w:rsid w:val="00EB3CAF"/>
    <w:rsid w:val="00EB4A27"/>
    <w:rsid w:val="00EB537F"/>
    <w:rsid w:val="00EC0C8B"/>
    <w:rsid w:val="00EC2A2B"/>
    <w:rsid w:val="00EC34EF"/>
    <w:rsid w:val="00EC455F"/>
    <w:rsid w:val="00EC754A"/>
    <w:rsid w:val="00EC7972"/>
    <w:rsid w:val="00ED3764"/>
    <w:rsid w:val="00ED4B0A"/>
    <w:rsid w:val="00ED4FA4"/>
    <w:rsid w:val="00ED680A"/>
    <w:rsid w:val="00ED6DD1"/>
    <w:rsid w:val="00EE0EF2"/>
    <w:rsid w:val="00EE0FE8"/>
    <w:rsid w:val="00EE12E1"/>
    <w:rsid w:val="00EE1652"/>
    <w:rsid w:val="00EE49EE"/>
    <w:rsid w:val="00EE4DCC"/>
    <w:rsid w:val="00EE58BC"/>
    <w:rsid w:val="00EE5BE4"/>
    <w:rsid w:val="00EE5F62"/>
    <w:rsid w:val="00EE7652"/>
    <w:rsid w:val="00EF15A5"/>
    <w:rsid w:val="00EF1B90"/>
    <w:rsid w:val="00EF3A54"/>
    <w:rsid w:val="00EF4238"/>
    <w:rsid w:val="00EF5428"/>
    <w:rsid w:val="00EF5B11"/>
    <w:rsid w:val="00EF63ED"/>
    <w:rsid w:val="00F001E4"/>
    <w:rsid w:val="00F00380"/>
    <w:rsid w:val="00F022F8"/>
    <w:rsid w:val="00F03F45"/>
    <w:rsid w:val="00F05FED"/>
    <w:rsid w:val="00F13038"/>
    <w:rsid w:val="00F15D0C"/>
    <w:rsid w:val="00F16890"/>
    <w:rsid w:val="00F212FA"/>
    <w:rsid w:val="00F22DF4"/>
    <w:rsid w:val="00F22F7C"/>
    <w:rsid w:val="00F23173"/>
    <w:rsid w:val="00F26F2A"/>
    <w:rsid w:val="00F27CB2"/>
    <w:rsid w:val="00F30D4E"/>
    <w:rsid w:val="00F315DD"/>
    <w:rsid w:val="00F3230C"/>
    <w:rsid w:val="00F3275D"/>
    <w:rsid w:val="00F34C4E"/>
    <w:rsid w:val="00F35FD9"/>
    <w:rsid w:val="00F36000"/>
    <w:rsid w:val="00F36ED1"/>
    <w:rsid w:val="00F4005D"/>
    <w:rsid w:val="00F408EE"/>
    <w:rsid w:val="00F40C11"/>
    <w:rsid w:val="00F40E29"/>
    <w:rsid w:val="00F41B9C"/>
    <w:rsid w:val="00F41BEA"/>
    <w:rsid w:val="00F42198"/>
    <w:rsid w:val="00F426B1"/>
    <w:rsid w:val="00F435DC"/>
    <w:rsid w:val="00F43CE5"/>
    <w:rsid w:val="00F44D12"/>
    <w:rsid w:val="00F44DBD"/>
    <w:rsid w:val="00F45114"/>
    <w:rsid w:val="00F45515"/>
    <w:rsid w:val="00F456BE"/>
    <w:rsid w:val="00F46DA5"/>
    <w:rsid w:val="00F50606"/>
    <w:rsid w:val="00F51E4A"/>
    <w:rsid w:val="00F527AE"/>
    <w:rsid w:val="00F527D1"/>
    <w:rsid w:val="00F5428C"/>
    <w:rsid w:val="00F55B54"/>
    <w:rsid w:val="00F5685F"/>
    <w:rsid w:val="00F57332"/>
    <w:rsid w:val="00F57EAE"/>
    <w:rsid w:val="00F61578"/>
    <w:rsid w:val="00F620BD"/>
    <w:rsid w:val="00F63645"/>
    <w:rsid w:val="00F65ABE"/>
    <w:rsid w:val="00F660E1"/>
    <w:rsid w:val="00F70F9D"/>
    <w:rsid w:val="00F711A2"/>
    <w:rsid w:val="00F716F1"/>
    <w:rsid w:val="00F719DB"/>
    <w:rsid w:val="00F7205D"/>
    <w:rsid w:val="00F7351D"/>
    <w:rsid w:val="00F73694"/>
    <w:rsid w:val="00F746AB"/>
    <w:rsid w:val="00F74DCE"/>
    <w:rsid w:val="00F75A60"/>
    <w:rsid w:val="00F75DEB"/>
    <w:rsid w:val="00F7628C"/>
    <w:rsid w:val="00F775C5"/>
    <w:rsid w:val="00F77B5C"/>
    <w:rsid w:val="00F77FF5"/>
    <w:rsid w:val="00F816B4"/>
    <w:rsid w:val="00F82D19"/>
    <w:rsid w:val="00F84927"/>
    <w:rsid w:val="00F87621"/>
    <w:rsid w:val="00F90A7E"/>
    <w:rsid w:val="00F91318"/>
    <w:rsid w:val="00F91E48"/>
    <w:rsid w:val="00F9487C"/>
    <w:rsid w:val="00F94D09"/>
    <w:rsid w:val="00F950C5"/>
    <w:rsid w:val="00F95828"/>
    <w:rsid w:val="00F95963"/>
    <w:rsid w:val="00F96DCB"/>
    <w:rsid w:val="00FA0618"/>
    <w:rsid w:val="00FA0B0B"/>
    <w:rsid w:val="00FA1295"/>
    <w:rsid w:val="00FA20F6"/>
    <w:rsid w:val="00FA4210"/>
    <w:rsid w:val="00FA4E6C"/>
    <w:rsid w:val="00FA6053"/>
    <w:rsid w:val="00FA65C4"/>
    <w:rsid w:val="00FA705C"/>
    <w:rsid w:val="00FA7CFD"/>
    <w:rsid w:val="00FA7D89"/>
    <w:rsid w:val="00FB0136"/>
    <w:rsid w:val="00FB47BB"/>
    <w:rsid w:val="00FB5955"/>
    <w:rsid w:val="00FB628B"/>
    <w:rsid w:val="00FB62FD"/>
    <w:rsid w:val="00FB689A"/>
    <w:rsid w:val="00FB6DE4"/>
    <w:rsid w:val="00FC06F1"/>
    <w:rsid w:val="00FC2BB9"/>
    <w:rsid w:val="00FC2C4E"/>
    <w:rsid w:val="00FC37D5"/>
    <w:rsid w:val="00FC4B23"/>
    <w:rsid w:val="00FC612C"/>
    <w:rsid w:val="00FC62F4"/>
    <w:rsid w:val="00FC71BC"/>
    <w:rsid w:val="00FD0CEE"/>
    <w:rsid w:val="00FD1869"/>
    <w:rsid w:val="00FD2892"/>
    <w:rsid w:val="00FD2E06"/>
    <w:rsid w:val="00FD3440"/>
    <w:rsid w:val="00FD36FF"/>
    <w:rsid w:val="00FD3F67"/>
    <w:rsid w:val="00FD4D8D"/>
    <w:rsid w:val="00FD58E6"/>
    <w:rsid w:val="00FD5DC2"/>
    <w:rsid w:val="00FD68DE"/>
    <w:rsid w:val="00FE01A0"/>
    <w:rsid w:val="00FE0BDA"/>
    <w:rsid w:val="00FE2460"/>
    <w:rsid w:val="00FE26AB"/>
    <w:rsid w:val="00FE45CD"/>
    <w:rsid w:val="00FE690A"/>
    <w:rsid w:val="00FE78AC"/>
    <w:rsid w:val="00FE7DCE"/>
    <w:rsid w:val="00FF03BA"/>
    <w:rsid w:val="00FF0517"/>
    <w:rsid w:val="00FF0ECD"/>
    <w:rsid w:val="00FF32C3"/>
    <w:rsid w:val="00FF33B0"/>
    <w:rsid w:val="00FF3747"/>
    <w:rsid w:val="00FF39EE"/>
    <w:rsid w:val="00FF5E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7CDA"/>
    <w:pPr>
      <w:bidi/>
    </w:pPr>
    <w:rPr>
      <w:sz w:val="24"/>
      <w:szCs w:val="24"/>
    </w:rPr>
  </w:style>
  <w:style w:type="paragraph" w:styleId="1">
    <w:name w:val="heading 1"/>
    <w:aliases w:val="Heading 1 Char Char Char,Heading 11 Char"/>
    <w:basedOn w:val="a"/>
    <w:next w:val="a"/>
    <w:link w:val="1Char"/>
    <w:uiPriority w:val="9"/>
    <w:qFormat/>
    <w:rsid w:val="00A27CDA"/>
    <w:pPr>
      <w:keepNext/>
      <w:spacing w:before="240" w:after="60"/>
      <w:outlineLvl w:val="0"/>
    </w:pPr>
    <w:rPr>
      <w:rFonts w:ascii="Arial" w:hAnsi="Arial" w:cs="Arial"/>
      <w:b/>
      <w:bCs/>
      <w:kern w:val="32"/>
      <w:sz w:val="32"/>
      <w:szCs w:val="32"/>
    </w:rPr>
  </w:style>
  <w:style w:type="paragraph" w:styleId="2">
    <w:name w:val="heading 2"/>
    <w:basedOn w:val="a"/>
    <w:next w:val="a"/>
    <w:link w:val="2Char"/>
    <w:qFormat/>
    <w:rsid w:val="00A27CDA"/>
    <w:pPr>
      <w:keepNext/>
      <w:spacing w:before="240" w:after="60"/>
      <w:outlineLvl w:val="1"/>
    </w:pPr>
    <w:rPr>
      <w:rFonts w:ascii="Arial" w:hAnsi="Arial" w:cs="Arial"/>
      <w:b/>
      <w:bCs/>
      <w:i/>
      <w:iCs/>
      <w:sz w:val="28"/>
      <w:szCs w:val="28"/>
    </w:rPr>
  </w:style>
  <w:style w:type="paragraph" w:styleId="3">
    <w:name w:val="heading 3"/>
    <w:aliases w:val="Heading 3 Char Char"/>
    <w:basedOn w:val="a"/>
    <w:next w:val="a"/>
    <w:link w:val="3Char"/>
    <w:qFormat/>
    <w:rsid w:val="00A27CDA"/>
    <w:pPr>
      <w:keepNext/>
      <w:spacing w:before="240" w:after="60"/>
      <w:outlineLvl w:val="2"/>
    </w:pPr>
    <w:rPr>
      <w:rFonts w:ascii="Arial" w:hAnsi="Arial" w:cs="Arial"/>
      <w:b/>
      <w:bCs/>
      <w:sz w:val="26"/>
      <w:szCs w:val="26"/>
    </w:rPr>
  </w:style>
  <w:style w:type="paragraph" w:styleId="4">
    <w:name w:val="heading 4"/>
    <w:basedOn w:val="a"/>
    <w:next w:val="a"/>
    <w:qFormat/>
    <w:rsid w:val="00FD68DE"/>
    <w:pPr>
      <w:keepNext/>
      <w:spacing w:before="240" w:after="60"/>
      <w:outlineLvl w:val="3"/>
    </w:pPr>
    <w:rPr>
      <w:rFonts w:eastAsia="SimSun"/>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aliases w:val="Heading 1 Char Char Char Char1,Heading 11 Char Char"/>
    <w:basedOn w:val="a0"/>
    <w:link w:val="1"/>
    <w:uiPriority w:val="9"/>
    <w:rsid w:val="00A27CDA"/>
    <w:rPr>
      <w:rFonts w:ascii="Arial" w:hAnsi="Arial" w:cs="Arial"/>
      <w:b/>
      <w:bCs/>
      <w:kern w:val="32"/>
      <w:sz w:val="32"/>
      <w:szCs w:val="32"/>
      <w:lang w:val="en-US" w:eastAsia="en-US" w:bidi="ar-SA"/>
    </w:rPr>
  </w:style>
  <w:style w:type="character" w:customStyle="1" w:styleId="2Char">
    <w:name w:val="عنوان 2 Char"/>
    <w:basedOn w:val="a0"/>
    <w:link w:val="2"/>
    <w:rsid w:val="00A27CDA"/>
    <w:rPr>
      <w:rFonts w:ascii="Arial" w:hAnsi="Arial" w:cs="Arial"/>
      <w:b/>
      <w:bCs/>
      <w:i/>
      <w:iCs/>
      <w:sz w:val="28"/>
      <w:szCs w:val="28"/>
      <w:lang w:val="en-US" w:eastAsia="en-US" w:bidi="ar-SA"/>
    </w:rPr>
  </w:style>
  <w:style w:type="character" w:customStyle="1" w:styleId="3Char">
    <w:name w:val="عنوان 3 Char"/>
    <w:aliases w:val="Heading 3 Char Char Char"/>
    <w:basedOn w:val="a0"/>
    <w:link w:val="3"/>
    <w:rsid w:val="00A27CDA"/>
    <w:rPr>
      <w:rFonts w:ascii="Arial" w:hAnsi="Arial" w:cs="Arial"/>
      <w:b/>
      <w:bCs/>
      <w:sz w:val="26"/>
      <w:szCs w:val="26"/>
      <w:lang w:val="en-US" w:eastAsia="en-US" w:bidi="ar-SA"/>
    </w:rPr>
  </w:style>
  <w:style w:type="paragraph" w:styleId="a3">
    <w:name w:val="footer"/>
    <w:basedOn w:val="a"/>
    <w:link w:val="Char"/>
    <w:rsid w:val="00A27CDA"/>
    <w:pPr>
      <w:tabs>
        <w:tab w:val="center" w:pos="4153"/>
        <w:tab w:val="right" w:pos="8306"/>
      </w:tabs>
    </w:pPr>
  </w:style>
  <w:style w:type="character" w:customStyle="1" w:styleId="Char">
    <w:name w:val="تذييل صفحة Char"/>
    <w:basedOn w:val="a0"/>
    <w:link w:val="a3"/>
    <w:rsid w:val="00A27CDA"/>
    <w:rPr>
      <w:sz w:val="24"/>
      <w:szCs w:val="24"/>
      <w:lang w:val="en-US" w:eastAsia="en-US" w:bidi="ar-SA"/>
    </w:rPr>
  </w:style>
  <w:style w:type="character" w:styleId="a4">
    <w:name w:val="page number"/>
    <w:basedOn w:val="a0"/>
    <w:rsid w:val="00A27CDA"/>
  </w:style>
  <w:style w:type="paragraph" w:styleId="a5">
    <w:name w:val="Normal (Web)"/>
    <w:basedOn w:val="a"/>
    <w:rsid w:val="00A27CDA"/>
    <w:pPr>
      <w:bidi w:val="0"/>
      <w:spacing w:before="100" w:beforeAutospacing="1" w:after="100" w:afterAutospacing="1"/>
    </w:pPr>
  </w:style>
  <w:style w:type="character" w:styleId="Hyperlink">
    <w:name w:val="Hyperlink"/>
    <w:basedOn w:val="a0"/>
    <w:rsid w:val="00A27CDA"/>
    <w:rPr>
      <w:color w:val="0000FF"/>
      <w:u w:val="single"/>
    </w:rPr>
  </w:style>
  <w:style w:type="paragraph" w:styleId="a6">
    <w:name w:val="footnote text"/>
    <w:basedOn w:val="a"/>
    <w:link w:val="Char0"/>
    <w:semiHidden/>
    <w:rsid w:val="00A27CDA"/>
    <w:rPr>
      <w:rFonts w:cs="Simplified Arabic"/>
      <w:szCs w:val="26"/>
      <w:lang w:eastAsia="ar-SA"/>
    </w:rPr>
  </w:style>
  <w:style w:type="character" w:customStyle="1" w:styleId="Char0">
    <w:name w:val="نص حاشية سفلية Char"/>
    <w:basedOn w:val="a0"/>
    <w:link w:val="a6"/>
    <w:semiHidden/>
    <w:rsid w:val="00A27CDA"/>
    <w:rPr>
      <w:rFonts w:cs="Simplified Arabic"/>
      <w:sz w:val="24"/>
      <w:szCs w:val="26"/>
      <w:lang w:val="en-US" w:eastAsia="ar-SA" w:bidi="ar-SA"/>
    </w:rPr>
  </w:style>
  <w:style w:type="character" w:styleId="a7">
    <w:name w:val="footnote reference"/>
    <w:basedOn w:val="a0"/>
    <w:semiHidden/>
    <w:rsid w:val="00A27CDA"/>
    <w:rPr>
      <w:vertAlign w:val="superscript"/>
    </w:rPr>
  </w:style>
  <w:style w:type="paragraph" w:styleId="a8">
    <w:name w:val="header"/>
    <w:basedOn w:val="a"/>
    <w:link w:val="Char1"/>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Char1">
    <w:name w:val="رأس صفحة Char"/>
    <w:basedOn w:val="a0"/>
    <w:link w:val="a8"/>
    <w:rsid w:val="00A27CDA"/>
    <w:rPr>
      <w:rFonts w:ascii="Calibri" w:eastAsia="Calibri" w:hAnsi="Calibri" w:cs="Arial"/>
      <w:sz w:val="22"/>
      <w:szCs w:val="28"/>
      <w:lang w:val="en-US" w:eastAsia="en-US" w:bidi="ar-SA"/>
    </w:rPr>
  </w:style>
  <w:style w:type="paragraph" w:styleId="a9">
    <w:name w:val="No Spacing"/>
    <w:link w:val="Char2"/>
    <w:qFormat/>
    <w:rsid w:val="00A27CDA"/>
    <w:pPr>
      <w:bidi/>
    </w:pPr>
    <w:rPr>
      <w:rFonts w:ascii="Calibri" w:eastAsia="Calibri" w:hAnsi="Calibri" w:cs="Arial"/>
      <w:sz w:val="22"/>
      <w:szCs w:val="28"/>
    </w:rPr>
  </w:style>
  <w:style w:type="character" w:customStyle="1" w:styleId="Char2">
    <w:name w:val="بلا تباعد Char"/>
    <w:basedOn w:val="a0"/>
    <w:link w:val="a9"/>
    <w:rsid w:val="00A27CDA"/>
    <w:rPr>
      <w:rFonts w:ascii="Calibri" w:eastAsia="Calibri" w:hAnsi="Calibri" w:cs="Arial"/>
      <w:sz w:val="22"/>
      <w:szCs w:val="28"/>
      <w:lang w:val="en-US" w:eastAsia="en-US" w:bidi="ar-SA"/>
    </w:rPr>
  </w:style>
  <w:style w:type="paragraph" w:styleId="aa">
    <w:name w:val="Body Text Indent"/>
    <w:basedOn w:val="a"/>
    <w:link w:val="Char3"/>
    <w:semiHidden/>
    <w:rsid w:val="00A27CDA"/>
    <w:pPr>
      <w:spacing w:after="160"/>
      <w:ind w:firstLine="397"/>
      <w:jc w:val="lowKashida"/>
    </w:pPr>
    <w:rPr>
      <w:rFonts w:cs="Simplified Arabic"/>
      <w:sz w:val="38"/>
      <w:szCs w:val="32"/>
      <w:lang w:eastAsia="ar-SA"/>
    </w:rPr>
  </w:style>
  <w:style w:type="character" w:customStyle="1" w:styleId="Char3">
    <w:name w:val="نص أساسي بمسافة بادئة Char"/>
    <w:basedOn w:val="a0"/>
    <w:link w:val="aa"/>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a"/>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basedOn w:val="a0"/>
    <w:link w:val="StyleComplexBLotus12ptJustifiedFirstline05cmCharCharChar2CharCharChar"/>
    <w:rsid w:val="0039438A"/>
    <w:rPr>
      <w:rFonts w:ascii="B Badr" w:eastAsia="B Badr" w:hAnsi="B Badr" w:cs="B Badr"/>
      <w:sz w:val="24"/>
      <w:szCs w:val="24"/>
      <w:lang w:val="en-US" w:eastAsia="en-US" w:bidi="ar-SA"/>
    </w:rPr>
  </w:style>
  <w:style w:type="table" w:styleId="ab">
    <w:name w:val="Table Grid"/>
    <w:basedOn w:val="a1"/>
    <w:rsid w:val="003F2CD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next w:val="a"/>
    <w:autoRedefine/>
    <w:semiHidden/>
    <w:rsid w:val="0004011C"/>
    <w:pPr>
      <w:widowControl w:val="0"/>
      <w:spacing w:line="221" w:lineRule="auto"/>
      <w:jc w:val="both"/>
    </w:pPr>
    <w:rPr>
      <w:rFonts w:ascii="Arial" w:hAnsi="Arial" w:cs="B Lotus"/>
      <w:caps/>
      <w:szCs w:val="28"/>
      <w:lang w:bidi="fa-IR"/>
    </w:rPr>
  </w:style>
  <w:style w:type="paragraph" w:styleId="20">
    <w:name w:val="toc 2"/>
    <w:basedOn w:val="a"/>
    <w:next w:val="a"/>
    <w:autoRedefine/>
    <w:semiHidden/>
    <w:rsid w:val="0048481C"/>
    <w:pPr>
      <w:widowControl w:val="0"/>
      <w:spacing w:line="216" w:lineRule="auto"/>
      <w:jc w:val="both"/>
    </w:pPr>
    <w:rPr>
      <w:rFonts w:cs="B Lotus"/>
      <w:spacing w:val="-8"/>
      <w:sz w:val="26"/>
      <w:szCs w:val="26"/>
      <w:lang w:bidi="fa-IR"/>
    </w:rPr>
  </w:style>
  <w:style w:type="paragraph" w:styleId="30">
    <w:name w:val="toc 3"/>
    <w:basedOn w:val="a"/>
    <w:next w:val="a"/>
    <w:autoRedefine/>
    <w:semiHidden/>
    <w:rsid w:val="0048481C"/>
    <w:pPr>
      <w:widowControl w:val="0"/>
      <w:tabs>
        <w:tab w:val="right" w:leader="dot" w:pos="7020"/>
      </w:tabs>
      <w:spacing w:line="216" w:lineRule="auto"/>
      <w:jc w:val="lowKashida"/>
    </w:pPr>
    <w:rPr>
      <w:rFonts w:cs="B Lotus"/>
      <w:noProof/>
      <w:spacing w:val="-8"/>
      <w:sz w:val="26"/>
      <w:szCs w:val="26"/>
      <w:lang w:bidi="fa-IR"/>
    </w:rPr>
  </w:style>
  <w:style w:type="paragraph" w:styleId="40">
    <w:name w:val="toc 4"/>
    <w:basedOn w:val="a"/>
    <w:next w:val="a"/>
    <w:autoRedefine/>
    <w:semiHidden/>
    <w:rsid w:val="003F2CD5"/>
    <w:pPr>
      <w:ind w:left="480"/>
    </w:pPr>
    <w:rPr>
      <w:sz w:val="20"/>
      <w:lang w:bidi="fa-IR"/>
    </w:rPr>
  </w:style>
  <w:style w:type="paragraph" w:styleId="5">
    <w:name w:val="toc 5"/>
    <w:basedOn w:val="a"/>
    <w:next w:val="a"/>
    <w:autoRedefine/>
    <w:semiHidden/>
    <w:rsid w:val="003F2CD5"/>
    <w:pPr>
      <w:ind w:left="720"/>
    </w:pPr>
    <w:rPr>
      <w:sz w:val="20"/>
      <w:lang w:bidi="fa-IR"/>
    </w:rPr>
  </w:style>
  <w:style w:type="paragraph" w:styleId="6">
    <w:name w:val="toc 6"/>
    <w:basedOn w:val="a"/>
    <w:next w:val="a"/>
    <w:autoRedefine/>
    <w:semiHidden/>
    <w:rsid w:val="003F2CD5"/>
    <w:pPr>
      <w:ind w:left="960"/>
    </w:pPr>
    <w:rPr>
      <w:sz w:val="20"/>
      <w:lang w:bidi="fa-IR"/>
    </w:rPr>
  </w:style>
  <w:style w:type="paragraph" w:styleId="7">
    <w:name w:val="toc 7"/>
    <w:basedOn w:val="a"/>
    <w:next w:val="a"/>
    <w:autoRedefine/>
    <w:semiHidden/>
    <w:rsid w:val="003F2CD5"/>
    <w:pPr>
      <w:ind w:left="1200"/>
    </w:pPr>
    <w:rPr>
      <w:sz w:val="20"/>
      <w:lang w:bidi="fa-IR"/>
    </w:rPr>
  </w:style>
  <w:style w:type="paragraph" w:styleId="8">
    <w:name w:val="toc 8"/>
    <w:basedOn w:val="a"/>
    <w:next w:val="a"/>
    <w:autoRedefine/>
    <w:semiHidden/>
    <w:rsid w:val="003F2CD5"/>
    <w:pPr>
      <w:ind w:left="1440"/>
    </w:pPr>
    <w:rPr>
      <w:sz w:val="20"/>
      <w:lang w:bidi="fa-IR"/>
    </w:rPr>
  </w:style>
  <w:style w:type="paragraph" w:styleId="9">
    <w:name w:val="toc 9"/>
    <w:basedOn w:val="a"/>
    <w:next w:val="a"/>
    <w:autoRedefine/>
    <w:semiHidden/>
    <w:rsid w:val="003F2CD5"/>
    <w:pPr>
      <w:ind w:left="1680"/>
    </w:pPr>
    <w:rPr>
      <w:sz w:val="20"/>
      <w:lang w:bidi="fa-IR"/>
    </w:rPr>
  </w:style>
  <w:style w:type="character" w:styleId="ac">
    <w:name w:val="FollowedHyperlink"/>
    <w:basedOn w:val="a0"/>
    <w:rsid w:val="003F2CD5"/>
    <w:rPr>
      <w:color w:val="800080"/>
      <w:u w:val="single"/>
    </w:rPr>
  </w:style>
  <w:style w:type="character" w:customStyle="1" w:styleId="Heading1CharCharCharChar">
    <w:name w:val="Heading 1 Char Char Char Char"/>
    <w:aliases w:val="Heading 11 Char Char Char"/>
    <w:basedOn w:val="a0"/>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a"/>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a0"/>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a"/>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a"/>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a"/>
    <w:rsid w:val="008C21BE"/>
    <w:pPr>
      <w:spacing w:line="192" w:lineRule="auto"/>
      <w:ind w:firstLine="284"/>
      <w:jc w:val="both"/>
    </w:pPr>
    <w:rPr>
      <w:rFonts w:ascii="B Badr" w:eastAsia="B Badr" w:hAnsi="B Badr" w:cs="B Badr"/>
    </w:rPr>
  </w:style>
  <w:style w:type="paragraph" w:customStyle="1" w:styleId="StyleHeading1">
    <w:name w:val="Style Heading 1 +"/>
    <w:basedOn w:val="1"/>
    <w:rsid w:val="00667E7E"/>
    <w:pPr>
      <w:bidi w:val="0"/>
      <w:spacing w:before="0" w:after="0"/>
      <w:jc w:val="center"/>
    </w:pPr>
    <w:rPr>
      <w:rFonts w:ascii="Times New Roman" w:hAnsi="Times New Roman" w:cs="B Zar"/>
      <w:sz w:val="30"/>
      <w:szCs w:val="30"/>
    </w:rPr>
  </w:style>
  <w:style w:type="character" w:customStyle="1" w:styleId="Heading3CharCharCharChar">
    <w:name w:val="Heading 3 Char Char Char Char"/>
    <w:basedOn w:val="a0"/>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a0"/>
    <w:rsid w:val="00667E7E"/>
    <w:rPr>
      <w:rFonts w:ascii="B Badr" w:eastAsia="B Badr" w:hAnsi="B Badr" w:cs="B Badr"/>
      <w:sz w:val="24"/>
      <w:szCs w:val="24"/>
      <w:lang w:val="en-US" w:eastAsia="en-US" w:bidi="ar-SA"/>
    </w:rPr>
  </w:style>
  <w:style w:type="paragraph" w:customStyle="1" w:styleId="StyleHeading2">
    <w:name w:val="Style Heading 2 +"/>
    <w:basedOn w:val="2"/>
    <w:rsid w:val="00667E7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3"/>
    <w:rsid w:val="00667E7E"/>
    <w:pPr>
      <w:bidi w:val="0"/>
      <w:spacing w:before="0" w:after="0"/>
      <w:jc w:val="both"/>
    </w:pPr>
    <w:rPr>
      <w:rFonts w:ascii="B Zar" w:hAnsi="B Zar" w:cs="B Zar"/>
      <w:sz w:val="22"/>
      <w:szCs w:val="22"/>
    </w:rPr>
  </w:style>
  <w:style w:type="paragraph" w:customStyle="1" w:styleId="StyleComplexBLotus12ptJustifiedFirstline05cmCharCharChar">
    <w:name w:val="Style (Complex) B Lotus 12 pt Justified First line:  0.5 cm Char Char Char"/>
    <w:basedOn w:val="a"/>
    <w:link w:val="StyleComplexBLotus12ptJustifiedFirstline05cmCharCharCharChar"/>
    <w:rsid w:val="00FD68DE"/>
    <w:pPr>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basedOn w:val="a0"/>
    <w:link w:val="StyleComplexBLotus12ptJustifiedFirstline05cmCharCharChar"/>
    <w:rsid w:val="00FD68DE"/>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FD68DE"/>
    <w:rPr>
      <w:rFonts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FD68D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a"/>
    <w:link w:val="StyleComplexBLotus12ptJustifiedFirstline05cmCharCharChar3CharCharCharChar"/>
    <w:rsid w:val="00FD68DE"/>
    <w:pPr>
      <w:spacing w:line="192" w:lineRule="auto"/>
      <w:ind w:firstLine="284"/>
      <w:jc w:val="both"/>
    </w:pPr>
    <w:rPr>
      <w:rFonts w:ascii="B Badr" w:eastAsia="B Badr" w:hAnsi="B Badr" w:cs="B Badr"/>
    </w:rPr>
  </w:style>
  <w:style w:type="character" w:customStyle="1" w:styleId="StyleComplexBLotus12ptJustifiedFirstline05cmCharCharChar3CharCharCharChar">
    <w:name w:val="Style (Complex) B Lotus 12 pt Justified First line:  0.5 cm Char Char Char3 Char Char Char Char"/>
    <w:basedOn w:val="a0"/>
    <w:link w:val="StyleComplexBLotus12ptJustifiedFirstline05cmCharCharChar3CharCharChar"/>
    <w:rsid w:val="00FD68DE"/>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a"/>
    <w:rsid w:val="00FD68DE"/>
    <w:pPr>
      <w:spacing w:line="192" w:lineRule="auto"/>
      <w:ind w:firstLine="284"/>
      <w:jc w:val="both"/>
    </w:pPr>
    <w:rPr>
      <w:rFonts w:ascii="B Badr" w:eastAsia="B Badr" w:hAnsi="B Badr" w:cs="B Badr"/>
    </w:rPr>
  </w:style>
  <w:style w:type="paragraph" w:customStyle="1" w:styleId="11">
    <w:name w:val="سبک1"/>
    <w:basedOn w:val="StyleComplexBLotus12ptJustifiedFirstline05cmCharCharChar3CharCharChar"/>
    <w:link w:val="12"/>
    <w:rsid w:val="00FD68DE"/>
    <w:pPr>
      <w:tabs>
        <w:tab w:val="right" w:pos="7371"/>
      </w:tabs>
      <w:spacing w:line="228" w:lineRule="auto"/>
      <w:ind w:left="1134" w:firstLine="0"/>
    </w:pPr>
    <w:rPr>
      <w:rFonts w:ascii="AGA Arabesque" w:hAnsi="AGA Arabesque"/>
      <w:b/>
      <w:bCs/>
      <w:lang w:bidi="fa-IR"/>
    </w:rPr>
  </w:style>
  <w:style w:type="character" w:customStyle="1" w:styleId="12">
    <w:name w:val="سبک1 نویسه"/>
    <w:basedOn w:val="StyleComplexBLotus12ptJustifiedFirstline05cmCharCharChar3CharCharCharChar"/>
    <w:link w:val="11"/>
    <w:rsid w:val="00FD68DE"/>
    <w:rPr>
      <w:rFonts w:ascii="AGA Arabesque" w:hAnsi="AGA Arabesque"/>
      <w:b/>
      <w:bCs/>
      <w:lang w:bidi="fa-IR"/>
    </w:rPr>
  </w:style>
  <w:style w:type="paragraph" w:customStyle="1" w:styleId="112pt">
    <w:name w:val="سبک سبک1 + (پیچیده) ‏12 pt"/>
    <w:basedOn w:val="11"/>
    <w:link w:val="112pt0"/>
    <w:rsid w:val="00FD68DE"/>
  </w:style>
  <w:style w:type="character" w:customStyle="1" w:styleId="112pt0">
    <w:name w:val="سبک سبک1 + (پیچیده) ‏12 pt نویسه"/>
    <w:basedOn w:val="12"/>
    <w:link w:val="112pt"/>
    <w:rsid w:val="00FD68DE"/>
  </w:style>
  <w:style w:type="paragraph" w:customStyle="1" w:styleId="13">
    <w:name w:val="سرفصل1"/>
    <w:basedOn w:val="1"/>
    <w:rsid w:val="00FD68DE"/>
    <w:pPr>
      <w:spacing w:before="0" w:after="0"/>
      <w:jc w:val="center"/>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basedOn w:val="a0"/>
    <w:rsid w:val="00FD68DE"/>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a0"/>
    <w:rsid w:val="00FD68DE"/>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a"/>
    <w:rsid w:val="00FD68DE"/>
    <w:pPr>
      <w:ind w:firstLine="284"/>
      <w:jc w:val="both"/>
    </w:pPr>
    <w:rPr>
      <w:rFonts w:eastAsia="SimSun" w:cs="B Lotus"/>
      <w:sz w:val="28"/>
      <w:szCs w:val="28"/>
      <w:lang w:bidi="fa-IR"/>
    </w:rPr>
  </w:style>
  <w:style w:type="paragraph" w:customStyle="1" w:styleId="Style1">
    <w:name w:val="Style1"/>
    <w:basedOn w:val="1"/>
    <w:rsid w:val="00FD68DE"/>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
    <w:name w:val="Style (Complex) B Lotus 12 pt Justified First line:  0.5 cm Char Char Char3 Char"/>
    <w:basedOn w:val="a"/>
    <w:rsid w:val="00FD68DE"/>
    <w:pPr>
      <w:spacing w:line="192" w:lineRule="auto"/>
      <w:ind w:firstLine="284"/>
      <w:jc w:val="both"/>
    </w:pPr>
    <w:rPr>
      <w:rFonts w:ascii="B Badr" w:eastAsia="B Badr" w:hAnsi="B Badr" w:cs="B Badr"/>
    </w:rPr>
  </w:style>
  <w:style w:type="paragraph" w:customStyle="1" w:styleId="StyleComplexBLotus12ptJustifiedFirstline05cmCharCharChar3CharChar">
    <w:name w:val="Style (Complex) B Lotus 12 pt Justified First line:  0.5 cm Char Char Char3 Char Char"/>
    <w:basedOn w:val="a"/>
    <w:rsid w:val="00FD68D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a"/>
    <w:link w:val="StyleComplexBLotus12ptJustifiedFirstline05cmCharCharCharCharCharCharCharCharCharCharCharCharCharCharCharCharCharCharCharCharCharCharChar"/>
    <w:rsid w:val="00FD68D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a0"/>
    <w:link w:val="StyleComplexBLotus12ptJustifiedFirstline05cmCharCharCharCharCharCharCharCharCharCharCharCharCharCharCharCharCharCharCharCharCharChar"/>
    <w:rsid w:val="00FD68DE"/>
    <w:rPr>
      <w:rFonts w:ascii="B Badr" w:eastAsia="B Badr" w:hAnsi="B Badr" w:cs="B Badr"/>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divs>
    <w:div w:id="198668426">
      <w:bodyDiv w:val="1"/>
      <w:marLeft w:val="83"/>
      <w:marRight w:val="83"/>
      <w:marTop w:val="42"/>
      <w:marBottom w:val="83"/>
      <w:divBdr>
        <w:top w:val="none" w:sz="0" w:space="0" w:color="auto"/>
        <w:left w:val="none" w:sz="0" w:space="0" w:color="auto"/>
        <w:bottom w:val="none" w:sz="0" w:space="0" w:color="auto"/>
        <w:right w:val="none" w:sz="0" w:space="0" w:color="auto"/>
      </w:divBdr>
      <w:divsChild>
        <w:div w:id="32852240">
          <w:marLeft w:val="0"/>
          <w:marRight w:val="0"/>
          <w:marTop w:val="0"/>
          <w:marBottom w:val="0"/>
          <w:divBdr>
            <w:top w:val="none" w:sz="0" w:space="0" w:color="auto"/>
            <w:left w:val="none" w:sz="0" w:space="0" w:color="auto"/>
            <w:bottom w:val="none" w:sz="0" w:space="0" w:color="auto"/>
            <w:right w:val="none" w:sz="0" w:space="0" w:color="auto"/>
          </w:divBdr>
          <w:divsChild>
            <w:div w:id="1855798716">
              <w:marLeft w:val="0"/>
              <w:marRight w:val="0"/>
              <w:marTop w:val="0"/>
              <w:marBottom w:val="0"/>
              <w:divBdr>
                <w:top w:val="none" w:sz="0" w:space="0" w:color="auto"/>
                <w:left w:val="none" w:sz="0" w:space="0" w:color="auto"/>
                <w:bottom w:val="none" w:sz="0" w:space="0" w:color="auto"/>
                <w:right w:val="none" w:sz="0" w:space="0" w:color="auto"/>
              </w:divBdr>
              <w:divsChild>
                <w:div w:id="13038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eedeh.com/" TargetMode="External"/><Relationship Id="rId13" Type="http://schemas.openxmlformats.org/officeDocument/2006/relationships/hyperlink" Target="mailto:yad631@yahoo.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n_Haghighat@yahoo.com" TargetMode="External"/><Relationship Id="rId12" Type="http://schemas.openxmlformats.org/officeDocument/2006/relationships/hyperlink" Target="http://www.aqeedeh.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tape.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sl.org.uk/" TargetMode="External"/><Relationship Id="rId4" Type="http://schemas.openxmlformats.org/officeDocument/2006/relationships/webSettings" Target="webSettings.xml"/><Relationship Id="rId9" Type="http://schemas.openxmlformats.org/officeDocument/2006/relationships/hyperlink" Target="http://www.ahlesonnat.net/" TargetMode="External"/><Relationship Id="rId14" Type="http://schemas.openxmlformats.org/officeDocument/2006/relationships/hyperlink" Target="mailto:aqeedeh@hotmail.com" TargetMode="Externa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126" Type="http://schemas.openxmlformats.org/officeDocument/2006/relationships/font" Target="fonts/font126.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61" Type="http://schemas.openxmlformats.org/officeDocument/2006/relationships/font" Target="fonts/font61.odttf"/><Relationship Id="rId82" Type="http://schemas.openxmlformats.org/officeDocument/2006/relationships/font" Target="fonts/font82.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430</Pages>
  <Words>85641</Words>
  <Characters>488158</Characters>
  <Application>Microsoft Office Word</Application>
  <DocSecurity>0</DocSecurity>
  <Lines>4067</Lines>
  <Paragraphs>1145</Paragraphs>
  <ScaleCrop>false</ScaleCrop>
  <HeadingPairs>
    <vt:vector size="4" baseType="variant">
      <vt:variant>
        <vt:lpstr>العنوان</vt:lpstr>
      </vt:variant>
      <vt:variant>
        <vt:i4>1</vt:i4>
      </vt:variant>
      <vt:variant>
        <vt:lpstr>عناوين</vt:lpstr>
      </vt:variant>
      <vt:variant>
        <vt:i4>39</vt:i4>
      </vt:variant>
    </vt:vector>
  </HeadingPairs>
  <TitlesOfParts>
    <vt:vector size="40" baseType="lpstr">
      <vt:lpstr>دليل و برهان در تبرئه ابوهريره رضي الله عنه از بهتان</vt:lpstr>
      <vt:lpstr>اسلام آوردن ابوهریره:</vt:lpstr>
      <vt:lpstr>قوت حافظه:</vt:lpstr>
      <vt:lpstr/>
      <vt:lpstr>اصحابی که از ابوهریره روایت کرده‌اند: </vt:lpstr>
      <vt:lpstr>    تابعینی که از او حدیث روایت کرده‌اند: </vt:lpstr>
      <vt:lpstr>تعداد احادیثی که از او روایت شده است:</vt:lpstr>
      <vt:lpstr>صحیح‌ترین طرقی که از آن طریق از ابوهریره حدیث روایت شده است:</vt:lpstr>
      <vt:lpstr>چرا ابوهریره س زیاد روایت کرده است:</vt:lpstr>
      <vt:lpstr>بیماری و وفات ابوهریره س:</vt:lpstr>
      <vt:lpstr>رد بر شبهات اهل بدعت و مخالفان که پیرامون ابوهریره س و احادیث او ارائه می‌کنند</vt:lpstr>
      <vt:lpstr/>
      <vt:lpstr>پاسخ به عبدالحسین:</vt:lpstr>
      <vt:lpstr>افراط راویان شیعه: </vt:lpstr>
      <vt:lpstr>    جابربن یزید جعفی: یکی از راویان افراطی شیعه که بیش از حد حدیث روایت کرده است جاب</vt:lpstr>
      <vt:lpstr>راویان شیعیان در ترازو:</vt:lpstr>
      <vt:lpstr>    عوف عقیلی: برخی از راویان شیعه شرابخوار بودند همانند عوف عقیلی، کشی در رجال، (ص </vt:lpstr>
      <vt:lpstr>    محمد بن ابی‌عباد: یکی دیگر از راویان شیعه که شراب می‌نوشید و گناه انجام می‌داد م</vt:lpstr>
      <vt:lpstr>    حفص بن بختری: یکی از راویان شیعه حفص بن بختری است نجاشی در رجال، (1/324، ش 342) </vt:lpstr>
      <vt:lpstr>    حماد بن عیسی: یکی از راویان شیعه حماد بن عیسی است که عمرش به شصت سال رسیده بود و</vt:lpstr>
      <vt:lpstr>    ابوحمزه ثمالی ثابت بن دینار: یکی از راویان شیعه ابوحمزه ثمالی ثابت بن دینار است </vt:lpstr>
      <vt:lpstr>    علی ‌بن ابی‌حمزه بطائنی: یکی از راویان شیعه ابی‌حمزه بود، او اموال امام معصوم و </vt:lpstr>
      <vt:lpstr>    عبدالله بن ابی یعفور: یکی از راویان شیعه عبدالله بن یعفور است که شراب می‌نوشید!!</vt:lpstr>
      <vt:lpstr>    ابوهریره بزاز: یکی از راویان شیعه ابوهریره بزاز است، عقیقی می‌گوید ابوعبدالله ؛ </vt:lpstr>
      <vt:lpstr>    سید حمیری: و یکی از راویان ثقه و مورد اعتمادشان شاعرشان است که او را شاعر اهل بی</vt:lpstr>
      <vt:lpstr>    زراره بن أعین: شیعیان اجماع کرده‌اند که این مرد فردی ثقه و مورد اعتماد است و روا</vt:lpstr>
      <vt:lpstr>زراره از طرف خودش در مورد حلال و حرام فتوا می‌دهد:</vt:lpstr>
      <vt:lpstr>زراره بر صادق دروغ می‌بندد:</vt:lpstr>
      <vt:lpstr>زراره در مورد قضیه امامت توقف کرده بود:</vt:lpstr>
      <vt:lpstr>زراره در علم امام صادق شک می‌کند:</vt:lpstr>
      <vt:lpstr>زراره صادق را تکذیب می‌کند:</vt:lpstr>
      <vt:lpstr>مخالفت زراره با صادق:</vt:lpstr>
      <vt:lpstr>صادق سه بار زراره را لعنت می‌کند:</vt:lpstr>
      <vt:lpstr>زراره در حالت سرگردانی می‌میرد:</vt:lpstr>
      <vt:lpstr>زراره به امام صادق اعتماد ندارد:</vt:lpstr>
      <vt:lpstr>زراره و خبرچینی علیه امام صادق:</vt:lpstr>
      <vt:lpstr>امام صادق زراره و آل أعین را مذمت می‌‌کند:</vt:lpstr>
      <vt:lpstr>زراره می‌گوید قرآن تحریف شده است:</vt:lpstr>
      <vt:lpstr>    برید بن معاویه عجلی: العاملی در وسائل، 20/145-146 می‌گوید او یکی از چهره‌های برج</vt:lpstr>
      <vt:lpstr>    لیث بختری مرادی ابوبصیر: و از راویان شیعه ابوبصیر است که همانند سلف خود شراب می‌</vt:lpstr>
    </vt:vector>
  </TitlesOfParts>
  <Company>islamhouse.com</Company>
  <LinksUpToDate>false</LinksUpToDate>
  <CharactersWithSpaces>572654</CharactersWithSpaces>
  <SharedDoc>false</SharedDoc>
  <HyperlinkBase>www.islamhouse.com</HyperlinkBase>
  <HLinks>
    <vt:vector size="48" baseType="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ariant>
        <vt:i4>7667793</vt:i4>
      </vt:variant>
      <vt:variant>
        <vt:i4>6</vt:i4>
      </vt:variant>
      <vt:variant>
        <vt:i4>0</vt:i4>
      </vt:variant>
      <vt:variant>
        <vt:i4>5</vt:i4>
      </vt:variant>
      <vt:variant>
        <vt:lpwstr>mailto:aqeedeh@hotmail.com</vt:lpwstr>
      </vt:variant>
      <vt:variant>
        <vt:lpwstr/>
      </vt:variant>
      <vt:variant>
        <vt:i4>4390961</vt:i4>
      </vt:variant>
      <vt:variant>
        <vt:i4>3</vt:i4>
      </vt:variant>
      <vt:variant>
        <vt:i4>0</vt:i4>
      </vt:variant>
      <vt:variant>
        <vt:i4>5</vt:i4>
      </vt:variant>
      <vt:variant>
        <vt:lpwstr>mailto:yad631@yahoo.com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دليل و برهان در تبرئه ابوهريره رضي الله عنه از بهتان</dc:title>
  <dc:subject>دليل و برهان در تبرئه ابوهريره رضي الله عنه از بهتان</dc:subject>
  <dc:creator>عبدالله بن عبدالعزيز بن علي الناصر</dc:creator>
  <cp:keywords>دليل و برهان در تبرئه ابوهريره رضي الله عنه از بهتان</cp:keywords>
  <dc:description>اين كتاب زنگ خطرى است كه براى همه به صدا در آورده شده همانند كسى که وسط دريا در حال غرق شدن است و با صداى بلند فرياد كمك مىزند موج هاى بلند وحشتناك كشتى را احاطه كرده اند تا لحظاتى نه چندان دور كشتى به قهر درياها فروميرود دريايى كه ابتدا وانتهايى ندارد ولى از دور مناره هاى نجات در حال نمايان شدن است هنوز اميد باقى است و از ساحل زياد دور نشد ه ايم از اينجاست كه نويسنده با صداى بلند فرياد مىزند خود را و هر آن كس كه مىتوانيد نجات دهيد و سكان كشتى را با قدرت متوجه ساحل نماييد دشمنان اسلام و سنت در عصر ما با تظاهر به حمایت از قرآن و به اینکه قرآن برای ما کافی است و با ادعای تمسک به احادیث صحیح زبان اعتراض و طعنه به ابوهریره را گشوده‌اند و می‌کوشند تا مردم در مورد صداقت ابوهریره و صحت روایات او دچار تردید شوند. اما اینها اولین کسانی نیستند که به مخالفت و دشمنی با سنت و حدیث پیامبر صلى الله عليه وسلم برخاسته‌‌اند بلکه آنها در این راه از هواپرستان گذشته پیروی می‌کنند، ولی خداوند با وجود توطئه و مکر دشمنان دین همواره سنت و حدیث را پیروز و سربلند نموده است. آنچه دشمنان معاصر زمزمه می‌کنند با آنچه گذشتگان گفته‌اند به هم نزدیک و دارای ریشة واحدی است اما یاوه‌گویی‌ها هر دو گروه فرق واضحی دارد و آن اینکه هواپرستان گذشته و منحرفان و ملحدان آن زمان دارای علم و درایت و آگاهی بود‌ه‌اند اما هواپرستان معاصر نماد جهالت و جسارت هستند و از سخنانشان به وضوح پیداست که آنها سخنان دیگران را به زبان می‌آورند و ادای آنها را درآورده و از آنها تقلید می‌کنند ولی تقلید را خوب انجام نمی‌دهند، و خود را از اهل حق برتر می‌دانند و به آنها توهین روا می‌دارند و برای رسیدن به این هدف روش‌های متعددی را در پیش گرفته‌اند که بارزترین این روش‌ها عبارتند از: </dc:description>
  <cp:lastModifiedBy>islamhouse</cp:lastModifiedBy>
  <cp:revision>2</cp:revision>
  <cp:lastPrinted>2008-11-28T16:08:00Z</cp:lastPrinted>
  <dcterms:created xsi:type="dcterms:W3CDTF">2011-04-11T16:27:00Z</dcterms:created>
  <dcterms:modified xsi:type="dcterms:W3CDTF">2011-04-11T16:27:00Z</dcterms:modified>
</cp:coreProperties>
</file>