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6CE" w:rsidRPr="005F3DA7" w:rsidRDefault="00D556CE" w:rsidP="00195386">
      <w:pPr>
        <w:bidi w:val="0"/>
        <w:spacing w:before="120" w:after="0" w:line="240" w:lineRule="auto"/>
        <w:jc w:val="center"/>
        <w:rPr>
          <w:rFonts w:ascii="Perpetua" w:hAnsi="Perpetua" w:cs="Traditional Arabic"/>
          <w:b/>
          <w:bCs/>
          <w:smallCaps/>
          <w:color w:val="000000"/>
          <w:sz w:val="48"/>
          <w:szCs w:val="44"/>
        </w:rPr>
      </w:pPr>
      <w:r w:rsidRPr="005F3DA7">
        <w:rPr>
          <w:rFonts w:ascii="Perpetua" w:hAnsi="Perpetua" w:cs="Traditional Arabic"/>
          <w:b/>
          <w:bCs/>
          <w:smallCaps/>
          <w:color w:val="000000"/>
          <w:sz w:val="56"/>
          <w:szCs w:val="52"/>
        </w:rPr>
        <w:t>Épître</w:t>
      </w:r>
      <w:r w:rsidRPr="005F3DA7">
        <w:rPr>
          <w:rFonts w:ascii="Perpetua" w:hAnsi="Perpetua" w:cs="Traditional Arabic"/>
          <w:b/>
          <w:bCs/>
          <w:smallCaps/>
          <w:color w:val="000000"/>
          <w:sz w:val="48"/>
          <w:szCs w:val="44"/>
        </w:rPr>
        <w:t xml:space="preserve"> </w:t>
      </w:r>
    </w:p>
    <w:p w:rsidR="00D556CE" w:rsidRPr="005F3DA7" w:rsidRDefault="00D556CE" w:rsidP="00195386">
      <w:pPr>
        <w:bidi w:val="0"/>
        <w:spacing w:before="120" w:after="0" w:line="240" w:lineRule="auto"/>
        <w:jc w:val="center"/>
        <w:rPr>
          <w:rFonts w:ascii="Perpetua" w:hAnsi="Perpetua" w:cs="Traditional Arabic"/>
          <w:b/>
          <w:bCs/>
          <w:smallCaps/>
          <w:color w:val="000000"/>
          <w:sz w:val="48"/>
          <w:szCs w:val="44"/>
        </w:rPr>
      </w:pPr>
      <w:r w:rsidRPr="005F3DA7">
        <w:rPr>
          <w:rFonts w:ascii="Perpetua" w:hAnsi="Perpetua" w:cs="Traditional Arabic"/>
          <w:b/>
          <w:bCs/>
          <w:smallCaps/>
          <w:color w:val="000000"/>
          <w:sz w:val="24"/>
        </w:rPr>
        <w:t>sur les</w:t>
      </w:r>
      <w:r w:rsidRPr="005F3DA7">
        <w:rPr>
          <w:rFonts w:ascii="Perpetua" w:hAnsi="Perpetua" w:cs="Traditional Arabic"/>
          <w:b/>
          <w:bCs/>
          <w:smallCaps/>
          <w:color w:val="000000"/>
          <w:sz w:val="48"/>
          <w:szCs w:val="44"/>
        </w:rPr>
        <w:t xml:space="preserve"> </w:t>
      </w:r>
    </w:p>
    <w:p w:rsidR="00D556CE" w:rsidRPr="00BD2A1C" w:rsidRDefault="00D556CE" w:rsidP="00BD2A1C">
      <w:pPr>
        <w:pBdr>
          <w:bottom w:val="single" w:sz="4" w:space="1" w:color="auto"/>
        </w:pBdr>
        <w:bidi w:val="0"/>
        <w:spacing w:before="120" w:after="0" w:line="240" w:lineRule="auto"/>
        <w:jc w:val="center"/>
        <w:rPr>
          <w:rFonts w:ascii="Perpetua" w:hAnsi="Perpetua" w:cs="Traditional Arabic"/>
          <w:b/>
          <w:bCs/>
          <w:smallCaps/>
          <w:color w:val="000000"/>
          <w:sz w:val="48"/>
          <w:szCs w:val="48"/>
        </w:rPr>
      </w:pPr>
      <w:r w:rsidRPr="00BD2A1C">
        <w:rPr>
          <w:rFonts w:ascii="Perpetua" w:hAnsi="Perpetua" w:cs="Traditional Arabic"/>
          <w:b/>
          <w:bCs/>
          <w:smallCaps/>
          <w:color w:val="000000"/>
          <w:sz w:val="48"/>
          <w:szCs w:val="48"/>
        </w:rPr>
        <w:t>ablutions, les ablutions majeures et la priere</w:t>
      </w:r>
    </w:p>
    <w:p w:rsidR="00D556CE" w:rsidRPr="00495E5F" w:rsidRDefault="00D556CE" w:rsidP="00195386">
      <w:pPr>
        <w:bidi w:val="0"/>
        <w:spacing w:before="120" w:after="0" w:line="240" w:lineRule="auto"/>
        <w:jc w:val="center"/>
        <w:rPr>
          <w:rFonts w:ascii="Perpetua" w:hAnsi="Perpetua" w:cs="Traditional Arabic"/>
          <w:b/>
          <w:bCs/>
          <w:color w:val="000000"/>
          <w:sz w:val="40"/>
          <w:szCs w:val="40"/>
        </w:rPr>
      </w:pPr>
    </w:p>
    <w:p w:rsidR="00D556CE" w:rsidRPr="00495E5F" w:rsidRDefault="00D556CE" w:rsidP="00195386">
      <w:pPr>
        <w:bidi w:val="0"/>
        <w:spacing w:before="120" w:after="0" w:line="240" w:lineRule="auto"/>
        <w:jc w:val="center"/>
        <w:rPr>
          <w:rFonts w:ascii="Perpetua" w:hAnsi="Perpetua" w:cs="Traditional Arabic"/>
          <w:color w:val="000000"/>
          <w:sz w:val="24"/>
          <w:szCs w:val="24"/>
        </w:rPr>
      </w:pPr>
      <w:r>
        <w:rPr>
          <w:rFonts w:ascii="Perpetua" w:hAnsi="Perpetua" w:cs="Traditional Arabic"/>
          <w:color w:val="000000"/>
          <w:sz w:val="20"/>
          <w:szCs w:val="20"/>
        </w:rPr>
        <w:t>Ecrit</w:t>
      </w:r>
      <w:r w:rsidRPr="00495E5F">
        <w:rPr>
          <w:rFonts w:ascii="Perpetua" w:hAnsi="Perpetua" w:cs="Traditional Arabic"/>
          <w:color w:val="000000"/>
          <w:sz w:val="20"/>
          <w:szCs w:val="20"/>
        </w:rPr>
        <w:t xml:space="preserve"> </w:t>
      </w:r>
      <w:r>
        <w:rPr>
          <w:rFonts w:ascii="Perpetua" w:hAnsi="Perpetua" w:cs="Traditional Arabic"/>
          <w:color w:val="000000"/>
          <w:sz w:val="20"/>
          <w:szCs w:val="20"/>
        </w:rPr>
        <w:t>par</w:t>
      </w:r>
      <w:r w:rsidRPr="00495E5F">
        <w:rPr>
          <w:rFonts w:ascii="Perpetua" w:hAnsi="Perpetua" w:cs="Traditional Arabic"/>
          <w:color w:val="000000"/>
          <w:sz w:val="24"/>
          <w:szCs w:val="24"/>
        </w:rPr>
        <w:t xml:space="preserve"> </w:t>
      </w:r>
    </w:p>
    <w:p w:rsidR="00D556CE" w:rsidRPr="007E5554" w:rsidRDefault="00D556CE" w:rsidP="00195386">
      <w:pPr>
        <w:bidi w:val="0"/>
        <w:spacing w:before="120" w:after="0" w:line="240" w:lineRule="auto"/>
        <w:jc w:val="center"/>
        <w:rPr>
          <w:rFonts w:ascii="AR JULIAN" w:hAnsi="AR JULIAN" w:cs="Traditional Arabic"/>
          <w:smallCaps/>
          <w:color w:val="000000"/>
          <w:sz w:val="36"/>
          <w:szCs w:val="36"/>
        </w:rPr>
      </w:pPr>
      <w:r w:rsidRPr="005F3DA7">
        <w:rPr>
          <w:rFonts w:ascii="AR JULIAN" w:hAnsi="AR JULIAN" w:cs="Traditional Arabic"/>
          <w:smallCaps/>
          <w:color w:val="000000"/>
          <w:sz w:val="28"/>
          <w:szCs w:val="28"/>
        </w:rPr>
        <w:t>Cheikh Muhammad ibn sâlih</w:t>
      </w:r>
      <w:r w:rsidRPr="007E5554">
        <w:rPr>
          <w:rFonts w:ascii="AR JULIAN" w:hAnsi="AR JULIAN" w:cs="Traditional Arabic"/>
          <w:smallCaps/>
          <w:color w:val="000000"/>
          <w:sz w:val="36"/>
          <w:szCs w:val="36"/>
        </w:rPr>
        <w:t xml:space="preserve"> </w:t>
      </w:r>
    </w:p>
    <w:p w:rsidR="00D556CE" w:rsidRPr="007E5554" w:rsidRDefault="00D556CE" w:rsidP="00195386">
      <w:pPr>
        <w:bidi w:val="0"/>
        <w:spacing w:before="120" w:after="0" w:line="240" w:lineRule="auto"/>
        <w:jc w:val="center"/>
        <w:rPr>
          <w:rFonts w:ascii="AR JULIAN" w:hAnsi="AR JULIAN" w:cs="Traditional Arabic"/>
          <w:smallCaps/>
          <w:color w:val="000000"/>
          <w:sz w:val="40"/>
          <w:szCs w:val="40"/>
        </w:rPr>
      </w:pPr>
      <w:r w:rsidRPr="007E5554">
        <w:rPr>
          <w:rFonts w:ascii="AR JULIAN" w:hAnsi="AR JULIAN" w:cs="Traditional Arabic"/>
          <w:smallCaps/>
          <w:color w:val="000000"/>
          <w:sz w:val="40"/>
          <w:szCs w:val="40"/>
        </w:rPr>
        <w:t>Al-</w:t>
      </w:r>
      <w:r w:rsidRPr="007E5554">
        <w:rPr>
          <w:rFonts w:ascii="AR JULIAN" w:hAnsi="AR JULIAN" w:cs="Traditional Arabic"/>
          <w:smallCaps/>
          <w:color w:val="000000"/>
          <w:sz w:val="40"/>
          <w:szCs w:val="40"/>
          <w:vertAlign w:val="superscript"/>
        </w:rPr>
        <w:t>c</w:t>
      </w:r>
      <w:r w:rsidRPr="007E5554">
        <w:rPr>
          <w:rFonts w:ascii="AR JULIAN" w:hAnsi="AR JULIAN" w:cs="Traditional Arabic"/>
          <w:smallCaps/>
          <w:color w:val="000000"/>
          <w:sz w:val="40"/>
          <w:szCs w:val="40"/>
        </w:rPr>
        <w:t>Utheymine</w:t>
      </w:r>
    </w:p>
    <w:p w:rsidR="00D556CE" w:rsidRPr="00BB0FEF" w:rsidRDefault="00D556CE" w:rsidP="00195386">
      <w:pPr>
        <w:bidi w:val="0"/>
        <w:spacing w:before="120" w:after="0" w:line="240" w:lineRule="auto"/>
        <w:jc w:val="center"/>
        <w:rPr>
          <w:rFonts w:ascii="Perpetua" w:hAnsi="Perpetua" w:cs="Traditional Arabic"/>
          <w:color w:val="000000"/>
          <w:sz w:val="20"/>
          <w:szCs w:val="20"/>
        </w:rPr>
      </w:pPr>
      <w:r w:rsidRPr="00BB0FEF">
        <w:rPr>
          <w:rFonts w:ascii="Perpetua" w:hAnsi="Perpetua" w:cs="Traditional Arabic"/>
          <w:color w:val="000000"/>
          <w:sz w:val="20"/>
          <w:szCs w:val="20"/>
        </w:rPr>
        <w:t>Traduit par</w:t>
      </w:r>
    </w:p>
    <w:p w:rsidR="00D556CE" w:rsidRPr="003D77E8" w:rsidRDefault="00D556CE" w:rsidP="00195386">
      <w:pPr>
        <w:bidi w:val="0"/>
        <w:spacing w:after="0" w:line="240" w:lineRule="auto"/>
        <w:jc w:val="center"/>
        <w:rPr>
          <w:rFonts w:ascii="AR JULIAN" w:hAnsi="AR JULIAN"/>
          <w:smallCaps/>
          <w:sz w:val="28"/>
          <w:szCs w:val="28"/>
        </w:rPr>
      </w:pPr>
      <w:r>
        <w:rPr>
          <w:rFonts w:ascii="AR JULIAN" w:hAnsi="AR JULIAN"/>
          <w:smallCaps/>
          <w:sz w:val="28"/>
          <w:szCs w:val="28"/>
        </w:rPr>
        <w:t>Rachid Asli</w:t>
      </w:r>
    </w:p>
    <w:p w:rsidR="00D556CE" w:rsidRDefault="00D556CE" w:rsidP="00195386">
      <w:pPr>
        <w:bidi w:val="0"/>
        <w:spacing w:after="0" w:line="240" w:lineRule="auto"/>
        <w:jc w:val="center"/>
        <w:rPr>
          <w:rFonts w:ascii="AR JULIAN" w:hAnsi="AR JULIAN"/>
          <w:sz w:val="20"/>
          <w:szCs w:val="20"/>
        </w:rPr>
      </w:pPr>
    </w:p>
    <w:p w:rsidR="00D556CE" w:rsidRPr="00BB0FEF" w:rsidRDefault="00D556CE" w:rsidP="00195386">
      <w:pPr>
        <w:bidi w:val="0"/>
        <w:spacing w:before="120" w:after="0" w:line="240" w:lineRule="auto"/>
        <w:jc w:val="center"/>
        <w:rPr>
          <w:rFonts w:ascii="Perpetua" w:hAnsi="Perpetua" w:cs="Traditional Arabic"/>
          <w:color w:val="000000"/>
          <w:sz w:val="20"/>
          <w:szCs w:val="20"/>
        </w:rPr>
      </w:pPr>
      <w:r w:rsidRPr="00BB0FEF">
        <w:rPr>
          <w:rFonts w:ascii="Perpetua" w:hAnsi="Perpetua" w:cs="Traditional Arabic"/>
          <w:color w:val="000000"/>
          <w:sz w:val="20"/>
          <w:szCs w:val="20"/>
        </w:rPr>
        <w:t>Revu et corrigé par</w:t>
      </w:r>
    </w:p>
    <w:p w:rsidR="00D556CE" w:rsidRPr="007E5554" w:rsidRDefault="00D556CE" w:rsidP="00195386">
      <w:pPr>
        <w:bidi w:val="0"/>
        <w:spacing w:after="0" w:line="240" w:lineRule="auto"/>
        <w:jc w:val="center"/>
        <w:rPr>
          <w:rFonts w:ascii="AR JULIAN" w:hAnsi="AR JULIAN"/>
          <w:smallCaps/>
          <w:sz w:val="24"/>
          <w:szCs w:val="24"/>
        </w:rPr>
      </w:pPr>
      <w:r>
        <w:rPr>
          <w:rFonts w:ascii="AR JULIAN" w:hAnsi="AR JULIAN"/>
          <w:smallCaps/>
          <w:sz w:val="24"/>
          <w:szCs w:val="24"/>
        </w:rPr>
        <w:t>Fabrice ‘</w:t>
      </w:r>
      <w:r w:rsidRPr="007E5554">
        <w:rPr>
          <w:rFonts w:ascii="AR JULIAN" w:hAnsi="AR JULIAN"/>
          <w:smallCaps/>
          <w:sz w:val="24"/>
          <w:szCs w:val="24"/>
        </w:rPr>
        <w:t>Abdallah</w:t>
      </w:r>
      <w:r>
        <w:rPr>
          <w:rFonts w:ascii="AR JULIAN" w:hAnsi="AR JULIAN"/>
          <w:smallCaps/>
          <w:sz w:val="24"/>
          <w:szCs w:val="24"/>
          <w:rtl/>
        </w:rPr>
        <w:t xml:space="preserve"> </w:t>
      </w:r>
      <w:r>
        <w:rPr>
          <w:rFonts w:ascii="AR JULIAN" w:hAnsi="AR JULIAN"/>
          <w:smallCaps/>
          <w:sz w:val="24"/>
          <w:szCs w:val="24"/>
        </w:rPr>
        <w:t>&amp; Fouad Sirbal</w:t>
      </w:r>
    </w:p>
    <w:p w:rsidR="00D556CE" w:rsidRDefault="00D556CE" w:rsidP="00195386">
      <w:pPr>
        <w:bidi w:val="0"/>
        <w:spacing w:after="0" w:line="240" w:lineRule="auto"/>
        <w:jc w:val="center"/>
        <w:rPr>
          <w:rFonts w:ascii="AR JULIAN" w:hAnsi="AR JULIAN" w:cs="Monotype Corsiva"/>
          <w:shadow/>
          <w:sz w:val="20"/>
          <w:szCs w:val="20"/>
        </w:rPr>
      </w:pPr>
    </w:p>
    <w:p w:rsidR="00D556CE" w:rsidRPr="003355FA" w:rsidRDefault="00D556CE" w:rsidP="00BD2A1C">
      <w:pPr>
        <w:bidi w:val="0"/>
        <w:spacing w:after="0" w:line="240" w:lineRule="auto"/>
        <w:jc w:val="center"/>
        <w:rPr>
          <w:rFonts w:ascii="AR JULIAN" w:hAnsi="AR JULIAN" w:cs="Monotype Corsiva"/>
          <w:shadow/>
          <w:sz w:val="20"/>
          <w:szCs w:val="20"/>
        </w:rPr>
      </w:pPr>
    </w:p>
    <w:p w:rsidR="00D556CE" w:rsidRPr="00BB0FEF" w:rsidRDefault="00D556CE" w:rsidP="00195386">
      <w:pPr>
        <w:bidi w:val="0"/>
        <w:spacing w:before="120" w:after="0" w:line="240" w:lineRule="auto"/>
        <w:jc w:val="center"/>
        <w:rPr>
          <w:rFonts w:ascii="Perpetua" w:hAnsi="Perpetua" w:cs="Traditional Arabic"/>
          <w:color w:val="000000"/>
          <w:sz w:val="20"/>
          <w:szCs w:val="20"/>
          <w:rtl/>
        </w:rPr>
      </w:pPr>
      <w:r w:rsidRPr="00BB0FEF">
        <w:rPr>
          <w:rFonts w:ascii="Perpetua" w:hAnsi="Perpetua" w:cs="Traditional Arabic"/>
          <w:color w:val="000000"/>
          <w:sz w:val="20"/>
          <w:szCs w:val="20"/>
        </w:rPr>
        <w:t xml:space="preserve">Publié par </w:t>
      </w:r>
    </w:p>
    <w:p w:rsidR="00D556CE" w:rsidRPr="004A4BAA" w:rsidRDefault="00D556CE" w:rsidP="00195386">
      <w:pPr>
        <w:bidi w:val="0"/>
        <w:spacing w:after="0" w:line="240" w:lineRule="auto"/>
        <w:jc w:val="center"/>
        <w:rPr>
          <w:rFonts w:ascii="AR JULIAN" w:hAnsi="AR JULIAN" w:cs="Monotype Corsiva"/>
        </w:rPr>
      </w:pPr>
      <w:r w:rsidRPr="004A4BAA">
        <w:rPr>
          <w:rFonts w:ascii="AR JULIAN" w:hAnsi="AR JULIAN" w:cs="Monotype Corsiva"/>
        </w:rPr>
        <w:t>Le bureau de prêche de Rabwah (Riyadh)</w:t>
      </w:r>
    </w:p>
    <w:p w:rsidR="00D556CE" w:rsidRPr="003355FA" w:rsidRDefault="00D556CE" w:rsidP="00195386">
      <w:pPr>
        <w:pBdr>
          <w:bottom w:val="single" w:sz="4" w:space="1" w:color="auto"/>
        </w:pBdr>
        <w:bidi w:val="0"/>
        <w:spacing w:after="0" w:line="240" w:lineRule="auto"/>
        <w:jc w:val="center"/>
        <w:rPr>
          <w:rFonts w:ascii="Perpetua" w:hAnsi="Perpetua"/>
          <w:b/>
          <w:bCs/>
          <w:color w:val="800000"/>
          <w:sz w:val="40"/>
          <w:szCs w:val="40"/>
        </w:rPr>
      </w:pPr>
      <w:r w:rsidRPr="003355FA">
        <w:rPr>
          <w:rFonts w:ascii="Perpetua" w:hAnsi="Perpetua"/>
          <w:b/>
          <w:bCs/>
          <w:color w:val="800000"/>
        </w:rPr>
        <w:t>www</w:t>
      </w:r>
      <w:r w:rsidRPr="003355FA">
        <w:rPr>
          <w:rFonts w:ascii="Perpetua" w:hAnsi="Perpetua"/>
          <w:b/>
          <w:bCs/>
          <w:color w:val="800000"/>
          <w:sz w:val="40"/>
          <w:szCs w:val="40"/>
        </w:rPr>
        <w:t>.</w:t>
      </w:r>
      <w:r w:rsidRPr="003355FA">
        <w:rPr>
          <w:rFonts w:ascii="Perpetua" w:hAnsi="Perpetua"/>
          <w:b/>
          <w:bCs/>
          <w:smallCaps/>
          <w:color w:val="800000"/>
          <w:sz w:val="52"/>
          <w:szCs w:val="52"/>
        </w:rPr>
        <w:t>islamhouse</w:t>
      </w:r>
      <w:r w:rsidRPr="003355FA">
        <w:rPr>
          <w:rFonts w:ascii="Perpetua" w:hAnsi="Perpetua"/>
          <w:b/>
          <w:bCs/>
          <w:color w:val="800000"/>
          <w:sz w:val="40"/>
          <w:szCs w:val="40"/>
        </w:rPr>
        <w:t>.</w:t>
      </w:r>
      <w:r w:rsidRPr="003355FA">
        <w:rPr>
          <w:rFonts w:ascii="Perpetua" w:hAnsi="Perpetua"/>
          <w:b/>
          <w:bCs/>
          <w:color w:val="800000"/>
        </w:rPr>
        <w:t>com</w:t>
      </w:r>
    </w:p>
    <w:p w:rsidR="00D556CE" w:rsidRPr="00E26653" w:rsidRDefault="00D556CE" w:rsidP="00195386">
      <w:pPr>
        <w:bidi w:val="0"/>
        <w:spacing w:after="0" w:line="240" w:lineRule="auto"/>
        <w:jc w:val="center"/>
        <w:rPr>
          <w:rFonts w:ascii="Traditional Arabic" w:hAnsi="Traditional Arabic"/>
          <w:b/>
          <w:bCs/>
          <w:shadow/>
        </w:rPr>
      </w:pPr>
      <w:r w:rsidRPr="003355FA">
        <w:rPr>
          <w:rFonts w:ascii="Perpetua" w:hAnsi="Perpetua"/>
          <w:b/>
          <w:bCs/>
        </w:rPr>
        <w:t>L’islam à la portée de tous !</w:t>
      </w:r>
    </w:p>
    <w:p w:rsidR="00D556CE" w:rsidRPr="00E26653" w:rsidRDefault="00D556CE" w:rsidP="00195386">
      <w:pPr>
        <w:tabs>
          <w:tab w:val="right" w:pos="3960"/>
          <w:tab w:val="right" w:pos="4140"/>
        </w:tabs>
        <w:bidi w:val="0"/>
        <w:spacing w:line="240" w:lineRule="auto"/>
        <w:jc w:val="center"/>
        <w:rPr>
          <w:rFonts w:ascii="Book Antiqua" w:hAnsi="Book Antiqua"/>
          <w:b/>
          <w:bCs/>
        </w:rPr>
      </w:pPr>
      <w:r w:rsidRPr="00E26653">
        <w:rPr>
          <w:rFonts w:ascii="Traditional Arabic" w:hAnsi="Traditional Arabic"/>
          <w:b/>
          <w:bCs/>
          <w:shadow/>
        </w:rPr>
        <w:br w:type="page"/>
      </w:r>
      <w:r w:rsidRPr="00E26653">
        <w:rPr>
          <w:rFonts w:ascii="Book Antiqua" w:hAnsi="Book Antiqua"/>
          <w:b/>
          <w:bCs/>
        </w:rPr>
        <w:t>1</w:t>
      </w:r>
      <w:r w:rsidRPr="00E26653">
        <w:rPr>
          <w:rFonts w:ascii="Book Antiqua" w:hAnsi="Book Antiqua"/>
          <w:b/>
          <w:bCs/>
          <w:vertAlign w:val="superscript"/>
        </w:rPr>
        <w:t>ère</w:t>
      </w:r>
      <w:r w:rsidRPr="00E26653">
        <w:rPr>
          <w:rFonts w:ascii="Book Antiqua" w:hAnsi="Book Antiqua"/>
          <w:b/>
          <w:bCs/>
        </w:rPr>
        <w:t xml:space="preserve"> édition, 20</w:t>
      </w:r>
      <w:r>
        <w:rPr>
          <w:rFonts w:ascii="Book Antiqua" w:hAnsi="Book Antiqua"/>
          <w:b/>
          <w:bCs/>
        </w:rPr>
        <w:t>13</w:t>
      </w:r>
      <w:r w:rsidRPr="00E26653">
        <w:rPr>
          <w:rFonts w:ascii="Book Antiqua" w:hAnsi="Book Antiqua"/>
          <w:b/>
          <w:bCs/>
        </w:rPr>
        <w:t>/143</w:t>
      </w:r>
      <w:r>
        <w:rPr>
          <w:rFonts w:ascii="Book Antiqua" w:hAnsi="Book Antiqua"/>
          <w:b/>
          <w:bCs/>
        </w:rPr>
        <w:t>4</w:t>
      </w:r>
    </w:p>
    <w:p w:rsidR="00D556CE" w:rsidRPr="00E26653" w:rsidRDefault="00D556CE" w:rsidP="00195386">
      <w:pPr>
        <w:tabs>
          <w:tab w:val="center" w:pos="3062"/>
          <w:tab w:val="right" w:pos="3960"/>
          <w:tab w:val="right" w:pos="4140"/>
          <w:tab w:val="left" w:pos="4669"/>
        </w:tabs>
        <w:bidi w:val="0"/>
        <w:spacing w:before="120" w:line="240" w:lineRule="auto"/>
        <w:jc w:val="lowKashida"/>
        <w:rPr>
          <w:rFonts w:ascii="Book Antiqua" w:hAnsi="Book Antiqua"/>
        </w:rPr>
      </w:pPr>
      <w:r w:rsidRPr="00395EDE">
        <w:rPr>
          <w:rFonts w:ascii="Book Antiqua" w:hAnsi="Book Antiqua"/>
        </w:rPr>
        <w:t>© Tous droits de reproduction réservés, sauf pour distribution gratuite sans rien modifier du texte. La mention de la source n'est pas une condition.</w:t>
      </w:r>
      <w:r>
        <w:rPr>
          <w:rFonts w:ascii="Book Antiqua" w:hAnsi="Book Antiqua"/>
        </w:rPr>
        <w:t xml:space="preserve"> </w:t>
      </w:r>
      <w:r w:rsidRPr="00395EDE">
        <w:rPr>
          <w:rFonts w:ascii="Book Antiqua" w:hAnsi="Book Antiqua"/>
        </w:rPr>
        <w:t>Les opinions du livre sont celles de leur(s) auteur(s) et ne reflètent pas nécessairement celles du site ou du traducteur.</w:t>
      </w:r>
    </w:p>
    <w:p w:rsidR="00D556CE" w:rsidRPr="005F4F73" w:rsidRDefault="00D556CE" w:rsidP="00195386">
      <w:pPr>
        <w:tabs>
          <w:tab w:val="right" w:pos="3960"/>
          <w:tab w:val="right" w:pos="4140"/>
        </w:tabs>
        <w:bidi w:val="0"/>
        <w:spacing w:before="120" w:line="240" w:lineRule="auto"/>
        <w:jc w:val="lowKashida"/>
        <w:rPr>
          <w:rFonts w:ascii="Book Antiqua" w:hAnsi="Book Antiqua"/>
        </w:rPr>
      </w:pPr>
      <w:r w:rsidRPr="005F4F73">
        <w:rPr>
          <w:rFonts w:ascii="Book Antiqua" w:hAnsi="Book Antiqua"/>
        </w:rPr>
        <w:t xml:space="preserve">Pour toutes questions, suggestions ou erreurs, veuillez nous contacter à l'adresse suivante : </w:t>
      </w:r>
    </w:p>
    <w:p w:rsidR="00D556CE" w:rsidRPr="005F4F73" w:rsidRDefault="00D556CE" w:rsidP="00195386">
      <w:pPr>
        <w:tabs>
          <w:tab w:val="right" w:pos="3960"/>
          <w:tab w:val="right" w:pos="4140"/>
        </w:tabs>
        <w:bidi w:val="0"/>
        <w:spacing w:before="120" w:after="120" w:line="240" w:lineRule="auto"/>
        <w:jc w:val="lowKashida"/>
        <w:rPr>
          <w:rFonts w:ascii="Book Antiqua" w:hAnsi="Book Antiqua"/>
          <w:b/>
          <w:bCs/>
          <w:color w:val="800000"/>
        </w:rPr>
      </w:pPr>
      <w:r w:rsidRPr="005F4F73">
        <w:rPr>
          <w:rFonts w:ascii="Book Antiqua" w:hAnsi="Book Antiqua"/>
          <w:b/>
          <w:bCs/>
          <w:color w:val="800000"/>
        </w:rPr>
        <w:t xml:space="preserve">Office de prêche de Rabwah </w:t>
      </w:r>
    </w:p>
    <w:p w:rsidR="00D556CE" w:rsidRPr="005F4F73" w:rsidRDefault="00D556CE" w:rsidP="00195386">
      <w:pPr>
        <w:tabs>
          <w:tab w:val="right" w:pos="3960"/>
          <w:tab w:val="right" w:pos="4140"/>
        </w:tabs>
        <w:bidi w:val="0"/>
        <w:spacing w:after="120" w:line="240" w:lineRule="auto"/>
        <w:jc w:val="lowKashida"/>
        <w:rPr>
          <w:rFonts w:ascii="Book Antiqua" w:hAnsi="Book Antiqua"/>
        </w:rPr>
      </w:pPr>
      <w:r w:rsidRPr="005F4F73">
        <w:rPr>
          <w:rFonts w:ascii="Book Antiqua" w:hAnsi="Book Antiqua"/>
        </w:rPr>
        <w:t>P.O Box 29465 – Riyadh 11457</w:t>
      </w:r>
    </w:p>
    <w:p w:rsidR="00D556CE" w:rsidRPr="005F4F73" w:rsidRDefault="00D556CE" w:rsidP="00195386">
      <w:pPr>
        <w:tabs>
          <w:tab w:val="right" w:pos="3960"/>
          <w:tab w:val="right" w:pos="4140"/>
        </w:tabs>
        <w:bidi w:val="0"/>
        <w:spacing w:after="120" w:line="240" w:lineRule="auto"/>
        <w:jc w:val="lowKashida"/>
        <w:rPr>
          <w:rFonts w:ascii="Book Antiqua" w:hAnsi="Book Antiqua"/>
          <w:lang w:val="en-GB"/>
        </w:rPr>
      </w:pPr>
      <w:smartTag w:uri="urn:schemas-microsoft-com:office:smarttags" w:element="PlaceType">
        <w:smartTag w:uri="urn:schemas-microsoft-com:office:smarttags" w:element="place">
          <w:r w:rsidRPr="005F4F73">
            <w:rPr>
              <w:rFonts w:ascii="Book Antiqua" w:hAnsi="Book Antiqua"/>
              <w:lang w:val="en-GB"/>
            </w:rPr>
            <w:t>Kingdom</w:t>
          </w:r>
        </w:smartTag>
        <w:r w:rsidRPr="005F4F73">
          <w:rPr>
            <w:rFonts w:ascii="Book Antiqua" w:hAnsi="Book Antiqua"/>
            <w:lang w:val="en-GB"/>
          </w:rPr>
          <w:t xml:space="preserve"> of </w:t>
        </w:r>
        <w:smartTag w:uri="urn:schemas-microsoft-com:office:smarttags" w:element="PlaceName">
          <w:r w:rsidRPr="005F4F73">
            <w:rPr>
              <w:rFonts w:ascii="Book Antiqua" w:hAnsi="Book Antiqua"/>
              <w:lang w:val="en-GB"/>
            </w:rPr>
            <w:t>Saudia Arabia</w:t>
          </w:r>
        </w:smartTag>
      </w:smartTag>
    </w:p>
    <w:p w:rsidR="00D556CE" w:rsidRPr="005F4F73" w:rsidRDefault="00D556CE" w:rsidP="00195386">
      <w:pPr>
        <w:tabs>
          <w:tab w:val="right" w:pos="3960"/>
          <w:tab w:val="right" w:pos="4140"/>
        </w:tabs>
        <w:bidi w:val="0"/>
        <w:spacing w:after="120" w:line="240" w:lineRule="auto"/>
        <w:jc w:val="lowKashida"/>
        <w:rPr>
          <w:rFonts w:ascii="Book Antiqua" w:hAnsi="Book Antiqua"/>
          <w:lang w:val="en-GB"/>
        </w:rPr>
      </w:pPr>
      <w:r w:rsidRPr="005F4F73">
        <w:rPr>
          <w:rFonts w:ascii="Book Antiqua" w:hAnsi="Book Antiqua"/>
          <w:lang w:val="en-GB"/>
        </w:rPr>
        <w:t xml:space="preserve">Tel : +966 (0)1-4916065 - 4454900 </w:t>
      </w:r>
    </w:p>
    <w:p w:rsidR="00D556CE" w:rsidRPr="005F4F73" w:rsidRDefault="00D556CE" w:rsidP="00195386">
      <w:pPr>
        <w:tabs>
          <w:tab w:val="right" w:pos="3960"/>
          <w:tab w:val="right" w:pos="4140"/>
        </w:tabs>
        <w:bidi w:val="0"/>
        <w:spacing w:after="120" w:line="240" w:lineRule="auto"/>
        <w:jc w:val="lowKashida"/>
        <w:rPr>
          <w:rFonts w:ascii="Book Antiqua" w:hAnsi="Book Antiqua"/>
        </w:rPr>
      </w:pPr>
      <w:r w:rsidRPr="005F4F73">
        <w:rPr>
          <w:rFonts w:ascii="Book Antiqua" w:hAnsi="Book Antiqua"/>
        </w:rPr>
        <w:t>Fax : +966 (0)1-4970126</w:t>
      </w:r>
    </w:p>
    <w:p w:rsidR="00D556CE" w:rsidRPr="00BD2A1C" w:rsidRDefault="00D556CE" w:rsidP="00195386">
      <w:pPr>
        <w:pStyle w:val="Default"/>
        <w:spacing w:after="120"/>
        <w:jc w:val="center"/>
        <w:rPr>
          <w:color w:val="800000"/>
          <w:sz w:val="20"/>
          <w:szCs w:val="20"/>
        </w:rPr>
      </w:pPr>
      <w:r w:rsidRPr="00BD2A1C">
        <w:rPr>
          <w:b/>
          <w:bCs/>
          <w:color w:val="800000"/>
          <w:sz w:val="20"/>
          <w:szCs w:val="20"/>
        </w:rPr>
        <w:t>Site propriétaire de la traduction initiale :</w:t>
      </w:r>
    </w:p>
    <w:p w:rsidR="00D556CE" w:rsidRPr="00BD2A1C" w:rsidRDefault="00D556CE" w:rsidP="00195386">
      <w:pPr>
        <w:tabs>
          <w:tab w:val="right" w:pos="3960"/>
          <w:tab w:val="right" w:pos="4140"/>
        </w:tabs>
        <w:bidi w:val="0"/>
        <w:spacing w:after="120" w:line="240" w:lineRule="auto"/>
        <w:jc w:val="center"/>
        <w:rPr>
          <w:rFonts w:ascii="Book Antiqua" w:hAnsi="Book Antiqua"/>
          <w:b/>
          <w:bCs/>
          <w:sz w:val="20"/>
          <w:szCs w:val="20"/>
        </w:rPr>
      </w:pPr>
      <w:r w:rsidRPr="00BD2A1C">
        <w:rPr>
          <w:rFonts w:ascii="Book Antiqua" w:hAnsi="Book Antiqua"/>
          <w:b/>
          <w:bCs/>
          <w:sz w:val="20"/>
          <w:szCs w:val="20"/>
        </w:rPr>
        <w:t>www.ryadussalihin.org</w:t>
      </w:r>
    </w:p>
    <w:p w:rsidR="00D556CE" w:rsidRPr="00BD2A1C" w:rsidRDefault="00D556CE" w:rsidP="00195386">
      <w:pPr>
        <w:tabs>
          <w:tab w:val="right" w:pos="3960"/>
          <w:tab w:val="right" w:pos="4140"/>
        </w:tabs>
        <w:bidi w:val="0"/>
        <w:spacing w:after="120" w:line="240" w:lineRule="auto"/>
        <w:jc w:val="center"/>
        <w:rPr>
          <w:rFonts w:ascii="Book Antiqua" w:hAnsi="Book Antiqua"/>
          <w:b/>
          <w:bCs/>
          <w:sz w:val="18"/>
          <w:szCs w:val="18"/>
        </w:rPr>
      </w:pPr>
    </w:p>
    <w:p w:rsidR="00D556CE" w:rsidRPr="00BD2A1C" w:rsidRDefault="00D556CE" w:rsidP="00195386">
      <w:pPr>
        <w:tabs>
          <w:tab w:val="right" w:pos="3960"/>
          <w:tab w:val="right" w:pos="4140"/>
        </w:tabs>
        <w:bidi w:val="0"/>
        <w:spacing w:after="120" w:line="240" w:lineRule="auto"/>
        <w:jc w:val="center"/>
        <w:rPr>
          <w:rFonts w:ascii="Book Antiqua" w:hAnsi="Book Antiqua"/>
          <w:b/>
          <w:bCs/>
        </w:rPr>
      </w:pPr>
      <w:r w:rsidRPr="00BD2A1C">
        <w:rPr>
          <w:rFonts w:ascii="Book Antiqua" w:hAnsi="Book Antiqua"/>
          <w:b/>
          <w:bCs/>
          <w:color w:val="800000"/>
        </w:rPr>
        <w:t>Site internet en français </w:t>
      </w:r>
      <w:r w:rsidRPr="00BD2A1C">
        <w:rPr>
          <w:rFonts w:ascii="Book Antiqua" w:hAnsi="Book Antiqua"/>
          <w:b/>
          <w:bCs/>
        </w:rPr>
        <w:t>:</w:t>
      </w:r>
    </w:p>
    <w:p w:rsidR="00D556CE" w:rsidRPr="003355FA" w:rsidRDefault="00D556CE" w:rsidP="00195386">
      <w:pPr>
        <w:pBdr>
          <w:bottom w:val="single" w:sz="4" w:space="1" w:color="auto"/>
        </w:pBdr>
        <w:bidi w:val="0"/>
        <w:spacing w:after="0" w:line="240" w:lineRule="auto"/>
        <w:jc w:val="center"/>
        <w:rPr>
          <w:rFonts w:ascii="Perpetua" w:hAnsi="Perpetua"/>
          <w:b/>
          <w:bCs/>
          <w:color w:val="800000"/>
          <w:sz w:val="40"/>
          <w:szCs w:val="40"/>
        </w:rPr>
      </w:pPr>
      <w:r w:rsidRPr="003355FA">
        <w:rPr>
          <w:rFonts w:ascii="Perpetua" w:hAnsi="Perpetua"/>
          <w:b/>
          <w:bCs/>
          <w:color w:val="800000"/>
        </w:rPr>
        <w:t>www</w:t>
      </w:r>
      <w:r w:rsidRPr="003355FA">
        <w:rPr>
          <w:rFonts w:ascii="Perpetua" w:hAnsi="Perpetua"/>
          <w:b/>
          <w:bCs/>
          <w:color w:val="800000"/>
          <w:sz w:val="40"/>
          <w:szCs w:val="40"/>
        </w:rPr>
        <w:t>.</w:t>
      </w:r>
      <w:r w:rsidRPr="003355FA">
        <w:rPr>
          <w:rFonts w:ascii="Perpetua" w:hAnsi="Perpetua"/>
          <w:b/>
          <w:bCs/>
          <w:smallCaps/>
          <w:color w:val="800000"/>
          <w:sz w:val="52"/>
          <w:szCs w:val="52"/>
        </w:rPr>
        <w:t>islamhouse</w:t>
      </w:r>
      <w:r w:rsidRPr="003355FA">
        <w:rPr>
          <w:rFonts w:ascii="Perpetua" w:hAnsi="Perpetua"/>
          <w:b/>
          <w:bCs/>
          <w:color w:val="800000"/>
          <w:sz w:val="40"/>
          <w:szCs w:val="40"/>
        </w:rPr>
        <w:t>.</w:t>
      </w:r>
      <w:r w:rsidRPr="003355FA">
        <w:rPr>
          <w:rFonts w:ascii="Perpetua" w:hAnsi="Perpetua"/>
          <w:b/>
          <w:bCs/>
          <w:color w:val="800000"/>
        </w:rPr>
        <w:t>com</w:t>
      </w:r>
    </w:p>
    <w:p w:rsidR="00D556CE" w:rsidRPr="00E26653" w:rsidRDefault="00D556CE" w:rsidP="00195386">
      <w:pPr>
        <w:bidi w:val="0"/>
        <w:spacing w:after="0" w:line="240" w:lineRule="auto"/>
        <w:jc w:val="center"/>
        <w:rPr>
          <w:rFonts w:ascii="Traditional Arabic" w:hAnsi="Traditional Arabic"/>
          <w:b/>
          <w:bCs/>
          <w:shadow/>
        </w:rPr>
      </w:pPr>
      <w:r w:rsidRPr="003355FA">
        <w:rPr>
          <w:rFonts w:ascii="Perpetua" w:hAnsi="Perpetua"/>
          <w:b/>
          <w:bCs/>
        </w:rPr>
        <w:t>L’islam à la portée de tous !</w:t>
      </w:r>
    </w:p>
    <w:p w:rsidR="00D556CE" w:rsidRPr="00C66419" w:rsidRDefault="00D556CE" w:rsidP="00195386">
      <w:pPr>
        <w:pStyle w:val="Style1"/>
        <w:rPr>
          <w:rFonts w:ascii="Times New Roman" w:hAnsi="Times New Roman"/>
          <w:sz w:val="96"/>
          <w:szCs w:val="96"/>
          <w:rtl/>
        </w:rPr>
      </w:pPr>
      <w:r w:rsidRPr="004A4BAA">
        <w:t></w:t>
      </w:r>
    </w:p>
    <w:p w:rsidR="00D556CE" w:rsidRPr="009D27A6" w:rsidRDefault="00D556CE" w:rsidP="00195386">
      <w:pPr>
        <w:keepNext/>
        <w:framePr w:dropCap="drop" w:lines="1" w:h="419" w:hRule="exact" w:wrap="around" w:vAnchor="text" w:hAnchor="page" w:x="962" w:y="-545"/>
        <w:spacing w:before="120" w:after="0" w:line="299" w:lineRule="exact"/>
        <w:jc w:val="both"/>
        <w:textAlignment w:val="baseline"/>
        <w:rPr>
          <w:rFonts w:ascii="Book Antiqua" w:hAnsi="Book Antiqua"/>
          <w:b/>
          <w:bCs/>
          <w:position w:val="8"/>
          <w:sz w:val="13"/>
          <w:szCs w:val="13"/>
        </w:rPr>
      </w:pPr>
    </w:p>
    <w:p w:rsidR="00D556CE" w:rsidRPr="00B67F15" w:rsidRDefault="00D556CE" w:rsidP="00195386">
      <w:pPr>
        <w:pBdr>
          <w:bottom w:val="single" w:sz="4" w:space="1" w:color="auto"/>
        </w:pBdr>
        <w:autoSpaceDE w:val="0"/>
        <w:autoSpaceDN w:val="0"/>
        <w:bidi w:val="0"/>
        <w:adjustRightInd w:val="0"/>
        <w:spacing w:before="120" w:after="0" w:line="240" w:lineRule="auto"/>
        <w:jc w:val="center"/>
        <w:rPr>
          <w:rFonts w:ascii="Perpetua" w:hAnsi="Perpetua" w:cs="Times New Roman"/>
          <w:smallCaps/>
          <w:sz w:val="44"/>
          <w:szCs w:val="44"/>
        </w:rPr>
      </w:pPr>
      <w:bookmarkStart w:id="0" w:name="_Toc346951043"/>
      <w:r w:rsidRPr="00B67F15">
        <w:rPr>
          <w:rStyle w:val="Heading1Char"/>
          <w:rFonts w:ascii="Perpetua" w:hAnsi="Perpetua" w:cs="Arial"/>
          <w:smallCaps/>
          <w:color w:val="auto"/>
          <w:sz w:val="44"/>
          <w:szCs w:val="44"/>
          <w:lang w:val="fr-FR"/>
        </w:rPr>
        <w:t>Introduction</w:t>
      </w:r>
      <w:bookmarkEnd w:id="0"/>
    </w:p>
    <w:p w:rsidR="00D556CE" w:rsidRPr="00650AD4" w:rsidRDefault="00D556CE" w:rsidP="00195386">
      <w:pPr>
        <w:tabs>
          <w:tab w:val="left" w:pos="9746"/>
        </w:tabs>
        <w:bidi w:val="0"/>
        <w:spacing w:before="120" w:after="0" w:line="240" w:lineRule="auto"/>
        <w:ind w:firstLine="284"/>
        <w:jc w:val="both"/>
        <w:rPr>
          <w:rFonts w:ascii="Book Antiqua" w:hAnsi="Book Antiqua" w:cs="Traditional Arabic"/>
          <w:color w:val="000000"/>
          <w:sz w:val="24"/>
          <w:szCs w:val="24"/>
        </w:rPr>
      </w:pPr>
    </w:p>
    <w:p w:rsidR="00D556CE" w:rsidRPr="00482E4C" w:rsidRDefault="00D556CE" w:rsidP="00195386">
      <w:pPr>
        <w:keepNext/>
        <w:framePr w:dropCap="drop" w:lines="3" w:wrap="around" w:vAnchor="text" w:hAnchor="text"/>
        <w:bidi w:val="0"/>
        <w:spacing w:before="120" w:after="0" w:line="894" w:lineRule="exact"/>
        <w:ind w:firstLine="181"/>
        <w:jc w:val="both"/>
        <w:textAlignment w:val="baseline"/>
        <w:rPr>
          <w:rFonts w:ascii="Book Antiqua" w:hAnsi="Book Antiqua"/>
          <w:position w:val="-11"/>
          <w:sz w:val="110"/>
          <w:szCs w:val="110"/>
        </w:rPr>
      </w:pPr>
      <w:r w:rsidRPr="00482E4C">
        <w:rPr>
          <w:rFonts w:ascii="Book Antiqua" w:hAnsi="Book Antiqua"/>
          <w:position w:val="-11"/>
          <w:sz w:val="110"/>
          <w:szCs w:val="110"/>
        </w:rPr>
        <w:t>L</w:t>
      </w:r>
    </w:p>
    <w:p w:rsidR="00D556CE" w:rsidRPr="00C4151F" w:rsidRDefault="00D556CE" w:rsidP="00195386">
      <w:pPr>
        <w:bidi w:val="0"/>
        <w:spacing w:before="120" w:after="0" w:line="240" w:lineRule="auto"/>
        <w:jc w:val="both"/>
        <w:rPr>
          <w:rFonts w:ascii="Book Antiqua" w:hAnsi="Book Antiqua"/>
          <w:sz w:val="24"/>
          <w:szCs w:val="24"/>
        </w:rPr>
      </w:pPr>
      <w:r w:rsidRPr="00C4151F">
        <w:rPr>
          <w:rFonts w:ascii="Book Antiqua" w:hAnsi="Book Antiqua"/>
          <w:sz w:val="24"/>
          <w:szCs w:val="24"/>
        </w:rPr>
        <w:t xml:space="preserve">ouange à Allah Le Seigneur des mondes et que les </w:t>
      </w:r>
      <w:r>
        <w:rPr>
          <w:rFonts w:ascii="Book Antiqua" w:hAnsi="Book Antiqua"/>
          <w:sz w:val="24"/>
          <w:szCs w:val="24"/>
        </w:rPr>
        <w:t>meilleurs</w:t>
      </w:r>
      <w:r w:rsidRPr="00C4151F">
        <w:rPr>
          <w:rFonts w:ascii="Book Antiqua" w:hAnsi="Book Antiqua"/>
          <w:sz w:val="24"/>
          <w:szCs w:val="24"/>
        </w:rPr>
        <w:t xml:space="preserve"> éloges ainsi que la paix soient sur le sceau des prophètes, le guide des pieux, la plus noble des créatures, notre prophète Muhammad,  ainsi que sur sa famille et tous ses compagnons. </w:t>
      </w:r>
    </w:p>
    <w:p w:rsidR="00D556CE" w:rsidRPr="00C4151F" w:rsidRDefault="00D556CE" w:rsidP="00195386">
      <w:pPr>
        <w:bidi w:val="0"/>
        <w:spacing w:before="120" w:after="0" w:line="240" w:lineRule="auto"/>
        <w:ind w:firstLine="181"/>
        <w:jc w:val="both"/>
        <w:rPr>
          <w:rFonts w:ascii="Book Antiqua" w:hAnsi="Book Antiqua"/>
          <w:sz w:val="24"/>
          <w:szCs w:val="24"/>
        </w:rPr>
      </w:pPr>
      <w:bookmarkStart w:id="1" w:name="_Toc324746695"/>
      <w:r w:rsidRPr="00C4151F">
        <w:rPr>
          <w:rFonts w:ascii="Book Antiqua" w:hAnsi="Book Antiqua"/>
          <w:sz w:val="24"/>
          <w:szCs w:val="24"/>
        </w:rPr>
        <w:t xml:space="preserve">L’humble serviteur </w:t>
      </w:r>
      <w:r>
        <w:rPr>
          <w:rFonts w:ascii="Book Antiqua" w:hAnsi="Book Antiqua"/>
          <w:sz w:val="24"/>
          <w:szCs w:val="24"/>
        </w:rPr>
        <w:t>- Muhammad Sâlih Al-‘Uthe</w:t>
      </w:r>
      <w:r w:rsidRPr="00C4151F">
        <w:rPr>
          <w:rFonts w:ascii="Book Antiqua" w:hAnsi="Book Antiqua"/>
          <w:sz w:val="24"/>
          <w:szCs w:val="24"/>
        </w:rPr>
        <w:t xml:space="preserve">ymine - qui a grand besoin de la miséricorde d’Allah Le </w:t>
      </w:r>
      <w:r>
        <w:rPr>
          <w:rFonts w:ascii="Book Antiqua" w:hAnsi="Book Antiqua"/>
          <w:sz w:val="24"/>
          <w:szCs w:val="24"/>
        </w:rPr>
        <w:t>Très-Haut</w:t>
      </w:r>
      <w:r w:rsidRPr="00C4151F">
        <w:rPr>
          <w:rFonts w:ascii="Book Antiqua" w:hAnsi="Book Antiqua"/>
          <w:sz w:val="24"/>
          <w:szCs w:val="24"/>
        </w:rPr>
        <w:t xml:space="preserve"> dit :</w:t>
      </w:r>
    </w:p>
    <w:p w:rsidR="00D556CE" w:rsidRPr="00C4151F" w:rsidRDefault="00D556CE" w:rsidP="00195386">
      <w:pPr>
        <w:bidi w:val="0"/>
        <w:spacing w:before="120" w:after="0" w:line="240" w:lineRule="auto"/>
        <w:ind w:firstLine="181"/>
        <w:jc w:val="both"/>
        <w:rPr>
          <w:rFonts w:ascii="Book Antiqua" w:hAnsi="Book Antiqua"/>
          <w:sz w:val="24"/>
          <w:szCs w:val="24"/>
        </w:rPr>
      </w:pPr>
      <w:r w:rsidRPr="00C4151F">
        <w:rPr>
          <w:rFonts w:ascii="Book Antiqua" w:hAnsi="Book Antiqua"/>
          <w:sz w:val="24"/>
          <w:szCs w:val="24"/>
        </w:rPr>
        <w:t>Ceci est une épître concise concernant les ablutions mineures, les ablutions majeures et la prière selon ce qui a été mentionné dans le livre</w:t>
      </w:r>
      <w:r w:rsidRPr="00C4151F">
        <w:rPr>
          <w:rStyle w:val="FootnoteReference"/>
          <w:rFonts w:ascii="Book Antiqua" w:hAnsi="Book Antiqua"/>
          <w:sz w:val="24"/>
          <w:szCs w:val="24"/>
        </w:rPr>
        <w:footnoteReference w:id="1"/>
      </w:r>
      <w:r w:rsidRPr="00C4151F">
        <w:rPr>
          <w:rFonts w:ascii="Book Antiqua" w:hAnsi="Book Antiqua"/>
          <w:sz w:val="24"/>
          <w:szCs w:val="24"/>
        </w:rPr>
        <w:t xml:space="preserve"> et la sunna.</w:t>
      </w:r>
    </w:p>
    <w:p w:rsidR="00D556CE" w:rsidRDefault="00D556CE" w:rsidP="00195386">
      <w:pPr>
        <w:bidi w:val="0"/>
        <w:spacing w:before="120" w:after="0" w:line="240" w:lineRule="auto"/>
        <w:ind w:firstLine="181"/>
        <w:jc w:val="both"/>
        <w:rPr>
          <w:sz w:val="28"/>
          <w:szCs w:val="28"/>
        </w:rPr>
      </w:pPr>
    </w:p>
    <w:p w:rsidR="00D556CE" w:rsidRDefault="00D556CE" w:rsidP="00195386">
      <w:pPr>
        <w:bidi w:val="0"/>
        <w:spacing w:before="120" w:after="0" w:line="240" w:lineRule="auto"/>
        <w:ind w:firstLine="181"/>
        <w:jc w:val="both"/>
        <w:rPr>
          <w:sz w:val="28"/>
          <w:szCs w:val="28"/>
        </w:rPr>
      </w:pPr>
    </w:p>
    <w:p w:rsidR="00D556CE" w:rsidRDefault="00D556CE" w:rsidP="00195386">
      <w:pPr>
        <w:pBdr>
          <w:bottom w:val="single" w:sz="4" w:space="1" w:color="auto"/>
        </w:pBdr>
        <w:tabs>
          <w:tab w:val="left" w:pos="9746"/>
        </w:tabs>
        <w:bidi w:val="0"/>
        <w:spacing w:before="120" w:after="0" w:line="240" w:lineRule="auto"/>
        <w:jc w:val="center"/>
        <w:rPr>
          <w:rFonts w:ascii="Perpetua" w:hAnsi="Perpetua"/>
          <w:b/>
          <w:bCs/>
          <w:smallCaps/>
          <w:sz w:val="44"/>
          <w:szCs w:val="44"/>
        </w:rPr>
      </w:pPr>
      <w:bookmarkStart w:id="2" w:name="_Toc346951044"/>
      <w:r w:rsidRPr="00B67F15">
        <w:rPr>
          <w:rStyle w:val="Heading1Char"/>
          <w:rFonts w:ascii="Perpetua" w:hAnsi="Perpetua" w:cs="Arial"/>
          <w:smallCaps/>
          <w:color w:val="auto"/>
          <w:sz w:val="44"/>
          <w:szCs w:val="44"/>
          <w:lang w:val="fr-FR"/>
        </w:rPr>
        <w:t xml:space="preserve">Les </w:t>
      </w:r>
      <w:bookmarkEnd w:id="1"/>
      <w:r>
        <w:rPr>
          <w:rStyle w:val="Heading1Char"/>
          <w:rFonts w:ascii="Perpetua" w:hAnsi="Perpetua" w:cs="Arial"/>
          <w:smallCaps/>
          <w:color w:val="auto"/>
          <w:sz w:val="44"/>
          <w:szCs w:val="44"/>
          <w:lang w:val="fr-FR"/>
        </w:rPr>
        <w:t>ablutions</w:t>
      </w:r>
      <w:bookmarkEnd w:id="2"/>
    </w:p>
    <w:p w:rsidR="00D556CE" w:rsidRPr="005F3DA7" w:rsidRDefault="00D556CE" w:rsidP="00195386">
      <w:pPr>
        <w:pBdr>
          <w:bottom w:val="single" w:sz="4" w:space="1" w:color="auto"/>
        </w:pBdr>
        <w:tabs>
          <w:tab w:val="left" w:pos="9746"/>
        </w:tabs>
        <w:bidi w:val="0"/>
        <w:spacing w:after="0" w:line="240" w:lineRule="auto"/>
        <w:jc w:val="center"/>
        <w:rPr>
          <w:rFonts w:ascii="Perpetua" w:hAnsi="Perpetua" w:cs="Times New Roman"/>
          <w:smallCaps/>
          <w:sz w:val="28"/>
          <w:szCs w:val="28"/>
        </w:rPr>
      </w:pPr>
      <w:r w:rsidRPr="005F3DA7">
        <w:rPr>
          <w:rFonts w:ascii="Perpetua" w:hAnsi="Perpetua"/>
          <w:smallCaps/>
          <w:sz w:val="28"/>
          <w:szCs w:val="28"/>
        </w:rPr>
        <w:t>(Al-Woudou)</w:t>
      </w:r>
    </w:p>
    <w:p w:rsidR="00D556CE" w:rsidRPr="006E551E" w:rsidRDefault="00D556CE" w:rsidP="00195386">
      <w:pPr>
        <w:tabs>
          <w:tab w:val="left" w:pos="9746"/>
        </w:tabs>
        <w:bidi w:val="0"/>
        <w:spacing w:before="120" w:after="0" w:line="240" w:lineRule="auto"/>
        <w:ind w:firstLine="284"/>
        <w:jc w:val="both"/>
        <w:rPr>
          <w:rFonts w:ascii="Book Antiqua" w:hAnsi="Book Antiqua" w:cs="Traditional Arabic"/>
          <w:b/>
          <w:bCs/>
          <w:color w:val="000000"/>
          <w:sz w:val="24"/>
          <w:szCs w:val="24"/>
        </w:rPr>
      </w:pPr>
    </w:p>
    <w:p w:rsidR="00D556CE" w:rsidRDefault="00D556CE" w:rsidP="00195386">
      <w:pPr>
        <w:bidi w:val="0"/>
        <w:spacing w:before="120" w:after="0" w:line="240" w:lineRule="auto"/>
        <w:ind w:left="142" w:firstLine="181"/>
        <w:jc w:val="both"/>
        <w:rPr>
          <w:rFonts w:ascii="Book Antiqua" w:hAnsi="Book Antiqua"/>
          <w:sz w:val="24"/>
          <w:szCs w:val="24"/>
        </w:rPr>
      </w:pPr>
      <w:r>
        <w:rPr>
          <w:rFonts w:ascii="Book Antiqua" w:hAnsi="Book Antiqua"/>
          <w:sz w:val="24"/>
          <w:szCs w:val="24"/>
        </w:rPr>
        <w:t>Les ablutions sont une p</w:t>
      </w:r>
      <w:r w:rsidRPr="005F695C">
        <w:rPr>
          <w:rFonts w:ascii="Book Antiqua" w:hAnsi="Book Antiqua"/>
          <w:sz w:val="24"/>
          <w:szCs w:val="24"/>
        </w:rPr>
        <w:t>urification obligatoire des souillures mineures telles que l’urine, les selles, les flatulences, le sommeil profond ainsi que la consommation de viande de chameau.</w:t>
      </w:r>
    </w:p>
    <w:p w:rsidR="00D556CE" w:rsidRPr="005F695C" w:rsidRDefault="00D556CE" w:rsidP="00195386">
      <w:pPr>
        <w:bidi w:val="0"/>
        <w:spacing w:before="120" w:after="0" w:line="240" w:lineRule="auto"/>
        <w:ind w:left="142" w:firstLine="181"/>
        <w:jc w:val="both"/>
        <w:rPr>
          <w:rFonts w:ascii="Book Antiqua" w:hAnsi="Book Antiqua"/>
          <w:sz w:val="24"/>
          <w:szCs w:val="24"/>
        </w:rPr>
      </w:pPr>
    </w:p>
    <w:p w:rsidR="00D556CE" w:rsidRPr="0055026B" w:rsidRDefault="00D556CE" w:rsidP="00195386">
      <w:pPr>
        <w:pBdr>
          <w:bottom w:val="single" w:sz="4" w:space="1" w:color="auto"/>
        </w:pBdr>
        <w:tabs>
          <w:tab w:val="left" w:pos="9746"/>
        </w:tabs>
        <w:bidi w:val="0"/>
        <w:spacing w:before="120" w:after="0" w:line="240" w:lineRule="auto"/>
        <w:jc w:val="center"/>
        <w:rPr>
          <w:rFonts w:cs="Traditional Arabic"/>
          <w:color w:val="000000"/>
          <w:sz w:val="28"/>
          <w:szCs w:val="28"/>
        </w:rPr>
      </w:pPr>
      <w:bookmarkStart w:id="3" w:name="_Toc346951045"/>
      <w:r>
        <w:rPr>
          <w:rStyle w:val="Heading1Char"/>
          <w:rFonts w:ascii="Perpetua" w:hAnsi="Perpetua" w:cs="Arial"/>
          <w:smallCaps/>
          <w:color w:val="auto"/>
          <w:sz w:val="44"/>
          <w:szCs w:val="44"/>
          <w:lang w:val="fr-FR"/>
        </w:rPr>
        <w:t>Modalités des ablutions</w:t>
      </w:r>
      <w:bookmarkEnd w:id="3"/>
    </w:p>
    <w:p w:rsidR="00D556CE" w:rsidRDefault="00D556CE" w:rsidP="00195386">
      <w:pPr>
        <w:bidi w:val="0"/>
        <w:spacing w:before="120" w:after="0" w:line="240" w:lineRule="auto"/>
        <w:jc w:val="both"/>
        <w:rPr>
          <w:rFonts w:ascii="Book Antiqua" w:hAnsi="Book Antiqua"/>
          <w:b/>
          <w:bCs/>
          <w:sz w:val="24"/>
          <w:szCs w:val="24"/>
        </w:rPr>
      </w:pPr>
    </w:p>
    <w:p w:rsidR="00D556CE" w:rsidRPr="005F695C" w:rsidRDefault="00D556CE" w:rsidP="00195386">
      <w:pPr>
        <w:numPr>
          <w:ilvl w:val="0"/>
          <w:numId w:val="1"/>
        </w:numPr>
        <w:bidi w:val="0"/>
        <w:spacing w:before="120" w:after="0" w:line="240" w:lineRule="auto"/>
        <w:ind w:left="709" w:hanging="539"/>
        <w:jc w:val="both"/>
        <w:rPr>
          <w:rFonts w:ascii="Book Antiqua" w:hAnsi="Book Antiqua"/>
          <w:sz w:val="24"/>
          <w:szCs w:val="24"/>
        </w:rPr>
      </w:pPr>
      <w:r w:rsidRPr="005F695C">
        <w:rPr>
          <w:rFonts w:ascii="Book Antiqua" w:hAnsi="Book Antiqua"/>
          <w:b/>
          <w:bCs/>
          <w:sz w:val="24"/>
          <w:szCs w:val="24"/>
        </w:rPr>
        <w:t xml:space="preserve">Formuler </w:t>
      </w:r>
      <w:r>
        <w:rPr>
          <w:rFonts w:ascii="Book Antiqua" w:hAnsi="Book Antiqua"/>
          <w:b/>
          <w:bCs/>
          <w:sz w:val="24"/>
          <w:szCs w:val="24"/>
        </w:rPr>
        <w:t>intérieurement (dans son cœur)</w:t>
      </w:r>
      <w:r w:rsidRPr="005F695C">
        <w:rPr>
          <w:rFonts w:ascii="Book Antiqua" w:hAnsi="Book Antiqua"/>
          <w:b/>
          <w:bCs/>
          <w:sz w:val="24"/>
          <w:szCs w:val="24"/>
        </w:rPr>
        <w:t xml:space="preserve"> l’intention d’accomplir les ablutions, sans la prononcer</w:t>
      </w:r>
      <w:r w:rsidRPr="005F695C">
        <w:rPr>
          <w:rFonts w:ascii="Book Antiqua" w:hAnsi="Book Antiqua"/>
          <w:sz w:val="24"/>
          <w:szCs w:val="24"/>
        </w:rPr>
        <w:t xml:space="preserve">. Car le prophète - que la bénédiction et la paix d’Allah soient sur lui - ne prononçait pas l’intention. Ni lors de ses ablutions, ni lors de sa prière, ni lors </w:t>
      </w:r>
      <w:r>
        <w:rPr>
          <w:rFonts w:ascii="Book Antiqua" w:hAnsi="Book Antiqua"/>
          <w:sz w:val="24"/>
          <w:szCs w:val="24"/>
        </w:rPr>
        <w:t>d’aucune</w:t>
      </w:r>
      <w:r w:rsidRPr="005F695C">
        <w:rPr>
          <w:rFonts w:ascii="Book Antiqua" w:hAnsi="Book Antiqua"/>
          <w:sz w:val="24"/>
          <w:szCs w:val="24"/>
        </w:rPr>
        <w:t xml:space="preserve"> autre de ses adorations. Et étant donné qu’Allah sait ce que le cœur contient,  il est inutile de l’en informer.</w:t>
      </w:r>
    </w:p>
    <w:p w:rsidR="00D556CE" w:rsidRPr="005F695C" w:rsidRDefault="00D556CE" w:rsidP="00195386">
      <w:pPr>
        <w:numPr>
          <w:ilvl w:val="0"/>
          <w:numId w:val="2"/>
        </w:numPr>
        <w:bidi w:val="0"/>
        <w:spacing w:before="120" w:after="0" w:line="240" w:lineRule="auto"/>
        <w:jc w:val="both"/>
        <w:rPr>
          <w:rFonts w:ascii="Book Antiqua" w:hAnsi="Book Antiqua"/>
          <w:sz w:val="24"/>
          <w:szCs w:val="24"/>
        </w:rPr>
      </w:pPr>
      <w:r w:rsidRPr="005F695C">
        <w:rPr>
          <w:rFonts w:ascii="Book Antiqua" w:hAnsi="Book Antiqua"/>
          <w:b/>
          <w:bCs/>
          <w:sz w:val="24"/>
          <w:szCs w:val="24"/>
        </w:rPr>
        <w:t xml:space="preserve">Dire : </w:t>
      </w:r>
      <w:r w:rsidRPr="005F695C">
        <w:rPr>
          <w:rFonts w:ascii="Book Antiqua" w:hAnsi="Book Antiqua"/>
          <w:b/>
          <w:bCs/>
          <w:i/>
          <w:iCs/>
          <w:sz w:val="24"/>
          <w:szCs w:val="24"/>
        </w:rPr>
        <w:t>« Bismillah »</w:t>
      </w:r>
      <w:r>
        <w:rPr>
          <w:rFonts w:ascii="Book Antiqua" w:hAnsi="Book Antiqua"/>
          <w:b/>
          <w:bCs/>
          <w:i/>
          <w:iCs/>
          <w:sz w:val="24"/>
          <w:szCs w:val="24"/>
        </w:rPr>
        <w:t xml:space="preserve"> </w:t>
      </w:r>
      <w:r w:rsidRPr="005F695C">
        <w:rPr>
          <w:rStyle w:val="FootnoteReference"/>
          <w:rFonts w:ascii="Book Antiqua" w:hAnsi="Book Antiqua"/>
          <w:b/>
          <w:bCs/>
          <w:i/>
          <w:iCs/>
          <w:sz w:val="24"/>
          <w:szCs w:val="24"/>
        </w:rPr>
        <w:footnoteReference w:id="2"/>
      </w:r>
      <w:r w:rsidRPr="005F695C">
        <w:rPr>
          <w:rFonts w:ascii="Book Antiqua" w:hAnsi="Book Antiqua"/>
          <w:sz w:val="24"/>
          <w:szCs w:val="24"/>
        </w:rPr>
        <w:t>.</w:t>
      </w:r>
    </w:p>
    <w:p w:rsidR="00D556CE" w:rsidRPr="005F695C" w:rsidRDefault="00D556CE" w:rsidP="00195386">
      <w:pPr>
        <w:numPr>
          <w:ilvl w:val="0"/>
          <w:numId w:val="2"/>
        </w:numPr>
        <w:bidi w:val="0"/>
        <w:spacing w:before="120" w:after="0" w:line="240" w:lineRule="auto"/>
        <w:jc w:val="both"/>
        <w:rPr>
          <w:rFonts w:ascii="Book Antiqua" w:hAnsi="Book Antiqua"/>
          <w:sz w:val="24"/>
          <w:szCs w:val="24"/>
        </w:rPr>
      </w:pPr>
      <w:r w:rsidRPr="005F695C">
        <w:rPr>
          <w:rFonts w:ascii="Book Antiqua" w:hAnsi="Book Antiqua"/>
          <w:b/>
          <w:bCs/>
          <w:sz w:val="24"/>
          <w:szCs w:val="24"/>
        </w:rPr>
        <w:t>Laver ses mains trois fois</w:t>
      </w:r>
      <w:r w:rsidRPr="005F695C">
        <w:rPr>
          <w:rFonts w:ascii="Book Antiqua" w:hAnsi="Book Antiqua"/>
          <w:sz w:val="24"/>
          <w:szCs w:val="24"/>
        </w:rPr>
        <w:t>.</w:t>
      </w:r>
    </w:p>
    <w:p w:rsidR="00D556CE" w:rsidRPr="005F695C" w:rsidRDefault="00D556CE" w:rsidP="00195386">
      <w:pPr>
        <w:numPr>
          <w:ilvl w:val="0"/>
          <w:numId w:val="2"/>
        </w:numPr>
        <w:bidi w:val="0"/>
        <w:spacing w:before="120" w:after="0" w:line="240" w:lineRule="auto"/>
        <w:ind w:left="709" w:hanging="539"/>
        <w:jc w:val="both"/>
        <w:rPr>
          <w:rFonts w:ascii="Book Antiqua" w:hAnsi="Book Antiqua"/>
          <w:sz w:val="24"/>
          <w:szCs w:val="24"/>
        </w:rPr>
      </w:pPr>
      <w:r w:rsidRPr="005F695C">
        <w:rPr>
          <w:rFonts w:ascii="Book Antiqua" w:hAnsi="Book Antiqua"/>
          <w:b/>
          <w:bCs/>
          <w:sz w:val="24"/>
          <w:szCs w:val="24"/>
        </w:rPr>
        <w:t>Se rincer la bouche et inspirer de l’eau par le nez trois fois</w:t>
      </w:r>
      <w:r w:rsidRPr="005F695C">
        <w:rPr>
          <w:rFonts w:ascii="Book Antiqua" w:hAnsi="Book Antiqua"/>
          <w:sz w:val="24"/>
          <w:szCs w:val="24"/>
        </w:rPr>
        <w:t>.</w:t>
      </w:r>
    </w:p>
    <w:p w:rsidR="00D556CE" w:rsidRPr="005F695C" w:rsidRDefault="00D556CE" w:rsidP="00195386">
      <w:pPr>
        <w:numPr>
          <w:ilvl w:val="0"/>
          <w:numId w:val="2"/>
        </w:numPr>
        <w:bidi w:val="0"/>
        <w:spacing w:before="120" w:after="0" w:line="240" w:lineRule="auto"/>
        <w:ind w:left="709" w:hanging="539"/>
        <w:jc w:val="both"/>
        <w:rPr>
          <w:rFonts w:ascii="Book Antiqua" w:hAnsi="Book Antiqua"/>
          <w:sz w:val="24"/>
          <w:szCs w:val="24"/>
        </w:rPr>
      </w:pPr>
      <w:r w:rsidRPr="005F695C">
        <w:rPr>
          <w:rFonts w:ascii="Book Antiqua" w:hAnsi="Book Antiqua"/>
          <w:b/>
          <w:bCs/>
          <w:sz w:val="24"/>
          <w:szCs w:val="24"/>
        </w:rPr>
        <w:t>Laver son visage trois fois</w:t>
      </w:r>
      <w:r w:rsidRPr="005F695C">
        <w:rPr>
          <w:rFonts w:ascii="Book Antiqua" w:hAnsi="Book Antiqua"/>
          <w:sz w:val="24"/>
          <w:szCs w:val="24"/>
        </w:rPr>
        <w:t xml:space="preserve"> : d’une oreille à l’autre dans le sens de la largeur, de la pousse des cheveux en partant da la tête jusqu’à la partie </w:t>
      </w:r>
      <w:r>
        <w:rPr>
          <w:rFonts w:ascii="Book Antiqua" w:hAnsi="Book Antiqua"/>
          <w:sz w:val="24"/>
          <w:szCs w:val="24"/>
        </w:rPr>
        <w:t>inférieure</w:t>
      </w:r>
      <w:r w:rsidRPr="005F695C">
        <w:rPr>
          <w:rFonts w:ascii="Book Antiqua" w:hAnsi="Book Antiqua"/>
          <w:sz w:val="24"/>
          <w:szCs w:val="24"/>
        </w:rPr>
        <w:t xml:space="preserve"> de la barbe dans le sens de la longueur.</w:t>
      </w:r>
    </w:p>
    <w:p w:rsidR="00D556CE" w:rsidRPr="005F695C" w:rsidRDefault="00D556CE" w:rsidP="00195386">
      <w:pPr>
        <w:numPr>
          <w:ilvl w:val="0"/>
          <w:numId w:val="2"/>
        </w:numPr>
        <w:bidi w:val="0"/>
        <w:spacing w:before="120" w:after="0" w:line="240" w:lineRule="auto"/>
        <w:ind w:left="709" w:hanging="539"/>
        <w:jc w:val="both"/>
        <w:rPr>
          <w:rFonts w:ascii="Book Antiqua" w:hAnsi="Book Antiqua"/>
          <w:sz w:val="24"/>
          <w:szCs w:val="24"/>
        </w:rPr>
      </w:pPr>
      <w:r w:rsidRPr="005F695C">
        <w:rPr>
          <w:rFonts w:ascii="Book Antiqua" w:hAnsi="Book Antiqua"/>
          <w:b/>
          <w:bCs/>
          <w:sz w:val="24"/>
          <w:szCs w:val="24"/>
        </w:rPr>
        <w:t>Laver ses avant-bras trois fois</w:t>
      </w:r>
      <w:r w:rsidRPr="005F695C">
        <w:rPr>
          <w:rFonts w:ascii="Book Antiqua" w:hAnsi="Book Antiqua"/>
          <w:sz w:val="24"/>
          <w:szCs w:val="24"/>
        </w:rPr>
        <w:t> : de l’extrémité des doigts jusqu’aux coudes, en commençant par l’avant-bras droit. Laver ensuite l’avant-bras gauche.</w:t>
      </w:r>
    </w:p>
    <w:p w:rsidR="00D556CE" w:rsidRPr="005F695C" w:rsidRDefault="00D556CE" w:rsidP="00195386">
      <w:pPr>
        <w:numPr>
          <w:ilvl w:val="0"/>
          <w:numId w:val="2"/>
        </w:numPr>
        <w:bidi w:val="0"/>
        <w:spacing w:before="120" w:after="0" w:line="240" w:lineRule="auto"/>
        <w:ind w:left="709" w:hanging="539"/>
        <w:jc w:val="both"/>
        <w:rPr>
          <w:rFonts w:ascii="Book Antiqua" w:hAnsi="Book Antiqua"/>
          <w:sz w:val="24"/>
          <w:szCs w:val="24"/>
        </w:rPr>
      </w:pPr>
      <w:r w:rsidRPr="005F695C">
        <w:rPr>
          <w:rFonts w:ascii="Book Antiqua" w:hAnsi="Book Antiqua"/>
          <w:b/>
          <w:bCs/>
          <w:sz w:val="24"/>
          <w:szCs w:val="24"/>
        </w:rPr>
        <w:t>Essuyer sa tête une seule fois</w:t>
      </w:r>
      <w:r w:rsidRPr="005F695C">
        <w:rPr>
          <w:rFonts w:ascii="Book Antiqua" w:hAnsi="Book Antiqua"/>
          <w:sz w:val="24"/>
          <w:szCs w:val="24"/>
        </w:rPr>
        <w:t> : mouiller ses mains, les faire passer de l’avant de la tête jusqu’à l’</w:t>
      </w:r>
      <w:r>
        <w:rPr>
          <w:rFonts w:ascii="Book Antiqua" w:hAnsi="Book Antiqua"/>
          <w:sz w:val="24"/>
          <w:szCs w:val="24"/>
        </w:rPr>
        <w:t xml:space="preserve">arrière </w:t>
      </w:r>
      <w:r w:rsidRPr="005F695C">
        <w:rPr>
          <w:rFonts w:ascii="Book Antiqua" w:hAnsi="Book Antiqua"/>
          <w:sz w:val="24"/>
          <w:szCs w:val="24"/>
        </w:rPr>
        <w:t>puis les ramener vers l’avant.</w:t>
      </w:r>
    </w:p>
    <w:p w:rsidR="00D556CE" w:rsidRPr="005F695C" w:rsidRDefault="00D556CE" w:rsidP="00195386">
      <w:pPr>
        <w:numPr>
          <w:ilvl w:val="0"/>
          <w:numId w:val="2"/>
        </w:numPr>
        <w:bidi w:val="0"/>
        <w:spacing w:before="120" w:after="0" w:line="240" w:lineRule="auto"/>
        <w:ind w:left="709" w:hanging="539"/>
        <w:jc w:val="both"/>
        <w:rPr>
          <w:rFonts w:ascii="Book Antiqua" w:hAnsi="Book Antiqua"/>
          <w:sz w:val="24"/>
          <w:szCs w:val="24"/>
        </w:rPr>
      </w:pPr>
      <w:r w:rsidRPr="005F695C">
        <w:rPr>
          <w:rFonts w:ascii="Book Antiqua" w:hAnsi="Book Antiqua"/>
          <w:b/>
          <w:bCs/>
          <w:sz w:val="24"/>
          <w:szCs w:val="24"/>
        </w:rPr>
        <w:t>Essuyer ses oreilles une seule fois</w:t>
      </w:r>
      <w:r w:rsidRPr="005F695C">
        <w:rPr>
          <w:rFonts w:ascii="Book Antiqua" w:hAnsi="Book Antiqua"/>
          <w:sz w:val="24"/>
          <w:szCs w:val="24"/>
        </w:rPr>
        <w:t> : rentrer son index dans le conduit auditif et essuyer avec son pouce la partie extérieure.</w:t>
      </w:r>
    </w:p>
    <w:p w:rsidR="00D556CE" w:rsidRDefault="00D556CE" w:rsidP="00195386">
      <w:pPr>
        <w:numPr>
          <w:ilvl w:val="0"/>
          <w:numId w:val="2"/>
        </w:numPr>
        <w:bidi w:val="0"/>
        <w:spacing w:before="120" w:after="0" w:line="240" w:lineRule="auto"/>
        <w:ind w:left="709" w:hanging="539"/>
        <w:jc w:val="both"/>
        <w:rPr>
          <w:rFonts w:ascii="Book Antiqua" w:hAnsi="Book Antiqua"/>
          <w:sz w:val="24"/>
          <w:szCs w:val="24"/>
        </w:rPr>
      </w:pPr>
      <w:r w:rsidRPr="005F695C">
        <w:rPr>
          <w:rFonts w:ascii="Book Antiqua" w:hAnsi="Book Antiqua"/>
          <w:b/>
          <w:bCs/>
          <w:sz w:val="24"/>
          <w:szCs w:val="24"/>
        </w:rPr>
        <w:t>Laver ses pieds trois fois</w:t>
      </w:r>
      <w:r w:rsidRPr="005F695C">
        <w:rPr>
          <w:rFonts w:ascii="Book Antiqua" w:hAnsi="Book Antiqua"/>
          <w:sz w:val="24"/>
          <w:szCs w:val="24"/>
        </w:rPr>
        <w:t xml:space="preserve"> : de l’extrémité des orteils jusqu’aux chevilles en commençant par le pied droit. Laver </w:t>
      </w:r>
      <w:r>
        <w:rPr>
          <w:rFonts w:ascii="Book Antiqua" w:hAnsi="Book Antiqua"/>
          <w:sz w:val="24"/>
          <w:szCs w:val="24"/>
        </w:rPr>
        <w:t xml:space="preserve">ensuite </w:t>
      </w:r>
      <w:r w:rsidRPr="005F695C">
        <w:rPr>
          <w:rFonts w:ascii="Book Antiqua" w:hAnsi="Book Antiqua"/>
          <w:sz w:val="24"/>
          <w:szCs w:val="24"/>
        </w:rPr>
        <w:t>le pied gauche.</w:t>
      </w:r>
    </w:p>
    <w:p w:rsidR="00D556CE" w:rsidRPr="006E551E" w:rsidRDefault="00D556CE" w:rsidP="00195386">
      <w:pPr>
        <w:bidi w:val="0"/>
        <w:spacing w:before="120" w:after="0" w:line="240" w:lineRule="auto"/>
        <w:ind w:left="170"/>
        <w:jc w:val="both"/>
        <w:rPr>
          <w:rFonts w:ascii="Book Antiqua" w:hAnsi="Book Antiqua"/>
          <w:sz w:val="24"/>
          <w:szCs w:val="24"/>
        </w:rPr>
      </w:pPr>
    </w:p>
    <w:p w:rsidR="00D556CE" w:rsidRDefault="00D556CE" w:rsidP="00195386">
      <w:pPr>
        <w:pBdr>
          <w:bottom w:val="single" w:sz="4" w:space="1" w:color="auto"/>
        </w:pBdr>
        <w:tabs>
          <w:tab w:val="left" w:pos="9746"/>
        </w:tabs>
        <w:bidi w:val="0"/>
        <w:spacing w:before="120" w:after="0" w:line="240" w:lineRule="auto"/>
        <w:jc w:val="center"/>
        <w:rPr>
          <w:rFonts w:ascii="Perpetua" w:hAnsi="Perpetua"/>
          <w:b/>
          <w:bCs/>
          <w:smallCaps/>
          <w:sz w:val="44"/>
          <w:szCs w:val="44"/>
        </w:rPr>
      </w:pPr>
      <w:bookmarkStart w:id="4" w:name="_Toc346951046"/>
      <w:r>
        <w:rPr>
          <w:rStyle w:val="Heading1Char"/>
          <w:rFonts w:ascii="Perpetua" w:hAnsi="Perpetua" w:cs="Arial"/>
          <w:smallCaps/>
          <w:color w:val="auto"/>
          <w:sz w:val="44"/>
          <w:szCs w:val="44"/>
          <w:lang w:val="fr-FR"/>
        </w:rPr>
        <w:br w:type="page"/>
      </w:r>
      <w:r w:rsidRPr="00B67F15">
        <w:rPr>
          <w:rStyle w:val="Heading1Char"/>
          <w:rFonts w:ascii="Perpetua" w:hAnsi="Perpetua" w:cs="Arial"/>
          <w:smallCaps/>
          <w:color w:val="auto"/>
          <w:sz w:val="44"/>
          <w:szCs w:val="44"/>
          <w:lang w:val="fr-FR"/>
        </w:rPr>
        <w:t xml:space="preserve">Les </w:t>
      </w:r>
      <w:r>
        <w:rPr>
          <w:rStyle w:val="Heading1Char"/>
          <w:rFonts w:ascii="Perpetua" w:hAnsi="Perpetua" w:cs="Arial"/>
          <w:smallCaps/>
          <w:color w:val="auto"/>
          <w:sz w:val="44"/>
          <w:szCs w:val="44"/>
          <w:lang w:val="fr-FR"/>
        </w:rPr>
        <w:t>ablutions majeures</w:t>
      </w:r>
      <w:bookmarkEnd w:id="4"/>
    </w:p>
    <w:p w:rsidR="00D556CE" w:rsidRPr="007C493E" w:rsidRDefault="00D556CE" w:rsidP="00195386">
      <w:pPr>
        <w:pBdr>
          <w:bottom w:val="single" w:sz="4" w:space="1" w:color="auto"/>
        </w:pBdr>
        <w:tabs>
          <w:tab w:val="left" w:pos="9746"/>
        </w:tabs>
        <w:bidi w:val="0"/>
        <w:spacing w:after="0" w:line="240" w:lineRule="auto"/>
        <w:jc w:val="center"/>
        <w:rPr>
          <w:rFonts w:ascii="Perpetua" w:hAnsi="Perpetua" w:cs="Times New Roman"/>
          <w:smallCaps/>
          <w:sz w:val="28"/>
          <w:szCs w:val="28"/>
        </w:rPr>
      </w:pPr>
      <w:r w:rsidRPr="007C493E">
        <w:rPr>
          <w:rFonts w:ascii="Perpetua" w:hAnsi="Perpetua"/>
          <w:smallCaps/>
          <w:sz w:val="28"/>
          <w:szCs w:val="28"/>
        </w:rPr>
        <w:t>(Al-Ghousl)</w:t>
      </w:r>
    </w:p>
    <w:p w:rsidR="00D556CE" w:rsidRPr="00650AD4" w:rsidRDefault="00D556CE" w:rsidP="00195386">
      <w:pPr>
        <w:tabs>
          <w:tab w:val="left" w:pos="9746"/>
        </w:tabs>
        <w:bidi w:val="0"/>
        <w:spacing w:before="120" w:after="0" w:line="240" w:lineRule="auto"/>
        <w:ind w:firstLine="284"/>
        <w:jc w:val="both"/>
        <w:rPr>
          <w:rFonts w:cs="Traditional Arabic"/>
          <w:b/>
          <w:bCs/>
          <w:color w:val="000000"/>
          <w:sz w:val="28"/>
          <w:szCs w:val="28"/>
        </w:rPr>
      </w:pPr>
    </w:p>
    <w:p w:rsidR="00D556CE" w:rsidRPr="00DB561D" w:rsidRDefault="00D556CE" w:rsidP="00195386">
      <w:pPr>
        <w:pBdr>
          <w:bottom w:val="single" w:sz="4" w:space="1" w:color="auto"/>
        </w:pBdr>
        <w:tabs>
          <w:tab w:val="left" w:pos="9746"/>
        </w:tabs>
        <w:bidi w:val="0"/>
        <w:spacing w:before="120" w:after="0" w:line="240" w:lineRule="auto"/>
        <w:ind w:firstLine="181"/>
        <w:jc w:val="both"/>
        <w:rPr>
          <w:rFonts w:ascii="Book Antiqua" w:hAnsi="Book Antiqua"/>
          <w:sz w:val="24"/>
          <w:szCs w:val="24"/>
        </w:rPr>
      </w:pPr>
      <w:bookmarkStart w:id="5" w:name="_Toc324746696"/>
      <w:r>
        <w:rPr>
          <w:rFonts w:ascii="Book Antiqua" w:hAnsi="Book Antiqua"/>
          <w:sz w:val="24"/>
          <w:szCs w:val="24"/>
        </w:rPr>
        <w:t>Les ablutions majeures sont une p</w:t>
      </w:r>
      <w:r w:rsidRPr="00DB561D">
        <w:rPr>
          <w:rFonts w:ascii="Book Antiqua" w:hAnsi="Book Antiqua"/>
          <w:sz w:val="24"/>
          <w:szCs w:val="24"/>
        </w:rPr>
        <w:t xml:space="preserve">urification obligatoire des grandes souillures telles que l’état provoqué par un rapport sexuel ou les menstrues. </w:t>
      </w:r>
    </w:p>
    <w:p w:rsidR="00D556CE" w:rsidRDefault="00D556CE" w:rsidP="00195386">
      <w:pPr>
        <w:pBdr>
          <w:bottom w:val="single" w:sz="4" w:space="1" w:color="auto"/>
        </w:pBdr>
        <w:tabs>
          <w:tab w:val="left" w:pos="9746"/>
        </w:tabs>
        <w:bidi w:val="0"/>
        <w:spacing w:before="120" w:after="0" w:line="240" w:lineRule="auto"/>
        <w:rPr>
          <w:sz w:val="28"/>
          <w:szCs w:val="28"/>
        </w:rPr>
      </w:pPr>
    </w:p>
    <w:p w:rsidR="00D556CE" w:rsidRPr="00324E33" w:rsidRDefault="00D556CE" w:rsidP="00195386">
      <w:pPr>
        <w:pBdr>
          <w:bottom w:val="single" w:sz="4" w:space="1" w:color="auto"/>
        </w:pBdr>
        <w:tabs>
          <w:tab w:val="left" w:pos="9746"/>
        </w:tabs>
        <w:bidi w:val="0"/>
        <w:spacing w:before="120" w:after="0" w:line="240" w:lineRule="auto"/>
        <w:jc w:val="center"/>
        <w:rPr>
          <w:rFonts w:cs="Traditional Arabic"/>
          <w:color w:val="000000"/>
          <w:sz w:val="36"/>
          <w:szCs w:val="36"/>
        </w:rPr>
      </w:pPr>
      <w:bookmarkStart w:id="6" w:name="_Toc346951047"/>
      <w:r w:rsidRPr="00324E33">
        <w:rPr>
          <w:rStyle w:val="Heading1Char"/>
          <w:rFonts w:ascii="Perpetua" w:hAnsi="Perpetua" w:cs="Arial"/>
          <w:smallCaps/>
          <w:color w:val="auto"/>
          <w:sz w:val="36"/>
          <w:szCs w:val="36"/>
          <w:lang w:val="fr-FR"/>
        </w:rPr>
        <w:t>Modalités des ablutions</w:t>
      </w:r>
      <w:r>
        <w:rPr>
          <w:rStyle w:val="Heading1Char"/>
          <w:rFonts w:ascii="Perpetua" w:hAnsi="Perpetua" w:cs="Arial"/>
          <w:smallCaps/>
          <w:color w:val="auto"/>
          <w:sz w:val="36"/>
          <w:szCs w:val="36"/>
          <w:lang w:val="fr-FR"/>
        </w:rPr>
        <w:t xml:space="preserve"> </w:t>
      </w:r>
      <w:bookmarkEnd w:id="6"/>
      <w:r>
        <w:rPr>
          <w:rStyle w:val="Heading1Char"/>
          <w:rFonts w:ascii="Perpetua" w:hAnsi="Perpetua" w:cs="Arial"/>
          <w:smallCaps/>
          <w:color w:val="auto"/>
          <w:sz w:val="36"/>
          <w:szCs w:val="36"/>
          <w:lang w:val="fr-FR"/>
        </w:rPr>
        <w:t>majeures</w:t>
      </w:r>
    </w:p>
    <w:p w:rsidR="00D556CE" w:rsidRPr="00287945" w:rsidRDefault="00D556CE" w:rsidP="00195386">
      <w:pPr>
        <w:spacing w:after="0" w:line="420" w:lineRule="atLeast"/>
        <w:outlineLvl w:val="0"/>
        <w:rPr>
          <w:color w:val="1F497D"/>
          <w:sz w:val="32"/>
          <w:szCs w:val="32"/>
        </w:rPr>
      </w:pPr>
    </w:p>
    <w:p w:rsidR="00D556CE" w:rsidRPr="000645BD" w:rsidRDefault="00D556CE" w:rsidP="00195386">
      <w:pPr>
        <w:numPr>
          <w:ilvl w:val="0"/>
          <w:numId w:val="3"/>
        </w:numPr>
        <w:bidi w:val="0"/>
        <w:spacing w:before="120" w:after="0" w:line="240" w:lineRule="auto"/>
        <w:ind w:left="709" w:hanging="528"/>
        <w:jc w:val="both"/>
        <w:rPr>
          <w:rFonts w:ascii="Book Antiqua" w:hAnsi="Book Antiqua"/>
          <w:sz w:val="24"/>
          <w:szCs w:val="24"/>
        </w:rPr>
      </w:pPr>
      <w:r w:rsidRPr="000645BD">
        <w:rPr>
          <w:rFonts w:ascii="Book Antiqua" w:hAnsi="Book Antiqua"/>
          <w:b/>
          <w:bCs/>
          <w:sz w:val="24"/>
          <w:szCs w:val="24"/>
        </w:rPr>
        <w:t xml:space="preserve">Formuler </w:t>
      </w:r>
      <w:r>
        <w:rPr>
          <w:rFonts w:ascii="Book Antiqua" w:hAnsi="Book Antiqua"/>
          <w:b/>
          <w:bCs/>
          <w:sz w:val="24"/>
          <w:szCs w:val="24"/>
        </w:rPr>
        <w:t>intérieurement (dans son cœur)</w:t>
      </w:r>
      <w:r w:rsidRPr="005F695C">
        <w:rPr>
          <w:rFonts w:ascii="Book Antiqua" w:hAnsi="Book Antiqua"/>
          <w:b/>
          <w:bCs/>
          <w:sz w:val="24"/>
          <w:szCs w:val="24"/>
        </w:rPr>
        <w:t xml:space="preserve"> </w:t>
      </w:r>
      <w:r w:rsidRPr="000645BD">
        <w:rPr>
          <w:rFonts w:ascii="Book Antiqua" w:hAnsi="Book Antiqua"/>
          <w:b/>
          <w:bCs/>
          <w:sz w:val="24"/>
          <w:szCs w:val="24"/>
        </w:rPr>
        <w:t>l’intention d’accomplir les ablutions majeures, sans la prononcer</w:t>
      </w:r>
      <w:r w:rsidRPr="000645BD">
        <w:rPr>
          <w:rFonts w:ascii="Book Antiqua" w:hAnsi="Book Antiqua"/>
          <w:sz w:val="24"/>
          <w:szCs w:val="24"/>
        </w:rPr>
        <w:t>.</w:t>
      </w:r>
    </w:p>
    <w:p w:rsidR="00D556CE" w:rsidRPr="000645BD" w:rsidRDefault="00D556CE" w:rsidP="00195386">
      <w:pPr>
        <w:numPr>
          <w:ilvl w:val="0"/>
          <w:numId w:val="3"/>
        </w:numPr>
        <w:bidi w:val="0"/>
        <w:spacing w:before="120" w:after="0" w:line="240" w:lineRule="auto"/>
        <w:ind w:left="0" w:firstLine="181"/>
        <w:jc w:val="both"/>
        <w:rPr>
          <w:rFonts w:ascii="Book Antiqua" w:hAnsi="Book Antiqua"/>
          <w:sz w:val="24"/>
          <w:szCs w:val="24"/>
        </w:rPr>
      </w:pPr>
      <w:r w:rsidRPr="000645BD">
        <w:rPr>
          <w:rFonts w:ascii="Book Antiqua" w:hAnsi="Book Antiqua"/>
          <w:b/>
          <w:bCs/>
          <w:sz w:val="24"/>
          <w:szCs w:val="24"/>
        </w:rPr>
        <w:t xml:space="preserve">Dire : </w:t>
      </w:r>
      <w:r w:rsidRPr="000645BD">
        <w:rPr>
          <w:rFonts w:ascii="Book Antiqua" w:hAnsi="Book Antiqua"/>
          <w:b/>
          <w:bCs/>
          <w:i/>
          <w:iCs/>
          <w:sz w:val="24"/>
          <w:szCs w:val="24"/>
        </w:rPr>
        <w:t>« Bismillah »</w:t>
      </w:r>
    </w:p>
    <w:p w:rsidR="00D556CE" w:rsidRPr="000645BD" w:rsidRDefault="00D556CE" w:rsidP="00195386">
      <w:pPr>
        <w:numPr>
          <w:ilvl w:val="0"/>
          <w:numId w:val="3"/>
        </w:numPr>
        <w:bidi w:val="0"/>
        <w:spacing w:before="120" w:after="0" w:line="240" w:lineRule="auto"/>
        <w:ind w:left="709" w:hanging="528"/>
        <w:jc w:val="both"/>
        <w:rPr>
          <w:rFonts w:ascii="Book Antiqua" w:hAnsi="Book Antiqua"/>
          <w:sz w:val="24"/>
          <w:szCs w:val="24"/>
        </w:rPr>
      </w:pPr>
      <w:r w:rsidRPr="000645BD">
        <w:rPr>
          <w:rFonts w:ascii="Book Antiqua" w:hAnsi="Book Antiqua"/>
          <w:b/>
          <w:bCs/>
          <w:sz w:val="24"/>
          <w:szCs w:val="24"/>
        </w:rPr>
        <w:t>Accomplir l’ablution mineure dans sa totalité.</w:t>
      </w:r>
    </w:p>
    <w:p w:rsidR="00D556CE" w:rsidRPr="000645BD" w:rsidRDefault="00D556CE" w:rsidP="00195386">
      <w:pPr>
        <w:numPr>
          <w:ilvl w:val="0"/>
          <w:numId w:val="3"/>
        </w:numPr>
        <w:bidi w:val="0"/>
        <w:spacing w:before="120" w:after="0" w:line="240" w:lineRule="auto"/>
        <w:ind w:left="709" w:hanging="528"/>
        <w:jc w:val="both"/>
        <w:rPr>
          <w:rFonts w:ascii="Book Antiqua" w:hAnsi="Book Antiqua"/>
          <w:sz w:val="24"/>
          <w:szCs w:val="24"/>
        </w:rPr>
      </w:pPr>
      <w:r w:rsidRPr="000645BD">
        <w:rPr>
          <w:rFonts w:ascii="Book Antiqua" w:hAnsi="Book Antiqua"/>
          <w:b/>
          <w:bCs/>
          <w:sz w:val="24"/>
          <w:szCs w:val="24"/>
        </w:rPr>
        <w:t>Bien se mouiller la tête puis</w:t>
      </w:r>
      <w:r w:rsidRPr="000645BD">
        <w:rPr>
          <w:rFonts w:ascii="Book Antiqua" w:hAnsi="Book Antiqua"/>
          <w:sz w:val="24"/>
          <w:szCs w:val="24"/>
        </w:rPr>
        <w:t xml:space="preserve"> </w:t>
      </w:r>
      <w:r w:rsidRPr="000645BD">
        <w:rPr>
          <w:rFonts w:ascii="Book Antiqua" w:hAnsi="Book Antiqua"/>
          <w:b/>
          <w:bCs/>
          <w:sz w:val="24"/>
          <w:szCs w:val="24"/>
        </w:rPr>
        <w:t>y faire couler de l’eau à trois reprises</w:t>
      </w:r>
      <w:r w:rsidRPr="000645BD">
        <w:rPr>
          <w:rFonts w:ascii="Book Antiqua" w:hAnsi="Book Antiqua"/>
          <w:sz w:val="24"/>
          <w:szCs w:val="24"/>
        </w:rPr>
        <w:t>.</w:t>
      </w:r>
    </w:p>
    <w:p w:rsidR="00D556CE" w:rsidRDefault="00D556CE" w:rsidP="00195386">
      <w:pPr>
        <w:numPr>
          <w:ilvl w:val="0"/>
          <w:numId w:val="3"/>
        </w:numPr>
        <w:bidi w:val="0"/>
        <w:spacing w:before="120" w:after="0" w:line="240" w:lineRule="auto"/>
        <w:ind w:left="0" w:firstLine="181"/>
        <w:jc w:val="both"/>
        <w:rPr>
          <w:rFonts w:ascii="Book Antiqua" w:hAnsi="Book Antiqua"/>
          <w:sz w:val="24"/>
          <w:szCs w:val="24"/>
        </w:rPr>
      </w:pPr>
      <w:r w:rsidRPr="000645BD">
        <w:rPr>
          <w:rFonts w:ascii="Book Antiqua" w:hAnsi="Book Antiqua"/>
          <w:b/>
          <w:bCs/>
          <w:sz w:val="24"/>
          <w:szCs w:val="24"/>
        </w:rPr>
        <w:t>Laver le reste du corps</w:t>
      </w:r>
      <w:r w:rsidRPr="000645BD">
        <w:rPr>
          <w:rFonts w:ascii="Book Antiqua" w:hAnsi="Book Antiqua"/>
          <w:sz w:val="24"/>
          <w:szCs w:val="24"/>
        </w:rPr>
        <w:t xml:space="preserve">. </w:t>
      </w:r>
    </w:p>
    <w:p w:rsidR="00D556CE" w:rsidRPr="000645BD" w:rsidRDefault="00D556CE" w:rsidP="00195386">
      <w:pPr>
        <w:bidi w:val="0"/>
        <w:spacing w:before="120" w:after="0" w:line="240" w:lineRule="auto"/>
        <w:jc w:val="both"/>
        <w:rPr>
          <w:rFonts w:ascii="Book Antiqua" w:hAnsi="Book Antiqua"/>
          <w:sz w:val="24"/>
          <w:szCs w:val="24"/>
        </w:rPr>
      </w:pPr>
    </w:p>
    <w:p w:rsidR="00D556CE" w:rsidRDefault="00D556CE" w:rsidP="00195386">
      <w:pPr>
        <w:pBdr>
          <w:bottom w:val="single" w:sz="4" w:space="1" w:color="auto"/>
        </w:pBdr>
        <w:tabs>
          <w:tab w:val="left" w:pos="9746"/>
        </w:tabs>
        <w:bidi w:val="0"/>
        <w:spacing w:before="120" w:after="0" w:line="240" w:lineRule="auto"/>
        <w:jc w:val="center"/>
        <w:rPr>
          <w:rFonts w:ascii="Perpetua" w:hAnsi="Perpetua"/>
          <w:b/>
          <w:bCs/>
          <w:smallCaps/>
          <w:sz w:val="44"/>
          <w:szCs w:val="44"/>
        </w:rPr>
      </w:pPr>
      <w:bookmarkStart w:id="7" w:name="_Toc346951048"/>
      <w:bookmarkEnd w:id="5"/>
      <w:r w:rsidRPr="00B67F15">
        <w:rPr>
          <w:rStyle w:val="Heading1Char"/>
          <w:rFonts w:ascii="Perpetua" w:hAnsi="Perpetua" w:cs="Arial"/>
          <w:smallCaps/>
          <w:color w:val="auto"/>
          <w:sz w:val="44"/>
          <w:szCs w:val="44"/>
          <w:lang w:val="fr-FR"/>
        </w:rPr>
        <w:t xml:space="preserve">Les </w:t>
      </w:r>
      <w:r>
        <w:rPr>
          <w:rStyle w:val="Heading1Char"/>
          <w:rFonts w:ascii="Perpetua" w:hAnsi="Perpetua" w:cs="Arial"/>
          <w:smallCaps/>
          <w:color w:val="auto"/>
          <w:sz w:val="44"/>
          <w:szCs w:val="44"/>
          <w:lang w:val="fr-FR"/>
        </w:rPr>
        <w:t>ablutions sèches</w:t>
      </w:r>
      <w:bookmarkEnd w:id="7"/>
    </w:p>
    <w:p w:rsidR="00D556CE" w:rsidRPr="007C493E" w:rsidRDefault="00D556CE" w:rsidP="00195386">
      <w:pPr>
        <w:pBdr>
          <w:bottom w:val="single" w:sz="4" w:space="1" w:color="auto"/>
        </w:pBdr>
        <w:tabs>
          <w:tab w:val="left" w:pos="9746"/>
        </w:tabs>
        <w:bidi w:val="0"/>
        <w:spacing w:after="0" w:line="240" w:lineRule="auto"/>
        <w:jc w:val="center"/>
        <w:rPr>
          <w:rFonts w:ascii="Perpetua" w:hAnsi="Perpetua" w:cs="Times New Roman"/>
          <w:smallCaps/>
          <w:sz w:val="28"/>
          <w:szCs w:val="28"/>
        </w:rPr>
      </w:pPr>
      <w:r w:rsidRPr="007C493E">
        <w:rPr>
          <w:rFonts w:ascii="Perpetua" w:hAnsi="Perpetua"/>
          <w:smallCaps/>
          <w:sz w:val="28"/>
          <w:szCs w:val="28"/>
        </w:rPr>
        <w:t>(AT-Tayamoum)</w:t>
      </w:r>
    </w:p>
    <w:p w:rsidR="00D556CE" w:rsidRPr="00650AD4" w:rsidRDefault="00D556CE" w:rsidP="00195386">
      <w:pPr>
        <w:tabs>
          <w:tab w:val="left" w:pos="9746"/>
        </w:tabs>
        <w:bidi w:val="0"/>
        <w:spacing w:before="120" w:after="0" w:line="240" w:lineRule="auto"/>
        <w:ind w:firstLine="284"/>
        <w:jc w:val="both"/>
        <w:rPr>
          <w:rFonts w:cs="Traditional Arabic"/>
          <w:b/>
          <w:bCs/>
          <w:color w:val="000000"/>
          <w:sz w:val="28"/>
          <w:szCs w:val="28"/>
        </w:rPr>
      </w:pPr>
    </w:p>
    <w:p w:rsidR="00D556CE" w:rsidRDefault="00D556CE" w:rsidP="00195386">
      <w:pPr>
        <w:bidi w:val="0"/>
        <w:spacing w:before="120" w:after="0" w:line="240" w:lineRule="auto"/>
        <w:ind w:firstLine="181"/>
        <w:jc w:val="both"/>
        <w:rPr>
          <w:rFonts w:ascii="Book Antiqua" w:hAnsi="Book Antiqua"/>
          <w:sz w:val="24"/>
          <w:szCs w:val="24"/>
        </w:rPr>
      </w:pPr>
      <w:r>
        <w:rPr>
          <w:rFonts w:ascii="Book Antiqua" w:hAnsi="Book Antiqua"/>
          <w:sz w:val="24"/>
          <w:szCs w:val="24"/>
        </w:rPr>
        <w:t>Les ablutions sèches sont une p</w:t>
      </w:r>
      <w:r w:rsidRPr="006E551E">
        <w:rPr>
          <w:rFonts w:ascii="Book Antiqua" w:hAnsi="Book Antiqua"/>
          <w:sz w:val="24"/>
          <w:szCs w:val="24"/>
        </w:rPr>
        <w:t>urification obligatoire, par le biais de la terre, qui se substitu</w:t>
      </w:r>
      <w:r>
        <w:rPr>
          <w:rFonts w:ascii="Book Antiqua" w:hAnsi="Book Antiqua"/>
          <w:sz w:val="24"/>
          <w:szCs w:val="24"/>
        </w:rPr>
        <w:t xml:space="preserve">ent </w:t>
      </w:r>
      <w:r w:rsidRPr="006E551E">
        <w:rPr>
          <w:rFonts w:ascii="Book Antiqua" w:hAnsi="Book Antiqua"/>
          <w:sz w:val="24"/>
          <w:szCs w:val="24"/>
        </w:rPr>
        <w:t xml:space="preserve">aux ablutions </w:t>
      </w:r>
      <w:r>
        <w:rPr>
          <w:rFonts w:ascii="Book Antiqua" w:hAnsi="Book Antiqua"/>
          <w:sz w:val="24"/>
          <w:szCs w:val="24"/>
        </w:rPr>
        <w:t>ainsi qu’aux ablutions</w:t>
      </w:r>
      <w:r w:rsidRPr="006E551E">
        <w:rPr>
          <w:rFonts w:ascii="Book Antiqua" w:hAnsi="Book Antiqua"/>
          <w:sz w:val="24"/>
          <w:szCs w:val="24"/>
        </w:rPr>
        <w:t xml:space="preserve"> majeures. Elles sont destinées à ceux qui ne trouvent pas d’eau ou à qui l’utilisation de </w:t>
      </w:r>
      <w:r>
        <w:rPr>
          <w:rFonts w:ascii="Book Antiqua" w:hAnsi="Book Antiqua"/>
          <w:sz w:val="24"/>
          <w:szCs w:val="24"/>
        </w:rPr>
        <w:t>l’eau</w:t>
      </w:r>
      <w:r w:rsidRPr="006E551E">
        <w:rPr>
          <w:rFonts w:ascii="Book Antiqua" w:hAnsi="Book Antiqua"/>
          <w:sz w:val="24"/>
          <w:szCs w:val="24"/>
        </w:rPr>
        <w:t xml:space="preserve"> pourrait porter préjudice.</w:t>
      </w:r>
    </w:p>
    <w:p w:rsidR="00D556CE" w:rsidRPr="006E551E" w:rsidRDefault="00D556CE" w:rsidP="00195386">
      <w:pPr>
        <w:bidi w:val="0"/>
        <w:spacing w:before="120" w:after="0" w:line="240" w:lineRule="auto"/>
        <w:ind w:firstLine="181"/>
        <w:jc w:val="both"/>
        <w:rPr>
          <w:rFonts w:ascii="Book Antiqua" w:hAnsi="Book Antiqua"/>
          <w:sz w:val="24"/>
          <w:szCs w:val="24"/>
        </w:rPr>
      </w:pPr>
    </w:p>
    <w:p w:rsidR="00D556CE" w:rsidRPr="00324E33" w:rsidRDefault="00D556CE" w:rsidP="00195386">
      <w:pPr>
        <w:pBdr>
          <w:bottom w:val="single" w:sz="4" w:space="1" w:color="auto"/>
        </w:pBdr>
        <w:tabs>
          <w:tab w:val="left" w:pos="9746"/>
        </w:tabs>
        <w:bidi w:val="0"/>
        <w:spacing w:before="120" w:after="0" w:line="240" w:lineRule="auto"/>
        <w:jc w:val="center"/>
        <w:rPr>
          <w:rFonts w:cs="Traditional Arabic"/>
          <w:color w:val="000000"/>
          <w:sz w:val="36"/>
          <w:szCs w:val="36"/>
        </w:rPr>
      </w:pPr>
      <w:bookmarkStart w:id="8" w:name="_Toc346951049"/>
      <w:bookmarkStart w:id="9" w:name="_Toc324746697"/>
      <w:r w:rsidRPr="00324E33">
        <w:rPr>
          <w:rStyle w:val="Heading1Char"/>
          <w:rFonts w:ascii="Perpetua" w:hAnsi="Perpetua" w:cs="Arial"/>
          <w:smallCaps/>
          <w:color w:val="auto"/>
          <w:sz w:val="36"/>
          <w:szCs w:val="36"/>
          <w:lang w:val="fr-FR"/>
        </w:rPr>
        <w:t xml:space="preserve">Modalités des ablutions </w:t>
      </w:r>
      <w:bookmarkEnd w:id="8"/>
      <w:r>
        <w:rPr>
          <w:rStyle w:val="Heading1Char"/>
          <w:rFonts w:ascii="Perpetua" w:hAnsi="Perpetua" w:cs="Arial"/>
          <w:smallCaps/>
          <w:color w:val="auto"/>
          <w:sz w:val="36"/>
          <w:szCs w:val="36"/>
          <w:lang w:val="fr-FR"/>
        </w:rPr>
        <w:t>sèches</w:t>
      </w:r>
    </w:p>
    <w:p w:rsidR="00D556CE" w:rsidRPr="00287945" w:rsidRDefault="00D556CE" w:rsidP="00195386">
      <w:pPr>
        <w:spacing w:after="0" w:line="420" w:lineRule="atLeast"/>
        <w:outlineLvl w:val="0"/>
        <w:rPr>
          <w:color w:val="1F497D"/>
          <w:sz w:val="32"/>
          <w:szCs w:val="32"/>
        </w:rPr>
      </w:pPr>
    </w:p>
    <w:p w:rsidR="00D556CE" w:rsidRPr="00324E33" w:rsidRDefault="00D556CE" w:rsidP="00195386">
      <w:pPr>
        <w:bidi w:val="0"/>
        <w:spacing w:before="120" w:after="0" w:line="240" w:lineRule="auto"/>
        <w:ind w:firstLine="181"/>
        <w:jc w:val="both"/>
        <w:rPr>
          <w:rFonts w:ascii="Book Antiqua" w:hAnsi="Book Antiqua"/>
          <w:sz w:val="24"/>
          <w:szCs w:val="24"/>
        </w:rPr>
      </w:pPr>
      <w:r w:rsidRPr="00324E33">
        <w:rPr>
          <w:rFonts w:ascii="Book Antiqua" w:hAnsi="Book Antiqua"/>
          <w:b/>
          <w:bCs/>
          <w:sz w:val="24"/>
          <w:szCs w:val="24"/>
        </w:rPr>
        <w:t xml:space="preserve">Formuler </w:t>
      </w:r>
      <w:r>
        <w:rPr>
          <w:rFonts w:ascii="Book Antiqua" w:hAnsi="Book Antiqua"/>
          <w:b/>
          <w:bCs/>
          <w:sz w:val="24"/>
          <w:szCs w:val="24"/>
        </w:rPr>
        <w:t>intérieurement (dans son cœur)</w:t>
      </w:r>
      <w:r w:rsidRPr="005F695C">
        <w:rPr>
          <w:rFonts w:ascii="Book Antiqua" w:hAnsi="Book Antiqua"/>
          <w:b/>
          <w:bCs/>
          <w:sz w:val="24"/>
          <w:szCs w:val="24"/>
        </w:rPr>
        <w:t xml:space="preserve"> </w:t>
      </w:r>
      <w:r w:rsidRPr="00324E33">
        <w:rPr>
          <w:rFonts w:ascii="Book Antiqua" w:hAnsi="Book Antiqua"/>
          <w:b/>
          <w:bCs/>
          <w:sz w:val="24"/>
          <w:szCs w:val="24"/>
        </w:rPr>
        <w:t xml:space="preserve"> l’intention d’accomplir les ablutions sèches </w:t>
      </w:r>
      <w:r w:rsidRPr="00324E33">
        <w:rPr>
          <w:rFonts w:ascii="Book Antiqua" w:hAnsi="Book Antiqua"/>
          <w:sz w:val="24"/>
          <w:szCs w:val="24"/>
        </w:rPr>
        <w:t>à la place des ablutions mineures ou majeures,</w:t>
      </w:r>
      <w:r w:rsidRPr="00324E33">
        <w:rPr>
          <w:rFonts w:ascii="Book Antiqua" w:hAnsi="Book Antiqua"/>
          <w:b/>
          <w:bCs/>
          <w:sz w:val="24"/>
          <w:szCs w:val="24"/>
        </w:rPr>
        <w:t xml:space="preserve"> </w:t>
      </w:r>
      <w:r>
        <w:rPr>
          <w:rFonts w:ascii="Book Antiqua" w:hAnsi="Book Antiqua"/>
          <w:b/>
          <w:bCs/>
          <w:sz w:val="24"/>
          <w:szCs w:val="24"/>
        </w:rPr>
        <w:t>toucher</w:t>
      </w:r>
      <w:r w:rsidRPr="00324E33">
        <w:rPr>
          <w:rFonts w:ascii="Book Antiqua" w:hAnsi="Book Antiqua"/>
          <w:b/>
          <w:bCs/>
          <w:sz w:val="24"/>
          <w:szCs w:val="24"/>
        </w:rPr>
        <w:t xml:space="preserve"> des mains la terre </w:t>
      </w:r>
      <w:r w:rsidRPr="00324E33">
        <w:rPr>
          <w:rFonts w:ascii="Book Antiqua" w:hAnsi="Book Antiqua"/>
          <w:sz w:val="24"/>
          <w:szCs w:val="24"/>
        </w:rPr>
        <w:t xml:space="preserve">ou </w:t>
      </w:r>
      <w:r>
        <w:rPr>
          <w:rFonts w:ascii="Book Antiqua" w:hAnsi="Book Antiqua"/>
          <w:sz w:val="24"/>
          <w:szCs w:val="24"/>
        </w:rPr>
        <w:t xml:space="preserve">ce qui lui ressemble comme </w:t>
      </w:r>
      <w:r w:rsidRPr="00324E33">
        <w:rPr>
          <w:rFonts w:ascii="Book Antiqua" w:hAnsi="Book Antiqua"/>
          <w:sz w:val="24"/>
          <w:szCs w:val="24"/>
        </w:rPr>
        <w:t>les murs</w:t>
      </w:r>
      <w:r>
        <w:rPr>
          <w:rFonts w:ascii="Book Antiqua" w:hAnsi="Book Antiqua"/>
          <w:sz w:val="24"/>
          <w:szCs w:val="24"/>
        </w:rPr>
        <w:t xml:space="preserve"> [poussiéreux]</w:t>
      </w:r>
      <w:r w:rsidRPr="00324E33">
        <w:rPr>
          <w:rFonts w:ascii="Book Antiqua" w:hAnsi="Book Antiqua"/>
          <w:sz w:val="24"/>
          <w:szCs w:val="24"/>
        </w:rPr>
        <w:t xml:space="preserve"> puis</w:t>
      </w:r>
      <w:r w:rsidRPr="00324E33">
        <w:rPr>
          <w:rFonts w:ascii="Book Antiqua" w:hAnsi="Book Antiqua"/>
          <w:b/>
          <w:bCs/>
          <w:sz w:val="24"/>
          <w:szCs w:val="24"/>
        </w:rPr>
        <w:t xml:space="preserve"> s’essuyer le visage et les mains. </w:t>
      </w:r>
    </w:p>
    <w:p w:rsidR="00D556CE" w:rsidRDefault="00D556CE" w:rsidP="00195386">
      <w:pPr>
        <w:tabs>
          <w:tab w:val="left" w:pos="9746"/>
        </w:tabs>
        <w:bidi w:val="0"/>
        <w:spacing w:before="120" w:after="0" w:line="240" w:lineRule="auto"/>
        <w:jc w:val="center"/>
        <w:rPr>
          <w:rFonts w:ascii="Book Antiqua" w:hAnsi="Book Antiqua" w:cs="Traditional Arabic"/>
          <w:sz w:val="24"/>
          <w:szCs w:val="24"/>
        </w:rPr>
      </w:pPr>
    </w:p>
    <w:p w:rsidR="00D556CE" w:rsidRDefault="00D556CE" w:rsidP="00195386">
      <w:pPr>
        <w:tabs>
          <w:tab w:val="left" w:pos="9746"/>
        </w:tabs>
        <w:bidi w:val="0"/>
        <w:spacing w:before="120" w:after="0" w:line="240" w:lineRule="auto"/>
        <w:jc w:val="center"/>
        <w:rPr>
          <w:rFonts w:ascii="Book Antiqua" w:hAnsi="Book Antiqua" w:cs="Traditional Arabic"/>
          <w:sz w:val="24"/>
          <w:szCs w:val="24"/>
        </w:rPr>
      </w:pPr>
    </w:p>
    <w:p w:rsidR="00D556CE" w:rsidRDefault="00D556CE" w:rsidP="00195386">
      <w:pPr>
        <w:pBdr>
          <w:bottom w:val="single" w:sz="4" w:space="1" w:color="auto"/>
        </w:pBdr>
        <w:tabs>
          <w:tab w:val="left" w:pos="9746"/>
        </w:tabs>
        <w:bidi w:val="0"/>
        <w:spacing w:before="120" w:after="0" w:line="240" w:lineRule="auto"/>
        <w:jc w:val="center"/>
        <w:rPr>
          <w:rFonts w:ascii="Perpetua" w:hAnsi="Perpetua"/>
          <w:b/>
          <w:bCs/>
          <w:smallCaps/>
          <w:sz w:val="44"/>
          <w:szCs w:val="44"/>
        </w:rPr>
      </w:pPr>
      <w:bookmarkStart w:id="10" w:name="_Toc346951050"/>
      <w:r>
        <w:rPr>
          <w:rStyle w:val="Heading1Char"/>
          <w:rFonts w:ascii="Perpetua" w:hAnsi="Perpetua" w:cs="Arial"/>
          <w:smallCaps/>
          <w:color w:val="auto"/>
          <w:sz w:val="44"/>
          <w:szCs w:val="44"/>
          <w:lang w:val="fr-FR"/>
        </w:rPr>
        <w:br w:type="page"/>
        <w:t xml:space="preserve">La </w:t>
      </w:r>
      <w:bookmarkEnd w:id="10"/>
      <w:r>
        <w:rPr>
          <w:rStyle w:val="Heading1Char"/>
          <w:rFonts w:ascii="Perpetua" w:hAnsi="Perpetua" w:cs="Arial"/>
          <w:smallCaps/>
          <w:color w:val="auto"/>
          <w:sz w:val="44"/>
          <w:szCs w:val="44"/>
          <w:lang w:val="fr-FR"/>
        </w:rPr>
        <w:t>prière</w:t>
      </w:r>
    </w:p>
    <w:p w:rsidR="00D556CE" w:rsidRPr="007C493E" w:rsidRDefault="00D556CE" w:rsidP="00195386">
      <w:pPr>
        <w:pBdr>
          <w:bottom w:val="single" w:sz="4" w:space="1" w:color="auto"/>
        </w:pBdr>
        <w:tabs>
          <w:tab w:val="left" w:pos="9746"/>
        </w:tabs>
        <w:bidi w:val="0"/>
        <w:spacing w:after="0" w:line="240" w:lineRule="auto"/>
        <w:jc w:val="center"/>
        <w:rPr>
          <w:rFonts w:ascii="Perpetua" w:hAnsi="Perpetua" w:cs="Times New Roman"/>
          <w:smallCaps/>
          <w:sz w:val="28"/>
          <w:szCs w:val="28"/>
        </w:rPr>
      </w:pPr>
      <w:r w:rsidRPr="007C493E">
        <w:rPr>
          <w:rFonts w:ascii="Perpetua" w:hAnsi="Perpetua"/>
          <w:smallCaps/>
          <w:sz w:val="28"/>
          <w:szCs w:val="28"/>
        </w:rPr>
        <w:t>(As-Salâh)</w:t>
      </w:r>
    </w:p>
    <w:p w:rsidR="00D556CE" w:rsidRPr="00650AD4" w:rsidRDefault="00D556CE" w:rsidP="00195386">
      <w:pPr>
        <w:tabs>
          <w:tab w:val="left" w:pos="9746"/>
        </w:tabs>
        <w:bidi w:val="0"/>
        <w:spacing w:before="120" w:after="0" w:line="240" w:lineRule="auto"/>
        <w:ind w:firstLine="284"/>
        <w:jc w:val="both"/>
        <w:rPr>
          <w:rFonts w:cs="Traditional Arabic"/>
          <w:b/>
          <w:bCs/>
          <w:color w:val="000000"/>
          <w:sz w:val="28"/>
          <w:szCs w:val="28"/>
        </w:rPr>
      </w:pPr>
    </w:p>
    <w:p w:rsidR="00D556CE" w:rsidRPr="007C493E" w:rsidRDefault="00D556CE" w:rsidP="00195386">
      <w:pPr>
        <w:bidi w:val="0"/>
        <w:spacing w:before="120" w:after="0" w:line="240" w:lineRule="auto"/>
        <w:ind w:firstLine="181"/>
        <w:jc w:val="both"/>
        <w:rPr>
          <w:rFonts w:ascii="Book Antiqua" w:hAnsi="Book Antiqua"/>
          <w:sz w:val="24"/>
          <w:szCs w:val="24"/>
        </w:rPr>
      </w:pPr>
      <w:r>
        <w:rPr>
          <w:rFonts w:ascii="Book Antiqua" w:hAnsi="Book Antiqua"/>
          <w:sz w:val="24"/>
          <w:szCs w:val="24"/>
        </w:rPr>
        <w:t>La prière est une a</w:t>
      </w:r>
      <w:r w:rsidRPr="002E78A2">
        <w:rPr>
          <w:rFonts w:ascii="Book Antiqua" w:hAnsi="Book Antiqua"/>
          <w:sz w:val="24"/>
          <w:szCs w:val="24"/>
        </w:rPr>
        <w:t xml:space="preserve">doration </w:t>
      </w:r>
      <w:r w:rsidRPr="007C493E">
        <w:rPr>
          <w:rFonts w:ascii="Book Antiqua" w:hAnsi="Book Antiqua"/>
          <w:sz w:val="24"/>
          <w:szCs w:val="24"/>
        </w:rPr>
        <w:t>composée de paroles et de gestes</w:t>
      </w:r>
      <w:r>
        <w:rPr>
          <w:rFonts w:ascii="Book Antiqua" w:hAnsi="Book Antiqua"/>
          <w:sz w:val="24"/>
          <w:szCs w:val="24"/>
        </w:rPr>
        <w:t xml:space="preserve"> qui</w:t>
      </w:r>
      <w:r w:rsidRPr="007C493E">
        <w:rPr>
          <w:rFonts w:ascii="Book Antiqua" w:hAnsi="Book Antiqua"/>
          <w:sz w:val="24"/>
          <w:szCs w:val="24"/>
        </w:rPr>
        <w:t xml:space="preserve"> commence par « </w:t>
      </w:r>
      <w:r w:rsidRPr="007C493E">
        <w:rPr>
          <w:rFonts w:ascii="Book Antiqua" w:hAnsi="Book Antiqua"/>
          <w:i/>
          <w:iCs/>
          <w:sz w:val="24"/>
          <w:szCs w:val="24"/>
        </w:rPr>
        <w:t>At</w:t>
      </w:r>
      <w:r w:rsidRPr="007C493E">
        <w:rPr>
          <w:rFonts w:ascii="Book Antiqua" w:hAnsi="Book Antiqua"/>
          <w:sz w:val="24"/>
          <w:szCs w:val="24"/>
        </w:rPr>
        <w:t>-</w:t>
      </w:r>
      <w:r w:rsidRPr="007C493E">
        <w:rPr>
          <w:rFonts w:ascii="Book Antiqua" w:hAnsi="Book Antiqua"/>
          <w:i/>
          <w:iCs/>
          <w:sz w:val="24"/>
          <w:szCs w:val="24"/>
        </w:rPr>
        <w:t>Takbîr</w:t>
      </w:r>
      <w:r w:rsidRPr="007C493E">
        <w:rPr>
          <w:rFonts w:ascii="Book Antiqua" w:hAnsi="Book Antiqua"/>
          <w:sz w:val="24"/>
          <w:szCs w:val="24"/>
        </w:rPr>
        <w:t> », la proclamation de la grandeur d’Allah</w:t>
      </w:r>
      <w:r w:rsidRPr="007C493E">
        <w:rPr>
          <w:rStyle w:val="FootnoteReference"/>
          <w:rFonts w:ascii="Book Antiqua" w:hAnsi="Book Antiqua"/>
          <w:sz w:val="24"/>
          <w:szCs w:val="24"/>
        </w:rPr>
        <w:footnoteReference w:id="3"/>
      </w:r>
      <w:r w:rsidRPr="007C493E">
        <w:rPr>
          <w:rFonts w:ascii="Book Antiqua" w:hAnsi="Book Antiqua"/>
          <w:sz w:val="24"/>
          <w:szCs w:val="24"/>
        </w:rPr>
        <w:t xml:space="preserve"> et se termine par « </w:t>
      </w:r>
      <w:r w:rsidRPr="007C493E">
        <w:rPr>
          <w:rFonts w:ascii="Book Antiqua" w:hAnsi="Book Antiqua"/>
          <w:i/>
          <w:iCs/>
          <w:sz w:val="24"/>
          <w:szCs w:val="24"/>
        </w:rPr>
        <w:t>At-Taslim</w:t>
      </w:r>
      <w:r w:rsidRPr="007C493E">
        <w:rPr>
          <w:rFonts w:ascii="Book Antiqua" w:hAnsi="Book Antiqua"/>
          <w:sz w:val="24"/>
          <w:szCs w:val="24"/>
        </w:rPr>
        <w:t> », la salutation</w:t>
      </w:r>
      <w:r w:rsidRPr="007C493E">
        <w:rPr>
          <w:rStyle w:val="FootnoteReference"/>
          <w:rFonts w:ascii="Book Antiqua" w:hAnsi="Book Antiqua"/>
          <w:sz w:val="24"/>
          <w:szCs w:val="24"/>
        </w:rPr>
        <w:footnoteReference w:id="4"/>
      </w:r>
      <w:r w:rsidRPr="007C493E">
        <w:rPr>
          <w:rFonts w:ascii="Book Antiqua" w:hAnsi="Book Antiqua"/>
          <w:sz w:val="24"/>
          <w:szCs w:val="24"/>
        </w:rPr>
        <w:t>.</w:t>
      </w:r>
    </w:p>
    <w:p w:rsidR="00D556CE" w:rsidRDefault="00D556CE" w:rsidP="00195386">
      <w:pPr>
        <w:bidi w:val="0"/>
        <w:spacing w:before="120" w:after="0" w:line="240" w:lineRule="auto"/>
        <w:ind w:firstLine="181"/>
        <w:jc w:val="both"/>
        <w:rPr>
          <w:rFonts w:ascii="Book Antiqua" w:hAnsi="Book Antiqua"/>
          <w:sz w:val="24"/>
          <w:szCs w:val="24"/>
        </w:rPr>
      </w:pPr>
      <w:r w:rsidRPr="002E78A2">
        <w:rPr>
          <w:rFonts w:ascii="Book Antiqua" w:hAnsi="Book Antiqua"/>
          <w:sz w:val="24"/>
          <w:szCs w:val="24"/>
        </w:rPr>
        <w:t xml:space="preserve">Lorsque l’on décide d’accomplir la prière, il est obligatoire d’accomplir les ablutions en cas de souillure mineure, les ablutions majeures en cas de grande souillure ou les ablutions sèches si l’on ne trouve pas d’eau ou que l’utilisation de </w:t>
      </w:r>
      <w:r>
        <w:rPr>
          <w:rFonts w:ascii="Book Antiqua" w:hAnsi="Book Antiqua"/>
          <w:sz w:val="24"/>
          <w:szCs w:val="24"/>
        </w:rPr>
        <w:t>l’eau</w:t>
      </w:r>
      <w:r w:rsidRPr="002E78A2">
        <w:rPr>
          <w:rFonts w:ascii="Book Antiqua" w:hAnsi="Book Antiqua"/>
          <w:sz w:val="24"/>
          <w:szCs w:val="24"/>
        </w:rPr>
        <w:t xml:space="preserve"> peut porter préjudice. Il faut aussi nettoy</w:t>
      </w:r>
      <w:r>
        <w:rPr>
          <w:rFonts w:ascii="Book Antiqua" w:hAnsi="Book Antiqua"/>
          <w:sz w:val="24"/>
          <w:szCs w:val="24"/>
        </w:rPr>
        <w:t>er son corps de toute souillure,</w:t>
      </w:r>
      <w:r w:rsidRPr="002E78A2">
        <w:rPr>
          <w:rFonts w:ascii="Book Antiqua" w:hAnsi="Book Antiqua"/>
          <w:sz w:val="24"/>
          <w:szCs w:val="24"/>
        </w:rPr>
        <w:t xml:space="preserve"> ses vêtements et l’endroit o</w:t>
      </w:r>
      <w:r>
        <w:rPr>
          <w:rFonts w:ascii="Book Antiqua" w:hAnsi="Book Antiqua"/>
          <w:sz w:val="24"/>
          <w:szCs w:val="24"/>
        </w:rPr>
        <w:t>ù</w:t>
      </w:r>
      <w:r w:rsidRPr="002E78A2">
        <w:rPr>
          <w:rFonts w:ascii="Book Antiqua" w:hAnsi="Book Antiqua"/>
          <w:sz w:val="24"/>
          <w:szCs w:val="24"/>
        </w:rPr>
        <w:t xml:space="preserve"> l’on souhaite accomplir la prière.</w:t>
      </w:r>
      <w:bookmarkStart w:id="11" w:name="_Toc346951051"/>
    </w:p>
    <w:p w:rsidR="00D556CE" w:rsidRPr="00BD2A1C" w:rsidRDefault="00D556CE" w:rsidP="00195386">
      <w:pPr>
        <w:pBdr>
          <w:bottom w:val="single" w:sz="4" w:space="1" w:color="auto"/>
        </w:pBdr>
        <w:tabs>
          <w:tab w:val="left" w:pos="9746"/>
        </w:tabs>
        <w:bidi w:val="0"/>
        <w:spacing w:before="120" w:after="0" w:line="240" w:lineRule="auto"/>
        <w:jc w:val="center"/>
        <w:rPr>
          <w:rFonts w:cs="Traditional Arabic"/>
          <w:color w:val="000000"/>
          <w:sz w:val="44"/>
          <w:szCs w:val="44"/>
        </w:rPr>
      </w:pPr>
      <w:r w:rsidRPr="00BD2A1C">
        <w:rPr>
          <w:rStyle w:val="Heading1Char"/>
          <w:rFonts w:ascii="Perpetua" w:hAnsi="Perpetua" w:cs="Arial"/>
          <w:smallCaps/>
          <w:color w:val="auto"/>
          <w:sz w:val="44"/>
          <w:szCs w:val="44"/>
          <w:lang w:val="fr-FR"/>
        </w:rPr>
        <w:t xml:space="preserve">Modalités de la </w:t>
      </w:r>
      <w:bookmarkEnd w:id="11"/>
      <w:r w:rsidRPr="00BD2A1C">
        <w:rPr>
          <w:rStyle w:val="Heading1Char"/>
          <w:rFonts w:ascii="Perpetua" w:hAnsi="Perpetua" w:cs="Arial"/>
          <w:smallCaps/>
          <w:color w:val="auto"/>
          <w:sz w:val="44"/>
          <w:szCs w:val="44"/>
          <w:lang w:val="fr-FR"/>
        </w:rPr>
        <w:t>prière</w:t>
      </w:r>
    </w:p>
    <w:p w:rsidR="00D556CE" w:rsidRPr="00EB62B3" w:rsidRDefault="00D556CE" w:rsidP="00195386">
      <w:pPr>
        <w:bidi w:val="0"/>
        <w:spacing w:before="120" w:after="0" w:line="240" w:lineRule="auto"/>
        <w:jc w:val="both"/>
        <w:rPr>
          <w:rFonts w:ascii="Book Antiqua" w:hAnsi="Book Antiqua"/>
          <w:color w:val="1F497D"/>
          <w:sz w:val="24"/>
          <w:szCs w:val="24"/>
        </w:rPr>
      </w:pPr>
    </w:p>
    <w:p w:rsidR="00D556CE" w:rsidRPr="0008620B" w:rsidRDefault="00D556CE" w:rsidP="00195386">
      <w:pPr>
        <w:numPr>
          <w:ilvl w:val="0"/>
          <w:numId w:val="4"/>
        </w:numPr>
        <w:tabs>
          <w:tab w:val="clear" w:pos="530"/>
        </w:tabs>
        <w:bidi w:val="0"/>
        <w:spacing w:before="120" w:after="0" w:line="240" w:lineRule="auto"/>
        <w:ind w:left="360" w:hanging="180"/>
        <w:jc w:val="both"/>
        <w:rPr>
          <w:rFonts w:ascii="Book Antiqua" w:hAnsi="Book Antiqua"/>
          <w:sz w:val="24"/>
          <w:szCs w:val="24"/>
        </w:rPr>
      </w:pPr>
      <w:r w:rsidRPr="0008620B">
        <w:rPr>
          <w:rFonts w:ascii="Book Antiqua" w:hAnsi="Book Antiqua"/>
          <w:b/>
          <w:bCs/>
          <w:sz w:val="24"/>
          <w:szCs w:val="24"/>
        </w:rPr>
        <w:t>Orienter tout son corps vers la qibla</w:t>
      </w:r>
      <w:r w:rsidRPr="0008620B">
        <w:rPr>
          <w:rStyle w:val="FootnoteReference"/>
          <w:rFonts w:ascii="Book Antiqua" w:hAnsi="Book Antiqua"/>
          <w:sz w:val="24"/>
          <w:szCs w:val="24"/>
        </w:rPr>
        <w:footnoteReference w:id="5"/>
      </w:r>
      <w:r w:rsidRPr="0008620B">
        <w:rPr>
          <w:rFonts w:ascii="Book Antiqua" w:hAnsi="Book Antiqua"/>
          <w:sz w:val="24"/>
          <w:szCs w:val="24"/>
        </w:rPr>
        <w:t>, sans en dévier et sans détourner son visage.</w:t>
      </w:r>
    </w:p>
    <w:p w:rsidR="00D556CE" w:rsidRPr="0008620B" w:rsidRDefault="00D556CE" w:rsidP="00195386">
      <w:pPr>
        <w:numPr>
          <w:ilvl w:val="0"/>
          <w:numId w:val="4"/>
        </w:numPr>
        <w:tabs>
          <w:tab w:val="clear" w:pos="530"/>
        </w:tabs>
        <w:bidi w:val="0"/>
        <w:spacing w:before="120" w:after="0" w:line="240" w:lineRule="auto"/>
        <w:ind w:left="360" w:hanging="180"/>
        <w:jc w:val="both"/>
        <w:rPr>
          <w:rFonts w:ascii="Book Antiqua" w:hAnsi="Book Antiqua"/>
          <w:sz w:val="24"/>
          <w:szCs w:val="24"/>
        </w:rPr>
      </w:pPr>
      <w:r w:rsidRPr="0008620B">
        <w:rPr>
          <w:rFonts w:ascii="Book Antiqua" w:hAnsi="Book Antiqua"/>
          <w:b/>
          <w:bCs/>
          <w:sz w:val="24"/>
          <w:szCs w:val="24"/>
        </w:rPr>
        <w:t>Formuler intérieurement dans son cœur l’intention de la prière que l’on souhaite accomplir</w:t>
      </w:r>
      <w:r w:rsidRPr="0008620B">
        <w:rPr>
          <w:rFonts w:ascii="Book Antiqua" w:hAnsi="Book Antiqua"/>
          <w:sz w:val="24"/>
          <w:szCs w:val="24"/>
        </w:rPr>
        <w:t xml:space="preserve">, sans la prononcer. </w:t>
      </w:r>
    </w:p>
    <w:p w:rsidR="00D556CE" w:rsidRPr="0008620B" w:rsidRDefault="00D556CE" w:rsidP="00195386">
      <w:pPr>
        <w:numPr>
          <w:ilvl w:val="0"/>
          <w:numId w:val="4"/>
        </w:numPr>
        <w:tabs>
          <w:tab w:val="clear" w:pos="530"/>
        </w:tabs>
        <w:bidi w:val="0"/>
        <w:spacing w:before="120" w:after="0" w:line="240" w:lineRule="auto"/>
        <w:ind w:left="360" w:hanging="180"/>
        <w:jc w:val="both"/>
        <w:rPr>
          <w:rFonts w:ascii="Book Antiqua" w:hAnsi="Book Antiqua"/>
          <w:sz w:val="24"/>
          <w:szCs w:val="24"/>
        </w:rPr>
      </w:pPr>
      <w:r w:rsidRPr="0008620B">
        <w:rPr>
          <w:rFonts w:ascii="Book Antiqua" w:hAnsi="Book Antiqua"/>
          <w:b/>
          <w:bCs/>
          <w:sz w:val="24"/>
          <w:szCs w:val="24"/>
        </w:rPr>
        <w:t>Prononcer</w:t>
      </w:r>
      <w:r w:rsidRPr="0008620B">
        <w:rPr>
          <w:rFonts w:ascii="Book Antiqua" w:hAnsi="Book Antiqua"/>
          <w:sz w:val="24"/>
          <w:szCs w:val="24"/>
        </w:rPr>
        <w:t> « </w:t>
      </w:r>
      <w:r w:rsidRPr="0008620B">
        <w:rPr>
          <w:rFonts w:ascii="Book Antiqua" w:hAnsi="Book Antiqua"/>
          <w:i/>
          <w:iCs/>
          <w:sz w:val="24"/>
          <w:szCs w:val="24"/>
        </w:rPr>
        <w:t>Takbiratou-l-Ihrâm</w:t>
      </w:r>
      <w:r w:rsidRPr="0008620B">
        <w:rPr>
          <w:rFonts w:ascii="Book Antiqua" w:hAnsi="Book Antiqua"/>
          <w:sz w:val="24"/>
          <w:szCs w:val="24"/>
        </w:rPr>
        <w:t> » </w:t>
      </w:r>
      <w:r w:rsidRPr="0008620B">
        <w:rPr>
          <w:rStyle w:val="FootnoteReference"/>
          <w:rFonts w:ascii="Book Antiqua" w:hAnsi="Book Antiqua"/>
          <w:sz w:val="24"/>
          <w:szCs w:val="24"/>
        </w:rPr>
        <w:footnoteReference w:id="6"/>
      </w:r>
      <w:r w:rsidRPr="0008620B">
        <w:rPr>
          <w:rFonts w:ascii="Book Antiqua" w:hAnsi="Book Antiqua"/>
          <w:sz w:val="24"/>
          <w:szCs w:val="24"/>
        </w:rPr>
        <w:t xml:space="preserve"> - </w:t>
      </w:r>
      <w:r w:rsidRPr="0008620B">
        <w:rPr>
          <w:rFonts w:ascii="Book Antiqua" w:hAnsi="Book Antiqua"/>
          <w:b/>
          <w:bCs/>
          <w:sz w:val="24"/>
          <w:szCs w:val="24"/>
        </w:rPr>
        <w:t>Dire :</w:t>
      </w:r>
      <w:r w:rsidRPr="0008620B">
        <w:rPr>
          <w:rFonts w:ascii="Book Antiqua" w:hAnsi="Book Antiqua"/>
          <w:sz w:val="24"/>
          <w:szCs w:val="24"/>
        </w:rPr>
        <w:t xml:space="preserve"> « </w:t>
      </w:r>
      <w:r w:rsidRPr="0008620B">
        <w:rPr>
          <w:rFonts w:ascii="Book Antiqua" w:hAnsi="Book Antiqua"/>
          <w:i/>
          <w:iCs/>
          <w:sz w:val="24"/>
          <w:szCs w:val="24"/>
        </w:rPr>
        <w:t>Allahou Akbar</w:t>
      </w:r>
      <w:r w:rsidRPr="0008620B">
        <w:rPr>
          <w:rFonts w:ascii="Book Antiqua" w:hAnsi="Book Antiqua"/>
          <w:sz w:val="24"/>
          <w:szCs w:val="24"/>
        </w:rPr>
        <w:t xml:space="preserve"> » </w:t>
      </w:r>
      <w:r w:rsidRPr="0008620B">
        <w:rPr>
          <w:rFonts w:ascii="Book Antiqua" w:hAnsi="Book Antiqua"/>
          <w:b/>
          <w:bCs/>
          <w:sz w:val="24"/>
          <w:szCs w:val="24"/>
        </w:rPr>
        <w:t>et lever les mains au niveau des épaules au même moment</w:t>
      </w:r>
      <w:r w:rsidRPr="0008620B">
        <w:rPr>
          <w:rFonts w:ascii="Book Antiqua" w:hAnsi="Book Antiqua"/>
          <w:sz w:val="24"/>
          <w:szCs w:val="24"/>
        </w:rPr>
        <w:t>.</w:t>
      </w:r>
    </w:p>
    <w:p w:rsidR="00D556CE" w:rsidRPr="0008620B" w:rsidRDefault="00D556CE" w:rsidP="00195386">
      <w:pPr>
        <w:numPr>
          <w:ilvl w:val="0"/>
          <w:numId w:val="4"/>
        </w:numPr>
        <w:tabs>
          <w:tab w:val="clear" w:pos="530"/>
        </w:tabs>
        <w:bidi w:val="0"/>
        <w:spacing w:before="120" w:after="0" w:line="240" w:lineRule="auto"/>
        <w:ind w:left="360" w:hanging="180"/>
        <w:jc w:val="both"/>
        <w:rPr>
          <w:rFonts w:ascii="Book Antiqua" w:hAnsi="Book Antiqua"/>
          <w:b/>
          <w:bCs/>
          <w:sz w:val="24"/>
          <w:szCs w:val="24"/>
        </w:rPr>
      </w:pPr>
      <w:r w:rsidRPr="0008620B">
        <w:rPr>
          <w:rFonts w:ascii="Book Antiqua" w:hAnsi="Book Antiqua"/>
          <w:b/>
          <w:bCs/>
          <w:sz w:val="24"/>
          <w:szCs w:val="24"/>
        </w:rPr>
        <w:t>Poser l’intérieur de sa main droite sur le dos de sa main gauche sur sa poitrine.</w:t>
      </w:r>
    </w:p>
    <w:p w:rsidR="00D556CE" w:rsidRPr="0008620B" w:rsidRDefault="00D556CE" w:rsidP="00195386">
      <w:pPr>
        <w:numPr>
          <w:ilvl w:val="0"/>
          <w:numId w:val="4"/>
        </w:numPr>
        <w:tabs>
          <w:tab w:val="clear" w:pos="530"/>
        </w:tabs>
        <w:bidi w:val="0"/>
        <w:spacing w:before="120" w:after="0" w:line="240" w:lineRule="auto"/>
        <w:ind w:left="360" w:hanging="180"/>
        <w:jc w:val="both"/>
        <w:rPr>
          <w:rFonts w:ascii="Book Antiqua" w:hAnsi="Book Antiqua"/>
          <w:sz w:val="24"/>
          <w:szCs w:val="24"/>
        </w:rPr>
      </w:pPr>
      <w:r w:rsidRPr="0008620B">
        <w:rPr>
          <w:rFonts w:ascii="Book Antiqua" w:hAnsi="Book Antiqua"/>
          <w:b/>
          <w:bCs/>
          <w:sz w:val="24"/>
          <w:szCs w:val="24"/>
        </w:rPr>
        <w:t>Entrer en prière et dire</w:t>
      </w:r>
      <w:r w:rsidRPr="0008620B">
        <w:rPr>
          <w:rFonts w:ascii="Book Antiqua" w:hAnsi="Book Antiqua"/>
          <w:sz w:val="24"/>
          <w:szCs w:val="24"/>
        </w:rPr>
        <w:t> :</w:t>
      </w:r>
      <w:r w:rsidRPr="0008620B" w:rsidDel="00927E16">
        <w:rPr>
          <w:rFonts w:ascii="Book Antiqua" w:hAnsi="Book Antiqua"/>
          <w:sz w:val="24"/>
          <w:szCs w:val="24"/>
        </w:rPr>
        <w:t xml:space="preserve"> </w:t>
      </w:r>
      <w:r w:rsidRPr="0008620B">
        <w:rPr>
          <w:rFonts w:ascii="Book Antiqua" w:hAnsi="Book Antiqua"/>
          <w:sz w:val="24"/>
          <w:szCs w:val="24"/>
        </w:rPr>
        <w:t> </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Ô Allah ! Éloigne-moi de mes erreurs, tout comme Tu as éloigné l’Est de l’Ouest ! »</w:t>
      </w:r>
    </w:p>
    <w:p w:rsidR="00D556CE" w:rsidRPr="0008620B" w:rsidRDefault="00D556CE" w:rsidP="00195386">
      <w:pPr>
        <w:bidi w:val="0"/>
        <w:spacing w:after="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Allahumma bâ’id baynî wa bayna khatâyâya kamâ bâ’adta bayna-l-mashriqi wa-l-maghrib</w:t>
      </w:r>
      <w:r>
        <w:rPr>
          <w:rFonts w:ascii="Book Antiqua" w:hAnsi="Book Antiqua"/>
          <w:sz w:val="24"/>
          <w:szCs w:val="24"/>
        </w:rPr>
        <w:t>]</w:t>
      </w:r>
      <w:r>
        <w:rPr>
          <w:rStyle w:val="FootnoteReference"/>
          <w:rFonts w:ascii="Book Antiqua" w:hAnsi="Book Antiqua"/>
          <w:sz w:val="24"/>
          <w:szCs w:val="24"/>
        </w:rPr>
        <w:footnoteReference w:id="7"/>
      </w:r>
    </w:p>
    <w:p w:rsidR="00D556CE" w:rsidRPr="0008620B" w:rsidRDefault="00D556CE" w:rsidP="00195386">
      <w:pPr>
        <w:bidi w:val="0"/>
        <w:spacing w:after="0" w:line="240" w:lineRule="auto"/>
        <w:ind w:left="360" w:hanging="180"/>
        <w:jc w:val="both"/>
        <w:rPr>
          <w:rFonts w:ascii="Book Antiqua" w:hAnsi="Book Antiqua"/>
          <w:b/>
          <w:bCs/>
          <w:i/>
          <w:iCs/>
          <w:sz w:val="24"/>
          <w:szCs w:val="24"/>
        </w:rPr>
      </w:pPr>
    </w:p>
    <w:p w:rsidR="00D556CE" w:rsidRPr="0008620B" w:rsidRDefault="00D556CE" w:rsidP="00195386">
      <w:pPr>
        <w:bidi w:val="0"/>
        <w:spacing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Ô Allah ! Purifie-moi de mes erreurs, tout comme l’on nettoie les souillures de l'habit blanc ! »</w:t>
      </w:r>
    </w:p>
    <w:p w:rsidR="00D556CE" w:rsidRPr="0008620B" w:rsidRDefault="00D556CE" w:rsidP="00195386">
      <w:pPr>
        <w:bidi w:val="0"/>
        <w:spacing w:after="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Allahumma naqqinî min khatâyâya kamâ yunaqqa-th-thawbu-l-abyadu mina-d-danass</w:t>
      </w:r>
      <w:r>
        <w:rPr>
          <w:rFonts w:ascii="Book Antiqua" w:hAnsi="Book Antiqua"/>
          <w:sz w:val="24"/>
          <w:szCs w:val="24"/>
        </w:rPr>
        <w:t>]</w:t>
      </w:r>
    </w:p>
    <w:p w:rsidR="00D556CE" w:rsidRPr="0008620B" w:rsidRDefault="00D556CE" w:rsidP="00195386">
      <w:pPr>
        <w:bidi w:val="0"/>
        <w:spacing w:after="0" w:line="240" w:lineRule="auto"/>
        <w:ind w:left="360" w:hanging="180"/>
        <w:jc w:val="both"/>
        <w:rPr>
          <w:rFonts w:ascii="Book Antiqua" w:hAnsi="Book Antiqua"/>
          <w:sz w:val="24"/>
          <w:szCs w:val="24"/>
        </w:rPr>
      </w:pPr>
    </w:p>
    <w:p w:rsidR="00D556CE" w:rsidRPr="0008620B" w:rsidRDefault="00D556CE" w:rsidP="00195386">
      <w:pPr>
        <w:bidi w:val="0"/>
        <w:spacing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Ô Allah ! Lave-moi de mes péchés avec l’eau, la neige et la grêle ! »</w:t>
      </w:r>
    </w:p>
    <w:p w:rsidR="00D556CE" w:rsidRPr="0008620B" w:rsidRDefault="00D556CE" w:rsidP="00195386">
      <w:pPr>
        <w:bidi w:val="0"/>
        <w:spacing w:after="0" w:line="240" w:lineRule="auto"/>
        <w:ind w:left="360" w:hanging="180"/>
        <w:jc w:val="both"/>
        <w:rPr>
          <w:rFonts w:ascii="Book Antiqua" w:hAnsi="Book Antiqua"/>
          <w:sz w:val="24"/>
          <w:szCs w:val="24"/>
          <w:lang w:val="en-GB"/>
        </w:rPr>
      </w:pPr>
      <w:r>
        <w:rPr>
          <w:rFonts w:ascii="Book Antiqua" w:hAnsi="Book Antiqua"/>
          <w:sz w:val="24"/>
          <w:szCs w:val="24"/>
          <w:lang w:val="en-GB"/>
        </w:rPr>
        <w:t>[</w:t>
      </w:r>
      <w:r w:rsidRPr="0008620B">
        <w:rPr>
          <w:rFonts w:ascii="Book Antiqua" w:hAnsi="Book Antiqua"/>
          <w:sz w:val="24"/>
          <w:szCs w:val="24"/>
          <w:lang w:val="en-GB"/>
        </w:rPr>
        <w:t>Allahumma ghsilnî min khatâyâya bi-l-mâ`i wa-th-thalji wa-l-barad</w:t>
      </w:r>
      <w:r>
        <w:rPr>
          <w:rFonts w:ascii="Book Antiqua" w:hAnsi="Book Antiqua"/>
          <w:sz w:val="24"/>
          <w:szCs w:val="24"/>
          <w:lang w:val="en-GB"/>
        </w:rPr>
        <w:t>]</w:t>
      </w:r>
    </w:p>
    <w:p w:rsidR="00D556CE" w:rsidRPr="0008620B" w:rsidRDefault="00D556CE" w:rsidP="00195386">
      <w:pPr>
        <w:bidi w:val="0"/>
        <w:spacing w:before="120" w:line="240" w:lineRule="auto"/>
        <w:ind w:left="360" w:hanging="180"/>
        <w:jc w:val="both"/>
        <w:rPr>
          <w:rFonts w:ascii="Book Antiqua" w:hAnsi="Book Antiqua"/>
          <w:sz w:val="24"/>
          <w:szCs w:val="24"/>
        </w:rPr>
      </w:pPr>
      <w:r w:rsidRPr="0008620B">
        <w:rPr>
          <w:rFonts w:ascii="Book Antiqua" w:hAnsi="Book Antiqua"/>
          <w:sz w:val="24"/>
          <w:szCs w:val="24"/>
        </w:rPr>
        <w:t xml:space="preserve">Ou encore : </w:t>
      </w:r>
    </w:p>
    <w:p w:rsidR="00D556CE" w:rsidRPr="0008620B" w:rsidRDefault="00D556CE" w:rsidP="00195386">
      <w:pPr>
        <w:bidi w:val="0"/>
        <w:spacing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Gloire et louange à toi, ô Allah !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SubhânakAllahumma wa bihamdik</w:t>
      </w:r>
      <w:r>
        <w:rPr>
          <w:rFonts w:ascii="Book Antiqua" w:hAnsi="Book Antiqua"/>
          <w:sz w:val="24"/>
          <w:szCs w:val="24"/>
        </w:rPr>
        <w:t>]</w:t>
      </w:r>
    </w:p>
    <w:p w:rsidR="00D556CE" w:rsidRPr="0008620B" w:rsidRDefault="00D556CE" w:rsidP="00195386">
      <w:pPr>
        <w:bidi w:val="0"/>
        <w:spacing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Que Ton Nom soit béni et que Ta grandeur soit exaltée.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wa tabâraka-smouka wa ta’âlâ jaddouk</w:t>
      </w:r>
      <w:r>
        <w:rPr>
          <w:rFonts w:ascii="Book Antiqua" w:hAnsi="Book Antiqua"/>
          <w:sz w:val="24"/>
          <w:szCs w:val="24"/>
        </w:rPr>
        <w:t>]</w:t>
      </w:r>
    </w:p>
    <w:p w:rsidR="00D556CE" w:rsidRPr="0008620B" w:rsidRDefault="00D556CE" w:rsidP="00195386">
      <w:pPr>
        <w:bidi w:val="0"/>
        <w:spacing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Il n'est de divinité [digne d’être adorée] en dehors de Toi. »</w:t>
      </w:r>
    </w:p>
    <w:p w:rsidR="00D556CE" w:rsidRPr="0008620B" w:rsidRDefault="00D556CE" w:rsidP="00195386">
      <w:pPr>
        <w:bidi w:val="0"/>
        <w:spacing w:after="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Lâ ilâha ghayrouk</w:t>
      </w:r>
      <w:r>
        <w:rPr>
          <w:rFonts w:ascii="Book Antiqua" w:hAnsi="Book Antiqua"/>
          <w:sz w:val="24"/>
          <w:szCs w:val="24"/>
        </w:rPr>
        <w:t>]</w:t>
      </w:r>
    </w:p>
    <w:p w:rsidR="00D556CE" w:rsidRPr="0008620B" w:rsidRDefault="00D556CE" w:rsidP="00195386">
      <w:pPr>
        <w:bidi w:val="0"/>
        <w:spacing w:after="0" w:line="240" w:lineRule="auto"/>
        <w:ind w:left="360" w:hanging="180"/>
        <w:jc w:val="both"/>
        <w:rPr>
          <w:rFonts w:ascii="Book Antiqua" w:hAnsi="Book Antiqua"/>
          <w:sz w:val="24"/>
          <w:szCs w:val="24"/>
        </w:rPr>
      </w:pPr>
    </w:p>
    <w:p w:rsidR="00D556CE" w:rsidRPr="0008620B" w:rsidRDefault="00D556CE" w:rsidP="00195386">
      <w:pPr>
        <w:numPr>
          <w:ilvl w:val="0"/>
          <w:numId w:val="4"/>
        </w:numPr>
        <w:tabs>
          <w:tab w:val="clear" w:pos="530"/>
        </w:tabs>
        <w:bidi w:val="0"/>
        <w:spacing w:before="120" w:line="240" w:lineRule="auto"/>
        <w:ind w:left="360" w:hanging="180"/>
        <w:jc w:val="both"/>
        <w:rPr>
          <w:rFonts w:ascii="Book Antiqua" w:hAnsi="Book Antiqua"/>
          <w:b/>
          <w:bCs/>
          <w:i/>
          <w:iCs/>
          <w:sz w:val="24"/>
          <w:szCs w:val="24"/>
        </w:rPr>
      </w:pPr>
      <w:r w:rsidRPr="0008620B">
        <w:rPr>
          <w:rFonts w:ascii="Book Antiqua" w:hAnsi="Book Antiqua"/>
          <w:sz w:val="24"/>
          <w:szCs w:val="24"/>
        </w:rPr>
        <w:t xml:space="preserve">Chercher refuge auprès d’Allah en disant : </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Je cherche protection auprès d’Allah contre Satan le banni. »</w:t>
      </w:r>
    </w:p>
    <w:p w:rsidR="00D556CE" w:rsidRPr="0008620B" w:rsidRDefault="00D556CE" w:rsidP="00195386">
      <w:pPr>
        <w:bidi w:val="0"/>
        <w:spacing w:after="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A’oudhou biLlâhi mina-sh-shay</w:t>
      </w:r>
      <w:r w:rsidRPr="0008620B">
        <w:rPr>
          <w:rFonts w:ascii="Book Antiqua" w:hAnsi="Book Antiqua"/>
          <w:sz w:val="24"/>
          <w:szCs w:val="24"/>
          <w:u w:val="single"/>
        </w:rPr>
        <w:t>t</w:t>
      </w:r>
      <w:r w:rsidRPr="0008620B">
        <w:rPr>
          <w:rFonts w:ascii="Book Antiqua" w:hAnsi="Book Antiqua"/>
          <w:sz w:val="24"/>
          <w:szCs w:val="24"/>
        </w:rPr>
        <w:t>âni-r-rajîm</w:t>
      </w:r>
      <w:r>
        <w:rPr>
          <w:rFonts w:ascii="Book Antiqua" w:hAnsi="Book Antiqua"/>
          <w:sz w:val="24"/>
          <w:szCs w:val="24"/>
        </w:rPr>
        <w:t>]</w:t>
      </w:r>
    </w:p>
    <w:p w:rsidR="00D556CE" w:rsidRPr="0008620B" w:rsidRDefault="00D556CE" w:rsidP="00195386">
      <w:pPr>
        <w:numPr>
          <w:ilvl w:val="0"/>
          <w:numId w:val="4"/>
        </w:numPr>
        <w:tabs>
          <w:tab w:val="clear" w:pos="530"/>
        </w:tabs>
        <w:bidi w:val="0"/>
        <w:spacing w:before="120" w:line="240" w:lineRule="auto"/>
        <w:ind w:left="360" w:hanging="180"/>
        <w:jc w:val="both"/>
        <w:rPr>
          <w:rFonts w:ascii="Book Antiqua" w:hAnsi="Book Antiqua"/>
          <w:sz w:val="24"/>
          <w:szCs w:val="24"/>
        </w:rPr>
      </w:pPr>
      <w:r w:rsidRPr="0008620B">
        <w:rPr>
          <w:rFonts w:ascii="Book Antiqua" w:hAnsi="Book Antiqua"/>
          <w:sz w:val="24"/>
          <w:szCs w:val="24"/>
        </w:rPr>
        <w:t>Prononcer « </w:t>
      </w:r>
      <w:r w:rsidRPr="0008620B">
        <w:rPr>
          <w:rFonts w:ascii="Book Antiqua" w:hAnsi="Book Antiqua"/>
          <w:i/>
          <w:iCs/>
          <w:sz w:val="24"/>
          <w:szCs w:val="24"/>
        </w:rPr>
        <w:t>Al-Basmalah</w:t>
      </w:r>
      <w:r w:rsidRPr="0008620B">
        <w:rPr>
          <w:rFonts w:ascii="Book Antiqua" w:hAnsi="Book Antiqua"/>
          <w:sz w:val="24"/>
          <w:szCs w:val="24"/>
        </w:rPr>
        <w:t> »</w:t>
      </w:r>
      <w:r w:rsidRPr="0008620B">
        <w:rPr>
          <w:rStyle w:val="FootnoteReference"/>
          <w:rFonts w:ascii="Book Antiqua" w:hAnsi="Book Antiqua"/>
          <w:sz w:val="24"/>
          <w:szCs w:val="24"/>
        </w:rPr>
        <w:footnoteReference w:id="8"/>
      </w:r>
      <w:r w:rsidRPr="0008620B">
        <w:rPr>
          <w:rFonts w:ascii="Book Antiqua" w:hAnsi="Book Antiqua"/>
          <w:sz w:val="24"/>
          <w:szCs w:val="24"/>
        </w:rPr>
        <w:t xml:space="preserve"> puis réciter la Sourate « Al-Fâtiha » :</w:t>
      </w:r>
    </w:p>
    <w:p w:rsidR="00D556CE" w:rsidRPr="0008620B" w:rsidRDefault="00D556CE" w:rsidP="00195386">
      <w:pPr>
        <w:bidi w:val="0"/>
        <w:spacing w:after="120" w:line="240" w:lineRule="auto"/>
        <w:ind w:left="360" w:hanging="180"/>
        <w:jc w:val="both"/>
        <w:rPr>
          <w:rFonts w:ascii="Book Antiqua" w:hAnsi="Book Antiqua"/>
          <w:sz w:val="24"/>
          <w:szCs w:val="24"/>
        </w:rPr>
      </w:pPr>
      <w:r w:rsidRPr="0008620B">
        <w:rPr>
          <w:rFonts w:ascii="Book Antiqua" w:hAnsi="Book Antiqua"/>
          <w:b/>
          <w:bCs/>
          <w:i/>
          <w:iCs/>
          <w:sz w:val="24"/>
          <w:szCs w:val="24"/>
        </w:rPr>
        <w:t>1 - « Au nom d’Allah, Le Tout Miséricordieux, Le Très Miséricordieux »</w:t>
      </w:r>
    </w:p>
    <w:p w:rsidR="00D556CE" w:rsidRPr="0008620B" w:rsidRDefault="00D556CE" w:rsidP="00195386">
      <w:pPr>
        <w:bidi w:val="0"/>
        <w:spacing w:after="12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BismilLâhi-r-Rahmâni-r-rahîm</w:t>
      </w:r>
      <w:r>
        <w:rPr>
          <w:rFonts w:ascii="Book Antiqua" w:hAnsi="Book Antiqua"/>
          <w:sz w:val="24"/>
          <w:szCs w:val="24"/>
        </w:rPr>
        <w:t>]</w:t>
      </w:r>
    </w:p>
    <w:p w:rsidR="00D556CE" w:rsidRPr="0008620B" w:rsidRDefault="00D556CE" w:rsidP="00195386">
      <w:pPr>
        <w:bidi w:val="0"/>
        <w:spacing w:after="12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xml:space="preserve">2 - « Louange à Allah, Seigneur des Mondes » </w:t>
      </w:r>
    </w:p>
    <w:p w:rsidR="00D556CE" w:rsidRPr="0008620B" w:rsidRDefault="00D556CE" w:rsidP="00195386">
      <w:pPr>
        <w:bidi w:val="0"/>
        <w:spacing w:after="12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Al-hamdou liLlâhi rabbi-l-‘âlamîn</w:t>
      </w:r>
      <w:r>
        <w:rPr>
          <w:rFonts w:ascii="Book Antiqua" w:hAnsi="Book Antiqua"/>
          <w:sz w:val="24"/>
          <w:szCs w:val="24"/>
        </w:rPr>
        <w:t>]</w:t>
      </w:r>
    </w:p>
    <w:p w:rsidR="00D556CE" w:rsidRPr="0008620B" w:rsidRDefault="00D556CE" w:rsidP="00195386">
      <w:pPr>
        <w:bidi w:val="0"/>
        <w:spacing w:after="12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3 - « Le Tout Miséricordieux, Le Très Miséricordieux »</w:t>
      </w:r>
    </w:p>
    <w:p w:rsidR="00D556CE" w:rsidRPr="0008620B" w:rsidRDefault="00D556CE" w:rsidP="00195386">
      <w:pPr>
        <w:bidi w:val="0"/>
        <w:spacing w:after="12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Ar-Rahmâni-r-Rahîm</w:t>
      </w:r>
      <w:r>
        <w:rPr>
          <w:rFonts w:ascii="Book Antiqua" w:hAnsi="Book Antiqua"/>
          <w:sz w:val="24"/>
          <w:szCs w:val="24"/>
        </w:rPr>
        <w:t>]</w:t>
      </w:r>
    </w:p>
    <w:p w:rsidR="00D556CE" w:rsidRPr="0008620B" w:rsidRDefault="00D556CE" w:rsidP="00195386">
      <w:pPr>
        <w:bidi w:val="0"/>
        <w:spacing w:after="12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4  - « Maître du jour de la rétribution »</w:t>
      </w:r>
    </w:p>
    <w:p w:rsidR="00D556CE" w:rsidRPr="0008620B" w:rsidRDefault="00D556CE" w:rsidP="00195386">
      <w:pPr>
        <w:bidi w:val="0"/>
        <w:spacing w:after="12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Mâliki yawmi-d-dîn</w:t>
      </w:r>
      <w:r>
        <w:rPr>
          <w:rFonts w:ascii="Book Antiqua" w:hAnsi="Book Antiqua"/>
          <w:sz w:val="24"/>
          <w:szCs w:val="24"/>
        </w:rPr>
        <w:t>]</w:t>
      </w:r>
    </w:p>
    <w:p w:rsidR="00D556CE" w:rsidRPr="0008620B" w:rsidRDefault="00D556CE" w:rsidP="00195386">
      <w:pPr>
        <w:bidi w:val="0"/>
        <w:spacing w:after="120" w:line="240" w:lineRule="auto"/>
        <w:ind w:left="360" w:hanging="180"/>
        <w:jc w:val="both"/>
        <w:rPr>
          <w:rFonts w:ascii="Book Antiqua" w:hAnsi="Book Antiqua"/>
          <w:b/>
          <w:bCs/>
          <w:i/>
          <w:iCs/>
          <w:sz w:val="24"/>
          <w:szCs w:val="24"/>
        </w:rPr>
      </w:pPr>
      <w:r w:rsidRPr="0008620B">
        <w:rPr>
          <w:rFonts w:ascii="Book Antiqua" w:hAnsi="Book Antiqua"/>
          <w:b/>
          <w:bCs/>
          <w:sz w:val="24"/>
          <w:szCs w:val="24"/>
        </w:rPr>
        <w:t>5 -</w:t>
      </w:r>
      <w:r w:rsidRPr="0008620B">
        <w:rPr>
          <w:rFonts w:ascii="Book Antiqua" w:hAnsi="Book Antiqua"/>
          <w:sz w:val="24"/>
          <w:szCs w:val="24"/>
        </w:rPr>
        <w:t xml:space="preserve"> </w:t>
      </w:r>
      <w:r w:rsidRPr="0008620B">
        <w:rPr>
          <w:rFonts w:ascii="Book Antiqua" w:hAnsi="Book Antiqua"/>
          <w:b/>
          <w:bCs/>
          <w:i/>
          <w:iCs/>
          <w:sz w:val="24"/>
          <w:szCs w:val="24"/>
        </w:rPr>
        <w:t>« C’est Toi (Seul) que nous adorons, et c’est Toi (Seul) dont nous implorons secours »</w:t>
      </w:r>
    </w:p>
    <w:p w:rsidR="00D556CE" w:rsidRPr="0008620B" w:rsidRDefault="00D556CE" w:rsidP="00195386">
      <w:pPr>
        <w:bidi w:val="0"/>
        <w:spacing w:after="12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Iyyâka na’boudou, wa iyyâka nasta’în</w:t>
      </w:r>
      <w:r>
        <w:rPr>
          <w:rFonts w:ascii="Book Antiqua" w:hAnsi="Book Antiqua"/>
          <w:sz w:val="24"/>
          <w:szCs w:val="24"/>
        </w:rPr>
        <w:t>]</w:t>
      </w:r>
    </w:p>
    <w:p w:rsidR="00D556CE" w:rsidRPr="0008620B" w:rsidRDefault="00D556CE" w:rsidP="00195386">
      <w:pPr>
        <w:bidi w:val="0"/>
        <w:spacing w:after="12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6 - « Guide-nous vers le droit chemin »</w:t>
      </w:r>
    </w:p>
    <w:p w:rsidR="00D556CE" w:rsidRPr="0008620B" w:rsidRDefault="00D556CE" w:rsidP="00195386">
      <w:pPr>
        <w:bidi w:val="0"/>
        <w:spacing w:line="240" w:lineRule="auto"/>
        <w:ind w:left="360" w:hanging="180"/>
        <w:jc w:val="both"/>
        <w:rPr>
          <w:rFonts w:ascii="Book Antiqua" w:hAnsi="Book Antiqua"/>
          <w:sz w:val="24"/>
          <w:szCs w:val="24"/>
          <w:lang w:val="en-GB"/>
        </w:rPr>
      </w:pPr>
      <w:r w:rsidRPr="0008620B">
        <w:rPr>
          <w:rFonts w:ascii="Book Antiqua" w:hAnsi="Book Antiqua"/>
          <w:sz w:val="24"/>
          <w:szCs w:val="24"/>
          <w:lang w:val="en-GB"/>
        </w:rPr>
        <w:t>[Ihdina-</w:t>
      </w:r>
      <w:r w:rsidRPr="0008620B">
        <w:rPr>
          <w:rFonts w:ascii="Book Antiqua" w:hAnsi="Book Antiqua"/>
          <w:sz w:val="24"/>
          <w:szCs w:val="24"/>
          <w:u w:val="single"/>
          <w:lang w:val="en-GB"/>
        </w:rPr>
        <w:t>s</w:t>
      </w:r>
      <w:r w:rsidRPr="0008620B">
        <w:rPr>
          <w:rFonts w:ascii="Book Antiqua" w:hAnsi="Book Antiqua"/>
          <w:sz w:val="24"/>
          <w:szCs w:val="24"/>
          <w:lang w:val="en-GB"/>
        </w:rPr>
        <w:t>-</w:t>
      </w:r>
      <w:r w:rsidRPr="0008620B">
        <w:rPr>
          <w:rFonts w:ascii="Book Antiqua" w:hAnsi="Book Antiqua"/>
          <w:sz w:val="24"/>
          <w:szCs w:val="24"/>
          <w:u w:val="single"/>
          <w:lang w:val="en-GB"/>
        </w:rPr>
        <w:t>s</w:t>
      </w:r>
      <w:r w:rsidRPr="0008620B">
        <w:rPr>
          <w:rFonts w:ascii="Book Antiqua" w:hAnsi="Book Antiqua"/>
          <w:sz w:val="24"/>
          <w:szCs w:val="24"/>
          <w:lang w:val="en-GB"/>
        </w:rPr>
        <w:t>irâ</w:t>
      </w:r>
      <w:r w:rsidRPr="0008620B">
        <w:rPr>
          <w:rFonts w:ascii="Book Antiqua" w:hAnsi="Book Antiqua"/>
          <w:sz w:val="24"/>
          <w:szCs w:val="24"/>
          <w:u w:val="single"/>
          <w:lang w:val="en-GB"/>
        </w:rPr>
        <w:t>t</w:t>
      </w:r>
      <w:r w:rsidRPr="0008620B">
        <w:rPr>
          <w:rFonts w:ascii="Book Antiqua" w:hAnsi="Book Antiqua"/>
          <w:sz w:val="24"/>
          <w:szCs w:val="24"/>
          <w:lang w:val="en-GB"/>
        </w:rPr>
        <w:t>a-l-moustaqîm]</w:t>
      </w:r>
    </w:p>
    <w:p w:rsidR="00D556CE" w:rsidRPr="0008620B" w:rsidRDefault="00D556CE" w:rsidP="00195386">
      <w:pPr>
        <w:bidi w:val="0"/>
        <w:spacing w:after="120" w:line="240" w:lineRule="auto"/>
        <w:ind w:left="360" w:hanging="180"/>
        <w:jc w:val="both"/>
        <w:rPr>
          <w:rFonts w:ascii="Book Antiqua" w:hAnsi="Book Antiqua"/>
          <w:sz w:val="24"/>
          <w:szCs w:val="24"/>
        </w:rPr>
      </w:pPr>
      <w:r w:rsidRPr="0008620B">
        <w:rPr>
          <w:rFonts w:ascii="Book Antiqua" w:hAnsi="Book Antiqua"/>
          <w:b/>
          <w:bCs/>
          <w:sz w:val="24"/>
          <w:szCs w:val="24"/>
        </w:rPr>
        <w:t>7 -</w:t>
      </w:r>
      <w:r w:rsidRPr="0008620B">
        <w:rPr>
          <w:rFonts w:ascii="Book Antiqua" w:hAnsi="Book Antiqua"/>
          <w:sz w:val="24"/>
          <w:szCs w:val="24"/>
        </w:rPr>
        <w:t xml:space="preserve"> « Le chemin de ceux que Tu as comblés de Tes faveurs, non pas de ceux qui ont encouru Ta colère, ni des égarés.</w:t>
      </w:r>
    </w:p>
    <w:p w:rsidR="00D556CE" w:rsidRPr="0008620B" w:rsidRDefault="00D556CE" w:rsidP="00195386">
      <w:pPr>
        <w:bidi w:val="0"/>
        <w:spacing w:after="12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Sirâta-l-ladhîna an’amta ‘alayhim ghayri-l-maghdhoubi ‘alayhim wa la-dh-dhâllîn.</w:t>
      </w:r>
      <w:r>
        <w:rPr>
          <w:rFonts w:ascii="Book Antiqua" w:hAnsi="Book Antiqua"/>
          <w:sz w:val="24"/>
          <w:szCs w:val="24"/>
        </w:rPr>
        <w:t>]</w:t>
      </w:r>
    </w:p>
    <w:p w:rsidR="00D556CE" w:rsidRPr="0008620B" w:rsidRDefault="00D556CE" w:rsidP="00195386">
      <w:pPr>
        <w:bidi w:val="0"/>
        <w:spacing w:line="240" w:lineRule="auto"/>
        <w:ind w:left="360" w:hanging="180"/>
        <w:jc w:val="both"/>
        <w:rPr>
          <w:rFonts w:ascii="Book Antiqua" w:hAnsi="Book Antiqua"/>
          <w:sz w:val="24"/>
          <w:szCs w:val="24"/>
        </w:rPr>
      </w:pPr>
      <w:r w:rsidRPr="0008620B">
        <w:rPr>
          <w:rFonts w:ascii="Book Antiqua" w:hAnsi="Book Antiqua"/>
          <w:sz w:val="24"/>
          <w:szCs w:val="24"/>
        </w:rPr>
        <w:t xml:space="preserve">Puis dire : « Amine ! » qui signifie : </w:t>
      </w:r>
      <w:r w:rsidRPr="0008620B">
        <w:rPr>
          <w:rFonts w:ascii="Book Antiqua" w:hAnsi="Book Antiqua"/>
          <w:b/>
          <w:bCs/>
          <w:i/>
          <w:iCs/>
          <w:sz w:val="24"/>
          <w:szCs w:val="24"/>
        </w:rPr>
        <w:t>« Ô Allah ! Exauce-moi »</w:t>
      </w:r>
    </w:p>
    <w:p w:rsidR="00D556CE" w:rsidRPr="0008620B" w:rsidRDefault="00D556CE" w:rsidP="00195386">
      <w:pPr>
        <w:numPr>
          <w:ilvl w:val="0"/>
          <w:numId w:val="4"/>
        </w:numPr>
        <w:tabs>
          <w:tab w:val="clear" w:pos="530"/>
        </w:tabs>
        <w:bidi w:val="0"/>
        <w:spacing w:before="120" w:after="0" w:line="240" w:lineRule="auto"/>
        <w:ind w:left="360" w:hanging="180"/>
        <w:jc w:val="both"/>
        <w:rPr>
          <w:rFonts w:ascii="Book Antiqua" w:hAnsi="Book Antiqua"/>
          <w:sz w:val="24"/>
          <w:szCs w:val="24"/>
        </w:rPr>
      </w:pPr>
      <w:r w:rsidRPr="0008620B">
        <w:rPr>
          <w:rFonts w:ascii="Book Antiqua" w:hAnsi="Book Antiqua"/>
          <w:b/>
          <w:bCs/>
          <w:sz w:val="24"/>
          <w:szCs w:val="24"/>
        </w:rPr>
        <w:t>Réciter ce qui nous est facile comme versets du Coran</w:t>
      </w:r>
      <w:r w:rsidRPr="0008620B">
        <w:rPr>
          <w:rFonts w:ascii="Book Antiqua" w:hAnsi="Book Antiqua"/>
          <w:sz w:val="24"/>
          <w:szCs w:val="24"/>
        </w:rPr>
        <w:t>. [Il est bon de] prolonger la récitation du Coran lors de la prière du soubh.</w:t>
      </w:r>
    </w:p>
    <w:p w:rsidR="00D556CE" w:rsidRPr="0008620B" w:rsidRDefault="00D556CE" w:rsidP="00195386">
      <w:pPr>
        <w:numPr>
          <w:ilvl w:val="0"/>
          <w:numId w:val="4"/>
        </w:numPr>
        <w:tabs>
          <w:tab w:val="clear" w:pos="530"/>
        </w:tabs>
        <w:bidi w:val="0"/>
        <w:spacing w:before="120" w:after="0" w:line="240" w:lineRule="auto"/>
        <w:ind w:left="360" w:hanging="180"/>
        <w:jc w:val="both"/>
        <w:rPr>
          <w:rFonts w:ascii="Book Antiqua" w:hAnsi="Book Antiqua"/>
          <w:sz w:val="24"/>
          <w:szCs w:val="24"/>
        </w:rPr>
      </w:pPr>
      <w:r w:rsidRPr="0008620B">
        <w:rPr>
          <w:rFonts w:ascii="Book Antiqua" w:hAnsi="Book Antiqua"/>
          <w:b/>
          <w:bCs/>
          <w:sz w:val="24"/>
          <w:szCs w:val="24"/>
        </w:rPr>
        <w:t>S’incliner</w:t>
      </w:r>
      <w:r w:rsidRPr="0008620B">
        <w:rPr>
          <w:rFonts w:ascii="Book Antiqua" w:hAnsi="Book Antiqua"/>
          <w:sz w:val="24"/>
          <w:szCs w:val="24"/>
        </w:rPr>
        <w:t>, c'est-à-dire courber le dos par vénération pour Allah, après avoir prononcé « </w:t>
      </w:r>
      <w:r w:rsidRPr="0008620B">
        <w:rPr>
          <w:rFonts w:ascii="Book Antiqua" w:hAnsi="Book Antiqua"/>
          <w:i/>
          <w:iCs/>
          <w:sz w:val="24"/>
          <w:szCs w:val="24"/>
        </w:rPr>
        <w:t>At-Takbîr</w:t>
      </w:r>
      <w:r w:rsidRPr="0008620B">
        <w:rPr>
          <w:rFonts w:ascii="Book Antiqua" w:hAnsi="Book Antiqua"/>
          <w:sz w:val="24"/>
          <w:szCs w:val="24"/>
        </w:rPr>
        <w:t> » en levant les mains à hauteur des épaules. La sunna veut que l’on courbe le dos, que la tête soit alignée au même niveau que celui-ci et que l’on pose les mains sur les genoux, doigts écartés.</w:t>
      </w:r>
    </w:p>
    <w:p w:rsidR="00D556CE" w:rsidRPr="0008620B" w:rsidRDefault="00D556CE" w:rsidP="00195386">
      <w:pPr>
        <w:numPr>
          <w:ilvl w:val="0"/>
          <w:numId w:val="4"/>
        </w:numPr>
        <w:tabs>
          <w:tab w:val="clear" w:pos="530"/>
        </w:tabs>
        <w:bidi w:val="0"/>
        <w:spacing w:before="120" w:line="240" w:lineRule="auto"/>
        <w:ind w:left="360" w:hanging="180"/>
        <w:jc w:val="both"/>
        <w:rPr>
          <w:rFonts w:ascii="Book Antiqua" w:hAnsi="Book Antiqua"/>
          <w:sz w:val="24"/>
          <w:szCs w:val="24"/>
        </w:rPr>
      </w:pPr>
      <w:r w:rsidRPr="0008620B">
        <w:rPr>
          <w:rFonts w:ascii="Book Antiqua" w:hAnsi="Book Antiqua"/>
          <w:sz w:val="24"/>
          <w:szCs w:val="24"/>
        </w:rPr>
        <w:t xml:space="preserve"> </w:t>
      </w:r>
      <w:r w:rsidRPr="0008620B">
        <w:rPr>
          <w:rFonts w:ascii="Book Antiqua" w:hAnsi="Book Antiqua"/>
          <w:b/>
          <w:bCs/>
          <w:sz w:val="24"/>
          <w:szCs w:val="24"/>
        </w:rPr>
        <w:t>Dire trois fois</w:t>
      </w:r>
      <w:r w:rsidRPr="0008620B">
        <w:rPr>
          <w:rFonts w:ascii="Book Antiqua" w:hAnsi="Book Antiqua"/>
          <w:sz w:val="24"/>
          <w:szCs w:val="24"/>
        </w:rPr>
        <w:t xml:space="preserve">, lors de l’inclinaison : </w:t>
      </w:r>
    </w:p>
    <w:p w:rsidR="00D556CE" w:rsidRPr="0008620B" w:rsidRDefault="00D556CE" w:rsidP="00195386">
      <w:pPr>
        <w:bidi w:val="0"/>
        <w:spacing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Gloire à mon Seigneur, Le Sublime »</w:t>
      </w:r>
    </w:p>
    <w:p w:rsidR="00D556CE" w:rsidRPr="0008620B" w:rsidRDefault="00D556CE" w:rsidP="00195386">
      <w:pPr>
        <w:bidi w:val="0"/>
        <w:spacing w:after="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Soubhâna rabbiya-l-‘adhîm</w:t>
      </w:r>
      <w:r>
        <w:rPr>
          <w:rFonts w:ascii="Book Antiqua" w:hAnsi="Book Antiqua"/>
          <w:sz w:val="24"/>
          <w:szCs w:val="24"/>
        </w:rPr>
        <w:t>]</w:t>
      </w:r>
    </w:p>
    <w:p w:rsidR="00D556CE" w:rsidRPr="0008620B" w:rsidRDefault="00D556CE" w:rsidP="00195386">
      <w:pPr>
        <w:bidi w:val="0"/>
        <w:spacing w:before="120" w:line="240" w:lineRule="auto"/>
        <w:ind w:left="360" w:hanging="180"/>
        <w:jc w:val="both"/>
        <w:rPr>
          <w:rFonts w:ascii="Book Antiqua" w:hAnsi="Book Antiqua"/>
          <w:sz w:val="24"/>
          <w:szCs w:val="24"/>
        </w:rPr>
      </w:pPr>
      <w:r w:rsidRPr="0008620B">
        <w:rPr>
          <w:rFonts w:ascii="Book Antiqua" w:hAnsi="Book Antiqua"/>
          <w:sz w:val="24"/>
          <w:szCs w:val="24"/>
        </w:rPr>
        <w:t xml:space="preserve">       Et si l’on ajoute : </w:t>
      </w:r>
    </w:p>
    <w:p w:rsidR="00D556CE" w:rsidRPr="0008620B" w:rsidRDefault="00D556CE" w:rsidP="00195386">
      <w:pPr>
        <w:bidi w:val="0"/>
        <w:spacing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Ô Allah ! gloire et louange à toi, ô Allah ! pardonne-moi ! »</w:t>
      </w:r>
    </w:p>
    <w:p w:rsidR="00D556CE" w:rsidRPr="0008620B" w:rsidRDefault="00D556CE" w:rsidP="00195386">
      <w:pPr>
        <w:bidi w:val="0"/>
        <w:spacing w:after="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 xml:space="preserve">SoubhânakaLlahoumma wa Bihamdika, </w:t>
      </w:r>
      <w:r>
        <w:rPr>
          <w:rFonts w:ascii="Book Antiqua" w:hAnsi="Book Antiqua"/>
          <w:sz w:val="24"/>
          <w:szCs w:val="24"/>
        </w:rPr>
        <w:t>Allahoumma Ghfirlî]</w:t>
      </w:r>
    </w:p>
    <w:p w:rsidR="00D556CE" w:rsidRPr="0008620B" w:rsidRDefault="00D556CE" w:rsidP="00195386">
      <w:pPr>
        <w:bidi w:val="0"/>
        <w:spacing w:after="0" w:line="240" w:lineRule="auto"/>
        <w:ind w:left="360" w:hanging="180"/>
        <w:jc w:val="both"/>
        <w:rPr>
          <w:rFonts w:ascii="Book Antiqua" w:hAnsi="Book Antiqua"/>
          <w:sz w:val="24"/>
          <w:szCs w:val="24"/>
        </w:rPr>
      </w:pPr>
      <w:r w:rsidRPr="0008620B">
        <w:rPr>
          <w:rFonts w:ascii="Book Antiqua" w:hAnsi="Book Antiqua"/>
          <w:sz w:val="24"/>
          <w:szCs w:val="24"/>
        </w:rPr>
        <w:t>C’est une bonne chose.</w:t>
      </w:r>
    </w:p>
    <w:p w:rsidR="00D556CE" w:rsidRPr="0008620B" w:rsidRDefault="00D556CE" w:rsidP="00195386">
      <w:pPr>
        <w:numPr>
          <w:ilvl w:val="0"/>
          <w:numId w:val="4"/>
        </w:numPr>
        <w:tabs>
          <w:tab w:val="clear" w:pos="530"/>
        </w:tabs>
        <w:bidi w:val="0"/>
        <w:spacing w:before="120" w:line="240" w:lineRule="auto"/>
        <w:ind w:left="360" w:hanging="180"/>
        <w:jc w:val="both"/>
        <w:rPr>
          <w:rFonts w:ascii="Book Antiqua" w:hAnsi="Book Antiqua"/>
          <w:sz w:val="24"/>
          <w:szCs w:val="24"/>
        </w:rPr>
      </w:pPr>
      <w:r w:rsidRPr="0008620B">
        <w:rPr>
          <w:rFonts w:ascii="Book Antiqua" w:hAnsi="Book Antiqua"/>
          <w:sz w:val="24"/>
          <w:szCs w:val="24"/>
        </w:rPr>
        <w:t xml:space="preserve">Se relever de l’inclinaison en disant : </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08620B">
        <w:rPr>
          <w:rFonts w:ascii="Book Antiqua" w:hAnsi="Book Antiqua"/>
          <w:b/>
          <w:bCs/>
          <w:i/>
          <w:iCs/>
          <w:sz w:val="24"/>
          <w:szCs w:val="24"/>
        </w:rPr>
        <w:t>« Qu’Allah exauce celui qui Le loue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Sami’a-Llâhou Liman Hamidah</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08620B">
        <w:rPr>
          <w:rFonts w:ascii="Book Antiqua" w:hAnsi="Book Antiqua"/>
          <w:sz w:val="24"/>
          <w:szCs w:val="24"/>
        </w:rPr>
        <w:t xml:space="preserve">Et, à ce moment-là, lever les mains à hauteur des épaules. Quant à celui qui suit l’imam, au lieu de dire : </w:t>
      </w:r>
      <w:r w:rsidRPr="0008620B">
        <w:rPr>
          <w:rFonts w:ascii="Book Antiqua" w:hAnsi="Book Antiqua"/>
          <w:i/>
          <w:iCs/>
          <w:sz w:val="24"/>
          <w:szCs w:val="24"/>
        </w:rPr>
        <w:t>Sami’a-Llâhou Liman Hamidah</w:t>
      </w:r>
      <w:r w:rsidRPr="0008620B">
        <w:rPr>
          <w:rFonts w:ascii="Book Antiqua" w:hAnsi="Book Antiqua"/>
          <w:sz w:val="24"/>
          <w:szCs w:val="24"/>
        </w:rPr>
        <w:t xml:space="preserve">, il dira : </w:t>
      </w:r>
      <w:r w:rsidRPr="0008620B">
        <w:rPr>
          <w:rFonts w:ascii="Book Antiqua" w:hAnsi="Book Antiqua"/>
          <w:b/>
          <w:bCs/>
          <w:i/>
          <w:iCs/>
          <w:sz w:val="24"/>
          <w:szCs w:val="24"/>
        </w:rPr>
        <w:t xml:space="preserve">« Notre Seigneur, à Toi la louange » </w:t>
      </w:r>
      <w:r w:rsidRPr="0008620B">
        <w:rPr>
          <w:rFonts w:ascii="Book Antiqua" w:hAnsi="Book Antiqua"/>
          <w:b/>
          <w:bCs/>
          <w:sz w:val="24"/>
          <w:szCs w:val="24"/>
        </w:rPr>
        <w:t>[</w:t>
      </w:r>
      <w:r w:rsidRPr="0008620B">
        <w:rPr>
          <w:rFonts w:ascii="Book Antiqua" w:hAnsi="Book Antiqua"/>
          <w:sz w:val="24"/>
          <w:szCs w:val="24"/>
        </w:rPr>
        <w:t>Rabbanâ wa laka-l-Hamd</w:t>
      </w:r>
      <w:r>
        <w:rPr>
          <w:rFonts w:ascii="Book Antiqua" w:hAnsi="Book Antiqua"/>
          <w:sz w:val="24"/>
          <w:szCs w:val="24"/>
        </w:rPr>
        <w:t>]</w:t>
      </w:r>
      <w:r w:rsidRPr="0008620B">
        <w:rPr>
          <w:rFonts w:ascii="Book Antiqua" w:hAnsi="Book Antiqua"/>
          <w:sz w:val="24"/>
          <w:szCs w:val="24"/>
        </w:rPr>
        <w:tab/>
      </w:r>
    </w:p>
    <w:p w:rsidR="00D556CE" w:rsidRPr="0008620B" w:rsidRDefault="00D556CE" w:rsidP="00195386">
      <w:pPr>
        <w:numPr>
          <w:ilvl w:val="0"/>
          <w:numId w:val="4"/>
        </w:numPr>
        <w:tabs>
          <w:tab w:val="clear" w:pos="530"/>
        </w:tabs>
        <w:bidi w:val="0"/>
        <w:spacing w:before="120" w:line="240" w:lineRule="auto"/>
        <w:ind w:left="360" w:hanging="180"/>
        <w:jc w:val="both"/>
        <w:rPr>
          <w:rFonts w:ascii="Book Antiqua" w:hAnsi="Book Antiqua"/>
          <w:sz w:val="24"/>
          <w:szCs w:val="24"/>
        </w:rPr>
      </w:pPr>
      <w:r w:rsidRPr="0008620B">
        <w:rPr>
          <w:rFonts w:ascii="Book Antiqua" w:hAnsi="Book Antiqua"/>
          <w:sz w:val="24"/>
          <w:szCs w:val="24"/>
        </w:rPr>
        <w:t>Après s’être relevé de l’inclinaison, dire :</w:t>
      </w:r>
    </w:p>
    <w:p w:rsidR="00D556CE" w:rsidRPr="0008620B" w:rsidRDefault="00D556CE" w:rsidP="00195386">
      <w:pPr>
        <w:bidi w:val="0"/>
        <w:spacing w:after="0" w:line="240" w:lineRule="auto"/>
        <w:ind w:left="360" w:hanging="180"/>
        <w:jc w:val="both"/>
        <w:rPr>
          <w:rFonts w:ascii="Book Antiqua" w:hAnsi="Book Antiqua"/>
          <w:b/>
          <w:bCs/>
          <w:i/>
          <w:iCs/>
          <w:sz w:val="24"/>
          <w:szCs w:val="24"/>
          <w:lang w:bidi="ar-MA"/>
        </w:rPr>
      </w:pPr>
      <w:r w:rsidRPr="0008620B">
        <w:rPr>
          <w:rFonts w:ascii="Book Antiqua" w:hAnsi="Book Antiqua"/>
          <w:b/>
          <w:bCs/>
          <w:i/>
          <w:iCs/>
          <w:sz w:val="24"/>
          <w:szCs w:val="24"/>
        </w:rPr>
        <w:t>« Notre Seigneur, à Toi la louange !</w:t>
      </w:r>
      <w:r w:rsidRPr="0008620B">
        <w:rPr>
          <w:rFonts w:ascii="Book Antiqua" w:hAnsi="Book Antiqua"/>
          <w:b/>
          <w:bCs/>
          <w:i/>
          <w:iCs/>
          <w:sz w:val="24"/>
          <w:szCs w:val="24"/>
          <w:lang w:bidi="ar-MA"/>
        </w:rPr>
        <w:t xml:space="preserve"> Autant que les cieux et la terre (peuvent en contenir</w:t>
      </w:r>
      <w:r w:rsidRPr="0008620B">
        <w:rPr>
          <w:rFonts w:ascii="Book Antiqua" w:hAnsi="Book Antiqua"/>
          <w:b/>
          <w:bCs/>
          <w:i/>
          <w:iCs/>
          <w:sz w:val="24"/>
          <w:szCs w:val="24"/>
        </w:rPr>
        <w:t>) E</w:t>
      </w:r>
      <w:r w:rsidRPr="0008620B">
        <w:rPr>
          <w:rFonts w:ascii="Book Antiqua" w:hAnsi="Book Antiqua"/>
          <w:b/>
          <w:bCs/>
          <w:i/>
          <w:iCs/>
          <w:sz w:val="24"/>
          <w:szCs w:val="24"/>
          <w:lang w:bidi="ar-MA"/>
        </w:rPr>
        <w:t>t autant de fois que ce que Tu voudras ensuite. »</w:t>
      </w:r>
    </w:p>
    <w:p w:rsidR="00D556CE" w:rsidRPr="0008620B" w:rsidRDefault="00D556CE" w:rsidP="00195386">
      <w:pPr>
        <w:bidi w:val="0"/>
        <w:spacing w:line="240" w:lineRule="auto"/>
        <w:ind w:left="360" w:hanging="180"/>
        <w:jc w:val="both"/>
        <w:rPr>
          <w:rFonts w:ascii="Book Antiqua" w:hAnsi="Book Antiqua"/>
          <w:b/>
          <w:bCs/>
          <w:i/>
          <w:iCs/>
          <w:sz w:val="24"/>
          <w:szCs w:val="24"/>
          <w:lang w:val="en-GB" w:bidi="ar-MA"/>
        </w:rPr>
      </w:pPr>
      <w:r>
        <w:rPr>
          <w:rFonts w:ascii="Book Antiqua" w:hAnsi="Book Antiqua"/>
          <w:sz w:val="24"/>
          <w:szCs w:val="24"/>
          <w:lang w:val="en-GB"/>
        </w:rPr>
        <w:t>[</w:t>
      </w:r>
      <w:r w:rsidRPr="0008620B">
        <w:rPr>
          <w:rFonts w:ascii="Book Antiqua" w:hAnsi="Book Antiqua"/>
          <w:sz w:val="24"/>
          <w:szCs w:val="24"/>
          <w:lang w:val="en-GB"/>
        </w:rPr>
        <w:t>Rabbanâ wa laka-l-Hamd mil`a-s-samâwâti wa mil`a-l-ardhi wa mil`a ma shi`ta min shay`in ba’d</w:t>
      </w:r>
      <w:r>
        <w:rPr>
          <w:rFonts w:ascii="Book Antiqua" w:hAnsi="Book Antiqua"/>
          <w:sz w:val="24"/>
          <w:szCs w:val="24"/>
          <w:lang w:val="en-GB"/>
        </w:rPr>
        <w:t>]</w:t>
      </w:r>
    </w:p>
    <w:p w:rsidR="00D556CE" w:rsidRPr="0008620B" w:rsidRDefault="00D556CE" w:rsidP="00195386">
      <w:pPr>
        <w:bidi w:val="0"/>
        <w:spacing w:before="120" w:after="0" w:line="240" w:lineRule="auto"/>
        <w:ind w:left="360" w:hanging="180"/>
        <w:jc w:val="both"/>
        <w:rPr>
          <w:rFonts w:ascii="Book Antiqua" w:hAnsi="Book Antiqua"/>
          <w:b/>
          <w:bCs/>
          <w:sz w:val="24"/>
          <w:szCs w:val="24"/>
        </w:rPr>
      </w:pPr>
      <w:r w:rsidRPr="0008620B">
        <w:rPr>
          <w:rFonts w:ascii="Book Antiqua" w:hAnsi="Book Antiqua"/>
          <w:b/>
          <w:bCs/>
          <w:sz w:val="24"/>
          <w:szCs w:val="24"/>
          <w:lang w:bidi="ar-MA"/>
        </w:rPr>
        <w:t>13.</w:t>
      </w:r>
      <w:r w:rsidRPr="0008620B">
        <w:rPr>
          <w:rFonts w:ascii="Book Antiqua" w:hAnsi="Book Antiqua"/>
          <w:sz w:val="24"/>
          <w:szCs w:val="24"/>
          <w:lang w:bidi="ar-MA"/>
        </w:rPr>
        <w:t xml:space="preserve"> Accomplir la première prosternation en étant empli de la crainte révérencielle d’Allah et dire : Allahou Akbar, au moment de se prosterner. La prosternation s’effectue sur sept membres : le front et le nez, les deux mains, les deux genoux et les extrémités des deux pieds. Écarter les bras des flancs, ne pas poser les avant-bras sur le sol et orienter le bout des doigts vers la qibla. </w:t>
      </w:r>
    </w:p>
    <w:p w:rsidR="00D556CE" w:rsidRPr="0008620B" w:rsidRDefault="00D556CE" w:rsidP="00195386">
      <w:pPr>
        <w:bidi w:val="0"/>
        <w:spacing w:before="120" w:after="0" w:line="240" w:lineRule="auto"/>
        <w:ind w:left="360" w:hanging="180"/>
        <w:jc w:val="both"/>
        <w:rPr>
          <w:rFonts w:ascii="Book Antiqua" w:hAnsi="Book Antiqua"/>
          <w:sz w:val="24"/>
          <w:szCs w:val="24"/>
          <w:lang w:bidi="ar-MA"/>
        </w:rPr>
      </w:pPr>
      <w:r w:rsidRPr="0008620B">
        <w:rPr>
          <w:rFonts w:ascii="Book Antiqua" w:hAnsi="Book Antiqua"/>
          <w:b/>
          <w:bCs/>
          <w:sz w:val="24"/>
          <w:szCs w:val="24"/>
          <w:lang w:bidi="ar-MA"/>
        </w:rPr>
        <w:t>14.</w:t>
      </w:r>
      <w:r w:rsidRPr="0008620B">
        <w:rPr>
          <w:rFonts w:ascii="Book Antiqua" w:hAnsi="Book Antiqua"/>
          <w:sz w:val="24"/>
          <w:szCs w:val="24"/>
          <w:lang w:bidi="ar-MA"/>
        </w:rPr>
        <w:t xml:space="preserve">  Une fois prosterné, dire trois fois (lors de la prosternation) :</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Gloire à mon Seigneur, Le Très-Haut »</w:t>
      </w:r>
    </w:p>
    <w:p w:rsidR="00D556CE" w:rsidRPr="0008620B" w:rsidRDefault="00D556CE" w:rsidP="00195386">
      <w:pPr>
        <w:bidi w:val="0"/>
        <w:spacing w:after="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Soubhâna rabbiya-l-a‘lâ</w:t>
      </w:r>
      <w:r>
        <w:rPr>
          <w:rFonts w:ascii="Book Antiqua" w:hAnsi="Book Antiqua"/>
          <w:sz w:val="24"/>
          <w:szCs w:val="24"/>
        </w:rPr>
        <w:t>]</w:t>
      </w:r>
    </w:p>
    <w:p w:rsidR="00D556CE" w:rsidRPr="0008620B" w:rsidRDefault="00D556CE" w:rsidP="00195386">
      <w:pPr>
        <w:bidi w:val="0"/>
        <w:spacing w:before="120" w:line="240" w:lineRule="auto"/>
        <w:ind w:left="360" w:hanging="180"/>
        <w:jc w:val="both"/>
        <w:rPr>
          <w:rFonts w:ascii="Book Antiqua" w:hAnsi="Book Antiqua"/>
          <w:sz w:val="24"/>
          <w:szCs w:val="24"/>
        </w:rPr>
      </w:pPr>
      <w:r w:rsidRPr="0008620B">
        <w:rPr>
          <w:rFonts w:ascii="Book Antiqua" w:hAnsi="Book Antiqua"/>
          <w:sz w:val="24"/>
          <w:szCs w:val="24"/>
        </w:rPr>
        <w:t xml:space="preserve">Et si l’on ajoute : </w:t>
      </w:r>
    </w:p>
    <w:p w:rsidR="00D556CE" w:rsidRPr="0008620B" w:rsidRDefault="00D556CE" w:rsidP="00195386">
      <w:pPr>
        <w:bidi w:val="0"/>
        <w:spacing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Ô Allah ! Gloire et louange à toi, ô Allah ! pardonne-moi ! »</w:t>
      </w:r>
    </w:p>
    <w:p w:rsidR="00D556CE" w:rsidRPr="0008620B" w:rsidRDefault="00D556CE" w:rsidP="00195386">
      <w:pPr>
        <w:bidi w:val="0"/>
        <w:spacing w:after="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SoubhânakaLlahoumma  wa Bihamdika, Allahoumma Ghfirlî</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08620B">
        <w:rPr>
          <w:rFonts w:ascii="Book Antiqua" w:hAnsi="Book Antiqua"/>
          <w:sz w:val="24"/>
          <w:szCs w:val="24"/>
        </w:rPr>
        <w:t>C’est une bonne chose.</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08620B">
        <w:rPr>
          <w:rFonts w:ascii="Book Antiqua" w:hAnsi="Book Antiqua"/>
          <w:b/>
          <w:bCs/>
          <w:sz w:val="24"/>
          <w:szCs w:val="24"/>
        </w:rPr>
        <w:t>15.</w:t>
      </w:r>
      <w:r w:rsidRPr="0008620B">
        <w:rPr>
          <w:rFonts w:ascii="Book Antiqua" w:hAnsi="Book Antiqua"/>
          <w:sz w:val="24"/>
          <w:szCs w:val="24"/>
        </w:rPr>
        <w:t xml:space="preserve"> Relever la tête de la prosternation en disant : « Allahou akbar ! »</w:t>
      </w:r>
    </w:p>
    <w:p w:rsidR="00D556CE" w:rsidRPr="0008620B" w:rsidRDefault="00D556CE" w:rsidP="00195386">
      <w:pPr>
        <w:bidi w:val="0"/>
        <w:spacing w:before="120" w:after="0" w:line="240" w:lineRule="auto"/>
        <w:ind w:left="360" w:hanging="180"/>
        <w:jc w:val="both"/>
        <w:rPr>
          <w:rFonts w:ascii="Book Antiqua" w:hAnsi="Book Antiqua"/>
          <w:sz w:val="24"/>
          <w:szCs w:val="24"/>
          <w:lang w:bidi="ar-MA"/>
        </w:rPr>
      </w:pPr>
      <w:r w:rsidRPr="0008620B">
        <w:rPr>
          <w:rFonts w:ascii="Book Antiqua" w:hAnsi="Book Antiqua"/>
          <w:b/>
          <w:bCs/>
          <w:sz w:val="24"/>
          <w:szCs w:val="24"/>
        </w:rPr>
        <w:t>16.</w:t>
      </w:r>
      <w:r w:rsidRPr="0008620B">
        <w:rPr>
          <w:rFonts w:ascii="Book Antiqua" w:hAnsi="Book Antiqua"/>
          <w:sz w:val="24"/>
          <w:szCs w:val="24"/>
        </w:rPr>
        <w:t xml:space="preserve"> S’asseoir sur le pied gauche entre les deux prosternations tout en dressant le pied droit. Poser la main droite à l’extrémité de la cuisse droite, près du genou. Replier l’annulaire </w:t>
      </w:r>
      <w:r w:rsidRPr="0008620B">
        <w:rPr>
          <w:rFonts w:ascii="Book Antiqua" w:hAnsi="Book Antiqua"/>
          <w:sz w:val="24"/>
          <w:szCs w:val="24"/>
          <w:lang w:bidi="ar-MA"/>
        </w:rPr>
        <w:t xml:space="preserve">et l’auriculaire (dans le creux de la main), tendre l’index, que l’on bouge lors des invocations, et former un cercle en joignant l’extrémité du majeur et du pouce. </w:t>
      </w:r>
      <w:r w:rsidRPr="0008620B">
        <w:rPr>
          <w:rFonts w:ascii="Book Antiqua" w:hAnsi="Book Antiqua"/>
          <w:sz w:val="24"/>
          <w:szCs w:val="24"/>
        </w:rPr>
        <w:t xml:space="preserve">Poser la main gauche à l’extrémité de la cuisse gauche, près du genou. </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lang w:bidi="ar-MA"/>
        </w:rPr>
      </w:pPr>
      <w:r w:rsidRPr="0008620B">
        <w:rPr>
          <w:rFonts w:ascii="Book Antiqua" w:hAnsi="Book Antiqua"/>
          <w:b/>
          <w:bCs/>
          <w:sz w:val="24"/>
          <w:szCs w:val="24"/>
          <w:lang w:bidi="ar-MA"/>
        </w:rPr>
        <w:t>17.</w:t>
      </w:r>
      <w:r w:rsidRPr="0008620B">
        <w:rPr>
          <w:rFonts w:ascii="Book Antiqua" w:hAnsi="Book Antiqua"/>
          <w:sz w:val="24"/>
          <w:szCs w:val="24"/>
          <w:lang w:bidi="ar-MA"/>
        </w:rPr>
        <w:t xml:space="preserve"> Dire, alors que l’on est assis entre les deux prosternations :</w:t>
      </w:r>
      <w:r>
        <w:rPr>
          <w:rFonts w:ascii="Book Antiqua" w:hAnsi="Book Antiqua"/>
          <w:sz w:val="24"/>
          <w:szCs w:val="24"/>
          <w:lang w:bidi="ar-MA"/>
        </w:rPr>
        <w:t xml:space="preserve"> </w:t>
      </w:r>
      <w:r w:rsidRPr="0008620B">
        <w:rPr>
          <w:rFonts w:ascii="Book Antiqua" w:hAnsi="Book Antiqua"/>
          <w:b/>
          <w:bCs/>
          <w:i/>
          <w:iCs/>
          <w:sz w:val="24"/>
          <w:szCs w:val="24"/>
          <w:lang w:bidi="ar-MA"/>
        </w:rPr>
        <w:t>« Seigneur, pardonne-moi !</w:t>
      </w:r>
      <w:r w:rsidRPr="0008620B">
        <w:rPr>
          <w:rFonts w:ascii="Book Antiqua" w:hAnsi="Book Antiqua"/>
          <w:sz w:val="24"/>
          <w:szCs w:val="24"/>
          <w:lang w:bidi="ar-MA"/>
        </w:rPr>
        <w:t xml:space="preserve"> </w:t>
      </w:r>
      <w:r w:rsidRPr="0008620B">
        <w:rPr>
          <w:rFonts w:ascii="Book Antiqua" w:hAnsi="Book Antiqua"/>
          <w:b/>
          <w:bCs/>
          <w:i/>
          <w:iCs/>
          <w:sz w:val="24"/>
          <w:szCs w:val="24"/>
          <w:lang w:bidi="ar-MA"/>
        </w:rPr>
        <w:t>Et accorde-moi Ta miséricorde,</w:t>
      </w:r>
      <w:r w:rsidRPr="0008620B">
        <w:rPr>
          <w:rFonts w:ascii="Book Antiqua" w:hAnsi="Book Antiqua"/>
          <w:sz w:val="24"/>
          <w:szCs w:val="24"/>
          <w:lang w:bidi="ar-MA"/>
        </w:rPr>
        <w:t xml:space="preserve"> </w:t>
      </w:r>
      <w:r w:rsidRPr="0008620B">
        <w:rPr>
          <w:rFonts w:ascii="Book Antiqua" w:hAnsi="Book Antiqua"/>
          <w:b/>
          <w:bCs/>
          <w:i/>
          <w:iCs/>
          <w:sz w:val="24"/>
          <w:szCs w:val="24"/>
          <w:lang w:bidi="ar-MA"/>
        </w:rPr>
        <w:t>guide-moi, octroie-moi une subsistance, panse mes blessures et accorde-moi la bonne santé ! »</w:t>
      </w:r>
    </w:p>
    <w:p w:rsidR="00D556CE" w:rsidRPr="0008620B" w:rsidRDefault="00D556CE" w:rsidP="00195386">
      <w:pPr>
        <w:bidi w:val="0"/>
        <w:spacing w:after="0" w:line="240" w:lineRule="auto"/>
        <w:ind w:left="360" w:hanging="180"/>
        <w:jc w:val="both"/>
        <w:rPr>
          <w:rFonts w:ascii="Book Antiqua" w:hAnsi="Book Antiqua"/>
          <w:sz w:val="24"/>
          <w:szCs w:val="24"/>
          <w:lang w:bidi="ar-MA"/>
        </w:rPr>
      </w:pPr>
    </w:p>
    <w:p w:rsidR="00D556CE" w:rsidRPr="0008620B" w:rsidRDefault="00D556CE" w:rsidP="00195386">
      <w:pPr>
        <w:bidi w:val="0"/>
        <w:spacing w:after="0" w:line="240" w:lineRule="auto"/>
        <w:ind w:left="360" w:hanging="180"/>
        <w:jc w:val="both"/>
        <w:rPr>
          <w:rFonts w:ascii="Book Antiqua" w:hAnsi="Book Antiqua"/>
          <w:sz w:val="24"/>
          <w:szCs w:val="24"/>
          <w:lang w:bidi="ar-MA"/>
        </w:rPr>
      </w:pPr>
      <w:r>
        <w:rPr>
          <w:rFonts w:ascii="Book Antiqua" w:hAnsi="Book Antiqua"/>
          <w:sz w:val="24"/>
          <w:szCs w:val="24"/>
          <w:lang w:bidi="ar-MA"/>
        </w:rPr>
        <w:t>[</w:t>
      </w:r>
      <w:r w:rsidRPr="0008620B">
        <w:rPr>
          <w:rFonts w:ascii="Book Antiqua" w:hAnsi="Book Antiqua"/>
          <w:sz w:val="24"/>
          <w:szCs w:val="24"/>
          <w:lang w:bidi="ar-MA"/>
        </w:rPr>
        <w:t>Rabbi-ghfirlî wa-rhamnî wa-hdinî wa-rzouqnî wa-jbournî wa ‘âfinî</w:t>
      </w:r>
      <w:r>
        <w:rPr>
          <w:rFonts w:ascii="Book Antiqua" w:hAnsi="Book Antiqua"/>
          <w:sz w:val="24"/>
          <w:szCs w:val="24"/>
          <w:lang w:bidi="ar-MA"/>
        </w:rPr>
        <w:t>]</w:t>
      </w:r>
    </w:p>
    <w:p w:rsidR="00D556CE" w:rsidRPr="0008620B" w:rsidRDefault="00D556CE" w:rsidP="00195386">
      <w:pPr>
        <w:bidi w:val="0"/>
        <w:spacing w:before="120" w:after="0" w:line="240" w:lineRule="auto"/>
        <w:ind w:left="360" w:hanging="180"/>
        <w:jc w:val="both"/>
        <w:rPr>
          <w:rFonts w:ascii="Book Antiqua" w:hAnsi="Book Antiqua"/>
          <w:sz w:val="24"/>
          <w:szCs w:val="24"/>
          <w:lang w:bidi="ar-MA"/>
        </w:rPr>
      </w:pPr>
      <w:r w:rsidRPr="0008620B">
        <w:rPr>
          <w:rFonts w:ascii="Book Antiqua" w:hAnsi="Book Antiqua"/>
          <w:b/>
          <w:bCs/>
          <w:sz w:val="24"/>
          <w:szCs w:val="24"/>
          <w:lang w:bidi="ar-MA"/>
        </w:rPr>
        <w:t>18.</w:t>
      </w:r>
      <w:r w:rsidRPr="0008620B">
        <w:rPr>
          <w:rFonts w:ascii="Book Antiqua" w:hAnsi="Book Antiqua"/>
          <w:sz w:val="24"/>
          <w:szCs w:val="24"/>
          <w:lang w:bidi="ar-MA"/>
        </w:rPr>
        <w:t xml:space="preserve"> Accomplir en étant empli de la crainte révérencielle d’Allah la seconde prosternation. Procéder, pour ce qui est des paroles et des gestes, comme pour la première et dire : « Allahou Akbar » au moment de se prosterner. </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2E7E77">
        <w:rPr>
          <w:rFonts w:ascii="Book Antiqua" w:hAnsi="Book Antiqua"/>
          <w:b/>
          <w:bCs/>
          <w:sz w:val="24"/>
          <w:szCs w:val="24"/>
          <w:lang w:bidi="ar-MA"/>
        </w:rPr>
        <w:t>19.</w:t>
      </w:r>
      <w:r w:rsidRPr="0008620B">
        <w:rPr>
          <w:rFonts w:ascii="Book Antiqua" w:hAnsi="Book Antiqua"/>
          <w:sz w:val="24"/>
          <w:szCs w:val="24"/>
          <w:lang w:bidi="ar-MA"/>
        </w:rPr>
        <w:t xml:space="preserve"> Se relever de la seconde prosternation en disant : « Allahou Akbar » et prier le second cycle de prière en procédant, pour ce qui est des paroles et des gestes, comme pour le premier. Sauf que l’on n’accomplit pas les invocations d’ouverture.</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08620B">
        <w:rPr>
          <w:rFonts w:ascii="Book Antiqua" w:hAnsi="Book Antiqua"/>
          <w:b/>
          <w:bCs/>
          <w:sz w:val="24"/>
          <w:szCs w:val="24"/>
          <w:lang w:bidi="ar-MA"/>
        </w:rPr>
        <w:t>20</w:t>
      </w:r>
      <w:r w:rsidRPr="0008620B">
        <w:rPr>
          <w:rFonts w:ascii="Book Antiqua" w:hAnsi="Book Antiqua"/>
          <w:sz w:val="24"/>
          <w:szCs w:val="24"/>
          <w:lang w:bidi="ar-MA"/>
        </w:rPr>
        <w:t>. S’asseoir après avoir fini le second cycle de prière en disant : « Allahou Akbar », de la même façon que l’on s’est assis entre les deux prosternations.</w:t>
      </w:r>
    </w:p>
    <w:p w:rsidR="00D556CE" w:rsidRPr="0008620B" w:rsidRDefault="00D556CE" w:rsidP="00195386">
      <w:pPr>
        <w:bidi w:val="0"/>
        <w:spacing w:before="120" w:after="0" w:line="240" w:lineRule="auto"/>
        <w:ind w:left="360" w:hanging="180"/>
        <w:jc w:val="both"/>
        <w:rPr>
          <w:rFonts w:ascii="Book Antiqua" w:hAnsi="Book Antiqua"/>
          <w:sz w:val="24"/>
          <w:szCs w:val="24"/>
          <w:lang w:bidi="ar-MA"/>
        </w:rPr>
      </w:pPr>
      <w:r w:rsidRPr="0008620B">
        <w:rPr>
          <w:rFonts w:ascii="Book Antiqua" w:hAnsi="Book Antiqua"/>
          <w:b/>
          <w:bCs/>
          <w:sz w:val="24"/>
          <w:szCs w:val="24"/>
          <w:lang w:bidi="ar-MA"/>
        </w:rPr>
        <w:t>21.</w:t>
      </w:r>
      <w:r w:rsidRPr="0008620B">
        <w:rPr>
          <w:rFonts w:ascii="Book Antiqua" w:hAnsi="Book Antiqua"/>
          <w:sz w:val="24"/>
          <w:szCs w:val="24"/>
          <w:lang w:bidi="ar-MA"/>
        </w:rPr>
        <w:t xml:space="preserve"> Réciter « </w:t>
      </w:r>
      <w:r w:rsidRPr="0008620B">
        <w:rPr>
          <w:rFonts w:ascii="Book Antiqua" w:hAnsi="Book Antiqua"/>
          <w:i/>
          <w:iCs/>
          <w:sz w:val="24"/>
          <w:szCs w:val="24"/>
          <w:lang w:bidi="ar-MA"/>
        </w:rPr>
        <w:t>At-Tachahoud</w:t>
      </w:r>
      <w:r w:rsidRPr="0008620B">
        <w:rPr>
          <w:rFonts w:ascii="Book Antiqua" w:hAnsi="Book Antiqua"/>
          <w:sz w:val="24"/>
          <w:szCs w:val="24"/>
          <w:lang w:bidi="ar-MA"/>
        </w:rPr>
        <w:t> »</w:t>
      </w:r>
      <w:r w:rsidRPr="0008620B">
        <w:rPr>
          <w:rStyle w:val="FootnoteReference"/>
          <w:rFonts w:ascii="Book Antiqua" w:hAnsi="Book Antiqua"/>
          <w:sz w:val="24"/>
          <w:szCs w:val="24"/>
          <w:lang w:bidi="ar-MA"/>
        </w:rPr>
        <w:footnoteReference w:id="9"/>
      </w:r>
      <w:r w:rsidRPr="0008620B">
        <w:rPr>
          <w:rFonts w:ascii="Book Antiqua" w:hAnsi="Book Antiqua"/>
          <w:sz w:val="24"/>
          <w:szCs w:val="24"/>
          <w:lang w:bidi="ar-MA"/>
        </w:rPr>
        <w:t xml:space="preserve"> lors de cette posture assise en disant : </w:t>
      </w:r>
    </w:p>
    <w:p w:rsidR="00D556CE" w:rsidRPr="0008620B" w:rsidRDefault="00D556CE" w:rsidP="00195386">
      <w:pPr>
        <w:bidi w:val="0"/>
        <w:spacing w:before="120" w:after="0" w:line="240" w:lineRule="auto"/>
        <w:ind w:left="360" w:hanging="180"/>
        <w:jc w:val="both"/>
        <w:rPr>
          <w:rFonts w:ascii="Book Antiqua" w:hAnsi="Book Antiqua"/>
          <w:color w:val="1F497D"/>
          <w:sz w:val="24"/>
          <w:szCs w:val="24"/>
        </w:rPr>
      </w:pPr>
      <w:r w:rsidRPr="0008620B">
        <w:rPr>
          <w:rFonts w:ascii="Book Antiqua" w:hAnsi="Book Antiqua"/>
          <w:b/>
          <w:bCs/>
          <w:i/>
          <w:iCs/>
          <w:sz w:val="24"/>
          <w:szCs w:val="24"/>
        </w:rPr>
        <w:t>« Les salutations appartiennent à Allah, »</w:t>
      </w:r>
      <w:r w:rsidRPr="0008620B">
        <w:rPr>
          <w:rFonts w:ascii="Book Antiqua" w:hAnsi="Book Antiqua"/>
          <w:color w:val="1F497D"/>
          <w:sz w:val="24"/>
          <w:szCs w:val="24"/>
        </w:rPr>
        <w:t xml:space="preserve"> </w:t>
      </w:r>
    </w:p>
    <w:p w:rsidR="00D556CE" w:rsidRPr="0008620B" w:rsidRDefault="00D556CE" w:rsidP="00195386">
      <w:pPr>
        <w:bidi w:val="0"/>
        <w:spacing w:line="240" w:lineRule="auto"/>
        <w:ind w:left="360" w:hanging="180"/>
        <w:jc w:val="both"/>
        <w:rPr>
          <w:rFonts w:ascii="Book Antiqua" w:hAnsi="Book Antiqua"/>
          <w:sz w:val="24"/>
          <w:szCs w:val="24"/>
          <w:lang w:bidi="ar-MA"/>
        </w:rPr>
      </w:pPr>
      <w:r>
        <w:rPr>
          <w:rFonts w:ascii="Book Antiqua" w:hAnsi="Book Antiqua"/>
          <w:sz w:val="24"/>
          <w:szCs w:val="24"/>
        </w:rPr>
        <w:t>[</w:t>
      </w:r>
      <w:r w:rsidRPr="0008620B">
        <w:rPr>
          <w:rFonts w:ascii="Book Antiqua" w:hAnsi="Book Antiqua"/>
          <w:sz w:val="24"/>
          <w:szCs w:val="24"/>
        </w:rPr>
        <w:t>At-Tâhiyyâtou liLlâhi</w:t>
      </w:r>
      <w:r>
        <w:rPr>
          <w:rFonts w:ascii="Book Antiqua" w:hAnsi="Book Antiqua"/>
          <w:sz w:val="24"/>
          <w:szCs w:val="24"/>
        </w:rPr>
        <w:t>]</w:t>
      </w:r>
    </w:p>
    <w:p w:rsidR="00D556CE" w:rsidRPr="0008620B" w:rsidRDefault="00D556CE" w:rsidP="00195386">
      <w:pPr>
        <w:bidi w:val="0"/>
        <w:spacing w:after="0" w:line="240" w:lineRule="auto"/>
        <w:ind w:left="360" w:hanging="180"/>
        <w:jc w:val="both"/>
        <w:rPr>
          <w:rFonts w:ascii="Book Antiqua" w:hAnsi="Book Antiqua"/>
          <w:sz w:val="24"/>
          <w:szCs w:val="24"/>
          <w:lang w:bidi="ar-MA"/>
        </w:rPr>
      </w:pPr>
      <w:r w:rsidRPr="0008620B">
        <w:rPr>
          <w:rFonts w:ascii="Book Antiqua" w:hAnsi="Book Antiqua"/>
          <w:b/>
          <w:bCs/>
          <w:i/>
          <w:iCs/>
          <w:sz w:val="24"/>
          <w:szCs w:val="24"/>
        </w:rPr>
        <w:t>« Ainsi que les prières et les bonnes œuvres »</w:t>
      </w:r>
    </w:p>
    <w:p w:rsidR="00D556CE" w:rsidRPr="0008620B" w:rsidRDefault="00D556CE" w:rsidP="00195386">
      <w:pPr>
        <w:bidi w:val="0"/>
        <w:spacing w:after="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wa-s-salâwâti wa-t-tâyyibât</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08620B">
        <w:rPr>
          <w:rFonts w:ascii="Book Antiqua" w:hAnsi="Book Antiqua"/>
          <w:b/>
          <w:bCs/>
          <w:i/>
          <w:iCs/>
          <w:sz w:val="24"/>
          <w:szCs w:val="24"/>
        </w:rPr>
        <w:t>« Que le salut soit sur toi, ô toi le prophète, »</w:t>
      </w:r>
    </w:p>
    <w:p w:rsidR="00D556CE" w:rsidRPr="0008620B" w:rsidRDefault="00D556CE" w:rsidP="00195386">
      <w:pPr>
        <w:bidi w:val="0"/>
        <w:spacing w:after="0" w:line="240" w:lineRule="auto"/>
        <w:ind w:left="360" w:hanging="180"/>
        <w:jc w:val="both"/>
        <w:rPr>
          <w:rFonts w:ascii="Book Antiqua" w:hAnsi="Book Antiqua"/>
          <w:b/>
          <w:bCs/>
          <w:i/>
          <w:iCs/>
          <w:sz w:val="24"/>
          <w:szCs w:val="24"/>
        </w:rPr>
      </w:pPr>
      <w:r>
        <w:rPr>
          <w:rFonts w:ascii="Book Antiqua" w:hAnsi="Book Antiqua"/>
          <w:sz w:val="24"/>
          <w:szCs w:val="24"/>
        </w:rPr>
        <w:t>[</w:t>
      </w:r>
      <w:r w:rsidRPr="0008620B">
        <w:rPr>
          <w:rFonts w:ascii="Book Antiqua" w:hAnsi="Book Antiqua"/>
          <w:sz w:val="24"/>
          <w:szCs w:val="24"/>
        </w:rPr>
        <w:t>As-salâmou ‘alayka ayyouha-n-nabiyyou</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Ainsi que la miséricorde d’Allah et Ses bénédictions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wa rahmatuLlâhi wa barakâtouhou</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Que le salut soit sur nous »</w:t>
      </w:r>
    </w:p>
    <w:p w:rsidR="00D556CE" w:rsidRPr="0008620B" w:rsidRDefault="00D556CE" w:rsidP="00195386">
      <w:pPr>
        <w:bidi w:val="0"/>
        <w:spacing w:line="240" w:lineRule="auto"/>
        <w:ind w:left="360" w:hanging="180"/>
        <w:jc w:val="both"/>
        <w:rPr>
          <w:rFonts w:ascii="Book Antiqua" w:hAnsi="Book Antiqua"/>
          <w:b/>
          <w:bCs/>
          <w:i/>
          <w:iCs/>
          <w:sz w:val="24"/>
          <w:szCs w:val="24"/>
        </w:rPr>
      </w:pPr>
      <w:r>
        <w:rPr>
          <w:rFonts w:ascii="Book Antiqua" w:hAnsi="Book Antiqua"/>
          <w:sz w:val="24"/>
          <w:szCs w:val="24"/>
        </w:rPr>
        <w:t>[</w:t>
      </w:r>
      <w:r w:rsidRPr="0008620B">
        <w:rPr>
          <w:rFonts w:ascii="Book Antiqua" w:hAnsi="Book Antiqua"/>
          <w:sz w:val="24"/>
          <w:szCs w:val="24"/>
        </w:rPr>
        <w:t>As-salâmou ‘alaynâ</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Ainsi que sur les serviteurs vertueux d’Allah »</w:t>
      </w:r>
    </w:p>
    <w:p w:rsidR="00D556CE" w:rsidRPr="0008620B" w:rsidRDefault="00D556CE" w:rsidP="00195386">
      <w:pPr>
        <w:bidi w:val="0"/>
        <w:spacing w:line="240" w:lineRule="auto"/>
        <w:ind w:left="360" w:hanging="180"/>
        <w:jc w:val="both"/>
        <w:rPr>
          <w:rFonts w:ascii="Book Antiqua" w:hAnsi="Book Antiqua"/>
          <w:b/>
          <w:bCs/>
          <w:i/>
          <w:iCs/>
          <w:sz w:val="24"/>
          <w:szCs w:val="24"/>
        </w:rPr>
      </w:pPr>
      <w:r>
        <w:rPr>
          <w:rFonts w:ascii="Book Antiqua" w:hAnsi="Book Antiqua"/>
          <w:sz w:val="24"/>
          <w:szCs w:val="24"/>
        </w:rPr>
        <w:t>[</w:t>
      </w:r>
      <w:r w:rsidRPr="0008620B">
        <w:rPr>
          <w:rFonts w:ascii="Book Antiqua" w:hAnsi="Book Antiqua"/>
          <w:sz w:val="24"/>
          <w:szCs w:val="24"/>
        </w:rPr>
        <w:t>wa ‘alâ ‘ibâdiLlâhi-s-sâlihîne</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J’atteste qu’il n’y a de divinité (digne d’être adorée) en dehors d’Allah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Ash-hadou al-lâ ilâha illa-Llâh</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Et j’atteste que Muhammad »</w:t>
      </w:r>
    </w:p>
    <w:p w:rsidR="00D556CE" w:rsidRPr="00BD2A1C" w:rsidRDefault="00D556CE" w:rsidP="00195386">
      <w:pPr>
        <w:bidi w:val="0"/>
        <w:spacing w:line="240" w:lineRule="auto"/>
        <w:ind w:left="360" w:hanging="180"/>
        <w:jc w:val="both"/>
        <w:rPr>
          <w:rFonts w:ascii="Book Antiqua" w:hAnsi="Book Antiqua"/>
          <w:sz w:val="24"/>
          <w:szCs w:val="24"/>
        </w:rPr>
      </w:pPr>
      <w:r w:rsidRPr="00BD2A1C">
        <w:rPr>
          <w:rFonts w:ascii="Book Antiqua" w:hAnsi="Book Antiqua"/>
          <w:sz w:val="24"/>
          <w:szCs w:val="24"/>
        </w:rPr>
        <w:t>[Wa ash-hadou anna Muhammadan]</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Est Son serviteur et messager.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‘abdouhou wa rassoûlouh</w:t>
      </w:r>
      <w:r>
        <w:rPr>
          <w:rFonts w:ascii="Book Antiqua" w:hAnsi="Book Antiqua"/>
          <w:sz w:val="24"/>
          <w:szCs w:val="24"/>
        </w:rPr>
        <w:t>]</w:t>
      </w:r>
    </w:p>
    <w:p w:rsidR="00D556CE" w:rsidRPr="0008620B" w:rsidRDefault="00D556CE" w:rsidP="00195386">
      <w:pPr>
        <w:bidi w:val="0"/>
        <w:spacing w:before="120" w:after="0" w:line="240" w:lineRule="auto"/>
        <w:jc w:val="center"/>
        <w:rPr>
          <w:rFonts w:ascii="Book Antiqua" w:hAnsi="Book Antiqua"/>
          <w:sz w:val="24"/>
          <w:szCs w:val="24"/>
        </w:rPr>
      </w:pPr>
      <w:r w:rsidRPr="0008620B">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Ô Allah, couvre d’éloges Muhammad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Allahouma salli ‘alâ Muhammadin</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Et la famille de Muhammad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wa ‘alâ Âli Muhammad</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Comme Tu as couvert d’éloges Ibrâhîm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Kamâ sallayta ‘alâ ibrâhîma</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et la famille d’Ibrâhîm »</w:t>
      </w:r>
    </w:p>
    <w:p w:rsidR="00D556CE" w:rsidRPr="0008620B" w:rsidRDefault="00D556CE" w:rsidP="00195386">
      <w:pPr>
        <w:bidi w:val="0"/>
        <w:spacing w:after="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wa ‘alâ Âli Ibrâhîm</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Tu es certes digne de louanges et très Noble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Innaka Hamidoun Majîd</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Ô Allah, bénis Muhammad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Allahouma bârik ‘alâ Muhammadin</w:t>
      </w:r>
      <w:r>
        <w:rPr>
          <w:rFonts w:ascii="Book Antiqua" w:hAnsi="Book Antiqua"/>
          <w:sz w:val="24"/>
          <w:szCs w:val="24"/>
        </w:rPr>
        <w:t>]</w:t>
      </w:r>
    </w:p>
    <w:p w:rsidR="00D556CE" w:rsidRPr="0008620B" w:rsidRDefault="00D556CE" w:rsidP="00195386">
      <w:pPr>
        <w:bidi w:val="0"/>
        <w:spacing w:after="0" w:line="240" w:lineRule="auto"/>
        <w:ind w:left="360" w:hanging="180"/>
        <w:jc w:val="both"/>
        <w:rPr>
          <w:rFonts w:ascii="Book Antiqua" w:hAnsi="Book Antiqua"/>
          <w:sz w:val="24"/>
          <w:szCs w:val="24"/>
        </w:rPr>
      </w:pPr>
      <w:r w:rsidRPr="0008620B">
        <w:rPr>
          <w:rFonts w:ascii="Book Antiqua" w:hAnsi="Book Antiqua"/>
          <w:b/>
          <w:bCs/>
          <w:i/>
          <w:iCs/>
          <w:sz w:val="24"/>
          <w:szCs w:val="24"/>
        </w:rPr>
        <w:t>et la famille de Muhammad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wa ‘alâ Âli Muhammad</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Comme Tu as béni Ibrâhîm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Kamâ bârakta ‘alâ ibrâhîma</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et la famille d’Ibrâhîm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wa ‘alâ Âli Ibrâhîm</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Tu es certes digne de louanges et très Noble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Innaka Hamidoun Majîd</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08620B">
        <w:rPr>
          <w:rFonts w:ascii="Book Antiqua" w:hAnsi="Book Antiqua"/>
          <w:sz w:val="24"/>
          <w:szCs w:val="24"/>
        </w:rPr>
        <w:t xml:space="preserve">Puis, dire : </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08620B">
        <w:rPr>
          <w:rFonts w:ascii="Book Antiqua" w:hAnsi="Book Antiqua"/>
          <w:b/>
          <w:bCs/>
          <w:i/>
          <w:iCs/>
          <w:sz w:val="24"/>
          <w:szCs w:val="24"/>
        </w:rPr>
        <w:t xml:space="preserve"> « Ô Allah, je cherche protection auprès de Toi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Allahoumma innî a’oudhoubika</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Contre le châtiment du feu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Min ‘adhâbi-n-nâri</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Et contre le supplice de la tombe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wa min ‘adhâbi-l-qabr</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Contre l’épreuve de la vie et de la mort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Min fitnati-l-Mahyâ wa-l-Mamât</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Et contre l’épreuve de l’Antéchrist »</w:t>
      </w:r>
    </w:p>
    <w:p w:rsidR="00D556CE" w:rsidRPr="0008620B" w:rsidRDefault="00D556CE" w:rsidP="00195386">
      <w:pPr>
        <w:bidi w:val="0"/>
        <w:spacing w:after="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Wa min fitnati-l-Masîhi-d-dajjâl</w:t>
      </w:r>
      <w:r>
        <w:rPr>
          <w:rFonts w:ascii="Book Antiqua" w:hAnsi="Book Antiqua"/>
          <w:sz w:val="24"/>
          <w:szCs w:val="24"/>
        </w:rPr>
        <w:t>]</w:t>
      </w:r>
    </w:p>
    <w:p w:rsidR="00D556CE" w:rsidRPr="0008620B" w:rsidRDefault="00D556CE" w:rsidP="00195386">
      <w:pPr>
        <w:bidi w:val="0"/>
        <w:spacing w:before="240" w:after="0" w:line="240" w:lineRule="auto"/>
        <w:ind w:left="360" w:hanging="180"/>
        <w:jc w:val="both"/>
        <w:rPr>
          <w:rFonts w:ascii="Book Antiqua" w:hAnsi="Book Antiqua"/>
          <w:sz w:val="24"/>
          <w:szCs w:val="24"/>
        </w:rPr>
      </w:pPr>
      <w:r w:rsidRPr="0008620B">
        <w:rPr>
          <w:rFonts w:ascii="Book Antiqua" w:hAnsi="Book Antiqua"/>
          <w:sz w:val="24"/>
          <w:szCs w:val="24"/>
          <w:lang w:bidi="ar-MA"/>
        </w:rPr>
        <w:t>Ensuite, demander à notre Seigneur ce que l’on souhaite comme bonnes choses</w:t>
      </w:r>
      <w:r w:rsidRPr="0008620B">
        <w:rPr>
          <w:rFonts w:ascii="Book Antiqua" w:hAnsi="Book Antiqua"/>
          <w:sz w:val="24"/>
          <w:szCs w:val="24"/>
        </w:rPr>
        <w:t xml:space="preserve"> de la vie d’ici-bas et de l’au-delà.</w:t>
      </w:r>
    </w:p>
    <w:p w:rsidR="00D556CE" w:rsidRPr="0008620B" w:rsidRDefault="00D556CE" w:rsidP="00195386">
      <w:pPr>
        <w:bidi w:val="0"/>
        <w:spacing w:after="0" w:line="240" w:lineRule="auto"/>
        <w:ind w:left="360" w:hanging="180"/>
        <w:jc w:val="both"/>
        <w:rPr>
          <w:rFonts w:ascii="Book Antiqua" w:hAnsi="Book Antiqua"/>
          <w:sz w:val="24"/>
          <w:szCs w:val="24"/>
        </w:rPr>
      </w:pPr>
    </w:p>
    <w:p w:rsidR="00D556CE" w:rsidRPr="0008620B" w:rsidRDefault="00D556CE" w:rsidP="00195386">
      <w:pPr>
        <w:bidi w:val="0"/>
        <w:spacing w:after="0" w:line="240" w:lineRule="auto"/>
        <w:ind w:left="360" w:hanging="180"/>
        <w:jc w:val="both"/>
        <w:rPr>
          <w:rFonts w:ascii="Book Antiqua" w:hAnsi="Book Antiqua"/>
          <w:sz w:val="24"/>
          <w:szCs w:val="24"/>
        </w:rPr>
      </w:pPr>
      <w:r w:rsidRPr="006D4B46">
        <w:rPr>
          <w:rFonts w:ascii="Book Antiqua" w:hAnsi="Book Antiqua"/>
          <w:b/>
          <w:bCs/>
          <w:sz w:val="24"/>
          <w:szCs w:val="24"/>
        </w:rPr>
        <w:t>22.</w:t>
      </w:r>
      <w:r w:rsidRPr="0008620B">
        <w:rPr>
          <w:rFonts w:ascii="Book Antiqua" w:hAnsi="Book Antiqua"/>
          <w:sz w:val="24"/>
          <w:szCs w:val="24"/>
        </w:rPr>
        <w:t xml:space="preserve"> Ensuite, saluer à droite en disant : </w:t>
      </w:r>
    </w:p>
    <w:p w:rsidR="00D556CE" w:rsidRPr="0008620B" w:rsidRDefault="00D556CE" w:rsidP="00195386">
      <w:pPr>
        <w:bidi w:val="0"/>
        <w:spacing w:before="12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Que la paix soit sur vous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As-salâmou ‘alaykoum</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08620B">
        <w:rPr>
          <w:rFonts w:ascii="Book Antiqua" w:hAnsi="Book Antiqua"/>
          <w:b/>
          <w:bCs/>
          <w:i/>
          <w:iCs/>
          <w:sz w:val="24"/>
          <w:szCs w:val="24"/>
        </w:rPr>
        <w:t>« Ainsi que la miséricorde d’Allah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wa RahmatuLlâh</w:t>
      </w:r>
      <w:r>
        <w:rPr>
          <w:rFonts w:ascii="Book Antiqua" w:hAnsi="Book Antiqua"/>
          <w:sz w:val="24"/>
          <w:szCs w:val="24"/>
        </w:rPr>
        <w:t>]</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08620B">
        <w:rPr>
          <w:rFonts w:ascii="Book Antiqua" w:hAnsi="Book Antiqua"/>
          <w:sz w:val="24"/>
          <w:szCs w:val="24"/>
        </w:rPr>
        <w:t>Puis à gauche également.</w:t>
      </w:r>
    </w:p>
    <w:p w:rsidR="00D556CE" w:rsidRPr="0008620B" w:rsidRDefault="00D556CE" w:rsidP="00195386">
      <w:pPr>
        <w:bidi w:val="0"/>
        <w:spacing w:before="120" w:line="240" w:lineRule="auto"/>
        <w:ind w:left="360" w:hanging="180"/>
        <w:jc w:val="both"/>
        <w:rPr>
          <w:rFonts w:ascii="Book Antiqua" w:hAnsi="Book Antiqua"/>
          <w:sz w:val="24"/>
          <w:szCs w:val="24"/>
        </w:rPr>
      </w:pPr>
      <w:r w:rsidRPr="006D4B46">
        <w:rPr>
          <w:rFonts w:ascii="Book Antiqua" w:hAnsi="Book Antiqua"/>
          <w:b/>
          <w:bCs/>
          <w:sz w:val="24"/>
          <w:szCs w:val="24"/>
        </w:rPr>
        <w:t>23.</w:t>
      </w:r>
      <w:r w:rsidRPr="0008620B">
        <w:rPr>
          <w:rFonts w:ascii="Book Antiqua" w:hAnsi="Book Antiqua"/>
          <w:sz w:val="24"/>
          <w:szCs w:val="24"/>
        </w:rPr>
        <w:t xml:space="preserve"> S’il s’agit d’une prière de trois ou quatre cycles, s’arrêter à la fin du premier « </w:t>
      </w:r>
      <w:r w:rsidRPr="0008620B">
        <w:rPr>
          <w:rFonts w:ascii="Book Antiqua" w:hAnsi="Book Antiqua"/>
          <w:i/>
          <w:iCs/>
          <w:sz w:val="24"/>
          <w:szCs w:val="24"/>
        </w:rPr>
        <w:t>At-Tachahoud</w:t>
      </w:r>
      <w:r w:rsidRPr="0008620B">
        <w:rPr>
          <w:rFonts w:ascii="Book Antiqua" w:hAnsi="Book Antiqua"/>
          <w:sz w:val="24"/>
          <w:szCs w:val="24"/>
        </w:rPr>
        <w:t xml:space="preserve"> » qui est : </w:t>
      </w:r>
    </w:p>
    <w:p w:rsidR="00D556CE" w:rsidRPr="0008620B" w:rsidRDefault="00D556CE" w:rsidP="00195386">
      <w:pPr>
        <w:bidi w:val="0"/>
        <w:spacing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J’atteste qu’il n’y a de divinité (digne d’être adorée) en dehors d’Allah »</w:t>
      </w:r>
    </w:p>
    <w:p w:rsidR="00D556CE" w:rsidRPr="0008620B" w:rsidRDefault="00D556CE" w:rsidP="00195386">
      <w:pPr>
        <w:bidi w:val="0"/>
        <w:spacing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Ash-hadou al-lâ ilâha illa-Llâh</w:t>
      </w:r>
      <w:r>
        <w:rPr>
          <w:rFonts w:ascii="Book Antiqua" w:hAnsi="Book Antiqua"/>
          <w:sz w:val="24"/>
          <w:szCs w:val="24"/>
        </w:rPr>
        <w:t>]</w:t>
      </w:r>
    </w:p>
    <w:p w:rsidR="00D556CE" w:rsidRPr="0008620B" w:rsidRDefault="00D556CE" w:rsidP="00195386">
      <w:pPr>
        <w:bidi w:val="0"/>
        <w:spacing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Et j’atteste que Muhammad »</w:t>
      </w:r>
    </w:p>
    <w:p w:rsidR="00D556CE" w:rsidRPr="00BD2A1C" w:rsidRDefault="00D556CE" w:rsidP="00195386">
      <w:pPr>
        <w:bidi w:val="0"/>
        <w:spacing w:after="0" w:line="240" w:lineRule="auto"/>
        <w:ind w:left="360" w:hanging="180"/>
        <w:jc w:val="both"/>
        <w:rPr>
          <w:rFonts w:ascii="Book Antiqua" w:hAnsi="Book Antiqua"/>
          <w:sz w:val="24"/>
          <w:szCs w:val="24"/>
        </w:rPr>
      </w:pPr>
      <w:r w:rsidRPr="00BD2A1C">
        <w:rPr>
          <w:rFonts w:ascii="Book Antiqua" w:hAnsi="Book Antiqua"/>
          <w:sz w:val="24"/>
          <w:szCs w:val="24"/>
        </w:rPr>
        <w:t>[Wa ash-hadou anna Muhammadan]</w:t>
      </w:r>
    </w:p>
    <w:p w:rsidR="00D556CE" w:rsidRPr="0008620B" w:rsidRDefault="00D556CE" w:rsidP="00195386">
      <w:pPr>
        <w:bidi w:val="0"/>
        <w:spacing w:before="240" w:after="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Est Son serviteur et messager. »</w:t>
      </w:r>
    </w:p>
    <w:p w:rsidR="00D556CE" w:rsidRPr="0008620B" w:rsidRDefault="00D556CE" w:rsidP="00195386">
      <w:pPr>
        <w:bidi w:val="0"/>
        <w:spacing w:after="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‘abdouhou wa rassoûlouh</w:t>
      </w:r>
      <w:r>
        <w:rPr>
          <w:rFonts w:ascii="Book Antiqua" w:hAnsi="Book Antiqua"/>
          <w:sz w:val="24"/>
          <w:szCs w:val="24"/>
        </w:rPr>
        <w:t>]</w:t>
      </w:r>
    </w:p>
    <w:p w:rsidR="00D556CE" w:rsidRPr="0008620B" w:rsidRDefault="00D556CE" w:rsidP="00195386">
      <w:pPr>
        <w:bidi w:val="0"/>
        <w:spacing w:after="0" w:line="240" w:lineRule="auto"/>
        <w:ind w:left="360" w:hanging="180"/>
        <w:jc w:val="both"/>
        <w:rPr>
          <w:rFonts w:ascii="Book Antiqua" w:hAnsi="Book Antiqua"/>
          <w:sz w:val="24"/>
          <w:szCs w:val="24"/>
        </w:rPr>
      </w:pP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6D4B46">
        <w:rPr>
          <w:rFonts w:ascii="Book Antiqua" w:hAnsi="Book Antiqua"/>
          <w:b/>
          <w:bCs/>
          <w:sz w:val="24"/>
          <w:szCs w:val="24"/>
        </w:rPr>
        <w:t>24.</w:t>
      </w:r>
      <w:r w:rsidRPr="0008620B">
        <w:rPr>
          <w:rFonts w:ascii="Book Antiqua" w:hAnsi="Book Antiqua"/>
          <w:sz w:val="24"/>
          <w:szCs w:val="24"/>
        </w:rPr>
        <w:t xml:space="preserve"> </w:t>
      </w:r>
      <w:r w:rsidRPr="0008620B">
        <w:rPr>
          <w:rFonts w:ascii="Book Antiqua" w:hAnsi="Book Antiqua"/>
          <w:sz w:val="24"/>
          <w:szCs w:val="24"/>
          <w:lang w:bidi="ar-MA"/>
        </w:rPr>
        <w:t>Se relever en disant : « Allahou Akbar » et</w:t>
      </w:r>
      <w:r w:rsidRPr="0008620B">
        <w:rPr>
          <w:rFonts w:ascii="Book Antiqua" w:hAnsi="Book Antiqua"/>
          <w:sz w:val="24"/>
          <w:szCs w:val="24"/>
        </w:rPr>
        <w:t xml:space="preserve"> lever les mains au niveau des épaules à ce moment-là.</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6D4B46">
        <w:rPr>
          <w:rFonts w:ascii="Book Antiqua" w:hAnsi="Book Antiqua"/>
          <w:b/>
          <w:bCs/>
          <w:sz w:val="24"/>
          <w:szCs w:val="24"/>
        </w:rPr>
        <w:t>25.</w:t>
      </w:r>
      <w:r w:rsidRPr="0008620B">
        <w:rPr>
          <w:rFonts w:ascii="Book Antiqua" w:hAnsi="Book Antiqua"/>
          <w:sz w:val="24"/>
          <w:szCs w:val="24"/>
        </w:rPr>
        <w:t xml:space="preserve"> Compléter ce qui reste à accomplir de la prière </w:t>
      </w:r>
      <w:r w:rsidRPr="0008620B">
        <w:rPr>
          <w:rFonts w:ascii="Book Antiqua" w:hAnsi="Book Antiqua"/>
          <w:sz w:val="24"/>
          <w:szCs w:val="24"/>
          <w:lang w:bidi="ar-MA"/>
        </w:rPr>
        <w:t>en agissant, dans les paroles et les gestes, comme pour le second cycle. Sauf que l’on se contente (au moment de la lecture du Coran) de réciter la Sourate « Al-Fâtiha ».</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6D4B46">
        <w:rPr>
          <w:rFonts w:ascii="Book Antiqua" w:hAnsi="Book Antiqua"/>
          <w:b/>
          <w:bCs/>
          <w:sz w:val="24"/>
          <w:szCs w:val="24"/>
        </w:rPr>
        <w:t>26.</w:t>
      </w:r>
      <w:r w:rsidRPr="0008620B">
        <w:rPr>
          <w:rFonts w:ascii="Book Antiqua" w:hAnsi="Book Antiqua"/>
          <w:sz w:val="24"/>
          <w:szCs w:val="24"/>
        </w:rPr>
        <w:t xml:space="preserve"> S’asseoir [au dernier cycle de la prière concernée] en s’appuyant sur la hanche, dresser le pied droit tout en faisant sortir le pied gauche sous le tibia droit et stabiliser la posture au sol. Poser les mains sur les cuisses à l’image de ce qui a été fait lors du premier « </w:t>
      </w:r>
      <w:r w:rsidRPr="0008620B">
        <w:rPr>
          <w:rFonts w:ascii="Book Antiqua" w:hAnsi="Book Antiqua"/>
          <w:i/>
          <w:iCs/>
          <w:sz w:val="24"/>
          <w:szCs w:val="24"/>
        </w:rPr>
        <w:t>At-Tachahoud</w:t>
      </w:r>
      <w:r w:rsidRPr="0008620B">
        <w:rPr>
          <w:rFonts w:ascii="Book Antiqua" w:hAnsi="Book Antiqua"/>
          <w:sz w:val="24"/>
          <w:szCs w:val="24"/>
        </w:rPr>
        <w:t> ».</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6D4B46">
        <w:rPr>
          <w:rFonts w:ascii="Book Antiqua" w:hAnsi="Book Antiqua"/>
          <w:b/>
          <w:bCs/>
          <w:sz w:val="24"/>
          <w:szCs w:val="24"/>
        </w:rPr>
        <w:t>27.</w:t>
      </w:r>
      <w:r w:rsidRPr="0008620B">
        <w:rPr>
          <w:rFonts w:ascii="Book Antiqua" w:hAnsi="Book Antiqua"/>
          <w:sz w:val="24"/>
          <w:szCs w:val="24"/>
        </w:rPr>
        <w:t xml:space="preserve"> Lors de cette posture assise, réciter « </w:t>
      </w:r>
      <w:r w:rsidRPr="0008620B">
        <w:rPr>
          <w:rFonts w:ascii="Book Antiqua" w:hAnsi="Book Antiqua"/>
          <w:i/>
          <w:iCs/>
          <w:sz w:val="24"/>
          <w:szCs w:val="24"/>
        </w:rPr>
        <w:t>At-Tachahoud</w:t>
      </w:r>
      <w:r w:rsidRPr="0008620B">
        <w:rPr>
          <w:rFonts w:ascii="Book Antiqua" w:hAnsi="Book Antiqua"/>
          <w:sz w:val="24"/>
          <w:szCs w:val="24"/>
        </w:rPr>
        <w:t> » dans son intégralité.</w:t>
      </w:r>
    </w:p>
    <w:p w:rsidR="00D556CE" w:rsidRPr="0008620B" w:rsidRDefault="00D556CE" w:rsidP="00195386">
      <w:pPr>
        <w:bidi w:val="0"/>
        <w:spacing w:before="120" w:after="0" w:line="240" w:lineRule="auto"/>
        <w:ind w:left="360" w:hanging="180"/>
        <w:jc w:val="both"/>
        <w:rPr>
          <w:rFonts w:ascii="Book Antiqua" w:hAnsi="Book Antiqua"/>
          <w:sz w:val="24"/>
          <w:szCs w:val="24"/>
        </w:rPr>
      </w:pPr>
      <w:r w:rsidRPr="006D4B46">
        <w:rPr>
          <w:rFonts w:ascii="Book Antiqua" w:hAnsi="Book Antiqua"/>
          <w:b/>
          <w:bCs/>
          <w:sz w:val="24"/>
          <w:szCs w:val="24"/>
        </w:rPr>
        <w:t>28.</w:t>
      </w:r>
      <w:r w:rsidRPr="0008620B">
        <w:rPr>
          <w:rFonts w:ascii="Book Antiqua" w:hAnsi="Book Antiqua"/>
          <w:sz w:val="24"/>
          <w:szCs w:val="24"/>
        </w:rPr>
        <w:t xml:space="preserve">  Saluer à droite en disant : </w:t>
      </w:r>
    </w:p>
    <w:bookmarkEnd w:id="9"/>
    <w:p w:rsidR="00D556CE" w:rsidRPr="0008620B" w:rsidRDefault="00D556CE" w:rsidP="00195386">
      <w:pPr>
        <w:bidi w:val="0"/>
        <w:spacing w:after="120" w:line="240" w:lineRule="auto"/>
        <w:ind w:left="360" w:hanging="180"/>
        <w:jc w:val="both"/>
        <w:rPr>
          <w:rFonts w:ascii="Book Antiqua" w:hAnsi="Book Antiqua"/>
          <w:b/>
          <w:bCs/>
          <w:i/>
          <w:iCs/>
          <w:sz w:val="24"/>
          <w:szCs w:val="24"/>
        </w:rPr>
      </w:pPr>
      <w:r w:rsidRPr="0008620B">
        <w:rPr>
          <w:rFonts w:ascii="Book Antiqua" w:hAnsi="Book Antiqua"/>
          <w:b/>
          <w:bCs/>
          <w:i/>
          <w:iCs/>
          <w:sz w:val="24"/>
          <w:szCs w:val="24"/>
        </w:rPr>
        <w:t>« Que la paix soit sur vous »</w:t>
      </w:r>
    </w:p>
    <w:p w:rsidR="00D556CE" w:rsidRPr="0008620B" w:rsidRDefault="00D556CE" w:rsidP="00195386">
      <w:pPr>
        <w:bidi w:val="0"/>
        <w:spacing w:after="12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As-salâmou ‘alaykoum</w:t>
      </w:r>
      <w:r>
        <w:rPr>
          <w:rFonts w:ascii="Book Antiqua" w:hAnsi="Book Antiqua"/>
          <w:sz w:val="24"/>
          <w:szCs w:val="24"/>
        </w:rPr>
        <w:t>]</w:t>
      </w:r>
    </w:p>
    <w:p w:rsidR="00D556CE" w:rsidRPr="0008620B" w:rsidRDefault="00D556CE" w:rsidP="00195386">
      <w:pPr>
        <w:bidi w:val="0"/>
        <w:spacing w:after="120" w:line="240" w:lineRule="auto"/>
        <w:ind w:left="360" w:hanging="180"/>
        <w:jc w:val="both"/>
        <w:rPr>
          <w:rFonts w:ascii="Book Antiqua" w:hAnsi="Book Antiqua"/>
          <w:sz w:val="24"/>
          <w:szCs w:val="24"/>
        </w:rPr>
      </w:pPr>
      <w:r w:rsidRPr="0008620B">
        <w:rPr>
          <w:rFonts w:ascii="Book Antiqua" w:hAnsi="Book Antiqua"/>
          <w:b/>
          <w:bCs/>
          <w:i/>
          <w:iCs/>
          <w:sz w:val="24"/>
          <w:szCs w:val="24"/>
        </w:rPr>
        <w:t>« Ainsi que la miséricorde d’Allah »</w:t>
      </w:r>
    </w:p>
    <w:p w:rsidR="00D556CE" w:rsidRPr="0008620B" w:rsidRDefault="00D556CE" w:rsidP="00195386">
      <w:pPr>
        <w:bidi w:val="0"/>
        <w:spacing w:after="120" w:line="240" w:lineRule="auto"/>
        <w:ind w:left="360" w:hanging="180"/>
        <w:jc w:val="both"/>
        <w:rPr>
          <w:rFonts w:ascii="Book Antiqua" w:hAnsi="Book Antiqua"/>
          <w:sz w:val="24"/>
          <w:szCs w:val="24"/>
        </w:rPr>
      </w:pPr>
      <w:r>
        <w:rPr>
          <w:rFonts w:ascii="Book Antiqua" w:hAnsi="Book Antiqua"/>
          <w:sz w:val="24"/>
          <w:szCs w:val="24"/>
        </w:rPr>
        <w:t>[</w:t>
      </w:r>
      <w:r w:rsidRPr="0008620B">
        <w:rPr>
          <w:rFonts w:ascii="Book Antiqua" w:hAnsi="Book Antiqua"/>
          <w:sz w:val="24"/>
          <w:szCs w:val="24"/>
        </w:rPr>
        <w:t>wa RahmatuLlâh</w:t>
      </w:r>
      <w:r>
        <w:rPr>
          <w:rFonts w:ascii="Book Antiqua" w:hAnsi="Book Antiqua"/>
          <w:sz w:val="24"/>
          <w:szCs w:val="24"/>
        </w:rPr>
        <w:t>]</w:t>
      </w:r>
    </w:p>
    <w:p w:rsidR="00D556CE" w:rsidRPr="0008620B" w:rsidRDefault="00D556CE" w:rsidP="00195386">
      <w:pPr>
        <w:bidi w:val="0"/>
        <w:spacing w:after="120" w:line="240" w:lineRule="auto"/>
        <w:ind w:left="709" w:hanging="347"/>
        <w:jc w:val="both"/>
        <w:rPr>
          <w:rFonts w:ascii="Book Antiqua" w:hAnsi="Book Antiqua"/>
          <w:sz w:val="24"/>
          <w:szCs w:val="24"/>
        </w:rPr>
      </w:pPr>
      <w:r w:rsidRPr="0008620B">
        <w:rPr>
          <w:rFonts w:ascii="Book Antiqua" w:hAnsi="Book Antiqua"/>
          <w:sz w:val="24"/>
          <w:szCs w:val="24"/>
        </w:rPr>
        <w:t>Puis à gauche également.</w:t>
      </w:r>
    </w:p>
    <w:p w:rsidR="00D556CE" w:rsidRPr="00EB62B3" w:rsidRDefault="00D556CE" w:rsidP="00195386">
      <w:pPr>
        <w:bidi w:val="0"/>
        <w:spacing w:after="120" w:line="240" w:lineRule="auto"/>
        <w:ind w:left="709" w:hanging="347"/>
        <w:jc w:val="both"/>
        <w:rPr>
          <w:rFonts w:ascii="Book Antiqua" w:hAnsi="Book Antiqua"/>
          <w:sz w:val="24"/>
          <w:szCs w:val="24"/>
        </w:rPr>
      </w:pPr>
    </w:p>
    <w:p w:rsidR="00D556CE" w:rsidRPr="00BD2A1C" w:rsidRDefault="00D556CE" w:rsidP="00BD2A1C">
      <w:pPr>
        <w:pBdr>
          <w:bottom w:val="single" w:sz="4" w:space="1" w:color="auto"/>
        </w:pBdr>
        <w:tabs>
          <w:tab w:val="left" w:pos="9746"/>
        </w:tabs>
        <w:bidi w:val="0"/>
        <w:spacing w:after="120" w:line="240" w:lineRule="auto"/>
        <w:jc w:val="center"/>
        <w:rPr>
          <w:rFonts w:cs="Traditional Arabic"/>
          <w:color w:val="000000"/>
          <w:sz w:val="40"/>
          <w:szCs w:val="40"/>
        </w:rPr>
      </w:pPr>
      <w:bookmarkStart w:id="12" w:name="_Toc346951052"/>
      <w:r w:rsidRPr="00BD2A1C">
        <w:rPr>
          <w:rStyle w:val="Heading1Char"/>
          <w:rFonts w:ascii="Perpetua" w:hAnsi="Perpetua" w:cs="Arial"/>
          <w:smallCaps/>
          <w:color w:val="auto"/>
          <w:sz w:val="40"/>
          <w:szCs w:val="40"/>
          <w:lang w:val="fr-FR"/>
        </w:rPr>
        <w:br w:type="page"/>
        <w:t xml:space="preserve">Actes détestables lors de la </w:t>
      </w:r>
      <w:bookmarkEnd w:id="12"/>
      <w:r w:rsidRPr="00BD2A1C">
        <w:rPr>
          <w:rStyle w:val="Heading1Char"/>
          <w:rFonts w:ascii="Perpetua" w:hAnsi="Perpetua" w:cs="Arial"/>
          <w:smallCaps/>
          <w:color w:val="auto"/>
          <w:sz w:val="40"/>
          <w:szCs w:val="40"/>
          <w:lang w:val="fr-FR"/>
        </w:rPr>
        <w:t>prière</w:t>
      </w:r>
    </w:p>
    <w:p w:rsidR="00D556CE" w:rsidRPr="00EB62B3" w:rsidRDefault="00D556CE" w:rsidP="00195386">
      <w:pPr>
        <w:bidi w:val="0"/>
        <w:spacing w:before="120" w:after="0" w:line="240" w:lineRule="auto"/>
        <w:jc w:val="both"/>
        <w:rPr>
          <w:rFonts w:ascii="Book Antiqua" w:hAnsi="Book Antiqua"/>
          <w:color w:val="1F497D"/>
          <w:sz w:val="24"/>
          <w:szCs w:val="24"/>
        </w:rPr>
      </w:pPr>
    </w:p>
    <w:p w:rsidR="00D556CE" w:rsidRPr="00466855" w:rsidRDefault="00D556CE" w:rsidP="00195386">
      <w:pPr>
        <w:numPr>
          <w:ilvl w:val="0"/>
          <w:numId w:val="5"/>
        </w:numPr>
        <w:bidi w:val="0"/>
        <w:spacing w:after="0" w:line="240" w:lineRule="auto"/>
        <w:ind w:left="709" w:hanging="352"/>
        <w:jc w:val="both"/>
        <w:rPr>
          <w:rFonts w:ascii="Book Antiqua" w:hAnsi="Book Antiqua"/>
          <w:sz w:val="24"/>
          <w:szCs w:val="24"/>
        </w:rPr>
      </w:pPr>
      <w:r w:rsidRPr="000A04C8">
        <w:rPr>
          <w:rFonts w:ascii="Book Antiqua" w:hAnsi="Book Antiqua"/>
          <w:sz w:val="24"/>
          <w:szCs w:val="24"/>
        </w:rPr>
        <w:t>Bouger</w:t>
      </w:r>
      <w:r w:rsidRPr="00466855">
        <w:rPr>
          <w:rFonts w:ascii="Book Antiqua" w:hAnsi="Book Antiqua"/>
          <w:sz w:val="24"/>
          <w:szCs w:val="24"/>
        </w:rPr>
        <w:t xml:space="preserve"> la tête ou détourner son regard. Quant au fait de lever les yeux vers le ciel, c’est interdit.</w:t>
      </w:r>
    </w:p>
    <w:p w:rsidR="00D556CE" w:rsidRPr="00466855" w:rsidRDefault="00D556CE" w:rsidP="00195386">
      <w:pPr>
        <w:numPr>
          <w:ilvl w:val="0"/>
          <w:numId w:val="5"/>
        </w:numPr>
        <w:bidi w:val="0"/>
        <w:spacing w:before="120" w:after="0" w:line="240" w:lineRule="auto"/>
        <w:ind w:left="538" w:hanging="181"/>
        <w:jc w:val="both"/>
        <w:rPr>
          <w:rFonts w:ascii="Book Antiqua" w:hAnsi="Book Antiqua"/>
          <w:sz w:val="24"/>
          <w:szCs w:val="24"/>
        </w:rPr>
      </w:pPr>
      <w:r w:rsidRPr="00466855">
        <w:rPr>
          <w:rFonts w:ascii="Book Antiqua" w:hAnsi="Book Antiqua"/>
          <w:sz w:val="24"/>
          <w:szCs w:val="24"/>
        </w:rPr>
        <w:t>S’amuser et faire des gestes inutiles.</w:t>
      </w:r>
    </w:p>
    <w:p w:rsidR="00D556CE" w:rsidRPr="00466855" w:rsidRDefault="00D556CE" w:rsidP="00195386">
      <w:pPr>
        <w:numPr>
          <w:ilvl w:val="0"/>
          <w:numId w:val="5"/>
        </w:numPr>
        <w:bidi w:val="0"/>
        <w:spacing w:before="120" w:after="0" w:line="240" w:lineRule="auto"/>
        <w:ind w:left="709" w:hanging="352"/>
        <w:jc w:val="both"/>
        <w:rPr>
          <w:rFonts w:ascii="Book Antiqua" w:hAnsi="Book Antiqua"/>
          <w:sz w:val="24"/>
          <w:szCs w:val="24"/>
        </w:rPr>
      </w:pPr>
      <w:r>
        <w:rPr>
          <w:rFonts w:ascii="Book Antiqua" w:hAnsi="Book Antiqua"/>
          <w:sz w:val="24"/>
          <w:szCs w:val="24"/>
        </w:rPr>
        <w:t>Porter des choses qui déconcentrent</w:t>
      </w:r>
      <w:r w:rsidRPr="005F3DA7">
        <w:rPr>
          <w:rFonts w:ascii="Book Antiqua" w:hAnsi="Book Antiqua"/>
          <w:sz w:val="24"/>
          <w:szCs w:val="24"/>
        </w:rPr>
        <w:t xml:space="preserve"> </w:t>
      </w:r>
      <w:r>
        <w:rPr>
          <w:rFonts w:ascii="Book Antiqua" w:hAnsi="Book Antiqua"/>
          <w:sz w:val="24"/>
          <w:szCs w:val="24"/>
        </w:rPr>
        <w:t xml:space="preserve">et </w:t>
      </w:r>
      <w:r w:rsidRPr="00466855">
        <w:rPr>
          <w:rFonts w:ascii="Book Antiqua" w:hAnsi="Book Antiqua"/>
          <w:sz w:val="24"/>
          <w:szCs w:val="24"/>
        </w:rPr>
        <w:t xml:space="preserve">qui </w:t>
      </w:r>
      <w:r>
        <w:rPr>
          <w:rFonts w:ascii="Book Antiqua" w:hAnsi="Book Antiqua"/>
          <w:sz w:val="24"/>
          <w:szCs w:val="24"/>
        </w:rPr>
        <w:t>attirent le regard</w:t>
      </w:r>
      <w:r w:rsidRPr="00466855">
        <w:rPr>
          <w:rFonts w:ascii="Book Antiqua" w:hAnsi="Book Antiqua"/>
          <w:sz w:val="24"/>
          <w:szCs w:val="24"/>
        </w:rPr>
        <w:t>,</w:t>
      </w:r>
      <w:r>
        <w:rPr>
          <w:rFonts w:ascii="Book Antiqua" w:hAnsi="Book Antiqua"/>
          <w:sz w:val="24"/>
          <w:szCs w:val="24"/>
        </w:rPr>
        <w:t xml:space="preserve"> comme un objet lourd et coloré</w:t>
      </w:r>
      <w:r w:rsidRPr="00466855">
        <w:rPr>
          <w:rFonts w:ascii="Book Antiqua" w:hAnsi="Book Antiqua"/>
          <w:sz w:val="24"/>
          <w:szCs w:val="24"/>
        </w:rPr>
        <w:t xml:space="preserve">.  </w:t>
      </w:r>
    </w:p>
    <w:p w:rsidR="00D556CE" w:rsidRDefault="00D556CE" w:rsidP="00195386">
      <w:pPr>
        <w:numPr>
          <w:ilvl w:val="0"/>
          <w:numId w:val="5"/>
        </w:numPr>
        <w:bidi w:val="0"/>
        <w:spacing w:before="120" w:after="0" w:line="240" w:lineRule="auto"/>
        <w:ind w:left="538" w:hanging="181"/>
        <w:jc w:val="both"/>
        <w:rPr>
          <w:rFonts w:ascii="Book Antiqua" w:hAnsi="Book Antiqua"/>
          <w:sz w:val="24"/>
          <w:szCs w:val="24"/>
        </w:rPr>
      </w:pPr>
      <w:r>
        <w:rPr>
          <w:rFonts w:ascii="Book Antiqua" w:hAnsi="Book Antiqua"/>
          <w:sz w:val="24"/>
          <w:szCs w:val="24"/>
        </w:rPr>
        <w:t xml:space="preserve">Poser </w:t>
      </w:r>
      <w:r w:rsidRPr="00466855">
        <w:rPr>
          <w:rFonts w:ascii="Book Antiqua" w:hAnsi="Book Antiqua"/>
          <w:sz w:val="24"/>
          <w:szCs w:val="24"/>
        </w:rPr>
        <w:t>les mains sur les hanches</w:t>
      </w:r>
      <w:r>
        <w:rPr>
          <w:rFonts w:ascii="Book Antiqua" w:hAnsi="Book Antiqua"/>
          <w:sz w:val="24"/>
          <w:szCs w:val="24"/>
        </w:rPr>
        <w:t>.</w:t>
      </w:r>
    </w:p>
    <w:p w:rsidR="00D556CE" w:rsidRDefault="00D556CE" w:rsidP="00195386">
      <w:pPr>
        <w:bidi w:val="0"/>
        <w:spacing w:before="120" w:after="0" w:line="240" w:lineRule="auto"/>
        <w:ind w:left="538"/>
        <w:jc w:val="both"/>
        <w:rPr>
          <w:rFonts w:ascii="Book Antiqua" w:hAnsi="Book Antiqua"/>
          <w:sz w:val="24"/>
          <w:szCs w:val="24"/>
        </w:rPr>
      </w:pPr>
    </w:p>
    <w:p w:rsidR="00D556CE" w:rsidRPr="00BD2A1C" w:rsidRDefault="00D556CE" w:rsidP="00195386">
      <w:pPr>
        <w:pBdr>
          <w:bottom w:val="single" w:sz="4" w:space="1" w:color="auto"/>
        </w:pBdr>
        <w:tabs>
          <w:tab w:val="left" w:pos="9746"/>
        </w:tabs>
        <w:bidi w:val="0"/>
        <w:spacing w:after="0" w:line="240" w:lineRule="auto"/>
        <w:jc w:val="center"/>
        <w:rPr>
          <w:rFonts w:ascii="Perpetua" w:hAnsi="Perpetua"/>
          <w:b/>
          <w:bCs/>
          <w:smallCaps/>
          <w:sz w:val="40"/>
          <w:szCs w:val="40"/>
        </w:rPr>
      </w:pPr>
      <w:bookmarkStart w:id="13" w:name="_Toc346951053"/>
      <w:r w:rsidRPr="00BD2A1C">
        <w:rPr>
          <w:rStyle w:val="Heading1Char"/>
          <w:rFonts w:ascii="Perpetua" w:hAnsi="Perpetua" w:cs="Arial"/>
          <w:smallCaps/>
          <w:color w:val="auto"/>
          <w:sz w:val="40"/>
          <w:szCs w:val="40"/>
          <w:lang w:val="fr-FR"/>
        </w:rPr>
        <w:br w:type="page"/>
        <w:t xml:space="preserve">Quelques actes annulant la </w:t>
      </w:r>
      <w:bookmarkEnd w:id="13"/>
      <w:r w:rsidRPr="00BD2A1C">
        <w:rPr>
          <w:rStyle w:val="Heading1Char"/>
          <w:rFonts w:ascii="Perpetua" w:hAnsi="Perpetua" w:cs="Arial"/>
          <w:smallCaps/>
          <w:color w:val="auto"/>
          <w:sz w:val="40"/>
          <w:szCs w:val="40"/>
          <w:lang w:val="fr-FR"/>
        </w:rPr>
        <w:t>prière</w:t>
      </w:r>
    </w:p>
    <w:p w:rsidR="00D556CE" w:rsidRDefault="00D556CE" w:rsidP="00195386">
      <w:pPr>
        <w:bidi w:val="0"/>
        <w:spacing w:before="120" w:after="0" w:line="240" w:lineRule="auto"/>
        <w:ind w:left="709"/>
        <w:jc w:val="both"/>
        <w:rPr>
          <w:rFonts w:ascii="Book Antiqua" w:hAnsi="Book Antiqua"/>
          <w:sz w:val="24"/>
          <w:szCs w:val="24"/>
        </w:rPr>
      </w:pPr>
    </w:p>
    <w:p w:rsidR="00D556CE" w:rsidRPr="00466855" w:rsidRDefault="00D556CE" w:rsidP="00195386">
      <w:pPr>
        <w:numPr>
          <w:ilvl w:val="0"/>
          <w:numId w:val="6"/>
        </w:numPr>
        <w:bidi w:val="0"/>
        <w:spacing w:after="0" w:line="240" w:lineRule="auto"/>
        <w:ind w:left="709" w:hanging="352"/>
        <w:jc w:val="both"/>
        <w:rPr>
          <w:rFonts w:ascii="Book Antiqua" w:hAnsi="Book Antiqua"/>
          <w:sz w:val="24"/>
          <w:szCs w:val="24"/>
        </w:rPr>
      </w:pPr>
      <w:r w:rsidRPr="00466855">
        <w:rPr>
          <w:rFonts w:ascii="Book Antiqua" w:hAnsi="Book Antiqua"/>
          <w:sz w:val="24"/>
          <w:szCs w:val="24"/>
        </w:rPr>
        <w:t>La parole prononcée délibérément, même si elle est infime.</w:t>
      </w:r>
    </w:p>
    <w:p w:rsidR="00D556CE" w:rsidRPr="00466855" w:rsidRDefault="00D556CE" w:rsidP="00195386">
      <w:pPr>
        <w:numPr>
          <w:ilvl w:val="0"/>
          <w:numId w:val="6"/>
        </w:numPr>
        <w:bidi w:val="0"/>
        <w:spacing w:before="120" w:after="0" w:line="240" w:lineRule="auto"/>
        <w:ind w:left="709" w:hanging="352"/>
        <w:jc w:val="both"/>
        <w:rPr>
          <w:rFonts w:ascii="Book Antiqua" w:hAnsi="Book Antiqua"/>
          <w:sz w:val="24"/>
          <w:szCs w:val="24"/>
        </w:rPr>
      </w:pPr>
      <w:r w:rsidRPr="00466855">
        <w:rPr>
          <w:rFonts w:ascii="Book Antiqua" w:hAnsi="Book Antiqua"/>
          <w:sz w:val="24"/>
          <w:szCs w:val="24"/>
        </w:rPr>
        <w:t xml:space="preserve">Le fait de dévier </w:t>
      </w:r>
      <w:r>
        <w:rPr>
          <w:rFonts w:ascii="Book Antiqua" w:hAnsi="Book Antiqua"/>
          <w:sz w:val="24"/>
          <w:szCs w:val="24"/>
        </w:rPr>
        <w:t xml:space="preserve">tout son corps </w:t>
      </w:r>
      <w:r w:rsidRPr="00466855">
        <w:rPr>
          <w:rFonts w:ascii="Book Antiqua" w:hAnsi="Book Antiqua"/>
          <w:sz w:val="24"/>
          <w:szCs w:val="24"/>
        </w:rPr>
        <w:t xml:space="preserve">de la </w:t>
      </w:r>
      <w:r>
        <w:rPr>
          <w:rFonts w:ascii="Book Antiqua" w:hAnsi="Book Antiqua"/>
          <w:sz w:val="24"/>
          <w:szCs w:val="24"/>
        </w:rPr>
        <w:t>qibla</w:t>
      </w:r>
      <w:r w:rsidRPr="00466855">
        <w:rPr>
          <w:rFonts w:ascii="Book Antiqua" w:hAnsi="Book Antiqua"/>
          <w:sz w:val="24"/>
          <w:szCs w:val="24"/>
        </w:rPr>
        <w:t>.</w:t>
      </w:r>
    </w:p>
    <w:p w:rsidR="00D556CE" w:rsidRPr="00466855" w:rsidRDefault="00D556CE" w:rsidP="00195386">
      <w:pPr>
        <w:numPr>
          <w:ilvl w:val="0"/>
          <w:numId w:val="6"/>
        </w:numPr>
        <w:bidi w:val="0"/>
        <w:spacing w:before="120" w:after="0" w:line="240" w:lineRule="auto"/>
        <w:ind w:left="709" w:hanging="352"/>
        <w:jc w:val="both"/>
        <w:rPr>
          <w:rFonts w:ascii="Book Antiqua" w:hAnsi="Book Antiqua"/>
          <w:sz w:val="24"/>
          <w:szCs w:val="24"/>
        </w:rPr>
      </w:pPr>
      <w:r w:rsidRPr="00466855">
        <w:rPr>
          <w:rFonts w:ascii="Book Antiqua" w:hAnsi="Book Antiqua"/>
          <w:sz w:val="24"/>
          <w:szCs w:val="24"/>
        </w:rPr>
        <w:t xml:space="preserve">Les flatulences et tout ce qui nécessite l’ablution </w:t>
      </w:r>
      <w:r>
        <w:rPr>
          <w:rFonts w:ascii="Book Antiqua" w:hAnsi="Book Antiqua"/>
          <w:sz w:val="24"/>
          <w:szCs w:val="24"/>
        </w:rPr>
        <w:t xml:space="preserve">ou </w:t>
      </w:r>
      <w:r w:rsidRPr="00466855">
        <w:rPr>
          <w:rFonts w:ascii="Book Antiqua" w:hAnsi="Book Antiqua"/>
          <w:sz w:val="24"/>
          <w:szCs w:val="24"/>
        </w:rPr>
        <w:t>l’ablution majeure.</w:t>
      </w:r>
    </w:p>
    <w:p w:rsidR="00D556CE" w:rsidRPr="00466855" w:rsidRDefault="00D556CE" w:rsidP="00195386">
      <w:pPr>
        <w:numPr>
          <w:ilvl w:val="0"/>
          <w:numId w:val="6"/>
        </w:numPr>
        <w:bidi w:val="0"/>
        <w:spacing w:before="120" w:after="0" w:line="240" w:lineRule="auto"/>
        <w:ind w:left="709" w:hanging="352"/>
        <w:jc w:val="both"/>
        <w:rPr>
          <w:rFonts w:ascii="Book Antiqua" w:hAnsi="Book Antiqua"/>
          <w:sz w:val="24"/>
          <w:szCs w:val="24"/>
        </w:rPr>
      </w:pPr>
      <w:r w:rsidRPr="00466855">
        <w:rPr>
          <w:rFonts w:ascii="Book Antiqua" w:hAnsi="Book Antiqua"/>
          <w:sz w:val="24"/>
          <w:szCs w:val="24"/>
        </w:rPr>
        <w:t>Les mouvements nombreux et consécutifs qui ne sont pas indispensables.</w:t>
      </w:r>
    </w:p>
    <w:p w:rsidR="00D556CE" w:rsidRPr="00466855" w:rsidRDefault="00D556CE" w:rsidP="00195386">
      <w:pPr>
        <w:numPr>
          <w:ilvl w:val="0"/>
          <w:numId w:val="6"/>
        </w:numPr>
        <w:bidi w:val="0"/>
        <w:spacing w:before="120" w:after="0" w:line="240" w:lineRule="auto"/>
        <w:ind w:left="487" w:hanging="130"/>
        <w:jc w:val="both"/>
        <w:rPr>
          <w:rFonts w:ascii="Book Antiqua" w:hAnsi="Book Antiqua"/>
          <w:sz w:val="24"/>
          <w:szCs w:val="24"/>
        </w:rPr>
      </w:pPr>
      <w:r w:rsidRPr="00466855">
        <w:rPr>
          <w:rFonts w:ascii="Book Antiqua" w:hAnsi="Book Antiqua"/>
          <w:sz w:val="24"/>
          <w:szCs w:val="24"/>
        </w:rPr>
        <w:t>L’éclat de rire, même infime.</w:t>
      </w:r>
    </w:p>
    <w:p w:rsidR="00D556CE" w:rsidRPr="00466855" w:rsidRDefault="00D556CE" w:rsidP="00195386">
      <w:pPr>
        <w:numPr>
          <w:ilvl w:val="0"/>
          <w:numId w:val="6"/>
        </w:numPr>
        <w:bidi w:val="0"/>
        <w:spacing w:before="120" w:after="0" w:line="240" w:lineRule="auto"/>
        <w:ind w:left="709" w:hanging="352"/>
        <w:jc w:val="both"/>
        <w:rPr>
          <w:rFonts w:ascii="Book Antiqua" w:hAnsi="Book Antiqua"/>
          <w:sz w:val="24"/>
          <w:szCs w:val="24"/>
        </w:rPr>
      </w:pPr>
      <w:r w:rsidRPr="00466855">
        <w:rPr>
          <w:rFonts w:ascii="Book Antiqua" w:hAnsi="Book Antiqua"/>
          <w:sz w:val="24"/>
          <w:szCs w:val="24"/>
        </w:rPr>
        <w:t>Rajouter une inclinaison, une prosternation, une station debout ou assise</w:t>
      </w:r>
      <w:r>
        <w:rPr>
          <w:rFonts w:ascii="Book Antiqua" w:hAnsi="Book Antiqua"/>
          <w:sz w:val="24"/>
          <w:szCs w:val="24"/>
        </w:rPr>
        <w:t xml:space="preserve"> délibérément</w:t>
      </w:r>
      <w:r w:rsidRPr="00466855">
        <w:rPr>
          <w:rFonts w:ascii="Book Antiqua" w:hAnsi="Book Antiqua"/>
          <w:sz w:val="24"/>
          <w:szCs w:val="24"/>
        </w:rPr>
        <w:t>.</w:t>
      </w:r>
    </w:p>
    <w:p w:rsidR="00D556CE" w:rsidRDefault="00D556CE" w:rsidP="00195386">
      <w:pPr>
        <w:numPr>
          <w:ilvl w:val="0"/>
          <w:numId w:val="6"/>
        </w:numPr>
        <w:bidi w:val="0"/>
        <w:spacing w:before="120" w:after="0" w:line="240" w:lineRule="auto"/>
        <w:ind w:left="487" w:hanging="130"/>
        <w:jc w:val="both"/>
        <w:rPr>
          <w:rFonts w:ascii="Book Antiqua" w:hAnsi="Book Antiqua"/>
          <w:sz w:val="24"/>
          <w:szCs w:val="24"/>
        </w:rPr>
      </w:pPr>
      <w:r>
        <w:rPr>
          <w:rFonts w:ascii="Book Antiqua" w:hAnsi="Book Antiqua"/>
          <w:sz w:val="24"/>
          <w:szCs w:val="24"/>
        </w:rPr>
        <w:t>Précéder l’i</w:t>
      </w:r>
      <w:r w:rsidRPr="00466855">
        <w:rPr>
          <w:rFonts w:ascii="Book Antiqua" w:hAnsi="Book Antiqua"/>
          <w:sz w:val="24"/>
          <w:szCs w:val="24"/>
        </w:rPr>
        <w:t>mam délibérément.</w:t>
      </w:r>
    </w:p>
    <w:p w:rsidR="00D556CE" w:rsidRDefault="00D556CE" w:rsidP="00195386">
      <w:pPr>
        <w:bidi w:val="0"/>
        <w:spacing w:before="120" w:after="0" w:line="240" w:lineRule="auto"/>
        <w:jc w:val="both"/>
        <w:rPr>
          <w:rFonts w:ascii="Book Antiqua" w:hAnsi="Book Antiqua"/>
          <w:sz w:val="24"/>
          <w:szCs w:val="24"/>
        </w:rPr>
      </w:pPr>
    </w:p>
    <w:p w:rsidR="00D556CE" w:rsidRDefault="00D556CE" w:rsidP="00195386">
      <w:pPr>
        <w:pBdr>
          <w:bottom w:val="single" w:sz="4" w:space="1" w:color="auto"/>
        </w:pBdr>
        <w:tabs>
          <w:tab w:val="left" w:pos="9746"/>
        </w:tabs>
        <w:bidi w:val="0"/>
        <w:spacing w:before="120" w:after="0" w:line="240" w:lineRule="auto"/>
        <w:jc w:val="center"/>
        <w:rPr>
          <w:rStyle w:val="Heading1Char"/>
          <w:rFonts w:ascii="Perpetua" w:hAnsi="Perpetua" w:cs="Arial"/>
          <w:smallCaps/>
          <w:color w:val="auto"/>
          <w:lang w:val="fr-FR"/>
        </w:rPr>
      </w:pPr>
      <w:bookmarkStart w:id="14" w:name="_Toc346951054"/>
      <w:r>
        <w:rPr>
          <w:rStyle w:val="Heading1Char"/>
          <w:rFonts w:ascii="Perpetua" w:hAnsi="Perpetua" w:cs="Arial"/>
          <w:smallCaps/>
          <w:color w:val="auto"/>
          <w:lang w:val="fr-FR"/>
        </w:rPr>
        <w:br w:type="page"/>
      </w:r>
      <w:r w:rsidRPr="00C20834">
        <w:rPr>
          <w:rStyle w:val="Heading1Char"/>
          <w:rFonts w:ascii="Perpetua" w:hAnsi="Perpetua" w:cs="Arial"/>
          <w:smallCaps/>
          <w:color w:val="auto"/>
          <w:lang w:val="fr-FR"/>
        </w:rPr>
        <w:t>Quelques points concernant la prosternation</w:t>
      </w:r>
      <w:bookmarkEnd w:id="14"/>
    </w:p>
    <w:p w:rsidR="00D556CE" w:rsidRPr="00C20834" w:rsidRDefault="00D556CE" w:rsidP="00195386">
      <w:pPr>
        <w:pBdr>
          <w:bottom w:val="single" w:sz="4" w:space="1" w:color="auto"/>
        </w:pBdr>
        <w:tabs>
          <w:tab w:val="left" w:pos="9746"/>
        </w:tabs>
        <w:bidi w:val="0"/>
        <w:spacing w:after="0" w:line="240" w:lineRule="auto"/>
        <w:jc w:val="center"/>
        <w:rPr>
          <w:rFonts w:cs="Traditional Arabic"/>
          <w:color w:val="000000"/>
          <w:sz w:val="36"/>
          <w:szCs w:val="36"/>
        </w:rPr>
      </w:pPr>
      <w:bookmarkStart w:id="15" w:name="_Toc346951055"/>
      <w:r w:rsidRPr="00C20834">
        <w:rPr>
          <w:rStyle w:val="Heading1Char"/>
          <w:rFonts w:ascii="Perpetua" w:hAnsi="Perpetua" w:cs="Arial"/>
          <w:smallCaps/>
          <w:color w:val="auto"/>
          <w:sz w:val="36"/>
          <w:szCs w:val="36"/>
          <w:lang w:val="fr-FR"/>
        </w:rPr>
        <w:t>De la distraction</w:t>
      </w:r>
      <w:r>
        <w:rPr>
          <w:rStyle w:val="Heading1Char"/>
          <w:rFonts w:ascii="Perpetua" w:hAnsi="Perpetua" w:cs="Arial"/>
          <w:smallCaps/>
          <w:color w:val="auto"/>
          <w:sz w:val="36"/>
          <w:szCs w:val="36"/>
          <w:lang w:val="fr-FR"/>
        </w:rPr>
        <w:t xml:space="preserve"> (ou d’oubli)</w:t>
      </w:r>
      <w:r w:rsidRPr="00C20834">
        <w:rPr>
          <w:rStyle w:val="Heading1Char"/>
          <w:rFonts w:ascii="Perpetua" w:hAnsi="Perpetua" w:cs="Arial"/>
          <w:smallCaps/>
          <w:color w:val="auto"/>
          <w:sz w:val="36"/>
          <w:szCs w:val="36"/>
          <w:lang w:val="fr-FR"/>
        </w:rPr>
        <w:t xml:space="preserve"> lors de la prière</w:t>
      </w:r>
      <w:bookmarkEnd w:id="15"/>
    </w:p>
    <w:p w:rsidR="00D556CE" w:rsidRDefault="00D556CE" w:rsidP="00195386">
      <w:pPr>
        <w:bidi w:val="0"/>
        <w:spacing w:after="0" w:line="420" w:lineRule="atLeast"/>
        <w:outlineLvl w:val="0"/>
        <w:rPr>
          <w:rFonts w:ascii="Perpetua" w:hAnsi="Perpetua"/>
          <w:b/>
          <w:bCs/>
          <w:sz w:val="28"/>
          <w:szCs w:val="28"/>
        </w:rPr>
      </w:pPr>
    </w:p>
    <w:p w:rsidR="00D556CE" w:rsidRPr="00C20834" w:rsidRDefault="00D556CE" w:rsidP="00195386">
      <w:pPr>
        <w:numPr>
          <w:ilvl w:val="0"/>
          <w:numId w:val="7"/>
        </w:numPr>
        <w:tabs>
          <w:tab w:val="clear" w:pos="720"/>
        </w:tabs>
        <w:bidi w:val="0"/>
        <w:spacing w:before="120" w:after="0" w:line="240" w:lineRule="auto"/>
        <w:ind w:left="360" w:firstLine="0"/>
        <w:jc w:val="both"/>
        <w:rPr>
          <w:rFonts w:ascii="Book Antiqua" w:hAnsi="Book Antiqua"/>
          <w:sz w:val="24"/>
          <w:szCs w:val="24"/>
        </w:rPr>
      </w:pPr>
      <w:r w:rsidRPr="00C20834">
        <w:rPr>
          <w:rFonts w:ascii="Book Antiqua" w:hAnsi="Book Antiqua"/>
          <w:sz w:val="24"/>
          <w:szCs w:val="24"/>
        </w:rPr>
        <w:t xml:space="preserve">Si l’on est distrait à un moment de la prière et que l’on ajoute une inclinaison, ou une prosternation, </w:t>
      </w:r>
      <w:r>
        <w:rPr>
          <w:rFonts w:ascii="Book Antiqua" w:hAnsi="Book Antiqua"/>
          <w:sz w:val="24"/>
          <w:szCs w:val="24"/>
        </w:rPr>
        <w:t>ou une station debout ou assise, o</w:t>
      </w:r>
      <w:r w:rsidRPr="00C20834">
        <w:rPr>
          <w:rFonts w:ascii="Book Antiqua" w:hAnsi="Book Antiqua"/>
          <w:sz w:val="24"/>
          <w:szCs w:val="24"/>
        </w:rPr>
        <w:t xml:space="preserve">n clôture </w:t>
      </w:r>
      <w:r w:rsidRPr="00C20834">
        <w:rPr>
          <w:rFonts w:ascii="Book Antiqua" w:hAnsi="Book Antiqua"/>
          <w:sz w:val="24"/>
          <w:szCs w:val="24"/>
          <w:lang w:bidi="ar-MA"/>
        </w:rPr>
        <w:t>la prière</w:t>
      </w:r>
      <w:r w:rsidRPr="004D4AE5">
        <w:rPr>
          <w:rFonts w:ascii="Book Antiqua" w:hAnsi="Book Antiqua"/>
          <w:sz w:val="24"/>
          <w:szCs w:val="24"/>
          <w:lang w:bidi="ar-MA"/>
        </w:rPr>
        <w:t xml:space="preserve"> par le</w:t>
      </w:r>
      <w:r w:rsidRPr="00C20834">
        <w:rPr>
          <w:rFonts w:ascii="Book Antiqua" w:hAnsi="Book Antiqua"/>
          <w:sz w:val="24"/>
          <w:szCs w:val="24"/>
          <w:lang w:bidi="ar-MA"/>
        </w:rPr>
        <w:t xml:space="preserve"> salut, on accomplit deux prosternations de la distraction et on salue à nouveau.</w:t>
      </w:r>
    </w:p>
    <w:p w:rsidR="00D556CE" w:rsidRPr="00C20834" w:rsidRDefault="00D556CE" w:rsidP="00195386">
      <w:pPr>
        <w:bidi w:val="0"/>
        <w:spacing w:before="120" w:after="0" w:line="240" w:lineRule="auto"/>
        <w:ind w:left="360"/>
        <w:jc w:val="both"/>
        <w:rPr>
          <w:rFonts w:ascii="Book Antiqua" w:hAnsi="Book Antiqua"/>
          <w:sz w:val="24"/>
          <w:szCs w:val="24"/>
          <w:u w:val="single"/>
        </w:rPr>
      </w:pPr>
      <w:r w:rsidRPr="00D45EA7">
        <w:rPr>
          <w:rFonts w:ascii="Book Antiqua" w:hAnsi="Book Antiqua"/>
          <w:b/>
          <w:bCs/>
          <w:sz w:val="24"/>
          <w:szCs w:val="24"/>
          <w:u w:val="single"/>
        </w:rPr>
        <w:t>Exemple</w:t>
      </w:r>
      <w:r w:rsidRPr="00D45EA7">
        <w:rPr>
          <w:rFonts w:ascii="Book Antiqua" w:hAnsi="Book Antiqua"/>
          <w:sz w:val="24"/>
          <w:szCs w:val="24"/>
        </w:rPr>
        <w:t> :</w:t>
      </w:r>
      <w:r>
        <w:rPr>
          <w:rFonts w:ascii="Book Antiqua" w:hAnsi="Book Antiqua"/>
          <w:sz w:val="24"/>
          <w:szCs w:val="24"/>
        </w:rPr>
        <w:t xml:space="preserve"> Si l’on prie le dhohr</w:t>
      </w:r>
      <w:r w:rsidRPr="00C20834">
        <w:rPr>
          <w:rFonts w:ascii="Book Antiqua" w:hAnsi="Book Antiqua"/>
          <w:sz w:val="24"/>
          <w:szCs w:val="24"/>
        </w:rPr>
        <w:t xml:space="preserve"> (prière de 4 cycles), qu’on se relève pour accomplir un cinquième cycle et que l’on s’en rend compte ou que quelqu’un nous le </w:t>
      </w:r>
      <w:r>
        <w:rPr>
          <w:rFonts w:ascii="Book Antiqua" w:hAnsi="Book Antiqua"/>
          <w:sz w:val="24"/>
          <w:szCs w:val="24"/>
        </w:rPr>
        <w:t>fait savoir</w:t>
      </w:r>
      <w:r w:rsidRPr="00C20834">
        <w:rPr>
          <w:rFonts w:ascii="Book Antiqua" w:hAnsi="Book Antiqua"/>
          <w:sz w:val="24"/>
          <w:szCs w:val="24"/>
        </w:rPr>
        <w:t>. On doit retourner à la position assise, sans dire : « Allahou Akbar  » puis réciter « </w:t>
      </w:r>
      <w:r w:rsidRPr="000A04C8">
        <w:rPr>
          <w:rFonts w:ascii="Book Antiqua" w:hAnsi="Book Antiqua"/>
          <w:i/>
          <w:iCs/>
          <w:sz w:val="24"/>
          <w:szCs w:val="24"/>
        </w:rPr>
        <w:t>At-Tachahoud</w:t>
      </w:r>
      <w:r w:rsidRPr="00C20834">
        <w:rPr>
          <w:rFonts w:ascii="Book Antiqua" w:hAnsi="Book Antiqua"/>
          <w:sz w:val="24"/>
          <w:szCs w:val="24"/>
        </w:rPr>
        <w:t> » et saluer. Ensuite, on accomplit deux prosternations et on salue. De la même façon, si l’on ne prend connaissance du rajout qu’après avoir achevé</w:t>
      </w:r>
      <w:r w:rsidRPr="00C20834">
        <w:rPr>
          <w:rFonts w:ascii="Book Antiqua" w:hAnsi="Book Antiqua"/>
          <w:sz w:val="24"/>
          <w:szCs w:val="24"/>
          <w:lang w:bidi="ar-MA"/>
        </w:rPr>
        <w:t xml:space="preserve"> la prière</w:t>
      </w:r>
      <w:r w:rsidRPr="004D4AE5">
        <w:rPr>
          <w:rFonts w:ascii="Book Antiqua" w:hAnsi="Book Antiqua"/>
          <w:sz w:val="24"/>
          <w:szCs w:val="24"/>
          <w:lang w:bidi="ar-MA"/>
        </w:rPr>
        <w:t xml:space="preserve">, </w:t>
      </w:r>
      <w:r>
        <w:rPr>
          <w:rFonts w:ascii="Book Antiqua" w:hAnsi="Book Antiqua"/>
          <w:sz w:val="24"/>
          <w:szCs w:val="24"/>
          <w:lang w:bidi="ar-MA"/>
        </w:rPr>
        <w:t xml:space="preserve">on </w:t>
      </w:r>
      <w:r w:rsidRPr="00C20834">
        <w:rPr>
          <w:rFonts w:ascii="Book Antiqua" w:hAnsi="Book Antiqua"/>
          <w:sz w:val="24"/>
          <w:szCs w:val="24"/>
          <w:lang w:bidi="ar-MA"/>
        </w:rPr>
        <w:t>accomplit alors les deux prosternations de la distraction et on salue.</w:t>
      </w:r>
    </w:p>
    <w:p w:rsidR="00D556CE" w:rsidRPr="00C20834" w:rsidRDefault="00D556CE" w:rsidP="00195386">
      <w:pPr>
        <w:numPr>
          <w:ilvl w:val="0"/>
          <w:numId w:val="7"/>
        </w:numPr>
        <w:tabs>
          <w:tab w:val="clear" w:pos="720"/>
        </w:tabs>
        <w:bidi w:val="0"/>
        <w:spacing w:before="120" w:after="0" w:line="240" w:lineRule="auto"/>
        <w:ind w:left="360" w:firstLine="0"/>
        <w:jc w:val="both"/>
        <w:rPr>
          <w:rFonts w:ascii="Book Antiqua" w:hAnsi="Book Antiqua"/>
          <w:sz w:val="24"/>
          <w:szCs w:val="24"/>
        </w:rPr>
      </w:pPr>
      <w:r w:rsidRPr="00C20834">
        <w:rPr>
          <w:rFonts w:ascii="Book Antiqua" w:hAnsi="Book Antiqua"/>
          <w:sz w:val="24"/>
          <w:szCs w:val="24"/>
        </w:rPr>
        <w:t xml:space="preserve">Si l’on salue, par oubli, avant d’avoir complété la prière et que l’on s’en rend compte ou que quelqu’un nous le rappelle, ceci dans un laps de temps réduit permettant que l’on puisse rattacher la </w:t>
      </w:r>
      <w:r>
        <w:rPr>
          <w:rFonts w:ascii="Book Antiqua" w:hAnsi="Book Antiqua"/>
          <w:sz w:val="24"/>
          <w:szCs w:val="24"/>
        </w:rPr>
        <w:t>fin de la prière avec son début, o</w:t>
      </w:r>
      <w:r w:rsidRPr="00C20834">
        <w:rPr>
          <w:rFonts w:ascii="Book Antiqua" w:hAnsi="Book Antiqua"/>
          <w:sz w:val="24"/>
          <w:szCs w:val="24"/>
        </w:rPr>
        <w:t xml:space="preserve">n complète ce qu’il nous reste à faire de cette prière, on salue, on </w:t>
      </w:r>
      <w:r>
        <w:rPr>
          <w:rFonts w:ascii="Book Antiqua" w:hAnsi="Book Antiqua"/>
          <w:sz w:val="24"/>
          <w:szCs w:val="24"/>
        </w:rPr>
        <w:t xml:space="preserve">se </w:t>
      </w:r>
      <w:r w:rsidRPr="00C20834">
        <w:rPr>
          <w:rFonts w:ascii="Book Antiqua" w:hAnsi="Book Antiqua"/>
          <w:sz w:val="24"/>
          <w:szCs w:val="24"/>
        </w:rPr>
        <w:t>prosterne deux fois et on salue à nouveau.</w:t>
      </w:r>
    </w:p>
    <w:p w:rsidR="00D556CE" w:rsidRPr="00C20834" w:rsidRDefault="00D556CE" w:rsidP="00195386">
      <w:pPr>
        <w:bidi w:val="0"/>
        <w:spacing w:before="120" w:after="0" w:line="240" w:lineRule="auto"/>
        <w:ind w:left="360"/>
        <w:jc w:val="both"/>
        <w:rPr>
          <w:rFonts w:ascii="Book Antiqua" w:hAnsi="Book Antiqua"/>
          <w:sz w:val="24"/>
          <w:szCs w:val="24"/>
        </w:rPr>
      </w:pPr>
      <w:r w:rsidRPr="00D45EA7">
        <w:rPr>
          <w:rFonts w:ascii="Book Antiqua" w:hAnsi="Book Antiqua"/>
          <w:b/>
          <w:bCs/>
          <w:sz w:val="24"/>
          <w:szCs w:val="24"/>
          <w:u w:val="single"/>
        </w:rPr>
        <w:t>Exemple</w:t>
      </w:r>
      <w:r w:rsidRPr="00D45EA7">
        <w:rPr>
          <w:rFonts w:ascii="Book Antiqua" w:hAnsi="Book Antiqua"/>
          <w:sz w:val="24"/>
          <w:szCs w:val="24"/>
        </w:rPr>
        <w:t> :</w:t>
      </w:r>
      <w:r>
        <w:rPr>
          <w:rFonts w:ascii="Book Antiqua" w:hAnsi="Book Antiqua"/>
          <w:sz w:val="24"/>
          <w:szCs w:val="24"/>
        </w:rPr>
        <w:t xml:space="preserve"> </w:t>
      </w:r>
      <w:r w:rsidRPr="00C20834">
        <w:rPr>
          <w:rFonts w:ascii="Book Antiqua" w:hAnsi="Book Antiqua"/>
          <w:sz w:val="24"/>
          <w:szCs w:val="24"/>
        </w:rPr>
        <w:t xml:space="preserve">Si l’on prie </w:t>
      </w:r>
      <w:r>
        <w:rPr>
          <w:rFonts w:ascii="Book Antiqua" w:hAnsi="Book Antiqua"/>
          <w:sz w:val="24"/>
          <w:szCs w:val="24"/>
        </w:rPr>
        <w:t>dhohr</w:t>
      </w:r>
      <w:r w:rsidRPr="00C20834">
        <w:rPr>
          <w:rFonts w:ascii="Book Antiqua" w:hAnsi="Book Antiqua"/>
          <w:sz w:val="24"/>
          <w:szCs w:val="24"/>
        </w:rPr>
        <w:t xml:space="preserve"> (prière de 4 cycles), que l’on salue par inattention lors du troisième cycle et que l’on s’en rend compte ou que quelqu’un nous le </w:t>
      </w:r>
      <w:r>
        <w:rPr>
          <w:rFonts w:ascii="Book Antiqua" w:hAnsi="Book Antiqua"/>
          <w:sz w:val="24"/>
          <w:szCs w:val="24"/>
        </w:rPr>
        <w:t>fait savoir, o</w:t>
      </w:r>
      <w:r w:rsidRPr="00C20834">
        <w:rPr>
          <w:rFonts w:ascii="Book Antiqua" w:hAnsi="Book Antiqua"/>
          <w:sz w:val="24"/>
          <w:szCs w:val="24"/>
        </w:rPr>
        <w:t xml:space="preserve">n doit alors accomplir le quatrième cycle, saluer, se prosterner deux fois et saluer à nouveau. Et si l’on ne s’en rend compte qu’après </w:t>
      </w:r>
      <w:r w:rsidRPr="00C20834">
        <w:rPr>
          <w:rFonts w:ascii="Book Antiqua" w:hAnsi="Book Antiqua"/>
          <w:sz w:val="24"/>
          <w:szCs w:val="24"/>
          <w:lang w:bidi="ar-MA"/>
        </w:rPr>
        <w:t>un long moment, on recommence la prière depuis le début.</w:t>
      </w:r>
    </w:p>
    <w:p w:rsidR="00D556CE" w:rsidRPr="00C20834" w:rsidRDefault="00D556CE" w:rsidP="00195386">
      <w:pPr>
        <w:numPr>
          <w:ilvl w:val="0"/>
          <w:numId w:val="7"/>
        </w:numPr>
        <w:tabs>
          <w:tab w:val="clear" w:pos="720"/>
        </w:tabs>
        <w:bidi w:val="0"/>
        <w:spacing w:before="120" w:after="0" w:line="240" w:lineRule="auto"/>
        <w:ind w:left="360" w:firstLine="0"/>
        <w:jc w:val="both"/>
        <w:rPr>
          <w:rFonts w:ascii="Book Antiqua" w:hAnsi="Book Antiqua"/>
          <w:sz w:val="24"/>
          <w:szCs w:val="24"/>
        </w:rPr>
      </w:pPr>
      <w:r w:rsidRPr="00C20834">
        <w:rPr>
          <w:rFonts w:ascii="Book Antiqua" w:hAnsi="Book Antiqua"/>
          <w:sz w:val="24"/>
          <w:szCs w:val="24"/>
        </w:rPr>
        <w:t>Si l’on délaisse le premier « </w:t>
      </w:r>
      <w:r w:rsidRPr="00F3676D">
        <w:rPr>
          <w:rFonts w:ascii="Book Antiqua" w:hAnsi="Book Antiqua"/>
          <w:i/>
          <w:iCs/>
          <w:sz w:val="24"/>
          <w:szCs w:val="24"/>
        </w:rPr>
        <w:t>At-ta</w:t>
      </w:r>
      <w:r>
        <w:rPr>
          <w:rFonts w:ascii="Book Antiqua" w:hAnsi="Book Antiqua"/>
          <w:i/>
          <w:iCs/>
          <w:sz w:val="24"/>
          <w:szCs w:val="24"/>
        </w:rPr>
        <w:t>c</w:t>
      </w:r>
      <w:r w:rsidRPr="00F3676D">
        <w:rPr>
          <w:rFonts w:ascii="Book Antiqua" w:hAnsi="Book Antiqua"/>
          <w:i/>
          <w:iCs/>
          <w:sz w:val="24"/>
          <w:szCs w:val="24"/>
        </w:rPr>
        <w:t>hahoud</w:t>
      </w:r>
      <w:r w:rsidRPr="00C20834">
        <w:rPr>
          <w:rFonts w:ascii="Book Antiqua" w:hAnsi="Book Antiqua"/>
          <w:sz w:val="24"/>
          <w:szCs w:val="24"/>
        </w:rPr>
        <w:t> », ou autre chose parmi les obligations de la prière, par oubli. On doit accomplir deux prosternations de la distraction avant de saluer, rien de plus. Et si l’on s’en souvient avant de quitter la position assise, on l’accompli</w:t>
      </w:r>
      <w:r>
        <w:rPr>
          <w:rFonts w:ascii="Book Antiqua" w:hAnsi="Book Antiqua"/>
          <w:sz w:val="24"/>
          <w:szCs w:val="24"/>
        </w:rPr>
        <w:t>t</w:t>
      </w:r>
      <w:r w:rsidRPr="00C20834">
        <w:rPr>
          <w:rFonts w:ascii="Book Antiqua" w:hAnsi="Book Antiqua"/>
          <w:sz w:val="24"/>
          <w:szCs w:val="24"/>
        </w:rPr>
        <w:t xml:space="preserve"> et </w:t>
      </w:r>
      <w:r>
        <w:rPr>
          <w:rFonts w:ascii="Book Antiqua" w:hAnsi="Book Antiqua"/>
          <w:sz w:val="24"/>
          <w:szCs w:val="24"/>
        </w:rPr>
        <w:t>il n’y a pas dans ce cas de prosternations de la distraction à faire</w:t>
      </w:r>
      <w:r w:rsidRPr="00C20834">
        <w:rPr>
          <w:rFonts w:ascii="Book Antiqua" w:hAnsi="Book Antiqua"/>
          <w:sz w:val="24"/>
          <w:szCs w:val="24"/>
        </w:rPr>
        <w:t>. Et si l’on s’en souvient après avoir quitté la position assise, mais avant d’avoir atteint celle qui suit, on revient à la position assise et on</w:t>
      </w:r>
      <w:r w:rsidRPr="00C20834">
        <w:rPr>
          <w:rFonts w:ascii="Book Antiqua" w:hAnsi="Book Antiqua"/>
          <w:sz w:val="24"/>
          <w:szCs w:val="24"/>
          <w:lang w:bidi="ar-MA"/>
        </w:rPr>
        <w:t xml:space="preserve"> </w:t>
      </w:r>
      <w:r>
        <w:rPr>
          <w:rFonts w:ascii="Book Antiqua" w:hAnsi="Book Antiqua"/>
          <w:sz w:val="24"/>
          <w:szCs w:val="24"/>
          <w:lang w:bidi="ar-MA"/>
        </w:rPr>
        <w:t>accomplit</w:t>
      </w:r>
      <w:r w:rsidRPr="004D4AE5">
        <w:rPr>
          <w:rFonts w:ascii="Book Antiqua" w:hAnsi="Book Antiqua"/>
          <w:sz w:val="24"/>
          <w:szCs w:val="24"/>
          <w:lang w:bidi="ar-MA"/>
        </w:rPr>
        <w:t xml:space="preserve"> </w:t>
      </w:r>
      <w:r w:rsidRPr="00C20834">
        <w:rPr>
          <w:rFonts w:ascii="Book Antiqua" w:hAnsi="Book Antiqua"/>
          <w:sz w:val="24"/>
          <w:szCs w:val="24"/>
          <w:lang w:bidi="ar-MA"/>
        </w:rPr>
        <w:t>« </w:t>
      </w:r>
      <w:r w:rsidRPr="00F3676D">
        <w:rPr>
          <w:rFonts w:ascii="Book Antiqua" w:hAnsi="Book Antiqua"/>
          <w:i/>
          <w:iCs/>
          <w:sz w:val="24"/>
          <w:szCs w:val="24"/>
          <w:lang w:bidi="ar-MA"/>
        </w:rPr>
        <w:t>At-Tachahoud</w:t>
      </w:r>
      <w:r w:rsidRPr="00C20834">
        <w:rPr>
          <w:rFonts w:ascii="Book Antiqua" w:hAnsi="Book Antiqua"/>
          <w:sz w:val="24"/>
          <w:szCs w:val="24"/>
          <w:lang w:bidi="ar-MA"/>
        </w:rPr>
        <w:t> ».</w:t>
      </w:r>
    </w:p>
    <w:p w:rsidR="00D556CE" w:rsidRPr="00C20834" w:rsidRDefault="00D556CE" w:rsidP="00195386">
      <w:pPr>
        <w:bidi w:val="0"/>
        <w:spacing w:before="120" w:after="0" w:line="240" w:lineRule="auto"/>
        <w:ind w:left="360"/>
        <w:jc w:val="both"/>
        <w:rPr>
          <w:rFonts w:ascii="Book Antiqua" w:hAnsi="Book Antiqua"/>
          <w:sz w:val="24"/>
          <w:szCs w:val="24"/>
          <w:lang w:bidi="ar-MA"/>
        </w:rPr>
      </w:pPr>
      <w:r w:rsidRPr="00D45EA7">
        <w:rPr>
          <w:rFonts w:ascii="Book Antiqua" w:hAnsi="Book Antiqua"/>
          <w:b/>
          <w:bCs/>
          <w:sz w:val="24"/>
          <w:szCs w:val="24"/>
          <w:u w:val="single"/>
        </w:rPr>
        <w:t>Exemple</w:t>
      </w:r>
      <w:r>
        <w:rPr>
          <w:rFonts w:ascii="Book Antiqua" w:hAnsi="Book Antiqua"/>
          <w:b/>
          <w:bCs/>
          <w:sz w:val="24"/>
          <w:szCs w:val="24"/>
          <w:u w:val="single"/>
        </w:rPr>
        <w:t>s</w:t>
      </w:r>
      <w:r w:rsidRPr="00D45EA7">
        <w:rPr>
          <w:rFonts w:ascii="Book Antiqua" w:hAnsi="Book Antiqua"/>
          <w:sz w:val="24"/>
          <w:szCs w:val="24"/>
        </w:rPr>
        <w:t> :</w:t>
      </w:r>
      <w:r>
        <w:rPr>
          <w:rFonts w:ascii="Book Antiqua" w:hAnsi="Book Antiqua"/>
          <w:sz w:val="24"/>
          <w:szCs w:val="24"/>
        </w:rPr>
        <w:t xml:space="preserve"> </w:t>
      </w:r>
      <w:r w:rsidRPr="00C20834">
        <w:rPr>
          <w:rFonts w:ascii="Book Antiqua" w:hAnsi="Book Antiqua"/>
          <w:sz w:val="24"/>
          <w:szCs w:val="24"/>
          <w:lang w:bidi="ar-MA"/>
        </w:rPr>
        <w:t>Si l’on oublie le premier « </w:t>
      </w:r>
      <w:r w:rsidRPr="00F3676D">
        <w:rPr>
          <w:rFonts w:ascii="Book Antiqua" w:hAnsi="Book Antiqua"/>
          <w:i/>
          <w:iCs/>
          <w:sz w:val="24"/>
          <w:szCs w:val="24"/>
          <w:lang w:bidi="ar-MA"/>
        </w:rPr>
        <w:t>At-Tachahoud</w:t>
      </w:r>
      <w:r w:rsidRPr="00C20834">
        <w:rPr>
          <w:rFonts w:ascii="Book Antiqua" w:hAnsi="Book Antiqua"/>
          <w:sz w:val="24"/>
          <w:szCs w:val="24"/>
          <w:lang w:bidi="ar-MA"/>
        </w:rPr>
        <w:t xml:space="preserve"> » au point que l’on se lève complètement pour accomplir le troisième cycle, on ne revient pas à la position assise. On </w:t>
      </w:r>
      <w:r>
        <w:rPr>
          <w:rFonts w:ascii="Book Antiqua" w:hAnsi="Book Antiqua"/>
          <w:sz w:val="24"/>
          <w:szCs w:val="24"/>
          <w:lang w:bidi="ar-MA"/>
        </w:rPr>
        <w:t>accomplit</w:t>
      </w:r>
      <w:r w:rsidRPr="00C20834">
        <w:rPr>
          <w:rFonts w:ascii="Book Antiqua" w:hAnsi="Book Antiqua"/>
          <w:sz w:val="24"/>
          <w:szCs w:val="24"/>
          <w:lang w:bidi="ar-MA"/>
        </w:rPr>
        <w:t xml:space="preserve"> deux prosternations de la distraction avant le salut final. Si l’on s’</w:t>
      </w:r>
      <w:r>
        <w:rPr>
          <w:rFonts w:ascii="Book Antiqua" w:hAnsi="Book Antiqua"/>
          <w:sz w:val="24"/>
          <w:szCs w:val="24"/>
          <w:lang w:bidi="ar-MA"/>
        </w:rPr>
        <w:t>assoit</w:t>
      </w:r>
      <w:r w:rsidRPr="00C20834">
        <w:rPr>
          <w:rFonts w:ascii="Book Antiqua" w:hAnsi="Book Antiqua"/>
          <w:sz w:val="24"/>
          <w:szCs w:val="24"/>
          <w:lang w:bidi="ar-MA"/>
        </w:rPr>
        <w:t xml:space="preserve"> </w:t>
      </w:r>
      <w:r>
        <w:rPr>
          <w:rFonts w:ascii="Book Antiqua" w:hAnsi="Book Antiqua"/>
          <w:sz w:val="24"/>
          <w:szCs w:val="24"/>
          <w:lang w:bidi="ar-MA"/>
        </w:rPr>
        <w:t>au moment de faire</w:t>
      </w:r>
      <w:r w:rsidRPr="00C20834">
        <w:rPr>
          <w:rFonts w:ascii="Book Antiqua" w:hAnsi="Book Antiqua"/>
          <w:sz w:val="24"/>
          <w:szCs w:val="24"/>
          <w:lang w:bidi="ar-MA"/>
        </w:rPr>
        <w:t xml:space="preserve"> « </w:t>
      </w:r>
      <w:r w:rsidRPr="00F3676D">
        <w:rPr>
          <w:rFonts w:ascii="Book Antiqua" w:hAnsi="Book Antiqua"/>
          <w:i/>
          <w:iCs/>
          <w:sz w:val="24"/>
          <w:szCs w:val="24"/>
          <w:lang w:bidi="ar-MA"/>
        </w:rPr>
        <w:t>At-tachahoud</w:t>
      </w:r>
      <w:r w:rsidRPr="00C20834">
        <w:rPr>
          <w:rFonts w:ascii="Book Antiqua" w:hAnsi="Book Antiqua"/>
          <w:sz w:val="24"/>
          <w:szCs w:val="24"/>
          <w:lang w:bidi="ar-MA"/>
        </w:rPr>
        <w:t> »,</w:t>
      </w:r>
      <w:r>
        <w:rPr>
          <w:rFonts w:ascii="Book Antiqua" w:hAnsi="Book Antiqua"/>
          <w:sz w:val="24"/>
          <w:szCs w:val="24"/>
          <w:lang w:bidi="ar-MA"/>
        </w:rPr>
        <w:t xml:space="preserve"> en ayant oublié de le faire,</w:t>
      </w:r>
      <w:r w:rsidRPr="00C20834">
        <w:rPr>
          <w:rFonts w:ascii="Book Antiqua" w:hAnsi="Book Antiqua"/>
          <w:sz w:val="24"/>
          <w:szCs w:val="24"/>
          <w:lang w:bidi="ar-MA"/>
        </w:rPr>
        <w:t xml:space="preserve"> mais l’on s’en </w:t>
      </w:r>
      <w:r>
        <w:rPr>
          <w:rFonts w:ascii="Book Antiqua" w:hAnsi="Book Antiqua"/>
          <w:sz w:val="24"/>
          <w:szCs w:val="24"/>
          <w:lang w:bidi="ar-MA"/>
        </w:rPr>
        <w:t>souvient</w:t>
      </w:r>
      <w:r w:rsidRPr="00C20834">
        <w:rPr>
          <w:rFonts w:ascii="Book Antiqua" w:hAnsi="Book Antiqua"/>
          <w:sz w:val="24"/>
          <w:szCs w:val="24"/>
          <w:lang w:bidi="ar-MA"/>
        </w:rPr>
        <w:t xml:space="preserve"> avant de se lever, on l’</w:t>
      </w:r>
      <w:r>
        <w:rPr>
          <w:rFonts w:ascii="Book Antiqua" w:hAnsi="Book Antiqua"/>
          <w:sz w:val="24"/>
          <w:szCs w:val="24"/>
          <w:lang w:bidi="ar-MA"/>
        </w:rPr>
        <w:t>accomplit alors, on complète la prière et</w:t>
      </w:r>
      <w:r w:rsidRPr="00C20834">
        <w:rPr>
          <w:rFonts w:ascii="Book Antiqua" w:hAnsi="Book Antiqua"/>
          <w:sz w:val="24"/>
          <w:szCs w:val="24"/>
        </w:rPr>
        <w:t xml:space="preserve"> </w:t>
      </w:r>
      <w:r>
        <w:rPr>
          <w:rFonts w:ascii="Book Antiqua" w:hAnsi="Book Antiqua"/>
          <w:sz w:val="24"/>
          <w:szCs w:val="24"/>
        </w:rPr>
        <w:t>il n’y a pas dans ce cas de prosternations de la distraction à faire</w:t>
      </w:r>
      <w:r w:rsidRPr="00C20834">
        <w:rPr>
          <w:rFonts w:ascii="Book Antiqua" w:hAnsi="Book Antiqua"/>
          <w:sz w:val="24"/>
          <w:szCs w:val="24"/>
          <w:lang w:bidi="ar-MA"/>
        </w:rPr>
        <w:t>. De la même manière, si l’on se lève sans s’être préalablement assis pour accomplir « </w:t>
      </w:r>
      <w:r w:rsidRPr="00F3676D">
        <w:rPr>
          <w:rFonts w:ascii="Book Antiqua" w:hAnsi="Book Antiqua"/>
          <w:i/>
          <w:iCs/>
          <w:sz w:val="24"/>
          <w:szCs w:val="24"/>
          <w:lang w:bidi="ar-MA"/>
        </w:rPr>
        <w:t>At-Tachahoud</w:t>
      </w:r>
      <w:r w:rsidRPr="00C20834">
        <w:rPr>
          <w:rFonts w:ascii="Book Antiqua" w:hAnsi="Book Antiqua"/>
          <w:sz w:val="24"/>
          <w:szCs w:val="24"/>
          <w:lang w:bidi="ar-MA"/>
        </w:rPr>
        <w:t xml:space="preserve"> » et que l’on s’en souvient avant d’être complètement debout, on revient à la position assise, on </w:t>
      </w:r>
      <w:r>
        <w:rPr>
          <w:rFonts w:ascii="Book Antiqua" w:hAnsi="Book Antiqua"/>
          <w:sz w:val="24"/>
          <w:szCs w:val="24"/>
          <w:lang w:bidi="ar-MA"/>
        </w:rPr>
        <w:t>accomplit</w:t>
      </w:r>
      <w:r w:rsidRPr="00C20834">
        <w:rPr>
          <w:rFonts w:ascii="Book Antiqua" w:hAnsi="Book Antiqua"/>
          <w:sz w:val="24"/>
          <w:szCs w:val="24"/>
          <w:lang w:bidi="ar-MA"/>
        </w:rPr>
        <w:t xml:space="preserve"> alors « </w:t>
      </w:r>
      <w:r w:rsidRPr="00F3676D">
        <w:rPr>
          <w:rFonts w:ascii="Book Antiqua" w:hAnsi="Book Antiqua"/>
          <w:i/>
          <w:iCs/>
          <w:sz w:val="24"/>
          <w:szCs w:val="24"/>
          <w:lang w:bidi="ar-MA"/>
        </w:rPr>
        <w:t>At-Tachahoud</w:t>
      </w:r>
      <w:r w:rsidRPr="00C20834">
        <w:rPr>
          <w:rFonts w:ascii="Book Antiqua" w:hAnsi="Book Antiqua"/>
          <w:sz w:val="24"/>
          <w:szCs w:val="24"/>
          <w:lang w:bidi="ar-MA"/>
        </w:rPr>
        <w:t xml:space="preserve"> » et on complète la prière. </w:t>
      </w:r>
      <w:r w:rsidRPr="00C20834">
        <w:rPr>
          <w:rFonts w:ascii="Book Antiqua" w:hAnsi="Book Antiqua"/>
          <w:sz w:val="24"/>
          <w:szCs w:val="24"/>
        </w:rPr>
        <w:t xml:space="preserve">Cependant, les savants ont mentionné que, dans ce cas, on doit accomplir les deux prosternations de la distraction. Ceci à cause </w:t>
      </w:r>
      <w:r>
        <w:rPr>
          <w:rFonts w:ascii="Book Antiqua" w:hAnsi="Book Antiqua"/>
          <w:sz w:val="24"/>
          <w:szCs w:val="24"/>
        </w:rPr>
        <w:t>d’un geste rajouté, celui d’avoir commencé à se lever [alors qu’il ne fallait pas]</w:t>
      </w:r>
      <w:r w:rsidRPr="00C20834">
        <w:rPr>
          <w:rFonts w:ascii="Book Antiqua" w:hAnsi="Book Antiqua"/>
          <w:sz w:val="24"/>
          <w:szCs w:val="24"/>
        </w:rPr>
        <w:t xml:space="preserve"> pendant la prière. Et </w:t>
      </w:r>
      <w:r>
        <w:rPr>
          <w:rFonts w:ascii="Book Antiqua" w:hAnsi="Book Antiqua"/>
          <w:sz w:val="24"/>
          <w:szCs w:val="24"/>
        </w:rPr>
        <w:t>Allah</w:t>
      </w:r>
      <w:r w:rsidRPr="00C20834">
        <w:rPr>
          <w:rFonts w:ascii="Book Antiqua" w:hAnsi="Book Antiqua"/>
          <w:sz w:val="24"/>
          <w:szCs w:val="24"/>
        </w:rPr>
        <w:t xml:space="preserve"> est plus </w:t>
      </w:r>
      <w:r>
        <w:rPr>
          <w:rFonts w:ascii="Book Antiqua" w:hAnsi="Book Antiqua"/>
          <w:sz w:val="24"/>
          <w:szCs w:val="24"/>
        </w:rPr>
        <w:t>savant</w:t>
      </w:r>
      <w:r w:rsidRPr="00C20834">
        <w:rPr>
          <w:rFonts w:ascii="Book Antiqua" w:hAnsi="Book Antiqua"/>
          <w:sz w:val="24"/>
          <w:szCs w:val="24"/>
        </w:rPr>
        <w:t>.</w:t>
      </w:r>
    </w:p>
    <w:p w:rsidR="00D556CE" w:rsidRPr="00C20834" w:rsidRDefault="00D556CE" w:rsidP="00195386">
      <w:pPr>
        <w:numPr>
          <w:ilvl w:val="0"/>
          <w:numId w:val="7"/>
        </w:numPr>
        <w:tabs>
          <w:tab w:val="clear" w:pos="720"/>
        </w:tabs>
        <w:bidi w:val="0"/>
        <w:spacing w:before="120" w:after="0" w:line="240" w:lineRule="auto"/>
        <w:ind w:left="360" w:firstLine="0"/>
        <w:jc w:val="both"/>
        <w:rPr>
          <w:rFonts w:ascii="Book Antiqua" w:hAnsi="Book Antiqua"/>
          <w:sz w:val="24"/>
          <w:szCs w:val="24"/>
        </w:rPr>
      </w:pPr>
      <w:r w:rsidRPr="00C20834">
        <w:rPr>
          <w:rFonts w:ascii="Book Antiqua" w:hAnsi="Book Antiqua"/>
          <w:sz w:val="24"/>
          <w:szCs w:val="24"/>
        </w:rPr>
        <w:t xml:space="preserve"> </w:t>
      </w:r>
      <w:r>
        <w:rPr>
          <w:rFonts w:ascii="Book Antiqua" w:hAnsi="Book Antiqua"/>
          <w:sz w:val="24"/>
          <w:szCs w:val="24"/>
        </w:rPr>
        <w:t xml:space="preserve">Si </w:t>
      </w:r>
      <w:r w:rsidRPr="00B711C1">
        <w:rPr>
          <w:rFonts w:ascii="Book Antiqua" w:hAnsi="Book Antiqua"/>
          <w:sz w:val="24"/>
          <w:szCs w:val="24"/>
        </w:rPr>
        <w:t>on hésite durant</w:t>
      </w:r>
      <w:r w:rsidRPr="00C20834">
        <w:rPr>
          <w:rFonts w:ascii="Book Antiqua" w:hAnsi="Book Antiqua"/>
          <w:sz w:val="24"/>
          <w:szCs w:val="24"/>
        </w:rPr>
        <w:t xml:space="preserve"> la prière entre le fait d’avoir accompli deux ou trois cycles, et qu’aucun des deux choix ne nous semble plus </w:t>
      </w:r>
      <w:r>
        <w:rPr>
          <w:rFonts w:ascii="Book Antiqua" w:hAnsi="Book Antiqua"/>
          <w:sz w:val="24"/>
          <w:szCs w:val="24"/>
        </w:rPr>
        <w:t>probable</w:t>
      </w:r>
      <w:r w:rsidRPr="00C20834">
        <w:rPr>
          <w:rFonts w:ascii="Book Antiqua" w:hAnsi="Book Antiqua"/>
          <w:sz w:val="24"/>
          <w:szCs w:val="24"/>
        </w:rPr>
        <w:t xml:space="preserve"> que l’autre, on se base sur ce qui est certain, c’est-à-dire, le </w:t>
      </w:r>
      <w:r>
        <w:rPr>
          <w:rFonts w:ascii="Book Antiqua" w:hAnsi="Book Antiqua"/>
          <w:sz w:val="24"/>
          <w:szCs w:val="24"/>
        </w:rPr>
        <w:t>nombre de cycles le plus bas</w:t>
      </w:r>
      <w:r w:rsidRPr="00C20834">
        <w:rPr>
          <w:rFonts w:ascii="Book Antiqua" w:hAnsi="Book Antiqua"/>
          <w:sz w:val="24"/>
          <w:szCs w:val="24"/>
        </w:rPr>
        <w:t>. On accomplit deux prosternations d</w:t>
      </w:r>
      <w:r>
        <w:rPr>
          <w:rFonts w:ascii="Book Antiqua" w:hAnsi="Book Antiqua"/>
          <w:sz w:val="24"/>
          <w:szCs w:val="24"/>
        </w:rPr>
        <w:t>e la distraction avant le salut, puis</w:t>
      </w:r>
      <w:r w:rsidRPr="00C20834">
        <w:rPr>
          <w:rFonts w:ascii="Book Antiqua" w:hAnsi="Book Antiqua"/>
          <w:sz w:val="24"/>
          <w:szCs w:val="24"/>
        </w:rPr>
        <w:t>, on salue.</w:t>
      </w:r>
    </w:p>
    <w:p w:rsidR="00D556CE" w:rsidRPr="00C20834" w:rsidRDefault="00D556CE" w:rsidP="00195386">
      <w:pPr>
        <w:bidi w:val="0"/>
        <w:spacing w:before="120" w:after="0" w:line="240" w:lineRule="auto"/>
        <w:ind w:left="360"/>
        <w:jc w:val="both"/>
        <w:rPr>
          <w:rFonts w:ascii="Book Antiqua" w:hAnsi="Book Antiqua"/>
          <w:sz w:val="24"/>
          <w:szCs w:val="24"/>
        </w:rPr>
      </w:pPr>
      <w:r w:rsidRPr="00D45EA7">
        <w:rPr>
          <w:rFonts w:ascii="Book Antiqua" w:hAnsi="Book Antiqua"/>
          <w:b/>
          <w:bCs/>
          <w:sz w:val="24"/>
          <w:szCs w:val="24"/>
          <w:u w:val="single"/>
        </w:rPr>
        <w:t>Exemple</w:t>
      </w:r>
      <w:r w:rsidRPr="00D45EA7">
        <w:rPr>
          <w:rFonts w:ascii="Book Antiqua" w:hAnsi="Book Antiqua"/>
          <w:sz w:val="24"/>
          <w:szCs w:val="24"/>
        </w:rPr>
        <w:t> :</w:t>
      </w:r>
      <w:r>
        <w:rPr>
          <w:rFonts w:ascii="Book Antiqua" w:hAnsi="Book Antiqua"/>
          <w:sz w:val="24"/>
          <w:szCs w:val="24"/>
        </w:rPr>
        <w:t xml:space="preserve"> Si </w:t>
      </w:r>
      <w:r w:rsidRPr="00C20834">
        <w:rPr>
          <w:rFonts w:ascii="Book Antiqua" w:hAnsi="Book Antiqua"/>
          <w:sz w:val="24"/>
          <w:szCs w:val="24"/>
        </w:rPr>
        <w:t xml:space="preserve">on prie </w:t>
      </w:r>
      <w:r>
        <w:rPr>
          <w:rFonts w:ascii="Book Antiqua" w:hAnsi="Book Antiqua"/>
          <w:sz w:val="24"/>
          <w:szCs w:val="24"/>
        </w:rPr>
        <w:t>dhohr</w:t>
      </w:r>
      <w:r w:rsidRPr="00C20834">
        <w:rPr>
          <w:rFonts w:ascii="Book Antiqua" w:hAnsi="Book Antiqua"/>
          <w:sz w:val="24"/>
          <w:szCs w:val="24"/>
        </w:rPr>
        <w:t xml:space="preserve"> et qu’au moment o</w:t>
      </w:r>
      <w:r>
        <w:rPr>
          <w:rFonts w:ascii="Book Antiqua" w:hAnsi="Book Antiqua"/>
          <w:sz w:val="24"/>
          <w:szCs w:val="24"/>
        </w:rPr>
        <w:t>ù</w:t>
      </w:r>
      <w:r w:rsidRPr="00C20834">
        <w:rPr>
          <w:rFonts w:ascii="Book Antiqua" w:hAnsi="Book Antiqua"/>
          <w:sz w:val="24"/>
          <w:szCs w:val="24"/>
        </w:rPr>
        <w:t xml:space="preserve"> l’on accompli</w:t>
      </w:r>
      <w:r>
        <w:rPr>
          <w:rFonts w:ascii="Book Antiqua" w:hAnsi="Book Antiqua"/>
          <w:sz w:val="24"/>
          <w:szCs w:val="24"/>
        </w:rPr>
        <w:t>t</w:t>
      </w:r>
      <w:r w:rsidRPr="00C20834">
        <w:rPr>
          <w:rFonts w:ascii="Book Antiqua" w:hAnsi="Book Antiqua"/>
          <w:sz w:val="24"/>
          <w:szCs w:val="24"/>
        </w:rPr>
        <w:t xml:space="preserve"> le deuxième cycle, on se demande s’il s’agit du second ou du </w:t>
      </w:r>
      <w:r>
        <w:rPr>
          <w:rFonts w:ascii="Book Antiqua" w:hAnsi="Book Antiqua"/>
          <w:sz w:val="24"/>
          <w:szCs w:val="24"/>
        </w:rPr>
        <w:t xml:space="preserve">troisième </w:t>
      </w:r>
      <w:r w:rsidRPr="00C20834">
        <w:rPr>
          <w:rFonts w:ascii="Book Antiqua" w:hAnsi="Book Antiqua"/>
          <w:sz w:val="24"/>
          <w:szCs w:val="24"/>
        </w:rPr>
        <w:t xml:space="preserve">sans qu’aucun des deux choix ne nous semble plus </w:t>
      </w:r>
      <w:r>
        <w:rPr>
          <w:rFonts w:ascii="Book Antiqua" w:hAnsi="Book Antiqua"/>
          <w:sz w:val="24"/>
          <w:szCs w:val="24"/>
        </w:rPr>
        <w:t>probable que l’autre, o</w:t>
      </w:r>
      <w:r w:rsidRPr="00C20834">
        <w:rPr>
          <w:rFonts w:ascii="Book Antiqua" w:hAnsi="Book Antiqua"/>
          <w:sz w:val="24"/>
          <w:szCs w:val="24"/>
        </w:rPr>
        <w:t>n considère alors qu’</w:t>
      </w:r>
      <w:r>
        <w:rPr>
          <w:rFonts w:ascii="Book Antiqua" w:hAnsi="Book Antiqua"/>
          <w:sz w:val="24"/>
          <w:szCs w:val="24"/>
        </w:rPr>
        <w:t>on est arrivé</w:t>
      </w:r>
      <w:r w:rsidRPr="00C20834">
        <w:rPr>
          <w:rFonts w:ascii="Book Antiqua" w:hAnsi="Book Antiqua"/>
          <w:sz w:val="24"/>
          <w:szCs w:val="24"/>
        </w:rPr>
        <w:t xml:space="preserve"> </w:t>
      </w:r>
      <w:r>
        <w:rPr>
          <w:rFonts w:ascii="Book Antiqua" w:hAnsi="Book Antiqua"/>
          <w:sz w:val="24"/>
          <w:szCs w:val="24"/>
        </w:rPr>
        <w:t>a</w:t>
      </w:r>
      <w:r w:rsidRPr="00C20834">
        <w:rPr>
          <w:rFonts w:ascii="Book Antiqua" w:hAnsi="Book Antiqua"/>
          <w:sz w:val="24"/>
          <w:szCs w:val="24"/>
        </w:rPr>
        <w:t xml:space="preserve">u second cycle et on complète la prière. Ensuite, on accomplit deux prosternations avant le salut, </w:t>
      </w:r>
      <w:r>
        <w:rPr>
          <w:rFonts w:ascii="Book Antiqua" w:hAnsi="Book Antiqua"/>
          <w:sz w:val="24"/>
          <w:szCs w:val="24"/>
        </w:rPr>
        <w:t>puis</w:t>
      </w:r>
      <w:r w:rsidRPr="00C20834">
        <w:rPr>
          <w:rFonts w:ascii="Book Antiqua" w:hAnsi="Book Antiqua"/>
          <w:sz w:val="24"/>
          <w:szCs w:val="24"/>
        </w:rPr>
        <w:t xml:space="preserve"> on salue.</w:t>
      </w:r>
    </w:p>
    <w:p w:rsidR="00D556CE" w:rsidRPr="00C20834" w:rsidRDefault="00D556CE" w:rsidP="00195386">
      <w:pPr>
        <w:numPr>
          <w:ilvl w:val="0"/>
          <w:numId w:val="7"/>
        </w:numPr>
        <w:tabs>
          <w:tab w:val="clear" w:pos="720"/>
        </w:tabs>
        <w:bidi w:val="0"/>
        <w:spacing w:before="120" w:after="0" w:line="240" w:lineRule="auto"/>
        <w:ind w:left="360" w:firstLine="0"/>
        <w:jc w:val="both"/>
        <w:rPr>
          <w:rFonts w:ascii="Book Antiqua" w:hAnsi="Book Antiqua"/>
          <w:sz w:val="24"/>
          <w:szCs w:val="24"/>
        </w:rPr>
      </w:pPr>
      <w:r>
        <w:rPr>
          <w:rFonts w:ascii="Book Antiqua" w:hAnsi="Book Antiqua"/>
          <w:sz w:val="24"/>
          <w:szCs w:val="24"/>
        </w:rPr>
        <w:t xml:space="preserve">Si </w:t>
      </w:r>
      <w:r w:rsidRPr="00C20834">
        <w:rPr>
          <w:rFonts w:ascii="Book Antiqua" w:hAnsi="Book Antiqua"/>
          <w:sz w:val="24"/>
          <w:szCs w:val="24"/>
        </w:rPr>
        <w:t>on hésite, lors de la prière, entre le deuxième et le troisième cycle puis que l’un des</w:t>
      </w:r>
      <w:r>
        <w:rPr>
          <w:rFonts w:ascii="Book Antiqua" w:hAnsi="Book Antiqua"/>
          <w:sz w:val="24"/>
          <w:szCs w:val="24"/>
        </w:rPr>
        <w:t xml:space="preserve"> deux choix nous apparaît plus probable</w:t>
      </w:r>
      <w:r w:rsidRPr="00C20834">
        <w:rPr>
          <w:rFonts w:ascii="Book Antiqua" w:hAnsi="Book Antiqua"/>
          <w:sz w:val="24"/>
          <w:szCs w:val="24"/>
        </w:rPr>
        <w:t xml:space="preserve"> que l’autre ; </w:t>
      </w:r>
      <w:r>
        <w:rPr>
          <w:rFonts w:ascii="Book Antiqua" w:hAnsi="Book Antiqua"/>
          <w:sz w:val="24"/>
          <w:szCs w:val="24"/>
        </w:rPr>
        <w:t>on</w:t>
      </w:r>
      <w:r w:rsidRPr="00C20834">
        <w:rPr>
          <w:rFonts w:ascii="Book Antiqua" w:hAnsi="Book Antiqua"/>
          <w:sz w:val="24"/>
          <w:szCs w:val="24"/>
        </w:rPr>
        <w:t xml:space="preserve"> établit le reste de la prière sur ce qui nous apparaît comme plus </w:t>
      </w:r>
      <w:r>
        <w:rPr>
          <w:rFonts w:ascii="Book Antiqua" w:hAnsi="Book Antiqua"/>
          <w:sz w:val="24"/>
          <w:szCs w:val="24"/>
        </w:rPr>
        <w:t>probabl</w:t>
      </w:r>
      <w:r w:rsidRPr="00C20834">
        <w:rPr>
          <w:rFonts w:ascii="Book Antiqua" w:hAnsi="Book Antiqua"/>
          <w:sz w:val="24"/>
          <w:szCs w:val="24"/>
        </w:rPr>
        <w:t xml:space="preserve">e, que </w:t>
      </w:r>
      <w:r>
        <w:rPr>
          <w:rFonts w:ascii="Book Antiqua" w:hAnsi="Book Antiqua"/>
          <w:sz w:val="24"/>
          <w:szCs w:val="24"/>
        </w:rPr>
        <w:t>le nombre de cycles</w:t>
      </w:r>
      <w:r w:rsidRPr="00C20834">
        <w:rPr>
          <w:rFonts w:ascii="Book Antiqua" w:hAnsi="Book Antiqua"/>
          <w:sz w:val="24"/>
          <w:szCs w:val="24"/>
        </w:rPr>
        <w:t xml:space="preserve"> soit le plus </w:t>
      </w:r>
      <w:r>
        <w:rPr>
          <w:rFonts w:ascii="Book Antiqua" w:hAnsi="Book Antiqua"/>
          <w:sz w:val="24"/>
          <w:szCs w:val="24"/>
        </w:rPr>
        <w:t>petit</w:t>
      </w:r>
      <w:r w:rsidRPr="00C20834">
        <w:rPr>
          <w:rFonts w:ascii="Book Antiqua" w:hAnsi="Book Antiqua"/>
          <w:sz w:val="24"/>
          <w:szCs w:val="24"/>
        </w:rPr>
        <w:t xml:space="preserve"> des deux choix ou le plus grand. </w:t>
      </w:r>
      <w:r>
        <w:rPr>
          <w:rFonts w:ascii="Book Antiqua" w:hAnsi="Book Antiqua"/>
          <w:sz w:val="24"/>
          <w:szCs w:val="24"/>
        </w:rPr>
        <w:t xml:space="preserve">On </w:t>
      </w:r>
      <w:r w:rsidRPr="00C20834">
        <w:rPr>
          <w:rFonts w:ascii="Book Antiqua" w:hAnsi="Book Antiqua"/>
          <w:sz w:val="24"/>
          <w:szCs w:val="24"/>
        </w:rPr>
        <w:t>accomplit les deux prosternations de</w:t>
      </w:r>
      <w:r>
        <w:rPr>
          <w:rFonts w:ascii="Book Antiqua" w:hAnsi="Book Antiqua"/>
          <w:sz w:val="24"/>
          <w:szCs w:val="24"/>
        </w:rPr>
        <w:t xml:space="preserve"> la distraction après le salut, p</w:t>
      </w:r>
      <w:r w:rsidRPr="00C20834">
        <w:rPr>
          <w:rFonts w:ascii="Book Antiqua" w:hAnsi="Book Antiqua"/>
          <w:sz w:val="24"/>
          <w:szCs w:val="24"/>
        </w:rPr>
        <w:t xml:space="preserve">uis, on salue. </w:t>
      </w:r>
    </w:p>
    <w:p w:rsidR="00D556CE" w:rsidRPr="00C20834" w:rsidRDefault="00D556CE" w:rsidP="00195386">
      <w:pPr>
        <w:bidi w:val="0"/>
        <w:spacing w:before="120" w:after="0" w:line="240" w:lineRule="auto"/>
        <w:ind w:left="360"/>
        <w:jc w:val="both"/>
        <w:rPr>
          <w:rFonts w:ascii="Book Antiqua" w:hAnsi="Book Antiqua"/>
          <w:sz w:val="24"/>
          <w:szCs w:val="24"/>
        </w:rPr>
      </w:pPr>
      <w:r w:rsidRPr="00C20834">
        <w:rPr>
          <w:rFonts w:ascii="Book Antiqua" w:hAnsi="Book Antiqua"/>
          <w:sz w:val="24"/>
          <w:szCs w:val="24"/>
          <w:u w:val="single"/>
        </w:rPr>
        <w:t>Exemple :</w:t>
      </w:r>
      <w:r>
        <w:rPr>
          <w:rFonts w:ascii="Book Antiqua" w:hAnsi="Book Antiqua"/>
          <w:sz w:val="24"/>
          <w:szCs w:val="24"/>
        </w:rPr>
        <w:t xml:space="preserve"> Si </w:t>
      </w:r>
      <w:r w:rsidRPr="00C20834">
        <w:rPr>
          <w:rFonts w:ascii="Book Antiqua" w:hAnsi="Book Antiqua"/>
          <w:sz w:val="24"/>
          <w:szCs w:val="24"/>
        </w:rPr>
        <w:t xml:space="preserve">on prie </w:t>
      </w:r>
      <w:r>
        <w:rPr>
          <w:rFonts w:ascii="Book Antiqua" w:hAnsi="Book Antiqua"/>
          <w:sz w:val="24"/>
          <w:szCs w:val="24"/>
        </w:rPr>
        <w:t>dhohr</w:t>
      </w:r>
      <w:r w:rsidRPr="00C20834">
        <w:rPr>
          <w:rFonts w:ascii="Book Antiqua" w:hAnsi="Book Antiqua"/>
          <w:sz w:val="24"/>
          <w:szCs w:val="24"/>
        </w:rPr>
        <w:t xml:space="preserve"> et que l’on doute, lors du deuxième cycle, à savoir s’il s’agit du second ou du troisième, mais </w:t>
      </w:r>
      <w:r>
        <w:rPr>
          <w:rFonts w:ascii="Book Antiqua" w:hAnsi="Book Antiqua"/>
          <w:sz w:val="24"/>
          <w:szCs w:val="24"/>
        </w:rPr>
        <w:t xml:space="preserve">on </w:t>
      </w:r>
      <w:r w:rsidRPr="00C20834">
        <w:rPr>
          <w:rFonts w:ascii="Book Antiqua" w:hAnsi="Book Antiqua"/>
          <w:sz w:val="24"/>
          <w:szCs w:val="24"/>
        </w:rPr>
        <w:t xml:space="preserve">considère </w:t>
      </w:r>
      <w:r>
        <w:rPr>
          <w:rFonts w:ascii="Book Antiqua" w:hAnsi="Book Antiqua"/>
          <w:sz w:val="24"/>
          <w:szCs w:val="24"/>
        </w:rPr>
        <w:t>que</w:t>
      </w:r>
      <w:r w:rsidRPr="00C20834">
        <w:rPr>
          <w:rFonts w:ascii="Book Antiqua" w:hAnsi="Book Antiqua"/>
          <w:sz w:val="24"/>
          <w:szCs w:val="24"/>
        </w:rPr>
        <w:t xml:space="preserve"> le troisième </w:t>
      </w:r>
      <w:r>
        <w:rPr>
          <w:rFonts w:ascii="Book Antiqua" w:hAnsi="Book Antiqua"/>
          <w:sz w:val="24"/>
          <w:szCs w:val="24"/>
        </w:rPr>
        <w:t xml:space="preserve">est le plus probable, alors </w:t>
      </w:r>
      <w:r w:rsidRPr="00C20834">
        <w:rPr>
          <w:rFonts w:ascii="Book Antiqua" w:hAnsi="Book Antiqua"/>
          <w:sz w:val="24"/>
          <w:szCs w:val="24"/>
        </w:rPr>
        <w:t xml:space="preserve">on le considère comme tel, on complète la prière en se basant sur </w:t>
      </w:r>
      <w:r>
        <w:rPr>
          <w:rFonts w:ascii="Book Antiqua" w:hAnsi="Book Antiqua"/>
          <w:sz w:val="24"/>
          <w:szCs w:val="24"/>
        </w:rPr>
        <w:t>le troisième cycle</w:t>
      </w:r>
      <w:r w:rsidRPr="00C20834">
        <w:rPr>
          <w:rFonts w:ascii="Book Antiqua" w:hAnsi="Book Antiqua"/>
          <w:sz w:val="24"/>
          <w:szCs w:val="24"/>
        </w:rPr>
        <w:t xml:space="preserve"> et on salue. Ensuite, on accomplit deux pro</w:t>
      </w:r>
      <w:r>
        <w:rPr>
          <w:rFonts w:ascii="Book Antiqua" w:hAnsi="Book Antiqua"/>
          <w:sz w:val="24"/>
          <w:szCs w:val="24"/>
        </w:rPr>
        <w:t>sternations de la distraction, p</w:t>
      </w:r>
      <w:r w:rsidRPr="00C20834">
        <w:rPr>
          <w:rFonts w:ascii="Book Antiqua" w:hAnsi="Book Antiqua"/>
          <w:sz w:val="24"/>
          <w:szCs w:val="24"/>
        </w:rPr>
        <w:t>uis, on salue.</w:t>
      </w:r>
    </w:p>
    <w:p w:rsidR="00D556CE" w:rsidRPr="00C20834" w:rsidRDefault="00D556CE" w:rsidP="00195386">
      <w:pPr>
        <w:bidi w:val="0"/>
        <w:spacing w:before="120" w:after="0" w:line="240" w:lineRule="auto"/>
        <w:ind w:left="360"/>
        <w:jc w:val="both"/>
        <w:rPr>
          <w:rFonts w:ascii="Book Antiqua" w:hAnsi="Book Antiqua"/>
          <w:sz w:val="24"/>
          <w:szCs w:val="24"/>
        </w:rPr>
      </w:pPr>
      <w:r w:rsidRPr="00C20834">
        <w:rPr>
          <w:rFonts w:ascii="Book Antiqua" w:hAnsi="Book Antiqua"/>
          <w:sz w:val="24"/>
          <w:szCs w:val="24"/>
        </w:rPr>
        <w:t xml:space="preserve">Si le doute ne survient qu’une fois la prière accomplie, on n’en tient pas compte. </w:t>
      </w:r>
      <w:r>
        <w:rPr>
          <w:rFonts w:ascii="Book Antiqua" w:hAnsi="Book Antiqua"/>
          <w:sz w:val="24"/>
          <w:szCs w:val="24"/>
        </w:rPr>
        <w:t xml:space="preserve">Sauf </w:t>
      </w:r>
      <w:r w:rsidRPr="007447DB">
        <w:rPr>
          <w:rFonts w:ascii="Book Antiqua" w:hAnsi="Book Antiqua"/>
          <w:sz w:val="24"/>
          <w:szCs w:val="24"/>
        </w:rPr>
        <w:t>s’il se transforme en certitude.</w:t>
      </w:r>
    </w:p>
    <w:p w:rsidR="00D556CE" w:rsidRPr="00C20834" w:rsidRDefault="00D556CE" w:rsidP="00195386">
      <w:pPr>
        <w:bidi w:val="0"/>
        <w:spacing w:before="120" w:after="0" w:line="240" w:lineRule="auto"/>
        <w:ind w:left="360"/>
        <w:jc w:val="both"/>
        <w:rPr>
          <w:rFonts w:ascii="Book Antiqua" w:hAnsi="Book Antiqua"/>
          <w:sz w:val="24"/>
          <w:szCs w:val="24"/>
        </w:rPr>
      </w:pPr>
      <w:r>
        <w:rPr>
          <w:rFonts w:ascii="Book Antiqua" w:hAnsi="Book Antiqua"/>
          <w:sz w:val="24"/>
          <w:szCs w:val="24"/>
        </w:rPr>
        <w:t xml:space="preserve">Si </w:t>
      </w:r>
      <w:r w:rsidRPr="00C20834">
        <w:rPr>
          <w:rFonts w:ascii="Book Antiqua" w:hAnsi="Book Antiqua"/>
          <w:sz w:val="24"/>
          <w:szCs w:val="24"/>
        </w:rPr>
        <w:t xml:space="preserve">on est souvent en proie au doute, on n’en tient pas compte. Cela fait très certainement partie des insufflations (sataniques). </w:t>
      </w:r>
    </w:p>
    <w:p w:rsidR="00D556CE" w:rsidRDefault="00D556CE" w:rsidP="00195386">
      <w:pPr>
        <w:bidi w:val="0"/>
        <w:spacing w:before="120" w:after="0" w:line="240" w:lineRule="auto"/>
        <w:ind w:left="360"/>
        <w:jc w:val="both"/>
        <w:rPr>
          <w:rFonts w:ascii="Book Antiqua" w:hAnsi="Book Antiqua"/>
          <w:sz w:val="24"/>
          <w:szCs w:val="24"/>
        </w:rPr>
      </w:pPr>
      <w:r w:rsidRPr="00C20834">
        <w:rPr>
          <w:rFonts w:ascii="Book Antiqua" w:hAnsi="Book Antiqua"/>
          <w:sz w:val="24"/>
          <w:szCs w:val="24"/>
        </w:rPr>
        <w:t xml:space="preserve">Et Allah est plus </w:t>
      </w:r>
      <w:r>
        <w:rPr>
          <w:rFonts w:ascii="Book Antiqua" w:hAnsi="Book Antiqua"/>
          <w:sz w:val="24"/>
          <w:szCs w:val="24"/>
        </w:rPr>
        <w:t>savant</w:t>
      </w:r>
      <w:r w:rsidRPr="00C20834">
        <w:rPr>
          <w:rFonts w:ascii="Book Antiqua" w:hAnsi="Book Antiqua"/>
          <w:sz w:val="24"/>
          <w:szCs w:val="24"/>
        </w:rPr>
        <w:t> ! Que la paix d’</w:t>
      </w:r>
      <w:r>
        <w:rPr>
          <w:rFonts w:ascii="Book Antiqua" w:hAnsi="Book Antiqua"/>
          <w:sz w:val="24"/>
          <w:szCs w:val="24"/>
        </w:rPr>
        <w:t>Allah</w:t>
      </w:r>
      <w:r w:rsidRPr="00C20834">
        <w:rPr>
          <w:rFonts w:ascii="Book Antiqua" w:hAnsi="Book Antiqua"/>
          <w:sz w:val="24"/>
          <w:szCs w:val="24"/>
        </w:rPr>
        <w:t xml:space="preserve"> ainsi que Sa bénédiction soient sur notre prophète Muhammad, ainsi que sur sa famille et ses compagnons.</w:t>
      </w:r>
    </w:p>
    <w:p w:rsidR="00D556CE" w:rsidRPr="007447DB" w:rsidRDefault="00D556CE" w:rsidP="00195386">
      <w:pPr>
        <w:bidi w:val="0"/>
        <w:spacing w:before="120" w:after="0" w:line="240" w:lineRule="auto"/>
        <w:jc w:val="center"/>
        <w:rPr>
          <w:rStyle w:val="Heading1Char"/>
          <w:rFonts w:ascii="Perpetua" w:hAnsi="Perpetua" w:cs="Arial"/>
          <w:smallCaps/>
          <w:color w:val="auto"/>
          <w:sz w:val="36"/>
          <w:szCs w:val="36"/>
          <w:lang w:val="fr-FR"/>
        </w:rPr>
      </w:pPr>
      <w:r>
        <w:rPr>
          <w:rFonts w:ascii="Book Antiqua" w:hAnsi="Book Antiqua"/>
          <w:sz w:val="24"/>
          <w:szCs w:val="24"/>
        </w:rPr>
        <w:br w:type="page"/>
      </w:r>
      <w:bookmarkStart w:id="16" w:name="_Toc346951056"/>
      <w:r w:rsidRPr="007447DB">
        <w:rPr>
          <w:rStyle w:val="Heading1Char"/>
          <w:rFonts w:ascii="Perpetua" w:hAnsi="Perpetua" w:cs="Arial"/>
          <w:smallCaps/>
          <w:color w:val="auto"/>
          <w:sz w:val="36"/>
          <w:szCs w:val="36"/>
          <w:lang w:val="fr-FR"/>
        </w:rPr>
        <w:t xml:space="preserve">Modalités de la purification </w:t>
      </w:r>
      <w:r>
        <w:rPr>
          <w:rStyle w:val="Heading1Char"/>
          <w:rFonts w:ascii="Perpetua" w:hAnsi="Perpetua" w:cs="Arial"/>
          <w:smallCaps/>
          <w:color w:val="auto"/>
          <w:sz w:val="36"/>
          <w:szCs w:val="36"/>
          <w:lang w:val="fr-FR"/>
        </w:rPr>
        <w:t>pour</w:t>
      </w:r>
      <w:bookmarkEnd w:id="16"/>
    </w:p>
    <w:p w:rsidR="00D556CE" w:rsidRPr="007447DB" w:rsidRDefault="00D556CE" w:rsidP="00195386">
      <w:pPr>
        <w:pBdr>
          <w:bottom w:val="single" w:sz="4" w:space="1" w:color="auto"/>
        </w:pBdr>
        <w:tabs>
          <w:tab w:val="left" w:pos="9746"/>
        </w:tabs>
        <w:bidi w:val="0"/>
        <w:spacing w:after="0" w:line="240" w:lineRule="auto"/>
        <w:jc w:val="center"/>
        <w:rPr>
          <w:rFonts w:ascii="Perpetua" w:hAnsi="Perpetua"/>
          <w:b/>
          <w:bCs/>
          <w:smallCaps/>
          <w:sz w:val="48"/>
          <w:szCs w:val="48"/>
        </w:rPr>
      </w:pPr>
      <w:r w:rsidRPr="007447DB">
        <w:rPr>
          <w:rStyle w:val="Heading1Char"/>
          <w:rFonts w:ascii="Perpetua" w:hAnsi="Perpetua" w:cs="Arial"/>
          <w:smallCaps/>
          <w:color w:val="auto"/>
          <w:sz w:val="48"/>
          <w:szCs w:val="48"/>
          <w:lang w:val="fr-FR"/>
        </w:rPr>
        <w:t xml:space="preserve"> </w:t>
      </w:r>
      <w:bookmarkStart w:id="17" w:name="_Toc346951057"/>
      <w:r w:rsidRPr="007447DB">
        <w:rPr>
          <w:rStyle w:val="Heading1Char"/>
          <w:rFonts w:ascii="Perpetua" w:hAnsi="Perpetua" w:cs="Arial"/>
          <w:smallCaps/>
          <w:color w:val="auto"/>
          <w:sz w:val="48"/>
          <w:szCs w:val="48"/>
          <w:lang w:val="fr-FR"/>
        </w:rPr>
        <w:t xml:space="preserve">la </w:t>
      </w:r>
      <w:r>
        <w:rPr>
          <w:rStyle w:val="Heading1Char"/>
          <w:rFonts w:ascii="Perpetua" w:hAnsi="Perpetua" w:cs="Arial"/>
          <w:smallCaps/>
          <w:color w:val="auto"/>
          <w:sz w:val="48"/>
          <w:szCs w:val="48"/>
          <w:lang w:val="fr-FR"/>
        </w:rPr>
        <w:t>prière</w:t>
      </w:r>
      <w:r w:rsidRPr="007447DB">
        <w:rPr>
          <w:rStyle w:val="Heading1Char"/>
          <w:rFonts w:ascii="Perpetua" w:hAnsi="Perpetua" w:cs="Arial"/>
          <w:smallCaps/>
          <w:color w:val="auto"/>
          <w:sz w:val="48"/>
          <w:szCs w:val="48"/>
          <w:lang w:val="fr-FR"/>
        </w:rPr>
        <w:t xml:space="preserve"> du malade</w:t>
      </w:r>
      <w:bookmarkEnd w:id="17"/>
    </w:p>
    <w:p w:rsidR="00D556CE" w:rsidRDefault="00D556CE" w:rsidP="00195386">
      <w:pPr>
        <w:bidi w:val="0"/>
        <w:spacing w:after="0" w:line="420" w:lineRule="atLeast"/>
        <w:outlineLvl w:val="0"/>
        <w:rPr>
          <w:rFonts w:ascii="Perpetua" w:hAnsi="Perpetua"/>
          <w:b/>
          <w:bCs/>
          <w:sz w:val="28"/>
          <w:szCs w:val="28"/>
        </w:rPr>
      </w:pPr>
    </w:p>
    <w:p w:rsidR="00D556CE" w:rsidRPr="007447DB" w:rsidRDefault="00D556CE" w:rsidP="00195386">
      <w:pPr>
        <w:numPr>
          <w:ilvl w:val="0"/>
          <w:numId w:val="8"/>
        </w:numPr>
        <w:bidi w:val="0"/>
        <w:spacing w:before="120" w:after="0" w:line="240" w:lineRule="auto"/>
        <w:ind w:left="709" w:hanging="352"/>
        <w:jc w:val="both"/>
        <w:rPr>
          <w:rFonts w:ascii="Book Antiqua" w:hAnsi="Book Antiqua"/>
          <w:sz w:val="24"/>
          <w:szCs w:val="24"/>
        </w:rPr>
      </w:pPr>
      <w:r w:rsidRPr="007447DB">
        <w:rPr>
          <w:rFonts w:ascii="Book Antiqua" w:hAnsi="Book Antiqua"/>
          <w:sz w:val="24"/>
          <w:szCs w:val="24"/>
        </w:rPr>
        <w:t>Il incombe au malade de se purifier avec de l’eau, il doit accomplir les ablutions pour la petite souillure et les ablutions majeures pour la grande souillure.</w:t>
      </w:r>
    </w:p>
    <w:p w:rsidR="00D556CE" w:rsidRPr="007447DB" w:rsidRDefault="00D556CE" w:rsidP="00195386">
      <w:pPr>
        <w:numPr>
          <w:ilvl w:val="0"/>
          <w:numId w:val="8"/>
        </w:numPr>
        <w:bidi w:val="0"/>
        <w:spacing w:before="120" w:after="0" w:line="240" w:lineRule="auto"/>
        <w:ind w:left="709" w:hanging="352"/>
        <w:jc w:val="both"/>
        <w:rPr>
          <w:rFonts w:ascii="Book Antiqua" w:hAnsi="Book Antiqua"/>
          <w:sz w:val="24"/>
          <w:szCs w:val="24"/>
        </w:rPr>
      </w:pPr>
      <w:r w:rsidRPr="007447DB">
        <w:rPr>
          <w:rFonts w:ascii="Book Antiqua" w:hAnsi="Book Antiqua"/>
          <w:sz w:val="24"/>
          <w:szCs w:val="24"/>
        </w:rPr>
        <w:t xml:space="preserve">S’il n’est pas en mesure de se purifier avec de l’eau, qu’il </w:t>
      </w:r>
      <w:r>
        <w:rPr>
          <w:rFonts w:ascii="Book Antiqua" w:hAnsi="Book Antiqua"/>
          <w:sz w:val="24"/>
          <w:szCs w:val="24"/>
        </w:rPr>
        <w:t>est</w:t>
      </w:r>
      <w:r w:rsidRPr="007447DB">
        <w:rPr>
          <w:rFonts w:ascii="Book Antiqua" w:hAnsi="Book Antiqua"/>
          <w:sz w:val="24"/>
          <w:szCs w:val="24"/>
        </w:rPr>
        <w:t xml:space="preserve"> incapable d’en trouver, de l’atteindre ou qu’il </w:t>
      </w:r>
      <w:r>
        <w:rPr>
          <w:rFonts w:ascii="Book Antiqua" w:hAnsi="Book Antiqua"/>
          <w:sz w:val="24"/>
          <w:szCs w:val="24"/>
        </w:rPr>
        <w:t>craint</w:t>
      </w:r>
      <w:r w:rsidRPr="007447DB">
        <w:rPr>
          <w:rFonts w:ascii="Book Antiqua" w:hAnsi="Book Antiqua"/>
          <w:sz w:val="24"/>
          <w:szCs w:val="24"/>
        </w:rPr>
        <w:t>, par le biais de l’utilisation de celle-ci, de voir sa maladie s’amplifier ou le retard de sa guérison, il accomplira alors les ablutions sèches.</w:t>
      </w:r>
    </w:p>
    <w:p w:rsidR="00D556CE" w:rsidRPr="007447DB" w:rsidRDefault="00D556CE" w:rsidP="00195386">
      <w:pPr>
        <w:numPr>
          <w:ilvl w:val="0"/>
          <w:numId w:val="8"/>
        </w:numPr>
        <w:bidi w:val="0"/>
        <w:spacing w:before="120" w:after="0" w:line="240" w:lineRule="auto"/>
        <w:ind w:left="709" w:hanging="352"/>
        <w:jc w:val="both"/>
        <w:rPr>
          <w:rFonts w:ascii="Book Antiqua" w:hAnsi="Book Antiqua"/>
          <w:sz w:val="24"/>
          <w:szCs w:val="24"/>
        </w:rPr>
      </w:pPr>
      <w:r w:rsidRPr="007447DB">
        <w:rPr>
          <w:rFonts w:ascii="Book Antiqua" w:hAnsi="Book Antiqua"/>
          <w:sz w:val="24"/>
          <w:szCs w:val="24"/>
        </w:rPr>
        <w:t xml:space="preserve">Modalités de l’ablution sèche : </w:t>
      </w:r>
      <w:r>
        <w:rPr>
          <w:rFonts w:ascii="Book Antiqua" w:hAnsi="Book Antiqua"/>
          <w:sz w:val="24"/>
          <w:szCs w:val="24"/>
        </w:rPr>
        <w:t>toucher</w:t>
      </w:r>
      <w:r w:rsidRPr="007447DB">
        <w:rPr>
          <w:rFonts w:ascii="Book Antiqua" w:hAnsi="Book Antiqua"/>
          <w:sz w:val="24"/>
          <w:szCs w:val="24"/>
        </w:rPr>
        <w:t xml:space="preserve"> des mains </w:t>
      </w:r>
      <w:r>
        <w:rPr>
          <w:rFonts w:ascii="Book Antiqua" w:hAnsi="Book Antiqua"/>
          <w:sz w:val="24"/>
          <w:szCs w:val="24"/>
        </w:rPr>
        <w:t>la</w:t>
      </w:r>
      <w:r w:rsidRPr="007447DB">
        <w:rPr>
          <w:rFonts w:ascii="Book Antiqua" w:hAnsi="Book Antiqua"/>
          <w:sz w:val="24"/>
          <w:szCs w:val="24"/>
        </w:rPr>
        <w:t xml:space="preserve"> terre pure (une fois seulement), passer celles-ci sur l’ensemble du visage puis se les essuyer en</w:t>
      </w:r>
      <w:r w:rsidRPr="007447DB">
        <w:rPr>
          <w:rFonts w:ascii="Book Antiqua" w:hAnsi="Book Antiqua"/>
          <w:sz w:val="24"/>
          <w:szCs w:val="24"/>
          <w:lang w:bidi="ar-MA"/>
        </w:rPr>
        <w:t xml:space="preserve"> les passant l’une sur l’autre.</w:t>
      </w:r>
    </w:p>
    <w:p w:rsidR="00D556CE" w:rsidRPr="007447DB" w:rsidRDefault="00D556CE" w:rsidP="00195386">
      <w:pPr>
        <w:numPr>
          <w:ilvl w:val="0"/>
          <w:numId w:val="8"/>
        </w:numPr>
        <w:bidi w:val="0"/>
        <w:spacing w:before="120" w:after="0" w:line="240" w:lineRule="auto"/>
        <w:ind w:left="709" w:hanging="352"/>
        <w:jc w:val="both"/>
        <w:rPr>
          <w:rFonts w:ascii="Book Antiqua" w:hAnsi="Book Antiqua"/>
          <w:sz w:val="24"/>
          <w:szCs w:val="24"/>
        </w:rPr>
      </w:pPr>
      <w:r w:rsidRPr="007447DB">
        <w:rPr>
          <w:rFonts w:ascii="Book Antiqua" w:hAnsi="Book Antiqua"/>
          <w:sz w:val="24"/>
          <w:szCs w:val="24"/>
          <w:lang w:bidi="ar-MA"/>
        </w:rPr>
        <w:t>S’il n’est pas en mesure de se purifier, une autre personne lui fera faire les ablutions ou les ablutions sèches.</w:t>
      </w:r>
    </w:p>
    <w:p w:rsidR="00D556CE" w:rsidRPr="007447DB" w:rsidRDefault="00D556CE" w:rsidP="00195386">
      <w:pPr>
        <w:numPr>
          <w:ilvl w:val="0"/>
          <w:numId w:val="8"/>
        </w:numPr>
        <w:bidi w:val="0"/>
        <w:spacing w:before="120" w:after="0" w:line="240" w:lineRule="auto"/>
        <w:ind w:left="709" w:hanging="352"/>
        <w:jc w:val="both"/>
        <w:rPr>
          <w:rFonts w:ascii="Book Antiqua" w:hAnsi="Book Antiqua"/>
          <w:sz w:val="24"/>
          <w:szCs w:val="24"/>
        </w:rPr>
      </w:pPr>
      <w:r w:rsidRPr="007447DB">
        <w:rPr>
          <w:rFonts w:ascii="Book Antiqua" w:hAnsi="Book Antiqua"/>
          <w:sz w:val="24"/>
          <w:szCs w:val="24"/>
          <w:lang w:bidi="ar-MA"/>
        </w:rPr>
        <w:t xml:space="preserve">Si certains des membres concernés par la purification sont blessés, il les lavera avec de l’eau. Si le fait de les laver avec de l’eau risque de l’affecter, il se contentera de passer ses mains dessus, après avoir préalablement </w:t>
      </w:r>
      <w:r>
        <w:rPr>
          <w:rFonts w:ascii="Book Antiqua" w:hAnsi="Book Antiqua"/>
          <w:sz w:val="24"/>
          <w:szCs w:val="24"/>
          <w:lang w:bidi="ar-MA"/>
        </w:rPr>
        <w:t>mouillé</w:t>
      </w:r>
      <w:r w:rsidRPr="007447DB">
        <w:rPr>
          <w:rFonts w:ascii="Book Antiqua" w:hAnsi="Book Antiqua"/>
          <w:sz w:val="24"/>
          <w:szCs w:val="24"/>
          <w:lang w:bidi="ar-MA"/>
        </w:rPr>
        <w:t xml:space="preserve"> celles-ci</w:t>
      </w:r>
      <w:r>
        <w:rPr>
          <w:rFonts w:ascii="Book Antiqua" w:hAnsi="Book Antiqua"/>
          <w:sz w:val="24"/>
          <w:szCs w:val="24"/>
          <w:lang w:bidi="ar-MA"/>
        </w:rPr>
        <w:t>.</w:t>
      </w:r>
      <w:r w:rsidRPr="007447DB">
        <w:rPr>
          <w:rFonts w:ascii="Book Antiqua" w:hAnsi="Book Antiqua"/>
          <w:sz w:val="24"/>
          <w:szCs w:val="24"/>
          <w:lang w:bidi="ar-MA"/>
        </w:rPr>
        <w:t xml:space="preserve"> Et si le fait de passer les mains mouillées </w:t>
      </w:r>
      <w:r>
        <w:rPr>
          <w:rFonts w:ascii="Book Antiqua" w:hAnsi="Book Antiqua"/>
          <w:sz w:val="24"/>
          <w:szCs w:val="24"/>
          <w:lang w:bidi="ar-MA"/>
        </w:rPr>
        <w:t xml:space="preserve">dessus risque </w:t>
      </w:r>
      <w:r w:rsidRPr="007447DB">
        <w:rPr>
          <w:rFonts w:ascii="Book Antiqua" w:hAnsi="Book Antiqua"/>
          <w:sz w:val="24"/>
          <w:szCs w:val="24"/>
          <w:lang w:bidi="ar-MA"/>
        </w:rPr>
        <w:t xml:space="preserve">aussi de l’affecter, il accomplira l’ablution sèche à </w:t>
      </w:r>
      <w:r>
        <w:rPr>
          <w:rFonts w:ascii="Book Antiqua" w:hAnsi="Book Antiqua"/>
          <w:sz w:val="24"/>
          <w:szCs w:val="24"/>
          <w:lang w:bidi="ar-MA"/>
        </w:rPr>
        <w:t>l</w:t>
      </w:r>
      <w:r w:rsidRPr="007447DB">
        <w:rPr>
          <w:rFonts w:ascii="Book Antiqua" w:hAnsi="Book Antiqua"/>
          <w:sz w:val="24"/>
          <w:szCs w:val="24"/>
          <w:lang w:bidi="ar-MA"/>
        </w:rPr>
        <w:t>a place.</w:t>
      </w:r>
    </w:p>
    <w:p w:rsidR="00D556CE" w:rsidRPr="007447DB" w:rsidRDefault="00D556CE" w:rsidP="00195386">
      <w:pPr>
        <w:numPr>
          <w:ilvl w:val="0"/>
          <w:numId w:val="8"/>
        </w:numPr>
        <w:bidi w:val="0"/>
        <w:spacing w:before="120" w:after="0" w:line="240" w:lineRule="auto"/>
        <w:ind w:left="709" w:hanging="352"/>
        <w:jc w:val="both"/>
        <w:rPr>
          <w:rFonts w:ascii="Book Antiqua" w:hAnsi="Book Antiqua"/>
          <w:sz w:val="24"/>
          <w:szCs w:val="24"/>
        </w:rPr>
      </w:pPr>
      <w:r w:rsidRPr="007447DB">
        <w:rPr>
          <w:rFonts w:ascii="Book Antiqua" w:hAnsi="Book Antiqua"/>
          <w:sz w:val="24"/>
          <w:szCs w:val="24"/>
          <w:lang w:bidi="ar-MA"/>
        </w:rPr>
        <w:t>Si l’un de ses membres est fractur</w:t>
      </w:r>
      <w:r>
        <w:rPr>
          <w:rFonts w:ascii="Book Antiqua" w:hAnsi="Book Antiqua"/>
          <w:sz w:val="24"/>
          <w:szCs w:val="24"/>
          <w:lang w:bidi="ar-MA"/>
        </w:rPr>
        <w:t>é et pansé par un bout de tissu</w:t>
      </w:r>
      <w:r w:rsidRPr="007447DB">
        <w:rPr>
          <w:rFonts w:ascii="Book Antiqua" w:hAnsi="Book Antiqua"/>
          <w:sz w:val="24"/>
          <w:szCs w:val="24"/>
          <w:lang w:bidi="ar-MA"/>
        </w:rPr>
        <w:t xml:space="preserve"> ou plâtré, il passera ses mains mouillées dessus plutôt que de le laver. Il n’aura pas besoin d’effectuer l’ablution sèche, car le fait de passer les mains mouillées dessus remplace le lavage.</w:t>
      </w:r>
    </w:p>
    <w:p w:rsidR="00D556CE" w:rsidRPr="007447DB" w:rsidRDefault="00D556CE" w:rsidP="00195386">
      <w:pPr>
        <w:numPr>
          <w:ilvl w:val="0"/>
          <w:numId w:val="8"/>
        </w:numPr>
        <w:bidi w:val="0"/>
        <w:spacing w:before="120" w:after="0" w:line="240" w:lineRule="auto"/>
        <w:ind w:left="709" w:hanging="352"/>
        <w:jc w:val="both"/>
        <w:rPr>
          <w:rFonts w:ascii="Book Antiqua" w:hAnsi="Book Antiqua"/>
          <w:sz w:val="24"/>
          <w:szCs w:val="24"/>
        </w:rPr>
      </w:pPr>
      <w:r w:rsidRPr="007447DB">
        <w:rPr>
          <w:rFonts w:ascii="Book Antiqua" w:hAnsi="Book Antiqua"/>
          <w:sz w:val="24"/>
          <w:szCs w:val="24"/>
          <w:lang w:bidi="ar-MA"/>
        </w:rPr>
        <w:t>Il est permis d’effectuer les ablutions sèches à partir d’un mur ou d’une autre surface pure sur laquelle se trouve de la poussière. Mais si le mur est enduit d’une matière d’une autre nature que la terre, telle que la peinture,  il n’accomplira pas les ablutions sèches dessus. Sauf s’il s’y trouve de la poussière.</w:t>
      </w:r>
    </w:p>
    <w:p w:rsidR="00D556CE" w:rsidRPr="007447DB" w:rsidRDefault="00D556CE" w:rsidP="00195386">
      <w:pPr>
        <w:numPr>
          <w:ilvl w:val="0"/>
          <w:numId w:val="8"/>
        </w:numPr>
        <w:bidi w:val="0"/>
        <w:spacing w:before="120" w:after="0" w:line="240" w:lineRule="auto"/>
        <w:ind w:left="709" w:hanging="352"/>
        <w:jc w:val="both"/>
        <w:rPr>
          <w:rFonts w:ascii="Book Antiqua" w:hAnsi="Book Antiqua"/>
          <w:sz w:val="24"/>
          <w:szCs w:val="24"/>
        </w:rPr>
      </w:pPr>
      <w:r w:rsidRPr="007447DB">
        <w:rPr>
          <w:rFonts w:ascii="Book Antiqua" w:hAnsi="Book Antiqua"/>
          <w:sz w:val="24"/>
          <w:szCs w:val="24"/>
          <w:lang w:bidi="ar-MA"/>
        </w:rPr>
        <w:t>S’il est dans l’incapacité d’effectuer les ablutions sèches sur de la terre, un mur ou autre chose contenant de la poussière, il n’y a aucun mal à ce qu’on lui mette de la terre dans un récipient ou un mouchoir pour qu’il s’en serve afin d’effectuer les ablutions sèches.</w:t>
      </w:r>
    </w:p>
    <w:p w:rsidR="00D556CE" w:rsidRPr="007447DB" w:rsidRDefault="00D556CE" w:rsidP="00195386">
      <w:pPr>
        <w:numPr>
          <w:ilvl w:val="0"/>
          <w:numId w:val="8"/>
        </w:numPr>
        <w:bidi w:val="0"/>
        <w:spacing w:before="120" w:after="0" w:line="240" w:lineRule="auto"/>
        <w:ind w:left="709" w:hanging="352"/>
        <w:jc w:val="both"/>
        <w:rPr>
          <w:rFonts w:ascii="Book Antiqua" w:hAnsi="Book Antiqua"/>
          <w:sz w:val="24"/>
          <w:szCs w:val="24"/>
        </w:rPr>
      </w:pPr>
      <w:r>
        <w:rPr>
          <w:rFonts w:ascii="Book Antiqua" w:hAnsi="Book Antiqua"/>
          <w:sz w:val="24"/>
          <w:szCs w:val="24"/>
          <w:lang w:bidi="ar-MA"/>
        </w:rPr>
        <w:t>S’</w:t>
      </w:r>
      <w:r w:rsidRPr="007447DB">
        <w:rPr>
          <w:rFonts w:ascii="Book Antiqua" w:hAnsi="Book Antiqua"/>
          <w:sz w:val="24"/>
          <w:szCs w:val="24"/>
          <w:lang w:bidi="ar-MA"/>
        </w:rPr>
        <w:t>il accomplit les ablutions sèches afin de prier et qu’il conserve son état de pureté jusqu’à la prière suivante, il la priera avec les premières ablutions sèches sans avoir à les recommencer. Ceci</w:t>
      </w:r>
      <w:r>
        <w:rPr>
          <w:rFonts w:ascii="Book Antiqua" w:hAnsi="Book Antiqua"/>
          <w:sz w:val="24"/>
          <w:szCs w:val="24"/>
          <w:lang w:bidi="ar-MA"/>
        </w:rPr>
        <w:t>,</w:t>
      </w:r>
      <w:r w:rsidRPr="007447DB">
        <w:rPr>
          <w:rFonts w:ascii="Book Antiqua" w:hAnsi="Book Antiqua"/>
          <w:sz w:val="24"/>
          <w:szCs w:val="24"/>
          <w:lang w:bidi="ar-MA"/>
        </w:rPr>
        <w:t xml:space="preserve"> parce qu’il est toujours en état de pureté et que rien n’est venu annuler celui-ci.  </w:t>
      </w:r>
    </w:p>
    <w:p w:rsidR="00D556CE" w:rsidRPr="007447DB" w:rsidRDefault="00D556CE" w:rsidP="00195386">
      <w:pPr>
        <w:numPr>
          <w:ilvl w:val="0"/>
          <w:numId w:val="8"/>
        </w:numPr>
        <w:bidi w:val="0"/>
        <w:spacing w:before="120" w:after="0" w:line="240" w:lineRule="auto"/>
        <w:ind w:left="709" w:hanging="352"/>
        <w:jc w:val="both"/>
        <w:rPr>
          <w:rFonts w:ascii="Book Antiqua" w:hAnsi="Book Antiqua"/>
          <w:sz w:val="24"/>
          <w:szCs w:val="24"/>
        </w:rPr>
      </w:pPr>
      <w:r w:rsidRPr="007447DB">
        <w:rPr>
          <w:rFonts w:ascii="Book Antiqua" w:hAnsi="Book Antiqua"/>
          <w:sz w:val="24"/>
          <w:szCs w:val="24"/>
          <w:lang w:bidi="ar-MA"/>
        </w:rPr>
        <w:t xml:space="preserve"> Il incombe au malade de purifier son corps des souillures. S’il n’est pas en mesure de le faire, il prie dans l’état o</w:t>
      </w:r>
      <w:r>
        <w:rPr>
          <w:rFonts w:ascii="Book Antiqua" w:hAnsi="Book Antiqua"/>
          <w:sz w:val="24"/>
          <w:szCs w:val="24"/>
          <w:lang w:bidi="ar-MA"/>
        </w:rPr>
        <w:t>ù</w:t>
      </w:r>
      <w:r w:rsidRPr="007447DB">
        <w:rPr>
          <w:rFonts w:ascii="Book Antiqua" w:hAnsi="Book Antiqua"/>
          <w:sz w:val="24"/>
          <w:szCs w:val="24"/>
          <w:lang w:bidi="ar-MA"/>
        </w:rPr>
        <w:t xml:space="preserve"> il se trouve, sa prière est valable et il ne la recommencera pas.</w:t>
      </w:r>
    </w:p>
    <w:p w:rsidR="00D556CE" w:rsidRPr="007447DB" w:rsidRDefault="00D556CE" w:rsidP="00195386">
      <w:pPr>
        <w:numPr>
          <w:ilvl w:val="0"/>
          <w:numId w:val="8"/>
        </w:numPr>
        <w:bidi w:val="0"/>
        <w:spacing w:before="120" w:after="0" w:line="240" w:lineRule="auto"/>
        <w:ind w:left="709" w:hanging="352"/>
        <w:jc w:val="both"/>
        <w:rPr>
          <w:rFonts w:ascii="Book Antiqua" w:hAnsi="Book Antiqua"/>
          <w:sz w:val="24"/>
          <w:szCs w:val="24"/>
        </w:rPr>
      </w:pPr>
      <w:r w:rsidRPr="007447DB">
        <w:rPr>
          <w:rFonts w:ascii="Book Antiqua" w:hAnsi="Book Antiqua"/>
          <w:sz w:val="24"/>
          <w:szCs w:val="24"/>
          <w:lang w:bidi="ar-MA"/>
        </w:rPr>
        <w:t xml:space="preserve"> Il incombe au malade de prier dans un habit pur. Si son habit est souillé, il doit soit le laver, soit l’échanger par un habit propre. </w:t>
      </w:r>
      <w:r>
        <w:rPr>
          <w:rFonts w:ascii="Book Antiqua" w:hAnsi="Book Antiqua"/>
          <w:sz w:val="24"/>
          <w:szCs w:val="24"/>
          <w:lang w:bidi="ar-MA"/>
        </w:rPr>
        <w:t>S’</w:t>
      </w:r>
      <w:r w:rsidRPr="007447DB">
        <w:rPr>
          <w:rFonts w:ascii="Book Antiqua" w:hAnsi="Book Antiqua"/>
          <w:sz w:val="24"/>
          <w:szCs w:val="24"/>
          <w:lang w:bidi="ar-MA"/>
        </w:rPr>
        <w:t>il n’est pas en mesure de le faire, il prie dans l’état o</w:t>
      </w:r>
      <w:r>
        <w:rPr>
          <w:rFonts w:ascii="Book Antiqua" w:hAnsi="Book Antiqua"/>
          <w:sz w:val="24"/>
          <w:szCs w:val="24"/>
          <w:lang w:bidi="ar-MA"/>
        </w:rPr>
        <w:t>ù</w:t>
      </w:r>
      <w:r w:rsidRPr="007447DB">
        <w:rPr>
          <w:rFonts w:ascii="Book Antiqua" w:hAnsi="Book Antiqua"/>
          <w:sz w:val="24"/>
          <w:szCs w:val="24"/>
          <w:lang w:bidi="ar-MA"/>
        </w:rPr>
        <w:t xml:space="preserve"> il se trouve, sa prière est valable et il ne la recommencera pas.</w:t>
      </w:r>
    </w:p>
    <w:p w:rsidR="00D556CE" w:rsidRPr="007447DB" w:rsidRDefault="00D556CE" w:rsidP="00195386">
      <w:pPr>
        <w:numPr>
          <w:ilvl w:val="0"/>
          <w:numId w:val="8"/>
        </w:numPr>
        <w:bidi w:val="0"/>
        <w:spacing w:before="120" w:after="0" w:line="240" w:lineRule="auto"/>
        <w:ind w:left="709" w:hanging="352"/>
        <w:jc w:val="both"/>
        <w:rPr>
          <w:rFonts w:ascii="Book Antiqua" w:hAnsi="Book Antiqua"/>
          <w:sz w:val="24"/>
          <w:szCs w:val="24"/>
        </w:rPr>
      </w:pPr>
      <w:r w:rsidRPr="007447DB">
        <w:rPr>
          <w:rFonts w:ascii="Book Antiqua" w:hAnsi="Book Antiqua"/>
          <w:sz w:val="24"/>
          <w:szCs w:val="24"/>
          <w:lang w:bidi="ar-MA"/>
        </w:rPr>
        <w:t xml:space="preserve"> Il incombe au malade de prier sur un lieu pur. Si l’emplacement o</w:t>
      </w:r>
      <w:r>
        <w:rPr>
          <w:rFonts w:ascii="Book Antiqua" w:hAnsi="Book Antiqua"/>
          <w:sz w:val="24"/>
          <w:szCs w:val="24"/>
          <w:lang w:bidi="ar-MA"/>
        </w:rPr>
        <w:t>ù</w:t>
      </w:r>
      <w:r w:rsidRPr="007447DB">
        <w:rPr>
          <w:rFonts w:ascii="Book Antiqua" w:hAnsi="Book Antiqua"/>
          <w:sz w:val="24"/>
          <w:szCs w:val="24"/>
          <w:lang w:bidi="ar-MA"/>
        </w:rPr>
        <w:t xml:space="preserve"> il se trouve est souillé, il doit le laver ou le couvrir de quelque chose de propre. S’il n’est pas en mesure de le faire, il prie dans l’état o</w:t>
      </w:r>
      <w:r>
        <w:rPr>
          <w:rFonts w:ascii="Book Antiqua" w:hAnsi="Book Antiqua"/>
          <w:sz w:val="24"/>
          <w:szCs w:val="24"/>
          <w:lang w:bidi="ar-MA"/>
        </w:rPr>
        <w:t>ù</w:t>
      </w:r>
      <w:r w:rsidRPr="007447DB">
        <w:rPr>
          <w:rFonts w:ascii="Book Antiqua" w:hAnsi="Book Antiqua"/>
          <w:sz w:val="24"/>
          <w:szCs w:val="24"/>
          <w:lang w:bidi="ar-MA"/>
        </w:rPr>
        <w:t xml:space="preserve"> il se trouve, sa prière est valable et il ne la recommencera pas.</w:t>
      </w:r>
    </w:p>
    <w:p w:rsidR="00D556CE" w:rsidRPr="007447DB" w:rsidRDefault="00D556CE" w:rsidP="00195386">
      <w:pPr>
        <w:numPr>
          <w:ilvl w:val="0"/>
          <w:numId w:val="8"/>
        </w:numPr>
        <w:bidi w:val="0"/>
        <w:spacing w:before="120" w:after="0" w:line="240" w:lineRule="auto"/>
        <w:ind w:left="709" w:hanging="352"/>
        <w:jc w:val="both"/>
        <w:rPr>
          <w:rFonts w:ascii="Book Antiqua" w:hAnsi="Book Antiqua"/>
          <w:sz w:val="24"/>
          <w:szCs w:val="24"/>
        </w:rPr>
      </w:pPr>
      <w:r w:rsidRPr="007447DB">
        <w:rPr>
          <w:rFonts w:ascii="Book Antiqua" w:hAnsi="Book Antiqua"/>
          <w:sz w:val="24"/>
          <w:szCs w:val="24"/>
          <w:lang w:bidi="ar-MA"/>
        </w:rPr>
        <w:t xml:space="preserve"> Il est interdit au malade de retarder sa prière en raison de son incapacité à se purifier. Il doit plutôt, dans la mesure du possible, se purifier et accomplir la prière à son heure prescrite. Même s’il se trouve sur son corps, son vêtement ou son lieu de </w:t>
      </w:r>
      <w:r>
        <w:rPr>
          <w:rFonts w:ascii="Book Antiqua" w:hAnsi="Book Antiqua"/>
          <w:sz w:val="24"/>
          <w:szCs w:val="24"/>
          <w:lang w:bidi="ar-MA"/>
        </w:rPr>
        <w:t xml:space="preserve">prière </w:t>
      </w:r>
      <w:r w:rsidRPr="007447DB">
        <w:rPr>
          <w:rFonts w:ascii="Book Antiqua" w:hAnsi="Book Antiqua"/>
          <w:sz w:val="24"/>
          <w:szCs w:val="24"/>
          <w:lang w:bidi="ar-MA"/>
        </w:rPr>
        <w:t>une souillure qu’il ne peut enlever.</w:t>
      </w:r>
    </w:p>
    <w:p w:rsidR="00D556CE" w:rsidRPr="00466855" w:rsidRDefault="00D556CE" w:rsidP="00195386">
      <w:pPr>
        <w:bidi w:val="0"/>
        <w:spacing w:before="120" w:after="0" w:line="240" w:lineRule="auto"/>
        <w:jc w:val="both"/>
        <w:rPr>
          <w:rFonts w:ascii="Book Antiqua" w:hAnsi="Book Antiqua"/>
          <w:sz w:val="24"/>
          <w:szCs w:val="24"/>
        </w:rPr>
      </w:pPr>
    </w:p>
    <w:p w:rsidR="00D556CE" w:rsidRPr="00BD2A1C" w:rsidRDefault="00D556CE" w:rsidP="00BD2A1C">
      <w:pPr>
        <w:pBdr>
          <w:bottom w:val="single" w:sz="4" w:space="1" w:color="auto"/>
        </w:pBdr>
        <w:tabs>
          <w:tab w:val="left" w:pos="9746"/>
        </w:tabs>
        <w:bidi w:val="0"/>
        <w:spacing w:before="120" w:after="0" w:line="240" w:lineRule="auto"/>
        <w:jc w:val="center"/>
        <w:rPr>
          <w:rFonts w:ascii="Perpetua" w:hAnsi="Perpetua"/>
          <w:b/>
          <w:bCs/>
          <w:smallCaps/>
          <w:sz w:val="44"/>
          <w:szCs w:val="44"/>
        </w:rPr>
      </w:pPr>
      <w:bookmarkStart w:id="18" w:name="_Toc346951058"/>
      <w:r w:rsidRPr="00BD2A1C">
        <w:rPr>
          <w:rStyle w:val="Heading1Char"/>
          <w:rFonts w:ascii="Perpetua" w:hAnsi="Perpetua" w:cs="Arial"/>
          <w:smallCaps/>
          <w:color w:val="auto"/>
          <w:sz w:val="44"/>
          <w:szCs w:val="44"/>
          <w:lang w:val="fr-FR"/>
        </w:rPr>
        <w:br w:type="page"/>
        <w:t>Modalités de la prière du malade</w:t>
      </w:r>
      <w:bookmarkEnd w:id="18"/>
    </w:p>
    <w:p w:rsidR="00D556CE" w:rsidRPr="00FC5496" w:rsidRDefault="00D556CE" w:rsidP="00195386">
      <w:pPr>
        <w:spacing w:after="0" w:line="420" w:lineRule="atLeast"/>
        <w:jc w:val="center"/>
        <w:outlineLvl w:val="0"/>
        <w:rPr>
          <w:b/>
          <w:bCs/>
          <w:sz w:val="32"/>
          <w:szCs w:val="32"/>
        </w:rPr>
      </w:pPr>
    </w:p>
    <w:p w:rsidR="00D556CE" w:rsidRPr="00690B05" w:rsidRDefault="00D556CE" w:rsidP="00195386">
      <w:pPr>
        <w:numPr>
          <w:ilvl w:val="0"/>
          <w:numId w:val="9"/>
        </w:numPr>
        <w:tabs>
          <w:tab w:val="clear" w:pos="1080"/>
          <w:tab w:val="num" w:pos="709"/>
        </w:tabs>
        <w:bidi w:val="0"/>
        <w:spacing w:before="120" w:after="0" w:line="240" w:lineRule="auto"/>
        <w:ind w:left="709" w:hanging="283"/>
        <w:jc w:val="both"/>
        <w:rPr>
          <w:rFonts w:ascii="Book Antiqua" w:hAnsi="Book Antiqua"/>
          <w:sz w:val="24"/>
          <w:szCs w:val="24"/>
        </w:rPr>
      </w:pPr>
      <w:r w:rsidRPr="00690B05">
        <w:rPr>
          <w:rFonts w:ascii="Book Antiqua" w:hAnsi="Book Antiqua"/>
          <w:sz w:val="24"/>
          <w:szCs w:val="24"/>
        </w:rPr>
        <w:t xml:space="preserve">Il incombe au malade d’accomplir la prière prescrite debout, même si pour cela il doit s’incliner, ou prendre appui sur un mur ou une canne. </w:t>
      </w:r>
    </w:p>
    <w:p w:rsidR="00D556CE" w:rsidRPr="00690B05" w:rsidRDefault="00D556CE" w:rsidP="00195386">
      <w:pPr>
        <w:numPr>
          <w:ilvl w:val="0"/>
          <w:numId w:val="9"/>
        </w:numPr>
        <w:tabs>
          <w:tab w:val="clear" w:pos="1080"/>
          <w:tab w:val="num" w:pos="709"/>
        </w:tabs>
        <w:bidi w:val="0"/>
        <w:spacing w:before="120" w:after="0" w:line="240" w:lineRule="auto"/>
        <w:ind w:left="709" w:hanging="284"/>
        <w:jc w:val="both"/>
        <w:rPr>
          <w:rFonts w:ascii="Book Antiqua" w:hAnsi="Book Antiqua"/>
          <w:sz w:val="24"/>
          <w:szCs w:val="24"/>
        </w:rPr>
      </w:pPr>
      <w:r w:rsidRPr="00690B05">
        <w:rPr>
          <w:rFonts w:ascii="Book Antiqua" w:hAnsi="Book Antiqua"/>
          <w:sz w:val="24"/>
          <w:szCs w:val="24"/>
        </w:rPr>
        <w:t xml:space="preserve">S’il n’arrive pas à se tenir debout, il prie assis. Le mieux, dans ce cas, est qu’il prie </w:t>
      </w:r>
      <w:r>
        <w:rPr>
          <w:rFonts w:ascii="Book Antiqua" w:hAnsi="Book Antiqua"/>
          <w:sz w:val="24"/>
          <w:szCs w:val="24"/>
        </w:rPr>
        <w:t xml:space="preserve">assis, </w:t>
      </w:r>
      <w:r w:rsidRPr="00690B05">
        <w:rPr>
          <w:rFonts w:ascii="Book Antiqua" w:hAnsi="Book Antiqua"/>
          <w:sz w:val="24"/>
          <w:szCs w:val="24"/>
        </w:rPr>
        <w:t>les jambes croisées</w:t>
      </w:r>
      <w:r>
        <w:rPr>
          <w:rFonts w:ascii="Book Antiqua" w:hAnsi="Book Antiqua"/>
          <w:sz w:val="24"/>
          <w:szCs w:val="24"/>
        </w:rPr>
        <w:t>,</w:t>
      </w:r>
      <w:r w:rsidRPr="00690B05">
        <w:rPr>
          <w:rFonts w:ascii="Book Antiqua" w:hAnsi="Book Antiqua"/>
          <w:sz w:val="24"/>
          <w:szCs w:val="24"/>
        </w:rPr>
        <w:t xml:space="preserve"> pour ce qui correspond à la station debout et à l’inclinaison.</w:t>
      </w:r>
    </w:p>
    <w:p w:rsidR="00D556CE" w:rsidRPr="00690B05" w:rsidRDefault="00D556CE" w:rsidP="00195386">
      <w:pPr>
        <w:numPr>
          <w:ilvl w:val="0"/>
          <w:numId w:val="9"/>
        </w:numPr>
        <w:tabs>
          <w:tab w:val="clear" w:pos="1080"/>
          <w:tab w:val="num" w:pos="709"/>
        </w:tabs>
        <w:bidi w:val="0"/>
        <w:spacing w:before="120" w:after="0" w:line="240" w:lineRule="auto"/>
        <w:ind w:left="709" w:hanging="284"/>
        <w:jc w:val="both"/>
        <w:rPr>
          <w:rFonts w:ascii="Book Antiqua" w:hAnsi="Book Antiqua"/>
          <w:sz w:val="24"/>
          <w:szCs w:val="24"/>
        </w:rPr>
      </w:pPr>
      <w:r w:rsidRPr="00690B05">
        <w:rPr>
          <w:rFonts w:ascii="Book Antiqua" w:hAnsi="Book Antiqua"/>
          <w:sz w:val="24"/>
          <w:szCs w:val="24"/>
        </w:rPr>
        <w:t>S’il n’arrive pas à prier ass</w:t>
      </w:r>
      <w:r>
        <w:rPr>
          <w:rFonts w:ascii="Book Antiqua" w:hAnsi="Book Antiqua"/>
          <w:sz w:val="24"/>
          <w:szCs w:val="24"/>
        </w:rPr>
        <w:t xml:space="preserve">is, il prie couché sur le côté - </w:t>
      </w:r>
      <w:r w:rsidRPr="00690B05">
        <w:rPr>
          <w:rFonts w:ascii="Book Antiqua" w:hAnsi="Book Antiqua"/>
          <w:sz w:val="24"/>
          <w:szCs w:val="24"/>
        </w:rPr>
        <w:t>de préférence le côté droit</w:t>
      </w:r>
      <w:r>
        <w:rPr>
          <w:rFonts w:ascii="Book Antiqua" w:hAnsi="Book Antiqua"/>
          <w:sz w:val="24"/>
          <w:szCs w:val="24"/>
        </w:rPr>
        <w:t xml:space="preserve"> -</w:t>
      </w:r>
      <w:r w:rsidRPr="00690B05">
        <w:rPr>
          <w:rFonts w:ascii="Book Antiqua" w:hAnsi="Book Antiqua"/>
          <w:sz w:val="24"/>
          <w:szCs w:val="24"/>
        </w:rPr>
        <w:t xml:space="preserve"> en se dirigeant vers la qibla. S’il n’est pas en mesure de se diriger vers la qibla, il prie dans la direction o</w:t>
      </w:r>
      <w:r>
        <w:rPr>
          <w:rFonts w:ascii="Book Antiqua" w:hAnsi="Book Antiqua"/>
          <w:sz w:val="24"/>
          <w:szCs w:val="24"/>
        </w:rPr>
        <w:t>ù</w:t>
      </w:r>
      <w:r w:rsidRPr="00690B05">
        <w:rPr>
          <w:rFonts w:ascii="Book Antiqua" w:hAnsi="Book Antiqua"/>
          <w:sz w:val="24"/>
          <w:szCs w:val="24"/>
        </w:rPr>
        <w:t xml:space="preserve"> il se trouve, sa prière est valable et il ne la recommence</w:t>
      </w:r>
      <w:r>
        <w:rPr>
          <w:rFonts w:ascii="Book Antiqua" w:hAnsi="Book Antiqua"/>
          <w:sz w:val="24"/>
          <w:szCs w:val="24"/>
        </w:rPr>
        <w:t>ra</w:t>
      </w:r>
      <w:r w:rsidRPr="00690B05">
        <w:rPr>
          <w:rFonts w:ascii="Book Antiqua" w:hAnsi="Book Antiqua"/>
          <w:sz w:val="24"/>
          <w:szCs w:val="24"/>
        </w:rPr>
        <w:t xml:space="preserve"> pas.</w:t>
      </w:r>
    </w:p>
    <w:p w:rsidR="00D556CE" w:rsidRPr="00690B05" w:rsidRDefault="00D556CE" w:rsidP="00195386">
      <w:pPr>
        <w:numPr>
          <w:ilvl w:val="0"/>
          <w:numId w:val="9"/>
        </w:numPr>
        <w:tabs>
          <w:tab w:val="clear" w:pos="1080"/>
          <w:tab w:val="num" w:pos="709"/>
        </w:tabs>
        <w:bidi w:val="0"/>
        <w:spacing w:before="120" w:after="0" w:line="240" w:lineRule="auto"/>
        <w:ind w:left="709" w:hanging="284"/>
        <w:jc w:val="both"/>
        <w:rPr>
          <w:rFonts w:ascii="Book Antiqua" w:hAnsi="Book Antiqua"/>
          <w:sz w:val="24"/>
          <w:szCs w:val="24"/>
        </w:rPr>
      </w:pPr>
      <w:r w:rsidRPr="00690B05">
        <w:rPr>
          <w:rFonts w:ascii="Book Antiqua" w:hAnsi="Book Antiqua"/>
          <w:sz w:val="24"/>
          <w:szCs w:val="24"/>
        </w:rPr>
        <w:t>S’il n’arrive pas à prier couché sur le côté, il prie les pieds allongés en direction de la qibla. Le mieux est qu’il lève légèrement la tête afin de la diriger vers la qibla. Et s’il n’arrive pas à diriger ses pieds vers la qibla, il prie quel que soit l’endroit o</w:t>
      </w:r>
      <w:r>
        <w:rPr>
          <w:rFonts w:ascii="Book Antiqua" w:hAnsi="Book Antiqua"/>
          <w:sz w:val="24"/>
          <w:szCs w:val="24"/>
        </w:rPr>
        <w:t>ù</w:t>
      </w:r>
      <w:r w:rsidRPr="00690B05">
        <w:rPr>
          <w:rFonts w:ascii="Book Antiqua" w:hAnsi="Book Antiqua"/>
          <w:sz w:val="24"/>
          <w:szCs w:val="24"/>
        </w:rPr>
        <w:t xml:space="preserve"> ils sont dirigés et il n’aura pas à recommencer sa prière.</w:t>
      </w:r>
    </w:p>
    <w:p w:rsidR="00D556CE" w:rsidRPr="00690B05" w:rsidRDefault="00D556CE" w:rsidP="00195386">
      <w:pPr>
        <w:numPr>
          <w:ilvl w:val="0"/>
          <w:numId w:val="9"/>
        </w:numPr>
        <w:tabs>
          <w:tab w:val="clear" w:pos="1080"/>
          <w:tab w:val="num" w:pos="709"/>
        </w:tabs>
        <w:bidi w:val="0"/>
        <w:spacing w:before="120" w:after="0" w:line="240" w:lineRule="auto"/>
        <w:ind w:left="709" w:hanging="284"/>
        <w:jc w:val="both"/>
        <w:rPr>
          <w:rFonts w:ascii="Book Antiqua" w:hAnsi="Book Antiqua"/>
          <w:sz w:val="24"/>
          <w:szCs w:val="24"/>
        </w:rPr>
      </w:pPr>
      <w:r w:rsidRPr="00690B05">
        <w:rPr>
          <w:rFonts w:ascii="Book Antiqua" w:hAnsi="Book Antiqua"/>
          <w:sz w:val="24"/>
          <w:szCs w:val="24"/>
        </w:rPr>
        <w:t>Il incombe au malade de s’incliner et de se prosterner au cours de sa prière. S’il n’y arrive pas, il indiquera ces m</w:t>
      </w:r>
      <w:r>
        <w:rPr>
          <w:rFonts w:ascii="Book Antiqua" w:hAnsi="Book Antiqua"/>
          <w:sz w:val="24"/>
          <w:szCs w:val="24"/>
        </w:rPr>
        <w:t>ouvements par un hochement de</w:t>
      </w:r>
      <w:r w:rsidRPr="00690B05">
        <w:rPr>
          <w:rFonts w:ascii="Book Antiqua" w:hAnsi="Book Antiqua"/>
          <w:sz w:val="24"/>
          <w:szCs w:val="24"/>
        </w:rPr>
        <w:t xml:space="preserve"> tête et il fera en sorte que la prosternation soit plus basse que l’inclinaison. S’il est en mesure de s’</w:t>
      </w:r>
      <w:r>
        <w:rPr>
          <w:rFonts w:ascii="Book Antiqua" w:hAnsi="Book Antiqua"/>
          <w:sz w:val="24"/>
          <w:szCs w:val="24"/>
        </w:rPr>
        <w:t>incliner,</w:t>
      </w:r>
      <w:r w:rsidRPr="00690B05">
        <w:rPr>
          <w:rFonts w:ascii="Book Antiqua" w:hAnsi="Book Antiqua"/>
          <w:sz w:val="24"/>
          <w:szCs w:val="24"/>
        </w:rPr>
        <w:t xml:space="preserve"> mais pas de se prosterner. Il s’inclinera au moment de l’inclinaison et indiquera la prosternation par </w:t>
      </w:r>
      <w:r>
        <w:rPr>
          <w:rFonts w:ascii="Book Antiqua" w:hAnsi="Book Antiqua"/>
          <w:sz w:val="24"/>
          <w:szCs w:val="24"/>
        </w:rPr>
        <w:t>un hochement de</w:t>
      </w:r>
      <w:r w:rsidRPr="00690B05">
        <w:rPr>
          <w:rFonts w:ascii="Book Antiqua" w:hAnsi="Book Antiqua"/>
          <w:sz w:val="24"/>
          <w:szCs w:val="24"/>
        </w:rPr>
        <w:t xml:space="preserve"> tête. Et </w:t>
      </w:r>
      <w:r>
        <w:rPr>
          <w:rFonts w:ascii="Book Antiqua" w:hAnsi="Book Antiqua"/>
          <w:sz w:val="24"/>
          <w:szCs w:val="24"/>
        </w:rPr>
        <w:t>s’</w:t>
      </w:r>
      <w:r w:rsidRPr="00690B05">
        <w:rPr>
          <w:rFonts w:ascii="Book Antiqua" w:hAnsi="Book Antiqua"/>
          <w:sz w:val="24"/>
          <w:szCs w:val="24"/>
        </w:rPr>
        <w:t xml:space="preserve">il est en mesure de se </w:t>
      </w:r>
      <w:r>
        <w:rPr>
          <w:rFonts w:ascii="Book Antiqua" w:hAnsi="Book Antiqua"/>
          <w:sz w:val="24"/>
          <w:szCs w:val="24"/>
        </w:rPr>
        <w:t>prosterner,</w:t>
      </w:r>
      <w:r w:rsidRPr="00690B05">
        <w:rPr>
          <w:rFonts w:ascii="Book Antiqua" w:hAnsi="Book Antiqua"/>
          <w:sz w:val="24"/>
          <w:szCs w:val="24"/>
        </w:rPr>
        <w:t xml:space="preserve"> mais pas de s’incliner. Il se prosternera au moment de la prosternation, et indiquera l’inclinaison par </w:t>
      </w:r>
      <w:r>
        <w:rPr>
          <w:rFonts w:ascii="Book Antiqua" w:hAnsi="Book Antiqua"/>
          <w:sz w:val="24"/>
          <w:szCs w:val="24"/>
        </w:rPr>
        <w:t>un hochement de</w:t>
      </w:r>
      <w:r w:rsidRPr="00690B05">
        <w:rPr>
          <w:rFonts w:ascii="Book Antiqua" w:hAnsi="Book Antiqua"/>
          <w:sz w:val="24"/>
          <w:szCs w:val="24"/>
        </w:rPr>
        <w:t xml:space="preserve"> tête.</w:t>
      </w:r>
    </w:p>
    <w:p w:rsidR="00D556CE" w:rsidRPr="00690B05" w:rsidRDefault="00D556CE" w:rsidP="00195386">
      <w:pPr>
        <w:numPr>
          <w:ilvl w:val="0"/>
          <w:numId w:val="9"/>
        </w:numPr>
        <w:tabs>
          <w:tab w:val="clear" w:pos="1080"/>
          <w:tab w:val="num" w:pos="709"/>
        </w:tabs>
        <w:bidi w:val="0"/>
        <w:spacing w:before="120" w:after="0" w:line="240" w:lineRule="auto"/>
        <w:ind w:left="709" w:hanging="284"/>
        <w:jc w:val="both"/>
        <w:rPr>
          <w:rFonts w:ascii="Book Antiqua" w:hAnsi="Book Antiqua"/>
          <w:sz w:val="24"/>
          <w:szCs w:val="24"/>
        </w:rPr>
      </w:pPr>
      <w:r w:rsidRPr="00690B05">
        <w:rPr>
          <w:rFonts w:ascii="Book Antiqua" w:hAnsi="Book Antiqua"/>
          <w:sz w:val="24"/>
          <w:szCs w:val="24"/>
        </w:rPr>
        <w:t xml:space="preserve">S’il n’est pas en mesure de faire des </w:t>
      </w:r>
      <w:r>
        <w:rPr>
          <w:rFonts w:ascii="Book Antiqua" w:hAnsi="Book Antiqua"/>
          <w:sz w:val="24"/>
          <w:szCs w:val="24"/>
        </w:rPr>
        <w:t>hochements de</w:t>
      </w:r>
      <w:r w:rsidRPr="00690B05">
        <w:rPr>
          <w:rFonts w:ascii="Book Antiqua" w:hAnsi="Book Antiqua"/>
          <w:sz w:val="24"/>
          <w:szCs w:val="24"/>
        </w:rPr>
        <w:t xml:space="preserve"> tête lors de l’inclinaison et de la prosternation. Il </w:t>
      </w:r>
      <w:r>
        <w:rPr>
          <w:rFonts w:ascii="Book Antiqua" w:hAnsi="Book Antiqua"/>
          <w:sz w:val="24"/>
          <w:szCs w:val="24"/>
        </w:rPr>
        <w:t>clignera des</w:t>
      </w:r>
      <w:r w:rsidRPr="00690B05">
        <w:rPr>
          <w:rFonts w:ascii="Book Antiqua" w:hAnsi="Book Antiqua"/>
          <w:sz w:val="24"/>
          <w:szCs w:val="24"/>
        </w:rPr>
        <w:t xml:space="preserve"> yeux. Il ferme</w:t>
      </w:r>
      <w:r>
        <w:rPr>
          <w:rFonts w:ascii="Book Antiqua" w:hAnsi="Book Antiqua"/>
          <w:sz w:val="24"/>
          <w:szCs w:val="24"/>
        </w:rPr>
        <w:t>ra</w:t>
      </w:r>
      <w:r w:rsidRPr="00690B05">
        <w:rPr>
          <w:rFonts w:ascii="Book Antiqua" w:hAnsi="Book Antiqua"/>
          <w:sz w:val="24"/>
          <w:szCs w:val="24"/>
        </w:rPr>
        <w:t xml:space="preserve"> légèrement</w:t>
      </w:r>
      <w:r>
        <w:rPr>
          <w:rFonts w:ascii="Book Antiqua" w:hAnsi="Book Antiqua"/>
          <w:sz w:val="24"/>
          <w:szCs w:val="24"/>
        </w:rPr>
        <w:t xml:space="preserve"> ses paupières</w:t>
      </w:r>
      <w:r w:rsidRPr="00690B05">
        <w:rPr>
          <w:rFonts w:ascii="Book Antiqua" w:hAnsi="Book Antiqua"/>
          <w:sz w:val="24"/>
          <w:szCs w:val="24"/>
        </w:rPr>
        <w:t xml:space="preserve"> pour indiquer l’inclinaison, et un peu plus pour indiquer la prosternation. Quant au </w:t>
      </w:r>
      <w:r>
        <w:rPr>
          <w:rFonts w:ascii="Book Antiqua" w:hAnsi="Book Antiqua"/>
          <w:sz w:val="24"/>
          <w:szCs w:val="24"/>
        </w:rPr>
        <w:t>fait de bouger son</w:t>
      </w:r>
      <w:r w:rsidRPr="00690B05">
        <w:rPr>
          <w:rFonts w:ascii="Book Antiqua" w:hAnsi="Book Antiqua"/>
          <w:sz w:val="24"/>
          <w:szCs w:val="24"/>
        </w:rPr>
        <w:t xml:space="preserve"> doigt, comme le font certains malad</w:t>
      </w:r>
      <w:r>
        <w:rPr>
          <w:rFonts w:ascii="Book Antiqua" w:hAnsi="Book Antiqua"/>
          <w:sz w:val="24"/>
          <w:szCs w:val="24"/>
        </w:rPr>
        <w:t xml:space="preserve">es, ceci n’est pas exact, et </w:t>
      </w:r>
      <w:r w:rsidRPr="00690B05">
        <w:rPr>
          <w:rFonts w:ascii="Book Antiqua" w:hAnsi="Book Antiqua"/>
          <w:sz w:val="24"/>
          <w:szCs w:val="24"/>
        </w:rPr>
        <w:t>je n</w:t>
      </w:r>
      <w:r w:rsidRPr="005E1C1E">
        <w:rPr>
          <w:rFonts w:ascii="Book Antiqua" w:hAnsi="Book Antiqua"/>
          <w:sz w:val="24"/>
          <w:szCs w:val="24"/>
        </w:rPr>
        <w:t>e lui connais aucun fondement, n</w:t>
      </w:r>
      <w:r w:rsidRPr="00690B05">
        <w:rPr>
          <w:rFonts w:ascii="Book Antiqua" w:hAnsi="Book Antiqua"/>
          <w:sz w:val="24"/>
          <w:szCs w:val="24"/>
        </w:rPr>
        <w:t>i dans le Coran, ni dans la Sunna</w:t>
      </w:r>
      <w:r>
        <w:rPr>
          <w:rFonts w:ascii="Book Antiqua" w:hAnsi="Book Antiqua"/>
          <w:sz w:val="24"/>
          <w:szCs w:val="24"/>
        </w:rPr>
        <w:t>,</w:t>
      </w:r>
      <w:r w:rsidRPr="00690B05">
        <w:rPr>
          <w:rFonts w:ascii="Book Antiqua" w:hAnsi="Book Antiqua"/>
          <w:sz w:val="24"/>
          <w:szCs w:val="24"/>
        </w:rPr>
        <w:t xml:space="preserve"> pas plus dans ce qui a été rapporté </w:t>
      </w:r>
      <w:r>
        <w:rPr>
          <w:rFonts w:ascii="Book Antiqua" w:hAnsi="Book Antiqua"/>
          <w:sz w:val="24"/>
          <w:szCs w:val="24"/>
        </w:rPr>
        <w:t>par l</w:t>
      </w:r>
      <w:r w:rsidRPr="00690B05">
        <w:rPr>
          <w:rFonts w:ascii="Book Antiqua" w:hAnsi="Book Antiqua"/>
          <w:sz w:val="24"/>
          <w:szCs w:val="24"/>
        </w:rPr>
        <w:t xml:space="preserve">es gens de science. </w:t>
      </w:r>
    </w:p>
    <w:p w:rsidR="00D556CE" w:rsidRPr="00690B05" w:rsidRDefault="00D556CE" w:rsidP="00195386">
      <w:pPr>
        <w:bidi w:val="0"/>
        <w:spacing w:before="120" w:after="0" w:line="240" w:lineRule="auto"/>
        <w:ind w:left="709" w:hanging="284"/>
        <w:jc w:val="both"/>
        <w:rPr>
          <w:rFonts w:ascii="Book Antiqua" w:hAnsi="Book Antiqua"/>
          <w:sz w:val="24"/>
          <w:szCs w:val="24"/>
        </w:rPr>
      </w:pPr>
      <w:r w:rsidRPr="00F47B88">
        <w:rPr>
          <w:rFonts w:ascii="Book Antiqua" w:hAnsi="Book Antiqua"/>
          <w:b/>
          <w:bCs/>
          <w:sz w:val="24"/>
          <w:szCs w:val="24"/>
        </w:rPr>
        <w:t>7.</w:t>
      </w:r>
      <w:r w:rsidRPr="00690B05">
        <w:rPr>
          <w:rFonts w:ascii="Book Antiqua" w:hAnsi="Book Antiqua"/>
          <w:sz w:val="24"/>
          <w:szCs w:val="24"/>
        </w:rPr>
        <w:t xml:space="preserve"> S’il n’est ni capable de faire des </w:t>
      </w:r>
      <w:r>
        <w:rPr>
          <w:rFonts w:ascii="Book Antiqua" w:hAnsi="Book Antiqua"/>
          <w:sz w:val="24"/>
          <w:szCs w:val="24"/>
        </w:rPr>
        <w:t>hochements de</w:t>
      </w:r>
      <w:r w:rsidRPr="00690B05">
        <w:rPr>
          <w:rFonts w:ascii="Book Antiqua" w:hAnsi="Book Antiqua"/>
          <w:sz w:val="24"/>
          <w:szCs w:val="24"/>
        </w:rPr>
        <w:t xml:space="preserve"> tête, ni </w:t>
      </w:r>
      <w:r>
        <w:rPr>
          <w:rFonts w:ascii="Book Antiqua" w:hAnsi="Book Antiqua"/>
          <w:sz w:val="24"/>
          <w:szCs w:val="24"/>
        </w:rPr>
        <w:t>de cligner des yeux, i</w:t>
      </w:r>
      <w:r w:rsidRPr="00690B05">
        <w:rPr>
          <w:rFonts w:ascii="Book Antiqua" w:hAnsi="Book Antiqua"/>
          <w:sz w:val="24"/>
          <w:szCs w:val="24"/>
        </w:rPr>
        <w:t xml:space="preserve">l prie avec son cœur. Il dit : « Allahou akbar », récite et formule dans son cœur l’intention de son inclinaison, de sa prosternation et de </w:t>
      </w:r>
      <w:r>
        <w:rPr>
          <w:rFonts w:ascii="Book Antiqua" w:hAnsi="Book Antiqua"/>
          <w:sz w:val="24"/>
          <w:szCs w:val="24"/>
        </w:rPr>
        <w:t xml:space="preserve">ses </w:t>
      </w:r>
      <w:r w:rsidRPr="00690B05">
        <w:rPr>
          <w:rFonts w:ascii="Book Antiqua" w:hAnsi="Book Antiqua"/>
          <w:sz w:val="24"/>
          <w:szCs w:val="24"/>
        </w:rPr>
        <w:t>stations debout et assise. Et chaque individu est rétribué selon son intention.</w:t>
      </w:r>
    </w:p>
    <w:p w:rsidR="00D556CE" w:rsidRDefault="00D556CE" w:rsidP="00195386">
      <w:pPr>
        <w:bidi w:val="0"/>
        <w:spacing w:before="120" w:after="0" w:line="240" w:lineRule="auto"/>
        <w:ind w:left="709" w:hanging="284"/>
        <w:jc w:val="both"/>
        <w:rPr>
          <w:rFonts w:ascii="Book Antiqua" w:hAnsi="Book Antiqua"/>
          <w:sz w:val="24"/>
          <w:szCs w:val="24"/>
        </w:rPr>
      </w:pPr>
      <w:r w:rsidRPr="00F47B88">
        <w:rPr>
          <w:rFonts w:ascii="Book Antiqua" w:hAnsi="Book Antiqua"/>
          <w:b/>
          <w:bCs/>
          <w:sz w:val="24"/>
          <w:szCs w:val="24"/>
        </w:rPr>
        <w:t>8.</w:t>
      </w:r>
      <w:r w:rsidRPr="00690B05">
        <w:rPr>
          <w:rFonts w:ascii="Book Antiqua" w:hAnsi="Book Antiqua"/>
          <w:sz w:val="24"/>
          <w:szCs w:val="24"/>
        </w:rPr>
        <w:t xml:space="preserve"> Il incombe au malade de prier chacune de ses prières à l’heure et d’accomplir </w:t>
      </w:r>
      <w:r>
        <w:rPr>
          <w:rFonts w:ascii="Book Antiqua" w:hAnsi="Book Antiqua"/>
          <w:sz w:val="24"/>
          <w:szCs w:val="24"/>
        </w:rPr>
        <w:t>toutes les obligations de la prière selon sa possibilité</w:t>
      </w:r>
      <w:r w:rsidRPr="00690B05">
        <w:rPr>
          <w:rFonts w:ascii="Book Antiqua" w:hAnsi="Book Antiqua"/>
          <w:sz w:val="24"/>
          <w:szCs w:val="24"/>
        </w:rPr>
        <w:t>. S’il lui est pénible d’acco</w:t>
      </w:r>
      <w:r>
        <w:rPr>
          <w:rFonts w:ascii="Book Antiqua" w:hAnsi="Book Antiqua"/>
          <w:sz w:val="24"/>
          <w:szCs w:val="24"/>
        </w:rPr>
        <w:t>mplir chaque prière à son heure, i</w:t>
      </w:r>
      <w:r w:rsidRPr="00690B05">
        <w:rPr>
          <w:rFonts w:ascii="Book Antiqua" w:hAnsi="Book Antiqua"/>
          <w:sz w:val="24"/>
          <w:szCs w:val="24"/>
        </w:rPr>
        <w:t>l regroupera la prière d</w:t>
      </w:r>
      <w:r>
        <w:rPr>
          <w:rFonts w:ascii="Book Antiqua" w:hAnsi="Book Antiqua"/>
          <w:sz w:val="24"/>
          <w:szCs w:val="24"/>
        </w:rPr>
        <w:t>u</w:t>
      </w:r>
      <w:r w:rsidRPr="00690B05">
        <w:rPr>
          <w:rFonts w:ascii="Book Antiqua" w:hAnsi="Book Antiqua"/>
          <w:sz w:val="24"/>
          <w:szCs w:val="24"/>
        </w:rPr>
        <w:t xml:space="preserve"> </w:t>
      </w:r>
      <w:r>
        <w:rPr>
          <w:rFonts w:ascii="Book Antiqua" w:hAnsi="Book Antiqua"/>
          <w:sz w:val="24"/>
          <w:szCs w:val="24"/>
        </w:rPr>
        <w:t>dhohr</w:t>
      </w:r>
      <w:r w:rsidRPr="00690B05">
        <w:rPr>
          <w:rFonts w:ascii="Book Antiqua" w:hAnsi="Book Antiqua"/>
          <w:sz w:val="24"/>
          <w:szCs w:val="24"/>
        </w:rPr>
        <w:t xml:space="preserve"> avec celle du ‘asr, et la prière d</w:t>
      </w:r>
      <w:r>
        <w:rPr>
          <w:rFonts w:ascii="Book Antiqua" w:hAnsi="Book Antiqua"/>
          <w:sz w:val="24"/>
          <w:szCs w:val="24"/>
        </w:rPr>
        <w:t>u</w:t>
      </w:r>
      <w:r w:rsidRPr="00690B05">
        <w:rPr>
          <w:rFonts w:ascii="Book Antiqua" w:hAnsi="Book Antiqua"/>
          <w:sz w:val="24"/>
          <w:szCs w:val="24"/>
        </w:rPr>
        <w:t xml:space="preserve"> maghrib avec celle </w:t>
      </w:r>
      <w:r>
        <w:rPr>
          <w:rFonts w:ascii="Book Antiqua" w:hAnsi="Book Antiqua"/>
          <w:sz w:val="24"/>
          <w:szCs w:val="24"/>
        </w:rPr>
        <w:t>du</w:t>
      </w:r>
      <w:r w:rsidRPr="00690B05">
        <w:rPr>
          <w:rFonts w:ascii="Book Antiqua" w:hAnsi="Book Antiqua"/>
          <w:sz w:val="24"/>
          <w:szCs w:val="24"/>
        </w:rPr>
        <w:t xml:space="preserve"> ‘ichaa. Soit il regroupe en avançant l</w:t>
      </w:r>
      <w:r>
        <w:rPr>
          <w:rFonts w:ascii="Book Antiqua" w:hAnsi="Book Antiqua"/>
          <w:sz w:val="24"/>
          <w:szCs w:val="24"/>
        </w:rPr>
        <w:t>e</w:t>
      </w:r>
      <w:r w:rsidRPr="00690B05">
        <w:rPr>
          <w:rFonts w:ascii="Book Antiqua" w:hAnsi="Book Antiqua"/>
          <w:sz w:val="24"/>
          <w:szCs w:val="24"/>
        </w:rPr>
        <w:t xml:space="preserve"> ‘asr </w:t>
      </w:r>
      <w:r>
        <w:rPr>
          <w:rFonts w:ascii="Book Antiqua" w:hAnsi="Book Antiqua"/>
          <w:sz w:val="24"/>
          <w:szCs w:val="24"/>
        </w:rPr>
        <w:t>à</w:t>
      </w:r>
      <w:r w:rsidRPr="00690B05">
        <w:rPr>
          <w:rFonts w:ascii="Book Antiqua" w:hAnsi="Book Antiqua"/>
          <w:sz w:val="24"/>
          <w:szCs w:val="24"/>
        </w:rPr>
        <w:t xml:space="preserve"> l’heure d</w:t>
      </w:r>
      <w:r>
        <w:rPr>
          <w:rFonts w:ascii="Book Antiqua" w:hAnsi="Book Antiqua"/>
          <w:sz w:val="24"/>
          <w:szCs w:val="24"/>
        </w:rPr>
        <w:t>u</w:t>
      </w:r>
      <w:r w:rsidRPr="00690B05">
        <w:rPr>
          <w:rFonts w:ascii="Book Antiqua" w:hAnsi="Book Antiqua"/>
          <w:sz w:val="24"/>
          <w:szCs w:val="24"/>
        </w:rPr>
        <w:t xml:space="preserve"> </w:t>
      </w:r>
      <w:r>
        <w:rPr>
          <w:rFonts w:ascii="Book Antiqua" w:hAnsi="Book Antiqua"/>
          <w:sz w:val="24"/>
          <w:szCs w:val="24"/>
        </w:rPr>
        <w:t>dhohr</w:t>
      </w:r>
      <w:r w:rsidRPr="00690B05">
        <w:rPr>
          <w:rFonts w:ascii="Book Antiqua" w:hAnsi="Book Antiqua"/>
          <w:sz w:val="24"/>
          <w:szCs w:val="24"/>
        </w:rPr>
        <w:t xml:space="preserve"> et </w:t>
      </w:r>
      <w:r>
        <w:rPr>
          <w:rFonts w:ascii="Book Antiqua" w:hAnsi="Book Antiqua"/>
          <w:sz w:val="24"/>
          <w:szCs w:val="24"/>
        </w:rPr>
        <w:t>du</w:t>
      </w:r>
      <w:r w:rsidRPr="00690B05">
        <w:rPr>
          <w:rFonts w:ascii="Book Antiqua" w:hAnsi="Book Antiqua"/>
          <w:sz w:val="24"/>
          <w:szCs w:val="24"/>
        </w:rPr>
        <w:t xml:space="preserve"> ‘icha à l’heure du maghrib, soit il regroupe en retardant le </w:t>
      </w:r>
      <w:r>
        <w:rPr>
          <w:rFonts w:ascii="Book Antiqua" w:hAnsi="Book Antiqua"/>
          <w:sz w:val="24"/>
          <w:szCs w:val="24"/>
        </w:rPr>
        <w:t>dhohr</w:t>
      </w:r>
      <w:r w:rsidRPr="00690B05">
        <w:rPr>
          <w:rFonts w:ascii="Book Antiqua" w:hAnsi="Book Antiqua"/>
          <w:sz w:val="24"/>
          <w:szCs w:val="24"/>
        </w:rPr>
        <w:t xml:space="preserve"> jusqu’à l’heure du ‘Asr et le  maghrib jusqu’à l’heure </w:t>
      </w:r>
      <w:r>
        <w:rPr>
          <w:rFonts w:ascii="Book Antiqua" w:hAnsi="Book Antiqua"/>
          <w:sz w:val="24"/>
          <w:szCs w:val="24"/>
        </w:rPr>
        <w:t>du</w:t>
      </w:r>
      <w:r w:rsidRPr="00690B05">
        <w:rPr>
          <w:rFonts w:ascii="Book Antiqua" w:hAnsi="Book Antiqua"/>
          <w:sz w:val="24"/>
          <w:szCs w:val="24"/>
        </w:rPr>
        <w:t xml:space="preserve"> ‘ichâ. Le tout en fonction de ce qui est plus facile pour lui. Quant à la prière d</w:t>
      </w:r>
      <w:r>
        <w:rPr>
          <w:rFonts w:ascii="Book Antiqua" w:hAnsi="Book Antiqua"/>
          <w:sz w:val="24"/>
          <w:szCs w:val="24"/>
        </w:rPr>
        <w:t>u</w:t>
      </w:r>
      <w:r w:rsidRPr="00690B05">
        <w:rPr>
          <w:rFonts w:ascii="Book Antiqua" w:hAnsi="Book Antiqua"/>
          <w:sz w:val="24"/>
          <w:szCs w:val="24"/>
        </w:rPr>
        <w:t xml:space="preserve"> fajr, elle ne peut être regroupée avec une autre prière. Ni avec celle qui la précède, ni avec ce</w:t>
      </w:r>
      <w:r>
        <w:rPr>
          <w:rFonts w:ascii="Book Antiqua" w:hAnsi="Book Antiqua"/>
          <w:sz w:val="24"/>
          <w:szCs w:val="24"/>
        </w:rPr>
        <w:t>lle</w:t>
      </w:r>
      <w:r w:rsidRPr="00690B05">
        <w:rPr>
          <w:rFonts w:ascii="Book Antiqua" w:hAnsi="Book Antiqua"/>
          <w:sz w:val="24"/>
          <w:szCs w:val="24"/>
        </w:rPr>
        <w:t xml:space="preserve"> qui la suit.</w:t>
      </w:r>
    </w:p>
    <w:p w:rsidR="00D556CE" w:rsidRDefault="00D556CE" w:rsidP="00195386">
      <w:pPr>
        <w:bidi w:val="0"/>
        <w:spacing w:before="120" w:after="0" w:line="240" w:lineRule="auto"/>
        <w:ind w:left="709" w:hanging="284"/>
        <w:jc w:val="both"/>
        <w:rPr>
          <w:rFonts w:ascii="Book Antiqua" w:hAnsi="Book Antiqua"/>
          <w:sz w:val="24"/>
          <w:szCs w:val="24"/>
          <w:lang w:bidi="ar-MA"/>
        </w:rPr>
      </w:pPr>
      <w:r w:rsidRPr="00C74120">
        <w:rPr>
          <w:rFonts w:ascii="Book Antiqua" w:hAnsi="Book Antiqua"/>
          <w:b/>
          <w:bCs/>
          <w:sz w:val="24"/>
          <w:szCs w:val="24"/>
        </w:rPr>
        <w:t>9.</w:t>
      </w:r>
      <w:r w:rsidRPr="00690B05">
        <w:rPr>
          <w:rFonts w:ascii="Book Antiqua" w:hAnsi="Book Antiqua"/>
          <w:sz w:val="24"/>
          <w:szCs w:val="24"/>
        </w:rPr>
        <w:t xml:space="preserve"> Si le malade est en voyage pour se soigner dans un autre pays que le sien. Il réduit les prières de quatre</w:t>
      </w:r>
      <w:r w:rsidRPr="004D4AE5">
        <w:rPr>
          <w:rFonts w:ascii="Book Antiqua" w:hAnsi="Book Antiqua"/>
          <w:sz w:val="24"/>
          <w:szCs w:val="24"/>
          <w:lang w:bidi="ar-MA"/>
        </w:rPr>
        <w:t xml:space="preserve"> cycles</w:t>
      </w:r>
      <w:r w:rsidRPr="00690B05">
        <w:rPr>
          <w:rFonts w:ascii="Book Antiqua" w:hAnsi="Book Antiqua"/>
          <w:sz w:val="24"/>
          <w:szCs w:val="24"/>
          <w:lang w:bidi="ar-MA"/>
        </w:rPr>
        <w:t xml:space="preserve"> qui sont </w:t>
      </w:r>
      <w:r>
        <w:rPr>
          <w:rFonts w:ascii="Book Antiqua" w:hAnsi="Book Antiqua"/>
          <w:sz w:val="24"/>
          <w:szCs w:val="24"/>
          <w:lang w:bidi="ar-MA"/>
        </w:rPr>
        <w:t>le dhohr</w:t>
      </w:r>
      <w:r w:rsidRPr="00690B05">
        <w:rPr>
          <w:rFonts w:ascii="Book Antiqua" w:hAnsi="Book Antiqua"/>
          <w:sz w:val="24"/>
          <w:szCs w:val="24"/>
          <w:lang w:bidi="ar-MA"/>
        </w:rPr>
        <w:t>, l</w:t>
      </w:r>
      <w:r>
        <w:rPr>
          <w:rFonts w:ascii="Book Antiqua" w:hAnsi="Book Antiqua"/>
          <w:sz w:val="24"/>
          <w:szCs w:val="24"/>
          <w:lang w:bidi="ar-MA"/>
        </w:rPr>
        <w:t>e</w:t>
      </w:r>
      <w:r w:rsidRPr="00690B05">
        <w:rPr>
          <w:rFonts w:ascii="Book Antiqua" w:hAnsi="Book Antiqua"/>
          <w:sz w:val="24"/>
          <w:szCs w:val="24"/>
          <w:lang w:bidi="ar-MA"/>
        </w:rPr>
        <w:t xml:space="preserve"> ‘asr et l</w:t>
      </w:r>
      <w:r>
        <w:rPr>
          <w:rFonts w:ascii="Book Antiqua" w:hAnsi="Book Antiqua"/>
          <w:sz w:val="24"/>
          <w:szCs w:val="24"/>
          <w:lang w:bidi="ar-MA"/>
        </w:rPr>
        <w:t>e</w:t>
      </w:r>
      <w:r w:rsidRPr="00690B05">
        <w:rPr>
          <w:rFonts w:ascii="Book Antiqua" w:hAnsi="Book Antiqua"/>
          <w:sz w:val="24"/>
          <w:szCs w:val="24"/>
          <w:lang w:bidi="ar-MA"/>
        </w:rPr>
        <w:t xml:space="preserve"> ‘icha à deux cycles chacune. Ceci, jusqu’à ce qu’il retourne dans son pays. </w:t>
      </w:r>
      <w:r>
        <w:rPr>
          <w:rFonts w:ascii="Book Antiqua" w:hAnsi="Book Antiqua"/>
          <w:sz w:val="24"/>
          <w:szCs w:val="24"/>
          <w:lang w:bidi="ar-MA"/>
        </w:rPr>
        <w:t>Ceci,</w:t>
      </w:r>
      <w:r w:rsidRPr="00690B05">
        <w:rPr>
          <w:rFonts w:ascii="Book Antiqua" w:hAnsi="Book Antiqua"/>
          <w:sz w:val="24"/>
          <w:szCs w:val="24"/>
          <w:lang w:bidi="ar-MA"/>
        </w:rPr>
        <w:t xml:space="preserve"> que la période du voyage soit longue ou courte.</w:t>
      </w:r>
    </w:p>
    <w:p w:rsidR="00D556CE" w:rsidRDefault="00D556CE" w:rsidP="00195386">
      <w:pPr>
        <w:bidi w:val="0"/>
        <w:spacing w:before="120" w:after="0" w:line="240" w:lineRule="auto"/>
        <w:ind w:left="709" w:hanging="284"/>
        <w:jc w:val="both"/>
        <w:rPr>
          <w:rFonts w:ascii="Book Antiqua" w:hAnsi="Book Antiqua"/>
          <w:sz w:val="24"/>
          <w:szCs w:val="24"/>
          <w:lang w:bidi="ar-MA"/>
        </w:rPr>
      </w:pPr>
    </w:p>
    <w:p w:rsidR="00D556CE" w:rsidRDefault="00D556CE" w:rsidP="00195386">
      <w:pPr>
        <w:bidi w:val="0"/>
        <w:spacing w:before="120" w:after="0" w:line="240" w:lineRule="auto"/>
        <w:jc w:val="center"/>
        <w:rPr>
          <w:rFonts w:ascii="Book Antiqua" w:hAnsi="Book Antiqua"/>
          <w:b/>
          <w:bCs/>
          <w:sz w:val="24"/>
          <w:szCs w:val="24"/>
          <w:lang w:bidi="ar-MA"/>
        </w:rPr>
      </w:pPr>
      <w:r>
        <w:rPr>
          <w:rFonts w:ascii="Book Antiqua" w:hAnsi="Book Antiqua"/>
          <w:b/>
          <w:bCs/>
          <w:sz w:val="24"/>
          <w:szCs w:val="24"/>
          <w:lang w:bidi="ar-MA"/>
        </w:rPr>
        <w:t>* * *</w:t>
      </w:r>
    </w:p>
    <w:p w:rsidR="00D556CE" w:rsidRDefault="00D556CE" w:rsidP="00195386">
      <w:pPr>
        <w:bidi w:val="0"/>
        <w:spacing w:before="120" w:after="0" w:line="240" w:lineRule="auto"/>
        <w:jc w:val="center"/>
        <w:rPr>
          <w:rFonts w:ascii="Book Antiqua" w:hAnsi="Book Antiqua"/>
          <w:b/>
          <w:bCs/>
          <w:sz w:val="24"/>
          <w:szCs w:val="24"/>
          <w:lang w:bidi="ar-MA"/>
        </w:rPr>
      </w:pPr>
    </w:p>
    <w:p w:rsidR="00D556CE" w:rsidRDefault="00D556CE" w:rsidP="00195386">
      <w:pPr>
        <w:bidi w:val="0"/>
        <w:spacing w:before="120" w:after="0" w:line="240" w:lineRule="auto"/>
        <w:ind w:left="180"/>
        <w:jc w:val="center"/>
        <w:rPr>
          <w:rFonts w:ascii="Book Antiqua" w:hAnsi="Book Antiqua"/>
          <w:sz w:val="24"/>
          <w:szCs w:val="24"/>
          <w:lang w:bidi="ar-MA"/>
        </w:rPr>
      </w:pPr>
      <w:r>
        <w:rPr>
          <w:rFonts w:ascii="Book Antiqua" w:hAnsi="Book Antiqua"/>
          <w:sz w:val="24"/>
          <w:szCs w:val="24"/>
          <w:lang w:bidi="ar-MA"/>
        </w:rPr>
        <w:t>C</w:t>
      </w:r>
      <w:r w:rsidRPr="004E7645">
        <w:rPr>
          <w:rFonts w:ascii="Book Antiqua" w:hAnsi="Book Antiqua"/>
          <w:sz w:val="24"/>
          <w:szCs w:val="24"/>
          <w:lang w:bidi="ar-MA"/>
        </w:rPr>
        <w:t>’est par la grâce d’</w:t>
      </w:r>
      <w:r>
        <w:rPr>
          <w:rFonts w:ascii="Book Antiqua" w:hAnsi="Book Antiqua"/>
          <w:sz w:val="24"/>
          <w:szCs w:val="24"/>
          <w:lang w:bidi="ar-MA"/>
        </w:rPr>
        <w:t>Allah</w:t>
      </w:r>
      <w:r w:rsidRPr="004E7645">
        <w:rPr>
          <w:rFonts w:ascii="Book Antiqua" w:hAnsi="Book Antiqua"/>
          <w:sz w:val="24"/>
          <w:szCs w:val="24"/>
          <w:lang w:bidi="ar-MA"/>
        </w:rPr>
        <w:t xml:space="preserve"> que les bonnes </w:t>
      </w:r>
      <w:r>
        <w:rPr>
          <w:rFonts w:ascii="Book Antiqua" w:hAnsi="Book Antiqua"/>
          <w:sz w:val="24"/>
          <w:szCs w:val="24"/>
          <w:lang w:bidi="ar-MA"/>
        </w:rPr>
        <w:t>œuvres se concrétisent</w:t>
      </w:r>
      <w:r w:rsidRPr="004E7645">
        <w:rPr>
          <w:rFonts w:ascii="Book Antiqua" w:hAnsi="Book Antiqua"/>
          <w:sz w:val="24"/>
          <w:szCs w:val="24"/>
          <w:lang w:bidi="ar-MA"/>
        </w:rPr>
        <w:t>.</w:t>
      </w:r>
    </w:p>
    <w:p w:rsidR="00D556CE" w:rsidRDefault="00D556CE" w:rsidP="00195386">
      <w:pPr>
        <w:bidi w:val="0"/>
        <w:spacing w:before="120" w:after="0" w:line="240" w:lineRule="auto"/>
        <w:ind w:left="180"/>
        <w:jc w:val="both"/>
        <w:rPr>
          <w:rFonts w:ascii="Book Antiqua" w:hAnsi="Book Antiqua"/>
          <w:sz w:val="24"/>
          <w:szCs w:val="24"/>
          <w:lang w:bidi="ar-MA"/>
        </w:rPr>
      </w:pPr>
    </w:p>
    <w:p w:rsidR="00D556CE" w:rsidRDefault="00D556CE" w:rsidP="00195386">
      <w:pPr>
        <w:bidi w:val="0"/>
        <w:spacing w:before="120" w:after="0" w:line="240" w:lineRule="auto"/>
        <w:ind w:left="180"/>
        <w:jc w:val="both"/>
        <w:rPr>
          <w:rFonts w:ascii="Book Antiqua" w:hAnsi="Book Antiqua"/>
          <w:sz w:val="24"/>
          <w:szCs w:val="24"/>
          <w:lang w:bidi="ar-MA"/>
        </w:rPr>
      </w:pPr>
      <w:r>
        <w:rPr>
          <w:rFonts w:ascii="Book Antiqua" w:hAnsi="Book Antiqua"/>
          <w:sz w:val="24"/>
          <w:szCs w:val="24"/>
          <w:lang w:bidi="ar-MA"/>
        </w:rPr>
        <w:t>Écrit</w:t>
      </w:r>
      <w:r w:rsidRPr="004E7645">
        <w:rPr>
          <w:rFonts w:ascii="Book Antiqua" w:hAnsi="Book Antiqua"/>
          <w:sz w:val="24"/>
          <w:szCs w:val="24"/>
          <w:lang w:bidi="ar-MA"/>
        </w:rPr>
        <w:t xml:space="preserve"> par l’humble serviteur –</w:t>
      </w:r>
      <w:r w:rsidRPr="004E7645">
        <w:rPr>
          <w:rFonts w:ascii="Book Antiqua" w:hAnsi="Book Antiqua"/>
          <w:b/>
          <w:bCs/>
          <w:sz w:val="24"/>
          <w:szCs w:val="24"/>
          <w:lang w:bidi="ar-MA"/>
        </w:rPr>
        <w:t xml:space="preserve"> Muhammad Ibn Sâlih Al-‘Utheymine </w:t>
      </w:r>
      <w:r w:rsidRPr="004E7645">
        <w:rPr>
          <w:rFonts w:ascii="Book Antiqua" w:hAnsi="Book Antiqua"/>
          <w:sz w:val="24"/>
          <w:szCs w:val="24"/>
          <w:lang w:bidi="ar-MA"/>
        </w:rPr>
        <w:t xml:space="preserve">– qui </w:t>
      </w:r>
      <w:r>
        <w:rPr>
          <w:rFonts w:ascii="Book Antiqua" w:hAnsi="Book Antiqua"/>
          <w:sz w:val="24"/>
          <w:szCs w:val="24"/>
          <w:lang w:bidi="ar-MA"/>
        </w:rPr>
        <w:t>a</w:t>
      </w:r>
      <w:r w:rsidRPr="004E7645">
        <w:rPr>
          <w:rFonts w:ascii="Book Antiqua" w:hAnsi="Book Antiqua"/>
          <w:sz w:val="24"/>
          <w:szCs w:val="24"/>
          <w:lang w:bidi="ar-MA"/>
        </w:rPr>
        <w:t xml:space="preserve"> grand besoin de la miséricorde d’</w:t>
      </w:r>
      <w:r>
        <w:rPr>
          <w:rFonts w:ascii="Book Antiqua" w:hAnsi="Book Antiqua"/>
          <w:sz w:val="24"/>
          <w:szCs w:val="24"/>
          <w:lang w:bidi="ar-MA"/>
        </w:rPr>
        <w:t>Allah</w:t>
      </w:r>
      <w:r w:rsidRPr="004E7645">
        <w:rPr>
          <w:rFonts w:ascii="Book Antiqua" w:hAnsi="Book Antiqua"/>
          <w:sz w:val="24"/>
          <w:szCs w:val="24"/>
          <w:lang w:bidi="ar-MA"/>
        </w:rPr>
        <w:t xml:space="preserve"> Le Très-Haut.</w:t>
      </w:r>
    </w:p>
    <w:p w:rsidR="00D556CE" w:rsidRPr="004E7645" w:rsidRDefault="00D556CE" w:rsidP="00195386">
      <w:pPr>
        <w:bidi w:val="0"/>
        <w:spacing w:before="120" w:after="0" w:line="240" w:lineRule="auto"/>
        <w:ind w:left="709"/>
        <w:jc w:val="both"/>
        <w:rPr>
          <w:rFonts w:ascii="Book Antiqua" w:hAnsi="Book Antiqua"/>
          <w:sz w:val="24"/>
          <w:szCs w:val="24"/>
          <w:lang w:bidi="ar-MA"/>
        </w:rPr>
      </w:pPr>
      <w:r>
        <w:rPr>
          <w:rFonts w:ascii="Book Antiqua" w:hAnsi="Book Antiqua"/>
          <w:sz w:val="24"/>
          <w:szCs w:val="24"/>
          <w:lang w:bidi="ar-MA"/>
        </w:rPr>
        <w:br w:type="page"/>
      </w:r>
    </w:p>
    <w:p w:rsidR="00D556CE" w:rsidRDefault="00D556CE" w:rsidP="00195386">
      <w:pPr>
        <w:pBdr>
          <w:bottom w:val="single" w:sz="4" w:space="3" w:color="auto"/>
        </w:pBdr>
        <w:bidi w:val="0"/>
        <w:spacing w:before="120" w:after="0" w:line="240" w:lineRule="auto"/>
        <w:jc w:val="center"/>
        <w:rPr>
          <w:rFonts w:ascii="Perpetua" w:hAnsi="Perpetua" w:cs="Traditional Arabic"/>
          <w:b/>
          <w:bCs/>
          <w:color w:val="000000"/>
          <w:sz w:val="52"/>
          <w:szCs w:val="52"/>
        </w:rPr>
      </w:pPr>
      <w:bookmarkStart w:id="19" w:name="_Toc324746706"/>
      <w:bookmarkStart w:id="20" w:name="_Toc346951059"/>
      <w:r w:rsidRPr="00517BCE">
        <w:rPr>
          <w:rStyle w:val="Heading1Char"/>
          <w:rFonts w:ascii="Perpetua" w:hAnsi="Perpetua" w:cs="Arial"/>
          <w:smallCaps/>
          <w:color w:val="auto"/>
          <w:sz w:val="44"/>
          <w:szCs w:val="44"/>
        </w:rPr>
        <w:t>TABLE DES MATIERES</w:t>
      </w:r>
      <w:bookmarkEnd w:id="19"/>
      <w:bookmarkEnd w:id="20"/>
    </w:p>
    <w:p w:rsidR="00D556CE" w:rsidRDefault="00D556CE" w:rsidP="00195386">
      <w:pPr>
        <w:pStyle w:val="TOC1"/>
      </w:pPr>
    </w:p>
    <w:p w:rsidR="00D556CE" w:rsidRDefault="00D556CE" w:rsidP="00195386">
      <w:pPr>
        <w:pStyle w:val="TOC1"/>
        <w:rPr>
          <w:rFonts w:ascii="Calibri" w:hAnsi="Calibri"/>
          <w:b w:val="0"/>
          <w:bCs w:val="0"/>
          <w:lang w:eastAsia="fr-FR"/>
        </w:rPr>
      </w:pPr>
      <w:r>
        <w:rPr>
          <w:b w:val="0"/>
          <w:bCs w:val="0"/>
          <w:sz w:val="24"/>
          <w:szCs w:val="24"/>
        </w:rPr>
        <w:fldChar w:fldCharType="begin"/>
      </w:r>
      <w:r>
        <w:rPr>
          <w:b w:val="0"/>
          <w:bCs w:val="0"/>
          <w:sz w:val="24"/>
          <w:szCs w:val="24"/>
        </w:rPr>
        <w:instrText xml:space="preserve"> TOC \o "1-3" \h \z \u </w:instrText>
      </w:r>
      <w:r>
        <w:rPr>
          <w:b w:val="0"/>
          <w:bCs w:val="0"/>
          <w:sz w:val="24"/>
          <w:szCs w:val="24"/>
        </w:rPr>
        <w:fldChar w:fldCharType="separate"/>
      </w:r>
      <w:hyperlink w:anchor="_Toc346951043" w:history="1">
        <w:r w:rsidRPr="00CD3FAD">
          <w:rPr>
            <w:rStyle w:val="Hyperlink"/>
            <w:rFonts w:cs="Arial"/>
            <w:smallCaps/>
          </w:rPr>
          <w:t>Introduction</w:t>
        </w:r>
        <w:r>
          <w:rPr>
            <w:webHidden/>
          </w:rPr>
          <w:tab/>
        </w:r>
        <w:r>
          <w:rPr>
            <w:webHidden/>
          </w:rPr>
          <w:fldChar w:fldCharType="begin"/>
        </w:r>
        <w:r>
          <w:rPr>
            <w:webHidden/>
          </w:rPr>
          <w:instrText xml:space="preserve"> PAGEREF _Toc346951043 \h </w:instrText>
        </w:r>
        <w:r>
          <w:rPr>
            <w:webHidden/>
          </w:rPr>
        </w:r>
        <w:r>
          <w:rPr>
            <w:webHidden/>
          </w:rPr>
          <w:fldChar w:fldCharType="separate"/>
        </w:r>
        <w:r>
          <w:rPr>
            <w:webHidden/>
          </w:rPr>
          <w:t>- 3 -</w:t>
        </w:r>
        <w:r>
          <w:rPr>
            <w:webHidden/>
          </w:rPr>
          <w:fldChar w:fldCharType="end"/>
        </w:r>
      </w:hyperlink>
    </w:p>
    <w:p w:rsidR="00D556CE" w:rsidRDefault="00D556CE" w:rsidP="00195386">
      <w:pPr>
        <w:pStyle w:val="TOC1"/>
        <w:rPr>
          <w:rFonts w:ascii="Calibri" w:hAnsi="Calibri"/>
          <w:b w:val="0"/>
          <w:bCs w:val="0"/>
          <w:lang w:eastAsia="fr-FR"/>
        </w:rPr>
      </w:pPr>
      <w:hyperlink w:anchor="_Toc346951044" w:history="1">
        <w:r w:rsidRPr="00CD3FAD">
          <w:rPr>
            <w:rStyle w:val="Hyperlink"/>
            <w:rFonts w:cs="Arial"/>
            <w:smallCaps/>
          </w:rPr>
          <w:t>Les Ablutions</w:t>
        </w:r>
        <w:r>
          <w:rPr>
            <w:webHidden/>
          </w:rPr>
          <w:tab/>
        </w:r>
        <w:r>
          <w:rPr>
            <w:webHidden/>
          </w:rPr>
          <w:fldChar w:fldCharType="begin"/>
        </w:r>
        <w:r>
          <w:rPr>
            <w:webHidden/>
          </w:rPr>
          <w:instrText xml:space="preserve"> PAGEREF _Toc346951044 \h </w:instrText>
        </w:r>
        <w:r>
          <w:rPr>
            <w:webHidden/>
          </w:rPr>
        </w:r>
        <w:r>
          <w:rPr>
            <w:webHidden/>
          </w:rPr>
          <w:fldChar w:fldCharType="separate"/>
        </w:r>
        <w:r>
          <w:rPr>
            <w:webHidden/>
          </w:rPr>
          <w:t>- 4 -</w:t>
        </w:r>
        <w:r>
          <w:rPr>
            <w:webHidden/>
          </w:rPr>
          <w:fldChar w:fldCharType="end"/>
        </w:r>
      </w:hyperlink>
    </w:p>
    <w:p w:rsidR="00D556CE" w:rsidRDefault="00D556CE" w:rsidP="00195386">
      <w:pPr>
        <w:pStyle w:val="TOC1"/>
        <w:rPr>
          <w:rFonts w:ascii="Calibri" w:hAnsi="Calibri"/>
          <w:b w:val="0"/>
          <w:bCs w:val="0"/>
          <w:lang w:eastAsia="fr-FR"/>
        </w:rPr>
      </w:pPr>
      <w:hyperlink w:anchor="_Toc346951045" w:history="1">
        <w:r w:rsidRPr="00CD3FAD">
          <w:rPr>
            <w:rStyle w:val="Hyperlink"/>
            <w:rFonts w:cs="Arial"/>
            <w:smallCaps/>
          </w:rPr>
          <w:t>Modalités des ablutions</w:t>
        </w:r>
        <w:r>
          <w:rPr>
            <w:webHidden/>
          </w:rPr>
          <w:tab/>
        </w:r>
        <w:r>
          <w:rPr>
            <w:webHidden/>
          </w:rPr>
          <w:fldChar w:fldCharType="begin"/>
        </w:r>
        <w:r>
          <w:rPr>
            <w:webHidden/>
          </w:rPr>
          <w:instrText xml:space="preserve"> PAGEREF _Toc346951045 \h </w:instrText>
        </w:r>
        <w:r>
          <w:rPr>
            <w:webHidden/>
          </w:rPr>
        </w:r>
        <w:r>
          <w:rPr>
            <w:webHidden/>
          </w:rPr>
          <w:fldChar w:fldCharType="separate"/>
        </w:r>
        <w:r>
          <w:rPr>
            <w:webHidden/>
          </w:rPr>
          <w:t>- 4 -</w:t>
        </w:r>
        <w:r>
          <w:rPr>
            <w:webHidden/>
          </w:rPr>
          <w:fldChar w:fldCharType="end"/>
        </w:r>
      </w:hyperlink>
    </w:p>
    <w:p w:rsidR="00D556CE" w:rsidRDefault="00D556CE" w:rsidP="00195386">
      <w:pPr>
        <w:pStyle w:val="TOC1"/>
        <w:rPr>
          <w:rFonts w:ascii="Calibri" w:hAnsi="Calibri"/>
          <w:b w:val="0"/>
          <w:bCs w:val="0"/>
          <w:lang w:eastAsia="fr-FR"/>
        </w:rPr>
      </w:pPr>
      <w:hyperlink w:anchor="_Toc346951046" w:history="1">
        <w:r w:rsidRPr="00CD3FAD">
          <w:rPr>
            <w:rStyle w:val="Hyperlink"/>
            <w:rFonts w:cs="Arial"/>
            <w:smallCaps/>
          </w:rPr>
          <w:t>Les Ablutions Majeures</w:t>
        </w:r>
        <w:r>
          <w:rPr>
            <w:webHidden/>
          </w:rPr>
          <w:tab/>
        </w:r>
        <w:r>
          <w:rPr>
            <w:webHidden/>
          </w:rPr>
          <w:fldChar w:fldCharType="begin"/>
        </w:r>
        <w:r>
          <w:rPr>
            <w:webHidden/>
          </w:rPr>
          <w:instrText xml:space="preserve"> PAGEREF _Toc346951046 \h </w:instrText>
        </w:r>
        <w:r>
          <w:rPr>
            <w:webHidden/>
          </w:rPr>
        </w:r>
        <w:r>
          <w:rPr>
            <w:webHidden/>
          </w:rPr>
          <w:fldChar w:fldCharType="separate"/>
        </w:r>
        <w:r>
          <w:rPr>
            <w:webHidden/>
          </w:rPr>
          <w:t>- 7 -</w:t>
        </w:r>
        <w:r>
          <w:rPr>
            <w:webHidden/>
          </w:rPr>
          <w:fldChar w:fldCharType="end"/>
        </w:r>
      </w:hyperlink>
    </w:p>
    <w:p w:rsidR="00D556CE" w:rsidRDefault="00D556CE" w:rsidP="00195386">
      <w:pPr>
        <w:pStyle w:val="TOC1"/>
        <w:rPr>
          <w:rFonts w:ascii="Calibri" w:hAnsi="Calibri"/>
          <w:b w:val="0"/>
          <w:bCs w:val="0"/>
          <w:lang w:eastAsia="fr-FR"/>
        </w:rPr>
      </w:pPr>
      <w:hyperlink w:anchor="_Toc346951047" w:history="1">
        <w:r w:rsidRPr="00CD3FAD">
          <w:rPr>
            <w:rStyle w:val="Hyperlink"/>
            <w:rFonts w:cs="Arial"/>
            <w:smallCaps/>
          </w:rPr>
          <w:t>Modalités des ablutions Majeures</w:t>
        </w:r>
        <w:r>
          <w:rPr>
            <w:webHidden/>
          </w:rPr>
          <w:tab/>
        </w:r>
        <w:r>
          <w:rPr>
            <w:webHidden/>
          </w:rPr>
          <w:fldChar w:fldCharType="begin"/>
        </w:r>
        <w:r>
          <w:rPr>
            <w:webHidden/>
          </w:rPr>
          <w:instrText xml:space="preserve"> PAGEREF _Toc346951047 \h </w:instrText>
        </w:r>
        <w:r>
          <w:rPr>
            <w:webHidden/>
          </w:rPr>
        </w:r>
        <w:r>
          <w:rPr>
            <w:webHidden/>
          </w:rPr>
          <w:fldChar w:fldCharType="separate"/>
        </w:r>
        <w:r>
          <w:rPr>
            <w:webHidden/>
          </w:rPr>
          <w:t>- 7 -</w:t>
        </w:r>
        <w:r>
          <w:rPr>
            <w:webHidden/>
          </w:rPr>
          <w:fldChar w:fldCharType="end"/>
        </w:r>
      </w:hyperlink>
    </w:p>
    <w:p w:rsidR="00D556CE" w:rsidRDefault="00D556CE" w:rsidP="00195386">
      <w:pPr>
        <w:pStyle w:val="TOC1"/>
        <w:rPr>
          <w:rFonts w:ascii="Calibri" w:hAnsi="Calibri"/>
          <w:b w:val="0"/>
          <w:bCs w:val="0"/>
          <w:lang w:eastAsia="fr-FR"/>
        </w:rPr>
      </w:pPr>
      <w:hyperlink w:anchor="_Toc346951048" w:history="1">
        <w:r w:rsidRPr="00CD3FAD">
          <w:rPr>
            <w:rStyle w:val="Hyperlink"/>
            <w:rFonts w:cs="Arial"/>
            <w:smallCaps/>
          </w:rPr>
          <w:t>Les Ablutions seches</w:t>
        </w:r>
        <w:r>
          <w:rPr>
            <w:webHidden/>
          </w:rPr>
          <w:tab/>
        </w:r>
        <w:r>
          <w:rPr>
            <w:webHidden/>
          </w:rPr>
          <w:fldChar w:fldCharType="begin"/>
        </w:r>
        <w:r>
          <w:rPr>
            <w:webHidden/>
          </w:rPr>
          <w:instrText xml:space="preserve"> PAGEREF _Toc346951048 \h </w:instrText>
        </w:r>
        <w:r>
          <w:rPr>
            <w:webHidden/>
          </w:rPr>
        </w:r>
        <w:r>
          <w:rPr>
            <w:webHidden/>
          </w:rPr>
          <w:fldChar w:fldCharType="separate"/>
        </w:r>
        <w:r>
          <w:rPr>
            <w:webHidden/>
          </w:rPr>
          <w:t>- 8 -</w:t>
        </w:r>
        <w:r>
          <w:rPr>
            <w:webHidden/>
          </w:rPr>
          <w:fldChar w:fldCharType="end"/>
        </w:r>
      </w:hyperlink>
    </w:p>
    <w:p w:rsidR="00D556CE" w:rsidRDefault="00D556CE" w:rsidP="00195386">
      <w:pPr>
        <w:pStyle w:val="TOC1"/>
        <w:rPr>
          <w:rFonts w:ascii="Calibri" w:hAnsi="Calibri"/>
          <w:b w:val="0"/>
          <w:bCs w:val="0"/>
          <w:lang w:eastAsia="fr-FR"/>
        </w:rPr>
      </w:pPr>
      <w:hyperlink w:anchor="_Toc346951049" w:history="1">
        <w:r w:rsidRPr="00CD3FAD">
          <w:rPr>
            <w:rStyle w:val="Hyperlink"/>
            <w:rFonts w:cs="Arial"/>
            <w:smallCaps/>
          </w:rPr>
          <w:t>Modalités des ablutions Seches</w:t>
        </w:r>
        <w:r>
          <w:rPr>
            <w:webHidden/>
          </w:rPr>
          <w:tab/>
        </w:r>
        <w:r>
          <w:rPr>
            <w:webHidden/>
          </w:rPr>
          <w:fldChar w:fldCharType="begin"/>
        </w:r>
        <w:r>
          <w:rPr>
            <w:webHidden/>
          </w:rPr>
          <w:instrText xml:space="preserve"> PAGEREF _Toc346951049 \h </w:instrText>
        </w:r>
        <w:r>
          <w:rPr>
            <w:webHidden/>
          </w:rPr>
        </w:r>
        <w:r>
          <w:rPr>
            <w:webHidden/>
          </w:rPr>
          <w:fldChar w:fldCharType="separate"/>
        </w:r>
        <w:r>
          <w:rPr>
            <w:webHidden/>
          </w:rPr>
          <w:t>- 8 -</w:t>
        </w:r>
        <w:r>
          <w:rPr>
            <w:webHidden/>
          </w:rPr>
          <w:fldChar w:fldCharType="end"/>
        </w:r>
      </w:hyperlink>
    </w:p>
    <w:p w:rsidR="00D556CE" w:rsidRDefault="00D556CE" w:rsidP="00195386">
      <w:pPr>
        <w:pStyle w:val="TOC1"/>
        <w:rPr>
          <w:rFonts w:ascii="Calibri" w:hAnsi="Calibri"/>
          <w:b w:val="0"/>
          <w:bCs w:val="0"/>
          <w:lang w:eastAsia="fr-FR"/>
        </w:rPr>
      </w:pPr>
      <w:hyperlink w:anchor="_Toc346951050" w:history="1">
        <w:r w:rsidRPr="00CD3FAD">
          <w:rPr>
            <w:rStyle w:val="Hyperlink"/>
            <w:rFonts w:cs="Arial"/>
            <w:smallCaps/>
          </w:rPr>
          <w:t>La Priere</w:t>
        </w:r>
        <w:r>
          <w:rPr>
            <w:webHidden/>
          </w:rPr>
          <w:tab/>
        </w:r>
        <w:r>
          <w:rPr>
            <w:webHidden/>
          </w:rPr>
          <w:fldChar w:fldCharType="begin"/>
        </w:r>
        <w:r>
          <w:rPr>
            <w:webHidden/>
          </w:rPr>
          <w:instrText xml:space="preserve"> PAGEREF _Toc346951050 \h </w:instrText>
        </w:r>
        <w:r>
          <w:rPr>
            <w:webHidden/>
          </w:rPr>
        </w:r>
        <w:r>
          <w:rPr>
            <w:webHidden/>
          </w:rPr>
          <w:fldChar w:fldCharType="separate"/>
        </w:r>
        <w:r>
          <w:rPr>
            <w:webHidden/>
          </w:rPr>
          <w:t>- 9 -</w:t>
        </w:r>
        <w:r>
          <w:rPr>
            <w:webHidden/>
          </w:rPr>
          <w:fldChar w:fldCharType="end"/>
        </w:r>
      </w:hyperlink>
    </w:p>
    <w:p w:rsidR="00D556CE" w:rsidRDefault="00D556CE" w:rsidP="00195386">
      <w:pPr>
        <w:pStyle w:val="TOC1"/>
        <w:rPr>
          <w:rFonts w:ascii="Calibri" w:hAnsi="Calibri"/>
          <w:b w:val="0"/>
          <w:bCs w:val="0"/>
          <w:lang w:eastAsia="fr-FR"/>
        </w:rPr>
      </w:pPr>
      <w:hyperlink w:anchor="_Toc346951051" w:history="1">
        <w:r w:rsidRPr="00CD3FAD">
          <w:rPr>
            <w:rStyle w:val="Hyperlink"/>
            <w:rFonts w:cs="Arial"/>
            <w:smallCaps/>
          </w:rPr>
          <w:t>Modalités De La Priere</w:t>
        </w:r>
        <w:r>
          <w:rPr>
            <w:webHidden/>
          </w:rPr>
          <w:tab/>
        </w:r>
        <w:r>
          <w:rPr>
            <w:webHidden/>
          </w:rPr>
          <w:fldChar w:fldCharType="begin"/>
        </w:r>
        <w:r>
          <w:rPr>
            <w:webHidden/>
          </w:rPr>
          <w:instrText xml:space="preserve"> PAGEREF _Toc346951051 \h </w:instrText>
        </w:r>
        <w:r>
          <w:rPr>
            <w:webHidden/>
          </w:rPr>
        </w:r>
        <w:r>
          <w:rPr>
            <w:webHidden/>
          </w:rPr>
          <w:fldChar w:fldCharType="separate"/>
        </w:r>
        <w:r>
          <w:rPr>
            <w:webHidden/>
          </w:rPr>
          <w:t>- 10 -</w:t>
        </w:r>
        <w:r>
          <w:rPr>
            <w:webHidden/>
          </w:rPr>
          <w:fldChar w:fldCharType="end"/>
        </w:r>
      </w:hyperlink>
    </w:p>
    <w:p w:rsidR="00D556CE" w:rsidRDefault="00D556CE" w:rsidP="00195386">
      <w:pPr>
        <w:pStyle w:val="TOC1"/>
        <w:rPr>
          <w:rFonts w:ascii="Calibri" w:hAnsi="Calibri"/>
          <w:b w:val="0"/>
          <w:bCs w:val="0"/>
          <w:lang w:eastAsia="fr-FR"/>
        </w:rPr>
      </w:pPr>
      <w:hyperlink w:anchor="_Toc346951052" w:history="1">
        <w:r w:rsidRPr="00CD3FAD">
          <w:rPr>
            <w:rStyle w:val="Hyperlink"/>
            <w:rFonts w:cs="Arial"/>
            <w:smallCaps/>
          </w:rPr>
          <w:t>Actes detestables lors de la Priere</w:t>
        </w:r>
        <w:r>
          <w:rPr>
            <w:webHidden/>
          </w:rPr>
          <w:tab/>
        </w:r>
        <w:r>
          <w:rPr>
            <w:webHidden/>
          </w:rPr>
          <w:fldChar w:fldCharType="begin"/>
        </w:r>
        <w:r>
          <w:rPr>
            <w:webHidden/>
          </w:rPr>
          <w:instrText xml:space="preserve"> PAGEREF _Toc346951052 \h </w:instrText>
        </w:r>
        <w:r>
          <w:rPr>
            <w:webHidden/>
          </w:rPr>
        </w:r>
        <w:r>
          <w:rPr>
            <w:webHidden/>
          </w:rPr>
          <w:fldChar w:fldCharType="separate"/>
        </w:r>
        <w:r>
          <w:rPr>
            <w:webHidden/>
          </w:rPr>
          <w:t>- 23 -</w:t>
        </w:r>
        <w:r>
          <w:rPr>
            <w:webHidden/>
          </w:rPr>
          <w:fldChar w:fldCharType="end"/>
        </w:r>
      </w:hyperlink>
    </w:p>
    <w:p w:rsidR="00D556CE" w:rsidRDefault="00D556CE" w:rsidP="00195386">
      <w:pPr>
        <w:pStyle w:val="TOC1"/>
        <w:rPr>
          <w:rFonts w:ascii="Calibri" w:hAnsi="Calibri"/>
          <w:b w:val="0"/>
          <w:bCs w:val="0"/>
          <w:lang w:eastAsia="fr-FR"/>
        </w:rPr>
      </w:pPr>
      <w:hyperlink w:anchor="_Toc346951053" w:history="1">
        <w:r w:rsidRPr="00CD3FAD">
          <w:rPr>
            <w:rStyle w:val="Hyperlink"/>
            <w:rFonts w:cs="Arial"/>
            <w:smallCaps/>
          </w:rPr>
          <w:t>Quelques Actes annulant la Priere</w:t>
        </w:r>
        <w:r>
          <w:rPr>
            <w:webHidden/>
          </w:rPr>
          <w:tab/>
        </w:r>
        <w:r>
          <w:rPr>
            <w:webHidden/>
          </w:rPr>
          <w:fldChar w:fldCharType="begin"/>
        </w:r>
        <w:r>
          <w:rPr>
            <w:webHidden/>
          </w:rPr>
          <w:instrText xml:space="preserve"> PAGEREF _Toc346951053 \h </w:instrText>
        </w:r>
        <w:r>
          <w:rPr>
            <w:webHidden/>
          </w:rPr>
        </w:r>
        <w:r>
          <w:rPr>
            <w:webHidden/>
          </w:rPr>
          <w:fldChar w:fldCharType="separate"/>
        </w:r>
        <w:r>
          <w:rPr>
            <w:webHidden/>
          </w:rPr>
          <w:t>- 24 -</w:t>
        </w:r>
        <w:r>
          <w:rPr>
            <w:webHidden/>
          </w:rPr>
          <w:fldChar w:fldCharType="end"/>
        </w:r>
      </w:hyperlink>
    </w:p>
    <w:p w:rsidR="00D556CE" w:rsidRDefault="00D556CE" w:rsidP="00195386">
      <w:pPr>
        <w:pStyle w:val="TOC1"/>
        <w:rPr>
          <w:rFonts w:ascii="Calibri" w:hAnsi="Calibri"/>
          <w:b w:val="0"/>
          <w:bCs w:val="0"/>
          <w:lang w:eastAsia="fr-FR"/>
        </w:rPr>
      </w:pPr>
      <w:hyperlink w:anchor="_Toc346951054" w:history="1">
        <w:r w:rsidRPr="00CD3FAD">
          <w:rPr>
            <w:rStyle w:val="Hyperlink"/>
            <w:rFonts w:cs="Arial"/>
            <w:smallCaps/>
          </w:rPr>
          <w:t>Quelques points concernant la prosternation</w:t>
        </w:r>
        <w:r>
          <w:rPr>
            <w:webHidden/>
          </w:rPr>
          <w:tab/>
        </w:r>
        <w:r>
          <w:rPr>
            <w:webHidden/>
          </w:rPr>
          <w:fldChar w:fldCharType="begin"/>
        </w:r>
        <w:r>
          <w:rPr>
            <w:webHidden/>
          </w:rPr>
          <w:instrText xml:space="preserve"> PAGEREF _Toc346951054 \h </w:instrText>
        </w:r>
        <w:r>
          <w:rPr>
            <w:webHidden/>
          </w:rPr>
        </w:r>
        <w:r>
          <w:rPr>
            <w:webHidden/>
          </w:rPr>
          <w:fldChar w:fldCharType="separate"/>
        </w:r>
        <w:r>
          <w:rPr>
            <w:webHidden/>
          </w:rPr>
          <w:t>- 25 -</w:t>
        </w:r>
        <w:r>
          <w:rPr>
            <w:webHidden/>
          </w:rPr>
          <w:fldChar w:fldCharType="end"/>
        </w:r>
      </w:hyperlink>
    </w:p>
    <w:p w:rsidR="00D556CE" w:rsidRDefault="00D556CE" w:rsidP="00195386">
      <w:pPr>
        <w:pStyle w:val="TOC1"/>
        <w:rPr>
          <w:rFonts w:ascii="Calibri" w:hAnsi="Calibri"/>
          <w:b w:val="0"/>
          <w:bCs w:val="0"/>
          <w:lang w:eastAsia="fr-FR"/>
        </w:rPr>
      </w:pPr>
      <w:hyperlink w:anchor="_Toc346951055" w:history="1">
        <w:r w:rsidRPr="00CD3FAD">
          <w:rPr>
            <w:rStyle w:val="Hyperlink"/>
            <w:rFonts w:cs="Arial"/>
            <w:smallCaps/>
          </w:rPr>
          <w:t>De la distraction lors de la prière</w:t>
        </w:r>
        <w:r>
          <w:rPr>
            <w:webHidden/>
          </w:rPr>
          <w:tab/>
        </w:r>
        <w:r>
          <w:rPr>
            <w:webHidden/>
          </w:rPr>
          <w:fldChar w:fldCharType="begin"/>
        </w:r>
        <w:r>
          <w:rPr>
            <w:webHidden/>
          </w:rPr>
          <w:instrText xml:space="preserve"> PAGEREF _Toc346951055 \h </w:instrText>
        </w:r>
        <w:r>
          <w:rPr>
            <w:webHidden/>
          </w:rPr>
        </w:r>
        <w:r>
          <w:rPr>
            <w:webHidden/>
          </w:rPr>
          <w:fldChar w:fldCharType="separate"/>
        </w:r>
        <w:r>
          <w:rPr>
            <w:webHidden/>
          </w:rPr>
          <w:t>- 25 -</w:t>
        </w:r>
        <w:r>
          <w:rPr>
            <w:webHidden/>
          </w:rPr>
          <w:fldChar w:fldCharType="end"/>
        </w:r>
      </w:hyperlink>
    </w:p>
    <w:p w:rsidR="00D556CE" w:rsidRDefault="00D556CE" w:rsidP="00195386">
      <w:pPr>
        <w:pStyle w:val="TOC1"/>
        <w:rPr>
          <w:rFonts w:ascii="Calibri" w:hAnsi="Calibri"/>
          <w:b w:val="0"/>
          <w:bCs w:val="0"/>
          <w:lang w:eastAsia="fr-FR"/>
        </w:rPr>
      </w:pPr>
      <w:hyperlink w:anchor="_Toc346951056" w:history="1">
        <w:r>
          <w:rPr>
            <w:rStyle w:val="Hyperlink"/>
            <w:rFonts w:cs="Arial"/>
            <w:smallCaps/>
          </w:rPr>
          <w:t xml:space="preserve">Modalites </w:t>
        </w:r>
        <w:r w:rsidRPr="00CD3FAD">
          <w:rPr>
            <w:rStyle w:val="Hyperlink"/>
            <w:rFonts w:cs="Arial"/>
            <w:smallCaps/>
          </w:rPr>
          <w:t>de la purification pour</w:t>
        </w:r>
        <w:r>
          <w:rPr>
            <w:rStyle w:val="Hyperlink"/>
            <w:rFonts w:cs="Arial"/>
            <w:smallCaps/>
          </w:rPr>
          <w:t xml:space="preserve"> la priere du malade….</w:t>
        </w:r>
        <w:r>
          <w:rPr>
            <w:webHidden/>
          </w:rPr>
          <w:tab/>
        </w:r>
        <w:r>
          <w:rPr>
            <w:webHidden/>
          </w:rPr>
          <w:fldChar w:fldCharType="begin"/>
        </w:r>
        <w:r>
          <w:rPr>
            <w:webHidden/>
          </w:rPr>
          <w:instrText xml:space="preserve"> PAGEREF _Toc346951056 \h </w:instrText>
        </w:r>
        <w:r>
          <w:rPr>
            <w:webHidden/>
          </w:rPr>
        </w:r>
        <w:r>
          <w:rPr>
            <w:webHidden/>
          </w:rPr>
          <w:fldChar w:fldCharType="separate"/>
        </w:r>
        <w:r>
          <w:rPr>
            <w:webHidden/>
          </w:rPr>
          <w:t>- 30 -</w:t>
        </w:r>
        <w:r>
          <w:rPr>
            <w:webHidden/>
          </w:rPr>
          <w:fldChar w:fldCharType="end"/>
        </w:r>
      </w:hyperlink>
    </w:p>
    <w:p w:rsidR="00D556CE" w:rsidRDefault="00D556CE" w:rsidP="00195386">
      <w:pPr>
        <w:pStyle w:val="TOC1"/>
        <w:rPr>
          <w:rFonts w:ascii="Calibri" w:hAnsi="Calibri"/>
          <w:b w:val="0"/>
          <w:bCs w:val="0"/>
          <w:lang w:eastAsia="fr-FR"/>
        </w:rPr>
      </w:pPr>
      <w:hyperlink w:anchor="_Toc346951058" w:history="1">
        <w:r w:rsidRPr="00CD3FAD">
          <w:rPr>
            <w:rStyle w:val="Hyperlink"/>
            <w:rFonts w:cs="Arial"/>
            <w:smallCaps/>
          </w:rPr>
          <w:t>Modalites de la priere du malade</w:t>
        </w:r>
        <w:r>
          <w:rPr>
            <w:webHidden/>
          </w:rPr>
          <w:tab/>
        </w:r>
        <w:r>
          <w:rPr>
            <w:webHidden/>
          </w:rPr>
          <w:fldChar w:fldCharType="begin"/>
        </w:r>
        <w:r>
          <w:rPr>
            <w:webHidden/>
          </w:rPr>
          <w:instrText xml:space="preserve"> PAGEREF _Toc346951058 \h </w:instrText>
        </w:r>
        <w:r>
          <w:rPr>
            <w:webHidden/>
          </w:rPr>
        </w:r>
        <w:r>
          <w:rPr>
            <w:webHidden/>
          </w:rPr>
          <w:fldChar w:fldCharType="separate"/>
        </w:r>
        <w:r>
          <w:rPr>
            <w:webHidden/>
          </w:rPr>
          <w:t>- 34 -</w:t>
        </w:r>
        <w:r>
          <w:rPr>
            <w:webHidden/>
          </w:rPr>
          <w:fldChar w:fldCharType="end"/>
        </w:r>
      </w:hyperlink>
    </w:p>
    <w:p w:rsidR="00D556CE" w:rsidRDefault="00D556CE" w:rsidP="00195386">
      <w:pPr>
        <w:pStyle w:val="TOC1"/>
        <w:rPr>
          <w:rFonts w:ascii="Calibri" w:hAnsi="Calibri"/>
          <w:b w:val="0"/>
          <w:bCs w:val="0"/>
          <w:lang w:eastAsia="fr-FR"/>
        </w:rPr>
      </w:pPr>
      <w:hyperlink w:anchor="_Toc346951059" w:history="1">
        <w:r w:rsidRPr="00CD3FAD">
          <w:rPr>
            <w:rStyle w:val="Hyperlink"/>
            <w:rFonts w:cs="Arial"/>
            <w:smallCaps/>
            <w:lang w:val="en-US"/>
          </w:rPr>
          <w:t>TABLE DES MATIERES</w:t>
        </w:r>
        <w:r>
          <w:rPr>
            <w:webHidden/>
          </w:rPr>
          <w:tab/>
        </w:r>
        <w:r>
          <w:rPr>
            <w:webHidden/>
          </w:rPr>
          <w:fldChar w:fldCharType="begin"/>
        </w:r>
        <w:r>
          <w:rPr>
            <w:webHidden/>
          </w:rPr>
          <w:instrText xml:space="preserve"> PAGEREF _Toc346951059 \h </w:instrText>
        </w:r>
        <w:r>
          <w:rPr>
            <w:webHidden/>
          </w:rPr>
        </w:r>
        <w:r>
          <w:rPr>
            <w:webHidden/>
          </w:rPr>
          <w:fldChar w:fldCharType="separate"/>
        </w:r>
        <w:r>
          <w:rPr>
            <w:webHidden/>
          </w:rPr>
          <w:t>- 38 -</w:t>
        </w:r>
        <w:r>
          <w:rPr>
            <w:webHidden/>
          </w:rPr>
          <w:fldChar w:fldCharType="end"/>
        </w:r>
      </w:hyperlink>
    </w:p>
    <w:p w:rsidR="00D556CE" w:rsidRDefault="00D556CE" w:rsidP="00195386">
      <w:pPr>
        <w:bidi w:val="0"/>
        <w:spacing w:before="120" w:after="0" w:line="240" w:lineRule="auto"/>
        <w:rPr>
          <w:rFonts w:ascii="Perpetua" w:hAnsi="Perpetua"/>
          <w:b/>
          <w:bCs/>
          <w:sz w:val="24"/>
          <w:szCs w:val="24"/>
        </w:rPr>
      </w:pPr>
      <w:r>
        <w:rPr>
          <w:b/>
          <w:bCs/>
          <w:sz w:val="24"/>
          <w:szCs w:val="24"/>
        </w:rPr>
        <w:fldChar w:fldCharType="end"/>
      </w:r>
    </w:p>
    <w:p w:rsidR="00D556CE" w:rsidRDefault="00D556CE" w:rsidP="00195386">
      <w:pPr>
        <w:bidi w:val="0"/>
        <w:spacing w:before="120" w:after="0" w:line="240" w:lineRule="auto"/>
        <w:rPr>
          <w:rFonts w:ascii="Perpetua" w:hAnsi="Perpetua" w:cs="Traditional Arabic"/>
          <w:color w:val="000000"/>
          <w:sz w:val="20"/>
          <w:szCs w:val="20"/>
        </w:rPr>
      </w:pPr>
    </w:p>
    <w:p w:rsidR="00D556CE" w:rsidRDefault="00D556CE" w:rsidP="00195386">
      <w:pPr>
        <w:bidi w:val="0"/>
        <w:spacing w:before="120" w:after="0" w:line="240" w:lineRule="auto"/>
        <w:rPr>
          <w:rFonts w:ascii="Perpetua" w:hAnsi="Perpetua" w:cs="Traditional Arabic"/>
          <w:color w:val="000000"/>
          <w:sz w:val="20"/>
          <w:szCs w:val="20"/>
        </w:rPr>
      </w:pPr>
    </w:p>
    <w:p w:rsidR="00D556CE" w:rsidRDefault="00D556CE" w:rsidP="00195386">
      <w:pPr>
        <w:bidi w:val="0"/>
        <w:spacing w:before="120" w:after="0" w:line="240" w:lineRule="auto"/>
        <w:rPr>
          <w:rFonts w:ascii="Perpetua" w:hAnsi="Perpetua" w:cs="Traditional Arabic"/>
          <w:color w:val="000000"/>
          <w:sz w:val="20"/>
          <w:szCs w:val="20"/>
        </w:rPr>
      </w:pPr>
    </w:p>
    <w:p w:rsidR="00D556CE" w:rsidRPr="00BB0FEF" w:rsidRDefault="00D556CE" w:rsidP="00195386">
      <w:pPr>
        <w:bidi w:val="0"/>
        <w:spacing w:before="120" w:after="0" w:line="240" w:lineRule="auto"/>
        <w:jc w:val="center"/>
        <w:rPr>
          <w:rFonts w:ascii="Perpetua" w:hAnsi="Perpetua" w:cs="Traditional Arabic"/>
          <w:color w:val="000000"/>
          <w:sz w:val="20"/>
          <w:szCs w:val="20"/>
          <w:rtl/>
        </w:rPr>
      </w:pPr>
      <w:r w:rsidRPr="00BB0FEF">
        <w:rPr>
          <w:rFonts w:ascii="Perpetua" w:hAnsi="Perpetua" w:cs="Traditional Arabic"/>
          <w:color w:val="000000"/>
          <w:sz w:val="20"/>
          <w:szCs w:val="20"/>
        </w:rPr>
        <w:t xml:space="preserve">Publié par </w:t>
      </w:r>
    </w:p>
    <w:p w:rsidR="00D556CE" w:rsidRPr="003355FA" w:rsidRDefault="00D556CE" w:rsidP="00195386">
      <w:pPr>
        <w:bidi w:val="0"/>
        <w:spacing w:after="0" w:line="240" w:lineRule="auto"/>
        <w:jc w:val="center"/>
        <w:rPr>
          <w:rFonts w:ascii="AR JULIAN" w:hAnsi="AR JULIAN" w:cs="Monotype Corsiva"/>
          <w:shadow/>
        </w:rPr>
      </w:pPr>
      <w:r w:rsidRPr="003355FA">
        <w:rPr>
          <w:rFonts w:ascii="AR JULIAN" w:hAnsi="AR JULIAN" w:cs="Monotype Corsiva"/>
          <w:shadow/>
        </w:rPr>
        <w:t>Le bureau de pr</w:t>
      </w:r>
      <w:r>
        <w:rPr>
          <w:rFonts w:ascii="AR JULIAN" w:hAnsi="AR JULIAN" w:cs="Monotype Corsiva"/>
          <w:shadow/>
        </w:rPr>
        <w:t>ê</w:t>
      </w:r>
      <w:r w:rsidRPr="003355FA">
        <w:rPr>
          <w:rFonts w:ascii="AR JULIAN" w:hAnsi="AR JULIAN" w:cs="Monotype Corsiva"/>
          <w:shadow/>
        </w:rPr>
        <w:t>che de Rabwah (Riyadh)</w:t>
      </w:r>
    </w:p>
    <w:p w:rsidR="00D556CE" w:rsidRPr="00E26653" w:rsidRDefault="00D556CE" w:rsidP="00195386">
      <w:pPr>
        <w:bidi w:val="0"/>
        <w:spacing w:after="0" w:line="240" w:lineRule="auto"/>
        <w:jc w:val="center"/>
        <w:rPr>
          <w:rFonts w:ascii="Constantia" w:hAnsi="Constantia" w:cs="Monotype Corsiva"/>
          <w:b/>
          <w:bCs/>
          <w:shadow/>
        </w:rPr>
      </w:pPr>
    </w:p>
    <w:p w:rsidR="00D556CE" w:rsidRPr="003355FA" w:rsidRDefault="00D556CE" w:rsidP="00195386">
      <w:pPr>
        <w:pBdr>
          <w:bottom w:val="single" w:sz="4" w:space="1" w:color="auto"/>
        </w:pBdr>
        <w:bidi w:val="0"/>
        <w:spacing w:after="0" w:line="240" w:lineRule="auto"/>
        <w:jc w:val="center"/>
        <w:rPr>
          <w:rFonts w:ascii="Perpetua" w:hAnsi="Perpetua"/>
          <w:b/>
          <w:bCs/>
          <w:color w:val="800000"/>
          <w:sz w:val="40"/>
          <w:szCs w:val="40"/>
        </w:rPr>
      </w:pPr>
      <w:r w:rsidRPr="003355FA">
        <w:rPr>
          <w:rFonts w:ascii="Perpetua" w:hAnsi="Perpetua"/>
          <w:b/>
          <w:bCs/>
          <w:color w:val="800000"/>
        </w:rPr>
        <w:t>www</w:t>
      </w:r>
      <w:r w:rsidRPr="003355FA">
        <w:rPr>
          <w:rFonts w:ascii="Perpetua" w:hAnsi="Perpetua"/>
          <w:b/>
          <w:bCs/>
          <w:color w:val="800000"/>
          <w:sz w:val="40"/>
          <w:szCs w:val="40"/>
        </w:rPr>
        <w:t>.</w:t>
      </w:r>
      <w:r w:rsidRPr="003355FA">
        <w:rPr>
          <w:rFonts w:ascii="Perpetua" w:hAnsi="Perpetua"/>
          <w:b/>
          <w:bCs/>
          <w:smallCaps/>
          <w:color w:val="800000"/>
          <w:sz w:val="52"/>
          <w:szCs w:val="52"/>
        </w:rPr>
        <w:t>islamhouse</w:t>
      </w:r>
      <w:r w:rsidRPr="003355FA">
        <w:rPr>
          <w:rFonts w:ascii="Perpetua" w:hAnsi="Perpetua"/>
          <w:b/>
          <w:bCs/>
          <w:color w:val="800000"/>
          <w:sz w:val="40"/>
          <w:szCs w:val="40"/>
        </w:rPr>
        <w:t>.</w:t>
      </w:r>
      <w:r w:rsidRPr="003355FA">
        <w:rPr>
          <w:rFonts w:ascii="Perpetua" w:hAnsi="Perpetua"/>
          <w:b/>
          <w:bCs/>
          <w:color w:val="800000"/>
        </w:rPr>
        <w:t>com</w:t>
      </w:r>
    </w:p>
    <w:p w:rsidR="00D556CE" w:rsidRDefault="00D556CE" w:rsidP="00195386">
      <w:pPr>
        <w:pBdr>
          <w:bottom w:val="single" w:sz="4" w:space="1" w:color="auto"/>
        </w:pBdr>
        <w:spacing w:before="120" w:after="0" w:line="240" w:lineRule="auto"/>
        <w:jc w:val="center"/>
        <w:rPr>
          <w:rFonts w:ascii="Book Antiqua" w:hAnsi="Book Antiqua"/>
          <w:sz w:val="24"/>
          <w:szCs w:val="24"/>
        </w:rPr>
      </w:pPr>
    </w:p>
    <w:p w:rsidR="00D556CE" w:rsidRDefault="00D556CE" w:rsidP="00195386">
      <w:pPr>
        <w:rPr>
          <w:rFonts w:ascii="Book Antiqua" w:hAnsi="Book Antiqua"/>
          <w:sz w:val="24"/>
          <w:szCs w:val="24"/>
        </w:rPr>
      </w:pPr>
    </w:p>
    <w:p w:rsidR="00D556CE" w:rsidRDefault="00D556CE" w:rsidP="00195386">
      <w:pPr>
        <w:tabs>
          <w:tab w:val="left" w:pos="3552"/>
        </w:tabs>
        <w:rPr>
          <w:rFonts w:ascii="Book Antiqua" w:hAnsi="Book Antiqua"/>
          <w:sz w:val="24"/>
          <w:szCs w:val="24"/>
          <w:rtl/>
        </w:rPr>
      </w:pPr>
      <w:r>
        <w:rPr>
          <w:rFonts w:ascii="Book Antiqua" w:hAnsi="Book Antiqua"/>
          <w:sz w:val="24"/>
          <w:szCs w:val="24"/>
          <w:rtl/>
        </w:rPr>
        <w:tab/>
      </w:r>
    </w:p>
    <w:p w:rsidR="00D556CE" w:rsidRPr="00454325" w:rsidRDefault="00D556CE" w:rsidP="00195386">
      <w:pPr>
        <w:pStyle w:val="Heading1"/>
        <w:spacing w:before="120"/>
        <w:jc w:val="center"/>
        <w:rPr>
          <w:rFonts w:ascii="Traditional Arabic" w:hAnsi="Traditional Arabic" w:cs="KFGQPC Uthmanic Script HAFS"/>
          <w:color w:val="auto"/>
          <w:sz w:val="56"/>
          <w:szCs w:val="56"/>
          <w:rtl/>
        </w:rPr>
      </w:pPr>
      <w:r>
        <w:rPr>
          <w:rFonts w:ascii="Book Antiqua" w:hAnsi="Book Antiqua"/>
          <w:sz w:val="24"/>
          <w:szCs w:val="24"/>
          <w:rtl/>
        </w:rPr>
        <w:br w:type="page"/>
      </w:r>
      <w:r w:rsidRPr="00454325">
        <w:rPr>
          <w:rFonts w:ascii="Traditional Arabic" w:hAnsi="Traditional Arabic" w:cs="KFGQPC Uthmanic Script HAFS"/>
          <w:color w:val="auto"/>
          <w:sz w:val="56"/>
          <w:szCs w:val="56"/>
          <w:rtl/>
        </w:rPr>
        <w:t>ر</w:t>
      </w:r>
      <w:r>
        <w:rPr>
          <w:rFonts w:ascii="Traditional Arabic" w:hAnsi="Traditional Arabic" w:cs="KFGQPC Uthmanic Script HAFS"/>
          <w:color w:val="auto"/>
          <w:sz w:val="56"/>
          <w:szCs w:val="56"/>
          <w:rtl/>
        </w:rPr>
        <w:t>ِ</w:t>
      </w:r>
      <w:r w:rsidRPr="00454325">
        <w:rPr>
          <w:rFonts w:ascii="Traditional Arabic" w:hAnsi="Traditional Arabic" w:cs="KFGQPC Uthmanic Script HAFS"/>
          <w:color w:val="auto"/>
          <w:sz w:val="56"/>
          <w:szCs w:val="56"/>
          <w:rtl/>
        </w:rPr>
        <w:t>س</w:t>
      </w:r>
      <w:r>
        <w:rPr>
          <w:rFonts w:ascii="Traditional Arabic" w:hAnsi="Traditional Arabic" w:cs="KFGQPC Uthmanic Script HAFS"/>
          <w:color w:val="auto"/>
          <w:sz w:val="56"/>
          <w:szCs w:val="56"/>
          <w:rtl/>
        </w:rPr>
        <w:t>َ</w:t>
      </w:r>
      <w:r w:rsidRPr="00454325">
        <w:rPr>
          <w:rFonts w:ascii="Traditional Arabic" w:hAnsi="Traditional Arabic" w:cs="KFGQPC Uthmanic Script HAFS"/>
          <w:color w:val="auto"/>
          <w:sz w:val="56"/>
          <w:szCs w:val="56"/>
          <w:rtl/>
        </w:rPr>
        <w:t>ال</w:t>
      </w:r>
      <w:r>
        <w:rPr>
          <w:rFonts w:ascii="Traditional Arabic" w:hAnsi="Traditional Arabic" w:cs="KFGQPC Uthmanic Script HAFS"/>
          <w:color w:val="auto"/>
          <w:sz w:val="56"/>
          <w:szCs w:val="56"/>
          <w:rtl/>
        </w:rPr>
        <w:t>َ</w:t>
      </w:r>
      <w:r w:rsidRPr="00454325">
        <w:rPr>
          <w:rFonts w:ascii="Traditional Arabic" w:hAnsi="Traditional Arabic" w:cs="KFGQPC Uthmanic Script HAFS"/>
          <w:color w:val="auto"/>
          <w:sz w:val="56"/>
          <w:szCs w:val="56"/>
          <w:rtl/>
        </w:rPr>
        <w:t>ة</w:t>
      </w:r>
      <w:r>
        <w:rPr>
          <w:rFonts w:ascii="Traditional Arabic" w:hAnsi="Traditional Arabic" w:cs="KFGQPC Uthmanic Script HAFS"/>
          <w:color w:val="auto"/>
          <w:sz w:val="56"/>
          <w:szCs w:val="56"/>
          <w:rtl/>
        </w:rPr>
        <w:t>ٌ</w:t>
      </w:r>
      <w:r w:rsidRPr="00454325">
        <w:rPr>
          <w:rFonts w:ascii="Traditional Arabic" w:hAnsi="Traditional Arabic" w:cs="KFGQPC Uthmanic Script HAFS"/>
          <w:color w:val="auto"/>
          <w:sz w:val="56"/>
          <w:szCs w:val="56"/>
          <w:rtl/>
        </w:rPr>
        <w:t xml:space="preserve"> </w:t>
      </w:r>
      <w:r>
        <w:rPr>
          <w:rFonts w:ascii="Traditional Arabic" w:hAnsi="Traditional Arabic" w:cs="KFGQPC Uthmanic Script HAFS"/>
          <w:color w:val="auto"/>
          <w:sz w:val="56"/>
          <w:szCs w:val="56"/>
          <w:rtl/>
        </w:rPr>
        <w:t>في</w:t>
      </w:r>
      <w:r w:rsidRPr="00454325">
        <w:rPr>
          <w:rFonts w:ascii="Traditional Arabic" w:hAnsi="Traditional Arabic" w:cs="KFGQPC Uthmanic Script HAFS"/>
          <w:color w:val="auto"/>
          <w:sz w:val="56"/>
          <w:szCs w:val="56"/>
          <w:rtl/>
        </w:rPr>
        <w:t xml:space="preserve"> الو</w:t>
      </w:r>
      <w:r>
        <w:rPr>
          <w:rFonts w:ascii="Traditional Arabic" w:hAnsi="Traditional Arabic" w:cs="KFGQPC Uthmanic Script HAFS"/>
          <w:color w:val="auto"/>
          <w:sz w:val="56"/>
          <w:szCs w:val="56"/>
          <w:rtl/>
        </w:rPr>
        <w:t>ُ</w:t>
      </w:r>
      <w:r w:rsidRPr="00454325">
        <w:rPr>
          <w:rFonts w:ascii="Traditional Arabic" w:hAnsi="Traditional Arabic" w:cs="KFGQPC Uthmanic Script HAFS"/>
          <w:color w:val="auto"/>
          <w:sz w:val="56"/>
          <w:szCs w:val="56"/>
          <w:rtl/>
        </w:rPr>
        <w:t>ض</w:t>
      </w:r>
      <w:r>
        <w:rPr>
          <w:rFonts w:ascii="Traditional Arabic" w:hAnsi="Traditional Arabic" w:cs="KFGQPC Uthmanic Script HAFS"/>
          <w:color w:val="auto"/>
          <w:sz w:val="56"/>
          <w:szCs w:val="56"/>
          <w:rtl/>
        </w:rPr>
        <w:t>ُ</w:t>
      </w:r>
      <w:r w:rsidRPr="00454325">
        <w:rPr>
          <w:rFonts w:ascii="Traditional Arabic" w:hAnsi="Traditional Arabic" w:cs="KFGQPC Uthmanic Script HAFS"/>
          <w:color w:val="auto"/>
          <w:sz w:val="56"/>
          <w:szCs w:val="56"/>
          <w:rtl/>
        </w:rPr>
        <w:t>وء</w:t>
      </w:r>
      <w:r>
        <w:rPr>
          <w:rFonts w:ascii="Traditional Arabic" w:hAnsi="Traditional Arabic" w:cs="KFGQPC Uthmanic Script HAFS"/>
          <w:color w:val="auto"/>
          <w:sz w:val="56"/>
          <w:szCs w:val="56"/>
          <w:rtl/>
        </w:rPr>
        <w:t>ِ</w:t>
      </w:r>
      <w:r w:rsidRPr="00454325">
        <w:rPr>
          <w:rFonts w:ascii="Traditional Arabic" w:hAnsi="Traditional Arabic" w:cs="KFGQPC Uthmanic Script HAFS"/>
          <w:color w:val="auto"/>
          <w:sz w:val="56"/>
          <w:szCs w:val="56"/>
          <w:rtl/>
        </w:rPr>
        <w:t xml:space="preserve"> والغ</w:t>
      </w:r>
      <w:r>
        <w:rPr>
          <w:rFonts w:ascii="Traditional Arabic" w:hAnsi="Traditional Arabic" w:cs="KFGQPC Uthmanic Script HAFS"/>
          <w:color w:val="auto"/>
          <w:sz w:val="56"/>
          <w:szCs w:val="56"/>
          <w:rtl/>
        </w:rPr>
        <w:t>ُ</w:t>
      </w:r>
      <w:r w:rsidRPr="00454325">
        <w:rPr>
          <w:rFonts w:ascii="Traditional Arabic" w:hAnsi="Traditional Arabic" w:cs="KFGQPC Uthmanic Script HAFS"/>
          <w:color w:val="auto"/>
          <w:sz w:val="56"/>
          <w:szCs w:val="56"/>
          <w:rtl/>
        </w:rPr>
        <w:t>س</w:t>
      </w:r>
      <w:r>
        <w:rPr>
          <w:rFonts w:ascii="Traditional Arabic" w:hAnsi="Traditional Arabic" w:cs="KFGQPC Uthmanic Script HAFS"/>
          <w:color w:val="auto"/>
          <w:sz w:val="56"/>
          <w:szCs w:val="56"/>
          <w:rtl/>
        </w:rPr>
        <w:t>ْ</w:t>
      </w:r>
      <w:r w:rsidRPr="00454325">
        <w:rPr>
          <w:rFonts w:ascii="Traditional Arabic" w:hAnsi="Traditional Arabic" w:cs="KFGQPC Uthmanic Script HAFS"/>
          <w:color w:val="auto"/>
          <w:sz w:val="56"/>
          <w:szCs w:val="56"/>
          <w:rtl/>
        </w:rPr>
        <w:t>ل</w:t>
      </w:r>
      <w:r>
        <w:rPr>
          <w:rFonts w:ascii="Traditional Arabic" w:hAnsi="Traditional Arabic" w:cs="KFGQPC Uthmanic Script HAFS"/>
          <w:color w:val="auto"/>
          <w:sz w:val="56"/>
          <w:szCs w:val="56"/>
          <w:rtl/>
        </w:rPr>
        <w:t>ِ</w:t>
      </w:r>
      <w:r w:rsidRPr="00454325">
        <w:rPr>
          <w:rFonts w:ascii="Traditional Arabic" w:hAnsi="Traditional Arabic" w:cs="KFGQPC Uthmanic Script HAFS"/>
          <w:color w:val="auto"/>
          <w:sz w:val="56"/>
          <w:szCs w:val="56"/>
          <w:rtl/>
        </w:rPr>
        <w:t xml:space="preserve"> والص</w:t>
      </w:r>
      <w:r>
        <w:rPr>
          <w:rFonts w:ascii="Traditional Arabic" w:hAnsi="Traditional Arabic" w:cs="KFGQPC Uthmanic Script HAFS"/>
          <w:color w:val="auto"/>
          <w:sz w:val="56"/>
          <w:szCs w:val="56"/>
          <w:rtl/>
        </w:rPr>
        <w:t>َّ</w:t>
      </w:r>
      <w:r w:rsidRPr="00454325">
        <w:rPr>
          <w:rFonts w:ascii="Traditional Arabic" w:hAnsi="Traditional Arabic" w:cs="KFGQPC Uthmanic Script HAFS"/>
          <w:color w:val="auto"/>
          <w:sz w:val="56"/>
          <w:szCs w:val="56"/>
          <w:rtl/>
        </w:rPr>
        <w:t>لاة</w:t>
      </w:r>
      <w:r>
        <w:rPr>
          <w:rFonts w:ascii="Traditional Arabic" w:hAnsi="Traditional Arabic" w:cs="KFGQPC Uthmanic Script HAFS"/>
          <w:color w:val="auto"/>
          <w:sz w:val="56"/>
          <w:szCs w:val="56"/>
          <w:rtl/>
        </w:rPr>
        <w:t>ِ</w:t>
      </w:r>
    </w:p>
    <w:p w:rsidR="00D556CE" w:rsidRPr="00454325" w:rsidRDefault="00D556CE" w:rsidP="00195386">
      <w:pPr>
        <w:spacing w:after="0"/>
        <w:jc w:val="center"/>
        <w:rPr>
          <w:rFonts w:ascii="Traditional Arabic" w:hAnsi="Traditional Arabic" w:cs="KFGQPC Uthmanic Script HAFS"/>
          <w:b/>
          <w:bCs/>
          <w:sz w:val="36"/>
          <w:szCs w:val="36"/>
          <w:rtl/>
        </w:rPr>
      </w:pPr>
      <w:r>
        <w:rPr>
          <w:rFonts w:ascii="Traditional Arabic" w:hAnsi="Traditional Arabic" w:cs="KFGQPC Uthmanic Script HAFS"/>
          <w:b/>
          <w:bCs/>
          <w:sz w:val="36"/>
          <w:szCs w:val="36"/>
          <w:rtl/>
        </w:rPr>
        <w:t>لل</w:t>
      </w:r>
      <w:r w:rsidRPr="00454325">
        <w:rPr>
          <w:rFonts w:ascii="Traditional Arabic" w:hAnsi="Traditional Arabic" w:cs="KFGQPC Uthmanic Script HAFS"/>
          <w:b/>
          <w:bCs/>
          <w:sz w:val="36"/>
          <w:szCs w:val="36"/>
          <w:rtl/>
        </w:rPr>
        <w:t>شيخ العلامة</w:t>
      </w:r>
    </w:p>
    <w:p w:rsidR="00D556CE" w:rsidRPr="00454325" w:rsidRDefault="00D556CE" w:rsidP="00195386">
      <w:pPr>
        <w:spacing w:after="0"/>
        <w:jc w:val="center"/>
        <w:rPr>
          <w:rFonts w:ascii="Traditional Arabic" w:hAnsi="Traditional Arabic" w:cs="KFGQPC Uthmanic Script HAFS"/>
          <w:b/>
          <w:bCs/>
          <w:sz w:val="44"/>
          <w:szCs w:val="44"/>
          <w:rtl/>
        </w:rPr>
      </w:pPr>
      <w:r w:rsidRPr="00454325">
        <w:rPr>
          <w:rFonts w:ascii="Traditional Arabic" w:hAnsi="Traditional Arabic" w:cs="KFGQPC Uthmanic Script HAFS"/>
          <w:b/>
          <w:bCs/>
          <w:sz w:val="44"/>
          <w:szCs w:val="44"/>
          <w:rtl/>
        </w:rPr>
        <w:t xml:space="preserve"> محمد بن صالح العثيمين</w:t>
      </w:r>
    </w:p>
    <w:p w:rsidR="00D556CE" w:rsidRPr="00454325" w:rsidRDefault="00D556CE" w:rsidP="00195386">
      <w:pPr>
        <w:spacing w:before="120"/>
        <w:jc w:val="center"/>
        <w:rPr>
          <w:rFonts w:ascii="Traditional Arabic" w:hAnsi="Traditional Arabic" w:cs="KFGQPC Uthmanic Script HAFS"/>
          <w:b/>
          <w:bCs/>
        </w:rPr>
      </w:pPr>
      <w:r w:rsidRPr="00454325">
        <w:rPr>
          <w:rFonts w:ascii="Traditional Arabic" w:hAnsi="Traditional Arabic" w:cs="KFGQPC Uthmanic Script HAFS"/>
          <w:b/>
          <w:bCs/>
          <w:rtl/>
        </w:rPr>
        <w:t>- رحمه الله</w:t>
      </w:r>
      <w:r w:rsidRPr="00454325">
        <w:rPr>
          <w:rFonts w:ascii="Traditional Arabic" w:hAnsi="Traditional Arabic" w:cs="KFGQPC Uthmanic Script HAFS"/>
          <w:b/>
          <w:bCs/>
        </w:rPr>
        <w:t xml:space="preserve"> -</w:t>
      </w:r>
    </w:p>
    <w:p w:rsidR="00D556CE" w:rsidRPr="00454325" w:rsidRDefault="00D556CE" w:rsidP="00195386">
      <w:pPr>
        <w:spacing w:before="120"/>
        <w:jc w:val="center"/>
        <w:rPr>
          <w:rFonts w:ascii="Traditional Arabic" w:hAnsi="Traditional Arabic" w:cs="KFGQPC Uthmanic Script HAFS"/>
          <w:szCs w:val="28"/>
          <w:rtl/>
        </w:rPr>
      </w:pPr>
      <w:r w:rsidRPr="00454325">
        <w:rPr>
          <w:rFonts w:ascii="Traditional Arabic" w:hAnsi="Traditional Arabic" w:cs="KFGQPC Uthmanic Script HAFS"/>
          <w:szCs w:val="28"/>
          <w:rtl/>
        </w:rPr>
        <w:t>ترجمة : رشيد أصلي</w:t>
      </w:r>
    </w:p>
    <w:p w:rsidR="00D556CE" w:rsidRPr="0001612E" w:rsidRDefault="00D556CE" w:rsidP="00195386">
      <w:pPr>
        <w:spacing w:before="120"/>
        <w:jc w:val="center"/>
        <w:rPr>
          <w:rFonts w:ascii="Traditional Arabic" w:hAnsi="Traditional Arabic" w:cs="KFGQPC Uthmanic Script HAFS"/>
          <w:szCs w:val="28"/>
          <w:rtl/>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5.55pt;width:255.95pt;height:58.1pt;z-index:-251658240;mso-position-horizontal:center">
            <v:imagedata r:id="rId7" o:title=""/>
          </v:shape>
        </w:pict>
      </w:r>
      <w:r w:rsidRPr="0001612E">
        <w:rPr>
          <w:rFonts w:ascii="Traditional Arabic" w:hAnsi="Traditional Arabic" w:cs="KFGQPC Uthmanic Script HAFS"/>
          <w:szCs w:val="28"/>
          <w:rtl/>
        </w:rPr>
        <w:t>مراجعة: فبريس عبد الله</w:t>
      </w:r>
      <w:r w:rsidRPr="0001612E">
        <w:rPr>
          <w:rFonts w:ascii="Traditional Arabic" w:hAnsi="Traditional Arabic" w:cs="KFGQPC Uthmanic Script HAFS"/>
          <w:szCs w:val="28"/>
        </w:rPr>
        <w:t xml:space="preserve"> </w:t>
      </w:r>
      <w:r w:rsidRPr="0001612E">
        <w:rPr>
          <w:rFonts w:ascii="Traditional Arabic" w:hAnsi="Traditional Arabic" w:cs="KFGQPC Uthmanic Script HAFS"/>
          <w:szCs w:val="28"/>
          <w:rtl/>
        </w:rPr>
        <w:t xml:space="preserve"> وفؤاد سربال</w:t>
      </w:r>
    </w:p>
    <w:p w:rsidR="00D556CE" w:rsidRDefault="00D556CE" w:rsidP="00195386">
      <w:pPr>
        <w:spacing w:before="120"/>
        <w:jc w:val="center"/>
        <w:rPr>
          <w:rFonts w:ascii="Traditional Arabic" w:hAnsi="Traditional Arabic" w:cs="Traditional Arabic"/>
          <w:b/>
          <w:bCs/>
          <w:smallCaps/>
          <w:szCs w:val="28"/>
          <w:rtl/>
        </w:rPr>
      </w:pPr>
    </w:p>
    <w:p w:rsidR="00D556CE" w:rsidRDefault="00D556CE" w:rsidP="00195386">
      <w:pPr>
        <w:spacing w:before="120"/>
        <w:jc w:val="center"/>
        <w:rPr>
          <w:rFonts w:ascii="Traditional Arabic" w:hAnsi="Traditional Arabic" w:cs="Traditional Arabic"/>
          <w:b/>
          <w:bCs/>
          <w:smallCaps/>
          <w:szCs w:val="28"/>
        </w:rPr>
      </w:pPr>
    </w:p>
    <w:p w:rsidR="00D556CE" w:rsidRPr="00195386" w:rsidRDefault="00D556CE" w:rsidP="00195386">
      <w:pPr>
        <w:rPr>
          <w:szCs w:val="24"/>
        </w:rPr>
      </w:pPr>
    </w:p>
    <w:sectPr w:rsidR="00D556CE" w:rsidRPr="00195386" w:rsidSect="0094481A">
      <w:footerReference w:type="even" r:id="rId8"/>
      <w:footerReference w:type="default" r:id="rId9"/>
      <w:endnotePr>
        <w:numFmt w:val="decimal"/>
        <w:numRestart w:val="eachSect"/>
      </w:endnotePr>
      <w:pgSz w:w="7371" w:h="10206" w:code="9"/>
      <w:pgMar w:top="964" w:right="964" w:bottom="964" w:left="964" w:header="709" w:footer="709"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6CE" w:rsidRDefault="00D556CE">
      <w:r>
        <w:separator/>
      </w:r>
    </w:p>
  </w:endnote>
  <w:endnote w:type="continuationSeparator" w:id="0">
    <w:p w:rsidR="00D556CE" w:rsidRDefault="00D556CE">
      <w:r>
        <w:continuationSeparator/>
      </w:r>
    </w:p>
  </w:endnote>
</w:endnotes>
</file>

<file path=word/fontTable.xml><?xml version="1.0" encoding="utf-8"?>
<w:fonts xmlns:r="http://schemas.openxmlformats.org/officeDocument/2006/relationships" xmlns:w="http://schemas.openxmlformats.org/wordprocessingml/2006/main">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GA Arabesque">
    <w:altName w:val="Symbol"/>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 JULIAN">
    <w:altName w:val="Times New Roman"/>
    <w:panose1 w:val="02000000000000000000"/>
    <w:charset w:val="00"/>
    <w:family w:val="auto"/>
    <w:pitch w:val="variable"/>
    <w:sig w:usb0="8000002F" w:usb1="0000000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6CE" w:rsidRDefault="00D556CE" w:rsidP="0094481A">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D556CE" w:rsidRDefault="00D556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6CE" w:rsidRPr="005B139B" w:rsidRDefault="00D556CE" w:rsidP="0094481A">
    <w:pPr>
      <w:pStyle w:val="Footer"/>
      <w:framePr w:wrap="around" w:vAnchor="text" w:hAnchor="margin" w:xAlign="center" w:y="1"/>
      <w:rPr>
        <w:rStyle w:val="PageNumber"/>
        <w:rFonts w:cs="Arial"/>
        <w:b/>
        <w:bCs/>
      </w:rPr>
    </w:pPr>
    <w:r w:rsidRPr="005B139B">
      <w:rPr>
        <w:rStyle w:val="PageNumber"/>
        <w:rFonts w:cs="Arial"/>
        <w:b/>
        <w:bCs/>
      </w:rPr>
      <w:fldChar w:fldCharType="begin"/>
    </w:r>
    <w:r w:rsidRPr="005B139B">
      <w:rPr>
        <w:rStyle w:val="PageNumber"/>
        <w:rFonts w:cs="Arial"/>
        <w:b/>
        <w:bCs/>
      </w:rPr>
      <w:instrText xml:space="preserve">PAGE  </w:instrText>
    </w:r>
    <w:r w:rsidRPr="005B139B">
      <w:rPr>
        <w:rStyle w:val="PageNumber"/>
        <w:rFonts w:cs="Arial"/>
        <w:b/>
        <w:bCs/>
      </w:rPr>
      <w:fldChar w:fldCharType="separate"/>
    </w:r>
    <w:r>
      <w:rPr>
        <w:rStyle w:val="PageNumber"/>
        <w:rFonts w:cs="Arial"/>
        <w:b/>
        <w:bCs/>
        <w:noProof/>
        <w:rtl/>
      </w:rPr>
      <w:t>- 4 -</w:t>
    </w:r>
    <w:r w:rsidRPr="005B139B">
      <w:rPr>
        <w:rStyle w:val="PageNumber"/>
        <w:rFonts w:cs="Arial"/>
        <w:b/>
        <w:bCs/>
      </w:rPr>
      <w:fldChar w:fldCharType="end"/>
    </w:r>
  </w:p>
  <w:p w:rsidR="00D556CE" w:rsidRDefault="00D556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6CE" w:rsidRDefault="00D556CE" w:rsidP="004A4BAA">
      <w:pPr>
        <w:bidi w:val="0"/>
      </w:pPr>
      <w:r>
        <w:separator/>
      </w:r>
    </w:p>
  </w:footnote>
  <w:footnote w:type="continuationSeparator" w:id="0">
    <w:p w:rsidR="00D556CE" w:rsidRDefault="00D556CE">
      <w:r>
        <w:continuationSeparator/>
      </w:r>
    </w:p>
  </w:footnote>
  <w:footnote w:id="1">
    <w:p w:rsidR="00D556CE" w:rsidRDefault="00D556CE" w:rsidP="00195386">
      <w:pPr>
        <w:pStyle w:val="FootnoteText"/>
        <w:bidi w:val="0"/>
        <w:spacing w:after="120"/>
        <w:ind w:firstLine="170"/>
        <w:jc w:val="both"/>
      </w:pPr>
      <w:r w:rsidRPr="00B47613">
        <w:rPr>
          <w:rStyle w:val="FootnoteReference"/>
          <w:rFonts w:ascii="Book Antiqua" w:hAnsi="Book Antiqua"/>
        </w:rPr>
        <w:footnoteRef/>
      </w:r>
      <w:r w:rsidRPr="00B47613">
        <w:rPr>
          <w:rFonts w:ascii="Book Antiqua" w:hAnsi="Book Antiqua"/>
        </w:rPr>
        <w:t xml:space="preserve"> Le Saint Coran</w:t>
      </w:r>
      <w:r>
        <w:rPr>
          <w:rFonts w:ascii="Book Antiqua" w:hAnsi="Book Antiqua"/>
        </w:rPr>
        <w:t>. NdT [toutes les notes de fin de pages sont du traducteur ou du correcteur]</w:t>
      </w:r>
    </w:p>
  </w:footnote>
  <w:footnote w:id="2">
    <w:p w:rsidR="00D556CE" w:rsidRDefault="00D556CE" w:rsidP="00195386">
      <w:pPr>
        <w:pStyle w:val="FootnoteText"/>
        <w:bidi w:val="0"/>
        <w:spacing w:after="120"/>
        <w:ind w:firstLine="170"/>
        <w:jc w:val="both"/>
      </w:pPr>
      <w:r w:rsidRPr="00B47613">
        <w:rPr>
          <w:rStyle w:val="FootnoteReference"/>
          <w:rFonts w:ascii="Book Antiqua" w:hAnsi="Book Antiqua"/>
        </w:rPr>
        <w:footnoteRef/>
      </w:r>
      <w:r w:rsidRPr="00B47613">
        <w:rPr>
          <w:rFonts w:ascii="Book Antiqua" w:hAnsi="Book Antiqua"/>
        </w:rPr>
        <w:t xml:space="preserve"> Qui signifie littéralement : </w:t>
      </w:r>
      <w:r w:rsidRPr="00B47613">
        <w:rPr>
          <w:rFonts w:ascii="Book Antiqua" w:hAnsi="Book Antiqua"/>
          <w:b/>
          <w:bCs/>
          <w:i/>
          <w:iCs/>
        </w:rPr>
        <w:t>« Au Nom d’Allah »</w:t>
      </w:r>
    </w:p>
  </w:footnote>
  <w:footnote w:id="3">
    <w:p w:rsidR="00D556CE" w:rsidRDefault="00D556CE" w:rsidP="00195386">
      <w:pPr>
        <w:pStyle w:val="FootnoteText"/>
        <w:bidi w:val="0"/>
        <w:spacing w:after="120"/>
        <w:ind w:firstLine="170"/>
        <w:jc w:val="both"/>
      </w:pPr>
      <w:r w:rsidRPr="00B47613">
        <w:rPr>
          <w:rStyle w:val="FootnoteReference"/>
          <w:rFonts w:ascii="Book Antiqua" w:hAnsi="Book Antiqua"/>
        </w:rPr>
        <w:footnoteRef/>
      </w:r>
      <w:r w:rsidRPr="00B47613">
        <w:rPr>
          <w:rFonts w:ascii="Book Antiqua" w:hAnsi="Book Antiqua"/>
        </w:rPr>
        <w:t xml:space="preserve"> Ce qu’on appelle </w:t>
      </w:r>
      <w:r w:rsidRPr="00B47613">
        <w:rPr>
          <w:rFonts w:ascii="Book Antiqua" w:hAnsi="Book Antiqua"/>
          <w:i/>
          <w:iCs/>
        </w:rPr>
        <w:t>« At-Takbîr »</w:t>
      </w:r>
      <w:r w:rsidRPr="00B47613">
        <w:rPr>
          <w:rFonts w:ascii="Book Antiqua" w:hAnsi="Book Antiqua"/>
        </w:rPr>
        <w:t xml:space="preserve">, c’est le fait de dire : </w:t>
      </w:r>
      <w:r w:rsidRPr="00B47613">
        <w:rPr>
          <w:rFonts w:ascii="Book Antiqua" w:hAnsi="Book Antiqua"/>
          <w:i/>
          <w:iCs/>
        </w:rPr>
        <w:t>« Allahou Akbar »</w:t>
      </w:r>
      <w:r w:rsidRPr="00B47613">
        <w:rPr>
          <w:rFonts w:ascii="Book Antiqua" w:hAnsi="Book Antiqua"/>
        </w:rPr>
        <w:t xml:space="preserve"> qui signifie littéralement : </w:t>
      </w:r>
      <w:r w:rsidRPr="00B47613">
        <w:rPr>
          <w:rFonts w:ascii="Book Antiqua" w:hAnsi="Book Antiqua"/>
          <w:i/>
          <w:iCs/>
        </w:rPr>
        <w:t>« Allah est plus grand »</w:t>
      </w:r>
      <w:r w:rsidRPr="00B47613">
        <w:rPr>
          <w:rFonts w:ascii="Book Antiqua" w:hAnsi="Book Antiqua"/>
        </w:rPr>
        <w:t>.</w:t>
      </w:r>
    </w:p>
  </w:footnote>
  <w:footnote w:id="4">
    <w:p w:rsidR="00D556CE" w:rsidRDefault="00D556CE" w:rsidP="00195386">
      <w:pPr>
        <w:pStyle w:val="FootnoteText"/>
        <w:bidi w:val="0"/>
        <w:spacing w:after="120"/>
        <w:ind w:firstLine="170"/>
        <w:jc w:val="both"/>
      </w:pPr>
      <w:r w:rsidRPr="00B47613">
        <w:rPr>
          <w:rStyle w:val="FootnoteReference"/>
          <w:rFonts w:ascii="Book Antiqua" w:hAnsi="Book Antiqua"/>
        </w:rPr>
        <w:footnoteRef/>
      </w:r>
      <w:r w:rsidRPr="00B47613">
        <w:rPr>
          <w:rFonts w:ascii="Book Antiqua" w:hAnsi="Book Antiqua"/>
        </w:rPr>
        <w:t xml:space="preserve"> Ce qu’on appelle </w:t>
      </w:r>
      <w:r w:rsidRPr="00B47613">
        <w:rPr>
          <w:rFonts w:ascii="Book Antiqua" w:hAnsi="Book Antiqua"/>
          <w:i/>
          <w:iCs/>
        </w:rPr>
        <w:t>« At-Taslim »</w:t>
      </w:r>
      <w:r w:rsidRPr="00B47613">
        <w:rPr>
          <w:rFonts w:ascii="Book Antiqua" w:hAnsi="Book Antiqua"/>
        </w:rPr>
        <w:t xml:space="preserve">, c’est le fait de dire : </w:t>
      </w:r>
      <w:r w:rsidRPr="00B47613">
        <w:rPr>
          <w:rFonts w:ascii="Book Antiqua" w:hAnsi="Book Antiqua"/>
          <w:i/>
          <w:iCs/>
        </w:rPr>
        <w:t>« As-salâmou ‘aleikoum wa rahmatouLlâh »</w:t>
      </w:r>
      <w:r w:rsidRPr="00B47613">
        <w:rPr>
          <w:rFonts w:ascii="Book Antiqua" w:hAnsi="Book Antiqua"/>
        </w:rPr>
        <w:t xml:space="preserve"> qui signifie littéralement : </w:t>
      </w:r>
      <w:r w:rsidRPr="00B47613">
        <w:rPr>
          <w:rFonts w:ascii="Book Antiqua" w:hAnsi="Book Antiqua"/>
          <w:i/>
          <w:iCs/>
        </w:rPr>
        <w:t>« que la paix et la miséricorde d’Allah soient sur vous »</w:t>
      </w:r>
      <w:r w:rsidRPr="00B47613">
        <w:rPr>
          <w:rFonts w:ascii="Book Antiqua" w:hAnsi="Book Antiqua"/>
        </w:rPr>
        <w:t>.</w:t>
      </w:r>
    </w:p>
  </w:footnote>
  <w:footnote w:id="5">
    <w:p w:rsidR="00D556CE" w:rsidRDefault="00D556CE" w:rsidP="00195386">
      <w:pPr>
        <w:pStyle w:val="FootnoteText"/>
        <w:bidi w:val="0"/>
        <w:spacing w:after="120"/>
        <w:ind w:firstLine="170"/>
        <w:jc w:val="both"/>
      </w:pPr>
      <w:r w:rsidRPr="00B47613">
        <w:rPr>
          <w:rStyle w:val="FootnoteReference"/>
          <w:rFonts w:ascii="Book Antiqua" w:hAnsi="Book Antiqua"/>
        </w:rPr>
        <w:footnoteRef/>
      </w:r>
      <w:r w:rsidRPr="00B47613">
        <w:rPr>
          <w:rFonts w:ascii="Book Antiqua" w:hAnsi="Book Antiqua"/>
        </w:rPr>
        <w:t xml:space="preserve"> C'est-à-dire en direction de la </w:t>
      </w:r>
      <w:r w:rsidRPr="00B47613">
        <w:rPr>
          <w:rFonts w:ascii="Book Antiqua" w:hAnsi="Book Antiqua"/>
          <w:i/>
          <w:iCs/>
        </w:rPr>
        <w:t>Ka’ba</w:t>
      </w:r>
      <w:r w:rsidRPr="00B47613">
        <w:rPr>
          <w:rFonts w:ascii="Book Antiqua" w:hAnsi="Book Antiqua"/>
        </w:rPr>
        <w:t xml:space="preserve"> (la Demeure sacrée) qui se trouve à La Mecque.</w:t>
      </w:r>
    </w:p>
  </w:footnote>
  <w:footnote w:id="6">
    <w:p w:rsidR="00D556CE" w:rsidRDefault="00D556CE" w:rsidP="00195386">
      <w:pPr>
        <w:pStyle w:val="FootnoteText"/>
        <w:bidi w:val="0"/>
        <w:spacing w:after="120"/>
        <w:ind w:firstLine="170"/>
        <w:jc w:val="both"/>
      </w:pPr>
      <w:r w:rsidRPr="00B47613">
        <w:rPr>
          <w:rStyle w:val="FootnoteReference"/>
          <w:rFonts w:ascii="Book Antiqua" w:hAnsi="Book Antiqua"/>
        </w:rPr>
        <w:footnoteRef/>
      </w:r>
      <w:r w:rsidRPr="00B47613">
        <w:rPr>
          <w:rFonts w:ascii="Book Antiqua" w:hAnsi="Book Antiqua"/>
        </w:rPr>
        <w:t xml:space="preserve">  « At-Takbîr » c’est le fait de dire « Allahou Akbar » comme expliqué plus haut et « ihrâm » indique l’état de sacralisation. Ainsi, « </w:t>
      </w:r>
      <w:r w:rsidRPr="00B47613">
        <w:rPr>
          <w:rFonts w:ascii="Book Antiqua" w:hAnsi="Book Antiqua"/>
          <w:i/>
          <w:iCs/>
        </w:rPr>
        <w:t>Takbiratou-l- Ihrâm</w:t>
      </w:r>
      <w:r w:rsidRPr="00B47613">
        <w:rPr>
          <w:rFonts w:ascii="Book Antiqua" w:hAnsi="Book Antiqua"/>
        </w:rPr>
        <w:t> » indique l’entrée en état de sacralisation, suite à la prononciation du « </w:t>
      </w:r>
      <w:r w:rsidRPr="00B47613">
        <w:rPr>
          <w:rFonts w:ascii="Book Antiqua" w:hAnsi="Book Antiqua"/>
          <w:i/>
          <w:iCs/>
        </w:rPr>
        <w:t>Takbîr</w:t>
      </w:r>
      <w:r w:rsidRPr="00B47613">
        <w:rPr>
          <w:rFonts w:ascii="Book Antiqua" w:hAnsi="Book Antiqua"/>
        </w:rPr>
        <w:t> », interdisant toute parole ou geste n’ayant pas trait à la prière.</w:t>
      </w:r>
    </w:p>
  </w:footnote>
  <w:footnote w:id="7">
    <w:p w:rsidR="00D556CE" w:rsidRDefault="00D556CE" w:rsidP="00195386">
      <w:pPr>
        <w:pStyle w:val="FootnoteText"/>
        <w:bidi w:val="0"/>
        <w:jc w:val="both"/>
      </w:pPr>
      <w:r>
        <w:rPr>
          <w:rStyle w:val="FootnoteReference"/>
        </w:rPr>
        <w:footnoteRef/>
      </w:r>
      <w:r>
        <w:rPr>
          <w:rtl/>
        </w:rPr>
        <w:t xml:space="preserve"> </w:t>
      </w:r>
      <w:r>
        <w:t xml:space="preserve">La phonétique a été insérée pour faciliter l’apprentissage des Textes, mais rien ne vaut de les lire directement en arabe. </w:t>
      </w:r>
      <w:r>
        <w:rPr>
          <w:rStyle w:val="PageNumber"/>
          <w:rFonts w:cs="Arial"/>
        </w:rPr>
        <w:t>C’est pour cela qu’il est fortement conseillé d’apprendre ces Textes en arabe, pour éviter notamment des erreurs de prononciation grossières.</w:t>
      </w:r>
    </w:p>
  </w:footnote>
  <w:footnote w:id="8">
    <w:p w:rsidR="00D556CE" w:rsidRPr="00B47613" w:rsidRDefault="00D556CE" w:rsidP="00195386">
      <w:pPr>
        <w:pStyle w:val="FootnoteText"/>
        <w:bidi w:val="0"/>
        <w:spacing w:after="120"/>
        <w:ind w:firstLine="170"/>
        <w:jc w:val="both"/>
        <w:rPr>
          <w:rFonts w:ascii="Book Antiqua" w:hAnsi="Book Antiqua"/>
        </w:rPr>
      </w:pPr>
      <w:r w:rsidRPr="00B47613">
        <w:rPr>
          <w:rStyle w:val="FootnoteReference"/>
          <w:rFonts w:ascii="Book Antiqua" w:hAnsi="Book Antiqua"/>
        </w:rPr>
        <w:footnoteRef/>
      </w:r>
      <w:r w:rsidRPr="00B47613">
        <w:rPr>
          <w:rFonts w:ascii="Book Antiqua" w:hAnsi="Book Antiqua"/>
        </w:rPr>
        <w:t xml:space="preserve"> Ce qu’on appelle </w:t>
      </w:r>
      <w:r w:rsidRPr="00B47613">
        <w:rPr>
          <w:rFonts w:ascii="Book Antiqua" w:hAnsi="Book Antiqua"/>
          <w:i/>
          <w:iCs/>
        </w:rPr>
        <w:t>« Al-Basmalah »</w:t>
      </w:r>
      <w:r w:rsidRPr="00B47613">
        <w:rPr>
          <w:rFonts w:ascii="Book Antiqua" w:hAnsi="Book Antiqua"/>
        </w:rPr>
        <w:t xml:space="preserve">, c’est le fait de dire : </w:t>
      </w:r>
      <w:r w:rsidRPr="00B47613">
        <w:rPr>
          <w:rFonts w:ascii="Book Antiqua" w:hAnsi="Book Antiqua"/>
          <w:i/>
          <w:iCs/>
        </w:rPr>
        <w:t>« BismiLlâhi-r-Rahmâni-r-Rahîm »</w:t>
      </w:r>
      <w:r w:rsidRPr="00B47613">
        <w:rPr>
          <w:rFonts w:ascii="Book Antiqua" w:hAnsi="Book Antiqua"/>
        </w:rPr>
        <w:t xml:space="preserve"> qui signifie littéralement : </w:t>
      </w:r>
      <w:r w:rsidRPr="00B47613">
        <w:rPr>
          <w:rFonts w:ascii="Book Antiqua" w:hAnsi="Book Antiqua"/>
          <w:i/>
          <w:iCs/>
        </w:rPr>
        <w:t>« Au Nom d’Allah, Le Tout miséricordieux, Le Très Miséricordieux ». Selon les commentateurs du Coran, ce qui est sous-entendu ici c’est : (Je commence) au Nom d’Allah, Le Tout miséricordieux, Le Très Miséricordieux.</w:t>
      </w:r>
    </w:p>
    <w:p w:rsidR="00D556CE" w:rsidRDefault="00D556CE" w:rsidP="00195386">
      <w:pPr>
        <w:pStyle w:val="FootnoteText"/>
        <w:bidi w:val="0"/>
        <w:spacing w:after="120"/>
        <w:ind w:firstLine="170"/>
        <w:jc w:val="both"/>
      </w:pPr>
    </w:p>
  </w:footnote>
  <w:footnote w:id="9">
    <w:p w:rsidR="00D556CE" w:rsidRDefault="00D556CE" w:rsidP="00195386">
      <w:pPr>
        <w:pStyle w:val="FootnoteText"/>
        <w:bidi w:val="0"/>
        <w:spacing w:after="120"/>
        <w:ind w:firstLine="170"/>
        <w:jc w:val="both"/>
      </w:pPr>
      <w:r w:rsidRPr="00B47613">
        <w:rPr>
          <w:rStyle w:val="FootnoteReference"/>
          <w:rFonts w:ascii="Book Antiqua" w:hAnsi="Book Antiqua"/>
        </w:rPr>
        <w:footnoteRef/>
      </w:r>
      <w:r w:rsidRPr="00B47613">
        <w:rPr>
          <w:rFonts w:ascii="Book Antiqua" w:hAnsi="Book Antiqua"/>
        </w:rPr>
        <w:t xml:space="preserve"> C'est-à-dire l’ensemble de ce qui va être cité à partir de : </w:t>
      </w:r>
      <w:r w:rsidRPr="00B47613">
        <w:rPr>
          <w:rFonts w:ascii="Book Antiqua" w:hAnsi="Book Antiqua"/>
          <w:i/>
          <w:iCs/>
        </w:rPr>
        <w:t>« Les salutations appartiennent à Allah… »</w:t>
      </w:r>
      <w:r w:rsidRPr="00B47613">
        <w:rPr>
          <w:rFonts w:ascii="Book Antiqua" w:hAnsi="Book Antiqua"/>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6B9C"/>
    <w:multiLevelType w:val="hybridMultilevel"/>
    <w:tmpl w:val="5B88E924"/>
    <w:lvl w:ilvl="0" w:tplc="C1CC5324">
      <w:start w:val="1"/>
      <w:numFmt w:val="decimal"/>
      <w:lvlText w:val="%1."/>
      <w:lvlJc w:val="left"/>
      <w:pPr>
        <w:tabs>
          <w:tab w:val="num" w:pos="1080"/>
        </w:tabs>
        <w:ind w:left="1080" w:hanging="360"/>
      </w:pPr>
      <w:rPr>
        <w:rFonts w:ascii="Book Antiqua" w:eastAsia="Times New Roman" w:hAnsi="Book Antiqua" w:cs="Arial"/>
        <w:b/>
        <w:bCs/>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21E63181"/>
    <w:multiLevelType w:val="hybridMultilevel"/>
    <w:tmpl w:val="B914A57E"/>
    <w:lvl w:ilvl="0" w:tplc="87205E72">
      <w:start w:val="1"/>
      <w:numFmt w:val="decimal"/>
      <w:lvlText w:val="%1."/>
      <w:lvlJc w:val="left"/>
      <w:pPr>
        <w:tabs>
          <w:tab w:val="num" w:pos="720"/>
        </w:tabs>
        <w:ind w:left="720" w:hanging="360"/>
      </w:pPr>
      <w:rPr>
        <w:rFonts w:cs="Times New Roman"/>
        <w:b/>
        <w:bCs/>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30A85CEB"/>
    <w:multiLevelType w:val="hybridMultilevel"/>
    <w:tmpl w:val="79AE84D4"/>
    <w:lvl w:ilvl="0" w:tplc="4DE01882">
      <w:start w:val="1"/>
      <w:numFmt w:val="decimal"/>
      <w:lvlText w:val="%1."/>
      <w:lvlJc w:val="left"/>
      <w:pPr>
        <w:tabs>
          <w:tab w:val="num" w:pos="720"/>
        </w:tabs>
        <w:ind w:left="181" w:hanging="11"/>
      </w:pPr>
      <w:rPr>
        <w:rFonts w:ascii="Book Antiqua" w:eastAsia="Times New Roman" w:hAnsi="Book Antiqua" w:cs="Arial" w:hint="default"/>
        <w:b/>
        <w:bCs/>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32440A3B"/>
    <w:multiLevelType w:val="hybridMultilevel"/>
    <w:tmpl w:val="7FE4DA6A"/>
    <w:lvl w:ilvl="0" w:tplc="AB52E564">
      <w:start w:val="1"/>
      <w:numFmt w:val="decimal"/>
      <w:lvlText w:val="%1."/>
      <w:lvlJc w:val="left"/>
      <w:pPr>
        <w:tabs>
          <w:tab w:val="num" w:pos="720"/>
        </w:tabs>
        <w:ind w:left="720" w:hanging="360"/>
      </w:pPr>
      <w:rPr>
        <w:rFonts w:cs="Times New Roman"/>
        <w:b/>
        <w:bCs/>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56D74A23"/>
    <w:multiLevelType w:val="hybridMultilevel"/>
    <w:tmpl w:val="0EEE4776"/>
    <w:lvl w:ilvl="0" w:tplc="F4B420FC">
      <w:start w:val="1"/>
      <w:numFmt w:val="decimal"/>
      <w:lvlText w:val="%1."/>
      <w:lvlJc w:val="left"/>
      <w:pPr>
        <w:tabs>
          <w:tab w:val="num" w:pos="530"/>
        </w:tabs>
        <w:ind w:left="181" w:hanging="11"/>
      </w:pPr>
      <w:rPr>
        <w:rFonts w:cs="Times New Roman" w:hint="default"/>
        <w:b/>
        <w:bCs/>
        <w:i w:val="0"/>
        <w:iCs w:val="0"/>
      </w:rPr>
    </w:lvl>
    <w:lvl w:ilvl="1" w:tplc="040C0019" w:tentative="1">
      <w:start w:val="1"/>
      <w:numFmt w:val="lowerLetter"/>
      <w:lvlText w:val="%2."/>
      <w:lvlJc w:val="left"/>
      <w:pPr>
        <w:tabs>
          <w:tab w:val="num" w:pos="1507"/>
        </w:tabs>
        <w:ind w:left="1507" w:hanging="360"/>
      </w:pPr>
      <w:rPr>
        <w:rFonts w:cs="Times New Roman"/>
      </w:rPr>
    </w:lvl>
    <w:lvl w:ilvl="2" w:tplc="040C001B" w:tentative="1">
      <w:start w:val="1"/>
      <w:numFmt w:val="lowerRoman"/>
      <w:lvlText w:val="%3."/>
      <w:lvlJc w:val="right"/>
      <w:pPr>
        <w:tabs>
          <w:tab w:val="num" w:pos="2227"/>
        </w:tabs>
        <w:ind w:left="2227" w:hanging="180"/>
      </w:pPr>
      <w:rPr>
        <w:rFonts w:cs="Times New Roman"/>
      </w:rPr>
    </w:lvl>
    <w:lvl w:ilvl="3" w:tplc="040C000F" w:tentative="1">
      <w:start w:val="1"/>
      <w:numFmt w:val="decimal"/>
      <w:lvlText w:val="%4."/>
      <w:lvlJc w:val="left"/>
      <w:pPr>
        <w:tabs>
          <w:tab w:val="num" w:pos="2947"/>
        </w:tabs>
        <w:ind w:left="2947" w:hanging="360"/>
      </w:pPr>
      <w:rPr>
        <w:rFonts w:cs="Times New Roman"/>
      </w:rPr>
    </w:lvl>
    <w:lvl w:ilvl="4" w:tplc="040C0019" w:tentative="1">
      <w:start w:val="1"/>
      <w:numFmt w:val="lowerLetter"/>
      <w:lvlText w:val="%5."/>
      <w:lvlJc w:val="left"/>
      <w:pPr>
        <w:tabs>
          <w:tab w:val="num" w:pos="3667"/>
        </w:tabs>
        <w:ind w:left="3667" w:hanging="360"/>
      </w:pPr>
      <w:rPr>
        <w:rFonts w:cs="Times New Roman"/>
      </w:rPr>
    </w:lvl>
    <w:lvl w:ilvl="5" w:tplc="040C001B" w:tentative="1">
      <w:start w:val="1"/>
      <w:numFmt w:val="lowerRoman"/>
      <w:lvlText w:val="%6."/>
      <w:lvlJc w:val="right"/>
      <w:pPr>
        <w:tabs>
          <w:tab w:val="num" w:pos="4387"/>
        </w:tabs>
        <w:ind w:left="4387" w:hanging="180"/>
      </w:pPr>
      <w:rPr>
        <w:rFonts w:cs="Times New Roman"/>
      </w:rPr>
    </w:lvl>
    <w:lvl w:ilvl="6" w:tplc="040C000F" w:tentative="1">
      <w:start w:val="1"/>
      <w:numFmt w:val="decimal"/>
      <w:lvlText w:val="%7."/>
      <w:lvlJc w:val="left"/>
      <w:pPr>
        <w:tabs>
          <w:tab w:val="num" w:pos="5107"/>
        </w:tabs>
        <w:ind w:left="5107" w:hanging="360"/>
      </w:pPr>
      <w:rPr>
        <w:rFonts w:cs="Times New Roman"/>
      </w:rPr>
    </w:lvl>
    <w:lvl w:ilvl="7" w:tplc="040C0019" w:tentative="1">
      <w:start w:val="1"/>
      <w:numFmt w:val="lowerLetter"/>
      <w:lvlText w:val="%8."/>
      <w:lvlJc w:val="left"/>
      <w:pPr>
        <w:tabs>
          <w:tab w:val="num" w:pos="5827"/>
        </w:tabs>
        <w:ind w:left="5827" w:hanging="360"/>
      </w:pPr>
      <w:rPr>
        <w:rFonts w:cs="Times New Roman"/>
      </w:rPr>
    </w:lvl>
    <w:lvl w:ilvl="8" w:tplc="040C001B" w:tentative="1">
      <w:start w:val="1"/>
      <w:numFmt w:val="lowerRoman"/>
      <w:lvlText w:val="%9."/>
      <w:lvlJc w:val="right"/>
      <w:pPr>
        <w:tabs>
          <w:tab w:val="num" w:pos="6547"/>
        </w:tabs>
        <w:ind w:left="6547" w:hanging="180"/>
      </w:pPr>
      <w:rPr>
        <w:rFonts w:cs="Times New Roman"/>
      </w:rPr>
    </w:lvl>
  </w:abstractNum>
  <w:abstractNum w:abstractNumId="5">
    <w:nsid w:val="631E5367"/>
    <w:multiLevelType w:val="multilevel"/>
    <w:tmpl w:val="347028A0"/>
    <w:lvl w:ilvl="0">
      <w:start w:val="1"/>
      <w:numFmt w:val="decimal"/>
      <w:lvlText w:val="%1."/>
      <w:lvlJc w:val="left"/>
      <w:pPr>
        <w:tabs>
          <w:tab w:val="num" w:pos="720"/>
        </w:tabs>
        <w:ind w:left="181" w:hanging="11"/>
      </w:pPr>
      <w:rPr>
        <w:rFonts w:ascii="Book Antiqua" w:eastAsia="Times New Roman" w:hAnsi="Book Antiqua"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67585ED1"/>
    <w:multiLevelType w:val="hybridMultilevel"/>
    <w:tmpl w:val="09E882F8"/>
    <w:lvl w:ilvl="0" w:tplc="DF5453BA">
      <w:start w:val="1"/>
      <w:numFmt w:val="decimal"/>
      <w:lvlText w:val="%1."/>
      <w:lvlJc w:val="left"/>
      <w:pPr>
        <w:tabs>
          <w:tab w:val="num" w:pos="720"/>
        </w:tabs>
        <w:ind w:left="720" w:hanging="360"/>
      </w:pPr>
      <w:rPr>
        <w:rFonts w:cs="Times New Roman"/>
        <w:b/>
        <w:bCs/>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772355B2"/>
    <w:multiLevelType w:val="hybridMultilevel"/>
    <w:tmpl w:val="F4D2E13A"/>
    <w:lvl w:ilvl="0" w:tplc="30440404">
      <w:start w:val="1"/>
      <w:numFmt w:val="decimal"/>
      <w:lvlText w:val="%1."/>
      <w:lvlJc w:val="left"/>
      <w:pPr>
        <w:tabs>
          <w:tab w:val="num" w:pos="720"/>
        </w:tabs>
        <w:ind w:left="720" w:hanging="360"/>
      </w:pPr>
      <w:rPr>
        <w:rFonts w:cs="Times New Roman"/>
        <w:b/>
        <w:bCs/>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nsid w:val="7D950C24"/>
    <w:multiLevelType w:val="hybridMultilevel"/>
    <w:tmpl w:val="9482BE0A"/>
    <w:lvl w:ilvl="0" w:tplc="2F02B6E8">
      <w:start w:val="1"/>
      <w:numFmt w:val="decimal"/>
      <w:lvlText w:val="%1."/>
      <w:lvlJc w:val="left"/>
      <w:pPr>
        <w:tabs>
          <w:tab w:val="num" w:pos="720"/>
        </w:tabs>
        <w:ind w:left="181" w:hanging="11"/>
      </w:pPr>
      <w:rPr>
        <w:rFonts w:cs="Times New Roman" w:hint="default"/>
        <w:b/>
        <w:bCs/>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
    <w:lvlOverride w:ilvl="0">
      <w:lvl w:ilvl="0" w:tplc="4DE01882">
        <w:start w:val="1"/>
        <w:numFmt w:val="decimal"/>
        <w:lvlText w:val="%1."/>
        <w:lvlJc w:val="left"/>
        <w:pPr>
          <w:ind w:left="181" w:hanging="11"/>
        </w:pPr>
        <w:rPr>
          <w:rFonts w:ascii="Book Antiqua" w:eastAsia="Times New Roman" w:hAnsi="Book Antiqua" w:cs="Arial" w:hint="default"/>
          <w:b/>
          <w:bCs/>
        </w:rPr>
      </w:lvl>
    </w:lvlOverride>
    <w:lvlOverride w:ilvl="1">
      <w:lvl w:ilvl="1" w:tplc="040C0019" w:tentative="1">
        <w:start w:val="1"/>
        <w:numFmt w:val="lowerLetter"/>
        <w:lvlText w:val="%2."/>
        <w:lvlJc w:val="left"/>
        <w:pPr>
          <w:ind w:left="1440" w:hanging="360"/>
        </w:pPr>
        <w:rPr>
          <w:rFonts w:cs="Times New Roman"/>
        </w:rPr>
      </w:lvl>
    </w:lvlOverride>
    <w:lvlOverride w:ilvl="2">
      <w:lvl w:ilvl="2" w:tplc="040C001B" w:tentative="1">
        <w:start w:val="1"/>
        <w:numFmt w:val="lowerRoman"/>
        <w:lvlText w:val="%3."/>
        <w:lvlJc w:val="right"/>
        <w:pPr>
          <w:ind w:left="2160" w:hanging="180"/>
        </w:pPr>
        <w:rPr>
          <w:rFonts w:cs="Times New Roman"/>
        </w:rPr>
      </w:lvl>
    </w:lvlOverride>
    <w:lvlOverride w:ilvl="3">
      <w:lvl w:ilvl="3" w:tplc="040C000F" w:tentative="1">
        <w:start w:val="1"/>
        <w:numFmt w:val="decimal"/>
        <w:lvlText w:val="%4."/>
        <w:lvlJc w:val="left"/>
        <w:pPr>
          <w:ind w:left="2880" w:hanging="360"/>
        </w:pPr>
        <w:rPr>
          <w:rFonts w:cs="Times New Roman"/>
        </w:rPr>
      </w:lvl>
    </w:lvlOverride>
    <w:lvlOverride w:ilvl="4">
      <w:lvl w:ilvl="4" w:tplc="040C0019" w:tentative="1">
        <w:start w:val="1"/>
        <w:numFmt w:val="lowerLetter"/>
        <w:lvlText w:val="%5."/>
        <w:lvlJc w:val="left"/>
        <w:pPr>
          <w:ind w:left="3600" w:hanging="360"/>
        </w:pPr>
        <w:rPr>
          <w:rFonts w:cs="Times New Roman"/>
        </w:rPr>
      </w:lvl>
    </w:lvlOverride>
    <w:lvlOverride w:ilvl="5">
      <w:lvl w:ilvl="5" w:tplc="040C001B" w:tentative="1">
        <w:start w:val="1"/>
        <w:numFmt w:val="lowerRoman"/>
        <w:lvlText w:val="%6."/>
        <w:lvlJc w:val="right"/>
        <w:pPr>
          <w:ind w:left="4320" w:hanging="180"/>
        </w:pPr>
        <w:rPr>
          <w:rFonts w:cs="Times New Roman"/>
        </w:rPr>
      </w:lvl>
    </w:lvlOverride>
    <w:lvlOverride w:ilvl="6">
      <w:lvl w:ilvl="6" w:tplc="040C000F" w:tentative="1">
        <w:start w:val="1"/>
        <w:numFmt w:val="decimal"/>
        <w:lvlText w:val="%7."/>
        <w:lvlJc w:val="left"/>
        <w:pPr>
          <w:ind w:left="5040" w:hanging="360"/>
        </w:pPr>
        <w:rPr>
          <w:rFonts w:cs="Times New Roman"/>
        </w:rPr>
      </w:lvl>
    </w:lvlOverride>
    <w:lvlOverride w:ilvl="7">
      <w:lvl w:ilvl="7" w:tplc="040C0019" w:tentative="1">
        <w:start w:val="1"/>
        <w:numFmt w:val="lowerLetter"/>
        <w:lvlText w:val="%8."/>
        <w:lvlJc w:val="left"/>
        <w:pPr>
          <w:ind w:left="5760" w:hanging="360"/>
        </w:pPr>
        <w:rPr>
          <w:rFonts w:cs="Times New Roman"/>
        </w:rPr>
      </w:lvl>
    </w:lvlOverride>
    <w:lvlOverride w:ilvl="8">
      <w:lvl w:ilvl="8" w:tplc="040C001B" w:tentative="1">
        <w:start w:val="1"/>
        <w:numFmt w:val="lowerRoman"/>
        <w:lvlText w:val="%9."/>
        <w:lvlJc w:val="right"/>
        <w:pPr>
          <w:ind w:left="6480" w:hanging="180"/>
        </w:pPr>
        <w:rPr>
          <w:rFonts w:cs="Times New Roman"/>
        </w:rPr>
      </w:lvl>
    </w:lvlOverride>
  </w:num>
  <w:num w:numId="3">
    <w:abstractNumId w:val="8"/>
  </w:num>
  <w:num w:numId="4">
    <w:abstractNumId w:val="4"/>
  </w:num>
  <w:num w:numId="5">
    <w:abstractNumId w:val="6"/>
  </w:num>
  <w:num w:numId="6">
    <w:abstractNumId w:val="7"/>
  </w:num>
  <w:num w:numId="7">
    <w:abstractNumId w:val="1"/>
  </w:num>
  <w:num w:numId="8">
    <w:abstractNumId w:val="3"/>
  </w:num>
  <w:num w:numId="9">
    <w:abstractNumId w:val="0"/>
  </w:num>
  <w:num w:numId="10">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numFmt w:val="decimal"/>
    <w:numRestart w:val="eachSect"/>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3F69"/>
    <w:rsid w:val="00002E59"/>
    <w:rsid w:val="00005FB7"/>
    <w:rsid w:val="00007DF5"/>
    <w:rsid w:val="00014219"/>
    <w:rsid w:val="0001612E"/>
    <w:rsid w:val="000172D0"/>
    <w:rsid w:val="00041D8F"/>
    <w:rsid w:val="00055BCC"/>
    <w:rsid w:val="00062352"/>
    <w:rsid w:val="00063F99"/>
    <w:rsid w:val="000645BD"/>
    <w:rsid w:val="00085A23"/>
    <w:rsid w:val="0008620B"/>
    <w:rsid w:val="000905B6"/>
    <w:rsid w:val="00093398"/>
    <w:rsid w:val="000A04C8"/>
    <w:rsid w:val="000A149D"/>
    <w:rsid w:val="000A1624"/>
    <w:rsid w:val="000A66BA"/>
    <w:rsid w:val="000C510D"/>
    <w:rsid w:val="000D433C"/>
    <w:rsid w:val="000D54D3"/>
    <w:rsid w:val="000D5CC7"/>
    <w:rsid w:val="000E4696"/>
    <w:rsid w:val="000F46E4"/>
    <w:rsid w:val="00104714"/>
    <w:rsid w:val="00104C48"/>
    <w:rsid w:val="00107737"/>
    <w:rsid w:val="00121744"/>
    <w:rsid w:val="00126AF4"/>
    <w:rsid w:val="00144425"/>
    <w:rsid w:val="00156235"/>
    <w:rsid w:val="0016058C"/>
    <w:rsid w:val="00177CF7"/>
    <w:rsid w:val="001922B6"/>
    <w:rsid w:val="001946F5"/>
    <w:rsid w:val="00195386"/>
    <w:rsid w:val="001A2117"/>
    <w:rsid w:val="001A55A4"/>
    <w:rsid w:val="001B04F2"/>
    <w:rsid w:val="001B4999"/>
    <w:rsid w:val="001B5B7C"/>
    <w:rsid w:val="001C38D2"/>
    <w:rsid w:val="001D3545"/>
    <w:rsid w:val="001D6EB1"/>
    <w:rsid w:val="001E3BCD"/>
    <w:rsid w:val="00202862"/>
    <w:rsid w:val="00207533"/>
    <w:rsid w:val="0021204C"/>
    <w:rsid w:val="00217291"/>
    <w:rsid w:val="00230924"/>
    <w:rsid w:val="002310A0"/>
    <w:rsid w:val="002366C9"/>
    <w:rsid w:val="00241E02"/>
    <w:rsid w:val="00250D2D"/>
    <w:rsid w:val="00254431"/>
    <w:rsid w:val="002552A8"/>
    <w:rsid w:val="00260129"/>
    <w:rsid w:val="002653E6"/>
    <w:rsid w:val="002801A0"/>
    <w:rsid w:val="00282BD5"/>
    <w:rsid w:val="00287945"/>
    <w:rsid w:val="002910C1"/>
    <w:rsid w:val="002A1E93"/>
    <w:rsid w:val="002A2289"/>
    <w:rsid w:val="002B5F57"/>
    <w:rsid w:val="002C5F0C"/>
    <w:rsid w:val="002D210A"/>
    <w:rsid w:val="002D3D58"/>
    <w:rsid w:val="002E3B36"/>
    <w:rsid w:val="002E78A2"/>
    <w:rsid w:val="002E7E77"/>
    <w:rsid w:val="002F446D"/>
    <w:rsid w:val="002F4522"/>
    <w:rsid w:val="002F4881"/>
    <w:rsid w:val="00304CFD"/>
    <w:rsid w:val="00314472"/>
    <w:rsid w:val="00320E1B"/>
    <w:rsid w:val="003236F6"/>
    <w:rsid w:val="00324AD4"/>
    <w:rsid w:val="00324E33"/>
    <w:rsid w:val="00332339"/>
    <w:rsid w:val="00334D4E"/>
    <w:rsid w:val="00334FE1"/>
    <w:rsid w:val="00335163"/>
    <w:rsid w:val="003355FA"/>
    <w:rsid w:val="003364FA"/>
    <w:rsid w:val="00336593"/>
    <w:rsid w:val="00336784"/>
    <w:rsid w:val="00363EA0"/>
    <w:rsid w:val="0036504C"/>
    <w:rsid w:val="00371051"/>
    <w:rsid w:val="003741AA"/>
    <w:rsid w:val="00381D4C"/>
    <w:rsid w:val="00395EDE"/>
    <w:rsid w:val="003B0C95"/>
    <w:rsid w:val="003B56D6"/>
    <w:rsid w:val="003C7E6E"/>
    <w:rsid w:val="003D3EA5"/>
    <w:rsid w:val="003D4DF2"/>
    <w:rsid w:val="003D77E8"/>
    <w:rsid w:val="003E22D4"/>
    <w:rsid w:val="003E36A6"/>
    <w:rsid w:val="003E4A1B"/>
    <w:rsid w:val="003F03AA"/>
    <w:rsid w:val="003F4AEF"/>
    <w:rsid w:val="003F708C"/>
    <w:rsid w:val="00406BBA"/>
    <w:rsid w:val="004101B1"/>
    <w:rsid w:val="00426508"/>
    <w:rsid w:val="004265AC"/>
    <w:rsid w:val="00426BC0"/>
    <w:rsid w:val="004336B7"/>
    <w:rsid w:val="00435545"/>
    <w:rsid w:val="0043627E"/>
    <w:rsid w:val="0044081A"/>
    <w:rsid w:val="0044614C"/>
    <w:rsid w:val="00454325"/>
    <w:rsid w:val="00466855"/>
    <w:rsid w:val="00482E4C"/>
    <w:rsid w:val="00484171"/>
    <w:rsid w:val="00495E5F"/>
    <w:rsid w:val="004A4BAA"/>
    <w:rsid w:val="004C671C"/>
    <w:rsid w:val="004D4AE5"/>
    <w:rsid w:val="004D748C"/>
    <w:rsid w:val="004E2EF6"/>
    <w:rsid w:val="004E53B7"/>
    <w:rsid w:val="004E7645"/>
    <w:rsid w:val="004F0550"/>
    <w:rsid w:val="004F3F69"/>
    <w:rsid w:val="0050340B"/>
    <w:rsid w:val="00517BCE"/>
    <w:rsid w:val="00533599"/>
    <w:rsid w:val="00540D0F"/>
    <w:rsid w:val="00544ACA"/>
    <w:rsid w:val="0055026B"/>
    <w:rsid w:val="005838E5"/>
    <w:rsid w:val="00584ADD"/>
    <w:rsid w:val="00585E48"/>
    <w:rsid w:val="00586B12"/>
    <w:rsid w:val="0059569D"/>
    <w:rsid w:val="005A0FB8"/>
    <w:rsid w:val="005B139B"/>
    <w:rsid w:val="005B323B"/>
    <w:rsid w:val="005B687A"/>
    <w:rsid w:val="005B7E14"/>
    <w:rsid w:val="005D02FF"/>
    <w:rsid w:val="005D1E06"/>
    <w:rsid w:val="005D45A6"/>
    <w:rsid w:val="005E1C1E"/>
    <w:rsid w:val="005E3B32"/>
    <w:rsid w:val="005F3DA7"/>
    <w:rsid w:val="005F4265"/>
    <w:rsid w:val="005F4F73"/>
    <w:rsid w:val="005F695C"/>
    <w:rsid w:val="00617F4D"/>
    <w:rsid w:val="006257B6"/>
    <w:rsid w:val="006303FA"/>
    <w:rsid w:val="0063550E"/>
    <w:rsid w:val="006415EC"/>
    <w:rsid w:val="00644738"/>
    <w:rsid w:val="0064729E"/>
    <w:rsid w:val="00650AD4"/>
    <w:rsid w:val="00652442"/>
    <w:rsid w:val="00654954"/>
    <w:rsid w:val="006617DE"/>
    <w:rsid w:val="006708A3"/>
    <w:rsid w:val="00676186"/>
    <w:rsid w:val="00677B00"/>
    <w:rsid w:val="006863C2"/>
    <w:rsid w:val="00690B05"/>
    <w:rsid w:val="006A27B6"/>
    <w:rsid w:val="006A3C08"/>
    <w:rsid w:val="006A48F7"/>
    <w:rsid w:val="006A5685"/>
    <w:rsid w:val="006A5E74"/>
    <w:rsid w:val="006B78C5"/>
    <w:rsid w:val="006C1B98"/>
    <w:rsid w:val="006D3A40"/>
    <w:rsid w:val="006D44FC"/>
    <w:rsid w:val="006D4B46"/>
    <w:rsid w:val="006E0D68"/>
    <w:rsid w:val="006E4F9D"/>
    <w:rsid w:val="006E551E"/>
    <w:rsid w:val="006F53C0"/>
    <w:rsid w:val="007411C8"/>
    <w:rsid w:val="00743D56"/>
    <w:rsid w:val="007447DB"/>
    <w:rsid w:val="00750C07"/>
    <w:rsid w:val="00751040"/>
    <w:rsid w:val="00760BE0"/>
    <w:rsid w:val="00763EFA"/>
    <w:rsid w:val="0076644B"/>
    <w:rsid w:val="0077028B"/>
    <w:rsid w:val="00771AC1"/>
    <w:rsid w:val="0077667F"/>
    <w:rsid w:val="007A29F3"/>
    <w:rsid w:val="007B3D63"/>
    <w:rsid w:val="007B7459"/>
    <w:rsid w:val="007B7C43"/>
    <w:rsid w:val="007B7E0E"/>
    <w:rsid w:val="007C493E"/>
    <w:rsid w:val="007D1E60"/>
    <w:rsid w:val="007E0554"/>
    <w:rsid w:val="007E0B8A"/>
    <w:rsid w:val="007E1CD6"/>
    <w:rsid w:val="007E3291"/>
    <w:rsid w:val="007E5554"/>
    <w:rsid w:val="007F01FA"/>
    <w:rsid w:val="007F2966"/>
    <w:rsid w:val="007F6EEB"/>
    <w:rsid w:val="00806C6D"/>
    <w:rsid w:val="008171DE"/>
    <w:rsid w:val="00817ABB"/>
    <w:rsid w:val="0083367A"/>
    <w:rsid w:val="00846593"/>
    <w:rsid w:val="00861CE4"/>
    <w:rsid w:val="00867F4F"/>
    <w:rsid w:val="008725CF"/>
    <w:rsid w:val="00895347"/>
    <w:rsid w:val="008B184B"/>
    <w:rsid w:val="008D711E"/>
    <w:rsid w:val="008D73C8"/>
    <w:rsid w:val="008F29D7"/>
    <w:rsid w:val="008F76E0"/>
    <w:rsid w:val="009028BF"/>
    <w:rsid w:val="00906C78"/>
    <w:rsid w:val="009169D3"/>
    <w:rsid w:val="00924E5C"/>
    <w:rsid w:val="00926DB6"/>
    <w:rsid w:val="00927E16"/>
    <w:rsid w:val="00937752"/>
    <w:rsid w:val="009431FD"/>
    <w:rsid w:val="0094481A"/>
    <w:rsid w:val="00946354"/>
    <w:rsid w:val="00946698"/>
    <w:rsid w:val="00950CD0"/>
    <w:rsid w:val="00954BB3"/>
    <w:rsid w:val="00966240"/>
    <w:rsid w:val="0097680C"/>
    <w:rsid w:val="00983F68"/>
    <w:rsid w:val="00985D45"/>
    <w:rsid w:val="009952E6"/>
    <w:rsid w:val="009B0050"/>
    <w:rsid w:val="009B01D1"/>
    <w:rsid w:val="009B50B6"/>
    <w:rsid w:val="009B51CE"/>
    <w:rsid w:val="009C4D54"/>
    <w:rsid w:val="009D27A6"/>
    <w:rsid w:val="009E4000"/>
    <w:rsid w:val="009E4636"/>
    <w:rsid w:val="009E630C"/>
    <w:rsid w:val="009F7F1E"/>
    <w:rsid w:val="00A000B9"/>
    <w:rsid w:val="00A02971"/>
    <w:rsid w:val="00A035D4"/>
    <w:rsid w:val="00A03FA9"/>
    <w:rsid w:val="00A04D14"/>
    <w:rsid w:val="00A11537"/>
    <w:rsid w:val="00A11E5D"/>
    <w:rsid w:val="00A23C15"/>
    <w:rsid w:val="00A3365F"/>
    <w:rsid w:val="00A5054E"/>
    <w:rsid w:val="00A52E64"/>
    <w:rsid w:val="00A62F0B"/>
    <w:rsid w:val="00A80E45"/>
    <w:rsid w:val="00A84817"/>
    <w:rsid w:val="00A85217"/>
    <w:rsid w:val="00A8555D"/>
    <w:rsid w:val="00A95606"/>
    <w:rsid w:val="00AA0246"/>
    <w:rsid w:val="00AA672A"/>
    <w:rsid w:val="00AB1BC4"/>
    <w:rsid w:val="00AB2388"/>
    <w:rsid w:val="00AB579F"/>
    <w:rsid w:val="00AB731E"/>
    <w:rsid w:val="00AC6C07"/>
    <w:rsid w:val="00AD2BC4"/>
    <w:rsid w:val="00AE4B16"/>
    <w:rsid w:val="00AE57F1"/>
    <w:rsid w:val="00AF1884"/>
    <w:rsid w:val="00B0415B"/>
    <w:rsid w:val="00B17501"/>
    <w:rsid w:val="00B30D78"/>
    <w:rsid w:val="00B32B5C"/>
    <w:rsid w:val="00B37E67"/>
    <w:rsid w:val="00B406AE"/>
    <w:rsid w:val="00B42BA3"/>
    <w:rsid w:val="00B42E86"/>
    <w:rsid w:val="00B47613"/>
    <w:rsid w:val="00B536D2"/>
    <w:rsid w:val="00B60AA3"/>
    <w:rsid w:val="00B61999"/>
    <w:rsid w:val="00B6700D"/>
    <w:rsid w:val="00B67F15"/>
    <w:rsid w:val="00B711C1"/>
    <w:rsid w:val="00B81849"/>
    <w:rsid w:val="00B86B35"/>
    <w:rsid w:val="00B94682"/>
    <w:rsid w:val="00BB0FEF"/>
    <w:rsid w:val="00BB318F"/>
    <w:rsid w:val="00BC4499"/>
    <w:rsid w:val="00BD2A1C"/>
    <w:rsid w:val="00BD5816"/>
    <w:rsid w:val="00C01160"/>
    <w:rsid w:val="00C2040A"/>
    <w:rsid w:val="00C20834"/>
    <w:rsid w:val="00C23BE8"/>
    <w:rsid w:val="00C25BEB"/>
    <w:rsid w:val="00C26238"/>
    <w:rsid w:val="00C3201A"/>
    <w:rsid w:val="00C3346B"/>
    <w:rsid w:val="00C36CE1"/>
    <w:rsid w:val="00C4151F"/>
    <w:rsid w:val="00C66419"/>
    <w:rsid w:val="00C74120"/>
    <w:rsid w:val="00C93861"/>
    <w:rsid w:val="00C94588"/>
    <w:rsid w:val="00CB040B"/>
    <w:rsid w:val="00CB7E3F"/>
    <w:rsid w:val="00CD3ABC"/>
    <w:rsid w:val="00CD3FAD"/>
    <w:rsid w:val="00CE203E"/>
    <w:rsid w:val="00CF4C4D"/>
    <w:rsid w:val="00D02774"/>
    <w:rsid w:val="00D20B77"/>
    <w:rsid w:val="00D21C89"/>
    <w:rsid w:val="00D2278E"/>
    <w:rsid w:val="00D278D8"/>
    <w:rsid w:val="00D44110"/>
    <w:rsid w:val="00D444E5"/>
    <w:rsid w:val="00D4588C"/>
    <w:rsid w:val="00D45EA7"/>
    <w:rsid w:val="00D4725F"/>
    <w:rsid w:val="00D54720"/>
    <w:rsid w:val="00D556CE"/>
    <w:rsid w:val="00D6114C"/>
    <w:rsid w:val="00D72299"/>
    <w:rsid w:val="00D729CD"/>
    <w:rsid w:val="00D832F7"/>
    <w:rsid w:val="00D87B78"/>
    <w:rsid w:val="00D936F0"/>
    <w:rsid w:val="00DA0773"/>
    <w:rsid w:val="00DA11B4"/>
    <w:rsid w:val="00DB561D"/>
    <w:rsid w:val="00DB685A"/>
    <w:rsid w:val="00DD3ED3"/>
    <w:rsid w:val="00DF1A4D"/>
    <w:rsid w:val="00DF6687"/>
    <w:rsid w:val="00DF7B7A"/>
    <w:rsid w:val="00E01BE0"/>
    <w:rsid w:val="00E0375D"/>
    <w:rsid w:val="00E12AF4"/>
    <w:rsid w:val="00E26653"/>
    <w:rsid w:val="00E31261"/>
    <w:rsid w:val="00E31FEC"/>
    <w:rsid w:val="00E3315A"/>
    <w:rsid w:val="00E34043"/>
    <w:rsid w:val="00E34BA8"/>
    <w:rsid w:val="00E45E77"/>
    <w:rsid w:val="00E469F5"/>
    <w:rsid w:val="00E55DC9"/>
    <w:rsid w:val="00E57965"/>
    <w:rsid w:val="00E600E6"/>
    <w:rsid w:val="00E712D2"/>
    <w:rsid w:val="00E7552D"/>
    <w:rsid w:val="00E75742"/>
    <w:rsid w:val="00E80259"/>
    <w:rsid w:val="00E835E2"/>
    <w:rsid w:val="00E86C56"/>
    <w:rsid w:val="00E92978"/>
    <w:rsid w:val="00E95701"/>
    <w:rsid w:val="00EA0EDB"/>
    <w:rsid w:val="00EA1BEE"/>
    <w:rsid w:val="00EB4CFA"/>
    <w:rsid w:val="00EB62B3"/>
    <w:rsid w:val="00EC11EA"/>
    <w:rsid w:val="00EE1D57"/>
    <w:rsid w:val="00EE62E8"/>
    <w:rsid w:val="00EF3AC6"/>
    <w:rsid w:val="00F04D39"/>
    <w:rsid w:val="00F13EF6"/>
    <w:rsid w:val="00F140E4"/>
    <w:rsid w:val="00F3676D"/>
    <w:rsid w:val="00F42882"/>
    <w:rsid w:val="00F47B88"/>
    <w:rsid w:val="00F51625"/>
    <w:rsid w:val="00F5397B"/>
    <w:rsid w:val="00F5514C"/>
    <w:rsid w:val="00F57237"/>
    <w:rsid w:val="00F60507"/>
    <w:rsid w:val="00F63E01"/>
    <w:rsid w:val="00F70B19"/>
    <w:rsid w:val="00F85B55"/>
    <w:rsid w:val="00F94558"/>
    <w:rsid w:val="00FA1709"/>
    <w:rsid w:val="00FA3327"/>
    <w:rsid w:val="00FA446F"/>
    <w:rsid w:val="00FB495A"/>
    <w:rsid w:val="00FB5F84"/>
    <w:rsid w:val="00FC0662"/>
    <w:rsid w:val="00FC090C"/>
    <w:rsid w:val="00FC5496"/>
    <w:rsid w:val="00FD2988"/>
    <w:rsid w:val="00FD2D87"/>
    <w:rsid w:val="00FE7DD3"/>
    <w:rsid w:val="00FE7E82"/>
    <w:rsid w:val="00FF1278"/>
    <w:rsid w:val="00FF3188"/>
    <w:rsid w:val="00FF6470"/>
    <w:rsid w:val="00FF714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F69"/>
    <w:pPr>
      <w:bidi/>
      <w:spacing w:after="200" w:line="276" w:lineRule="auto"/>
    </w:pPr>
    <w:rPr>
      <w:rFonts w:ascii="Cambria" w:hAnsi="Cambria" w:cs="Arial"/>
      <w:lang w:eastAsia="en-US"/>
    </w:rPr>
  </w:style>
  <w:style w:type="paragraph" w:styleId="Heading1">
    <w:name w:val="heading 1"/>
    <w:basedOn w:val="Normal"/>
    <w:next w:val="Normal"/>
    <w:link w:val="Heading1Char"/>
    <w:uiPriority w:val="99"/>
    <w:qFormat/>
    <w:rsid w:val="004F3F69"/>
    <w:pPr>
      <w:keepNext/>
      <w:keepLines/>
      <w:spacing w:before="480" w:after="0"/>
      <w:outlineLvl w:val="0"/>
    </w:pPr>
    <w:rPr>
      <w:rFonts w:cs="Times New Roman"/>
      <w:b/>
      <w:bCs/>
      <w:color w:val="365F91"/>
      <w:sz w:val="28"/>
      <w:szCs w:val="28"/>
    </w:rPr>
  </w:style>
  <w:style w:type="paragraph" w:styleId="Heading2">
    <w:name w:val="heading 2"/>
    <w:basedOn w:val="Normal"/>
    <w:next w:val="Normal"/>
    <w:link w:val="Heading2Char"/>
    <w:uiPriority w:val="99"/>
    <w:qFormat/>
    <w:rsid w:val="004F3F69"/>
    <w:pPr>
      <w:keepNext/>
      <w:keepLines/>
      <w:spacing w:before="200" w:after="0"/>
      <w:outlineLvl w:val="1"/>
    </w:pPr>
    <w:rPr>
      <w:rFonts w:cs="Times New Roman"/>
      <w:b/>
      <w:bCs/>
      <w:color w:val="4F81BD"/>
      <w:sz w:val="26"/>
      <w:szCs w:val="26"/>
    </w:rPr>
  </w:style>
  <w:style w:type="paragraph" w:styleId="Heading3">
    <w:name w:val="heading 3"/>
    <w:basedOn w:val="Normal"/>
    <w:next w:val="Normal"/>
    <w:link w:val="Heading3Char"/>
    <w:uiPriority w:val="99"/>
    <w:qFormat/>
    <w:rsid w:val="004F3F69"/>
    <w:pPr>
      <w:keepNext/>
      <w:keepLines/>
      <w:spacing w:before="200" w:after="0"/>
      <w:outlineLvl w:val="2"/>
    </w:pPr>
    <w:rPr>
      <w:rFonts w:cs="Times New Roman"/>
      <w:b/>
      <w:bCs/>
      <w:color w:val="4F81BD"/>
    </w:rPr>
  </w:style>
  <w:style w:type="paragraph" w:styleId="Heading4">
    <w:name w:val="heading 4"/>
    <w:basedOn w:val="Normal"/>
    <w:next w:val="Normal"/>
    <w:link w:val="Heading4Char"/>
    <w:uiPriority w:val="99"/>
    <w:qFormat/>
    <w:rsid w:val="004F3F69"/>
    <w:pPr>
      <w:keepNext/>
      <w:keepLines/>
      <w:spacing w:before="200" w:after="0"/>
      <w:outlineLvl w:val="3"/>
    </w:pPr>
    <w:rPr>
      <w:rFonts w:cs="Times New Roman"/>
      <w:b/>
      <w:bCs/>
      <w:i/>
      <w:iCs/>
      <w:color w:val="4F81BD"/>
    </w:rPr>
  </w:style>
  <w:style w:type="paragraph" w:styleId="Heading5">
    <w:name w:val="heading 5"/>
    <w:basedOn w:val="Normal"/>
    <w:next w:val="Normal"/>
    <w:link w:val="Heading5Char"/>
    <w:uiPriority w:val="99"/>
    <w:qFormat/>
    <w:rsid w:val="004F3F69"/>
    <w:pPr>
      <w:keepNext/>
      <w:keepLines/>
      <w:spacing w:before="200" w:after="0"/>
      <w:outlineLvl w:val="4"/>
    </w:pPr>
    <w:rPr>
      <w:rFonts w:cs="Times New Roman"/>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3F69"/>
    <w:rPr>
      <w:rFonts w:ascii="Cambria" w:hAnsi="Cambria" w:cs="Times New Roman"/>
      <w:b/>
      <w:bCs/>
      <w:color w:val="365F91"/>
      <w:sz w:val="28"/>
      <w:szCs w:val="28"/>
      <w:lang w:val="en-US" w:eastAsia="en-US" w:bidi="ar-SA"/>
    </w:rPr>
  </w:style>
  <w:style w:type="character" w:customStyle="1" w:styleId="Heading2Char">
    <w:name w:val="Heading 2 Char"/>
    <w:basedOn w:val="DefaultParagraphFont"/>
    <w:link w:val="Heading2"/>
    <w:uiPriority w:val="99"/>
    <w:locked/>
    <w:rsid w:val="004F3F69"/>
    <w:rPr>
      <w:rFonts w:ascii="Cambria" w:hAnsi="Cambria" w:cs="Times New Roman"/>
      <w:b/>
      <w:bCs/>
      <w:color w:val="4F81BD"/>
      <w:sz w:val="26"/>
      <w:szCs w:val="26"/>
      <w:lang w:val="en-US" w:eastAsia="en-US" w:bidi="ar-SA"/>
    </w:rPr>
  </w:style>
  <w:style w:type="character" w:customStyle="1" w:styleId="Heading3Char">
    <w:name w:val="Heading 3 Char"/>
    <w:basedOn w:val="DefaultParagraphFont"/>
    <w:link w:val="Heading3"/>
    <w:uiPriority w:val="99"/>
    <w:locked/>
    <w:rsid w:val="004F3F69"/>
    <w:rPr>
      <w:rFonts w:ascii="Cambria" w:hAnsi="Cambria" w:cs="Times New Roman"/>
      <w:b/>
      <w:bCs/>
      <w:color w:val="4F81BD"/>
      <w:sz w:val="22"/>
      <w:szCs w:val="22"/>
      <w:lang w:val="en-US" w:eastAsia="en-US" w:bidi="ar-SA"/>
    </w:rPr>
  </w:style>
  <w:style w:type="character" w:customStyle="1" w:styleId="Heading4Char">
    <w:name w:val="Heading 4 Char"/>
    <w:basedOn w:val="DefaultParagraphFont"/>
    <w:link w:val="Heading4"/>
    <w:uiPriority w:val="99"/>
    <w:locked/>
    <w:rsid w:val="004F3F69"/>
    <w:rPr>
      <w:rFonts w:ascii="Cambria" w:hAnsi="Cambria" w:cs="Times New Roman"/>
      <w:b/>
      <w:bCs/>
      <w:i/>
      <w:iCs/>
      <w:color w:val="4F81BD"/>
      <w:sz w:val="22"/>
      <w:szCs w:val="22"/>
      <w:lang w:val="en-US" w:eastAsia="en-US" w:bidi="ar-SA"/>
    </w:rPr>
  </w:style>
  <w:style w:type="character" w:customStyle="1" w:styleId="Heading5Char">
    <w:name w:val="Heading 5 Char"/>
    <w:basedOn w:val="DefaultParagraphFont"/>
    <w:link w:val="Heading5"/>
    <w:uiPriority w:val="99"/>
    <w:locked/>
    <w:rsid w:val="004F3F69"/>
    <w:rPr>
      <w:rFonts w:ascii="Cambria" w:hAnsi="Cambria" w:cs="Times New Roman"/>
      <w:color w:val="243F60"/>
      <w:sz w:val="22"/>
      <w:szCs w:val="22"/>
      <w:lang w:val="en-US" w:eastAsia="en-US" w:bidi="ar-SA"/>
    </w:rPr>
  </w:style>
  <w:style w:type="paragraph" w:styleId="ListParagraph">
    <w:name w:val="List Paragraph"/>
    <w:basedOn w:val="Normal"/>
    <w:uiPriority w:val="99"/>
    <w:qFormat/>
    <w:rsid w:val="004F3F69"/>
    <w:pPr>
      <w:ind w:left="720"/>
      <w:contextualSpacing/>
    </w:pPr>
  </w:style>
  <w:style w:type="paragraph" w:styleId="FootnoteText">
    <w:name w:val="footnote text"/>
    <w:basedOn w:val="Normal"/>
    <w:link w:val="FootnoteTextChar"/>
    <w:uiPriority w:val="99"/>
    <w:rsid w:val="004F3F69"/>
    <w:pPr>
      <w:spacing w:after="0" w:line="240" w:lineRule="auto"/>
    </w:pPr>
    <w:rPr>
      <w:sz w:val="20"/>
      <w:szCs w:val="20"/>
    </w:rPr>
  </w:style>
  <w:style w:type="character" w:customStyle="1" w:styleId="FootnoteTextChar">
    <w:name w:val="Footnote Text Char"/>
    <w:basedOn w:val="DefaultParagraphFont"/>
    <w:link w:val="FootnoteText"/>
    <w:uiPriority w:val="99"/>
    <w:locked/>
    <w:rsid w:val="004F3F69"/>
    <w:rPr>
      <w:rFonts w:ascii="Cambria" w:hAnsi="Cambria" w:cs="Arial"/>
      <w:lang w:val="en-US" w:eastAsia="en-US" w:bidi="ar-SA"/>
    </w:rPr>
  </w:style>
  <w:style w:type="character" w:styleId="FootnoteReference">
    <w:name w:val="footnote reference"/>
    <w:basedOn w:val="DefaultParagraphFont"/>
    <w:uiPriority w:val="99"/>
    <w:rsid w:val="004F3F69"/>
    <w:rPr>
      <w:rFonts w:cs="Times New Roman"/>
      <w:vertAlign w:val="superscript"/>
    </w:rPr>
  </w:style>
  <w:style w:type="paragraph" w:styleId="EndnoteText">
    <w:name w:val="endnote text"/>
    <w:basedOn w:val="Normal"/>
    <w:link w:val="EndnoteTextChar"/>
    <w:uiPriority w:val="99"/>
    <w:semiHidden/>
    <w:rsid w:val="004F3F6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F3F69"/>
    <w:rPr>
      <w:rFonts w:ascii="Cambria" w:hAnsi="Cambria" w:cs="Arial"/>
      <w:lang w:val="en-US" w:eastAsia="en-US" w:bidi="ar-SA"/>
    </w:rPr>
  </w:style>
  <w:style w:type="paragraph" w:styleId="NoSpacing">
    <w:name w:val="No Spacing"/>
    <w:uiPriority w:val="99"/>
    <w:qFormat/>
    <w:rsid w:val="004F3F69"/>
    <w:pPr>
      <w:bidi/>
    </w:pPr>
    <w:rPr>
      <w:rFonts w:ascii="Cambria" w:hAnsi="Cambria" w:cs="Arial"/>
      <w:lang w:val="en-US" w:eastAsia="en-US"/>
    </w:rPr>
  </w:style>
  <w:style w:type="paragraph" w:styleId="Title">
    <w:name w:val="Title"/>
    <w:basedOn w:val="Normal"/>
    <w:next w:val="Normal"/>
    <w:link w:val="TitleChar"/>
    <w:uiPriority w:val="99"/>
    <w:qFormat/>
    <w:rsid w:val="004F3F69"/>
    <w:pPr>
      <w:pBdr>
        <w:bottom w:val="single" w:sz="8" w:space="4" w:color="4F81BD"/>
      </w:pBdr>
      <w:spacing w:after="300" w:line="240" w:lineRule="auto"/>
      <w:contextualSpacing/>
    </w:pPr>
    <w:rPr>
      <w:rFonts w:cs="Times New Roman"/>
      <w:color w:val="17365D"/>
      <w:spacing w:val="5"/>
      <w:kern w:val="28"/>
      <w:sz w:val="52"/>
      <w:szCs w:val="52"/>
    </w:rPr>
  </w:style>
  <w:style w:type="character" w:customStyle="1" w:styleId="TitleChar">
    <w:name w:val="Title Char"/>
    <w:basedOn w:val="DefaultParagraphFont"/>
    <w:link w:val="Title"/>
    <w:uiPriority w:val="99"/>
    <w:locked/>
    <w:rsid w:val="004F3F69"/>
    <w:rPr>
      <w:rFonts w:ascii="Cambria" w:hAnsi="Cambria" w:cs="Times New Roman"/>
      <w:color w:val="17365D"/>
      <w:spacing w:val="5"/>
      <w:kern w:val="28"/>
      <w:sz w:val="52"/>
      <w:szCs w:val="52"/>
      <w:lang w:val="en-US" w:eastAsia="en-US" w:bidi="ar-SA"/>
    </w:rPr>
  </w:style>
  <w:style w:type="paragraph" w:customStyle="1" w:styleId="1">
    <w:name w:val="نمط1"/>
    <w:basedOn w:val="FootnoteText"/>
    <w:uiPriority w:val="99"/>
    <w:rsid w:val="004F3F69"/>
    <w:pPr>
      <w:bidi w:val="0"/>
    </w:pPr>
    <w:rPr>
      <w:rFonts w:cs="Cambria"/>
      <w:szCs w:val="28"/>
    </w:rPr>
  </w:style>
  <w:style w:type="paragraph" w:styleId="BalloonText">
    <w:name w:val="Balloon Text"/>
    <w:basedOn w:val="Normal"/>
    <w:link w:val="BalloonTextChar"/>
    <w:uiPriority w:val="99"/>
    <w:semiHidden/>
    <w:rsid w:val="004F3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3F69"/>
    <w:rPr>
      <w:rFonts w:ascii="Tahoma" w:hAnsi="Tahoma" w:cs="Tahoma"/>
      <w:sz w:val="16"/>
      <w:szCs w:val="16"/>
      <w:lang w:val="en-US" w:eastAsia="en-US" w:bidi="ar-SA"/>
    </w:rPr>
  </w:style>
  <w:style w:type="paragraph" w:styleId="Header">
    <w:name w:val="header"/>
    <w:basedOn w:val="Normal"/>
    <w:link w:val="HeaderChar"/>
    <w:uiPriority w:val="99"/>
    <w:rsid w:val="004F3F69"/>
    <w:pPr>
      <w:tabs>
        <w:tab w:val="center" w:pos="4153"/>
        <w:tab w:val="right" w:pos="8306"/>
      </w:tabs>
    </w:pPr>
  </w:style>
  <w:style w:type="character" w:customStyle="1" w:styleId="HeaderChar">
    <w:name w:val="Header Char"/>
    <w:basedOn w:val="DefaultParagraphFont"/>
    <w:link w:val="Header"/>
    <w:uiPriority w:val="99"/>
    <w:semiHidden/>
    <w:locked/>
    <w:rsid w:val="003F4AEF"/>
    <w:rPr>
      <w:rFonts w:ascii="Cambria" w:hAnsi="Cambria" w:cs="Arial"/>
      <w:lang w:eastAsia="en-US"/>
    </w:rPr>
  </w:style>
  <w:style w:type="paragraph" w:styleId="Footer">
    <w:name w:val="footer"/>
    <w:basedOn w:val="Normal"/>
    <w:link w:val="FooterChar"/>
    <w:uiPriority w:val="99"/>
    <w:rsid w:val="004F3F69"/>
    <w:pPr>
      <w:tabs>
        <w:tab w:val="center" w:pos="4153"/>
        <w:tab w:val="right" w:pos="8306"/>
      </w:tabs>
    </w:pPr>
  </w:style>
  <w:style w:type="character" w:customStyle="1" w:styleId="FooterChar">
    <w:name w:val="Footer Char"/>
    <w:basedOn w:val="DefaultParagraphFont"/>
    <w:link w:val="Footer"/>
    <w:uiPriority w:val="99"/>
    <w:semiHidden/>
    <w:locked/>
    <w:rsid w:val="003F4AEF"/>
    <w:rPr>
      <w:rFonts w:ascii="Cambria" w:hAnsi="Cambria" w:cs="Arial"/>
      <w:lang w:eastAsia="en-US"/>
    </w:rPr>
  </w:style>
  <w:style w:type="character" w:styleId="PageNumber">
    <w:name w:val="page number"/>
    <w:basedOn w:val="DefaultParagraphFont"/>
    <w:uiPriority w:val="99"/>
    <w:rsid w:val="004F3F69"/>
    <w:rPr>
      <w:rFonts w:cs="Times New Roman"/>
    </w:rPr>
  </w:style>
  <w:style w:type="paragraph" w:styleId="TOC1">
    <w:name w:val="toc 1"/>
    <w:basedOn w:val="Normal"/>
    <w:next w:val="Normal"/>
    <w:autoRedefine/>
    <w:uiPriority w:val="99"/>
    <w:rsid w:val="004F3F69"/>
    <w:pPr>
      <w:tabs>
        <w:tab w:val="right" w:leader="dot" w:pos="5433"/>
      </w:tabs>
      <w:bidi w:val="0"/>
      <w:spacing w:line="240" w:lineRule="auto"/>
      <w:jc w:val="both"/>
    </w:pPr>
    <w:rPr>
      <w:rFonts w:ascii="Perpetua" w:hAnsi="Perpetua"/>
      <w:b/>
      <w:bCs/>
      <w:noProof/>
    </w:rPr>
  </w:style>
  <w:style w:type="character" w:styleId="Hyperlink">
    <w:name w:val="Hyperlink"/>
    <w:basedOn w:val="DefaultParagraphFont"/>
    <w:uiPriority w:val="99"/>
    <w:rsid w:val="004F3F69"/>
    <w:rPr>
      <w:rFonts w:cs="Times New Roman"/>
      <w:color w:val="0000FF"/>
      <w:u w:val="single"/>
    </w:rPr>
  </w:style>
  <w:style w:type="paragraph" w:customStyle="1" w:styleId="Style1">
    <w:name w:val="Style1"/>
    <w:basedOn w:val="Normal"/>
    <w:link w:val="Style1Car"/>
    <w:uiPriority w:val="99"/>
    <w:rsid w:val="00B60AA3"/>
    <w:pPr>
      <w:spacing w:before="120" w:after="0" w:line="240" w:lineRule="auto"/>
      <w:jc w:val="center"/>
    </w:pPr>
    <w:rPr>
      <w:rFonts w:ascii="AGA Arabesque" w:hAnsi="AGA Arabesque"/>
      <w:sz w:val="72"/>
      <w:szCs w:val="36"/>
    </w:rPr>
  </w:style>
  <w:style w:type="character" w:customStyle="1" w:styleId="Style1Car">
    <w:name w:val="Style1 Car"/>
    <w:basedOn w:val="DefaultParagraphFont"/>
    <w:link w:val="Style1"/>
    <w:uiPriority w:val="99"/>
    <w:locked/>
    <w:rsid w:val="00B60AA3"/>
    <w:rPr>
      <w:rFonts w:ascii="AGA Arabesque" w:hAnsi="AGA Arabesque" w:cs="Arial"/>
      <w:sz w:val="36"/>
      <w:szCs w:val="36"/>
      <w:lang w:val="en-US" w:eastAsia="en-US"/>
    </w:rPr>
  </w:style>
  <w:style w:type="paragraph" w:customStyle="1" w:styleId="Default">
    <w:name w:val="Default"/>
    <w:uiPriority w:val="99"/>
    <w:rsid w:val="005F4F73"/>
    <w:pPr>
      <w:autoSpaceDE w:val="0"/>
      <w:autoSpaceDN w:val="0"/>
      <w:adjustRightInd w:val="0"/>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4672</TotalTime>
  <Pages>40</Pages>
  <Words>4274</Words>
  <Characters>23509</Characters>
  <Application>Microsoft Office Outlook</Application>
  <DocSecurity>0</DocSecurity>
  <Lines>0</Lines>
  <Paragraphs>0</Paragraphs>
  <ScaleCrop>false</ScaleCrop>
  <Manager>Rabwah</Manager>
  <Company>Rabwah</Company>
  <LinksUpToDate>false</LinksUpToDate>
  <CharactersWithSpaces>0</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ablutions et la prière</dc:title>
  <dc:subject>islam</dc:subject>
  <dc:creator>IslamHouse</dc:creator>
  <cp:keywords>prière, ablutions, ablutions majeures, tayamoum, malade, purification</cp:keywords>
  <dc:description/>
  <cp:lastModifiedBy>IslamHouse</cp:lastModifiedBy>
  <cp:revision>15</cp:revision>
  <cp:lastPrinted>2013-02-11T22:43:00Z</cp:lastPrinted>
  <dcterms:created xsi:type="dcterms:W3CDTF">2013-01-29T14:36:00Z</dcterms:created>
  <dcterms:modified xsi:type="dcterms:W3CDTF">2013-02-14T08:23:00Z</dcterms:modified>
  <cp:category>Islam</cp:category>
</cp:coreProperties>
</file>