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61" w:rsidRPr="002F2B61" w:rsidRDefault="002F2B61" w:rsidP="002F2B61">
      <w:pPr>
        <w:rPr>
          <w:b/>
          <w:bCs/>
        </w:rPr>
      </w:pPr>
      <w:r w:rsidRPr="002F2B61">
        <w:rPr>
          <w:rFonts w:cs="Arial"/>
          <w:b/>
          <w:bCs/>
          <w:rtl/>
          <w:lang w:bidi="he-IL"/>
        </w:rPr>
        <w:t>שאלה לגבי הסיבה להבדל בין מוסלמים</w:t>
      </w:r>
      <w:bookmarkStart w:id="0" w:name="_GoBack"/>
      <w:bookmarkEnd w:id="0"/>
    </w:p>
    <w:p w:rsidR="002F2B61" w:rsidRDefault="002F2B61" w:rsidP="002F2B61">
      <w:r>
        <w:rPr>
          <w:rFonts w:cs="Arial"/>
          <w:rtl/>
          <w:lang w:bidi="he-IL"/>
        </w:rPr>
        <w:t>השבח לה' ריבונו של עולם, ותפילות ושלום על כל הנביאים והשליחים, באשר להלן</w:t>
      </w:r>
      <w:r>
        <w:t>:</w:t>
      </w:r>
    </w:p>
    <w:p w:rsidR="002F2B61" w:rsidRDefault="002F2B61" w:rsidP="002F2B61">
      <w:r>
        <w:rPr>
          <w:rFonts w:cs="Arial"/>
          <w:rtl/>
          <w:lang w:bidi="he-IL"/>
        </w:rPr>
        <w:t>קיבלתי שאלה מאיש דת בשם חנה בדרגת (חורי), בה אמר</w:t>
      </w:r>
      <w:r>
        <w:t>:</w:t>
      </w:r>
    </w:p>
    <w:p w:rsidR="002F2B61" w:rsidRDefault="002F2B61" w:rsidP="002F2B61">
      <w:r>
        <w:rPr>
          <w:rFonts w:cs="Arial"/>
          <w:rtl/>
          <w:lang w:bidi="he-IL"/>
        </w:rPr>
        <w:t>מדוע המוסלמים מפולגים והם קבוצות רבות?אם הדת הזו היא דת אמיתית, אז למה לא להיות קבוצה אחת</w:t>
      </w:r>
      <w:r>
        <w:t>?</w:t>
      </w:r>
    </w:p>
    <w:p w:rsidR="002F2B61" w:rsidRDefault="002F2B61" w:rsidP="002F2B61">
      <w:r>
        <w:rPr>
          <w:rFonts w:cs="Arial"/>
          <w:rtl/>
          <w:lang w:bidi="he-IL"/>
        </w:rPr>
        <w:t>תשובה</w:t>
      </w:r>
      <w:r>
        <w:t>:</w:t>
      </w:r>
    </w:p>
    <w:p w:rsidR="002F2B61" w:rsidRDefault="002F2B61" w:rsidP="002F2B61">
      <w:r>
        <w:rPr>
          <w:rFonts w:cs="Arial"/>
          <w:rtl/>
          <w:lang w:bidi="he-IL"/>
        </w:rPr>
        <w:t>ישנן מספר סיבות להבדל זה, וכולן חוזרות לסיבה אחת, והיא חוסר הבנת דת האסלאם לאור זאת</w:t>
      </w:r>
      <w:r>
        <w:t>.</w:t>
      </w:r>
    </w:p>
    <w:p w:rsidR="002F2B61" w:rsidRDefault="002F2B61" w:rsidP="002F2B61">
      <w:r>
        <w:rPr>
          <w:rFonts w:cs="Arial"/>
          <w:rtl/>
          <w:lang w:bidi="he-IL"/>
        </w:rPr>
        <w:t>הם הבינו את הנביא מוחמד (ה' יתברך וישן לו שלום) והבינו את חבריו שהועלו בעיניו, כך תמצאו למשל זר</w:t>
      </w:r>
      <w:r>
        <w:t>.</w:t>
      </w:r>
    </w:p>
    <w:p w:rsidR="002F2B61" w:rsidRDefault="002F2B61" w:rsidP="002F2B61">
      <w:r>
        <w:t>(</w:t>
      </w:r>
      <w:r>
        <w:rPr>
          <w:rFonts w:cs="Arial"/>
          <w:rtl/>
          <w:lang w:bidi="he-IL"/>
        </w:rPr>
        <w:t>לא ערבי) הוא קורא את הקוראן ואינו מבין את משמעויותיו כפי שאתה מבין אותו כאדם ערבי, אז הוא מבין אותו ואת משמעויות הקוראן</w:t>
      </w:r>
    </w:p>
    <w:p w:rsidR="002F2B61" w:rsidRDefault="002F2B61" w:rsidP="002F2B61">
      <w:r>
        <w:rPr>
          <w:rFonts w:cs="Arial"/>
          <w:rtl/>
          <w:lang w:bidi="he-IL"/>
        </w:rPr>
        <w:t>לפי הבנתו שלו, וזה מראה שאינדונזיה היא המדינה האסלאמית הגדולה ביותר מבחינת אוכלוסייה, וכך הם</w:t>
      </w:r>
    </w:p>
    <w:p w:rsidR="002F2B61" w:rsidRDefault="002F2B61" w:rsidP="002F2B61">
      <w:r>
        <w:rPr>
          <w:rFonts w:cs="Arial"/>
          <w:rtl/>
          <w:lang w:bidi="he-IL"/>
        </w:rPr>
        <w:t>הם לא מדברים ערבית, אז אתה מצפה שאם תקראו את הקוראן לקבוצה שלהם, הם ייצאו עם הבנה אחת</w:t>
      </w:r>
      <w:r>
        <w:t>?</w:t>
      </w:r>
    </w:p>
    <w:p w:rsidR="002F2B61" w:rsidRDefault="002F2B61" w:rsidP="002F2B61">
      <w:r>
        <w:rPr>
          <w:rFonts w:cs="Arial"/>
          <w:rtl/>
          <w:lang w:bidi="he-IL"/>
        </w:rPr>
        <w:t>התשובה היא כמובן לא, ולכן תהיה להם סטייה בהבנה, ואז יהיו חילוקים והבדלים</w:t>
      </w:r>
      <w:r>
        <w:t>.</w:t>
      </w:r>
    </w:p>
    <w:p w:rsidR="002F2B61" w:rsidRDefault="002F2B61" w:rsidP="002F2B61">
      <w:r>
        <w:rPr>
          <w:rFonts w:cs="Arial"/>
          <w:rtl/>
          <w:lang w:bidi="he-IL"/>
        </w:rPr>
        <w:t>כמו כן, ישנם אנשים שהצטרפו לאיסלאם אך אינם מצייתים לפסיקותיו כי השטן פיתה אותם כפי שהוא</w:t>
      </w:r>
    </w:p>
    <w:p w:rsidR="002F2B61" w:rsidRDefault="002F2B61" w:rsidP="002F2B61">
      <w:r>
        <w:rPr>
          <w:rFonts w:cs="Arial"/>
          <w:rtl/>
          <w:lang w:bidi="he-IL"/>
        </w:rPr>
        <w:t>העבודה שלו, אז תמצא כמה מהם שותים אלכוהול למרות שזה אסור בדת האסלאם, כי השטן מפתה אנשים וגורם להם</w:t>
      </w:r>
    </w:p>
    <w:p w:rsidR="002F2B61" w:rsidRDefault="002F2B61" w:rsidP="002F2B61">
      <w:r>
        <w:rPr>
          <w:rFonts w:cs="Arial"/>
          <w:rtl/>
          <w:lang w:bidi="he-IL"/>
        </w:rPr>
        <w:t>הם חורגים מחוקת האיסלאם, שהיא הקוראן</w:t>
      </w:r>
      <w:r>
        <w:t>.</w:t>
      </w:r>
    </w:p>
    <w:p w:rsidR="002F2B61" w:rsidRDefault="002F2B61" w:rsidP="002F2B61">
      <w:r>
        <w:rPr>
          <w:rFonts w:cs="Arial"/>
          <w:rtl/>
          <w:lang w:bidi="he-IL"/>
        </w:rPr>
        <w:t>כמו כן, לאלו שאחראים על התקשורת יש תפקיד גדול מאוד בהרחקת אנשים מדרך האסלאם ועיוות תדמיתו</w:t>
      </w:r>
      <w:r>
        <w:t>.</w:t>
      </w:r>
    </w:p>
    <w:p w:rsidR="002F2B61" w:rsidRDefault="002F2B61" w:rsidP="002F2B61">
      <w:r>
        <w:rPr>
          <w:rFonts w:cs="Arial"/>
          <w:rtl/>
          <w:lang w:bidi="he-IL"/>
        </w:rPr>
        <w:t>מולם, בין אם הם מוסלמים ובין אם לא, יש לאלו שאחראים על התקשורת יתרונות בחלוקת המוסלמים</w:t>
      </w:r>
    </w:p>
    <w:p w:rsidR="002F2B61" w:rsidRDefault="002F2B61" w:rsidP="002F2B61">
      <w:r>
        <w:rPr>
          <w:rFonts w:cs="Arial"/>
          <w:rtl/>
          <w:lang w:bidi="he-IL"/>
        </w:rPr>
        <w:t>והצתת מלחמות ואי-אחדות ביניהם סימן שהם לא יתאחדו, כי אם יתאחדו ויהיו יד אחת, אתה תהיה חזק</w:t>
      </w:r>
      <w:r>
        <w:t>.</w:t>
      </w:r>
    </w:p>
    <w:p w:rsidR="002F2B61" w:rsidRDefault="002F2B61" w:rsidP="002F2B61">
      <w:r>
        <w:rPr>
          <w:rFonts w:cs="Arial"/>
          <w:rtl/>
          <w:lang w:bidi="he-IL"/>
        </w:rPr>
        <w:t>הפצת דת האסלאם והתמודדות עם דתות שווא ואמונות טפלות, וזה מה שהשדים של הג'ין והגברים לא רוצים</w:t>
      </w:r>
      <w:r>
        <w:t>.</w:t>
      </w:r>
    </w:p>
    <w:p w:rsidR="002F2B61" w:rsidRDefault="002F2B61" w:rsidP="002F2B61">
      <w:r>
        <w:rPr>
          <w:rFonts w:cs="Arial"/>
          <w:rtl/>
          <w:lang w:bidi="he-IL"/>
        </w:rPr>
        <w:t>הם מציתים סכסוכים, מלחמות והתנצחויות מילוליות בין מוסלמים, והאדם הוא אנושי, בין אם הוא מוסלמי ובין אם לאו</w:t>
      </w:r>
    </w:p>
    <w:p w:rsidR="002F2B61" w:rsidRDefault="002F2B61" w:rsidP="002F2B61">
      <w:r>
        <w:rPr>
          <w:rFonts w:cs="Arial"/>
          <w:rtl/>
          <w:lang w:bidi="he-IL"/>
        </w:rPr>
        <w:t>לא מוסלמי, הוא מנסה להגן על עצמו בכל דרך</w:t>
      </w:r>
      <w:r>
        <w:t>.</w:t>
      </w:r>
    </w:p>
    <w:p w:rsidR="002F2B61" w:rsidRDefault="002F2B61" w:rsidP="002F2B61">
      <w:r>
        <w:rPr>
          <w:rFonts w:cs="Arial"/>
          <w:rtl/>
          <w:lang w:bidi="he-IL"/>
        </w:rPr>
        <w:t>הקב"ה ציווה את ההתכנסות ואסר את ההבדל באמירת ה': וזו דרכי הישר, אז תלך אחריה ואל תלך</w:t>
      </w:r>
      <w:r>
        <w:t>.</w:t>
      </w:r>
    </w:p>
    <w:p w:rsidR="002F2B61" w:rsidRDefault="002F2B61" w:rsidP="002F2B61">
      <w:r>
        <w:rPr>
          <w:rFonts w:cs="Arial"/>
          <w:rtl/>
          <w:lang w:bidi="he-IL"/>
        </w:rPr>
        <w:t>השבילים יפרידו אותך מדרכו</w:t>
      </w:r>
      <w:r>
        <w:t>.</w:t>
      </w:r>
    </w:p>
    <w:p w:rsidR="002F2B61" w:rsidRDefault="002F2B61" w:rsidP="002F2B61">
      <w:r>
        <w:rPr>
          <w:rFonts w:cs="Arial"/>
          <w:rtl/>
          <w:lang w:bidi="he-IL"/>
        </w:rPr>
        <w:t>זה נחמד שכמה מהחברות האירופיות השוויוניות שקבעו את עקרונות האסלאם והביוגרפיה של הנביא מוחמד</w:t>
      </w:r>
    </w:p>
    <w:p w:rsidR="002F2B61" w:rsidRDefault="002F2B61" w:rsidP="002F2B61">
      <w:r>
        <w:lastRenderedPageBreak/>
        <w:t>(</w:t>
      </w:r>
      <w:r>
        <w:rPr>
          <w:rFonts w:cs="Arial"/>
          <w:rtl/>
          <w:lang w:bidi="he-IL"/>
        </w:rPr>
        <w:t>תפילת אלוהים עליו השלום) והביוגרפיה של המוסלמים קרובה יותר לכך שהאסלאם היא דת השלום, כמו שנשלחה הזמנה לחתונה ללוויה</w:t>
      </w:r>
    </w:p>
    <w:p w:rsidR="002F2B61" w:rsidRDefault="002F2B61" w:rsidP="002F2B61">
      <w:r>
        <w:rPr>
          <w:rFonts w:cs="Arial"/>
          <w:rtl/>
          <w:lang w:bidi="he-IL"/>
        </w:rPr>
        <w:t>המלך עבדאללה לדיאלוג בין-דתי</w:t>
      </w:r>
      <w:r>
        <w:t xml:space="preserve"> "ISESCO" </w:t>
      </w:r>
      <w:r>
        <w:rPr>
          <w:rFonts w:cs="Arial"/>
          <w:rtl/>
          <w:lang w:bidi="he-IL"/>
        </w:rPr>
        <w:t>ישיק יוזמה שכותרתה: "מוסלמים הם יוצרים</w:t>
      </w:r>
      <w:r>
        <w:t>".</w:t>
      </w:r>
    </w:p>
    <w:p w:rsidR="002F2B61" w:rsidRDefault="002F2B61" w:rsidP="002F2B61">
      <w:r>
        <w:rPr>
          <w:rFonts w:cs="Arial"/>
          <w:rtl/>
          <w:lang w:bidi="he-IL"/>
        </w:rPr>
        <w:t>שָׁלוֹם</w:t>
      </w:r>
      <w:r>
        <w:t>."</w:t>
      </w:r>
    </w:p>
    <w:p w:rsidR="002F2B61" w:rsidRDefault="002F2B61" w:rsidP="002F2B61">
      <w:r>
        <w:rPr>
          <w:rFonts w:cs="Arial"/>
          <w:rtl/>
          <w:lang w:bidi="he-IL"/>
        </w:rPr>
        <w:t>העניין הוא שמי שרוצה להכיר את עקרונות האסלאם ולהבין אותם נכון - בין אם זה מ</w:t>
      </w:r>
    </w:p>
    <w:p w:rsidR="002F2B61" w:rsidRDefault="002F2B61" w:rsidP="002F2B61">
      <w:r>
        <w:rPr>
          <w:rFonts w:cs="Arial"/>
          <w:rtl/>
          <w:lang w:bidi="he-IL"/>
        </w:rPr>
        <w:t>מוסלמים או אחרים - להתייחס לחוקת שני האסלאם בשני המקורות העיקריים, שהם הקוראן המורחב</w:t>
      </w:r>
    </w:p>
    <w:p w:rsidR="002F2B61" w:rsidRDefault="002F2B61" w:rsidP="002F2B61">
      <w:r>
        <w:rPr>
          <w:rFonts w:cs="Arial"/>
          <w:rtl/>
          <w:lang w:bidi="he-IL"/>
        </w:rPr>
        <w:t>אנה ווליס, (שזה דבריו של הנביא מוחמד), שניהם נשמרים בספרים במשך ארבע עשרה מאות שנה, ואז הוא שופט במוחו</w:t>
      </w:r>
      <w:r>
        <w:t>.</w:t>
      </w:r>
    </w:p>
    <w:p w:rsidR="002F2B61" w:rsidRDefault="002F2B61" w:rsidP="002F2B61">
      <w:r>
        <w:rPr>
          <w:rFonts w:cs="Arial"/>
          <w:rtl/>
          <w:lang w:bidi="he-IL"/>
        </w:rPr>
        <w:t>לדבוק בדת זו, ולא למסור את דעתו לאנשים, בין אם הם מוסלמים או אחרים, או לתקשורת</w:t>
      </w:r>
    </w:p>
    <w:p w:rsidR="002F2B61" w:rsidRDefault="002F2B61" w:rsidP="002F2B61">
      <w:r>
        <w:rPr>
          <w:rFonts w:cs="Arial"/>
          <w:rtl/>
          <w:lang w:bidi="he-IL"/>
        </w:rPr>
        <w:t>הראה לו את החותם של הדתות השמימיות איך שהן רוצות</w:t>
      </w:r>
    </w:p>
    <w:p w:rsidR="002F2B61" w:rsidRDefault="002F2B61" w:rsidP="002F2B61">
      <w:r>
        <w:rPr>
          <w:rFonts w:cs="Arial"/>
          <w:rtl/>
          <w:lang w:bidi="he-IL"/>
        </w:rPr>
        <w:t>נגמר המאמר, שה' יתן לכולם ידע טוב ומעשים ישרים</w:t>
      </w:r>
      <w:r>
        <w:t>.</w:t>
      </w:r>
    </w:p>
    <w:p w:rsidR="002F2B61" w:rsidRDefault="002F2B61" w:rsidP="002F2B61">
      <w:r>
        <w:rPr>
          <w:rFonts w:cs="Arial"/>
          <w:rtl/>
          <w:lang w:bidi="he-IL"/>
        </w:rPr>
        <w:t>נכתב על ידי מג'יד בן סולימאן</w:t>
      </w:r>
    </w:p>
    <w:p w:rsidR="002F2B61" w:rsidRDefault="002F2B61" w:rsidP="002F2B61">
      <w:r>
        <w:t>majed.alrassi@gmail.com</w:t>
      </w:r>
    </w:p>
    <w:p w:rsidR="002F2B61" w:rsidRDefault="002F2B61" w:rsidP="002F2B61">
      <w:r>
        <w:rPr>
          <w:rFonts w:cs="Arial"/>
          <w:rtl/>
          <w:lang w:bidi="he-IL"/>
        </w:rPr>
        <w:t>טל': 00966505906761</w:t>
      </w:r>
    </w:p>
    <w:p w:rsidR="002F2B61" w:rsidRDefault="002F2B61" w:rsidP="002F2B61">
      <w:r>
        <w:rPr>
          <w:rFonts w:cs="Arial"/>
          <w:rtl/>
          <w:lang w:bidi="he-IL"/>
        </w:rPr>
        <w:t>הפניות מדעיות למי שרוצה יותר ולהפיק תועלת - המתפרסמות באתר "הדת הצלולה</w:t>
      </w:r>
      <w:r>
        <w:t>".</w:t>
      </w:r>
    </w:p>
    <w:p w:rsidR="002F2B61" w:rsidRDefault="002F2B61" w:rsidP="002F2B61">
      <w:r>
        <w:t>religion-clear-www.saaid.net/The</w:t>
      </w:r>
    </w:p>
    <w:p w:rsidR="002F2B61" w:rsidRDefault="002F2B61" w:rsidP="002F2B61">
      <w:r>
        <w:t xml:space="preserve">1. </w:t>
      </w:r>
      <w:r>
        <w:rPr>
          <w:rFonts w:cs="Arial"/>
          <w:rtl/>
          <w:lang w:bidi="he-IL"/>
        </w:rPr>
        <w:t>התנ"ך - הקוראן</w:t>
      </w:r>
    </w:p>
    <w:p w:rsidR="002F2B61" w:rsidRDefault="002F2B61" w:rsidP="002F2B61">
      <w:r>
        <w:t xml:space="preserve">2. </w:t>
      </w:r>
      <w:r>
        <w:rPr>
          <w:rFonts w:cs="Arial"/>
          <w:rtl/>
          <w:lang w:bidi="he-IL"/>
        </w:rPr>
        <w:t>הגדרה קצרה של הספר הקדוש - הקוראן</w:t>
      </w:r>
    </w:p>
    <w:p w:rsidR="002F2B61" w:rsidRDefault="002F2B61" w:rsidP="002F2B61">
      <w:r>
        <w:t xml:space="preserve">3. </w:t>
      </w:r>
      <w:r>
        <w:rPr>
          <w:rFonts w:cs="Arial"/>
          <w:rtl/>
          <w:lang w:bidi="he-IL"/>
        </w:rPr>
        <w:t>למה אלוהים ברא אותנו</w:t>
      </w:r>
      <w:r>
        <w:t>?</w:t>
      </w:r>
    </w:p>
    <w:p w:rsidR="002F2B61" w:rsidRDefault="002F2B61" w:rsidP="002F2B61">
      <w:r>
        <w:t xml:space="preserve">4. </w:t>
      </w:r>
      <w:r>
        <w:rPr>
          <w:rFonts w:cs="Arial"/>
          <w:rtl/>
          <w:lang w:bidi="he-IL"/>
        </w:rPr>
        <w:t>סיפורו של אדם אבינו בקוראן</w:t>
      </w:r>
    </w:p>
    <w:p w:rsidR="002F2B61" w:rsidRDefault="002F2B61" w:rsidP="002F2B61">
      <w:r>
        <w:t xml:space="preserve">5. </w:t>
      </w:r>
      <w:r>
        <w:rPr>
          <w:rFonts w:cs="Arial"/>
          <w:rtl/>
          <w:lang w:bidi="he-IL"/>
        </w:rPr>
        <w:t>סיפורו של ישו מהעריסה ועד הקבר</w:t>
      </w:r>
    </w:p>
    <w:p w:rsidR="002F2B61" w:rsidRDefault="002F2B61" w:rsidP="002F2B61">
      <w:r>
        <w:t xml:space="preserve">6. </w:t>
      </w:r>
      <w:r>
        <w:rPr>
          <w:rFonts w:cs="Arial"/>
          <w:rtl/>
          <w:lang w:bidi="he-IL"/>
        </w:rPr>
        <w:t>סיפור העלאתו של הנביא הגדול ישוע המשיח, בנה של מרים, לשמים</w:t>
      </w:r>
    </w:p>
    <w:p w:rsidR="002F2B61" w:rsidRDefault="002F2B61" w:rsidP="002F2B61">
      <w:r>
        <w:t xml:space="preserve">7. </w:t>
      </w:r>
      <w:r>
        <w:rPr>
          <w:rFonts w:cs="Arial"/>
          <w:rtl/>
          <w:lang w:bidi="he-IL"/>
        </w:rPr>
        <w:t>האם אל-מסיח הוא אל-חרב? - "שלושים הפסקות מדעיות והגיוניות, עבור אינטלקטואלים ואינטלקטואלים בלבד</w:t>
      </w:r>
      <w:r>
        <w:t>."</w:t>
      </w:r>
    </w:p>
    <w:p w:rsidR="002F2B61" w:rsidRDefault="002F2B61" w:rsidP="002F2B61">
      <w:r>
        <w:t xml:space="preserve">8. </w:t>
      </w:r>
      <w:r>
        <w:rPr>
          <w:rFonts w:cs="Arial"/>
          <w:rtl/>
          <w:lang w:bidi="he-IL"/>
        </w:rPr>
        <w:t>ארבעים ראיות לאי תקפותה של תורת ירושת החטא ותורת צליבתו של ישו - "ארבעים עמדות מדעיות והגיוניות, לאינטלקטואלים</w:t>
      </w:r>
    </w:p>
    <w:p w:rsidR="002F2B61" w:rsidRDefault="002F2B61" w:rsidP="002F2B61">
      <w:r>
        <w:rPr>
          <w:rFonts w:cs="Arial"/>
          <w:rtl/>
          <w:lang w:bidi="he-IL"/>
        </w:rPr>
        <w:t>רק אנשים משכילים</w:t>
      </w:r>
      <w:r>
        <w:t xml:space="preserve"> »</w:t>
      </w:r>
    </w:p>
    <w:p w:rsidR="002F2B61" w:rsidRDefault="002F2B61" w:rsidP="002F2B61">
      <w:r>
        <w:lastRenderedPageBreak/>
        <w:t xml:space="preserve">9. </w:t>
      </w:r>
      <w:r>
        <w:rPr>
          <w:rFonts w:cs="Arial"/>
          <w:rtl/>
          <w:lang w:bidi="he-IL"/>
        </w:rPr>
        <w:t>השינויים וההתפתחויות ההדרגתיות שחלו במסר של ישוע לאחר התעלותו במשך כמה מאות שנים</w:t>
      </w:r>
    </w:p>
    <w:p w:rsidR="002F2B61" w:rsidRDefault="002F2B61" w:rsidP="002F2B61">
      <w:r>
        <w:t>1</w:t>
      </w:r>
      <w:r>
        <w:rPr>
          <w:rFonts w:hint="cs"/>
          <w:rtl/>
        </w:rPr>
        <w:t>0</w:t>
      </w:r>
      <w:r>
        <w:t xml:space="preserve">. </w:t>
      </w:r>
      <w:r>
        <w:rPr>
          <w:rFonts w:cs="Arial"/>
          <w:rtl/>
          <w:lang w:bidi="he-IL"/>
        </w:rPr>
        <w:t>עדות לעיוות דתו של ישוע לאחר עלייתו לשמים</w:t>
      </w:r>
    </w:p>
    <w:p w:rsidR="002F2B61" w:rsidRDefault="002F2B61" w:rsidP="002F2B61">
      <w:r>
        <w:t xml:space="preserve">11. </w:t>
      </w:r>
      <w:r>
        <w:rPr>
          <w:rFonts w:cs="Arial"/>
          <w:rtl/>
          <w:lang w:bidi="he-IL"/>
        </w:rPr>
        <w:t>היי, דוקטור....אל תעליב את האיסלאם</w:t>
      </w:r>
    </w:p>
    <w:p w:rsidR="002F2B61" w:rsidRDefault="002F2B61" w:rsidP="002F2B61">
      <w:r>
        <w:t xml:space="preserve">12. </w:t>
      </w:r>
      <w:r>
        <w:rPr>
          <w:rFonts w:cs="Arial"/>
          <w:rtl/>
          <w:lang w:bidi="he-IL"/>
        </w:rPr>
        <w:t>דיאלוג מלומד שקט עם הכוהנים</w:t>
      </w:r>
    </w:p>
    <w:p w:rsidR="002F2B61" w:rsidRDefault="002F2B61" w:rsidP="002F2B61">
      <w:r>
        <w:t xml:space="preserve">13. </w:t>
      </w:r>
      <w:r>
        <w:rPr>
          <w:rFonts w:cs="Arial"/>
          <w:rtl/>
          <w:lang w:bidi="he-IL"/>
        </w:rPr>
        <w:t>עמדת האסלאם בנושא טרור</w:t>
      </w:r>
    </w:p>
    <w:p w:rsidR="002F2B61" w:rsidRDefault="002F2B61" w:rsidP="002F2B61">
      <w:r>
        <w:t xml:space="preserve">14. </w:t>
      </w:r>
      <w:r>
        <w:rPr>
          <w:rFonts w:cs="Arial"/>
          <w:rtl/>
          <w:lang w:bidi="he-IL"/>
        </w:rPr>
        <w:t>למי ראוי להעריץ אותו</w:t>
      </w:r>
    </w:p>
    <w:p w:rsidR="00310459" w:rsidRDefault="002F2B61" w:rsidP="002F2B61">
      <w:r>
        <w:t xml:space="preserve">15. </w:t>
      </w:r>
      <w:r>
        <w:rPr>
          <w:rFonts w:cs="Arial"/>
          <w:rtl/>
          <w:lang w:bidi="he-IL"/>
        </w:rPr>
        <w:t>הנבואות המדהימות של מוחמד ב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A8"/>
    <w:rsid w:val="002F2B61"/>
    <w:rsid w:val="004359A8"/>
    <w:rsid w:val="007039EB"/>
    <w:rsid w:val="00B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2811</Characters>
  <Application>Microsoft Office Word</Application>
  <DocSecurity>0</DocSecurity>
  <Lines>23</Lines>
  <Paragraphs>6</Paragraphs>
  <ScaleCrop>false</ScaleCrop>
  <Company>n0ak95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n0ak95</dc:creator>
  <cp:keywords/>
  <dc:description/>
  <cp:lastModifiedBy>n0ak95</cp:lastModifiedBy>
  <cp:revision>2</cp:revision>
  <dcterms:created xsi:type="dcterms:W3CDTF">2021-12-10T16:00:00Z</dcterms:created>
  <dcterms:modified xsi:type="dcterms:W3CDTF">2021-12-10T16:01:00Z</dcterms:modified>
</cp:coreProperties>
</file>