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948" w:rsidRPr="00CE0948" w:rsidRDefault="00CE0948" w:rsidP="00CE0948">
      <w:pPr>
        <w:rPr>
          <w:b/>
          <w:bCs/>
          <w:lang w:bidi="ar-JO"/>
        </w:rPr>
      </w:pPr>
      <w:r w:rsidRPr="00CE0948">
        <w:rPr>
          <w:rFonts w:cs="Arial"/>
          <w:b/>
          <w:bCs/>
          <w:rtl/>
          <w:lang w:bidi="he-IL"/>
        </w:rPr>
        <w:t>ממעון חוסר האמונה למשכן האסלאם</w:t>
      </w:r>
      <w:bookmarkStart w:id="0" w:name="_GoBack"/>
      <w:bookmarkEnd w:id="0"/>
    </w:p>
    <w:p w:rsidR="00CE0948" w:rsidRPr="00CE0948" w:rsidRDefault="00CE0948" w:rsidP="00CE0948">
      <w:pPr>
        <w:rPr>
          <w:b/>
          <w:bCs/>
          <w:lang w:bidi="ar-JO"/>
        </w:rPr>
      </w:pPr>
      <w:r w:rsidRPr="00CE0948">
        <w:rPr>
          <w:rFonts w:cs="Arial"/>
          <w:b/>
          <w:bCs/>
          <w:rtl/>
          <w:lang w:bidi="he-IL"/>
        </w:rPr>
        <w:t>בשם אללה, החסד ביותר, הרחום ביותר</w:t>
      </w:r>
    </w:p>
    <w:p w:rsidR="00CE0948" w:rsidRDefault="00CE0948" w:rsidP="00CE0948">
      <w:pPr>
        <w:rPr>
          <w:lang w:bidi="ar-JO"/>
        </w:rPr>
      </w:pPr>
      <w:r>
        <w:rPr>
          <w:rFonts w:cs="Arial"/>
          <w:rtl/>
          <w:lang w:bidi="he-IL"/>
        </w:rPr>
        <w:t>השבח לאל לבדו, ותפילת ה' ושלום על מי שאחריו אין נביא, נביאנו מוחמד, ועל משפחתו וחבריו</w:t>
      </w:r>
    </w:p>
    <w:p w:rsidR="00CE0948" w:rsidRDefault="00CE0948" w:rsidP="00CE0948">
      <w:pPr>
        <w:rPr>
          <w:lang w:bidi="ar-JO"/>
        </w:rPr>
      </w:pPr>
      <w:r>
        <w:rPr>
          <w:rFonts w:cs="Arial"/>
          <w:rtl/>
          <w:lang w:bidi="he-IL"/>
        </w:rPr>
        <w:t>משלוח הרבה, אז</w:t>
      </w:r>
      <w:r>
        <w:rPr>
          <w:lang w:bidi="ar-JO"/>
        </w:rPr>
        <w:t>:</w:t>
      </w:r>
    </w:p>
    <w:p w:rsidR="00CE0948" w:rsidRDefault="00CE0948" w:rsidP="00CE0948">
      <w:pPr>
        <w:rPr>
          <w:lang w:bidi="ar-JO"/>
        </w:rPr>
      </w:pPr>
      <w:r>
        <w:rPr>
          <w:rFonts w:cs="Arial"/>
          <w:rtl/>
          <w:lang w:bidi="he-IL"/>
        </w:rPr>
        <w:t>האיסלאם קורא לחסידיו לעשות מעשים של ציות ופולחן שיקרבו אותם לאלוהים, כבודו, ויקרבו אותם</w:t>
      </w:r>
      <w:r>
        <w:rPr>
          <w:lang w:bidi="ar-JO"/>
        </w:rPr>
        <w:t>.</w:t>
      </w:r>
    </w:p>
    <w:p w:rsidR="00CE0948" w:rsidRDefault="00CE0948" w:rsidP="00CE0948">
      <w:pPr>
        <w:rPr>
          <w:lang w:bidi="ar-JO"/>
        </w:rPr>
      </w:pPr>
      <w:r>
        <w:rPr>
          <w:rFonts w:cs="Arial"/>
          <w:rtl/>
          <w:lang w:bidi="he-IL"/>
        </w:rPr>
        <w:t>הוא אסר עליהם מחטאים ומעשים רעים שמרחיקים אותם מגן העדן שלו וגורמים להם להיכנס לגן עדן</w:t>
      </w:r>
    </w:p>
    <w:p w:rsidR="00CE0948" w:rsidRDefault="00CE0948" w:rsidP="00CE0948">
      <w:pPr>
        <w:rPr>
          <w:lang w:bidi="ar-JO"/>
        </w:rPr>
      </w:pPr>
      <w:r>
        <w:rPr>
          <w:rFonts w:cs="Arial"/>
          <w:rtl/>
          <w:lang w:bidi="he-IL"/>
        </w:rPr>
        <w:t>חס וחלילה אש</w:t>
      </w:r>
      <w:r>
        <w:rPr>
          <w:lang w:bidi="ar-JO"/>
        </w:rPr>
        <w:t>.</w:t>
      </w:r>
    </w:p>
    <w:p w:rsidR="00CE0948" w:rsidRDefault="00CE0948" w:rsidP="00CE0948">
      <w:pPr>
        <w:rPr>
          <w:lang w:bidi="ar-JO"/>
        </w:rPr>
      </w:pPr>
      <w:r>
        <w:rPr>
          <w:rFonts w:cs="Arial"/>
          <w:rtl/>
          <w:lang w:bidi="he-IL"/>
        </w:rPr>
        <w:t>האיסלאם דחק בי לעשות אמצעים ספציפיים להשגת המטרות הללו, ומתוך כך הוא האיסלאם</w:t>
      </w:r>
    </w:p>
    <w:p w:rsidR="00CE0948" w:rsidRDefault="00CE0948" w:rsidP="00CE0948">
      <w:pPr>
        <w:rPr>
          <w:lang w:bidi="ar-JO"/>
        </w:rPr>
      </w:pPr>
      <w:r>
        <w:rPr>
          <w:rFonts w:cs="Arial"/>
          <w:rtl/>
          <w:lang w:bidi="he-IL"/>
        </w:rPr>
        <w:t>הוא האיץ בחסידיו לקחת את החבר הצדיק, שמזכיר לחברו לציית אם ישכח, ועוזר לו אם</w:t>
      </w:r>
    </w:p>
    <w:p w:rsidR="00CE0948" w:rsidRDefault="00CE0948" w:rsidP="00CE0948">
      <w:pPr>
        <w:rPr>
          <w:lang w:bidi="ar-JO"/>
        </w:rPr>
      </w:pPr>
      <w:r>
        <w:rPr>
          <w:rFonts w:cs="Arial"/>
          <w:rtl/>
          <w:lang w:bidi="he-IL"/>
        </w:rPr>
        <w:t>זכר</w:t>
      </w:r>
      <w:r>
        <w:rPr>
          <w:lang w:bidi="ar-JO"/>
        </w:rPr>
        <w:t>.</w:t>
      </w:r>
    </w:p>
    <w:p w:rsidR="00CE0948" w:rsidRDefault="00CE0948" w:rsidP="00CE0948">
      <w:pPr>
        <w:rPr>
          <w:lang w:bidi="ar-JO"/>
        </w:rPr>
      </w:pPr>
      <w:r>
        <w:rPr>
          <w:rFonts w:cs="Arial"/>
          <w:rtl/>
          <w:lang w:bidi="he-IL"/>
        </w:rPr>
        <w:t>מכאן גם שהאיסלם קורא לחסידיו לחפש דיור שבו אנשים גרים לידו</w:t>
      </w:r>
    </w:p>
    <w:p w:rsidR="00CE0948" w:rsidRDefault="00CE0948" w:rsidP="00CE0948">
      <w:pPr>
        <w:rPr>
          <w:lang w:bidi="ar-JO"/>
        </w:rPr>
      </w:pPr>
      <w:r>
        <w:rPr>
          <w:rFonts w:cs="Arial"/>
          <w:rtl/>
          <w:lang w:bidi="he-IL"/>
        </w:rPr>
        <w:t>הם צדיקים, כי שכן טוב עוזר לחברו להיטיב, ולהתפלל במסגד</w:t>
      </w:r>
      <w:r>
        <w:rPr>
          <w:lang w:bidi="ar-JO"/>
        </w:rPr>
        <w:t>.</w:t>
      </w:r>
    </w:p>
    <w:p w:rsidR="00CE0948" w:rsidRDefault="00CE0948" w:rsidP="00CE0948">
      <w:pPr>
        <w:rPr>
          <w:lang w:bidi="ar-JO"/>
        </w:rPr>
      </w:pPr>
      <w:r>
        <w:rPr>
          <w:rFonts w:cs="Arial"/>
          <w:rtl/>
          <w:lang w:bidi="he-IL"/>
        </w:rPr>
        <w:t>זה גם מזה שהאיסלאם דחק בחסידיו להגר ממשכן חוסר האמונה למשכן האיסלאם, כלומר</w:t>
      </w:r>
    </w:p>
    <w:p w:rsidR="00CE0948" w:rsidRDefault="00CE0948" w:rsidP="00CE0948">
      <w:pPr>
        <w:rPr>
          <w:lang w:bidi="ar-JO"/>
        </w:rPr>
      </w:pPr>
      <w:r>
        <w:rPr>
          <w:rFonts w:cs="Arial"/>
          <w:rtl/>
          <w:lang w:bidi="he-IL"/>
        </w:rPr>
        <w:t>מעבר ממדינה שבה המוסלמים אינם מסוגלים לקיים את טקסי הדת למדינה אחרת</w:t>
      </w:r>
    </w:p>
    <w:p w:rsidR="00CE0948" w:rsidRDefault="00CE0948" w:rsidP="00CE0948">
      <w:pPr>
        <w:rPr>
          <w:lang w:bidi="ar-JO"/>
        </w:rPr>
      </w:pPr>
      <w:r>
        <w:rPr>
          <w:rFonts w:cs="Arial"/>
          <w:rtl/>
          <w:lang w:bidi="he-IL"/>
        </w:rPr>
        <w:t>הם יכולים לקבוע שם את הטקסים של דתם, בין אם אותה מדינה נמצאת באותה מדינה ובין אם במדינה אחרת</w:t>
      </w:r>
    </w:p>
    <w:p w:rsidR="00CE0948" w:rsidRDefault="00CE0948" w:rsidP="00CE0948">
      <w:pPr>
        <w:rPr>
          <w:lang w:bidi="ar-JO"/>
        </w:rPr>
      </w:pPr>
      <w:r>
        <w:rPr>
          <w:rFonts w:cs="Arial"/>
          <w:rtl/>
          <w:lang w:bidi="he-IL"/>
        </w:rPr>
        <w:t>אחרים, והכוונה היא על ידי חשיפת הטקסים של הדת, כלומר, הצגת האסלאם שלו ופרסומו בקרב אנשים, ותפילה</w:t>
      </w:r>
      <w:r>
        <w:rPr>
          <w:lang w:bidi="ar-JO"/>
        </w:rPr>
        <w:t>.</w:t>
      </w:r>
    </w:p>
    <w:p w:rsidR="00CE0948" w:rsidRDefault="00CE0948" w:rsidP="00CE0948">
      <w:pPr>
        <w:rPr>
          <w:lang w:bidi="ar-JO"/>
        </w:rPr>
      </w:pPr>
      <w:r>
        <w:rPr>
          <w:rFonts w:cs="Arial"/>
          <w:rtl/>
          <w:lang w:bidi="he-IL"/>
        </w:rPr>
        <w:t>לבישת חיג'אב לנשים, וטקסים אחרים של דת, ללא חשש או התרחשות</w:t>
      </w:r>
    </w:p>
    <w:p w:rsidR="00CE0948" w:rsidRDefault="00CE0948" w:rsidP="00CE0948">
      <w:pPr>
        <w:rPr>
          <w:lang w:bidi="ar-JO"/>
        </w:rPr>
      </w:pPr>
      <w:r>
        <w:rPr>
          <w:rFonts w:cs="Arial"/>
          <w:rtl/>
          <w:lang w:bidi="he-IL"/>
        </w:rPr>
        <w:t>צמצום הכופרים או פגיעה</w:t>
      </w:r>
      <w:r>
        <w:rPr>
          <w:lang w:bidi="ar-JO"/>
        </w:rPr>
        <w:t>.</w:t>
      </w:r>
    </w:p>
    <w:p w:rsidR="00CE0948" w:rsidRDefault="00CE0948" w:rsidP="00CE0948">
      <w:pPr>
        <w:rPr>
          <w:lang w:bidi="ar-JO"/>
        </w:rPr>
      </w:pPr>
      <w:r>
        <w:rPr>
          <w:rFonts w:cs="Arial"/>
          <w:rtl/>
          <w:lang w:bidi="he-IL"/>
        </w:rPr>
        <w:t>והגבלת הכופרים למוסלמים בכמה מקומות ותקופות אינה מפתיעה, כי היא ידועה</w:t>
      </w:r>
      <w:r>
        <w:rPr>
          <w:lang w:bidi="ar-JO"/>
        </w:rPr>
        <w:t>.</w:t>
      </w:r>
    </w:p>
    <w:p w:rsidR="00CE0948" w:rsidRDefault="00CE0948" w:rsidP="00CE0948">
      <w:pPr>
        <w:rPr>
          <w:lang w:bidi="ar-JO"/>
        </w:rPr>
      </w:pPr>
      <w:r>
        <w:rPr>
          <w:rFonts w:cs="Arial"/>
          <w:rtl/>
          <w:lang w:bidi="he-IL"/>
        </w:rPr>
        <w:t>אין ספק שהכופרים אינם עוזרים למוסלמים לציית לאלוהים, אלא הם דוחים אותם ממנו, והם עלולים לאיים עליהם</w:t>
      </w:r>
      <w:r>
        <w:rPr>
          <w:lang w:bidi="ar-JO"/>
        </w:rPr>
        <w:t>.</w:t>
      </w:r>
    </w:p>
    <w:p w:rsidR="00CE0948" w:rsidRDefault="00CE0948" w:rsidP="00CE0948">
      <w:pPr>
        <w:rPr>
          <w:lang w:bidi="ar-JO"/>
        </w:rPr>
      </w:pPr>
      <w:r>
        <w:rPr>
          <w:rFonts w:cs="Arial"/>
          <w:rtl/>
          <w:lang w:bidi="he-IL"/>
        </w:rPr>
        <w:t>יהי רצון שה' הכול יכול יתגר ממשכן הבגידה למשכן חוסר האמונה ויעבור על חייהם, על כספם ועל כבודם, כי זה הרע</w:t>
      </w:r>
      <w:r>
        <w:rPr>
          <w:lang w:bidi="ar-JO"/>
        </w:rPr>
        <w:t>.</w:t>
      </w:r>
    </w:p>
    <w:p w:rsidR="00CE0948" w:rsidRDefault="00CE0948" w:rsidP="00CE0948">
      <w:pPr>
        <w:rPr>
          <w:lang w:bidi="ar-JO"/>
        </w:rPr>
      </w:pPr>
      <w:r>
        <w:rPr>
          <w:rFonts w:cs="Arial"/>
          <w:rtl/>
          <w:lang w:bidi="he-IL"/>
        </w:rPr>
        <w:t>האיסלאם, והנביא מוחמד (שה' יברך אותו וישן לו שלום) עשה זאת כאשר היגר ממכה למדינה</w:t>
      </w:r>
    </w:p>
    <w:p w:rsidR="00CE0948" w:rsidRDefault="00CE0948" w:rsidP="00CE0948">
      <w:pPr>
        <w:rPr>
          <w:lang w:bidi="ar-JO"/>
        </w:rPr>
      </w:pPr>
      <w:r>
        <w:rPr>
          <w:rFonts w:cs="Arial"/>
          <w:rtl/>
          <w:lang w:bidi="he-IL"/>
        </w:rPr>
        <w:t>לאחר שהקשה עליה, כך היו חבריו הנכבדים, יהי רצון ה' עם הכופרים לחיות, והוא נכלא, ו</w:t>
      </w:r>
    </w:p>
    <w:p w:rsidR="00CE0948" w:rsidRDefault="00CE0948" w:rsidP="00CE0948">
      <w:pPr>
        <w:rPr>
          <w:lang w:bidi="ar-JO"/>
        </w:rPr>
      </w:pPr>
      <w:r>
        <w:rPr>
          <w:rFonts w:cs="Arial"/>
          <w:rtl/>
          <w:lang w:bidi="he-IL"/>
        </w:rPr>
        <w:t>מטעמם, הם נכלאו ונהרגו על ידי כופרי מכה שסירבו להיכנס לאסלאם, וחסידי האסלאם</w:t>
      </w:r>
      <w:r>
        <w:rPr>
          <w:lang w:bidi="ar-JO"/>
        </w:rPr>
        <w:t>.</w:t>
      </w:r>
    </w:p>
    <w:p w:rsidR="00CE0948" w:rsidRDefault="00CE0948" w:rsidP="00CE0948">
      <w:pPr>
        <w:rPr>
          <w:lang w:bidi="ar-JO"/>
        </w:rPr>
      </w:pPr>
      <w:r>
        <w:rPr>
          <w:rFonts w:cs="Arial"/>
          <w:rtl/>
          <w:lang w:bidi="he-IL"/>
        </w:rPr>
        <w:lastRenderedPageBreak/>
        <w:t>וחסמו את העם מפניו, אז זה לא היה מהנביא (ה' יתברך וייתן לו שלום) אלא שהוא נדד ממכה אל</w:t>
      </w:r>
      <w:r>
        <w:rPr>
          <w:lang w:bidi="ar-JO"/>
        </w:rPr>
        <w:t>.</w:t>
      </w:r>
    </w:p>
    <w:p w:rsidR="00CE0948" w:rsidRDefault="00CE0948" w:rsidP="00CE0948">
      <w:pPr>
        <w:rPr>
          <w:lang w:bidi="ar-JO"/>
        </w:rPr>
      </w:pPr>
      <w:r>
        <w:rPr>
          <w:rFonts w:cs="Arial"/>
          <w:rtl/>
          <w:lang w:bidi="he-IL"/>
        </w:rPr>
        <w:t>מדינה, והוא חי שם עם חבריו, היקרים והנדיבים, מתפללים ומאיצים באנשים לעשות טוב</w:t>
      </w:r>
      <w:r>
        <w:rPr>
          <w:lang w:bidi="ar-JO"/>
        </w:rPr>
        <w:t>.</w:t>
      </w:r>
    </w:p>
    <w:p w:rsidR="00CE0948" w:rsidRDefault="00CE0948" w:rsidP="00CE0948">
      <w:pPr>
        <w:rPr>
          <w:lang w:bidi="ar-JO"/>
        </w:rPr>
      </w:pPr>
      <w:r>
        <w:rPr>
          <w:rFonts w:cs="Arial"/>
          <w:rtl/>
          <w:lang w:bidi="he-IL"/>
        </w:rPr>
        <w:t>הוא מפיץ את הקריאה פה ושם, עד שהאסלאם התפשט בחלקים רבים של חצי האי ערב והתחזק</w:t>
      </w:r>
    </w:p>
    <w:p w:rsidR="00CE0948" w:rsidRDefault="00CE0948" w:rsidP="00CE0948">
      <w:pPr>
        <w:rPr>
          <w:lang w:bidi="ar-JO"/>
        </w:rPr>
      </w:pPr>
      <w:r>
        <w:rPr>
          <w:rFonts w:cs="Arial"/>
          <w:rtl/>
          <w:lang w:bidi="he-IL"/>
        </w:rPr>
        <w:t>הוא הגיע למכה מולדתו וכבש אותה</w:t>
      </w:r>
      <w:r>
        <w:rPr>
          <w:lang w:bidi="ar-JO"/>
        </w:rPr>
        <w:t>.</w:t>
      </w:r>
    </w:p>
    <w:p w:rsidR="00CE0948" w:rsidRDefault="00CE0948" w:rsidP="00CE0948">
      <w:pPr>
        <w:rPr>
          <w:lang w:bidi="ar-JO"/>
        </w:rPr>
      </w:pPr>
      <w:r>
        <w:rPr>
          <w:rFonts w:cs="Arial"/>
          <w:rtl/>
          <w:lang w:bidi="he-IL"/>
        </w:rPr>
        <w:t>כך גם לגבי גבר מוסלמי ואישה מוסלמית אם הם נכנסים לדת האסלאם ואינם מסוגלים להראות את האיסלאם שלהם</w:t>
      </w:r>
      <w:r>
        <w:rPr>
          <w:lang w:bidi="ar-JO"/>
        </w:rPr>
        <w:t>.</w:t>
      </w:r>
    </w:p>
    <w:p w:rsidR="00CE0948" w:rsidRDefault="00CE0948" w:rsidP="00CE0948">
      <w:pPr>
        <w:rPr>
          <w:lang w:bidi="ar-JO"/>
        </w:rPr>
      </w:pPr>
      <w:r>
        <w:rPr>
          <w:rFonts w:cs="Arial"/>
          <w:rtl/>
          <w:lang w:bidi="he-IL"/>
        </w:rPr>
        <w:t>הם היו בטוחים שהם ייפגעו אם כן, ושיצטרכו להגר לארץ אחרת</w:t>
      </w:r>
      <w:r>
        <w:rPr>
          <w:lang w:bidi="ar-JO"/>
        </w:rPr>
        <w:t>.</w:t>
      </w:r>
    </w:p>
    <w:p w:rsidR="00CE0948" w:rsidRDefault="00CE0948" w:rsidP="00CE0948">
      <w:pPr>
        <w:rPr>
          <w:lang w:bidi="ar-JO"/>
        </w:rPr>
      </w:pPr>
      <w:r>
        <w:rPr>
          <w:rFonts w:cs="Arial"/>
          <w:rtl/>
          <w:lang w:bidi="he-IL"/>
        </w:rPr>
        <w:t>כדי שיעבדו את אלוהים, רגועים ויקרים, ויוכלו להעביר את דת האסלאם לאחרים בקריאה אליה</w:t>
      </w:r>
      <w:r>
        <w:rPr>
          <w:lang w:bidi="ar-JO"/>
        </w:rPr>
        <w:t>.</w:t>
      </w:r>
    </w:p>
    <w:p w:rsidR="00CE0948" w:rsidRDefault="00CE0948" w:rsidP="00CE0948">
      <w:pPr>
        <w:rPr>
          <w:lang w:bidi="ar-JO"/>
        </w:rPr>
      </w:pPr>
      <w:r>
        <w:rPr>
          <w:rFonts w:cs="Arial"/>
          <w:rtl/>
          <w:lang w:bidi="he-IL"/>
        </w:rPr>
        <w:t>על בסיס זה, הגירה ממדינת חוסר האמונה לארץ האסלאם היא פולחן גדול, ומי שעושה את זה צריך לעשות את זה</w:t>
      </w:r>
    </w:p>
    <w:p w:rsidR="00CE0948" w:rsidRDefault="00CE0948" w:rsidP="00CE0948">
      <w:pPr>
        <w:rPr>
          <w:lang w:bidi="ar-JO"/>
        </w:rPr>
      </w:pPr>
      <w:r>
        <w:rPr>
          <w:rFonts w:cs="Arial"/>
          <w:rtl/>
          <w:lang w:bidi="he-IL"/>
        </w:rPr>
        <w:t>משלמים על זה</w:t>
      </w:r>
      <w:r>
        <w:rPr>
          <w:lang w:bidi="ar-JO"/>
        </w:rPr>
        <w:t>.</w:t>
      </w:r>
    </w:p>
    <w:p w:rsidR="00CE0948" w:rsidRDefault="00CE0948" w:rsidP="00CE0948">
      <w:pPr>
        <w:rPr>
          <w:lang w:bidi="ar-JO"/>
        </w:rPr>
      </w:pPr>
      <w:r>
        <w:rPr>
          <w:rFonts w:cs="Arial"/>
          <w:rtl/>
          <w:lang w:bidi="he-IL"/>
        </w:rPr>
        <w:t>להיפך, מי שלא היגר ממדינת הכופר - שבה הוא אינו מסוגל להכריז על דתו</w:t>
      </w:r>
      <w:r>
        <w:rPr>
          <w:lang w:bidi="ar-JO"/>
        </w:rPr>
        <w:t>.</w:t>
      </w:r>
    </w:p>
    <w:p w:rsidR="00CE0948" w:rsidRDefault="00CE0948" w:rsidP="00CE0948">
      <w:pPr>
        <w:rPr>
          <w:lang w:bidi="ar-JO"/>
        </w:rPr>
      </w:pPr>
      <w:r>
        <w:rPr>
          <w:rFonts w:cs="Arial"/>
          <w:rtl/>
          <w:lang w:bidi="he-IL"/>
        </w:rPr>
        <w:t>ולבצע את הטקסים שלו - למדינה אסלאמית, עם היכולת לעשות זאת, הוא חטא חטא גדול, אמר אלוהים</w:t>
      </w:r>
    </w:p>
    <w:p w:rsidR="00CE0948" w:rsidRDefault="00CE0948" w:rsidP="00CE0948">
      <w:pPr>
        <w:rPr>
          <w:lang w:bidi="ar-JO"/>
        </w:rPr>
      </w:pPr>
      <w:r>
        <w:rPr>
          <w:rFonts w:cs="Arial"/>
          <w:rtl/>
          <w:lang w:bidi="he-IL"/>
        </w:rPr>
        <w:t>יתעלה על חלק מאלה שנשארו במכה ולא היגרו עם הנביא עליו השלום וברכות ה</w:t>
      </w:r>
      <w:r>
        <w:rPr>
          <w:lang w:bidi="ar-JO"/>
        </w:rPr>
        <w:t>':</w:t>
      </w:r>
    </w:p>
    <w:p w:rsidR="00CE0948" w:rsidRDefault="00CE0948" w:rsidP="00CE0948">
      <w:pPr>
        <w:rPr>
          <w:lang w:bidi="ar-JO"/>
        </w:rPr>
      </w:pPr>
      <w:r>
        <w:rPr>
          <w:lang w:bidi="ar-JO"/>
        </w:rPr>
        <w:t>'</w:t>
      </w:r>
      <w:r>
        <w:rPr>
          <w:rFonts w:cs="Arial"/>
          <w:rtl/>
          <w:lang w:bidi="he-IL"/>
        </w:rPr>
        <w:t>אכן, אלה שהמלאכים לקחו לעצמם לא צודקי</w:t>
      </w:r>
      <w:r>
        <w:rPr>
          <w:rFonts w:cs="Arial" w:hint="cs"/>
          <w:rtl/>
          <w:lang w:bidi="ar-JO"/>
        </w:rPr>
        <w:t xml:space="preserve"> </w:t>
      </w:r>
      <w:r>
        <w:rPr>
          <w:rFonts w:cs="Arial"/>
          <w:rtl/>
          <w:lang w:bidi="he-IL"/>
        </w:rPr>
        <w:t xml:space="preserve">ם, הם </w:t>
      </w:r>
      <w:proofErr w:type="gramStart"/>
      <w:r>
        <w:rPr>
          <w:rFonts w:cs="Arial"/>
          <w:rtl/>
          <w:lang w:bidi="he-IL"/>
        </w:rPr>
        <w:t>אמרו</w:t>
      </w:r>
      <w:r>
        <w:rPr>
          <w:rFonts w:cs="Arial" w:hint="cs"/>
          <w:rtl/>
          <w:lang w:bidi="ar-JO"/>
        </w:rPr>
        <w:t xml:space="preserve"> </w:t>
      </w:r>
      <w:r>
        <w:rPr>
          <w:rFonts w:cs="Arial"/>
          <w:rtl/>
          <w:lang w:bidi="he-IL"/>
        </w:rPr>
        <w:t>,</w:t>
      </w:r>
      <w:proofErr w:type="gramEnd"/>
      <w:r>
        <w:rPr>
          <w:rFonts w:cs="Arial"/>
          <w:rtl/>
          <w:lang w:bidi="he-IL"/>
        </w:rPr>
        <w:t xml:space="preserve"> 'למה הייתם?' הם אמרו, 'היינו חלשים</w:t>
      </w:r>
      <w:r>
        <w:rPr>
          <w:lang w:bidi="ar-JO"/>
        </w:rPr>
        <w:t>'.</w:t>
      </w:r>
    </w:p>
    <w:p w:rsidR="00CE0948" w:rsidRDefault="00CE0948" w:rsidP="00CE0948">
      <w:pPr>
        <w:rPr>
          <w:lang w:bidi="ar-JO"/>
        </w:rPr>
      </w:pPr>
      <w:r>
        <w:rPr>
          <w:rFonts w:cs="Arial"/>
          <w:rtl/>
          <w:lang w:bidi="he-IL"/>
        </w:rPr>
        <w:t>אני</w:t>
      </w:r>
    </w:p>
    <w:p w:rsidR="00CE0948" w:rsidRDefault="00CE0948" w:rsidP="00CE0948">
      <w:pPr>
        <w:rPr>
          <w:lang w:bidi="ar-JO"/>
        </w:rPr>
      </w:pPr>
      <w:r>
        <w:rPr>
          <w:rFonts w:cs="Arial"/>
          <w:rtl/>
          <w:lang w:bidi="he-IL"/>
        </w:rPr>
        <w:t>הָאָרֶץ אָמְרוּ, הֲרֵי הָיְתָה אֶרֶץ אֱלֹהִים רַבָּה וְהָיְתָה נְחִילָה בָּהּ</w:t>
      </w:r>
      <w:r>
        <w:rPr>
          <w:lang w:bidi="ar-JO"/>
        </w:rPr>
        <w:t>?</w:t>
      </w:r>
    </w:p>
    <w:p w:rsidR="00CE0948" w:rsidRDefault="00CE0948" w:rsidP="00CE0948">
      <w:pPr>
        <w:rPr>
          <w:lang w:bidi="ar-JO"/>
        </w:rPr>
      </w:pPr>
      <w:r>
        <w:rPr>
          <w:rFonts w:cs="Arial"/>
          <w:rtl/>
          <w:lang w:bidi="he-IL"/>
        </w:rPr>
        <w:t>גורלם של המדוכאים הוא גורלן של נשים, גברים ונשים, שאינם מסוגלים לעשות זאת</w:t>
      </w:r>
      <w:r>
        <w:rPr>
          <w:lang w:bidi="ar-JO"/>
        </w:rPr>
        <w:t>.</w:t>
      </w:r>
    </w:p>
    <w:p w:rsidR="00CE0948" w:rsidRDefault="00CE0948" w:rsidP="00CE0948">
      <w:pPr>
        <w:rPr>
          <w:lang w:bidi="ar-JO"/>
        </w:rPr>
      </w:pPr>
      <w:r>
        <w:rPr>
          <w:rFonts w:cs="Arial"/>
          <w:rtl/>
          <w:lang w:bidi="he-IL"/>
        </w:rPr>
        <w:t>סלח לי, אלוהים הוא סליחה * עבור אלה, אולי אלוהים יסלח להם</w:t>
      </w:r>
      <w:r>
        <w:rPr>
          <w:lang w:bidi="ar-JO"/>
        </w:rPr>
        <w:t>.</w:t>
      </w:r>
    </w:p>
    <w:p w:rsidR="00CE0948" w:rsidRDefault="00CE0948" w:rsidP="00CE0948">
      <w:pPr>
        <w:rPr>
          <w:lang w:bidi="ar-JO"/>
        </w:rPr>
      </w:pPr>
      <w:r>
        <w:rPr>
          <w:rFonts w:cs="Arial"/>
          <w:rtl/>
          <w:lang w:bidi="he-IL"/>
        </w:rPr>
        <w:t>הפירוש של הפסוקים הנ"ל הוא כדלקמן</w:t>
      </w:r>
      <w:r>
        <w:rPr>
          <w:lang w:bidi="ar-JO"/>
        </w:rPr>
        <w:t>:</w:t>
      </w:r>
    </w:p>
    <w:p w:rsidR="00CE0948" w:rsidRDefault="00CE0948" w:rsidP="00CE0948">
      <w:pPr>
        <w:rPr>
          <w:lang w:bidi="ar-JO"/>
        </w:rPr>
      </w:pPr>
      <w:r>
        <w:rPr>
          <w:rFonts w:cs="Arial"/>
          <w:rtl/>
          <w:lang w:bidi="he-IL"/>
        </w:rPr>
        <w:t>אלה שהמלאכים לקחו אותם בזמן שעשו לעצמם עוול בישיבה במעון כופר ועזבו את ההגירה, היא אומרת להם</w:t>
      </w:r>
      <w:r>
        <w:rPr>
          <w:lang w:bidi="ar-JO"/>
        </w:rPr>
        <w:t>:</w:t>
      </w:r>
    </w:p>
    <w:p w:rsidR="00CE0948" w:rsidRDefault="00CE0948" w:rsidP="00CE0948">
      <w:pPr>
        <w:rPr>
          <w:lang w:bidi="ar-JO"/>
        </w:rPr>
      </w:pPr>
      <w:r>
        <w:rPr>
          <w:rFonts w:cs="Arial"/>
          <w:rtl/>
          <w:lang w:bidi="he-IL"/>
        </w:rPr>
        <w:t>כי נפשם במיתת גער בהם: מה הייתם בענין דתם? ואיזה מלאכים כשנוזלים</w:t>
      </w:r>
    </w:p>
    <w:p w:rsidR="00CE0948" w:rsidRDefault="00CE0948" w:rsidP="00CE0948">
      <w:pPr>
        <w:rPr>
          <w:lang w:bidi="ar-JO"/>
        </w:rPr>
      </w:pPr>
      <w:r>
        <w:rPr>
          <w:rFonts w:cs="Arial"/>
          <w:rtl/>
          <w:lang w:bidi="he-IL"/>
        </w:rPr>
        <w:t>קן? אדרבא, הכפלת את רובם, ואולי תמכת בהם על פני המאמינים, והחמצת משהו טוב שהבחנת מהרע</w:t>
      </w:r>
    </w:p>
    <w:p w:rsidR="00CE0948" w:rsidRDefault="00CE0948" w:rsidP="00CE0948">
      <w:pPr>
        <w:rPr>
          <w:lang w:bidi="ar-JO"/>
        </w:rPr>
      </w:pPr>
      <w:r>
        <w:rPr>
          <w:rFonts w:cs="Arial"/>
          <w:rtl/>
          <w:lang w:bidi="he-IL"/>
        </w:rPr>
        <w:t>הרבה, ג'יהאד עם השליח שלו, הגדלת המוסלמים ועזרה להם נגד אויביהם</w:t>
      </w:r>
      <w:r>
        <w:rPr>
          <w:lang w:bidi="ar-JO"/>
        </w:rPr>
        <w:t>.</w:t>
      </w:r>
    </w:p>
    <w:p w:rsidR="00CE0948" w:rsidRDefault="00CE0948" w:rsidP="00CE0948">
      <w:pPr>
        <w:rPr>
          <w:lang w:bidi="ar-JO"/>
        </w:rPr>
      </w:pPr>
      <w:r>
        <w:rPr>
          <w:rFonts w:cs="Arial"/>
          <w:rtl/>
          <w:lang w:bidi="he-IL"/>
        </w:rPr>
        <w:t>יאמרו: חלשים היינו בארצנו, לא יכולנו להדוף עוול ודיכוי מטעמנו</w:t>
      </w:r>
      <w:r>
        <w:rPr>
          <w:lang w:bidi="ar-JO"/>
        </w:rPr>
        <w:t>.</w:t>
      </w:r>
    </w:p>
    <w:p w:rsidR="00CE0948" w:rsidRDefault="00CE0948" w:rsidP="00CE0948">
      <w:pPr>
        <w:rPr>
          <w:lang w:bidi="ar-JO"/>
        </w:rPr>
      </w:pPr>
      <w:r>
        <w:rPr>
          <w:rFonts w:cs="Arial"/>
          <w:rtl/>
          <w:lang w:bidi="he-IL"/>
        </w:rPr>
        <w:t>יאמרו להם בנזיפה: לא הייתה ארץ ה' רחבה כדי שתצאו מארצכם לארץ אחרת</w:t>
      </w:r>
      <w:r>
        <w:rPr>
          <w:lang w:bidi="ar-JO"/>
        </w:rPr>
        <w:t>...</w:t>
      </w:r>
    </w:p>
    <w:p w:rsidR="00CE0948" w:rsidRDefault="00CE0948" w:rsidP="00CE0948">
      <w:pPr>
        <w:rPr>
          <w:lang w:bidi="ar-JO"/>
        </w:rPr>
      </w:pPr>
      <w:r>
        <w:rPr>
          <w:rFonts w:cs="Arial"/>
          <w:rtl/>
          <w:lang w:bidi="he-IL"/>
        </w:rPr>
        <w:t>האם אתה מאמין בדת שלך? הוחלט לכולם שאדמת ה' עצומה, אז בכל מקום שהעבד נמצא במקומו</w:t>
      </w:r>
    </w:p>
    <w:p w:rsidR="00CE0948" w:rsidRDefault="00CE0948" w:rsidP="00CE0948">
      <w:pPr>
        <w:rPr>
          <w:lang w:bidi="ar-JO"/>
        </w:rPr>
      </w:pPr>
      <w:r>
        <w:rPr>
          <w:rFonts w:cs="Arial"/>
          <w:rtl/>
          <w:lang w:bidi="he-IL"/>
        </w:rPr>
        <w:lastRenderedPageBreak/>
        <w:t>הוא אינו מסוגל להפגין בה את דתו, כי יש לו מרחב ארץ שבו הוא מסוגל לעבוד את ה</w:t>
      </w:r>
      <w:r>
        <w:rPr>
          <w:lang w:bidi="ar-JO"/>
        </w:rPr>
        <w:t>'.</w:t>
      </w:r>
    </w:p>
    <w:p w:rsidR="00CE0948" w:rsidRDefault="00CE0948" w:rsidP="00CE0948">
      <w:pPr>
        <w:rPr>
          <w:lang w:bidi="ar-JO"/>
        </w:rPr>
      </w:pPr>
      <w:r>
        <w:rPr>
          <w:rFonts w:cs="Arial"/>
          <w:rtl/>
          <w:lang w:bidi="he-IL"/>
        </w:rPr>
        <w:t>מי שנשאר מאחור מהעלייה יהיה באש, חלילה</w:t>
      </w:r>
      <w:r>
        <w:rPr>
          <w:lang w:bidi="ar-JO"/>
        </w:rPr>
        <w:t>.</w:t>
      </w:r>
    </w:p>
    <w:p w:rsidR="00CE0948" w:rsidRDefault="00CE0948" w:rsidP="00CE0948">
      <w:pPr>
        <w:rPr>
          <w:lang w:bidi="ar-JO"/>
        </w:rPr>
      </w:pPr>
      <w:r>
        <w:rPr>
          <w:rFonts w:cs="Arial"/>
          <w:rtl/>
          <w:lang w:bidi="he-IL"/>
        </w:rPr>
        <w:t>גברים, נשים וילדים חולים שאינם מסוגלים להגר אינם נכללים בגורל זה</w:t>
      </w:r>
    </w:p>
    <w:p w:rsidR="00CE0948" w:rsidRDefault="00CE0948" w:rsidP="00CE0948">
      <w:pPr>
        <w:rPr>
          <w:lang w:bidi="ar-JO"/>
        </w:rPr>
      </w:pPr>
      <w:r>
        <w:rPr>
          <w:rFonts w:cs="Arial"/>
          <w:rtl/>
          <w:lang w:bidi="he-IL"/>
        </w:rPr>
        <w:t>ועוברים לארץ אחרת, והם לא יודעים איך להיפטר מהם מהסבל, הדיכוי והעוול שהם נמצאים בהם</w:t>
      </w:r>
      <w:r>
        <w:rPr>
          <w:lang w:bidi="ar-JO"/>
        </w:rPr>
        <w:t>.</w:t>
      </w:r>
    </w:p>
    <w:p w:rsidR="00CE0948" w:rsidRDefault="00CE0948" w:rsidP="00CE0948">
      <w:pPr>
        <w:rPr>
          <w:lang w:bidi="ar-JO"/>
        </w:rPr>
      </w:pPr>
      <w:r>
        <w:rPr>
          <w:rFonts w:cs="Arial"/>
          <w:rtl/>
          <w:lang w:bidi="he-IL"/>
        </w:rPr>
        <w:t>האנשים החלשים האלה הם אלה שמקווים לסליחה מאלוהים הכל יכול, כי הוא יודע את אמיתות העניינים שלהם</w:t>
      </w:r>
      <w:r>
        <w:rPr>
          <w:lang w:bidi="ar-JO"/>
        </w:rPr>
        <w:t>.</w:t>
      </w:r>
    </w:p>
    <w:p w:rsidR="00CE0948" w:rsidRDefault="00CE0948" w:rsidP="00CE0948">
      <w:pPr>
        <w:rPr>
          <w:lang w:bidi="ar-JO"/>
        </w:rPr>
      </w:pPr>
      <w:r>
        <w:rPr>
          <w:rFonts w:cs="Arial"/>
          <w:rtl/>
          <w:lang w:bidi="he-IL"/>
        </w:rPr>
        <w:t>אלוהים הוא סליחה, סולח</w:t>
      </w:r>
      <w:r>
        <w:rPr>
          <w:lang w:bidi="ar-JO"/>
        </w:rPr>
        <w:t>.</w:t>
      </w:r>
    </w:p>
    <w:p w:rsidR="00CE0948" w:rsidRDefault="00CE0948" w:rsidP="00CE0948">
      <w:pPr>
        <w:rPr>
          <w:lang w:bidi="ar-JO"/>
        </w:rPr>
      </w:pPr>
      <w:r>
        <w:rPr>
          <w:rFonts w:cs="Arial"/>
          <w:rtl/>
          <w:lang w:bidi="he-IL"/>
        </w:rPr>
        <w:t>אחר כך מסר אלוהים בשורה טובה למשרתיו המהגרים, אז הוא הבהיר שהוא יברח מארץ הפוליתאיזם לארץ האסלאם, יברח ממנה</w:t>
      </w:r>
    </w:p>
    <w:p w:rsidR="00CE0948" w:rsidRDefault="00CE0948" w:rsidP="00CE0948">
      <w:pPr>
        <w:rPr>
          <w:lang w:bidi="ar-JO"/>
        </w:rPr>
      </w:pPr>
      <w:r>
        <w:rPr>
          <w:rFonts w:cs="Arial"/>
          <w:rtl/>
          <w:lang w:bidi="he-IL"/>
        </w:rPr>
        <w:t>דתו, בתקווה לשפע של אדונו, בכוונתו לתמוך בדתו, כי הוא ימצא על פני האדמה מקום ומקום שעבר שינוי בו ייהנה ממה</w:t>
      </w:r>
    </w:p>
    <w:p w:rsidR="00CE0948" w:rsidRDefault="00CE0948" w:rsidP="00CE0948">
      <w:pPr>
        <w:rPr>
          <w:lang w:bidi="ar-JO"/>
        </w:rPr>
      </w:pPr>
      <w:r>
        <w:rPr>
          <w:rFonts w:cs="Arial"/>
          <w:rtl/>
          <w:lang w:bidi="he-IL"/>
        </w:rPr>
        <w:t>הוא יהווה סיבה לכוחו ולהשפלת אויביו, עם שפע פרנסתו ופרנסתו</w:t>
      </w:r>
      <w:r>
        <w:rPr>
          <w:lang w:bidi="ar-JO"/>
        </w:rPr>
        <w:t>.</w:t>
      </w:r>
    </w:p>
    <w:p w:rsidR="00CE0948" w:rsidRDefault="00CE0948" w:rsidP="00CE0948">
      <w:pPr>
        <w:rPr>
          <w:lang w:bidi="ar-JO"/>
        </w:rPr>
      </w:pPr>
      <w:r>
        <w:rPr>
          <w:rFonts w:cs="Arial"/>
          <w:rtl/>
          <w:lang w:bidi="he-IL"/>
        </w:rPr>
        <w:t>ואז גילה אללה העליון כי הציל מביתו, מתוך כוונה לתמוך בדת אללה ושליחו, יברך אותו ה' ויתן לו שלום מי יעזוב</w:t>
      </w:r>
    </w:p>
    <w:p w:rsidR="00CE0948" w:rsidRDefault="00CE0948" w:rsidP="00CE0948">
      <w:pPr>
        <w:rPr>
          <w:lang w:bidi="ar-JO"/>
        </w:rPr>
      </w:pPr>
      <w:r>
        <w:rPr>
          <w:rFonts w:cs="Arial"/>
          <w:rtl/>
          <w:lang w:bidi="he-IL"/>
        </w:rPr>
        <w:t>זה כמו מוות לפני שהוא מגיע ליעדו, כי השכר על מעשיו לאלוהים, והתעלות דבר ה', מוכח לו, ואז הוא מבין</w:t>
      </w:r>
    </w:p>
    <w:p w:rsidR="00CE0948" w:rsidRDefault="00CE0948" w:rsidP="00CE0948">
      <w:pPr>
        <w:rPr>
          <w:lang w:bidi="ar-JO"/>
        </w:rPr>
      </w:pPr>
      <w:r>
        <w:rPr>
          <w:rFonts w:cs="Arial"/>
          <w:rtl/>
          <w:lang w:bidi="he-IL"/>
        </w:rPr>
        <w:t>בחסדו ובחסדיו, אלוהים סלחן, רחום ביותר ולעבדיו</w:t>
      </w:r>
      <w:r>
        <w:rPr>
          <w:lang w:bidi="ar-JO"/>
        </w:rPr>
        <w:t>.</w:t>
      </w:r>
    </w:p>
    <w:p w:rsidR="00CE0948" w:rsidRDefault="00CE0948" w:rsidP="00CE0948">
      <w:pPr>
        <w:rPr>
          <w:lang w:bidi="ar-JO"/>
        </w:rPr>
      </w:pPr>
      <w:r>
        <w:rPr>
          <w:lang w:bidi="ar-JO"/>
        </w:rPr>
        <w:t>.</w:t>
      </w:r>
    </w:p>
    <w:p w:rsidR="00CE0948" w:rsidRDefault="00CE0948" w:rsidP="00CE0948">
      <w:pPr>
        <w:rPr>
          <w:lang w:bidi="ar-JO"/>
        </w:rPr>
      </w:pPr>
      <w:r>
        <w:rPr>
          <w:rFonts w:cs="Arial"/>
          <w:rtl/>
          <w:lang w:bidi="he-IL"/>
        </w:rPr>
        <w:t>האדמה רחומה מאוד, ואלוהים נדיב, וזה בזמן הטוב ביותר</w:t>
      </w:r>
      <w:r>
        <w:rPr>
          <w:lang w:bidi="ar-JO"/>
        </w:rPr>
        <w:t>.</w:t>
      </w:r>
    </w:p>
    <w:p w:rsidR="00CE0948" w:rsidRDefault="00CE0948" w:rsidP="00CE0948">
      <w:pPr>
        <w:rPr>
          <w:lang w:bidi="ar-JO"/>
        </w:rPr>
      </w:pPr>
      <w:r>
        <w:rPr>
          <w:rFonts w:cs="Arial"/>
          <w:rtl/>
          <w:lang w:bidi="he-IL"/>
        </w:rPr>
        <w:t>אני</w:t>
      </w:r>
    </w:p>
    <w:p w:rsidR="00CE0948" w:rsidRDefault="00CE0948" w:rsidP="00CE0948">
      <w:pPr>
        <w:rPr>
          <w:lang w:bidi="ar-JO"/>
        </w:rPr>
      </w:pPr>
      <w:r>
        <w:rPr>
          <w:rFonts w:cs="Arial"/>
          <w:rtl/>
          <w:lang w:bidi="he-IL"/>
        </w:rPr>
        <w:t>ושכר הנפטר נופל על אלוהים, ואלוהים הוא הסולח, הרחמן ביותר</w:t>
      </w:r>
      <w:r>
        <w:rPr>
          <w:lang w:bidi="ar-JO"/>
        </w:rPr>
        <w:t>".</w:t>
      </w:r>
    </w:p>
    <w:p w:rsidR="00CE0948" w:rsidRDefault="00CE0948" w:rsidP="00CE0948">
      <w:pPr>
        <w:rPr>
          <w:lang w:bidi="ar-JO"/>
        </w:rPr>
      </w:pPr>
      <w:r>
        <w:rPr>
          <w:rFonts w:cs="Arial"/>
          <w:rtl/>
          <w:lang w:bidi="he-IL"/>
        </w:rPr>
        <w:t>המסקנה היא שאני מכחיש שזה טאבו, אלא מוות הוא עדות לכך שהגירה היא אחת החובות החשובות, ומומלץ</w:t>
      </w:r>
    </w:p>
    <w:p w:rsidR="00CE0948" w:rsidRDefault="00CE0948" w:rsidP="00CE0948">
      <w:pPr>
        <w:rPr>
          <w:lang w:bidi="ar-JO"/>
        </w:rPr>
      </w:pPr>
      <w:r>
        <w:rPr>
          <w:rFonts w:cs="Arial"/>
          <w:rtl/>
          <w:lang w:bidi="he-IL"/>
        </w:rPr>
        <w:t>חטאים גדולים</w:t>
      </w:r>
      <w:r>
        <w:rPr>
          <w:lang w:bidi="ar-JO"/>
        </w:rPr>
        <w:t>.</w:t>
      </w:r>
    </w:p>
    <w:p w:rsidR="00CE0948" w:rsidRDefault="00CE0948" w:rsidP="00CE0948">
      <w:pPr>
        <w:rPr>
          <w:lang w:bidi="ar-JO"/>
        </w:rPr>
      </w:pPr>
      <w:r>
        <w:rPr>
          <w:rFonts w:cs="Arial"/>
          <w:rtl/>
          <w:lang w:bidi="he-IL"/>
        </w:rPr>
        <w:t>המאמר הושלם ברוך השם, ותפילת ה' ושלום על מוחמד נביאנו, משפחתו וחבריו, ויהיו עליו שלום וברכות ה</w:t>
      </w:r>
      <w:r>
        <w:rPr>
          <w:lang w:bidi="ar-JO"/>
        </w:rPr>
        <w:t>'.</w:t>
      </w:r>
    </w:p>
    <w:p w:rsidR="00CE0948" w:rsidRDefault="00CE0948" w:rsidP="00CE0948">
      <w:pPr>
        <w:rPr>
          <w:lang w:bidi="ar-JO"/>
        </w:rPr>
      </w:pPr>
      <w:r>
        <w:rPr>
          <w:rFonts w:cs="Arial"/>
          <w:rtl/>
          <w:lang w:bidi="he-IL"/>
        </w:rPr>
        <w:t>הרבה</w:t>
      </w:r>
      <w:r>
        <w:rPr>
          <w:lang w:bidi="ar-JO"/>
        </w:rPr>
        <w:t>.</w:t>
      </w:r>
    </w:p>
    <w:p w:rsidR="00CE0948" w:rsidRDefault="00CE0948" w:rsidP="00CE0948">
      <w:pPr>
        <w:rPr>
          <w:lang w:bidi="ar-JO"/>
        </w:rPr>
      </w:pPr>
      <w:r>
        <w:rPr>
          <w:rFonts w:cs="Arial"/>
          <w:rtl/>
          <w:lang w:bidi="he-IL"/>
        </w:rPr>
        <w:t xml:space="preserve">מג'ד בן סולימאן, ביום הרביעי של הרמדאן </w:t>
      </w:r>
      <w:r>
        <w:rPr>
          <w:rFonts w:cs="Arial" w:hint="cs"/>
          <w:rtl/>
          <w:lang w:bidi="ar-JO"/>
        </w:rPr>
        <w:t>1436</w:t>
      </w:r>
      <w:r>
        <w:rPr>
          <w:lang w:bidi="ar-JO"/>
        </w:rPr>
        <w:t xml:space="preserve"> AH, </w:t>
      </w:r>
      <w:r>
        <w:rPr>
          <w:rFonts w:cs="Arial"/>
          <w:rtl/>
          <w:lang w:bidi="he-IL"/>
        </w:rPr>
        <w:t>המקביל ל-</w:t>
      </w:r>
      <w:r>
        <w:rPr>
          <w:rFonts w:cs="Arial" w:hint="cs"/>
          <w:rtl/>
          <w:lang w:bidi="ar-JO"/>
        </w:rPr>
        <w:t>23</w:t>
      </w:r>
    </w:p>
    <w:p w:rsidR="00310459" w:rsidRDefault="00CE0948" w:rsidP="00CE0948">
      <w:pPr>
        <w:rPr>
          <w:rFonts w:hint="cs"/>
          <w:rtl/>
          <w:lang w:bidi="ar-JO"/>
        </w:rPr>
      </w:pPr>
      <w:r>
        <w:rPr>
          <w:rFonts w:cs="Arial"/>
          <w:rtl/>
          <w:lang w:bidi="he-IL"/>
        </w:rPr>
        <w:t xml:space="preserve">פברואר שנת </w:t>
      </w:r>
      <w:r>
        <w:rPr>
          <w:rFonts w:cs="Arial" w:hint="cs"/>
          <w:rtl/>
          <w:lang w:bidi="ar-JO"/>
        </w:rPr>
        <w:t>2015</w:t>
      </w:r>
      <w:r>
        <w:rPr>
          <w:rFonts w:cs="Arial"/>
          <w:rtl/>
          <w:lang w:bidi="he-IL"/>
        </w:rPr>
        <w:t xml:space="preserve"> לספירה</w:t>
      </w:r>
      <w:r>
        <w:rPr>
          <w:lang w:bidi="ar-JO"/>
        </w:rPr>
        <w:t>.</w:t>
      </w:r>
    </w:p>
    <w:sectPr w:rsidR="003104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F79"/>
    <w:rsid w:val="007039EB"/>
    <w:rsid w:val="00913F79"/>
    <w:rsid w:val="00BB4002"/>
    <w:rsid w:val="00CE0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688</Words>
  <Characters>3922</Characters>
  <Application>Microsoft Office Word</Application>
  <DocSecurity>0</DocSecurity>
  <Lines>32</Lines>
  <Paragraphs>9</Paragraphs>
  <ScaleCrop>false</ScaleCrop>
  <Company>n0ak95</Company>
  <LinksUpToDate>false</LinksUpToDate>
  <CharactersWithSpaces>4601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n0ak95</dc:creator>
  <cp:keywords/>
  <dc:description/>
  <cp:lastModifiedBy>n0ak95</cp:lastModifiedBy>
  <cp:revision>2</cp:revision>
  <dcterms:created xsi:type="dcterms:W3CDTF">2021-12-10T08:20:00Z</dcterms:created>
  <dcterms:modified xsi:type="dcterms:W3CDTF">2021-12-10T08:22:00Z</dcterms:modified>
</cp:coreProperties>
</file>