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 ime Allaha, Milostivog, Samilosnog!</w:t>
      </w:r>
      <w:bookmarkEnd w:id="1"/>
    </w:p>
    <w:p>
      <w:pPr>
        <w:pStyle w:val="Heading1"/>
      </w:pPr>
      <w:bookmarkStart w:id="2" w:name="_Toc2"/>
      <w:r>
        <w:t>Što je to Plemeniti Kuran?</w:t>
      </w:r>
      <w:bookmarkEnd w:id="2"/>
    </w:p>
    <w:p>
      <w:pPr/>
      <w:r>
        <w:rPr/>
        <w:t xml:space="preserve">Plemeniti Kuran je govor Allaha, Gospodara i Stvoritelja svjetova. Objavio ga je posljednjem vjerovjesniku i poslaniku Muhammedu, neka je božji mir i spas nad njim, kako bi pojasnio ljudima svrhu njihovog stvaranja i da ih uputi ka onome u čemu je njihova sreća na ovom i onom svijetu te da ih oslobodi vječne nesreće nakon smrti. To je posljednja božanska knjiga koja je objavljena, koja potvrđuje sve prijašnje knjige i dokida njihove zakone.</w:t>
      </w:r>
    </w:p>
    <w:p>
      <w:pPr/>
      <w:r>
        <w:rPr/>
        <w:t xml:space="preserve">Kuran je vječno nadnaravno djelo i dokaz vjerovjesništva poslanika Muhammeda, neka je božji mir i spas nad njim. Allah Uzvišeni izazvao je i ljude i džinne da donesu nešto slično Kuranu, makar jednu njegovu suru, ali to nisu u stanju učiniti.</w:t>
      </w:r>
    </w:p>
    <w:p>
      <w:pPr/>
      <w:r>
        <w:rPr/>
        <w:t xml:space="preserve">Nije iskrivljen niti izmijenjen otkako je objavljen prije više od 1400 godina, a i ostat će takav, sačuvan na arapskom jeziku na kojem je i objavljen jer je Allah Svemogući osigurao njegovo čuvanje do Sudnjega dana.</w:t>
      </w:r>
    </w:p>
    <w:p>
      <w:pPr/>
      <w:r>
        <w:rPr/>
        <w:t xml:space="preserve">Kuran Plemeniti glavni je izvor islama i ustav koji regulira ljudski život i upravlja njime u svakom vremenu i na svakom mjestu, te poziva da se obožava samo jedan Bog, Stvoritelj. On ukazuje na ono što je čovjeku potrebno kako bi spoznao svog Gospodara i svoju vjeru. Podučava ga tome kako je počelo stvaranje svemira, govori mu o fazama stvaranja ljudi, o prošlosti i budućnosti, prenosi kazivanja o prijašnjim vjerovjesnicima, o tome kako ih je Allah pomogao i kako je uništio njihove neprijatelje. On sadrži temelje i principe na kojima počivaju propisi obredoslovlja i međuljudskih odnosa, poziva na lijepo ponašanje te upozorava na svaki vid neprikladnog ponašanja. Govori nam o završnici na budućem svijetu, o Raju koji će biti dom vjernika i o Paklu koji će biti boravište nepravednika i nevjernika.</w:t>
      </w:r>
    </w:p>
    <w:p>
      <w:pPr/>
      <w:r>
        <w:rPr/>
        <w:t xml:space="preserve">Uvaženi čitatelju, zbog važnosti ove veličanstvene knjige koju je Allah objavio na arapskom jeziku i naredio da se prenese čovječanstvu, drago nam je što je prijevod njegovih značenja od sada dostupan i na Vašem jeziku te je tako olakšano njegovo razumijevanje i dostavljanje tih značenja ljudima Vašeg govornog područja. Tim koji je radio na ovom prijevodu uložio je sve moguće napore kako bi što bolje razumio kuranska značenja i preveo ih, ali bez obzira koliko prijevod bio točan, on ipak neće prenijeti veličanstvena značenja nadnaravnog teksta Časnog Kurana koji nadilazi svaki ljudski rad. A onome tko se želi detaljnije upoznati sa značenjima Časnog Kurana preporučujemo da nauči arapski jezik na kojem je i objavljen.</w:t>
      </w:r>
    </w:p>
    <w:p>
      <w:pPr/>
      <w:r>
        <w:rPr/>
        <w:t xml:space="preserve">Mir neka je na sve poslanike i neka je hvala Allahu, Gospodaru svih svjetova.</w:t>
      </w:r>
    </w:p>
    <w:p>
      <w:pPr>
        <w:jc w:val="center"/>
      </w:pPr>
      <w:r>
        <w:rPr/>
        <w:t xml:space="preserve">Enciklopedija Kurana Časnog</w:t>
      </w:r>
    </w:p>
    <w:p>
      <w:pPr>
        <w:jc w:val="center"/>
      </w:pPr>
      <w:r>
        <w:rPr/>
        <w:t xml:space="preserve">Pomoću QR koda koji se nalazi ovdje možete pristupiti prijevodu značenja Kurana na Vašem jeziku.</w:t>
      </w:r>
    </w:p>
    <w:p>
      <w:pPr>
        <w:jc w:val="start"/>
      </w:pPr>
      <w:r>
        <w:rPr/>
        <w:t xml:space="preserve">Zadovoljstvo nam je primiti Vaše prijedloge i komentare za bolji i kvalitetniji prijevod putem prozora za bilješke ispred svakog ajeta na web stranici Enciklopedije Časnog Kurana (www.quranenc.com), a ako želite uspostaviti kontakt s nama, možete nam poslati e-poštu na info@quranenc.com</w:t>
      </w:r>
    </w:p>
    <w:p>
      <w:r>
        <w:br w:type="page"/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t>U ime Allaha, Milostivog, Samilosnog!</w:t>
        </w:r>
        <w:r>
          <w:tab/>
        </w:r>
        <w:r>
          <w:fldChar w:fldCharType="begin"/>
        </w:r>
        <w:r>
          <w:instrText xml:space="preserve">PAGEREF _Toc1 \h</w:instrText>
        </w:r>
        <w:r>
          <w:fldChar w:fldCharType="end"/>
        </w:r>
      </w:hyperlink>
    </w:p>
    <w:p>
      <w:pPr>
        <w:tabs>
          <w:tab w:val="right" w:leader="dot" w:pos="9062"/>
        </w:tabs>
      </w:pPr>
      <w:hyperlink w:anchor="_Toc2" w:history="1">
        <w:r>
          <w:t>Što je to Plemeniti Kuran?</w:t>
        </w:r>
        <w:r>
          <w:tab/>
        </w:r>
        <w:r>
          <w:fldChar w:fldCharType="begin"/>
        </w:r>
        <w:r>
          <w:instrText xml:space="preserve">PAGEREF _Toc2 \h</w:instrText>
        </w:r>
        <w:r>
          <w:fldChar w:fldCharType="end"/>
        </w:r>
      </w:hyperlink>
    </w:p>
    <w:p>
      <w:r>
        <w:fldChar w:fldCharType="end"/>
      </w:r>
    </w:p>
    <w:sectPr>
      <w:headerReference w:type="default" r:id="rId7"/>
      <w:footerReference w:type="default" r:id="rId8"/>
      <w:type w:val="continuous"/>
      <w:pgSz w:orient="portrait" w:w="11905.511811023622" w:h="16837.79527559055"/>
      <w:pgMar w:top="5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sz w:val="40"/>
        <w:szCs w:val="40"/>
      </w:rPr>
      <w:t xml:space="preserve">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sz w:val="40"/>
        <w:szCs w:val="40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color w:val="333333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jc w:val="center"/>
    </w:pPr>
    <w:rPr>
      <w:color w:val="333333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</w:pPr>
    <w:rPr>
      <w:color w:val="333333"/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</w:pPr>
    <w:rPr>
      <w:color w:val="333333"/>
      <w:sz w:val="24"/>
      <w:szCs w:val="24"/>
      <w:b w:val="1"/>
      <w:bCs w:val="1"/>
    </w:rPr>
  </w:style>
  <w:style w:type="character">
    <w:name w:val="ColoredText"/>
    <w:rPr>
      <w:color w:val="FF8080"/>
      <w:shd w:val="clear" w:fill="FFFFC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2023-12-21T09:40:13+03:00</dcterms:created>
  <dcterms:modified xsi:type="dcterms:W3CDTF">2023-12-21T09:40:13+03:00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