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7125F" w14:textId="77777777" w:rsidR="004C685B" w:rsidRPr="004C685B" w:rsidRDefault="003D5938" w:rsidP="004C685B">
      <w:pPr>
        <w:pStyle w:val="Heading1"/>
        <w:spacing w:before="2400"/>
        <w:rPr>
          <w:rStyle w:val="BookTitle"/>
          <w:rFonts w:asciiTheme="majorBidi" w:hAnsiTheme="majorBidi" w:cstheme="majorBidi"/>
          <w:b/>
          <w:bCs/>
          <w:i w:val="0"/>
          <w:iCs w:val="0"/>
        </w:rPr>
      </w:pPr>
      <w:bookmarkStart w:id="0" w:name="_Toc1"/>
      <w:bookmarkStart w:id="1" w:name="_Toc146659703"/>
      <w:r w:rsidRPr="004C685B">
        <w:rPr>
          <w:rStyle w:val="BookTitle"/>
          <w:rFonts w:asciiTheme="majorBidi" w:hAnsiTheme="majorBidi" w:cstheme="majorBidi"/>
          <w:b/>
          <w:bCs/>
          <w:i w:val="0"/>
          <w:iCs w:val="0"/>
        </w:rPr>
        <w:t>PEMBAHASAN TERKAIT</w:t>
      </w:r>
      <w:bookmarkEnd w:id="1"/>
      <w:r w:rsidRPr="004C685B">
        <w:rPr>
          <w:rStyle w:val="BookTitle"/>
          <w:rFonts w:asciiTheme="majorBidi" w:hAnsiTheme="majorBidi" w:cstheme="majorBidi"/>
          <w:b/>
          <w:bCs/>
          <w:i w:val="0"/>
          <w:iCs w:val="0"/>
        </w:rPr>
        <w:t xml:space="preserve"> </w:t>
      </w:r>
    </w:p>
    <w:p w14:paraId="470A123C" w14:textId="1A7FAF5C" w:rsidR="00541517" w:rsidRPr="004C685B" w:rsidRDefault="003D5938" w:rsidP="004C685B">
      <w:pPr>
        <w:pStyle w:val="Heading1"/>
        <w:rPr>
          <w:rStyle w:val="BookTitle"/>
          <w:rFonts w:asciiTheme="majorBidi" w:hAnsiTheme="majorBidi" w:cstheme="majorBidi"/>
          <w:b/>
          <w:bCs/>
          <w:i w:val="0"/>
          <w:iCs w:val="0"/>
        </w:rPr>
      </w:pPr>
      <w:bookmarkStart w:id="2" w:name="_Toc146659704"/>
      <w:r w:rsidRPr="004C685B">
        <w:rPr>
          <w:rStyle w:val="BookTitle"/>
          <w:rFonts w:asciiTheme="majorBidi" w:hAnsiTheme="majorBidi" w:cstheme="majorBidi"/>
          <w:b/>
          <w:bCs/>
          <w:i w:val="0"/>
          <w:iCs w:val="0"/>
        </w:rPr>
        <w:t>DASAR-DASAR AGAMA</w:t>
      </w:r>
      <w:bookmarkEnd w:id="0"/>
      <w:bookmarkEnd w:id="2"/>
    </w:p>
    <w:p w14:paraId="28B9A81E" w14:textId="77777777" w:rsidR="004C685B" w:rsidRDefault="004C685B" w:rsidP="00B5631D">
      <w:pPr>
        <w:spacing w:before="840"/>
        <w:ind w:firstLine="0"/>
        <w:jc w:val="center"/>
        <w:rPr>
          <w:rStyle w:val="BookTitle"/>
          <w:rFonts w:asciiTheme="majorBidi" w:hAnsiTheme="majorBidi" w:cstheme="majorBidi"/>
          <w:b w:val="0"/>
          <w:bCs w:val="0"/>
          <w:i w:val="0"/>
          <w:iCs w:val="0"/>
          <w:color w:val="77697A" w:themeColor="accent6" w:themeShade="BF"/>
        </w:rPr>
      </w:pPr>
    </w:p>
    <w:p w14:paraId="470A123D" w14:textId="14C6C67F" w:rsidR="00541517" w:rsidRPr="004C685B" w:rsidRDefault="003D5938" w:rsidP="00B5631D">
      <w:pPr>
        <w:spacing w:before="840"/>
        <w:ind w:firstLine="0"/>
        <w:jc w:val="center"/>
        <w:rPr>
          <w:rStyle w:val="BookTitle"/>
          <w:rFonts w:asciiTheme="majorBidi" w:hAnsiTheme="majorBidi" w:cstheme="majorBidi"/>
          <w:b w:val="0"/>
          <w:bCs w:val="0"/>
          <w:i w:val="0"/>
          <w:iCs w:val="0"/>
        </w:rPr>
      </w:pPr>
      <w:r w:rsidRPr="004C685B">
        <w:rPr>
          <w:rStyle w:val="BookTitle"/>
          <w:rFonts w:asciiTheme="majorBidi" w:hAnsiTheme="majorBidi" w:cstheme="majorBidi"/>
          <w:b w:val="0"/>
          <w:bCs w:val="0"/>
          <w:i w:val="0"/>
          <w:iCs w:val="0"/>
        </w:rPr>
        <w:t>Karya</w:t>
      </w:r>
    </w:p>
    <w:p w14:paraId="470A123E" w14:textId="198D9EA1" w:rsidR="00541517" w:rsidRPr="004C685B" w:rsidRDefault="003D5938" w:rsidP="00B5631D">
      <w:pPr>
        <w:ind w:firstLine="0"/>
        <w:jc w:val="center"/>
        <w:rPr>
          <w:rStyle w:val="BookTitle"/>
          <w:rFonts w:asciiTheme="majorBidi" w:hAnsiTheme="majorBidi" w:cstheme="majorBidi"/>
          <w:i w:val="0"/>
          <w:iCs w:val="0"/>
        </w:rPr>
      </w:pPr>
      <w:r w:rsidRPr="004C685B">
        <w:rPr>
          <w:rStyle w:val="BookTitle"/>
          <w:rFonts w:asciiTheme="majorBidi" w:hAnsiTheme="majorBidi" w:cstheme="majorBidi"/>
          <w:i w:val="0"/>
          <w:iCs w:val="0"/>
        </w:rPr>
        <w:t>Syekh Al</w:t>
      </w:r>
      <w:r w:rsidR="005F2ECC">
        <w:rPr>
          <w:rStyle w:val="BookTitle"/>
          <w:rFonts w:asciiTheme="majorBidi" w:hAnsiTheme="majorBidi" w:cstheme="majorBidi"/>
          <w:i w:val="0"/>
          <w:iCs w:val="0"/>
        </w:rPr>
        <w:t>l</w:t>
      </w:r>
      <w:r w:rsidRPr="004C685B">
        <w:rPr>
          <w:rStyle w:val="BookTitle"/>
          <w:rFonts w:asciiTheme="majorBidi" w:hAnsiTheme="majorBidi" w:cstheme="majorBidi"/>
          <w:i w:val="0"/>
          <w:iCs w:val="0"/>
        </w:rPr>
        <w:t>amah</w:t>
      </w:r>
    </w:p>
    <w:p w14:paraId="470A123F" w14:textId="77777777" w:rsidR="00541517" w:rsidRPr="004C685B" w:rsidRDefault="003D5938" w:rsidP="00B5631D">
      <w:pPr>
        <w:ind w:firstLine="0"/>
        <w:jc w:val="center"/>
        <w:rPr>
          <w:rStyle w:val="BookTitle"/>
          <w:rFonts w:asciiTheme="majorBidi" w:hAnsiTheme="majorBidi" w:cstheme="majorBidi"/>
          <w:i w:val="0"/>
          <w:iCs w:val="0"/>
        </w:rPr>
      </w:pPr>
      <w:r w:rsidRPr="004C685B">
        <w:rPr>
          <w:rStyle w:val="BookTitle"/>
          <w:rFonts w:asciiTheme="majorBidi" w:hAnsiTheme="majorBidi" w:cstheme="majorBidi"/>
          <w:i w:val="0"/>
          <w:iCs w:val="0"/>
        </w:rPr>
        <w:t>Muḥammad bin Ṣāliḥ Al-'Uṡaimīn</w:t>
      </w:r>
    </w:p>
    <w:p w14:paraId="470A1240" w14:textId="02365048" w:rsidR="00541517" w:rsidRPr="004C685B" w:rsidRDefault="003D5938" w:rsidP="004C685B">
      <w:pPr>
        <w:ind w:firstLine="0"/>
        <w:jc w:val="center"/>
        <w:rPr>
          <w:rStyle w:val="BookTitle"/>
          <w:rFonts w:asciiTheme="majorBidi" w:hAnsiTheme="majorBidi" w:cstheme="majorBidi"/>
          <w:b w:val="0"/>
          <w:bCs w:val="0"/>
          <w:i w:val="0"/>
          <w:iCs w:val="0"/>
          <w:sz w:val="24"/>
          <w:szCs w:val="24"/>
        </w:rPr>
      </w:pPr>
      <w:r w:rsidRPr="004C685B">
        <w:rPr>
          <w:rStyle w:val="BookTitle"/>
          <w:rFonts w:asciiTheme="majorBidi" w:hAnsiTheme="majorBidi" w:cstheme="majorBidi"/>
          <w:b w:val="0"/>
          <w:bCs w:val="0"/>
          <w:i w:val="0"/>
          <w:iCs w:val="0"/>
          <w:sz w:val="24"/>
          <w:szCs w:val="24"/>
        </w:rPr>
        <w:t xml:space="preserve">Semoga Allah </w:t>
      </w:r>
      <w:r w:rsidR="004C685B" w:rsidRPr="004C685B">
        <w:rPr>
          <w:rStyle w:val="BookTitle"/>
          <w:rFonts w:asciiTheme="majorBidi" w:hAnsiTheme="majorBidi" w:cstheme="majorBidi"/>
          <w:b w:val="0"/>
          <w:bCs w:val="0"/>
          <w:i w:val="0"/>
          <w:iCs w:val="0"/>
          <w:sz w:val="24"/>
          <w:szCs w:val="24"/>
        </w:rPr>
        <w:t>M</w:t>
      </w:r>
      <w:r w:rsidRPr="004C685B">
        <w:rPr>
          <w:rStyle w:val="BookTitle"/>
          <w:rFonts w:asciiTheme="majorBidi" w:hAnsiTheme="majorBidi" w:cstheme="majorBidi"/>
          <w:b w:val="0"/>
          <w:bCs w:val="0"/>
          <w:i w:val="0"/>
          <w:iCs w:val="0"/>
          <w:sz w:val="24"/>
          <w:szCs w:val="24"/>
        </w:rPr>
        <w:t xml:space="preserve">engampuni </w:t>
      </w:r>
      <w:r w:rsidR="004C685B" w:rsidRPr="004C685B">
        <w:rPr>
          <w:rStyle w:val="BookTitle"/>
          <w:rFonts w:asciiTheme="majorBidi" w:hAnsiTheme="majorBidi" w:cstheme="majorBidi"/>
          <w:b w:val="0"/>
          <w:bCs w:val="0"/>
          <w:i w:val="0"/>
          <w:iCs w:val="0"/>
          <w:sz w:val="24"/>
          <w:szCs w:val="24"/>
        </w:rPr>
        <w:t>B</w:t>
      </w:r>
      <w:r w:rsidRPr="004C685B">
        <w:rPr>
          <w:rStyle w:val="BookTitle"/>
          <w:rFonts w:asciiTheme="majorBidi" w:hAnsiTheme="majorBidi" w:cstheme="majorBidi"/>
          <w:b w:val="0"/>
          <w:bCs w:val="0"/>
          <w:i w:val="0"/>
          <w:iCs w:val="0"/>
          <w:sz w:val="24"/>
          <w:szCs w:val="24"/>
        </w:rPr>
        <w:t xml:space="preserve">eliau, </w:t>
      </w:r>
      <w:r w:rsidR="004C685B" w:rsidRPr="004C685B">
        <w:rPr>
          <w:rStyle w:val="BookTitle"/>
          <w:rFonts w:asciiTheme="majorBidi" w:hAnsiTheme="majorBidi" w:cstheme="majorBidi"/>
          <w:b w:val="0"/>
          <w:bCs w:val="0"/>
          <w:i w:val="0"/>
          <w:iCs w:val="0"/>
          <w:sz w:val="24"/>
          <w:szCs w:val="24"/>
        </w:rPr>
        <w:t>K</w:t>
      </w:r>
      <w:r w:rsidRPr="004C685B">
        <w:rPr>
          <w:rStyle w:val="BookTitle"/>
          <w:rFonts w:asciiTheme="majorBidi" w:hAnsiTheme="majorBidi" w:cstheme="majorBidi"/>
          <w:b w:val="0"/>
          <w:bCs w:val="0"/>
          <w:i w:val="0"/>
          <w:iCs w:val="0"/>
          <w:sz w:val="24"/>
          <w:szCs w:val="24"/>
        </w:rPr>
        <w:t xml:space="preserve">edua </w:t>
      </w:r>
      <w:r w:rsidR="004C685B" w:rsidRPr="004C685B">
        <w:rPr>
          <w:rStyle w:val="BookTitle"/>
          <w:rFonts w:asciiTheme="majorBidi" w:hAnsiTheme="majorBidi" w:cstheme="majorBidi"/>
          <w:b w:val="0"/>
          <w:bCs w:val="0"/>
          <w:i w:val="0"/>
          <w:iCs w:val="0"/>
          <w:sz w:val="24"/>
          <w:szCs w:val="24"/>
        </w:rPr>
        <w:t>O</w:t>
      </w:r>
      <w:r w:rsidRPr="004C685B">
        <w:rPr>
          <w:rStyle w:val="BookTitle"/>
          <w:rFonts w:asciiTheme="majorBidi" w:hAnsiTheme="majorBidi" w:cstheme="majorBidi"/>
          <w:b w:val="0"/>
          <w:bCs w:val="0"/>
          <w:i w:val="0"/>
          <w:iCs w:val="0"/>
          <w:sz w:val="24"/>
          <w:szCs w:val="24"/>
        </w:rPr>
        <w:t xml:space="preserve">rang </w:t>
      </w:r>
      <w:r w:rsidR="004C685B" w:rsidRPr="004C685B">
        <w:rPr>
          <w:rStyle w:val="BookTitle"/>
          <w:rFonts w:asciiTheme="majorBidi" w:hAnsiTheme="majorBidi" w:cstheme="majorBidi"/>
          <w:b w:val="0"/>
          <w:bCs w:val="0"/>
          <w:i w:val="0"/>
          <w:iCs w:val="0"/>
          <w:sz w:val="24"/>
          <w:szCs w:val="24"/>
        </w:rPr>
        <w:t>T</w:t>
      </w:r>
      <w:r w:rsidRPr="004C685B">
        <w:rPr>
          <w:rStyle w:val="BookTitle"/>
          <w:rFonts w:asciiTheme="majorBidi" w:hAnsiTheme="majorBidi" w:cstheme="majorBidi"/>
          <w:b w:val="0"/>
          <w:bCs w:val="0"/>
          <w:i w:val="0"/>
          <w:iCs w:val="0"/>
          <w:sz w:val="24"/>
          <w:szCs w:val="24"/>
        </w:rPr>
        <w:t>u</w:t>
      </w:r>
      <w:r w:rsidR="004C685B" w:rsidRPr="004C685B">
        <w:rPr>
          <w:rStyle w:val="BookTitle"/>
          <w:rFonts w:asciiTheme="majorBidi" w:hAnsiTheme="majorBidi" w:cstheme="majorBidi"/>
          <w:b w:val="0"/>
          <w:bCs w:val="0"/>
          <w:i w:val="0"/>
          <w:iCs w:val="0"/>
          <w:sz w:val="24"/>
          <w:szCs w:val="24"/>
        </w:rPr>
        <w:t>anya, dan Seluruh Kaum Muslimin</w:t>
      </w:r>
    </w:p>
    <w:p w14:paraId="470A1241" w14:textId="77777777" w:rsidR="00B5631D" w:rsidRDefault="00B5631D" w:rsidP="00B5631D">
      <w:pPr>
        <w:sectPr w:rsidR="00B5631D" w:rsidSect="004715C6">
          <w:headerReference w:type="default" r:id="rId8"/>
          <w:footerReference w:type="default" r:id="rId9"/>
          <w:type w:val="continuous"/>
          <w:pgSz w:w="8391" w:h="11906" w:code="11"/>
          <w:pgMar w:top="851" w:right="851" w:bottom="1418" w:left="851" w:header="720" w:footer="720" w:gutter="0"/>
          <w:cols w:space="720"/>
          <w:titlePg/>
          <w:docGrid w:linePitch="381"/>
        </w:sectPr>
      </w:pPr>
    </w:p>
    <w:p w14:paraId="470A1242" w14:textId="77777777" w:rsidR="00B5631D" w:rsidRDefault="00B5631D" w:rsidP="008746E0">
      <w:pPr>
        <w:ind w:firstLine="0"/>
      </w:pPr>
      <w:r>
        <w:rPr>
          <w:noProof/>
          <w:lang w:eastAsia="en-US"/>
        </w:rPr>
        <w:lastRenderedPageBreak/>
        <w:drawing>
          <wp:anchor distT="0" distB="0" distL="114300" distR="114300" simplePos="0" relativeHeight="251657216" behindDoc="0" locked="0" layoutInCell="1" allowOverlap="1" wp14:anchorId="470A1383" wp14:editId="470A1384">
            <wp:simplePos x="542925" y="714375"/>
            <wp:positionH relativeFrom="margin">
              <wp:align>center</wp:align>
            </wp:positionH>
            <wp:positionV relativeFrom="margin">
              <wp:align>bottom</wp:align>
            </wp:positionV>
            <wp:extent cx="4247515" cy="3107690"/>
            <wp:effectExtent l="0" t="0" r="0" b="0"/>
            <wp:wrapSquare wrapText="bothSides"/>
            <wp:docPr id="1" name="صورة 2"/>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r:embed="rId10">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br w:type="page"/>
      </w:r>
    </w:p>
    <w:p w14:paraId="470A1243" w14:textId="77777777" w:rsidR="00541517" w:rsidRDefault="00541517" w:rsidP="00B5631D"/>
    <w:p w14:paraId="470A1244" w14:textId="77777777" w:rsidR="00541517" w:rsidRPr="00B5631D" w:rsidRDefault="003D5938" w:rsidP="00B5631D">
      <w:pPr>
        <w:ind w:firstLine="0"/>
        <w:jc w:val="center"/>
        <w:rPr>
          <w:color w:val="808080" w:themeColor="background1" w:themeShade="80"/>
        </w:rPr>
      </w:pPr>
      <w:r w:rsidRPr="00B5631D">
        <w:rPr>
          <w:color w:val="808080" w:themeColor="background1" w:themeShade="80"/>
          <w:rtl/>
        </w:rPr>
        <w:t>﷽</w:t>
      </w:r>
    </w:p>
    <w:p w14:paraId="470A1245" w14:textId="77777777" w:rsidR="00541517" w:rsidRPr="00F349B5" w:rsidRDefault="003D5938" w:rsidP="00B5631D">
      <w:pPr>
        <w:pStyle w:val="Heading1"/>
        <w:rPr>
          <w:rFonts w:asciiTheme="majorBidi" w:hAnsiTheme="majorBidi" w:cstheme="majorBidi"/>
          <w:sz w:val="36"/>
          <w:szCs w:val="36"/>
        </w:rPr>
      </w:pPr>
      <w:bookmarkStart w:id="3" w:name="_Toc2"/>
      <w:bookmarkStart w:id="4" w:name="_Toc146659705"/>
      <w:r w:rsidRPr="00F349B5">
        <w:rPr>
          <w:rFonts w:asciiTheme="majorBidi" w:hAnsiTheme="majorBidi" w:cstheme="majorBidi"/>
          <w:sz w:val="36"/>
          <w:szCs w:val="36"/>
        </w:rPr>
        <w:t>Mukadimah</w:t>
      </w:r>
      <w:bookmarkEnd w:id="3"/>
      <w:bookmarkEnd w:id="4"/>
    </w:p>
    <w:p w14:paraId="470A1246" w14:textId="77777777" w:rsidR="00541517" w:rsidRPr="004C685B" w:rsidRDefault="003D5938" w:rsidP="00B5631D">
      <w:pPr>
        <w:rPr>
          <w:rFonts w:asciiTheme="majorBidi" w:hAnsiTheme="majorBidi" w:cstheme="majorBidi"/>
        </w:rPr>
      </w:pPr>
      <w:r w:rsidRPr="004C685B">
        <w:rPr>
          <w:rFonts w:asciiTheme="majorBidi" w:hAnsiTheme="majorBidi" w:cstheme="majorBidi"/>
        </w:rPr>
        <w:t>Segala puji hanya milik Allah. Kita memuji-Nya, memohon pertolongan dan ampunan-Nya, serta bertobat kepada-Nya.</w:t>
      </w:r>
    </w:p>
    <w:p w14:paraId="470A1247" w14:textId="77777777" w:rsidR="00541517" w:rsidRPr="004C685B" w:rsidRDefault="003D5938" w:rsidP="00B5631D">
      <w:pPr>
        <w:rPr>
          <w:rFonts w:asciiTheme="majorBidi" w:hAnsiTheme="majorBidi" w:cstheme="majorBidi"/>
        </w:rPr>
      </w:pPr>
      <w:r w:rsidRPr="004C685B">
        <w:rPr>
          <w:rFonts w:asciiTheme="majorBidi" w:hAnsiTheme="majorBidi" w:cstheme="majorBidi"/>
        </w:rPr>
        <w:t>Kita berlindung kepada Allah dari kejahatan diri dan keburukan amal kita. Siapa saja yang diberikan petunjuk oleh Allah, tidak akan ada yang bisa menyesatkannya. Sebaliknya, siapa pun yang disesatkan-Nya, maka tidak akan ada yang dapat memberinya petunjuk. Saya bersaksi bahwa tidak ada Tuhan yang berhak disembah kecuali Allah semata, tidak ada sekutu bagi-Nya. Saya juga bersaksi bahwa Muhammad adalah hamba Allah dan utusan-Nya. Semoga Allah melimpahkan selawat dan salam sebanyak-banyaknya kepada beliau beserta keluarganya, sahabat-sahabatnya, dan semua yang mengikuti mereka dengan baik.</w:t>
      </w:r>
    </w:p>
    <w:p w14:paraId="470A1248" w14:textId="3367DB03" w:rsidR="00541517" w:rsidRDefault="003D5938" w:rsidP="00441CA5">
      <w:r w:rsidRPr="004C685B">
        <w:rPr>
          <w:rFonts w:asciiTheme="majorBidi" w:hAnsiTheme="majorBidi" w:cstheme="majorBidi"/>
        </w:rPr>
        <w:t xml:space="preserve">Buku kecil ini berisi </w:t>
      </w:r>
      <w:r w:rsidRPr="005F2ECC">
        <w:rPr>
          <w:rFonts w:asciiTheme="majorBidi" w:hAnsiTheme="majorBidi" w:cstheme="majorBidi"/>
          <w:b/>
          <w:bCs/>
          <w:i/>
          <w:iCs/>
        </w:rPr>
        <w:t xml:space="preserve">"Pembahasan </w:t>
      </w:r>
      <w:r w:rsidR="00441CA5" w:rsidRPr="005F2ECC">
        <w:rPr>
          <w:rFonts w:asciiTheme="majorBidi" w:hAnsiTheme="majorBidi" w:cstheme="majorBidi"/>
          <w:b/>
          <w:bCs/>
          <w:i/>
          <w:iCs/>
        </w:rPr>
        <w:t>Terkait</w:t>
      </w:r>
      <w:r w:rsidRPr="005F2ECC">
        <w:rPr>
          <w:rFonts w:asciiTheme="majorBidi" w:hAnsiTheme="majorBidi" w:cstheme="majorBidi"/>
          <w:b/>
          <w:bCs/>
          <w:i/>
          <w:iCs/>
        </w:rPr>
        <w:t xml:space="preserve"> Dasar-Dasar Agama"</w:t>
      </w:r>
      <w:r w:rsidRPr="004C685B">
        <w:rPr>
          <w:rFonts w:asciiTheme="majorBidi" w:hAnsiTheme="majorBidi" w:cstheme="majorBidi"/>
        </w:rPr>
        <w:t xml:space="preserve"> sesuai dengan kurikulum terbaru yang ditetapkan untuk kelas 2 sekolah menengah pertama di Ma'had Ilmi, Dār At-Tauḥīd, Al-Jāmi'ah Al-Islāmiyah, dan lainnya.</w:t>
      </w:r>
    </w:p>
    <w:p w14:paraId="470A1249" w14:textId="153DB64F" w:rsidR="00541517" w:rsidRPr="004C685B" w:rsidRDefault="003D5938" w:rsidP="00441CA5">
      <w:pPr>
        <w:rPr>
          <w:rFonts w:asciiTheme="majorBidi" w:hAnsiTheme="majorBidi" w:cstheme="majorBidi"/>
        </w:rPr>
      </w:pPr>
      <w:r w:rsidRPr="004C685B">
        <w:rPr>
          <w:rFonts w:asciiTheme="majorBidi" w:hAnsiTheme="majorBidi" w:cstheme="majorBidi"/>
        </w:rPr>
        <w:lastRenderedPageBreak/>
        <w:t xml:space="preserve">Saya berharap kepada Allah </w:t>
      </w:r>
      <w:r w:rsidRPr="00441CA5">
        <w:rPr>
          <w:rFonts w:asciiTheme="majorBidi" w:hAnsiTheme="majorBidi" w:cstheme="majorBidi"/>
          <w:i/>
          <w:iCs/>
        </w:rPr>
        <w:t>Subḥānahu wa Ta'ālā</w:t>
      </w:r>
      <w:r w:rsidRPr="004C685B">
        <w:rPr>
          <w:rFonts w:asciiTheme="majorBidi" w:hAnsiTheme="majorBidi" w:cstheme="majorBidi"/>
        </w:rPr>
        <w:t xml:space="preserve"> semoga menjadikan buku ini berguna serta menjadikan usaha ini murni berharap wajah-Nya, sesungguhnya Dia yang Maha Pemurah dan Mahabaik.</w:t>
      </w:r>
    </w:p>
    <w:p w14:paraId="470A124A" w14:textId="77777777" w:rsidR="00541517" w:rsidRPr="005F2ECC" w:rsidRDefault="003D5938" w:rsidP="005F2ECC">
      <w:pPr>
        <w:ind w:firstLine="0"/>
        <w:rPr>
          <w:rFonts w:asciiTheme="majorBidi" w:hAnsiTheme="majorBidi" w:cstheme="majorBidi"/>
          <w:b/>
          <w:bCs/>
        </w:rPr>
      </w:pPr>
      <w:r w:rsidRPr="005F2ECC">
        <w:rPr>
          <w:rFonts w:asciiTheme="majorBidi" w:hAnsiTheme="majorBidi" w:cstheme="majorBidi"/>
          <w:b/>
          <w:bCs/>
        </w:rPr>
        <w:t>Kurikulum</w:t>
      </w:r>
    </w:p>
    <w:p w14:paraId="470A124B" w14:textId="77777777" w:rsidR="00541517" w:rsidRPr="004C685B" w:rsidRDefault="003D5938" w:rsidP="00B5631D">
      <w:pPr>
        <w:rPr>
          <w:rFonts w:asciiTheme="majorBidi" w:hAnsiTheme="majorBidi" w:cstheme="majorBidi"/>
        </w:rPr>
      </w:pPr>
      <w:r w:rsidRPr="004C685B">
        <w:rPr>
          <w:rFonts w:asciiTheme="majorBidi" w:hAnsiTheme="majorBidi" w:cstheme="majorBidi"/>
        </w:rPr>
        <w:t>Kurikulum terbaru mencakup tema-tema berikut:</w:t>
      </w:r>
    </w:p>
    <w:p w14:paraId="470A124C" w14:textId="2D6A56BA" w:rsidR="00541517" w:rsidRPr="005F2ECC" w:rsidRDefault="003D5938" w:rsidP="005F2ECC">
      <w:pPr>
        <w:pStyle w:val="ListParagraph"/>
        <w:numPr>
          <w:ilvl w:val="0"/>
          <w:numId w:val="1"/>
        </w:numPr>
        <w:rPr>
          <w:rFonts w:asciiTheme="majorBidi" w:hAnsiTheme="majorBidi" w:cstheme="majorBidi"/>
        </w:rPr>
      </w:pPr>
      <w:bookmarkStart w:id="5" w:name="_Toc3"/>
      <w:r w:rsidRPr="005F2ECC">
        <w:rPr>
          <w:rFonts w:asciiTheme="majorBidi" w:hAnsiTheme="majorBidi" w:cstheme="majorBidi"/>
        </w:rPr>
        <w:t>Agama Islam merupakan ajaran penting tentang kemasyarakatan untuk kemajuan kehidupan manusia.</w:t>
      </w:r>
      <w:bookmarkEnd w:id="5"/>
    </w:p>
    <w:p w14:paraId="470A124D" w14:textId="68CB17F2" w:rsidR="00541517" w:rsidRPr="005F2ECC" w:rsidRDefault="003D5938" w:rsidP="005F2ECC">
      <w:pPr>
        <w:pStyle w:val="ListParagraph"/>
        <w:numPr>
          <w:ilvl w:val="0"/>
          <w:numId w:val="1"/>
        </w:numPr>
        <w:rPr>
          <w:rFonts w:asciiTheme="majorBidi" w:hAnsiTheme="majorBidi" w:cstheme="majorBidi"/>
        </w:rPr>
      </w:pPr>
      <w:r w:rsidRPr="005F2ECC">
        <w:rPr>
          <w:rFonts w:asciiTheme="majorBidi" w:hAnsiTheme="majorBidi" w:cstheme="majorBidi"/>
        </w:rPr>
        <w:t>Ketidakmampuan agama dan aliran-aliran lainnya untuk memperbaiki umat manusia dan mewujudkan kebahagiaan mereka.</w:t>
      </w:r>
    </w:p>
    <w:p w14:paraId="470A124E" w14:textId="5FF3C632" w:rsidR="00541517" w:rsidRPr="005F2ECC" w:rsidRDefault="003D5938" w:rsidP="005F2ECC">
      <w:pPr>
        <w:pStyle w:val="ListParagraph"/>
        <w:numPr>
          <w:ilvl w:val="0"/>
          <w:numId w:val="1"/>
        </w:numPr>
        <w:spacing w:after="0"/>
        <w:rPr>
          <w:rFonts w:asciiTheme="majorBidi" w:hAnsiTheme="majorBidi" w:cstheme="majorBidi"/>
        </w:rPr>
      </w:pPr>
      <w:r w:rsidRPr="005F2ECC">
        <w:rPr>
          <w:rFonts w:asciiTheme="majorBidi" w:hAnsiTheme="majorBidi" w:cstheme="majorBidi"/>
        </w:rPr>
        <w:t>Kesempurnaan Islam dan kesatuan prinsip-prinsipnya dalam memperbaiki seluruh aspek kehidupan manusia:</w:t>
      </w:r>
    </w:p>
    <w:p w14:paraId="470A124F" w14:textId="77777777" w:rsidR="00B5631D" w:rsidRPr="004C685B" w:rsidRDefault="003D5938" w:rsidP="005F2ECC">
      <w:pPr>
        <w:spacing w:after="0"/>
        <w:ind w:left="284"/>
        <w:rPr>
          <w:rFonts w:asciiTheme="majorBidi" w:hAnsiTheme="majorBidi" w:cstheme="majorBidi"/>
        </w:rPr>
      </w:pPr>
      <w:r w:rsidRPr="004C685B">
        <w:rPr>
          <w:rFonts w:asciiTheme="majorBidi" w:hAnsiTheme="majorBidi" w:cstheme="majorBidi"/>
        </w:rPr>
        <w:t xml:space="preserve">1) Akidah </w:t>
      </w:r>
    </w:p>
    <w:p w14:paraId="470A1250" w14:textId="77777777" w:rsidR="00541517" w:rsidRPr="004C685B" w:rsidRDefault="003D5938" w:rsidP="005F2ECC">
      <w:pPr>
        <w:spacing w:after="0"/>
        <w:ind w:left="284"/>
        <w:rPr>
          <w:rFonts w:asciiTheme="majorBidi" w:hAnsiTheme="majorBidi" w:cstheme="majorBidi"/>
        </w:rPr>
      </w:pPr>
      <w:r w:rsidRPr="004C685B">
        <w:rPr>
          <w:rFonts w:asciiTheme="majorBidi" w:hAnsiTheme="majorBidi" w:cstheme="majorBidi"/>
        </w:rPr>
        <w:t>2) Ibadah</w:t>
      </w:r>
    </w:p>
    <w:p w14:paraId="470A1251" w14:textId="77777777" w:rsidR="00B5631D" w:rsidRPr="004C685B" w:rsidRDefault="003D5938" w:rsidP="005F2ECC">
      <w:pPr>
        <w:spacing w:after="0"/>
        <w:ind w:left="284"/>
        <w:rPr>
          <w:rFonts w:asciiTheme="majorBidi" w:hAnsiTheme="majorBidi" w:cstheme="majorBidi"/>
        </w:rPr>
      </w:pPr>
      <w:r w:rsidRPr="004C685B">
        <w:rPr>
          <w:rFonts w:asciiTheme="majorBidi" w:hAnsiTheme="majorBidi" w:cstheme="majorBidi"/>
        </w:rPr>
        <w:t xml:space="preserve">3) Ekonomi </w:t>
      </w:r>
    </w:p>
    <w:p w14:paraId="470A1252" w14:textId="77777777" w:rsidR="00541517" w:rsidRPr="004C685B" w:rsidRDefault="003D5938" w:rsidP="005F2ECC">
      <w:pPr>
        <w:spacing w:after="0"/>
        <w:ind w:left="284"/>
        <w:rPr>
          <w:rFonts w:asciiTheme="majorBidi" w:hAnsiTheme="majorBidi" w:cstheme="majorBidi"/>
        </w:rPr>
      </w:pPr>
      <w:r w:rsidRPr="004C685B">
        <w:rPr>
          <w:rFonts w:asciiTheme="majorBidi" w:hAnsiTheme="majorBidi" w:cstheme="majorBidi"/>
        </w:rPr>
        <w:t>4) Sosial</w:t>
      </w:r>
    </w:p>
    <w:p w14:paraId="470A1253" w14:textId="77777777" w:rsidR="00B5631D" w:rsidRPr="004C685B" w:rsidRDefault="003D5938" w:rsidP="005F2ECC">
      <w:pPr>
        <w:spacing w:after="0"/>
        <w:ind w:left="284"/>
        <w:rPr>
          <w:rFonts w:asciiTheme="majorBidi" w:hAnsiTheme="majorBidi" w:cstheme="majorBidi"/>
        </w:rPr>
      </w:pPr>
      <w:r w:rsidRPr="004C685B">
        <w:rPr>
          <w:rFonts w:asciiTheme="majorBidi" w:hAnsiTheme="majorBidi" w:cstheme="majorBidi"/>
        </w:rPr>
        <w:t xml:space="preserve">5) Politik negara </w:t>
      </w:r>
    </w:p>
    <w:p w14:paraId="470A1254" w14:textId="77777777" w:rsidR="00541517" w:rsidRPr="004C685B" w:rsidRDefault="003D5938" w:rsidP="005F2ECC">
      <w:pPr>
        <w:ind w:left="284"/>
        <w:rPr>
          <w:rFonts w:asciiTheme="majorBidi" w:hAnsiTheme="majorBidi" w:cstheme="majorBidi"/>
        </w:rPr>
      </w:pPr>
      <w:r w:rsidRPr="004C685B">
        <w:rPr>
          <w:rFonts w:asciiTheme="majorBidi" w:hAnsiTheme="majorBidi" w:cstheme="majorBidi"/>
        </w:rPr>
        <w:t>6) Kebanggaan seorang muslim terhadap agamanya.</w:t>
      </w:r>
    </w:p>
    <w:p w14:paraId="0DD418FD" w14:textId="77777777" w:rsidR="00441CA5" w:rsidRDefault="00441CA5" w:rsidP="00441CA5">
      <w:pPr>
        <w:jc w:val="center"/>
        <w:rPr>
          <w:rFonts w:asciiTheme="majorBidi" w:hAnsiTheme="majorBidi" w:cstheme="majorBidi"/>
        </w:rPr>
      </w:pPr>
    </w:p>
    <w:p w14:paraId="470A1255" w14:textId="2304E50E" w:rsidR="00541517" w:rsidRPr="004C685B" w:rsidRDefault="003D5938" w:rsidP="00441CA5">
      <w:pPr>
        <w:jc w:val="center"/>
        <w:rPr>
          <w:rFonts w:asciiTheme="majorBidi" w:hAnsiTheme="majorBidi" w:cstheme="majorBidi"/>
        </w:rPr>
      </w:pPr>
      <w:r w:rsidRPr="004C685B">
        <w:rPr>
          <w:rFonts w:asciiTheme="majorBidi" w:hAnsiTheme="majorBidi" w:cstheme="majorBidi"/>
        </w:rPr>
        <w:t>Muḥammad bin Ṣāliḥ Al-'Uṡaimīn.</w:t>
      </w:r>
    </w:p>
    <w:p w14:paraId="470A1257" w14:textId="43E91031" w:rsidR="00541517" w:rsidRPr="00F349B5" w:rsidRDefault="003D5938" w:rsidP="00B5631D">
      <w:pPr>
        <w:pStyle w:val="Heading1"/>
        <w:rPr>
          <w:rFonts w:asciiTheme="majorBidi" w:hAnsiTheme="majorBidi" w:cstheme="majorBidi"/>
          <w:sz w:val="36"/>
          <w:szCs w:val="36"/>
        </w:rPr>
      </w:pPr>
      <w:bookmarkStart w:id="6" w:name="_Toc146659706"/>
      <w:r w:rsidRPr="00F349B5">
        <w:rPr>
          <w:rFonts w:asciiTheme="majorBidi" w:hAnsiTheme="majorBidi" w:cstheme="majorBidi"/>
          <w:sz w:val="36"/>
          <w:szCs w:val="36"/>
        </w:rPr>
        <w:lastRenderedPageBreak/>
        <w:t xml:space="preserve">Agama Islam </w:t>
      </w:r>
      <w:r w:rsidR="00F349B5" w:rsidRPr="00F349B5">
        <w:rPr>
          <w:rFonts w:asciiTheme="majorBidi" w:hAnsiTheme="majorBidi" w:cstheme="majorBidi"/>
          <w:sz w:val="36"/>
          <w:szCs w:val="36"/>
        </w:rPr>
        <w:t>Merupakan Ajaran Penting Tentang Kemasyarakatan Untuk Kemajuan Kehidupan Manusia</w:t>
      </w:r>
      <w:bookmarkEnd w:id="6"/>
    </w:p>
    <w:p w14:paraId="470A1259" w14:textId="1A5FB821" w:rsidR="00541517" w:rsidRPr="004C685B" w:rsidRDefault="003D5938" w:rsidP="00441CA5">
      <w:pPr>
        <w:rPr>
          <w:rFonts w:asciiTheme="majorBidi" w:hAnsiTheme="majorBidi" w:cstheme="majorBidi"/>
        </w:rPr>
      </w:pPr>
      <w:r w:rsidRPr="004C685B">
        <w:rPr>
          <w:rFonts w:asciiTheme="majorBidi" w:hAnsiTheme="majorBidi" w:cstheme="majorBidi"/>
        </w:rPr>
        <w:t>Umat manusia bervariasi dalam pikiran dan tujuannya, beraneka ragam dalam lingkungan dan pekerjaannya,</w:t>
      </w:r>
      <w:r w:rsidR="00441CA5">
        <w:rPr>
          <w:rFonts w:asciiTheme="majorBidi" w:hAnsiTheme="majorBidi" w:cstheme="majorBidi"/>
        </w:rPr>
        <w:t xml:space="preserve"> </w:t>
      </w:r>
      <w:r w:rsidRPr="004C685B">
        <w:rPr>
          <w:rFonts w:asciiTheme="majorBidi" w:hAnsiTheme="majorBidi" w:cstheme="majorBidi"/>
        </w:rPr>
        <w:t xml:space="preserve">sehingga dia sangat butuh kepada pembimbing yang mengarahkannya, sebuah aturan yang menyatukannya dan pemimpin yang melindunginya. Sejak duhulu para rasul yang mulia </w:t>
      </w:r>
      <w:r w:rsidRPr="00441CA5">
        <w:rPr>
          <w:rFonts w:asciiTheme="majorBidi" w:hAnsiTheme="majorBidi" w:cstheme="majorBidi"/>
          <w:i/>
          <w:iCs/>
        </w:rPr>
        <w:t>'alaihimuṣṣalātu wassalām</w:t>
      </w:r>
      <w:r w:rsidRPr="004C685B">
        <w:rPr>
          <w:rFonts w:asciiTheme="majorBidi" w:hAnsiTheme="majorBidi" w:cstheme="majorBidi"/>
        </w:rPr>
        <w:t xml:space="preserve"> mengambil peran tersebut dengan bimbingan wahyu dari Allah </w:t>
      </w:r>
      <w:r w:rsidRPr="00441CA5">
        <w:rPr>
          <w:rFonts w:asciiTheme="majorBidi" w:hAnsiTheme="majorBidi" w:cstheme="majorBidi"/>
          <w:i/>
          <w:iCs/>
        </w:rPr>
        <w:t>Subḥ</w:t>
      </w:r>
      <w:r w:rsidR="00441CA5">
        <w:rPr>
          <w:rFonts w:asciiTheme="majorBidi" w:hAnsiTheme="majorBidi" w:cstheme="majorBidi"/>
          <w:i/>
          <w:iCs/>
        </w:rPr>
        <w:t>ānahu wa Ta'ālā</w:t>
      </w:r>
      <w:r w:rsidRPr="004C685B">
        <w:rPr>
          <w:rFonts w:asciiTheme="majorBidi" w:hAnsiTheme="majorBidi" w:cstheme="majorBidi"/>
        </w:rPr>
        <w:t>. Mereka membimbing manusia kepada jalan kebaikan dan petunjuk, menyatukan mereka di atas syariat Allah dan memutuskan urusan di antara mereka dengan kebenaran. Urusan manusia akan baik sesuai dengan tingkat sambutan mereka kepada para rasul tersebut, serta kedekatan masa mereka dari risalah ilahiah itu.</w:t>
      </w:r>
    </w:p>
    <w:p w14:paraId="470A125A" w14:textId="1CFE2570" w:rsidR="00541517" w:rsidRPr="004C685B" w:rsidRDefault="003D5938" w:rsidP="00B5631D">
      <w:pPr>
        <w:rPr>
          <w:rFonts w:asciiTheme="majorBidi" w:hAnsiTheme="majorBidi" w:cstheme="majorBidi"/>
        </w:rPr>
      </w:pPr>
      <w:r w:rsidRPr="004C685B">
        <w:rPr>
          <w:rFonts w:asciiTheme="majorBidi" w:hAnsiTheme="majorBidi" w:cstheme="majorBidi"/>
        </w:rPr>
        <w:t xml:space="preserve">Agama-agama sebelum risalah </w:t>
      </w:r>
      <w:r w:rsidRPr="00690385">
        <w:rPr>
          <w:rFonts w:asciiTheme="majorBidi" w:hAnsiTheme="majorBidi" w:cstheme="majorBidi"/>
        </w:rPr>
        <w:t xml:space="preserve">Muhammad </w:t>
      </w:r>
      <w:r w:rsidRPr="00690385">
        <w:rPr>
          <w:rStyle w:val="Emphasis"/>
          <w:rFonts w:asciiTheme="majorBidi" w:hAnsiTheme="majorBidi" w:cstheme="majorBidi"/>
          <w:color w:val="auto"/>
        </w:rPr>
        <w:t>ﷺ</w:t>
      </w:r>
      <w:r w:rsidRPr="004C685B">
        <w:rPr>
          <w:rFonts w:asciiTheme="majorBidi" w:hAnsiTheme="majorBidi" w:cstheme="majorBidi"/>
        </w:rPr>
        <w:t xml:space="preserve"> memiliki karakter yang khusus sesuai dengan umat tempat diutusnya rasul itu, karena seorang nabi diutus khusus kepada kaumnya. Allah </w:t>
      </w:r>
      <w:r w:rsidR="00441CA5" w:rsidRPr="00441CA5">
        <w:rPr>
          <w:rFonts w:asciiTheme="majorBidi" w:hAnsiTheme="majorBidi" w:cstheme="majorBidi"/>
          <w:i/>
          <w:iCs/>
        </w:rPr>
        <w:t>Ta'ālā</w:t>
      </w:r>
      <w:r w:rsidRPr="004C685B">
        <w:rPr>
          <w:rFonts w:asciiTheme="majorBidi" w:hAnsiTheme="majorBidi" w:cstheme="majorBidi"/>
        </w:rPr>
        <w:t xml:space="preserve"> berfirman,</w:t>
      </w:r>
    </w:p>
    <w:p w14:paraId="616D4A4A" w14:textId="0716D1BF" w:rsidR="00F349B5" w:rsidRPr="004F4CE8" w:rsidRDefault="00F349B5" w:rsidP="00690385">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4F4CE8">
        <w:rPr>
          <w:rFonts w:ascii="QCF2BSML" w:hAnsi="QCF2BSML" w:cs="QCF2BSML"/>
          <w:color w:val="297FD5" w:themeColor="accent3"/>
          <w:sz w:val="27"/>
          <w:szCs w:val="27"/>
          <w:rtl/>
        </w:rPr>
        <w:t>ﱡﭐ</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ﱨ</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ﱩ</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ﱪ</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ﱫ</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ﱬ</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ﱭ</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ﱮ</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ﱯ</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ﱰ</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ﱱ</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ﱲ</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ﱳ</w:t>
      </w:r>
      <w:r w:rsidR="0029115F">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ﱴ</w:t>
      </w:r>
      <w:r w:rsidRPr="004F4CE8">
        <w:rPr>
          <w:rFonts w:ascii="QCF2570" w:hAnsi="QCF2570" w:cs="QCF2570"/>
          <w:color w:val="297FD5" w:themeColor="accent3"/>
          <w:sz w:val="2"/>
          <w:szCs w:val="2"/>
          <w:rtl/>
        </w:rPr>
        <w:t xml:space="preserve"> </w:t>
      </w:r>
      <w:r w:rsidRPr="004F4CE8">
        <w:rPr>
          <w:rFonts w:ascii="QCF2570" w:hAnsi="QCF2570" w:cs="QCF2570"/>
          <w:color w:val="297FD5" w:themeColor="accent3"/>
          <w:sz w:val="27"/>
          <w:szCs w:val="27"/>
          <w:rtl/>
        </w:rPr>
        <w:t>ﱵ</w:t>
      </w:r>
      <w:r w:rsidRPr="004F4CE8">
        <w:rPr>
          <w:rFonts w:ascii="QCF2570" w:hAnsi="QCF2570" w:cs="QCF2570"/>
          <w:color w:val="297FD5" w:themeColor="accent3"/>
          <w:sz w:val="2"/>
          <w:szCs w:val="2"/>
          <w:rtl/>
        </w:rPr>
        <w:t xml:space="preserve"> </w:t>
      </w:r>
      <w:r w:rsidRPr="004F4CE8">
        <w:rPr>
          <w:rFonts w:ascii="QCF2BSML" w:hAnsi="QCF2BSML" w:cs="QCF2BSML"/>
          <w:color w:val="297FD5" w:themeColor="accent3"/>
          <w:sz w:val="27"/>
          <w:szCs w:val="27"/>
          <w:rtl/>
        </w:rPr>
        <w:t>ﱠ</w:t>
      </w:r>
      <w:r w:rsidR="00DA260E"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نوح: ١</w:t>
      </w:r>
      <w:r w:rsidR="00DA260E" w:rsidRPr="00256398">
        <w:rPr>
          <w:rFonts w:ascii="Traditional Arabic" w:hAnsi="Traditional Arabic" w:cs="Traditional Arabic" w:hint="cs"/>
          <w:sz w:val="35"/>
          <w:szCs w:val="35"/>
          <w:rtl/>
        </w:rPr>
        <w:t>]</w:t>
      </w:r>
    </w:p>
    <w:p w14:paraId="176BC3A4" w14:textId="0E963855" w:rsidR="004C685B" w:rsidRPr="004F4CE8" w:rsidRDefault="003D5938" w:rsidP="004F4CE8">
      <w:pPr>
        <w:ind w:firstLine="0"/>
        <w:rPr>
          <w:rFonts w:asciiTheme="majorBidi" w:hAnsiTheme="majorBidi" w:cstheme="majorBidi"/>
        </w:rPr>
      </w:pPr>
      <w:r w:rsidRPr="004F4CE8">
        <w:rPr>
          <w:rStyle w:val="IntenseEmphasis"/>
          <w:rFonts w:asciiTheme="majorBidi" w:hAnsiTheme="majorBidi" w:cstheme="majorBidi"/>
          <w:i/>
          <w:iCs/>
          <w:color w:val="297FD5" w:themeColor="accent3"/>
          <w:sz w:val="28"/>
          <w:szCs w:val="28"/>
        </w:rPr>
        <w:t>"Sesungguhnya Kami telah mengutus Nuh kepada kaumnya (dengan perintah)."</w:t>
      </w:r>
      <w:r w:rsidRPr="004F4CE8">
        <w:rPr>
          <w:rStyle w:val="IntenseEmphasis"/>
          <w:rFonts w:asciiTheme="majorBidi" w:hAnsiTheme="majorBidi" w:cstheme="majorBidi"/>
          <w:color w:val="auto"/>
          <w:sz w:val="28"/>
          <w:szCs w:val="28"/>
        </w:rPr>
        <w:t xml:space="preserve"> (QS. Nūh: 1)</w:t>
      </w:r>
    </w:p>
    <w:p w14:paraId="4AB4E250" w14:textId="6E1A0A32" w:rsidR="00DA260E" w:rsidRPr="004F4CE8" w:rsidRDefault="00DA260E" w:rsidP="004F4CE8">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4F4CE8">
        <w:rPr>
          <w:rFonts w:ascii="QCF2BSML" w:hAnsi="QCF2BSML" w:cs="QCF2BSML"/>
          <w:color w:val="297FD5" w:themeColor="accent3"/>
          <w:sz w:val="27"/>
          <w:szCs w:val="27"/>
          <w:rtl/>
        </w:rPr>
        <w:lastRenderedPageBreak/>
        <w:t>ﱡﭐ</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ﲜ</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ﲝ</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ﲞ</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ﲟﲠ</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ﲡ</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ﲢ</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ﲣ</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ﲤ</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ﲥ</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ﲦ</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ﲧ</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ﲨ</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ﲩﲪ</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ﲫ</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ﲬ</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ﲭ</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ﲮ</w:t>
      </w:r>
      <w:r w:rsidRPr="004F4CE8">
        <w:rPr>
          <w:rFonts w:ascii="QCF2227" w:hAnsi="QCF2227" w:cs="QCF2227"/>
          <w:color w:val="297FD5" w:themeColor="accent3"/>
          <w:sz w:val="2"/>
          <w:szCs w:val="2"/>
          <w:rtl/>
        </w:rPr>
        <w:t xml:space="preserve"> </w:t>
      </w:r>
      <w:r w:rsidRPr="004F4CE8">
        <w:rPr>
          <w:rFonts w:ascii="QCF2227" w:hAnsi="QCF2227" w:cs="QCF2227"/>
          <w:color w:val="297FD5" w:themeColor="accent3"/>
          <w:sz w:val="27"/>
          <w:szCs w:val="27"/>
          <w:rtl/>
        </w:rPr>
        <w:t>ﲯ</w:t>
      </w:r>
      <w:r w:rsidRPr="004F4CE8">
        <w:rPr>
          <w:rFonts w:ascii="QCF2227" w:hAnsi="QCF2227" w:cs="QCF2227"/>
          <w:color w:val="297FD5" w:themeColor="accent3"/>
          <w:sz w:val="2"/>
          <w:szCs w:val="2"/>
          <w:rtl/>
        </w:rPr>
        <w:t xml:space="preserve"> </w:t>
      </w:r>
      <w:r w:rsidRPr="004F4CE8">
        <w:rPr>
          <w:rFonts w:ascii="QCF2BSML" w:hAnsi="QCF2BSML" w:cs="QCF2BSML"/>
          <w:color w:val="297FD5" w:themeColor="accent3"/>
          <w:sz w:val="27"/>
          <w:szCs w:val="27"/>
          <w:rtl/>
        </w:rPr>
        <w:t>ﱠ</w:t>
      </w:r>
      <w:r w:rsidRPr="004F4CE8">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هود: ٥٠</w:t>
      </w:r>
      <w:r w:rsidRPr="00256398">
        <w:rPr>
          <w:rFonts w:ascii="Traditional Arabic" w:hAnsi="Traditional Arabic" w:cs="Traditional Arabic" w:hint="cs"/>
          <w:sz w:val="35"/>
          <w:szCs w:val="35"/>
          <w:rtl/>
        </w:rPr>
        <w:t>]</w:t>
      </w:r>
    </w:p>
    <w:p w14:paraId="0408F687" w14:textId="15E2308A" w:rsidR="00F349B5" w:rsidRPr="00F349B5" w:rsidRDefault="004C685B" w:rsidP="004F4CE8">
      <w:pPr>
        <w:ind w:firstLine="0"/>
        <w:rPr>
          <w:rFonts w:asciiTheme="majorBidi" w:hAnsiTheme="majorBidi" w:cstheme="majorBidi"/>
        </w:rPr>
      </w:pPr>
      <w:r w:rsidRPr="004F4CE8">
        <w:rPr>
          <w:rFonts w:asciiTheme="majorBidi" w:hAnsiTheme="majorBidi" w:cstheme="majorBidi"/>
          <w:i/>
          <w:iCs/>
          <w:color w:val="297FD5" w:themeColor="accent3"/>
        </w:rPr>
        <w:t>"</w:t>
      </w:r>
      <w:r w:rsidR="00F349B5" w:rsidRPr="004F4CE8">
        <w:rPr>
          <w:rFonts w:asciiTheme="majorBidi" w:hAnsiTheme="majorBidi" w:cstheme="majorBidi"/>
          <w:i/>
          <w:iCs/>
          <w:color w:val="297FD5" w:themeColor="accent3"/>
        </w:rPr>
        <w:t>Kepada (kaum) ‘Ad (Kami utus) saudara mereka, Hud. Dia berkata, 'Wahai kaumku, sembahlah Allah! Sekali-kali tidak ada tuhan bagimu selain Dia. (Selama ini) kamu hanyalah mengada-ada (dengan mempersekutukan Allah)</w:t>
      </w:r>
      <w:r w:rsidR="00F349B5" w:rsidRPr="004F4CE8">
        <w:rPr>
          <w:rStyle w:val="IntenseEmphasis"/>
          <w:rFonts w:asciiTheme="majorBidi" w:hAnsiTheme="majorBidi" w:cstheme="majorBidi"/>
          <w:i/>
          <w:iCs/>
          <w:color w:val="297FD5" w:themeColor="accent3"/>
          <w:sz w:val="28"/>
          <w:szCs w:val="28"/>
        </w:rPr>
        <w:t>'."</w:t>
      </w:r>
      <w:r w:rsidR="004F4CE8">
        <w:rPr>
          <w:rStyle w:val="IntenseEmphasis"/>
          <w:rFonts w:asciiTheme="majorBidi" w:hAnsiTheme="majorBidi" w:cstheme="majorBidi"/>
          <w:color w:val="auto"/>
          <w:sz w:val="28"/>
          <w:szCs w:val="28"/>
        </w:rPr>
        <w:t xml:space="preserve"> (QS. Hūd: 50)</w:t>
      </w:r>
      <w:r w:rsidR="003D5938" w:rsidRPr="00F349B5">
        <w:rPr>
          <w:rFonts w:asciiTheme="majorBidi" w:hAnsiTheme="majorBidi" w:cstheme="majorBidi"/>
        </w:rPr>
        <w:t xml:space="preserve"> </w:t>
      </w:r>
    </w:p>
    <w:p w14:paraId="470A125E" w14:textId="371C2C18" w:rsidR="00B5631D" w:rsidRPr="00441CA5" w:rsidRDefault="003D5938" w:rsidP="004F4CE8">
      <w:pPr>
        <w:rPr>
          <w:rFonts w:asciiTheme="majorBidi" w:hAnsiTheme="majorBidi" w:cstheme="majorBidi"/>
          <w:rtl/>
        </w:rPr>
      </w:pPr>
      <w:r w:rsidRPr="00F349B5">
        <w:rPr>
          <w:rFonts w:asciiTheme="majorBidi" w:hAnsiTheme="majorBidi" w:cstheme="majorBidi"/>
        </w:rPr>
        <w:t xml:space="preserve">Dan seterusnya, seperti inilah isi ayat-ayat dalam kisah para nabi </w:t>
      </w:r>
      <w:r w:rsidRPr="00441CA5">
        <w:rPr>
          <w:rFonts w:asciiTheme="majorBidi" w:hAnsiTheme="majorBidi" w:cstheme="majorBidi"/>
        </w:rPr>
        <w:t xml:space="preserve">hingga nabi terakhir sebelum Nabi Muhammad </w:t>
      </w:r>
      <w:r w:rsidRPr="00441CA5">
        <w:rPr>
          <w:rStyle w:val="Emphasis"/>
          <w:rFonts w:asciiTheme="majorBidi" w:hAnsiTheme="majorBidi" w:cstheme="majorBidi"/>
          <w:color w:val="auto"/>
        </w:rPr>
        <w:t>ﷺ</w:t>
      </w:r>
      <w:r w:rsidR="004F4CE8" w:rsidRPr="00441CA5">
        <w:rPr>
          <w:rFonts w:asciiTheme="majorBidi" w:hAnsiTheme="majorBidi" w:cstheme="majorBidi"/>
        </w:rPr>
        <w:t>.</w:t>
      </w:r>
      <w:r w:rsidRPr="00441CA5">
        <w:rPr>
          <w:rFonts w:asciiTheme="majorBidi" w:hAnsiTheme="majorBidi" w:cstheme="majorBidi"/>
        </w:rPr>
        <w:t xml:space="preserve"> </w:t>
      </w:r>
    </w:p>
    <w:p w14:paraId="71D0862E" w14:textId="20979D5A" w:rsidR="00DA260E" w:rsidRPr="004F4CE8" w:rsidRDefault="00DA260E" w:rsidP="00DA260E">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4F4CE8">
        <w:rPr>
          <w:rFonts w:ascii="QCF2BSML" w:hAnsi="QCF2BSML" w:cs="QCF2BSML"/>
          <w:color w:val="297FD5" w:themeColor="accent3"/>
          <w:sz w:val="27"/>
          <w:szCs w:val="27"/>
          <w:rtl/>
        </w:rPr>
        <w:t>ﱡﭐ</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ﱁ</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ﱂ</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ﱃ</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ﱄ</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ﱅ</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ﱆ</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ﱇ</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ﱈ</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ﱉ</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ﱊ</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ﱋ</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ﱌ</w:t>
      </w:r>
      <w:r w:rsidR="0029115F">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ﱍ</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ﱎ</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ﱏ</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ﱐ</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ﱑ</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ﱒ</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ﱓ</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ﱔ</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ﱕ</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ﱖ</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ﱗ</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ﱘﱙ</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ﱚ</w:t>
      </w:r>
      <w:r w:rsidR="0029115F">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ﱛ</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ﱜ</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ﱝ</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ﱞ</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ﱟ</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ﱠ</w:t>
      </w:r>
      <w:r w:rsidRPr="004F4CE8">
        <w:rPr>
          <w:rFonts w:ascii="QCF2552" w:hAnsi="QCF2552" w:cs="QCF2552"/>
          <w:color w:val="297FD5" w:themeColor="accent3"/>
          <w:sz w:val="2"/>
          <w:szCs w:val="2"/>
          <w:rtl/>
        </w:rPr>
        <w:t xml:space="preserve"> </w:t>
      </w:r>
      <w:r w:rsidRPr="004F4CE8">
        <w:rPr>
          <w:rFonts w:ascii="QCF2552" w:hAnsi="QCF2552" w:cs="QCF2552"/>
          <w:color w:val="297FD5" w:themeColor="accent3"/>
          <w:sz w:val="27"/>
          <w:szCs w:val="27"/>
          <w:rtl/>
        </w:rPr>
        <w:t>ﱡ</w:t>
      </w:r>
      <w:r w:rsidRPr="004F4CE8">
        <w:rPr>
          <w:rFonts w:ascii="QCF2552" w:hAnsi="QCF2552" w:cs="QCF2552"/>
          <w:color w:val="297FD5" w:themeColor="accent3"/>
          <w:sz w:val="2"/>
          <w:szCs w:val="2"/>
          <w:rtl/>
        </w:rPr>
        <w:t xml:space="preserve"> </w:t>
      </w:r>
      <w:r w:rsidRPr="004F4CE8">
        <w:rPr>
          <w:rFonts w:ascii="QCF2BSML" w:hAnsi="QCF2BSML" w:cs="QCF2BSML"/>
          <w:color w:val="297FD5" w:themeColor="accent3"/>
          <w:sz w:val="27"/>
          <w:szCs w:val="27"/>
          <w:rtl/>
        </w:rPr>
        <w:t>ﱠ</w:t>
      </w:r>
      <w:r w:rsidRPr="004F4CE8">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الصف: ٦</w:t>
      </w:r>
      <w:r w:rsidRPr="00256398">
        <w:rPr>
          <w:rFonts w:ascii="Traditional Arabic" w:hAnsi="Traditional Arabic" w:cs="Traditional Arabic" w:hint="cs"/>
          <w:sz w:val="35"/>
          <w:szCs w:val="35"/>
          <w:rtl/>
        </w:rPr>
        <w:t>]</w:t>
      </w:r>
    </w:p>
    <w:p w14:paraId="6114F05F" w14:textId="2B6D9846" w:rsidR="00F349B5" w:rsidRDefault="00DA260E" w:rsidP="004F4CE8">
      <w:pPr>
        <w:spacing w:line="240" w:lineRule="auto"/>
        <w:ind w:firstLine="0"/>
        <w:rPr>
          <w:rFonts w:asciiTheme="majorBidi" w:hAnsiTheme="majorBidi" w:cstheme="majorBidi"/>
        </w:rPr>
      </w:pPr>
      <w:r w:rsidRPr="004F4CE8">
        <w:rPr>
          <w:rFonts w:ascii="Arial" w:hAnsi="Arial"/>
          <w:i/>
          <w:iCs/>
          <w:color w:val="297FD5" w:themeColor="accent3"/>
          <w:sz w:val="2"/>
          <w:szCs w:val="2"/>
        </w:rPr>
        <w:t xml:space="preserve"> </w:t>
      </w:r>
      <w:r w:rsidR="004F4CE8" w:rsidRPr="004F4CE8">
        <w:rPr>
          <w:rFonts w:asciiTheme="majorBidi" w:hAnsiTheme="majorBidi" w:cstheme="majorBidi"/>
          <w:i/>
          <w:iCs/>
          <w:color w:val="297FD5" w:themeColor="accent3"/>
        </w:rPr>
        <w:t xml:space="preserve">"Dan (ingatlah) ketika Isa putra Maryam berkata, </w:t>
      </w:r>
      <w:r w:rsidR="004F4CE8" w:rsidRPr="004F4CE8">
        <w:rPr>
          <w:rStyle w:val="IntenseEmphasis"/>
          <w:rFonts w:asciiTheme="majorBidi" w:hAnsiTheme="majorBidi" w:cstheme="majorBidi"/>
          <w:i/>
          <w:iCs/>
          <w:color w:val="297FD5" w:themeColor="accent3"/>
          <w:sz w:val="28"/>
          <w:szCs w:val="28"/>
        </w:rPr>
        <w:t>'</w:t>
      </w:r>
      <w:r w:rsidR="003D5938" w:rsidRPr="004F4CE8">
        <w:rPr>
          <w:rStyle w:val="IntenseEmphasis"/>
          <w:rFonts w:asciiTheme="majorBidi" w:hAnsiTheme="majorBidi" w:cstheme="majorBidi"/>
          <w:i/>
          <w:iCs/>
          <w:color w:val="297FD5" w:themeColor="accent3"/>
          <w:sz w:val="28"/>
          <w:szCs w:val="28"/>
        </w:rPr>
        <w:t>Wahai Bani Israil! Sesungguhnya aku adalah utusan Allah kepadamu, yang membenarkan kitab (yang turun) sebelumku, yaitu Taurat dan memberi kabar gembira dengan seorang Rasul yang akan datang setelahku, yang namanya Ahmad (Muhammad).'"</w:t>
      </w:r>
      <w:r w:rsidR="003D5938" w:rsidRPr="00F349B5">
        <w:rPr>
          <w:rStyle w:val="IntenseEmphasis"/>
          <w:rFonts w:asciiTheme="majorBidi" w:hAnsiTheme="majorBidi" w:cstheme="majorBidi"/>
          <w:sz w:val="28"/>
          <w:szCs w:val="28"/>
        </w:rPr>
        <w:t xml:space="preserve"> </w:t>
      </w:r>
      <w:r w:rsidR="003D5938" w:rsidRPr="00F349B5">
        <w:rPr>
          <w:rStyle w:val="IntenseEmphasis"/>
          <w:rFonts w:asciiTheme="majorBidi" w:hAnsiTheme="majorBidi" w:cstheme="majorBidi"/>
          <w:color w:val="auto"/>
          <w:sz w:val="28"/>
          <w:szCs w:val="28"/>
        </w:rPr>
        <w:t>(QS. Aṣ-Ṣ</w:t>
      </w:r>
      <w:r w:rsidR="004F4CE8">
        <w:rPr>
          <w:rStyle w:val="IntenseEmphasis"/>
          <w:rFonts w:asciiTheme="majorBidi" w:hAnsiTheme="majorBidi" w:cstheme="majorBidi"/>
          <w:color w:val="auto"/>
          <w:sz w:val="28"/>
          <w:szCs w:val="28"/>
        </w:rPr>
        <w:t>aff: 6)</w:t>
      </w:r>
    </w:p>
    <w:p w14:paraId="470A1260" w14:textId="258B730C" w:rsidR="00541517" w:rsidRPr="00F349B5" w:rsidRDefault="003D5938" w:rsidP="00B5631D">
      <w:pPr>
        <w:rPr>
          <w:rFonts w:asciiTheme="majorBidi" w:hAnsiTheme="majorBidi" w:cstheme="majorBidi"/>
        </w:rPr>
      </w:pPr>
      <w:r w:rsidRPr="00F349B5">
        <w:rPr>
          <w:rFonts w:asciiTheme="majorBidi" w:hAnsiTheme="majorBidi" w:cstheme="majorBidi"/>
        </w:rPr>
        <w:t xml:space="preserve">Nabi </w:t>
      </w:r>
      <w:r w:rsidR="00441CA5" w:rsidRPr="005F2ECC">
        <w:rPr>
          <w:rFonts w:asciiTheme="majorBidi" w:hAnsiTheme="majorBidi" w:cstheme="majorBidi"/>
          <w:rtl/>
        </w:rPr>
        <w:t>ﷺ</w:t>
      </w:r>
      <w:r w:rsidRPr="005F2ECC">
        <w:rPr>
          <w:rFonts w:asciiTheme="majorBidi" w:hAnsiTheme="majorBidi" w:cstheme="majorBidi"/>
        </w:rPr>
        <w:t xml:space="preserve"> </w:t>
      </w:r>
      <w:r w:rsidRPr="00F349B5">
        <w:rPr>
          <w:rFonts w:asciiTheme="majorBidi" w:hAnsiTheme="majorBidi" w:cstheme="majorBidi"/>
        </w:rPr>
        <w:t xml:space="preserve">juga bersabda, </w:t>
      </w:r>
      <w:r w:rsidRPr="00441CA5">
        <w:rPr>
          <w:rFonts w:asciiTheme="majorBidi" w:hAnsiTheme="majorBidi" w:cstheme="majorBidi"/>
          <w:i/>
          <w:iCs/>
          <w:color w:val="00B050"/>
        </w:rPr>
        <w:t>"Semua nabi diutus untuk kaumnya secara khusus. Sedangkan aku, diutus untuk seluruh manusia."</w:t>
      </w:r>
    </w:p>
    <w:p w14:paraId="470A1261" w14:textId="77777777" w:rsidR="00541517" w:rsidRPr="00F349B5" w:rsidRDefault="003D5938" w:rsidP="00B5631D">
      <w:pPr>
        <w:rPr>
          <w:rFonts w:asciiTheme="majorBidi" w:hAnsiTheme="majorBidi" w:cstheme="majorBidi"/>
        </w:rPr>
      </w:pPr>
      <w:r w:rsidRPr="00F349B5">
        <w:rPr>
          <w:rFonts w:asciiTheme="majorBidi" w:hAnsiTheme="majorBidi" w:cstheme="majorBidi"/>
        </w:rPr>
        <w:lastRenderedPageBreak/>
        <w:t>Umat manusia setelah risalah Nabi Isa -'alaihiṣṣalātu wassalām- berada dalam golongan orang jahil yang tenggelam dalam kejahilannya atau penganut kitab yang menzalimi kitabnya sendiri dengan berbagai penyelewengan dan penyelisihan.</w:t>
      </w:r>
    </w:p>
    <w:p w14:paraId="470A1262" w14:textId="77777777" w:rsidR="00541517" w:rsidRPr="00F349B5" w:rsidRDefault="003D5938" w:rsidP="00B5631D">
      <w:pPr>
        <w:rPr>
          <w:rFonts w:asciiTheme="majorBidi" w:hAnsiTheme="majorBidi" w:cstheme="majorBidi"/>
        </w:rPr>
      </w:pPr>
      <w:r w:rsidRPr="00F349B5">
        <w:rPr>
          <w:rFonts w:asciiTheme="majorBidi" w:hAnsiTheme="majorBidi" w:cstheme="majorBidi"/>
        </w:rPr>
        <w:t>Manusia tidak memiliki agama yang menyatukan mereka, maupun aturan yang menjadi panduan pemimpin-pemimpin mereka; beragam keyakinan yang rusak, pemikiran yang rancu, keinginan yang menyimpang, perbuatan yang buruk, dan undang-undang yang zalim. Jika pencuri di kalangan mereka termasuk orang terhormat, mereka membiarkannya, tetapi jika pencuri itu adalah orang yang lemah, mereka menegakkan hukuman had kepadanya.</w:t>
      </w:r>
    </w:p>
    <w:p w14:paraId="470A1264" w14:textId="7DB8BA58" w:rsidR="00541517" w:rsidRPr="00F349B5" w:rsidRDefault="003D5938" w:rsidP="005F2ECC">
      <w:pPr>
        <w:rPr>
          <w:rFonts w:asciiTheme="majorBidi" w:hAnsiTheme="majorBidi" w:cstheme="majorBidi"/>
        </w:rPr>
      </w:pPr>
      <w:r w:rsidRPr="00F349B5">
        <w:rPr>
          <w:rFonts w:asciiTheme="majorBidi" w:hAnsiTheme="majorBidi" w:cstheme="majorBidi"/>
        </w:rPr>
        <w:t xml:space="preserve">Mereka sangat membutuhkan agama yang akan mengangkat mereka kepada derajat kesempurnaan dalam akidah, pikiran, keinginan, perbuatan, dan undang-undang. Mereka menantikan -terutama Ahlikitab yang telah dikabari oleh nabi-nabi mereka dengan berita gembira tentang risalah </w:t>
      </w:r>
      <w:r w:rsidRPr="00441CA5">
        <w:rPr>
          <w:rFonts w:asciiTheme="majorBidi" w:hAnsiTheme="majorBidi" w:cstheme="majorBidi"/>
        </w:rPr>
        <w:t xml:space="preserve">Muhammad </w:t>
      </w:r>
      <w:r w:rsidRPr="00441CA5">
        <w:rPr>
          <w:rStyle w:val="Emphasis"/>
          <w:rFonts w:asciiTheme="majorBidi" w:hAnsiTheme="majorBidi" w:cstheme="majorBidi"/>
          <w:color w:val="auto"/>
        </w:rPr>
        <w:t>ﷺ</w:t>
      </w:r>
      <w:r w:rsidR="005F2ECC">
        <w:rPr>
          <w:rStyle w:val="Emphasis"/>
          <w:rFonts w:asciiTheme="majorBidi" w:hAnsiTheme="majorBidi" w:cstheme="majorBidi"/>
          <w:color w:val="auto"/>
        </w:rPr>
        <w:t xml:space="preserve">, </w:t>
      </w:r>
      <w:r w:rsidRPr="00F349B5">
        <w:rPr>
          <w:rFonts w:asciiTheme="majorBidi" w:hAnsiTheme="majorBidi" w:cstheme="majorBidi"/>
        </w:rPr>
        <w:t>agama yang menerangi jalan mereka serta menampakkan kebenaran kepada mereka dengan metode yang sangat jelas.</w:t>
      </w:r>
    </w:p>
    <w:p w14:paraId="470A1265" w14:textId="77777777" w:rsidR="00541517" w:rsidRPr="00F349B5" w:rsidRDefault="003D5938" w:rsidP="00B5631D">
      <w:pPr>
        <w:rPr>
          <w:rFonts w:asciiTheme="majorBidi" w:hAnsiTheme="majorBidi" w:cstheme="majorBidi"/>
        </w:rPr>
      </w:pPr>
      <w:r w:rsidRPr="00F349B5">
        <w:rPr>
          <w:rFonts w:asciiTheme="majorBidi" w:hAnsiTheme="majorBidi" w:cstheme="majorBidi"/>
        </w:rPr>
        <w:t xml:space="preserve">Kerasulan </w:t>
      </w:r>
      <w:r w:rsidRPr="005F2ECC">
        <w:rPr>
          <w:rFonts w:asciiTheme="majorBidi" w:hAnsiTheme="majorBidi" w:cstheme="majorBidi"/>
        </w:rPr>
        <w:t xml:space="preserve">Muhammad </w:t>
      </w:r>
      <w:r w:rsidRPr="005F2ECC">
        <w:rPr>
          <w:rStyle w:val="Emphasis"/>
          <w:rFonts w:asciiTheme="majorBidi" w:hAnsiTheme="majorBidi" w:cstheme="majorBidi"/>
          <w:color w:val="auto"/>
        </w:rPr>
        <w:t>ﷺ</w:t>
      </w:r>
      <w:r w:rsidRPr="005F2ECC">
        <w:rPr>
          <w:rFonts w:asciiTheme="majorBidi" w:hAnsiTheme="majorBidi" w:cstheme="majorBidi"/>
        </w:rPr>
        <w:t xml:space="preserve"> b</w:t>
      </w:r>
      <w:r w:rsidRPr="00F349B5">
        <w:rPr>
          <w:rFonts w:asciiTheme="majorBidi" w:hAnsiTheme="majorBidi" w:cstheme="majorBidi"/>
        </w:rPr>
        <w:t xml:space="preserve">enar-benar membawa agama yang dinantikan itu; yaitu agama Islam yang telah diridai </w:t>
      </w:r>
      <w:r w:rsidRPr="00F349B5">
        <w:rPr>
          <w:rFonts w:asciiTheme="majorBidi" w:hAnsiTheme="majorBidi" w:cstheme="majorBidi"/>
        </w:rPr>
        <w:lastRenderedPageBreak/>
        <w:t>oleh Allah untuk semua umat manusia dan melaluinya Allah menyempurnakan nikmat-Nya.</w:t>
      </w:r>
    </w:p>
    <w:p w14:paraId="470A1266" w14:textId="77777777" w:rsidR="00541517" w:rsidRPr="00F349B5" w:rsidRDefault="003D5938" w:rsidP="00B5631D">
      <w:pPr>
        <w:rPr>
          <w:rFonts w:asciiTheme="majorBidi" w:hAnsiTheme="majorBidi" w:cstheme="majorBidi"/>
        </w:rPr>
      </w:pPr>
      <w:r w:rsidRPr="00F349B5">
        <w:rPr>
          <w:rFonts w:asciiTheme="majorBidi" w:hAnsiTheme="majorBidi" w:cstheme="majorBidi"/>
        </w:rPr>
        <w:t>Allah juga membukakan untuk mereka pintu ilmu, pengetahuan, kebaikan dan perbaikan. Maka, agama Islam adalah kebutuhan sosial demi kemajuan kehidupan manusia, berdasarkan dalil-dalil berikut:</w:t>
      </w:r>
    </w:p>
    <w:p w14:paraId="470A1267" w14:textId="1CC91C5A" w:rsidR="00541517" w:rsidRPr="005F2ECC" w:rsidRDefault="003D5938" w:rsidP="005F2ECC">
      <w:pPr>
        <w:pStyle w:val="ListParagraph"/>
        <w:numPr>
          <w:ilvl w:val="0"/>
          <w:numId w:val="3"/>
        </w:numPr>
        <w:rPr>
          <w:rFonts w:asciiTheme="majorBidi" w:hAnsiTheme="majorBidi" w:cstheme="majorBidi"/>
        </w:rPr>
      </w:pPr>
      <w:r w:rsidRPr="005F2ECC">
        <w:rPr>
          <w:rFonts w:asciiTheme="majorBidi" w:hAnsiTheme="majorBidi" w:cstheme="majorBidi"/>
        </w:rPr>
        <w:t xml:space="preserve">Firman Allah </w:t>
      </w:r>
      <w:r w:rsidR="00441CA5" w:rsidRPr="005F2ECC">
        <w:rPr>
          <w:rFonts w:asciiTheme="majorBidi" w:hAnsiTheme="majorBidi" w:cstheme="majorBidi"/>
          <w:i/>
          <w:iCs/>
        </w:rPr>
        <w:t>Ta'ālā</w:t>
      </w:r>
      <w:r w:rsidRPr="005F2ECC">
        <w:rPr>
          <w:rFonts w:asciiTheme="majorBidi" w:hAnsiTheme="majorBidi" w:cstheme="majorBidi"/>
        </w:rPr>
        <w:t>,</w:t>
      </w:r>
    </w:p>
    <w:p w14:paraId="0FB24DD0" w14:textId="45DF96D1" w:rsidR="00DA260E" w:rsidRPr="004F4CE8" w:rsidRDefault="00DA260E" w:rsidP="00690385">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4F4CE8">
        <w:rPr>
          <w:rFonts w:ascii="QCF2BSML" w:hAnsi="QCF2BSML" w:cs="QCF2BSML"/>
          <w:color w:val="297FD5" w:themeColor="accent3"/>
          <w:sz w:val="27"/>
          <w:szCs w:val="27"/>
          <w:rtl/>
        </w:rPr>
        <w:t>ﱡﭐ</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ﲲ</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ﲳ</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ﲴ</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ﲵ</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ﲶ</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ﲷ</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ﲸ</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ﲹ</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ﲺ</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ﲻ</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ﲼ</w:t>
      </w:r>
      <w:r w:rsidR="0029115F">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ﲽ</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ﲾ</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ﲿ</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ﳀ</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ﳁ</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ﳂ</w:t>
      </w:r>
      <w:r w:rsidR="0029115F">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ﳃ</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ﳄ</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ﳅ</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ﳆ</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ﳇ</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ﳈ</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ﳉ</w:t>
      </w:r>
      <w:r w:rsidRPr="004F4CE8">
        <w:rPr>
          <w:rFonts w:ascii="QCF2071" w:hAnsi="QCF2071" w:cs="QCF2071"/>
          <w:color w:val="297FD5" w:themeColor="accent3"/>
          <w:sz w:val="2"/>
          <w:szCs w:val="2"/>
          <w:rtl/>
        </w:rPr>
        <w:t xml:space="preserve"> </w:t>
      </w:r>
      <w:r w:rsidRPr="004F4CE8">
        <w:rPr>
          <w:rFonts w:ascii="QCF2071" w:hAnsi="QCF2071" w:cs="QCF2071"/>
          <w:color w:val="297FD5" w:themeColor="accent3"/>
          <w:sz w:val="27"/>
          <w:szCs w:val="27"/>
          <w:rtl/>
        </w:rPr>
        <w:t>ﳊ</w:t>
      </w:r>
      <w:r w:rsidRPr="004F4CE8">
        <w:rPr>
          <w:rFonts w:ascii="QCF2BSML" w:hAnsi="QCF2BSML" w:cs="QCF2BSML"/>
          <w:color w:val="297FD5" w:themeColor="accent3"/>
          <w:sz w:val="27"/>
          <w:szCs w:val="27"/>
          <w:rtl/>
        </w:rPr>
        <w:t>ﱠ</w:t>
      </w:r>
      <w:r w:rsidRPr="004F4CE8">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آل عمران: ١٦٤</w:t>
      </w:r>
      <w:r w:rsidRPr="00256398">
        <w:rPr>
          <w:rFonts w:ascii="Traditional Arabic" w:hAnsi="Traditional Arabic" w:cs="Traditional Arabic" w:hint="cs"/>
          <w:sz w:val="35"/>
          <w:szCs w:val="35"/>
          <w:rtl/>
        </w:rPr>
        <w:t>]</w:t>
      </w:r>
    </w:p>
    <w:p w14:paraId="03F60967" w14:textId="73D02B18" w:rsidR="004F4CE8" w:rsidRDefault="00DA260E" w:rsidP="004F4CE8">
      <w:pPr>
        <w:spacing w:line="240" w:lineRule="auto"/>
        <w:ind w:firstLine="0"/>
        <w:rPr>
          <w:rFonts w:asciiTheme="majorBidi" w:hAnsiTheme="majorBidi" w:cstheme="majorBidi"/>
        </w:rPr>
      </w:pPr>
      <w:r w:rsidRPr="004F4CE8">
        <w:rPr>
          <w:rFonts w:ascii="Arial" w:hAnsi="Arial"/>
          <w:i/>
          <w:iCs/>
          <w:color w:val="297FD5" w:themeColor="accent3"/>
          <w:sz w:val="2"/>
          <w:szCs w:val="2"/>
        </w:rPr>
        <w:t xml:space="preserve"> </w:t>
      </w:r>
      <w:r w:rsidR="003D5938" w:rsidRPr="004F4CE8">
        <w:rPr>
          <w:rStyle w:val="IntenseEmphasis"/>
          <w:rFonts w:asciiTheme="majorBidi" w:hAnsiTheme="majorBidi" w:cstheme="majorBidi"/>
          <w:i/>
          <w:iCs/>
          <w:color w:val="297FD5" w:themeColor="accent3"/>
          <w:sz w:val="28"/>
          <w:szCs w:val="28"/>
        </w:rPr>
        <w:t>"Sungguh, Allah telah memberi karunia kepada orang-orang beriman ketika (Allah) mengutus seorang Rasul (Muhammad) di tengah-tengah mereka dari kalangan mereka sendiri, yang membacakan kepada mereka ayat-ayat-Nya, menyucikan (jiwa) mereka, dan mengajarkan kepada mereka Kitab (Al-Qur`an) dan Hikmah (Sunnah), meskipun sebelumnya, mereka benar-benar dalam kesesatan yang nyata."</w:t>
      </w:r>
      <w:r w:rsidR="003D5938" w:rsidRPr="00F349B5">
        <w:rPr>
          <w:rStyle w:val="IntenseEmphasis"/>
          <w:rFonts w:asciiTheme="majorBidi" w:hAnsiTheme="majorBidi" w:cstheme="majorBidi"/>
          <w:sz w:val="28"/>
          <w:szCs w:val="28"/>
        </w:rPr>
        <w:t xml:space="preserve"> </w:t>
      </w:r>
      <w:r w:rsidR="004F4CE8">
        <w:rPr>
          <w:rStyle w:val="IntenseEmphasis"/>
          <w:rFonts w:asciiTheme="majorBidi" w:hAnsiTheme="majorBidi" w:cstheme="majorBidi"/>
          <w:color w:val="auto"/>
          <w:sz w:val="28"/>
          <w:szCs w:val="28"/>
        </w:rPr>
        <w:t>(QS. Āli 'Imrān: 164)</w:t>
      </w:r>
    </w:p>
    <w:p w14:paraId="470A1269" w14:textId="0AA8ACB3" w:rsidR="00541517" w:rsidRPr="00F349B5" w:rsidRDefault="003D5938" w:rsidP="004F4CE8">
      <w:pPr>
        <w:spacing w:line="240" w:lineRule="auto"/>
        <w:rPr>
          <w:rFonts w:asciiTheme="majorBidi" w:hAnsiTheme="majorBidi" w:cstheme="majorBidi"/>
        </w:rPr>
      </w:pPr>
      <w:r w:rsidRPr="00F349B5">
        <w:rPr>
          <w:rFonts w:asciiTheme="majorBidi" w:hAnsiTheme="majorBidi" w:cstheme="majorBidi"/>
        </w:rPr>
        <w:t>Penyucian jiwa, ilmu, dan hikmah adalah pondasi bagi kemajuan dan kebangkitan umat. Tidak ada kemajuan tanpa ilmu, tidak ada akhlak tanpa penyucian jiwa, dan tidak ada aturan tanpa kebijaksanaan.</w:t>
      </w:r>
    </w:p>
    <w:p w14:paraId="470A126A" w14:textId="558A7264" w:rsidR="00541517" w:rsidRPr="005F2ECC" w:rsidRDefault="003D5938" w:rsidP="005F2ECC">
      <w:pPr>
        <w:pStyle w:val="ListParagraph"/>
        <w:numPr>
          <w:ilvl w:val="0"/>
          <w:numId w:val="3"/>
        </w:numPr>
        <w:rPr>
          <w:rFonts w:asciiTheme="majorBidi" w:hAnsiTheme="majorBidi" w:cstheme="majorBidi"/>
        </w:rPr>
      </w:pPr>
      <w:r w:rsidRPr="005F2ECC">
        <w:rPr>
          <w:rFonts w:asciiTheme="majorBidi" w:hAnsiTheme="majorBidi" w:cstheme="majorBidi"/>
        </w:rPr>
        <w:lastRenderedPageBreak/>
        <w:t>Fakta agama Islam dan aturannya. Islam datang untuk melindungi agama, akal, jiwa, harta, dan kehormatan, kemudian dengan menyucikan dan meluruskan perkara-perkara tersebut yang akan menjamin kebahagiaan dunia dan akhirat.</w:t>
      </w:r>
    </w:p>
    <w:p w14:paraId="470A126B" w14:textId="28060FAB" w:rsidR="00541517" w:rsidRPr="005F2ECC" w:rsidRDefault="003D5938" w:rsidP="005F2ECC">
      <w:pPr>
        <w:pStyle w:val="ListParagraph"/>
        <w:numPr>
          <w:ilvl w:val="0"/>
          <w:numId w:val="3"/>
        </w:numPr>
        <w:rPr>
          <w:rFonts w:asciiTheme="majorBidi" w:hAnsiTheme="majorBidi" w:cstheme="majorBidi"/>
        </w:rPr>
      </w:pPr>
      <w:r w:rsidRPr="005F2ECC">
        <w:rPr>
          <w:rFonts w:asciiTheme="majorBidi" w:hAnsiTheme="majorBidi" w:cstheme="majorBidi"/>
        </w:rPr>
        <w:t>Efek besar yang dimiliki oleh agama ini yang belum pernah disaksikan tandingannya oleh sejarah. Manusia sebelum Islam sangat jauh dari kemajuan dan kejayaan dalam agama, akhlak, perilaku, negara dan politiknya.</w:t>
      </w:r>
    </w:p>
    <w:p w14:paraId="470A126C" w14:textId="77777777" w:rsidR="00541517" w:rsidRPr="00F349B5" w:rsidRDefault="003D5938" w:rsidP="00B5631D">
      <w:pPr>
        <w:rPr>
          <w:rFonts w:asciiTheme="majorBidi" w:hAnsiTheme="majorBidi" w:cstheme="majorBidi"/>
        </w:rPr>
      </w:pPr>
      <w:r w:rsidRPr="00F349B5">
        <w:rPr>
          <w:rFonts w:asciiTheme="majorBidi" w:hAnsiTheme="majorBidi" w:cstheme="majorBidi"/>
        </w:rPr>
        <w:t>Kemudian ketika mereka berpegang pada Islam, keterbelakangan itu berbalik menjadi kemajuan serta keterpurukan berubah kejayaan, sebagaimana hal itu terbukti dalam sejarah awal-awal Islam.</w:t>
      </w:r>
    </w:p>
    <w:p w14:paraId="470A126D" w14:textId="77777777" w:rsidR="008715CA" w:rsidRDefault="008715CA">
      <w:pPr>
        <w:ind w:firstLine="0"/>
        <w:jc w:val="left"/>
        <w:rPr>
          <w:b/>
          <w:bCs/>
          <w:color w:val="297FD5" w:themeColor="accent3"/>
          <w:sz w:val="40"/>
          <w:szCs w:val="40"/>
        </w:rPr>
      </w:pPr>
      <w:bookmarkStart w:id="7" w:name="_Toc4"/>
      <w:r>
        <w:br w:type="page"/>
      </w:r>
    </w:p>
    <w:p w14:paraId="470A126E" w14:textId="0D9BD001" w:rsidR="00541517" w:rsidRPr="00F349B5" w:rsidRDefault="003D5938" w:rsidP="00F349B5">
      <w:pPr>
        <w:pStyle w:val="Heading1"/>
        <w:rPr>
          <w:rFonts w:asciiTheme="majorBidi" w:hAnsiTheme="majorBidi" w:cstheme="majorBidi"/>
          <w:sz w:val="36"/>
          <w:szCs w:val="36"/>
        </w:rPr>
      </w:pPr>
      <w:bookmarkStart w:id="8" w:name="_Toc146659707"/>
      <w:r w:rsidRPr="00F349B5">
        <w:rPr>
          <w:rFonts w:asciiTheme="majorBidi" w:hAnsiTheme="majorBidi" w:cstheme="majorBidi"/>
          <w:sz w:val="36"/>
          <w:szCs w:val="36"/>
        </w:rPr>
        <w:lastRenderedPageBreak/>
        <w:t>Ketidakmampuan Agama dan Aliran Lainnya Untuk Memperbaiki Manusia dan Mewujudkan Kebahagiaan Mereka</w:t>
      </w:r>
      <w:bookmarkEnd w:id="7"/>
      <w:bookmarkEnd w:id="8"/>
    </w:p>
    <w:p w14:paraId="470A126F" w14:textId="77777777" w:rsidR="00541517" w:rsidRPr="00F349B5" w:rsidRDefault="003D5938" w:rsidP="00B5631D">
      <w:pPr>
        <w:rPr>
          <w:rFonts w:asciiTheme="majorBidi" w:hAnsiTheme="majorBidi" w:cstheme="majorBidi"/>
        </w:rPr>
      </w:pPr>
      <w:r w:rsidRPr="00F349B5">
        <w:rPr>
          <w:rFonts w:asciiTheme="majorBidi" w:hAnsiTheme="majorBidi" w:cstheme="majorBidi"/>
        </w:rPr>
        <w:t>Agama-agama langit yang Allah berikan keberlangsungan hingga hari ini ada tiga: Yahudi, Nasrani, dan Islam.</w:t>
      </w:r>
    </w:p>
    <w:p w14:paraId="470A1270" w14:textId="77777777" w:rsidR="00541517" w:rsidRPr="00F349B5" w:rsidRDefault="003D5938" w:rsidP="00B5631D">
      <w:pPr>
        <w:rPr>
          <w:rFonts w:asciiTheme="majorBidi" w:hAnsiTheme="majorBidi" w:cstheme="majorBidi"/>
        </w:rPr>
      </w:pPr>
      <w:r w:rsidRPr="00F349B5">
        <w:rPr>
          <w:rFonts w:asciiTheme="majorBidi" w:hAnsiTheme="majorBidi" w:cstheme="majorBidi"/>
        </w:rPr>
        <w:t>Masing-masing dari agama Yahudi dan Nasrani tidak mampu memperbaiki umat manusia dan mewujudkan kebahagiaan mereka disebabkan oleh faktor-faktor berikut:</w:t>
      </w:r>
    </w:p>
    <w:p w14:paraId="470A1272" w14:textId="49F8DF89" w:rsidR="00541517" w:rsidRPr="005F2ECC" w:rsidRDefault="003D5938" w:rsidP="005F2ECC">
      <w:pPr>
        <w:pStyle w:val="ListParagraph"/>
        <w:numPr>
          <w:ilvl w:val="0"/>
          <w:numId w:val="5"/>
        </w:numPr>
        <w:rPr>
          <w:rFonts w:asciiTheme="majorBidi" w:hAnsiTheme="majorBidi" w:cstheme="majorBidi"/>
        </w:rPr>
      </w:pPr>
      <w:r w:rsidRPr="005F2ECC">
        <w:rPr>
          <w:rFonts w:asciiTheme="majorBidi" w:hAnsiTheme="majorBidi" w:cstheme="majorBidi"/>
        </w:rPr>
        <w:t xml:space="preserve">Keduanya adalah agama yang khusus untuk kaum Nabi Musa dan Isa; berdasarkan sabda Nabi </w:t>
      </w:r>
      <w:r w:rsidRPr="005F2ECC">
        <w:rPr>
          <w:rStyle w:val="Emphasis"/>
          <w:rFonts w:asciiTheme="majorBidi" w:hAnsiTheme="majorBidi" w:cstheme="majorBidi"/>
          <w:color w:val="auto"/>
        </w:rPr>
        <w:t>ﷺ</w:t>
      </w:r>
      <w:r w:rsidRPr="005F2ECC">
        <w:rPr>
          <w:rFonts w:asciiTheme="majorBidi" w:hAnsiTheme="majorBidi" w:cstheme="majorBidi"/>
        </w:rPr>
        <w:t>,</w:t>
      </w:r>
      <w:r w:rsidR="004F4CE8" w:rsidRPr="005F2ECC">
        <w:rPr>
          <w:rFonts w:asciiTheme="majorBidi" w:hAnsiTheme="majorBidi" w:cstheme="majorBidi"/>
        </w:rPr>
        <w:t xml:space="preserve"> </w:t>
      </w:r>
      <w:r w:rsidRPr="005F2ECC">
        <w:rPr>
          <w:rStyle w:val="Strong"/>
          <w:rFonts w:asciiTheme="majorBidi" w:hAnsiTheme="majorBidi" w:cstheme="majorBidi"/>
          <w:i/>
          <w:iCs/>
          <w:color w:val="00B050"/>
        </w:rPr>
        <w:t>"Semua nabi diutus untuk kaumnya secara khusus. Sedangkan aku diutus untuk seluruh manusia."</w:t>
      </w:r>
      <w:r w:rsidRPr="005F2ECC">
        <w:rPr>
          <w:rFonts w:asciiTheme="majorBidi" w:hAnsiTheme="majorBidi" w:cstheme="majorBidi"/>
          <w:i/>
          <w:iCs/>
        </w:rPr>
        <w:t xml:space="preserve"> </w:t>
      </w:r>
      <w:r w:rsidR="005F2ECC">
        <w:rPr>
          <w:rFonts w:asciiTheme="majorBidi" w:hAnsiTheme="majorBidi" w:cstheme="majorBidi"/>
        </w:rPr>
        <w:t>(Muttafaq 'Alaih)</w:t>
      </w:r>
    </w:p>
    <w:p w14:paraId="470A1273" w14:textId="65A04D7D" w:rsidR="00541517" w:rsidRPr="005F2ECC" w:rsidRDefault="003D5938" w:rsidP="005F2ECC">
      <w:pPr>
        <w:pStyle w:val="ListParagraph"/>
        <w:numPr>
          <w:ilvl w:val="0"/>
          <w:numId w:val="5"/>
        </w:numPr>
        <w:rPr>
          <w:rFonts w:asciiTheme="majorBidi" w:hAnsiTheme="majorBidi" w:cstheme="majorBidi"/>
        </w:rPr>
      </w:pPr>
      <w:r w:rsidRPr="005F2ECC">
        <w:rPr>
          <w:rFonts w:asciiTheme="majorBidi" w:hAnsiTheme="majorBidi" w:cstheme="majorBidi"/>
        </w:rPr>
        <w:t>Keduanya mengandung ajaran yang terasa sempit dan berat. Merupakan wujud hikmah Allah bahwa syariat-syariat yang bersifat khusus hanya cocok untuk penganutnya, tidak cocok sebagai syariat bagi umat di luar mereka, karena menjadi sebuah hikmah ketika Allah tidak memberikan syariat kepada suatu umat kecuali yang sesuai dengan mereka.</w:t>
      </w:r>
    </w:p>
    <w:p w14:paraId="470A1274" w14:textId="635A075B" w:rsidR="008715CA" w:rsidRPr="00F349B5" w:rsidRDefault="003D5938" w:rsidP="005F2ECC">
      <w:pPr>
        <w:ind w:left="360"/>
        <w:rPr>
          <w:rFonts w:asciiTheme="majorBidi" w:hAnsiTheme="majorBidi" w:cstheme="majorBidi"/>
          <w:rtl/>
        </w:rPr>
      </w:pPr>
      <w:r w:rsidRPr="00F349B5">
        <w:rPr>
          <w:rFonts w:asciiTheme="majorBidi" w:hAnsiTheme="majorBidi" w:cstheme="majorBidi"/>
        </w:rPr>
        <w:lastRenderedPageBreak/>
        <w:t xml:space="preserve">Jadi Allah memberikan Bani Israil beban serta kesulitan-kesulitan yang selaras dengan karakter dan keadaan mereka; Allah </w:t>
      </w:r>
      <w:r w:rsidR="00441CA5" w:rsidRPr="00441CA5">
        <w:rPr>
          <w:rFonts w:asciiTheme="majorBidi" w:hAnsiTheme="majorBidi" w:cstheme="majorBidi"/>
          <w:i/>
          <w:iCs/>
        </w:rPr>
        <w:t>Ta'ālā</w:t>
      </w:r>
      <w:r w:rsidRPr="00F349B5">
        <w:rPr>
          <w:rFonts w:asciiTheme="majorBidi" w:hAnsiTheme="majorBidi" w:cstheme="majorBidi"/>
        </w:rPr>
        <w:t xml:space="preserve"> berfirman, </w:t>
      </w:r>
    </w:p>
    <w:p w14:paraId="228E9709" w14:textId="038981F1" w:rsidR="00DA260E" w:rsidRPr="004F4CE8" w:rsidRDefault="00DA260E" w:rsidP="005F2ECC">
      <w:pPr>
        <w:autoSpaceDE w:val="0"/>
        <w:autoSpaceDN w:val="0"/>
        <w:bidi/>
        <w:adjustRightInd w:val="0"/>
        <w:spacing w:after="0" w:line="240" w:lineRule="auto"/>
        <w:ind w:right="426" w:firstLine="0"/>
        <w:rPr>
          <w:rFonts w:ascii="Traditional Arabic" w:hAnsi="Traditional Arabic" w:cs="Traditional Arabic"/>
          <w:color w:val="297FD5" w:themeColor="accent3"/>
          <w:sz w:val="35"/>
          <w:szCs w:val="35"/>
        </w:rPr>
      </w:pPr>
      <w:r w:rsidRPr="004F4CE8">
        <w:rPr>
          <w:rFonts w:ascii="QCF2BSML" w:hAnsi="QCF2BSML" w:cs="QCF2BSML"/>
          <w:color w:val="297FD5" w:themeColor="accent3"/>
          <w:sz w:val="27"/>
          <w:szCs w:val="27"/>
          <w:rtl/>
        </w:rPr>
        <w:t>ﱡﭐ</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ﱤ</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ﱥ</w:t>
      </w:r>
      <w:r w:rsidR="004F4CE8"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ﱦ</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ﱧ</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ﱨ</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ﱩ</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ﱪ</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ﱫ</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ﱬ</w:t>
      </w:r>
      <w:r w:rsidR="004F4CE8"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ﱭ</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ﱮ</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ﱯ</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ﱰ</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ﱱ</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ﱲ</w:t>
      </w:r>
      <w:r w:rsidR="004F4CE8"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ﱳ</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ﱴ</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ﱵ</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ﱶ</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ﱷ</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ﱸ</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ﱹ</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ﱺ</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ﱻ</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ﱼ</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ﱽ</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ﱾ</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ﱿ</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ﲀ</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ﲁﲂ</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ﲃ</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ﲄ</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ﲅ</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ﲆ</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ﲇ</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ﲈ</w:t>
      </w:r>
      <w:r w:rsidR="0029115F">
        <w:rPr>
          <w:rFonts w:ascii="QCF2170" w:hAnsi="QCF2170" w:cs="QCF2170"/>
          <w:color w:val="297FD5" w:themeColor="accent3"/>
          <w:sz w:val="2"/>
          <w:szCs w:val="2"/>
          <w:rtl/>
        </w:rPr>
        <w:t xml:space="preserve"> </w:t>
      </w:r>
      <w:r w:rsidR="004F4CE8" w:rsidRPr="004F4CE8">
        <w:rPr>
          <w:rFonts w:ascii="QCF2170" w:hAnsi="QCF2170" w:cs="Cambria" w:hint="cs"/>
          <w:color w:val="297FD5" w:themeColor="accent3"/>
          <w:sz w:val="27"/>
          <w:szCs w:val="27"/>
          <w:rtl/>
        </w:rPr>
        <w:t xml:space="preserve"> </w:t>
      </w:r>
      <w:r w:rsidRPr="004F4CE8">
        <w:rPr>
          <w:rFonts w:ascii="QCF2170" w:hAnsi="QCF2170" w:cs="QCF2170"/>
          <w:color w:val="297FD5" w:themeColor="accent3"/>
          <w:sz w:val="27"/>
          <w:szCs w:val="27"/>
          <w:rtl/>
        </w:rPr>
        <w:t>ﲉ</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ﲊ</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ﲋ</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ﲌ</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ﲍ</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ﲎ</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ﲏ</w:t>
      </w:r>
      <w:r w:rsidRPr="004F4CE8">
        <w:rPr>
          <w:rFonts w:ascii="QCF2170" w:hAnsi="QCF2170" w:cs="QCF2170"/>
          <w:color w:val="297FD5" w:themeColor="accent3"/>
          <w:sz w:val="2"/>
          <w:szCs w:val="2"/>
          <w:rtl/>
        </w:rPr>
        <w:t xml:space="preserve"> </w:t>
      </w:r>
      <w:r w:rsidRPr="004F4CE8">
        <w:rPr>
          <w:rFonts w:ascii="QCF2170" w:hAnsi="QCF2170" w:cs="QCF2170"/>
          <w:color w:val="297FD5" w:themeColor="accent3"/>
          <w:sz w:val="27"/>
          <w:szCs w:val="27"/>
          <w:rtl/>
        </w:rPr>
        <w:t>ﲐ</w:t>
      </w:r>
      <w:r w:rsidRPr="004F4CE8">
        <w:rPr>
          <w:rFonts w:ascii="QCF2170" w:hAnsi="QCF2170" w:cs="QCF2170"/>
          <w:color w:val="297FD5" w:themeColor="accent3"/>
          <w:sz w:val="2"/>
          <w:szCs w:val="2"/>
          <w:rtl/>
        </w:rPr>
        <w:t xml:space="preserve"> </w:t>
      </w:r>
      <w:r w:rsidRPr="004F4CE8">
        <w:rPr>
          <w:rFonts w:ascii="QCF2BSML" w:hAnsi="QCF2BSML" w:cs="QCF2BSML"/>
          <w:color w:val="297FD5" w:themeColor="accent3"/>
          <w:sz w:val="27"/>
          <w:szCs w:val="27"/>
          <w:rtl/>
        </w:rPr>
        <w:t>ﱠ</w:t>
      </w:r>
      <w:r w:rsidRPr="004F4CE8">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الأعراف: ١٥٧</w:t>
      </w:r>
      <w:r w:rsidRPr="00256398">
        <w:rPr>
          <w:rFonts w:ascii="Traditional Arabic" w:hAnsi="Traditional Arabic" w:cs="Traditional Arabic" w:hint="cs"/>
          <w:sz w:val="35"/>
          <w:szCs w:val="35"/>
          <w:rtl/>
        </w:rPr>
        <w:t>]</w:t>
      </w:r>
    </w:p>
    <w:p w14:paraId="470A1276" w14:textId="0D2323B0" w:rsidR="00541517" w:rsidRPr="00DA260E" w:rsidRDefault="003D5938" w:rsidP="005F2ECC">
      <w:pPr>
        <w:ind w:left="284" w:firstLine="0"/>
        <w:rPr>
          <w:rStyle w:val="IntenseEmphasis"/>
          <w:rFonts w:asciiTheme="majorBidi" w:hAnsiTheme="majorBidi" w:cstheme="majorBidi"/>
          <w:sz w:val="26"/>
          <w:szCs w:val="26"/>
        </w:rPr>
      </w:pPr>
      <w:r w:rsidRPr="004F4CE8">
        <w:rPr>
          <w:rStyle w:val="IntenseEmphasis"/>
          <w:rFonts w:asciiTheme="majorBidi" w:hAnsiTheme="majorBidi" w:cstheme="majorBidi"/>
          <w:i/>
          <w:iCs/>
          <w:color w:val="297FD5" w:themeColor="accent3"/>
          <w:sz w:val="26"/>
          <w:szCs w:val="26"/>
        </w:rPr>
        <w:t>"(Yaitu) orang-orang yang mengikuti Rasul, Nabi yang ummi (tidak bisa baca tulis) yang (namanya) mereka dapati tertulis di dalam Taurat dan Injil yang ada pada mereka, yang menyuruh mereka berbuat yang makruf dan mencegah dari yang mungkar, dan yang menghalalkan segala yang baik bagi mereka dan mengharamkan segala yang buruk bagi mereka, dan membebaskan beban-beban dan belenggu-belenggu yang ada pada mereka."</w:t>
      </w:r>
      <w:r w:rsidRPr="00DA260E">
        <w:rPr>
          <w:rStyle w:val="IntenseEmphasis"/>
          <w:rFonts w:asciiTheme="majorBidi" w:hAnsiTheme="majorBidi" w:cstheme="majorBidi"/>
          <w:sz w:val="26"/>
          <w:szCs w:val="26"/>
        </w:rPr>
        <w:t xml:space="preserve"> </w:t>
      </w:r>
      <w:r w:rsidR="004F4CE8">
        <w:rPr>
          <w:rStyle w:val="IntenseEmphasis"/>
          <w:rFonts w:asciiTheme="majorBidi" w:hAnsiTheme="majorBidi" w:cstheme="majorBidi"/>
          <w:color w:val="auto"/>
          <w:sz w:val="26"/>
          <w:szCs w:val="26"/>
        </w:rPr>
        <w:t>(QS. Al-A'rāf: 157)</w:t>
      </w:r>
    </w:p>
    <w:p w14:paraId="470A1277" w14:textId="77777777" w:rsidR="00541517" w:rsidRPr="00F349B5" w:rsidRDefault="003D5938" w:rsidP="005F2ECC">
      <w:pPr>
        <w:ind w:left="284"/>
        <w:rPr>
          <w:rFonts w:asciiTheme="majorBidi" w:hAnsiTheme="majorBidi" w:cstheme="majorBidi"/>
        </w:rPr>
      </w:pPr>
      <w:r w:rsidRPr="00F349B5">
        <w:rPr>
          <w:rFonts w:asciiTheme="majorBidi" w:hAnsiTheme="majorBidi" w:cstheme="majorBidi"/>
        </w:rPr>
        <w:t>Di antaranya:</w:t>
      </w:r>
    </w:p>
    <w:p w14:paraId="470A1278" w14:textId="68AD75BA" w:rsidR="00541517" w:rsidRPr="005F2ECC" w:rsidRDefault="003D5938" w:rsidP="005F2ECC">
      <w:pPr>
        <w:pStyle w:val="ListParagraph"/>
        <w:numPr>
          <w:ilvl w:val="0"/>
          <w:numId w:val="7"/>
        </w:numPr>
        <w:ind w:left="644"/>
        <w:rPr>
          <w:rFonts w:asciiTheme="majorBidi" w:hAnsiTheme="majorBidi" w:cstheme="majorBidi"/>
        </w:rPr>
      </w:pPr>
      <w:r w:rsidRPr="005F2ECC">
        <w:rPr>
          <w:rFonts w:asciiTheme="majorBidi" w:hAnsiTheme="majorBidi" w:cstheme="majorBidi"/>
        </w:rPr>
        <w:t>Salat tidak boleh dikerjakan kecuali di tempat-tempat yang disiapkan khusus untuk itu, seperti sinagog</w:t>
      </w:r>
      <w:r w:rsidR="005F2ECC">
        <w:rPr>
          <w:rFonts w:asciiTheme="majorBidi" w:hAnsiTheme="majorBidi" w:cstheme="majorBidi"/>
        </w:rPr>
        <w:t>e</w:t>
      </w:r>
      <w:r w:rsidRPr="005F2ECC">
        <w:rPr>
          <w:rFonts w:asciiTheme="majorBidi" w:hAnsiTheme="majorBidi" w:cstheme="majorBidi"/>
        </w:rPr>
        <w:t xml:space="preserve"> dan gereja.</w:t>
      </w:r>
    </w:p>
    <w:p w14:paraId="470A1279" w14:textId="764E96FF" w:rsidR="00541517" w:rsidRPr="005F2ECC" w:rsidRDefault="003D5938" w:rsidP="005F2ECC">
      <w:pPr>
        <w:pStyle w:val="ListParagraph"/>
        <w:numPr>
          <w:ilvl w:val="0"/>
          <w:numId w:val="7"/>
        </w:numPr>
        <w:ind w:left="644"/>
        <w:rPr>
          <w:rFonts w:asciiTheme="majorBidi" w:hAnsiTheme="majorBidi" w:cstheme="majorBidi"/>
        </w:rPr>
      </w:pPr>
      <w:r w:rsidRPr="005F2ECC">
        <w:rPr>
          <w:rFonts w:asciiTheme="majorBidi" w:hAnsiTheme="majorBidi" w:cstheme="majorBidi"/>
        </w:rPr>
        <w:t xml:space="preserve">Siapa yang tidak mendapatkan air tidak boleh bersuci dengan tanah (tayamum), dan kewajiban </w:t>
      </w:r>
      <w:r w:rsidRPr="005F2ECC">
        <w:rPr>
          <w:rFonts w:asciiTheme="majorBidi" w:hAnsiTheme="majorBidi" w:cstheme="majorBidi"/>
        </w:rPr>
        <w:lastRenderedPageBreak/>
        <w:t>salat tetap dalam tanggungannya hingga ia menemukan air lalu mengqadanya.</w:t>
      </w:r>
    </w:p>
    <w:p w14:paraId="470A127A" w14:textId="0DE296CD" w:rsidR="00541517" w:rsidRPr="005F2ECC" w:rsidRDefault="003D5938" w:rsidP="005F2ECC">
      <w:pPr>
        <w:pStyle w:val="ListParagraph"/>
        <w:numPr>
          <w:ilvl w:val="0"/>
          <w:numId w:val="7"/>
        </w:numPr>
        <w:ind w:left="644"/>
        <w:rPr>
          <w:rFonts w:asciiTheme="majorBidi" w:hAnsiTheme="majorBidi" w:cstheme="majorBidi"/>
        </w:rPr>
      </w:pPr>
      <w:r w:rsidRPr="005F2ECC">
        <w:rPr>
          <w:rFonts w:asciiTheme="majorBidi" w:hAnsiTheme="majorBidi" w:cstheme="majorBidi"/>
        </w:rPr>
        <w:t>Ganimah (harta rampasan perang) yang didapatkan oleh para pejuang tidak halal untuk mereka.</w:t>
      </w:r>
    </w:p>
    <w:p w14:paraId="470A127C" w14:textId="1203C266" w:rsidR="00541517" w:rsidRPr="00F349B5" w:rsidRDefault="003D5938" w:rsidP="005F2ECC">
      <w:pPr>
        <w:ind w:left="644"/>
        <w:rPr>
          <w:rFonts w:asciiTheme="majorBidi" w:hAnsiTheme="majorBidi" w:cstheme="majorBidi"/>
        </w:rPr>
      </w:pPr>
      <w:r w:rsidRPr="00F349B5">
        <w:rPr>
          <w:rFonts w:asciiTheme="majorBidi" w:hAnsiTheme="majorBidi" w:cstheme="majorBidi"/>
        </w:rPr>
        <w:t xml:space="preserve">Nabi </w:t>
      </w:r>
      <w:r w:rsidRPr="00F349B5">
        <w:rPr>
          <w:rStyle w:val="Emphasis"/>
          <w:rFonts w:asciiTheme="majorBidi" w:hAnsiTheme="majorBidi" w:cstheme="majorBidi"/>
        </w:rPr>
        <w:t>ﷺ</w:t>
      </w:r>
      <w:r w:rsidRPr="00F349B5">
        <w:rPr>
          <w:rFonts w:asciiTheme="majorBidi" w:hAnsiTheme="majorBidi" w:cstheme="majorBidi"/>
        </w:rPr>
        <w:t xml:space="preserve"> bersabda,</w:t>
      </w:r>
      <w:r w:rsidR="00441CA5">
        <w:rPr>
          <w:rFonts w:asciiTheme="majorBidi" w:hAnsiTheme="majorBidi" w:cstheme="majorBidi"/>
        </w:rPr>
        <w:t xml:space="preserve"> </w:t>
      </w:r>
      <w:r w:rsidRPr="00441CA5">
        <w:rPr>
          <w:rStyle w:val="Strong"/>
          <w:rFonts w:asciiTheme="majorBidi" w:hAnsiTheme="majorBidi" w:cstheme="majorBidi"/>
          <w:i/>
          <w:iCs/>
          <w:color w:val="00B050"/>
          <w:sz w:val="28"/>
          <w:szCs w:val="28"/>
        </w:rPr>
        <w:t>"Aku diberi lima perkara yang tidak diberikan kepada seorang nabi pun sebelumku. Aku diberi kemenangan dengan kegentaran (musuh) sejauh perjalanan satu bulan dan bumi dijadikan untukku sebagai tempat sujud dan bersuci. Maka siapa saja dari umatku yang mendapati waktu salat, hendaknya ia melaksanakan salat. Juga dihalalkan untukku harta rampasan perang yang tidak dihalalkan untuk seorang pun sebelumku..."</w:t>
      </w:r>
      <w:r w:rsidRPr="00F349B5">
        <w:rPr>
          <w:rFonts w:asciiTheme="majorBidi" w:hAnsiTheme="majorBidi" w:cstheme="majorBidi"/>
        </w:rPr>
        <w:t xml:space="preserve"> (Muttafaq 'Alaih).</w:t>
      </w:r>
    </w:p>
    <w:p w14:paraId="470A127D" w14:textId="6ABB22B7" w:rsidR="00541517" w:rsidRPr="005F2ECC" w:rsidRDefault="003D5938" w:rsidP="005F2ECC">
      <w:pPr>
        <w:pStyle w:val="ListParagraph"/>
        <w:numPr>
          <w:ilvl w:val="0"/>
          <w:numId w:val="7"/>
        </w:numPr>
        <w:ind w:left="644"/>
        <w:rPr>
          <w:rFonts w:asciiTheme="majorBidi" w:hAnsiTheme="majorBidi" w:cstheme="majorBidi"/>
        </w:rPr>
      </w:pPr>
      <w:r w:rsidRPr="005F2ECC">
        <w:rPr>
          <w:rFonts w:asciiTheme="majorBidi" w:hAnsiTheme="majorBidi" w:cstheme="majorBidi"/>
        </w:rPr>
        <w:t xml:space="preserve">Dalam agama orang-orang Yahudi, mereka diharamkan dari sebagian makanan yang baik karena kezaliman dan perbuatan mereka yang melampaui batas. Allah </w:t>
      </w:r>
      <w:r w:rsidR="00441CA5" w:rsidRPr="005F2ECC">
        <w:rPr>
          <w:rFonts w:asciiTheme="majorBidi" w:hAnsiTheme="majorBidi" w:cstheme="majorBidi"/>
          <w:i/>
          <w:iCs/>
        </w:rPr>
        <w:t>Ta'ālā</w:t>
      </w:r>
      <w:r w:rsidRPr="005F2ECC">
        <w:rPr>
          <w:rFonts w:asciiTheme="majorBidi" w:hAnsiTheme="majorBidi" w:cstheme="majorBidi"/>
        </w:rPr>
        <w:t xml:space="preserve"> berfirman,</w:t>
      </w:r>
    </w:p>
    <w:p w14:paraId="4D2C84AF" w14:textId="420396BF" w:rsidR="00DA260E" w:rsidRPr="004F4CE8" w:rsidRDefault="00DA260E" w:rsidP="00DA260E">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4F4CE8">
        <w:rPr>
          <w:rFonts w:ascii="QCF2BSML" w:hAnsi="QCF2BSML" w:cs="QCF2BSML"/>
          <w:color w:val="297FD5" w:themeColor="accent3"/>
          <w:sz w:val="27"/>
          <w:szCs w:val="27"/>
          <w:rtl/>
        </w:rPr>
        <w:t>ﱡﭐ</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ﲠ</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ﲡ</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ﲢ</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ﲣ</w:t>
      </w:r>
      <w:r w:rsidR="0029115F">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ﲤ</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ﲥ</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ﲦ</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ﲧ</w:t>
      </w:r>
      <w:r w:rsidRPr="004F4CE8">
        <w:rPr>
          <w:rFonts w:ascii="QCF2103" w:hAnsi="QCF2103" w:cs="QCF2103"/>
          <w:color w:val="297FD5" w:themeColor="accent3"/>
          <w:sz w:val="2"/>
          <w:szCs w:val="2"/>
          <w:rtl/>
        </w:rPr>
        <w:t xml:space="preserve"> </w:t>
      </w:r>
      <w:r w:rsidRPr="004F4CE8">
        <w:rPr>
          <w:rFonts w:ascii="QCF2103" w:hAnsi="QCF2103" w:cs="QCF2103"/>
          <w:color w:val="297FD5" w:themeColor="accent3"/>
          <w:sz w:val="27"/>
          <w:szCs w:val="27"/>
          <w:rtl/>
        </w:rPr>
        <w:t>ﲨ</w:t>
      </w:r>
      <w:r w:rsidRPr="004F4CE8">
        <w:rPr>
          <w:rFonts w:ascii="QCF2103" w:hAnsi="QCF2103" w:cs="QCF2103"/>
          <w:color w:val="297FD5" w:themeColor="accent3"/>
          <w:sz w:val="2"/>
          <w:szCs w:val="2"/>
          <w:rtl/>
        </w:rPr>
        <w:t xml:space="preserve"> </w:t>
      </w:r>
      <w:r w:rsidRPr="004F4CE8">
        <w:rPr>
          <w:rFonts w:ascii="QCF2BSML" w:hAnsi="QCF2BSML" w:cs="QCF2BSML"/>
          <w:color w:val="297FD5" w:themeColor="accent3"/>
          <w:sz w:val="27"/>
          <w:szCs w:val="27"/>
          <w:rtl/>
        </w:rPr>
        <w:t>ﱠ</w:t>
      </w:r>
      <w:r w:rsidRPr="004F4CE8">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النساء: ١٦٠</w:t>
      </w:r>
      <w:r w:rsidRPr="00256398">
        <w:rPr>
          <w:rFonts w:ascii="Traditional Arabic" w:hAnsi="Traditional Arabic" w:cs="Traditional Arabic" w:hint="cs"/>
          <w:sz w:val="35"/>
          <w:szCs w:val="35"/>
          <w:rtl/>
        </w:rPr>
        <w:t>]</w:t>
      </w:r>
    </w:p>
    <w:p w14:paraId="470A127F" w14:textId="03C5F8FE" w:rsidR="00541517" w:rsidRPr="00F349B5" w:rsidRDefault="003D5938" w:rsidP="005F2ECC">
      <w:pPr>
        <w:ind w:left="708" w:firstLine="0"/>
        <w:rPr>
          <w:rStyle w:val="IntenseEmphasis"/>
          <w:rFonts w:asciiTheme="majorBidi" w:hAnsiTheme="majorBidi" w:cstheme="majorBidi"/>
          <w:sz w:val="28"/>
          <w:szCs w:val="28"/>
        </w:rPr>
      </w:pPr>
      <w:r w:rsidRPr="004F4CE8">
        <w:rPr>
          <w:rStyle w:val="IntenseEmphasis"/>
          <w:rFonts w:asciiTheme="majorBidi" w:hAnsiTheme="majorBidi" w:cstheme="majorBidi"/>
          <w:i/>
          <w:iCs/>
          <w:color w:val="297FD5" w:themeColor="accent3"/>
          <w:sz w:val="28"/>
          <w:szCs w:val="28"/>
        </w:rPr>
        <w:t>"Karena kezaliman orang-orang Yahudi, Kami haramkan bagi mereka makanan yang baik-baik yang (dahulu) pernah dihalalkan."</w:t>
      </w:r>
      <w:r w:rsidRPr="00F349B5">
        <w:rPr>
          <w:rStyle w:val="IntenseEmphasis"/>
          <w:rFonts w:asciiTheme="majorBidi" w:hAnsiTheme="majorBidi" w:cstheme="majorBidi"/>
          <w:sz w:val="28"/>
          <w:szCs w:val="28"/>
        </w:rPr>
        <w:t xml:space="preserve"> </w:t>
      </w:r>
      <w:r w:rsidR="004F4CE8">
        <w:rPr>
          <w:rStyle w:val="IntenseEmphasis"/>
          <w:rFonts w:asciiTheme="majorBidi" w:hAnsiTheme="majorBidi" w:cstheme="majorBidi"/>
          <w:color w:val="auto"/>
          <w:sz w:val="28"/>
          <w:szCs w:val="28"/>
        </w:rPr>
        <w:t>(QS. An-Nisā`: 160)</w:t>
      </w:r>
    </w:p>
    <w:p w14:paraId="470A1280" w14:textId="1D88027E" w:rsidR="00541517" w:rsidRPr="00A845D3" w:rsidRDefault="003D5938" w:rsidP="00A845D3">
      <w:pPr>
        <w:pStyle w:val="ListParagraph"/>
        <w:numPr>
          <w:ilvl w:val="0"/>
          <w:numId w:val="5"/>
        </w:numPr>
        <w:rPr>
          <w:rFonts w:asciiTheme="majorBidi" w:hAnsiTheme="majorBidi" w:cstheme="majorBidi"/>
        </w:rPr>
      </w:pPr>
      <w:r w:rsidRPr="00A845D3">
        <w:rPr>
          <w:rFonts w:asciiTheme="majorBidi" w:hAnsiTheme="majorBidi" w:cstheme="majorBidi"/>
        </w:rPr>
        <w:lastRenderedPageBreak/>
        <w:t>Di dalam syariat Yahudi dan Nasrani terjadi penyelewengan, pengubahan, dan pencampuradukan kebenaran dengan kebatilan yang menghalangi keduanya untuk memperbaiki umat manusia jika keduanya ditetapkan ada sebagai agama, lalu bagaimana lagi setelah beragama dengan keduanya telah diganti dengan syariat Islam?</w:t>
      </w:r>
    </w:p>
    <w:p w14:paraId="470A1281" w14:textId="77777777" w:rsidR="00541517" w:rsidRPr="00F349B5" w:rsidRDefault="003D5938" w:rsidP="008715CA">
      <w:pPr>
        <w:rPr>
          <w:rFonts w:asciiTheme="majorBidi" w:hAnsiTheme="majorBidi" w:cstheme="majorBidi"/>
        </w:rPr>
      </w:pPr>
      <w:r w:rsidRPr="00F349B5">
        <w:rPr>
          <w:rFonts w:asciiTheme="majorBidi" w:hAnsiTheme="majorBidi" w:cstheme="majorBidi"/>
        </w:rPr>
        <w:t>Jika tidak mungkin membahagiakan umat manusia dengan agama Yahudi dan Nasrani, padahal keduanya termasuk agama langit, maka agama-agama lainnya yang jauh dari syariat langit akan lebih gagal.</w:t>
      </w:r>
    </w:p>
    <w:p w14:paraId="470A1282" w14:textId="77777777" w:rsidR="008715CA" w:rsidRPr="00F349B5" w:rsidRDefault="008715CA">
      <w:pPr>
        <w:ind w:firstLine="0"/>
        <w:jc w:val="left"/>
        <w:rPr>
          <w:rFonts w:asciiTheme="majorBidi" w:hAnsiTheme="majorBidi" w:cstheme="majorBidi"/>
          <w:b/>
          <w:bCs/>
          <w:color w:val="297FD5" w:themeColor="accent3"/>
        </w:rPr>
      </w:pPr>
      <w:bookmarkStart w:id="9" w:name="_Toc5"/>
      <w:r w:rsidRPr="00F349B5">
        <w:rPr>
          <w:rFonts w:asciiTheme="majorBidi" w:hAnsiTheme="majorBidi" w:cstheme="majorBidi"/>
        </w:rPr>
        <w:br w:type="page"/>
      </w:r>
    </w:p>
    <w:p w14:paraId="470A1283" w14:textId="3FDC108E" w:rsidR="00541517" w:rsidRPr="00F349B5" w:rsidRDefault="003D5938" w:rsidP="00B5631D">
      <w:pPr>
        <w:pStyle w:val="Heading1"/>
        <w:rPr>
          <w:rFonts w:asciiTheme="majorBidi" w:hAnsiTheme="majorBidi" w:cstheme="majorBidi"/>
          <w:sz w:val="36"/>
          <w:szCs w:val="36"/>
        </w:rPr>
      </w:pPr>
      <w:bookmarkStart w:id="10" w:name="_Toc146659708"/>
      <w:r w:rsidRPr="00F349B5">
        <w:rPr>
          <w:rFonts w:asciiTheme="majorBidi" w:hAnsiTheme="majorBidi" w:cstheme="majorBidi"/>
          <w:sz w:val="36"/>
          <w:szCs w:val="36"/>
        </w:rPr>
        <w:lastRenderedPageBreak/>
        <w:t>Kesempurnaan Islam dan Kesatuan Prinsip-prinsipnya dalam Memperbaiki Seluruh Aspek Kehidupan Manusia</w:t>
      </w:r>
      <w:bookmarkEnd w:id="9"/>
      <w:bookmarkEnd w:id="10"/>
    </w:p>
    <w:p w14:paraId="470A1284" w14:textId="77777777" w:rsidR="00541517" w:rsidRPr="00F349B5" w:rsidRDefault="003D5938" w:rsidP="00B5631D">
      <w:pPr>
        <w:rPr>
          <w:rFonts w:asciiTheme="majorBidi" w:hAnsiTheme="majorBidi" w:cstheme="majorBidi"/>
        </w:rPr>
      </w:pPr>
      <w:r w:rsidRPr="00F349B5">
        <w:rPr>
          <w:rFonts w:asciiTheme="majorBidi" w:hAnsiTheme="majorBidi" w:cstheme="majorBidi"/>
        </w:rPr>
        <w:t>Islam adalah agama yang sempurna dan komprehensif untuk memperbaiki seluruh aspek kehidupan manusia:</w:t>
      </w:r>
    </w:p>
    <w:p w14:paraId="470A1285" w14:textId="2E0A4E9C" w:rsidR="008715CA" w:rsidRPr="00D95175" w:rsidRDefault="003D5938" w:rsidP="00D95175">
      <w:pPr>
        <w:pStyle w:val="ListParagraph"/>
        <w:numPr>
          <w:ilvl w:val="0"/>
          <w:numId w:val="10"/>
        </w:numPr>
        <w:rPr>
          <w:rFonts w:asciiTheme="majorBidi" w:hAnsiTheme="majorBidi" w:cstheme="majorBidi"/>
          <w:rtl/>
        </w:rPr>
      </w:pPr>
      <w:r w:rsidRPr="00D95175">
        <w:rPr>
          <w:rFonts w:asciiTheme="majorBidi" w:hAnsiTheme="majorBidi" w:cstheme="majorBidi"/>
        </w:rPr>
        <w:t>Berdasarkan firman Allah</w:t>
      </w:r>
      <w:r w:rsidR="00441CA5" w:rsidRPr="00D95175">
        <w:rPr>
          <w:rFonts w:asciiTheme="majorBidi" w:hAnsiTheme="majorBidi" w:cstheme="majorBidi"/>
          <w:i/>
          <w:iCs/>
        </w:rPr>
        <w:t>Ta'ālā</w:t>
      </w:r>
      <w:r w:rsidRPr="00D95175">
        <w:rPr>
          <w:rFonts w:asciiTheme="majorBidi" w:hAnsiTheme="majorBidi" w:cstheme="majorBidi"/>
        </w:rPr>
        <w:t xml:space="preserve">, </w:t>
      </w:r>
    </w:p>
    <w:p w14:paraId="575B35C4" w14:textId="03C5739A" w:rsidR="00DA260E" w:rsidRPr="00256398" w:rsidRDefault="00DA260E" w:rsidP="00D95175">
      <w:pPr>
        <w:autoSpaceDE w:val="0"/>
        <w:autoSpaceDN w:val="0"/>
        <w:bidi/>
        <w:adjustRightInd w:val="0"/>
        <w:spacing w:after="0" w:line="240" w:lineRule="auto"/>
        <w:ind w:right="426" w:firstLine="0"/>
        <w:rPr>
          <w:rFonts w:ascii="Traditional Arabic" w:hAnsi="Traditional Arabic" w:cs="Traditional Arabic" w:hint="cs"/>
          <w:sz w:val="35"/>
          <w:szCs w:val="35"/>
          <w:rtl/>
        </w:rPr>
      </w:pPr>
      <w:r w:rsidRPr="003C7DE5">
        <w:rPr>
          <w:rFonts w:ascii="QCF2BSML" w:hAnsi="QCF2BSML" w:cs="QCF2BSML"/>
          <w:color w:val="297FD5" w:themeColor="accent3"/>
          <w:sz w:val="27"/>
          <w:szCs w:val="27"/>
          <w:rtl/>
        </w:rPr>
        <w:t>ﱡﭐ</w:t>
      </w:r>
      <w:r w:rsidRPr="003C7DE5">
        <w:rPr>
          <w:rFonts w:ascii="QCF2107" w:hAnsi="QCF2107" w:cs="QCF2107"/>
          <w:color w:val="297FD5" w:themeColor="accent3"/>
          <w:sz w:val="27"/>
          <w:szCs w:val="27"/>
          <w:rtl/>
        </w:rPr>
        <w:t>ﱫ</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ﱬ</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ﱭ</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ﱮ</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ﱯ</w:t>
      </w:r>
      <w:r w:rsidR="0029115F">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ﱰ</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ﱱ</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ﱲ</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ﱳ</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ﱴ</w:t>
      </w:r>
      <w:r w:rsidRPr="003C7DE5">
        <w:rPr>
          <w:rFonts w:ascii="QCF2107" w:hAnsi="QCF2107" w:cs="QCF2107"/>
          <w:color w:val="297FD5" w:themeColor="accent3"/>
          <w:sz w:val="2"/>
          <w:szCs w:val="2"/>
          <w:rtl/>
        </w:rPr>
        <w:t xml:space="preserve"> </w:t>
      </w:r>
      <w:r w:rsidRPr="003C7DE5">
        <w:rPr>
          <w:rFonts w:ascii="QCF2107" w:hAnsi="QCF2107" w:cs="QCF2107"/>
          <w:color w:val="297FD5" w:themeColor="accent3"/>
          <w:sz w:val="27"/>
          <w:szCs w:val="27"/>
          <w:rtl/>
        </w:rPr>
        <w:t>ﱵ</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المائدة: ٣</w:t>
      </w:r>
      <w:r w:rsidRPr="00256398">
        <w:rPr>
          <w:rFonts w:ascii="Traditional Arabic" w:hAnsi="Traditional Arabic" w:cs="Traditional Arabic" w:hint="cs"/>
          <w:sz w:val="35"/>
          <w:szCs w:val="35"/>
          <w:rtl/>
        </w:rPr>
        <w:t>]</w:t>
      </w:r>
    </w:p>
    <w:p w14:paraId="470A1287" w14:textId="562CF9BD" w:rsidR="00541517" w:rsidRPr="003C7DE5" w:rsidRDefault="00DA260E" w:rsidP="00D95175">
      <w:pPr>
        <w:spacing w:line="240" w:lineRule="auto"/>
        <w:ind w:left="360" w:firstLine="0"/>
        <w:rPr>
          <w:rStyle w:val="IntenseEmphasis"/>
          <w:rFonts w:asciiTheme="majorBidi" w:hAnsiTheme="majorBidi" w:cstheme="majorBidi"/>
          <w:color w:val="auto"/>
          <w:sz w:val="28"/>
          <w:szCs w:val="28"/>
        </w:rPr>
      </w:pPr>
      <w:r w:rsidRPr="003C7DE5">
        <w:rPr>
          <w:rFonts w:ascii="Arial" w:hAnsi="Arial"/>
          <w:i/>
          <w:iCs/>
          <w:color w:val="297FD5" w:themeColor="accent3"/>
          <w:sz w:val="2"/>
          <w:szCs w:val="2"/>
        </w:rPr>
        <w:t xml:space="preserve"> </w:t>
      </w:r>
      <w:r w:rsidR="003D5938" w:rsidRPr="003C7DE5">
        <w:rPr>
          <w:rStyle w:val="IntenseEmphasis"/>
          <w:rFonts w:asciiTheme="majorBidi" w:hAnsiTheme="majorBidi" w:cstheme="majorBidi"/>
          <w:i/>
          <w:iCs/>
          <w:color w:val="297FD5" w:themeColor="accent3"/>
          <w:sz w:val="28"/>
          <w:szCs w:val="28"/>
        </w:rPr>
        <w:t>"Pada hari ini telah Aku sempurnakan agamamu untukmu, dan telah Aku cukupkan nikmat-Ku bagimu, dan telah Aku ridai Islam sebagai agamamu."</w:t>
      </w:r>
      <w:r w:rsidR="003C7DE5">
        <w:rPr>
          <w:rStyle w:val="IntenseEmphasis"/>
          <w:rFonts w:asciiTheme="majorBidi" w:hAnsiTheme="majorBidi" w:cstheme="majorBidi"/>
          <w:color w:val="auto"/>
          <w:sz w:val="28"/>
          <w:szCs w:val="28"/>
        </w:rPr>
        <w:t xml:space="preserve"> (QS. Al-Mā`idah: 3)</w:t>
      </w:r>
    </w:p>
    <w:p w14:paraId="470A1288" w14:textId="23243091" w:rsidR="00541517" w:rsidRPr="00D95175" w:rsidRDefault="003D5938" w:rsidP="00D95175">
      <w:pPr>
        <w:pStyle w:val="ListParagraph"/>
        <w:numPr>
          <w:ilvl w:val="0"/>
          <w:numId w:val="10"/>
        </w:numPr>
        <w:rPr>
          <w:rFonts w:asciiTheme="majorBidi" w:hAnsiTheme="majorBidi" w:cstheme="majorBidi"/>
        </w:rPr>
      </w:pPr>
      <w:r w:rsidRPr="00D95175">
        <w:rPr>
          <w:rFonts w:asciiTheme="majorBidi" w:hAnsiTheme="majorBidi" w:cstheme="majorBidi"/>
        </w:rPr>
        <w:t>Karena Islam adalah syariat Allah Yang Maha Mengetahui apa yang akan memperbaiki makhluk-Nya, Yang Mahabijaksana pada apa yang disyariatkan-Nya kepada mereka.</w:t>
      </w:r>
    </w:p>
    <w:p w14:paraId="470A1289" w14:textId="59185AD9" w:rsidR="00541517" w:rsidRPr="00D95175" w:rsidRDefault="003D5938" w:rsidP="00D95175">
      <w:pPr>
        <w:pStyle w:val="ListParagraph"/>
        <w:numPr>
          <w:ilvl w:val="0"/>
          <w:numId w:val="10"/>
        </w:numPr>
        <w:rPr>
          <w:rFonts w:asciiTheme="majorBidi" w:hAnsiTheme="majorBidi" w:cstheme="majorBidi"/>
        </w:rPr>
      </w:pPr>
      <w:r w:rsidRPr="00D95175">
        <w:rPr>
          <w:rFonts w:asciiTheme="majorBidi" w:hAnsiTheme="majorBidi" w:cstheme="majorBidi"/>
        </w:rPr>
        <w:t>Karena ajaran-ajarannya telah membuktikan hal itu. Al-Qur`an yang merupakan undang-undang dasar Islam tidak meninggalkan satu pun yang berguna bagi manusia, sampai adab duduk, masuk ruma</w:t>
      </w:r>
      <w:r w:rsidR="00D95175">
        <w:rPr>
          <w:rFonts w:asciiTheme="majorBidi" w:hAnsiTheme="majorBidi" w:cstheme="majorBidi"/>
        </w:rPr>
        <w:t>h, dan lain sebagainya.</w:t>
      </w:r>
    </w:p>
    <w:p w14:paraId="7747A85B" w14:textId="15EB4284" w:rsidR="00DA260E" w:rsidRPr="003C7DE5" w:rsidRDefault="00DA260E" w:rsidP="00D95175">
      <w:pPr>
        <w:autoSpaceDE w:val="0"/>
        <w:autoSpaceDN w:val="0"/>
        <w:bidi/>
        <w:adjustRightInd w:val="0"/>
        <w:spacing w:after="0" w:line="240" w:lineRule="auto"/>
        <w:ind w:right="426"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lastRenderedPageBreak/>
        <w:t>ﱡﭐ</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ﳆ</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ﳇ</w:t>
      </w:r>
      <w:r w:rsidR="0029115F">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ﳈ</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ﳉ</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ﳊ</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ﳋ</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ﳌ</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ﳍ</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ﳎ</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ﳏ</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ﳐ</w:t>
      </w:r>
      <w:r w:rsidR="0029115F">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ﳑ</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ﳒﳓ</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ﳔ</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ﳕ</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ﳖ</w:t>
      </w:r>
      <w:r w:rsidRPr="003C7DE5">
        <w:rPr>
          <w:rFonts w:ascii="QCF2543" w:hAnsi="QCF2543" w:cs="QCF2543"/>
          <w:color w:val="297FD5" w:themeColor="accent3"/>
          <w:sz w:val="2"/>
          <w:szCs w:val="2"/>
          <w:rtl/>
        </w:rPr>
        <w:t xml:space="preserve"> </w:t>
      </w:r>
      <w:r w:rsidRPr="003C7DE5">
        <w:rPr>
          <w:rFonts w:ascii="QCF2543" w:hAnsi="QCF2543" w:cs="QCF2543"/>
          <w:color w:val="297FD5" w:themeColor="accent3"/>
          <w:sz w:val="27"/>
          <w:szCs w:val="27"/>
          <w:rtl/>
        </w:rPr>
        <w:t>ﳗ</w:t>
      </w:r>
      <w:r w:rsidRPr="003C7DE5">
        <w:rPr>
          <w:rFonts w:ascii="QCF2543" w:hAnsi="QCF2543" w:cs="QCF2543"/>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المجادلة: ١١</w:t>
      </w:r>
      <w:r w:rsidRPr="00256398">
        <w:rPr>
          <w:rFonts w:ascii="Traditional Arabic" w:hAnsi="Traditional Arabic" w:cs="Traditional Arabic" w:hint="cs"/>
          <w:sz w:val="35"/>
          <w:szCs w:val="35"/>
          <w:rtl/>
        </w:rPr>
        <w:t>]</w:t>
      </w:r>
    </w:p>
    <w:p w14:paraId="470A128B" w14:textId="0DE5F395" w:rsidR="008715CA" w:rsidRPr="00F349B5" w:rsidRDefault="00DA260E" w:rsidP="00D95175">
      <w:pPr>
        <w:spacing w:line="240" w:lineRule="auto"/>
        <w:ind w:left="426" w:firstLine="0"/>
        <w:rPr>
          <w:rFonts w:asciiTheme="majorBidi" w:hAnsiTheme="majorBidi" w:cstheme="majorBidi"/>
          <w:rtl/>
        </w:rPr>
      </w:pPr>
      <w:r w:rsidRPr="003C7DE5">
        <w:rPr>
          <w:rFonts w:ascii="Arial" w:hAnsi="Arial"/>
          <w:i/>
          <w:iCs/>
          <w:color w:val="297FD5" w:themeColor="accent3"/>
          <w:sz w:val="2"/>
          <w:szCs w:val="2"/>
        </w:rPr>
        <w:t xml:space="preserve"> </w:t>
      </w:r>
      <w:r w:rsidR="003D5938" w:rsidRPr="003C7DE5">
        <w:rPr>
          <w:rStyle w:val="IntenseEmphasis"/>
          <w:rFonts w:asciiTheme="majorBidi" w:hAnsiTheme="majorBidi" w:cstheme="majorBidi"/>
          <w:i/>
          <w:iCs/>
          <w:color w:val="297FD5" w:themeColor="accent3"/>
          <w:sz w:val="28"/>
          <w:szCs w:val="28"/>
        </w:rPr>
        <w:t>"Wahai orang-orang yang beriman! Apabila dikatakan kepadamu, "Berilah kelapangan dalam majelis-majelis," maka lapangkanlah, niscaya Allah akan memberi kelapangan untukmu. Dan apabila dikatakan, "Berdirilah kamu,” maka berdirilah."</w:t>
      </w:r>
      <w:r w:rsidR="003D5938" w:rsidRPr="00F349B5">
        <w:rPr>
          <w:rStyle w:val="IntenseEmphasis"/>
          <w:rFonts w:asciiTheme="majorBidi" w:hAnsiTheme="majorBidi" w:cstheme="majorBidi"/>
          <w:sz w:val="28"/>
          <w:szCs w:val="28"/>
        </w:rPr>
        <w:t xml:space="preserve"> </w:t>
      </w:r>
      <w:r w:rsidR="003D5938" w:rsidRPr="003C7DE5">
        <w:rPr>
          <w:rStyle w:val="IntenseEmphasis"/>
          <w:rFonts w:asciiTheme="majorBidi" w:hAnsiTheme="majorBidi" w:cstheme="majorBidi"/>
          <w:color w:val="auto"/>
          <w:sz w:val="28"/>
          <w:szCs w:val="28"/>
        </w:rPr>
        <w:t>(QS. Al-Mujādilah: 11)</w:t>
      </w:r>
    </w:p>
    <w:p w14:paraId="61BC25CF" w14:textId="7B1A5F98" w:rsidR="00DA260E" w:rsidRPr="003C7DE5" w:rsidRDefault="00DA260E" w:rsidP="004F672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ﲾ</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ﲿ</w:t>
      </w:r>
      <w:r w:rsidR="0029115F">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ﳀ</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ﳁ</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ﳂ</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ﳃ</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ﳄ</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ﳅ</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ﳆ</w:t>
      </w:r>
      <w:r w:rsidRPr="003C7DE5">
        <w:rPr>
          <w:rFonts w:ascii="QCF2352" w:hAnsi="QCF2352" w:cs="QCF2352"/>
          <w:color w:val="297FD5" w:themeColor="accent3"/>
          <w:sz w:val="2"/>
          <w:szCs w:val="2"/>
          <w:rtl/>
        </w:rPr>
        <w:t xml:space="preserve"> </w:t>
      </w:r>
      <w:r w:rsidRPr="003C7DE5">
        <w:rPr>
          <w:rFonts w:ascii="QCF2352" w:hAnsi="QCF2352" w:cs="QCF2352"/>
          <w:color w:val="297FD5" w:themeColor="accent3"/>
          <w:sz w:val="27"/>
          <w:szCs w:val="27"/>
          <w:rtl/>
        </w:rPr>
        <w:t>ﳇ</w:t>
      </w:r>
      <w:r w:rsidR="0029115F">
        <w:rPr>
          <w:rFonts w:ascii="QCF2352" w:hAnsi="QCF2352" w:cs="QCF2352"/>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النور: ٢٧</w:t>
      </w:r>
      <w:r w:rsidRPr="00256398">
        <w:rPr>
          <w:rFonts w:ascii="Traditional Arabic" w:hAnsi="Traditional Arabic" w:cs="Traditional Arabic" w:hint="cs"/>
          <w:sz w:val="35"/>
          <w:szCs w:val="35"/>
          <w:rtl/>
        </w:rPr>
        <w:t>]</w:t>
      </w:r>
    </w:p>
    <w:p w14:paraId="470A128D" w14:textId="5F1AB86D" w:rsidR="00541517" w:rsidRPr="003C7DE5" w:rsidRDefault="003D5938" w:rsidP="00D95175">
      <w:pPr>
        <w:ind w:left="426" w:firstLine="0"/>
        <w:rPr>
          <w:rStyle w:val="IntenseEmphasis"/>
          <w:rFonts w:asciiTheme="majorBidi" w:hAnsiTheme="majorBidi" w:cstheme="majorBidi"/>
          <w:color w:val="297FD5" w:themeColor="accent3"/>
          <w:sz w:val="28"/>
          <w:szCs w:val="28"/>
        </w:rPr>
      </w:pPr>
      <w:r w:rsidRPr="003C7DE5">
        <w:rPr>
          <w:rStyle w:val="IntenseEmphasis"/>
          <w:rFonts w:asciiTheme="majorBidi" w:hAnsiTheme="majorBidi" w:cstheme="majorBidi"/>
          <w:i/>
          <w:iCs/>
          <w:color w:val="297FD5" w:themeColor="accent3"/>
          <w:sz w:val="28"/>
          <w:szCs w:val="28"/>
        </w:rPr>
        <w:t>"Wahai orang-orang yang beriman! Janganlah kamu memasuki rumah yang bukan rumahmu sebelum meminta izin..."</w:t>
      </w:r>
      <w:r w:rsidR="003C7DE5">
        <w:rPr>
          <w:rStyle w:val="IntenseEmphasis"/>
          <w:rFonts w:asciiTheme="majorBidi" w:hAnsiTheme="majorBidi" w:cstheme="majorBidi"/>
          <w:color w:val="297FD5" w:themeColor="accent3"/>
          <w:sz w:val="28"/>
          <w:szCs w:val="28"/>
        </w:rPr>
        <w:t xml:space="preserve"> </w:t>
      </w:r>
      <w:r w:rsidR="003C7DE5" w:rsidRPr="003C7DE5">
        <w:rPr>
          <w:rStyle w:val="IntenseEmphasis"/>
          <w:rFonts w:asciiTheme="majorBidi" w:hAnsiTheme="majorBidi" w:cstheme="majorBidi"/>
          <w:color w:val="auto"/>
          <w:sz w:val="28"/>
          <w:szCs w:val="28"/>
        </w:rPr>
        <w:t>(QS. An-Nūr: 27)</w:t>
      </w:r>
    </w:p>
    <w:p w14:paraId="470A128E" w14:textId="77777777" w:rsidR="00541517" w:rsidRPr="004F672F" w:rsidRDefault="003D5938" w:rsidP="00B5631D">
      <w:pPr>
        <w:rPr>
          <w:rFonts w:asciiTheme="majorBidi" w:hAnsiTheme="majorBidi" w:cstheme="majorBidi"/>
        </w:rPr>
      </w:pPr>
      <w:r w:rsidRPr="004F672F">
        <w:rPr>
          <w:rFonts w:asciiTheme="majorBidi" w:hAnsiTheme="majorBidi" w:cstheme="majorBidi"/>
        </w:rPr>
        <w:t>Demikian juga Sunnah Nabi -yang merupakan sumber kedua syariat Islam- tidak melupakan perkara-perkara rinci seperti ini.</w:t>
      </w:r>
    </w:p>
    <w:p w14:paraId="470A128F" w14:textId="77777777" w:rsidR="00541517" w:rsidRPr="004F672F" w:rsidRDefault="003D5938" w:rsidP="00B5631D">
      <w:pPr>
        <w:rPr>
          <w:rFonts w:asciiTheme="majorBidi" w:hAnsiTheme="majorBidi" w:cstheme="majorBidi"/>
        </w:rPr>
      </w:pPr>
      <w:r w:rsidRPr="00D95175">
        <w:rPr>
          <w:rFonts w:asciiTheme="majorBidi" w:hAnsiTheme="majorBidi" w:cstheme="majorBidi"/>
        </w:rPr>
        <w:t xml:space="preserve">Nabi </w:t>
      </w:r>
      <w:r w:rsidRPr="00D95175">
        <w:rPr>
          <w:rStyle w:val="Emphasis"/>
          <w:rFonts w:asciiTheme="majorBidi" w:hAnsiTheme="majorBidi" w:cstheme="majorBidi"/>
          <w:color w:val="auto"/>
        </w:rPr>
        <w:t>ﷺ</w:t>
      </w:r>
      <w:r w:rsidRPr="00D95175">
        <w:rPr>
          <w:rFonts w:asciiTheme="majorBidi" w:hAnsiTheme="majorBidi" w:cstheme="majorBidi"/>
        </w:rPr>
        <w:t xml:space="preserve"> telah</w:t>
      </w:r>
      <w:r w:rsidRPr="004F672F">
        <w:rPr>
          <w:rFonts w:asciiTheme="majorBidi" w:hAnsiTheme="majorBidi" w:cstheme="majorBidi"/>
        </w:rPr>
        <w:t xml:space="preserve"> mengajarkan umatnya bagaimana mereka makan, minum, tidur, buang air kecil dan buang buang air besar, padahal perkara-perkara ini sederhana bila dibandingkan dengan salat, puasa, zakat, haji, dan lainnya.</w:t>
      </w:r>
    </w:p>
    <w:p w14:paraId="470A1290" w14:textId="77777777" w:rsidR="00541517" w:rsidRPr="004F672F" w:rsidRDefault="003D5938" w:rsidP="00B5631D">
      <w:pPr>
        <w:rPr>
          <w:rFonts w:asciiTheme="majorBidi" w:hAnsiTheme="majorBidi" w:cstheme="majorBidi"/>
        </w:rPr>
      </w:pPr>
      <w:r w:rsidRPr="004F672F">
        <w:rPr>
          <w:rFonts w:asciiTheme="majorBidi" w:hAnsiTheme="majorBidi" w:cstheme="majorBidi"/>
        </w:rPr>
        <w:t>Maka, Islam itu sempurna dalam masalah akidah, ibadah, ekonomi, sosial, politik negara, dan kebanggaan seorang muslim dengan agamanya.</w:t>
      </w:r>
    </w:p>
    <w:p w14:paraId="470A1291" w14:textId="77777777" w:rsidR="00541517" w:rsidRPr="004F672F" w:rsidRDefault="003D5938" w:rsidP="00B5631D">
      <w:pPr>
        <w:rPr>
          <w:rFonts w:asciiTheme="majorBidi" w:hAnsiTheme="majorBidi" w:cstheme="majorBidi"/>
        </w:rPr>
      </w:pPr>
      <w:r w:rsidRPr="004F672F">
        <w:rPr>
          <w:rFonts w:asciiTheme="majorBidi" w:hAnsiTheme="majorBidi" w:cstheme="majorBidi"/>
        </w:rPr>
        <w:lastRenderedPageBreak/>
        <w:t>Islam sempurna dalam akidah; karena akidah Islam adalah akidah yang kukuh dibangun di atas fitrah dan akal sehat.</w:t>
      </w:r>
    </w:p>
    <w:p w14:paraId="470A1292" w14:textId="77777777" w:rsidR="00541517" w:rsidRPr="004F672F" w:rsidRDefault="003D5938" w:rsidP="00B5631D">
      <w:pPr>
        <w:rPr>
          <w:rFonts w:asciiTheme="majorBidi" w:hAnsiTheme="majorBidi" w:cstheme="majorBidi"/>
        </w:rPr>
      </w:pPr>
      <w:r w:rsidRPr="004F672F">
        <w:rPr>
          <w:rFonts w:asciiTheme="majorBidi" w:hAnsiTheme="majorBidi" w:cstheme="majorBidi"/>
        </w:rPr>
        <w:t>Akidahnya berisi tentang iman kepada Allah, malaikat-malaikat-Nya, kitab-kitab-Nya, rasul-rasul-Nya, hari akhir, serta takdir yang baik dan yang buruk.</w:t>
      </w:r>
    </w:p>
    <w:p w14:paraId="470A1293" w14:textId="32F9357B" w:rsidR="00541517" w:rsidRPr="004F672F" w:rsidRDefault="003D5938" w:rsidP="00B5631D">
      <w:pPr>
        <w:rPr>
          <w:rFonts w:asciiTheme="majorBidi" w:hAnsiTheme="majorBidi" w:cstheme="majorBidi"/>
        </w:rPr>
      </w:pPr>
      <w:r w:rsidRPr="004F672F">
        <w:rPr>
          <w:rFonts w:asciiTheme="majorBidi" w:hAnsiTheme="majorBidi" w:cstheme="majorBidi"/>
        </w:rPr>
        <w:t xml:space="preserve">Allah </w:t>
      </w:r>
      <w:r w:rsidR="00441CA5" w:rsidRPr="00441CA5">
        <w:rPr>
          <w:rFonts w:asciiTheme="majorBidi" w:hAnsiTheme="majorBidi" w:cstheme="majorBidi"/>
          <w:i/>
          <w:iCs/>
        </w:rPr>
        <w:t>Ta'ālā</w:t>
      </w:r>
      <w:r w:rsidRPr="004F672F">
        <w:rPr>
          <w:rFonts w:asciiTheme="majorBidi" w:hAnsiTheme="majorBidi" w:cstheme="majorBidi"/>
        </w:rPr>
        <w:t xml:space="preserve"> berfirman,</w:t>
      </w:r>
    </w:p>
    <w:p w14:paraId="0DB69183" w14:textId="7DFB228F" w:rsidR="00DA260E" w:rsidRPr="003C7DE5" w:rsidRDefault="00DA260E" w:rsidP="00DA260E">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ﲇ</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ﲈ</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ﲉ</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ﲊ</w:t>
      </w:r>
      <w:r w:rsidR="0029115F">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ﲋ</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ﲌ</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ﲍ</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ﲎﲏ</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ﲐ</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ﲑ</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ﲒ</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ﲓ</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ﲔ</w:t>
      </w:r>
      <w:r w:rsidR="0029115F">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ﲕ</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ﲖ</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ﲗ</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ﲘ</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ﲙ</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ﲚ</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ﲛﲜ</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ﲝ</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ﲞ</w:t>
      </w:r>
      <w:r w:rsidR="0029115F">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ﲟﲠ</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ﲡ</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ﲢ</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ﲣ</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ﲤ</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ﲥ</w:t>
      </w:r>
      <w:r w:rsidRPr="003C7DE5">
        <w:rPr>
          <w:rFonts w:ascii="QCF2049" w:hAnsi="QCF2049" w:cs="QCF2049"/>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البقرة: ٢٨٥</w:t>
      </w:r>
      <w:r w:rsidRPr="00256398">
        <w:rPr>
          <w:rFonts w:ascii="Traditional Arabic" w:hAnsi="Traditional Arabic" w:cs="Traditional Arabic" w:hint="cs"/>
          <w:sz w:val="35"/>
          <w:szCs w:val="35"/>
          <w:rtl/>
        </w:rPr>
        <w:t>]</w:t>
      </w:r>
    </w:p>
    <w:p w14:paraId="470A1295" w14:textId="051FDDF3" w:rsidR="00541517" w:rsidRPr="003C7DE5" w:rsidRDefault="003D5938" w:rsidP="003C7DE5">
      <w:pPr>
        <w:ind w:firstLine="0"/>
        <w:rPr>
          <w:rStyle w:val="IntenseEmphasis"/>
          <w:rFonts w:asciiTheme="majorBidi" w:hAnsiTheme="majorBidi" w:cstheme="majorBidi"/>
          <w:color w:val="auto"/>
          <w:sz w:val="28"/>
          <w:szCs w:val="28"/>
        </w:rPr>
      </w:pPr>
      <w:r w:rsidRPr="003C7DE5">
        <w:rPr>
          <w:rStyle w:val="IntenseEmphasis"/>
          <w:rFonts w:asciiTheme="majorBidi" w:hAnsiTheme="majorBidi" w:cstheme="majorBidi"/>
          <w:i/>
          <w:iCs/>
          <w:color w:val="297FD5" w:themeColor="accent3"/>
          <w:sz w:val="28"/>
          <w:szCs w:val="28"/>
        </w:rPr>
        <w:t>"Rasul (Muhammad) beriman kepada apa yang diturunkan kepadanya (Al-Qur`an) dari Tuhannya, demikian pula orang-orang yang beriman. Semua beriman kepada Allah, malaikat-malaikat-Nya, kitab-kitab-Nya dan rasul-rasul-Nya. (Mereka berkata), "Kami tidak membeda-bedakan seorang pun dari rasul-rasul-Nya." Dan mereka berkata, "Kami dengar dan kami taat. Ampunilah kami Ya Tuhan kami, dan kepada-Mu tempat (kami) kembali."</w:t>
      </w:r>
      <w:r w:rsidRPr="00DA260E">
        <w:rPr>
          <w:rStyle w:val="IntenseEmphasis"/>
          <w:rFonts w:asciiTheme="majorBidi" w:hAnsiTheme="majorBidi" w:cstheme="majorBidi"/>
          <w:sz w:val="28"/>
          <w:szCs w:val="28"/>
        </w:rPr>
        <w:t xml:space="preserve"> </w:t>
      </w:r>
      <w:r w:rsidR="003C7DE5">
        <w:rPr>
          <w:rStyle w:val="IntenseEmphasis"/>
          <w:rFonts w:asciiTheme="majorBidi" w:hAnsiTheme="majorBidi" w:cstheme="majorBidi"/>
          <w:color w:val="auto"/>
          <w:sz w:val="28"/>
          <w:szCs w:val="28"/>
        </w:rPr>
        <w:t>(QS. Al-Baqarah: 285)</w:t>
      </w:r>
    </w:p>
    <w:p w14:paraId="470A1296" w14:textId="77777777" w:rsidR="00541517" w:rsidRPr="00DA260E" w:rsidRDefault="003D5938" w:rsidP="00B5631D">
      <w:pPr>
        <w:rPr>
          <w:rFonts w:asciiTheme="majorBidi" w:hAnsiTheme="majorBidi" w:cstheme="majorBidi"/>
        </w:rPr>
      </w:pPr>
      <w:r w:rsidRPr="00DA260E">
        <w:rPr>
          <w:rFonts w:asciiTheme="majorBidi" w:hAnsiTheme="majorBidi" w:cstheme="majorBidi"/>
        </w:rPr>
        <w:t>Beriman kepada Allah sebagai Tuhan yang agung dan sembahan yang hak, tidak ada sekutu bagi-Nya dalam hal itu, di dalam nama-nama dan sifat-sifat-Nya yang khusus.</w:t>
      </w:r>
    </w:p>
    <w:p w14:paraId="470A1297" w14:textId="77777777" w:rsidR="00541517" w:rsidRPr="00DA260E" w:rsidRDefault="003D5938" w:rsidP="00B5631D">
      <w:pPr>
        <w:rPr>
          <w:rFonts w:asciiTheme="majorBidi" w:hAnsiTheme="majorBidi" w:cstheme="majorBidi"/>
        </w:rPr>
      </w:pPr>
      <w:r w:rsidRPr="00DA260E">
        <w:rPr>
          <w:rFonts w:asciiTheme="majorBidi" w:hAnsiTheme="majorBidi" w:cstheme="majorBidi"/>
        </w:rPr>
        <w:lastRenderedPageBreak/>
        <w:t>Beriman kepada Allah sebagai pembuat hukum dan syariat; sesungguhnya hukum itu berasal dari Allah Yang Mahatinggi lagi Mahabesar. Tidak ada seorang alim Yahudi maupun Nasrani, tidak juga seorang amir maupun sultan yang mampu mengubah salah satu hukum Allah. Yang halal hanyalah apa yang dihalalkan oleh Allah, yang haram adalah apa yang diharamkan oleh Allah, dan yang wajib adalah yang diwajibkan oleh Allah. Tidak ada yang dapat mengoreksi hukum Allah, dan tidak ada yang dapat mengubah kalimat-kalimat-Nya.</w:t>
      </w:r>
    </w:p>
    <w:p w14:paraId="470A1298" w14:textId="77777777" w:rsidR="00541517" w:rsidRPr="00DA260E" w:rsidRDefault="003D5938" w:rsidP="00B5631D">
      <w:pPr>
        <w:rPr>
          <w:rFonts w:asciiTheme="majorBidi" w:hAnsiTheme="majorBidi" w:cstheme="majorBidi"/>
        </w:rPr>
      </w:pPr>
      <w:r w:rsidRPr="00DA260E">
        <w:rPr>
          <w:rFonts w:asciiTheme="majorBidi" w:hAnsiTheme="majorBidi" w:cstheme="majorBidi"/>
        </w:rPr>
        <w:t>Beriman terhadap penciptaan dan kebangkitan. Penciptaan oleh Allah dan kebangkitan kepada-Nya. Tidak mungkin penciptaan dan kematian mereka sia-sia tanpa tujuan dan maksud di belakangnya; mau tidak mau harus ada kebangkitan, dan harus beramal untuk kebangkitan itu.</w:t>
      </w:r>
    </w:p>
    <w:p w14:paraId="5B4B9E63" w14:textId="43CE6AE0" w:rsidR="004F672F" w:rsidRPr="003C7DE5" w:rsidRDefault="004F672F" w:rsidP="004F672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ﲞ</w:t>
      </w:r>
      <w:r w:rsidR="0029115F">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ﲟﲠ</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ﲡ</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ﲢ</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ﲣ</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ﲤ</w:t>
      </w:r>
      <w:r w:rsidRPr="003C7DE5">
        <w:rPr>
          <w:rFonts w:ascii="QCF2049" w:hAnsi="QCF2049" w:cs="QCF2049"/>
          <w:color w:val="297FD5" w:themeColor="accent3"/>
          <w:sz w:val="2"/>
          <w:szCs w:val="2"/>
          <w:rtl/>
        </w:rPr>
        <w:t xml:space="preserve"> </w:t>
      </w:r>
      <w:r w:rsidRPr="003C7DE5">
        <w:rPr>
          <w:rFonts w:ascii="QCF2049" w:hAnsi="QCF2049" w:cs="QCF2049"/>
          <w:color w:val="297FD5" w:themeColor="accent3"/>
          <w:sz w:val="27"/>
          <w:szCs w:val="27"/>
          <w:rtl/>
        </w:rPr>
        <w:t>ﲥ</w:t>
      </w:r>
      <w:r w:rsidRPr="003C7DE5">
        <w:rPr>
          <w:rFonts w:ascii="QCF2049" w:hAnsi="QCF2049" w:cs="QCF2049"/>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البقرة: ٢٨٥</w:t>
      </w:r>
      <w:r w:rsidRPr="00256398">
        <w:rPr>
          <w:rFonts w:ascii="Traditional Arabic" w:hAnsi="Traditional Arabic" w:cs="Traditional Arabic" w:hint="cs"/>
          <w:sz w:val="35"/>
          <w:szCs w:val="35"/>
          <w:rtl/>
        </w:rPr>
        <w:t>]</w:t>
      </w:r>
    </w:p>
    <w:p w14:paraId="470A129A" w14:textId="3E43A817" w:rsidR="008715CA" w:rsidRPr="003C7DE5" w:rsidRDefault="003D5938" w:rsidP="003C7DE5">
      <w:pPr>
        <w:ind w:firstLine="0"/>
        <w:rPr>
          <w:rFonts w:asciiTheme="majorBidi" w:hAnsiTheme="majorBidi" w:cstheme="majorBidi"/>
          <w:color w:val="297FD5" w:themeColor="accent3"/>
          <w:sz w:val="26"/>
          <w:szCs w:val="26"/>
          <w:rtl/>
        </w:rPr>
      </w:pPr>
      <w:r w:rsidRPr="003C7DE5">
        <w:rPr>
          <w:rStyle w:val="IntenseEmphasis"/>
          <w:rFonts w:asciiTheme="majorBidi" w:hAnsiTheme="majorBidi" w:cstheme="majorBidi"/>
          <w:i/>
          <w:iCs/>
          <w:color w:val="297FD5" w:themeColor="accent3"/>
          <w:sz w:val="28"/>
          <w:szCs w:val="28"/>
        </w:rPr>
        <w:t>"Kami dengar dan kami taat. Ampunilah kami Ya Tuhan kami, dan kepada-Mu tempat (kami) kembali."</w:t>
      </w:r>
      <w:r w:rsidRPr="003C7DE5">
        <w:rPr>
          <w:rStyle w:val="IntenseEmphasis"/>
          <w:rFonts w:asciiTheme="majorBidi" w:hAnsiTheme="majorBidi" w:cstheme="majorBidi"/>
          <w:color w:val="297FD5" w:themeColor="accent3"/>
          <w:sz w:val="28"/>
          <w:szCs w:val="28"/>
        </w:rPr>
        <w:t xml:space="preserve"> </w:t>
      </w:r>
      <w:r w:rsidRPr="003C7DE5">
        <w:rPr>
          <w:rStyle w:val="IntenseEmphasis"/>
          <w:rFonts w:asciiTheme="majorBidi" w:hAnsiTheme="majorBidi" w:cstheme="majorBidi"/>
          <w:color w:val="auto"/>
          <w:sz w:val="28"/>
          <w:szCs w:val="28"/>
        </w:rPr>
        <w:t>(QS. Al-</w:t>
      </w:r>
      <w:r w:rsidR="003C7DE5">
        <w:rPr>
          <w:rStyle w:val="IntenseEmphasis"/>
          <w:rFonts w:asciiTheme="majorBidi" w:hAnsiTheme="majorBidi" w:cstheme="majorBidi"/>
          <w:color w:val="auto"/>
          <w:sz w:val="28"/>
          <w:szCs w:val="28"/>
        </w:rPr>
        <w:t>Baqarah: 285)</w:t>
      </w:r>
    </w:p>
    <w:p w14:paraId="1E28C7CF" w14:textId="2902F3B4" w:rsidR="004F672F" w:rsidRPr="00256398" w:rsidRDefault="004F672F" w:rsidP="004F672F">
      <w:pPr>
        <w:autoSpaceDE w:val="0"/>
        <w:autoSpaceDN w:val="0"/>
        <w:bidi/>
        <w:adjustRightInd w:val="0"/>
        <w:spacing w:after="0" w:line="240" w:lineRule="auto"/>
        <w:ind w:firstLine="0"/>
        <w:rPr>
          <w:rFonts w:ascii="Traditional Arabic" w:hAnsi="Traditional Arabic" w:cs="Traditional Arabic"/>
          <w:sz w:val="35"/>
          <w:szCs w:val="35"/>
        </w:rPr>
      </w:pPr>
      <w:r w:rsidRPr="003C7DE5">
        <w:rPr>
          <w:rFonts w:ascii="QCF2BSML" w:hAnsi="QCF2BSML" w:cs="QCF2BSML"/>
          <w:color w:val="297FD5" w:themeColor="accent3"/>
          <w:sz w:val="27"/>
          <w:szCs w:val="27"/>
          <w:rtl/>
        </w:rPr>
        <w:t>ﱡﭐ</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ﲓ</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ﲔ</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ﲕ</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ﲖ</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ﲗ</w:t>
      </w:r>
      <w:r w:rsidR="0029115F">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ﲘ</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ﲙ</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ﲚ</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ﲛ</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ﲜ</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ﲝ</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ﲞ</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ﲟ</w:t>
      </w:r>
      <w:r w:rsidRPr="003C7DE5">
        <w:rPr>
          <w:rFonts w:ascii="QCF2599" w:hAnsi="QCF2599" w:cs="QCF2599"/>
          <w:color w:val="297FD5" w:themeColor="accent3"/>
          <w:sz w:val="2"/>
          <w:szCs w:val="2"/>
          <w:rtl/>
        </w:rPr>
        <w:t xml:space="preserve"> </w:t>
      </w:r>
      <w:r w:rsidRPr="003C7DE5">
        <w:rPr>
          <w:rFonts w:ascii="QCF2599" w:hAnsi="QCF2599" w:cs="QCF2599"/>
          <w:color w:val="297FD5" w:themeColor="accent3"/>
          <w:sz w:val="27"/>
          <w:szCs w:val="27"/>
          <w:rtl/>
        </w:rPr>
        <w:t>ﲠ</w:t>
      </w:r>
      <w:r w:rsidR="0029115F">
        <w:rPr>
          <w:rFonts w:ascii="QCF2599" w:hAnsi="QCF2599" w:cs="QCF2599"/>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 xml:space="preserve">الزلزلة: ٧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٨</w:t>
      </w:r>
      <w:r w:rsidRPr="00256398">
        <w:rPr>
          <w:rFonts w:ascii="Traditional Arabic" w:hAnsi="Traditional Arabic" w:cs="Traditional Arabic" w:hint="cs"/>
          <w:sz w:val="35"/>
          <w:szCs w:val="35"/>
          <w:rtl/>
        </w:rPr>
        <w:t>]</w:t>
      </w:r>
    </w:p>
    <w:p w14:paraId="470A129C" w14:textId="6866CC72" w:rsidR="00541517" w:rsidRPr="003C7DE5" w:rsidRDefault="003D5938" w:rsidP="003C7DE5">
      <w:pPr>
        <w:ind w:firstLine="0"/>
        <w:rPr>
          <w:rStyle w:val="IntenseEmphasis"/>
          <w:rFonts w:asciiTheme="majorBidi" w:hAnsiTheme="majorBidi" w:cstheme="majorBidi"/>
          <w:color w:val="297FD5" w:themeColor="accent3"/>
          <w:sz w:val="28"/>
          <w:szCs w:val="28"/>
        </w:rPr>
      </w:pPr>
      <w:r w:rsidRPr="003C7DE5">
        <w:rPr>
          <w:rStyle w:val="IntenseEmphasis"/>
          <w:rFonts w:asciiTheme="majorBidi" w:hAnsiTheme="majorBidi" w:cstheme="majorBidi"/>
          <w:i/>
          <w:iCs/>
          <w:color w:val="297FD5" w:themeColor="accent3"/>
          <w:sz w:val="28"/>
          <w:szCs w:val="28"/>
        </w:rPr>
        <w:lastRenderedPageBreak/>
        <w:t>"Maka barang siapa mengerjakan kebajikan seberat zarah, niscaya dia akan melihat (balasan)nya. Dan barang siapa mengerjakan kejahatan seberat zarah, niscaya dia akan melihat (balasan)nya."</w:t>
      </w:r>
      <w:r w:rsidRPr="003C7DE5">
        <w:rPr>
          <w:rStyle w:val="IntenseEmphasis"/>
          <w:rFonts w:asciiTheme="majorBidi" w:hAnsiTheme="majorBidi" w:cstheme="majorBidi"/>
          <w:color w:val="297FD5" w:themeColor="accent3"/>
          <w:sz w:val="28"/>
          <w:szCs w:val="28"/>
        </w:rPr>
        <w:t xml:space="preserve"> </w:t>
      </w:r>
      <w:r w:rsidR="003C7DE5">
        <w:rPr>
          <w:rStyle w:val="IntenseEmphasis"/>
          <w:rFonts w:asciiTheme="majorBidi" w:hAnsiTheme="majorBidi" w:cstheme="majorBidi"/>
          <w:color w:val="auto"/>
          <w:sz w:val="28"/>
          <w:szCs w:val="28"/>
        </w:rPr>
        <w:t>(QS. Az-Zalzalah: 7-8)</w:t>
      </w:r>
    </w:p>
    <w:p w14:paraId="470A129D" w14:textId="246768F8" w:rsidR="00541517" w:rsidRPr="004F672F" w:rsidRDefault="003D5938" w:rsidP="00B5631D">
      <w:pPr>
        <w:rPr>
          <w:rFonts w:asciiTheme="majorBidi" w:hAnsiTheme="majorBidi" w:cstheme="majorBidi"/>
        </w:rPr>
      </w:pPr>
      <w:r w:rsidRPr="004F672F">
        <w:rPr>
          <w:rFonts w:asciiTheme="majorBidi" w:hAnsiTheme="majorBidi" w:cstheme="majorBidi"/>
        </w:rPr>
        <w:t xml:space="preserve">Akidah yang seperti ini, yang menyertai seseorang ketika berdiri, duduk, dan berbaring, pasti mengarahkannya ke arah yang benar dalam seluruh aspek kehidupan, sehingga dia akan istiqamah di atas perintah Allah </w:t>
      </w:r>
      <w:r w:rsidR="00441CA5" w:rsidRPr="00441CA5">
        <w:rPr>
          <w:rFonts w:asciiTheme="majorBidi" w:hAnsiTheme="majorBidi" w:cstheme="majorBidi"/>
          <w:i/>
          <w:iCs/>
        </w:rPr>
        <w:t>Ta'ālā</w:t>
      </w:r>
      <w:r w:rsidRPr="004F672F">
        <w:rPr>
          <w:rFonts w:asciiTheme="majorBidi" w:hAnsiTheme="majorBidi" w:cstheme="majorBidi"/>
        </w:rPr>
        <w:t>.</w:t>
      </w:r>
    </w:p>
    <w:p w14:paraId="470A129E" w14:textId="77777777" w:rsidR="00541517" w:rsidRPr="004F672F" w:rsidRDefault="003D5938" w:rsidP="00B5631D">
      <w:pPr>
        <w:rPr>
          <w:rFonts w:asciiTheme="majorBidi" w:hAnsiTheme="majorBidi" w:cstheme="majorBidi"/>
          <w:lang w:val="pt-PT"/>
        </w:rPr>
      </w:pPr>
      <w:r w:rsidRPr="004F672F">
        <w:rPr>
          <w:rFonts w:asciiTheme="majorBidi" w:hAnsiTheme="majorBidi" w:cstheme="majorBidi"/>
          <w:lang w:val="pt-PT"/>
        </w:rPr>
        <w:t>Islam agama yang sempurna dalam hal ibadah. Islam mensyariatkan bagi kaum muslimin apa yang akan mendatangkan kesempurnaan dalam penghambaan diri dan peribadatan. Di dalam syariat pun ada variasi dalam tata cara dan waktunya, agar terwujud tujuan mereka diciptakan.</w:t>
      </w:r>
    </w:p>
    <w:p w14:paraId="59C178BD" w14:textId="097ED156" w:rsidR="004F672F" w:rsidRPr="003C7DE5" w:rsidRDefault="004F672F" w:rsidP="004F672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0029115F">
        <w:rPr>
          <w:rFonts w:ascii="QCF2523" w:hAnsi="QCF2523" w:cs="QCF2523"/>
          <w:color w:val="297FD5" w:themeColor="accent3"/>
          <w:sz w:val="2"/>
          <w:szCs w:val="2"/>
          <w:rtl/>
        </w:rPr>
        <w:t xml:space="preserve"> </w:t>
      </w:r>
      <w:r w:rsidRPr="003C7DE5">
        <w:rPr>
          <w:rFonts w:ascii="QCF2523" w:hAnsi="QCF2523" w:cs="QCF2523"/>
          <w:color w:val="297FD5" w:themeColor="accent3"/>
          <w:sz w:val="27"/>
          <w:szCs w:val="27"/>
          <w:rtl/>
        </w:rPr>
        <w:t>ﱣ</w:t>
      </w:r>
      <w:r w:rsidR="0029115F">
        <w:rPr>
          <w:rFonts w:ascii="QCF2523" w:hAnsi="QCF2523" w:cs="QCF2523"/>
          <w:color w:val="297FD5" w:themeColor="accent3"/>
          <w:sz w:val="2"/>
          <w:szCs w:val="2"/>
          <w:rtl/>
        </w:rPr>
        <w:t xml:space="preserve"> </w:t>
      </w:r>
      <w:r w:rsidRPr="003C7DE5">
        <w:rPr>
          <w:rFonts w:ascii="QCF2523" w:hAnsi="QCF2523" w:cs="QCF2523"/>
          <w:color w:val="297FD5" w:themeColor="accent3"/>
          <w:sz w:val="27"/>
          <w:szCs w:val="27"/>
          <w:rtl/>
        </w:rPr>
        <w:t>ﱤ</w:t>
      </w:r>
      <w:r w:rsidRPr="003C7DE5">
        <w:rPr>
          <w:rFonts w:ascii="QCF2523" w:hAnsi="QCF2523" w:cs="QCF2523"/>
          <w:color w:val="297FD5" w:themeColor="accent3"/>
          <w:sz w:val="2"/>
          <w:szCs w:val="2"/>
          <w:rtl/>
        </w:rPr>
        <w:t xml:space="preserve"> </w:t>
      </w:r>
      <w:r w:rsidRPr="003C7DE5">
        <w:rPr>
          <w:rFonts w:ascii="QCF2523" w:hAnsi="QCF2523" w:cs="QCF2523"/>
          <w:color w:val="297FD5" w:themeColor="accent3"/>
          <w:sz w:val="27"/>
          <w:szCs w:val="27"/>
          <w:rtl/>
        </w:rPr>
        <w:t>ﱥ</w:t>
      </w:r>
      <w:r w:rsidRPr="003C7DE5">
        <w:rPr>
          <w:rFonts w:ascii="QCF2523" w:hAnsi="QCF2523" w:cs="QCF2523"/>
          <w:color w:val="297FD5" w:themeColor="accent3"/>
          <w:sz w:val="2"/>
          <w:szCs w:val="2"/>
          <w:rtl/>
        </w:rPr>
        <w:t xml:space="preserve"> </w:t>
      </w:r>
      <w:r w:rsidRPr="003C7DE5">
        <w:rPr>
          <w:rFonts w:ascii="QCF2523" w:hAnsi="QCF2523" w:cs="QCF2523"/>
          <w:color w:val="297FD5" w:themeColor="accent3"/>
          <w:sz w:val="27"/>
          <w:szCs w:val="27"/>
          <w:rtl/>
        </w:rPr>
        <w:t>ﱦ</w:t>
      </w:r>
      <w:r w:rsidRPr="003C7DE5">
        <w:rPr>
          <w:rFonts w:ascii="QCF2523" w:hAnsi="QCF2523" w:cs="QCF2523"/>
          <w:color w:val="297FD5" w:themeColor="accent3"/>
          <w:sz w:val="2"/>
          <w:szCs w:val="2"/>
          <w:rtl/>
        </w:rPr>
        <w:t xml:space="preserve"> </w:t>
      </w:r>
      <w:r w:rsidRPr="003C7DE5">
        <w:rPr>
          <w:rFonts w:ascii="QCF2523" w:hAnsi="QCF2523" w:cs="QCF2523"/>
          <w:color w:val="297FD5" w:themeColor="accent3"/>
          <w:sz w:val="27"/>
          <w:szCs w:val="27"/>
          <w:rtl/>
        </w:rPr>
        <w:t>ﱧ</w:t>
      </w:r>
      <w:r w:rsidRPr="003C7DE5">
        <w:rPr>
          <w:rFonts w:ascii="QCF2523" w:hAnsi="QCF2523" w:cs="QCF2523"/>
          <w:color w:val="297FD5" w:themeColor="accent3"/>
          <w:sz w:val="2"/>
          <w:szCs w:val="2"/>
          <w:rtl/>
        </w:rPr>
        <w:t xml:space="preserve"> </w:t>
      </w:r>
      <w:r w:rsidRPr="003C7DE5">
        <w:rPr>
          <w:rFonts w:ascii="QCF2523" w:hAnsi="QCF2523" w:cs="QCF2523"/>
          <w:color w:val="297FD5" w:themeColor="accent3"/>
          <w:sz w:val="27"/>
          <w:szCs w:val="27"/>
          <w:rtl/>
        </w:rPr>
        <w:t>ﱨ</w:t>
      </w:r>
      <w:r w:rsidRPr="003C7DE5">
        <w:rPr>
          <w:rFonts w:ascii="QCF2523" w:hAnsi="QCF2523" w:cs="QCF2523"/>
          <w:color w:val="297FD5" w:themeColor="accent3"/>
          <w:sz w:val="2"/>
          <w:szCs w:val="2"/>
          <w:rtl/>
        </w:rPr>
        <w:t xml:space="preserve"> </w:t>
      </w:r>
      <w:r w:rsidRPr="003C7DE5">
        <w:rPr>
          <w:rFonts w:ascii="QCF2523" w:hAnsi="QCF2523" w:cs="QCF2523"/>
          <w:color w:val="297FD5" w:themeColor="accent3"/>
          <w:sz w:val="27"/>
          <w:szCs w:val="27"/>
          <w:rtl/>
        </w:rPr>
        <w:t>ﱩ</w:t>
      </w:r>
      <w:r w:rsidRPr="003C7DE5">
        <w:rPr>
          <w:rFonts w:ascii="QCF2523" w:hAnsi="QCF2523" w:cs="QCF2523"/>
          <w:color w:val="297FD5" w:themeColor="accent3"/>
          <w:sz w:val="2"/>
          <w:szCs w:val="2"/>
          <w:rtl/>
        </w:rPr>
        <w:t xml:space="preserve"> </w:t>
      </w:r>
      <w:r w:rsidRPr="003C7DE5">
        <w:rPr>
          <w:rFonts w:ascii="QCF2BSML" w:hAnsi="QCF2BSML" w:cs="QCF2BSML"/>
          <w:color w:val="297FD5" w:themeColor="accent3"/>
          <w:sz w:val="27"/>
          <w:szCs w:val="27"/>
          <w:rtl/>
        </w:rPr>
        <w:t>ﱠ</w:t>
      </w:r>
      <w:r w:rsidRPr="00256398">
        <w:rPr>
          <w:rFonts w:ascii="Traditional Arabic" w:hAnsi="Traditional Arabic" w:cs="Traditional Arabic"/>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الذاريات: ٥٦</w:t>
      </w:r>
      <w:r w:rsidRPr="00256398">
        <w:rPr>
          <w:rFonts w:ascii="Traditional Arabic" w:hAnsi="Traditional Arabic" w:cs="Traditional Arabic" w:hint="cs"/>
          <w:sz w:val="35"/>
          <w:szCs w:val="35"/>
          <w:rtl/>
        </w:rPr>
        <w:t>]</w:t>
      </w:r>
    </w:p>
    <w:p w14:paraId="470A12A0" w14:textId="0DA50ED8" w:rsidR="00541517" w:rsidRPr="003C7DE5" w:rsidRDefault="003D5938" w:rsidP="003C7DE5">
      <w:pPr>
        <w:ind w:firstLine="0"/>
        <w:rPr>
          <w:rStyle w:val="IntenseEmphasis"/>
          <w:rFonts w:asciiTheme="majorBidi" w:hAnsiTheme="majorBidi" w:cstheme="majorBidi"/>
          <w:color w:val="auto"/>
          <w:sz w:val="28"/>
          <w:szCs w:val="28"/>
        </w:rPr>
      </w:pPr>
      <w:r w:rsidRPr="003C7DE5">
        <w:rPr>
          <w:rStyle w:val="IntenseEmphasis"/>
          <w:rFonts w:asciiTheme="majorBidi" w:hAnsiTheme="majorBidi" w:cstheme="majorBidi"/>
          <w:i/>
          <w:iCs/>
          <w:color w:val="297FD5" w:themeColor="accent3"/>
          <w:sz w:val="28"/>
          <w:szCs w:val="28"/>
        </w:rPr>
        <w:t>"Aku tidak menciptakan jin dan manusia melainkan agar mereka beribadah kepada-Ku."</w:t>
      </w:r>
      <w:r w:rsidRPr="004F672F">
        <w:rPr>
          <w:rStyle w:val="IntenseEmphasis"/>
          <w:rFonts w:asciiTheme="majorBidi" w:hAnsiTheme="majorBidi" w:cstheme="majorBidi"/>
          <w:sz w:val="28"/>
          <w:szCs w:val="28"/>
        </w:rPr>
        <w:t xml:space="preserve"> </w:t>
      </w:r>
      <w:r w:rsidR="003C7DE5">
        <w:rPr>
          <w:rStyle w:val="IntenseEmphasis"/>
          <w:rFonts w:asciiTheme="majorBidi" w:hAnsiTheme="majorBidi" w:cstheme="majorBidi"/>
          <w:color w:val="auto"/>
          <w:sz w:val="28"/>
          <w:szCs w:val="28"/>
        </w:rPr>
        <w:t>(QS. Aż-Żāriyāt: 56)</w:t>
      </w:r>
    </w:p>
    <w:p w14:paraId="470A12A1" w14:textId="77777777" w:rsidR="00541517" w:rsidRPr="004F672F" w:rsidRDefault="003D5938" w:rsidP="00B5631D">
      <w:pPr>
        <w:rPr>
          <w:rFonts w:asciiTheme="majorBidi" w:hAnsiTheme="majorBidi" w:cstheme="majorBidi"/>
        </w:rPr>
      </w:pPr>
      <w:r w:rsidRPr="004F672F">
        <w:rPr>
          <w:rFonts w:asciiTheme="majorBidi" w:hAnsiTheme="majorBidi" w:cstheme="majorBidi"/>
        </w:rPr>
        <w:t>Salat merupakan sebuah ibadah yang murni, baik yang dibatasi dengan waktu seperti salat lima waktu dan witir; atau yang tidak dibatasi dengan waktu,</w:t>
      </w:r>
    </w:p>
    <w:p w14:paraId="470A12A2" w14:textId="77777777" w:rsidR="00541517" w:rsidRPr="004F672F" w:rsidRDefault="003D5938" w:rsidP="00B5631D">
      <w:pPr>
        <w:rPr>
          <w:rFonts w:asciiTheme="majorBidi" w:hAnsiTheme="majorBidi" w:cstheme="majorBidi"/>
        </w:rPr>
      </w:pPr>
      <w:r w:rsidRPr="004F672F">
        <w:rPr>
          <w:rFonts w:asciiTheme="majorBidi" w:hAnsiTheme="majorBidi" w:cstheme="majorBidi"/>
        </w:rPr>
        <w:lastRenderedPageBreak/>
        <w:t>seperti salat sunnah mutlak. Ketika salat, seseorang terhubung dengan Tuhannya dalam keadaan paling sempurna; dengan bersuci, menutup aurat, menghadap kiblat, dan khusyuk. Dia mendekatkan diri kepada-Nya dengan berdiri, rukuk, sujud, dan duduk, serta Al-Qur`an, zikir, dan doa yang dibaca di dalam setiap rukun-rukunnya, sehingga saat dia selesai dari salatnya, maka hatinya telah dipenuhi dengan cahaya dan iman.</w:t>
      </w:r>
    </w:p>
    <w:p w14:paraId="470A12A3" w14:textId="77777777" w:rsidR="00541517" w:rsidRPr="004F672F" w:rsidRDefault="003D5938" w:rsidP="00B5631D">
      <w:pPr>
        <w:rPr>
          <w:rFonts w:asciiTheme="majorBidi" w:hAnsiTheme="majorBidi" w:cstheme="majorBidi"/>
        </w:rPr>
      </w:pPr>
      <w:r w:rsidRPr="004F672F">
        <w:rPr>
          <w:rFonts w:asciiTheme="majorBidi" w:hAnsiTheme="majorBidi" w:cstheme="majorBidi"/>
        </w:rPr>
        <w:t>Zakat adalah sebuah ibadah harta. Seorang muslim menyalurkan sebagian hartanya dalam rangka mendekatkan diri kepada Tuhannya, membersihkan diri dari dosa dan sifat pelit, serta membersihkan hartanya dan berbagi manfaat untuk Islam dan kaum muslimin.</w:t>
      </w:r>
    </w:p>
    <w:p w14:paraId="470A12A4" w14:textId="77777777" w:rsidR="00541517" w:rsidRPr="004F672F" w:rsidRDefault="003D5938" w:rsidP="00B5631D">
      <w:pPr>
        <w:rPr>
          <w:rFonts w:asciiTheme="majorBidi" w:hAnsiTheme="majorBidi" w:cstheme="majorBidi"/>
        </w:rPr>
      </w:pPr>
      <w:r w:rsidRPr="004F672F">
        <w:rPr>
          <w:rFonts w:asciiTheme="majorBidi" w:hAnsiTheme="majorBidi" w:cstheme="majorBidi"/>
        </w:rPr>
        <w:t>Puasa merupakan sebuah ibadah badan, tetapi dengan jenis yang berbeda. Dengan puasa, dia menahan diri dari syahwat makan, minum, dan jimak, dalam rangka mendekatkan diri kepada Allah dengan meninggalkan apa yang disukainya, mengingatkan nikmat Allah atas kemudahan meraih rezeki-Nya saat berbuka puasa dan mengingat keadaan orang-orang fakir yang sengsara.</w:t>
      </w:r>
    </w:p>
    <w:p w14:paraId="470A12A5" w14:textId="77777777" w:rsidR="00541517" w:rsidRPr="004F672F" w:rsidRDefault="003D5938" w:rsidP="00B5631D">
      <w:pPr>
        <w:rPr>
          <w:rFonts w:asciiTheme="majorBidi" w:hAnsiTheme="majorBidi" w:cstheme="majorBidi"/>
        </w:rPr>
      </w:pPr>
      <w:r w:rsidRPr="004F672F">
        <w:rPr>
          <w:rFonts w:asciiTheme="majorBidi" w:hAnsiTheme="majorBidi" w:cstheme="majorBidi"/>
        </w:rPr>
        <w:t xml:space="preserve">Haji adalah sebuah ibadah badan dan harta sekaligus. Di dalamnya seorang muslim meninggalkan negeri dan keluarganya menuju ke Baitullah dalam rangka mendekatkan diri kepada Tuhannya, mengagungkan </w:t>
      </w:r>
      <w:r w:rsidRPr="004F672F">
        <w:rPr>
          <w:rFonts w:asciiTheme="majorBidi" w:hAnsiTheme="majorBidi" w:cstheme="majorBidi"/>
        </w:rPr>
        <w:lastRenderedPageBreak/>
        <w:t>syiar-syiar-Nya, dan berkumpul bersama saudara-saudaranya umat Islam dari seluruh penjuru bumi.</w:t>
      </w:r>
    </w:p>
    <w:p w14:paraId="0F1EA27E" w14:textId="223A9D63" w:rsidR="004F672F" w:rsidRPr="003C7DE5" w:rsidRDefault="004F672F" w:rsidP="004F672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0029115F">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ﲆ</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ﲇ</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ﲈ</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ﲉ</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ﲊ</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ﲋ</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ﲌ</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ﲍ</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ﲎ</w:t>
      </w:r>
      <w:r w:rsidR="0029115F">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ﲏ</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ﲐ</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ﲑ</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ﲒ</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ﲓ</w:t>
      </w:r>
      <w:r w:rsidRPr="003C7DE5">
        <w:rPr>
          <w:rFonts w:ascii="QCF2335" w:hAnsi="QCF2335" w:cs="QCF2335"/>
          <w:color w:val="297FD5" w:themeColor="accent3"/>
          <w:sz w:val="2"/>
          <w:szCs w:val="2"/>
          <w:rtl/>
        </w:rPr>
        <w:t xml:space="preserve"> </w:t>
      </w:r>
      <w:r w:rsidRPr="003C7DE5">
        <w:rPr>
          <w:rFonts w:ascii="QCF2335" w:hAnsi="QCF2335" w:cs="QCF2335"/>
          <w:color w:val="297FD5" w:themeColor="accent3"/>
          <w:sz w:val="27"/>
          <w:szCs w:val="27"/>
          <w:rtl/>
        </w:rPr>
        <w:t>ﲔﲕ</w:t>
      </w:r>
      <w:r w:rsidRPr="003C7DE5">
        <w:rPr>
          <w:rFonts w:ascii="QCF2335" w:hAnsi="QCF2335" w:cs="QCF2335"/>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الحج: ٢٨</w:t>
      </w:r>
      <w:r w:rsidRPr="00256398">
        <w:rPr>
          <w:rFonts w:ascii="Traditional Arabic" w:hAnsi="Traditional Arabic" w:cs="Traditional Arabic" w:hint="cs"/>
          <w:sz w:val="35"/>
          <w:szCs w:val="35"/>
          <w:rtl/>
        </w:rPr>
        <w:t>]</w:t>
      </w:r>
    </w:p>
    <w:p w14:paraId="470A12A7" w14:textId="1700585B" w:rsidR="00541517" w:rsidRPr="004F672F" w:rsidRDefault="003D5938" w:rsidP="003C7DE5">
      <w:pPr>
        <w:ind w:firstLine="0"/>
        <w:rPr>
          <w:rStyle w:val="IntenseEmphasis"/>
          <w:rFonts w:asciiTheme="majorBidi" w:hAnsiTheme="majorBidi" w:cstheme="majorBidi"/>
          <w:sz w:val="28"/>
          <w:szCs w:val="28"/>
        </w:rPr>
      </w:pPr>
      <w:r w:rsidRPr="003C7DE5">
        <w:rPr>
          <w:rStyle w:val="IntenseEmphasis"/>
          <w:rFonts w:asciiTheme="majorBidi" w:hAnsiTheme="majorBidi" w:cstheme="majorBidi"/>
          <w:i/>
          <w:iCs/>
          <w:color w:val="297FD5" w:themeColor="accent3"/>
          <w:sz w:val="28"/>
          <w:szCs w:val="28"/>
        </w:rPr>
        <w:t>"Agar mereka menyaksikan berbagai manfaat untuk mereka dan agar mereka menyebut nama Allah pada beberapa hari yang telah ditentukan atas rezeki yang Dia berikan kepada mereka berupa hewan ternak."</w:t>
      </w:r>
      <w:r w:rsidRPr="004F672F">
        <w:rPr>
          <w:rStyle w:val="IntenseEmphasis"/>
          <w:rFonts w:asciiTheme="majorBidi" w:hAnsiTheme="majorBidi" w:cstheme="majorBidi"/>
          <w:sz w:val="28"/>
          <w:szCs w:val="28"/>
        </w:rPr>
        <w:t xml:space="preserve"> </w:t>
      </w:r>
      <w:r w:rsidRPr="003C7DE5">
        <w:rPr>
          <w:rStyle w:val="IntenseEmphasis"/>
          <w:rFonts w:asciiTheme="majorBidi" w:hAnsiTheme="majorBidi" w:cstheme="majorBidi"/>
          <w:color w:val="auto"/>
          <w:sz w:val="28"/>
          <w:szCs w:val="28"/>
        </w:rPr>
        <w:t>(QS. Al-Ḥ</w:t>
      </w:r>
      <w:r w:rsidR="003C7DE5">
        <w:rPr>
          <w:rStyle w:val="IntenseEmphasis"/>
          <w:rFonts w:asciiTheme="majorBidi" w:hAnsiTheme="majorBidi" w:cstheme="majorBidi"/>
          <w:color w:val="auto"/>
          <w:sz w:val="28"/>
          <w:szCs w:val="28"/>
        </w:rPr>
        <w:t>ajj: 28)</w:t>
      </w:r>
    </w:p>
    <w:p w14:paraId="470A12A8" w14:textId="6B67DCC8" w:rsidR="00541517" w:rsidRPr="004F672F" w:rsidRDefault="003D5938" w:rsidP="00B5631D">
      <w:pPr>
        <w:rPr>
          <w:rFonts w:asciiTheme="majorBidi" w:hAnsiTheme="majorBidi" w:cstheme="majorBidi"/>
        </w:rPr>
      </w:pPr>
      <w:r w:rsidRPr="004F672F">
        <w:rPr>
          <w:rFonts w:asciiTheme="majorBidi" w:hAnsiTheme="majorBidi" w:cstheme="majorBidi"/>
        </w:rPr>
        <w:t xml:space="preserve">Jihad merupakan ibadah badan dan harta sekaligus, di dalamnya seorang muslim mengorbankan nyawa dan hartanya dalam rangka mendekatkan diri kepada Allah </w:t>
      </w:r>
      <w:r w:rsidR="00441CA5" w:rsidRPr="00441CA5">
        <w:rPr>
          <w:rFonts w:asciiTheme="majorBidi" w:hAnsiTheme="majorBidi" w:cstheme="majorBidi"/>
          <w:i/>
          <w:iCs/>
        </w:rPr>
        <w:t>Ta'ālā</w:t>
      </w:r>
      <w:r w:rsidRPr="004F672F">
        <w:rPr>
          <w:rFonts w:asciiTheme="majorBidi" w:hAnsiTheme="majorBidi" w:cstheme="majorBidi"/>
        </w:rPr>
        <w:t xml:space="preserve"> untuk membela agamanya, menegakkan kalimat Allah, dan sebagai bentuk kasih sayang kepada hamba-hamba Allah. Boleh jadi, mereka masuk ke dalam agama Allah atau menyerahkan jizyah supaya mereka berada dalam lindungan Islam.</w:t>
      </w:r>
    </w:p>
    <w:p w14:paraId="470A12A9" w14:textId="77777777" w:rsidR="00541517" w:rsidRPr="004F672F" w:rsidRDefault="003D5938" w:rsidP="00B5631D">
      <w:pPr>
        <w:rPr>
          <w:rFonts w:asciiTheme="majorBidi" w:hAnsiTheme="majorBidi" w:cstheme="majorBidi"/>
        </w:rPr>
      </w:pPr>
      <w:r w:rsidRPr="004F672F">
        <w:rPr>
          <w:rFonts w:asciiTheme="majorBidi" w:hAnsiTheme="majorBidi" w:cstheme="majorBidi"/>
        </w:rPr>
        <w:t>Ibadah yang beraneka ragam ini menghimpun makna penghambaan diri tertinggi bagi para hamba, berupa penguatan iman, pengukuhan akidah, penyucian jiwa, perbaikan masyarakat, dan pengangkatan derajat di dunia dan akhirat.</w:t>
      </w:r>
    </w:p>
    <w:p w14:paraId="470A12AA" w14:textId="77777777" w:rsidR="00541517" w:rsidRPr="004F672F" w:rsidRDefault="003D5938" w:rsidP="00B5631D">
      <w:pPr>
        <w:rPr>
          <w:rFonts w:asciiTheme="majorBidi" w:hAnsiTheme="majorBidi" w:cstheme="majorBidi"/>
        </w:rPr>
      </w:pPr>
      <w:r w:rsidRPr="004F672F">
        <w:rPr>
          <w:rFonts w:asciiTheme="majorBidi" w:hAnsiTheme="majorBidi" w:cstheme="majorBidi"/>
        </w:rPr>
        <w:lastRenderedPageBreak/>
        <w:t>Islam juga sempurna dalam bidang ekonomi. Islam memiliki aturan yang paling bagus di dalam mendapatkan harta, memeliharanya, dan menggunakannya. Islam mengizinkan untuk mendapatkan harta dengan berniaga atau dengan cara bekerja.</w:t>
      </w:r>
    </w:p>
    <w:p w14:paraId="470A12AB" w14:textId="03081EC4" w:rsidR="00541517" w:rsidRPr="004F672F" w:rsidRDefault="003D5938" w:rsidP="00B5631D">
      <w:pPr>
        <w:rPr>
          <w:rFonts w:asciiTheme="majorBidi" w:hAnsiTheme="majorBidi" w:cstheme="majorBidi"/>
        </w:rPr>
      </w:pPr>
      <w:r w:rsidRPr="004F672F">
        <w:rPr>
          <w:rFonts w:asciiTheme="majorBidi" w:hAnsiTheme="majorBidi" w:cstheme="majorBidi"/>
        </w:rPr>
        <w:t>Di antara contoh mendapatkan harta dengan cara akad:</w:t>
      </w:r>
    </w:p>
    <w:p w14:paraId="3CB5D9A4" w14:textId="0698EA06" w:rsidR="00D95175" w:rsidRDefault="00D95175" w:rsidP="00D95175">
      <w:pPr>
        <w:pStyle w:val="ListParagraph"/>
        <w:numPr>
          <w:ilvl w:val="0"/>
          <w:numId w:val="12"/>
        </w:numPr>
        <w:rPr>
          <w:rFonts w:asciiTheme="majorBidi" w:hAnsiTheme="majorBidi" w:cstheme="majorBidi"/>
        </w:rPr>
      </w:pPr>
      <w:r>
        <w:rPr>
          <w:rFonts w:asciiTheme="majorBidi" w:hAnsiTheme="majorBidi" w:cstheme="majorBidi"/>
        </w:rPr>
        <w:t>Jual beli</w:t>
      </w:r>
    </w:p>
    <w:p w14:paraId="470A12AC" w14:textId="0306F371" w:rsidR="00541517" w:rsidRPr="00D95175" w:rsidRDefault="003D5938" w:rsidP="00D95175">
      <w:pPr>
        <w:pStyle w:val="ListParagraph"/>
        <w:ind w:left="360" w:firstLine="0"/>
        <w:rPr>
          <w:rFonts w:asciiTheme="majorBidi" w:hAnsiTheme="majorBidi" w:cstheme="majorBidi"/>
        </w:rPr>
      </w:pPr>
      <w:r w:rsidRPr="00D95175">
        <w:rPr>
          <w:rFonts w:asciiTheme="majorBidi" w:hAnsiTheme="majorBidi" w:cstheme="majorBidi"/>
        </w:rPr>
        <w:t xml:space="preserve">Islam menghalalkan jual beli yang tidak mengandung kezaliman dan riba. Allah </w:t>
      </w:r>
      <w:r w:rsidR="00441CA5" w:rsidRPr="00D95175">
        <w:rPr>
          <w:rFonts w:asciiTheme="majorBidi" w:hAnsiTheme="majorBidi" w:cstheme="majorBidi"/>
          <w:i/>
          <w:iCs/>
        </w:rPr>
        <w:t>Ta'ālā</w:t>
      </w:r>
      <w:r w:rsidRPr="00D95175">
        <w:rPr>
          <w:rFonts w:asciiTheme="majorBidi" w:hAnsiTheme="majorBidi" w:cstheme="majorBidi"/>
        </w:rPr>
        <w:t xml:space="preserve"> berfirman,</w:t>
      </w:r>
    </w:p>
    <w:p w14:paraId="771D3613" w14:textId="449056EF" w:rsidR="004F672F" w:rsidRPr="003C7DE5" w:rsidRDefault="004F672F" w:rsidP="0036414C">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047" w:hAnsi="QCF2047" w:cs="QCF2047"/>
          <w:color w:val="297FD5" w:themeColor="accent3"/>
          <w:sz w:val="2"/>
          <w:szCs w:val="2"/>
          <w:rtl/>
        </w:rPr>
        <w:t xml:space="preserve"> </w:t>
      </w:r>
      <w:r w:rsidRPr="003C7DE5">
        <w:rPr>
          <w:rFonts w:ascii="QCF2047" w:hAnsi="QCF2047" w:cs="QCF2047"/>
          <w:color w:val="297FD5" w:themeColor="accent3"/>
          <w:sz w:val="27"/>
          <w:szCs w:val="27"/>
          <w:rtl/>
        </w:rPr>
        <w:t>ﱗ</w:t>
      </w:r>
      <w:r w:rsidRPr="003C7DE5">
        <w:rPr>
          <w:rFonts w:ascii="QCF2047" w:hAnsi="QCF2047" w:cs="QCF2047"/>
          <w:color w:val="297FD5" w:themeColor="accent3"/>
          <w:sz w:val="2"/>
          <w:szCs w:val="2"/>
          <w:rtl/>
        </w:rPr>
        <w:t xml:space="preserve"> </w:t>
      </w:r>
      <w:r w:rsidRPr="003C7DE5">
        <w:rPr>
          <w:rFonts w:ascii="QCF2047" w:hAnsi="QCF2047" w:cs="QCF2047"/>
          <w:color w:val="297FD5" w:themeColor="accent3"/>
          <w:sz w:val="27"/>
          <w:szCs w:val="27"/>
          <w:rtl/>
        </w:rPr>
        <w:t>ﱘ</w:t>
      </w:r>
      <w:r w:rsidRPr="003C7DE5">
        <w:rPr>
          <w:rFonts w:ascii="QCF2047" w:hAnsi="QCF2047" w:cs="QCF2047"/>
          <w:color w:val="297FD5" w:themeColor="accent3"/>
          <w:sz w:val="2"/>
          <w:szCs w:val="2"/>
          <w:rtl/>
        </w:rPr>
        <w:t xml:space="preserve"> </w:t>
      </w:r>
      <w:r w:rsidRPr="003C7DE5">
        <w:rPr>
          <w:rFonts w:ascii="QCF2047" w:hAnsi="QCF2047" w:cs="QCF2047"/>
          <w:color w:val="297FD5" w:themeColor="accent3"/>
          <w:sz w:val="27"/>
          <w:szCs w:val="27"/>
          <w:rtl/>
        </w:rPr>
        <w:t>ﱙ</w:t>
      </w:r>
      <w:r w:rsidRPr="003C7DE5">
        <w:rPr>
          <w:rFonts w:ascii="QCF2047" w:hAnsi="QCF2047" w:cs="QCF2047"/>
          <w:color w:val="297FD5" w:themeColor="accent3"/>
          <w:sz w:val="2"/>
          <w:szCs w:val="2"/>
          <w:rtl/>
        </w:rPr>
        <w:t xml:space="preserve"> </w:t>
      </w:r>
      <w:r w:rsidRPr="003C7DE5">
        <w:rPr>
          <w:rFonts w:ascii="QCF2047" w:hAnsi="QCF2047" w:cs="QCF2047"/>
          <w:color w:val="297FD5" w:themeColor="accent3"/>
          <w:sz w:val="27"/>
          <w:szCs w:val="27"/>
          <w:rtl/>
        </w:rPr>
        <w:t>ﱚ</w:t>
      </w:r>
      <w:r w:rsidRPr="003C7DE5">
        <w:rPr>
          <w:rFonts w:ascii="QCF2047" w:hAnsi="QCF2047" w:cs="QCF2047"/>
          <w:color w:val="297FD5" w:themeColor="accent3"/>
          <w:sz w:val="2"/>
          <w:szCs w:val="2"/>
          <w:rtl/>
        </w:rPr>
        <w:t xml:space="preserve"> </w:t>
      </w:r>
      <w:r w:rsidRPr="003C7DE5">
        <w:rPr>
          <w:rFonts w:ascii="QCF2047" w:hAnsi="QCF2047" w:cs="QCF2047"/>
          <w:color w:val="297FD5" w:themeColor="accent3"/>
          <w:sz w:val="27"/>
          <w:szCs w:val="27"/>
          <w:rtl/>
        </w:rPr>
        <w:t>ﱛﱜ</w:t>
      </w:r>
      <w:r w:rsidRPr="003C7DE5">
        <w:rPr>
          <w:rFonts w:ascii="QCF2047" w:hAnsi="QCF2047" w:cs="QCF2047"/>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003C7DE5" w:rsidRPr="00256398">
        <w:rPr>
          <w:rFonts w:ascii="Traditional Arabic" w:hAnsi="Traditional Arabic" w:cs="Traditional Arabic" w:hint="cs"/>
          <w:sz w:val="35"/>
          <w:szCs w:val="35"/>
          <w:rtl/>
        </w:rPr>
        <w:t>[</w:t>
      </w:r>
      <w:r w:rsidRPr="00256398">
        <w:rPr>
          <w:rFonts w:ascii="Traditional Arabic" w:hAnsi="Traditional Arabic" w:cs="Traditional Arabic"/>
          <w:sz w:val="35"/>
          <w:szCs w:val="35"/>
          <w:rtl/>
        </w:rPr>
        <w:t>البقرة: ٢٧٥</w:t>
      </w:r>
      <w:r w:rsidR="003C7DE5" w:rsidRPr="00256398">
        <w:rPr>
          <w:rFonts w:ascii="Traditional Arabic" w:hAnsi="Traditional Arabic" w:cs="Traditional Arabic" w:hint="cs"/>
          <w:sz w:val="35"/>
          <w:szCs w:val="35"/>
          <w:rtl/>
        </w:rPr>
        <w:t>]</w:t>
      </w:r>
    </w:p>
    <w:p w14:paraId="781B3242" w14:textId="28592BD6" w:rsidR="0036414C" w:rsidRPr="003C7DE5" w:rsidRDefault="003D5938" w:rsidP="00D95175">
      <w:pPr>
        <w:ind w:left="284" w:firstLine="0"/>
        <w:rPr>
          <w:rFonts w:asciiTheme="majorBidi" w:hAnsiTheme="majorBidi" w:cstheme="majorBidi"/>
        </w:rPr>
      </w:pPr>
      <w:r w:rsidRPr="003C7DE5">
        <w:rPr>
          <w:rStyle w:val="IntenseEmphasis"/>
          <w:rFonts w:asciiTheme="majorBidi" w:hAnsiTheme="majorBidi" w:cstheme="majorBidi"/>
          <w:i/>
          <w:iCs/>
          <w:color w:val="297FD5" w:themeColor="accent3"/>
          <w:sz w:val="28"/>
          <w:szCs w:val="28"/>
        </w:rPr>
        <w:t>"Padahal Allah telah menghalalkan jual beli dan mengharamkan riba."</w:t>
      </w:r>
      <w:r w:rsidR="003C7DE5">
        <w:rPr>
          <w:rStyle w:val="IntenseEmphasis"/>
          <w:rFonts w:asciiTheme="majorBidi" w:hAnsiTheme="majorBidi" w:cstheme="majorBidi"/>
          <w:color w:val="auto"/>
          <w:sz w:val="28"/>
          <w:szCs w:val="28"/>
        </w:rPr>
        <w:t xml:space="preserve"> (QS. Al-Baqarah: 275)</w:t>
      </w:r>
      <w:r w:rsidRPr="003C7DE5">
        <w:rPr>
          <w:rFonts w:asciiTheme="majorBidi" w:hAnsiTheme="majorBidi" w:cstheme="majorBidi"/>
        </w:rPr>
        <w:t xml:space="preserve"> </w:t>
      </w:r>
    </w:p>
    <w:p w14:paraId="470A12AE" w14:textId="48301826" w:rsidR="00541517" w:rsidRPr="0036414C" w:rsidRDefault="003D5938" w:rsidP="00D95175">
      <w:pPr>
        <w:ind w:left="284"/>
        <w:rPr>
          <w:rFonts w:asciiTheme="majorBidi" w:hAnsiTheme="majorBidi" w:cstheme="majorBidi"/>
        </w:rPr>
      </w:pPr>
      <w:r w:rsidRPr="0036414C">
        <w:rPr>
          <w:rFonts w:asciiTheme="majorBidi" w:hAnsiTheme="majorBidi" w:cstheme="majorBidi"/>
        </w:rPr>
        <w:t>Hal itu karena manusia membutuhkan tukar-menukar harta di antara mereka.</w:t>
      </w:r>
    </w:p>
    <w:p w14:paraId="11712305" w14:textId="1D4FAC54" w:rsidR="00D95175" w:rsidRPr="00D95175" w:rsidRDefault="00D95175" w:rsidP="00D95175">
      <w:pPr>
        <w:pStyle w:val="ListParagraph"/>
        <w:numPr>
          <w:ilvl w:val="0"/>
          <w:numId w:val="12"/>
        </w:numPr>
        <w:rPr>
          <w:rFonts w:asciiTheme="majorBidi" w:hAnsiTheme="majorBidi" w:cstheme="majorBidi"/>
        </w:rPr>
      </w:pPr>
      <w:r>
        <w:rPr>
          <w:rFonts w:asciiTheme="majorBidi" w:hAnsiTheme="majorBidi" w:cstheme="majorBidi"/>
        </w:rPr>
        <w:t>Serikat (Perseroan)</w:t>
      </w:r>
      <w:r w:rsidR="003D5938" w:rsidRPr="00D95175">
        <w:rPr>
          <w:rFonts w:asciiTheme="majorBidi" w:hAnsiTheme="majorBidi" w:cstheme="majorBidi"/>
        </w:rPr>
        <w:t xml:space="preserve"> </w:t>
      </w:r>
    </w:p>
    <w:p w14:paraId="470A12B0" w14:textId="26CC94B1" w:rsidR="00541517" w:rsidRPr="0036414C" w:rsidRDefault="003D5938" w:rsidP="00D95175">
      <w:pPr>
        <w:ind w:left="360"/>
        <w:rPr>
          <w:rFonts w:asciiTheme="majorBidi" w:hAnsiTheme="majorBidi" w:cstheme="majorBidi"/>
        </w:rPr>
      </w:pPr>
      <w:r w:rsidRPr="0036414C">
        <w:rPr>
          <w:rFonts w:asciiTheme="majorBidi" w:hAnsiTheme="majorBidi" w:cstheme="majorBidi"/>
        </w:rPr>
        <w:t xml:space="preserve">Islam menghalalkan akad kerja sama jika dibangun di atas keadilan dan kesetaraan di antara anggota-anggotanya dalam keuntungan dan kerugian, karena mengandung tolong-menolong dan saling membantu. Di dalam hadis diriwayatkan dari Nabi </w:t>
      </w:r>
      <w:r w:rsidRPr="0036414C">
        <w:rPr>
          <w:rStyle w:val="Emphasis"/>
          <w:rFonts w:asciiTheme="majorBidi" w:hAnsiTheme="majorBidi" w:cstheme="majorBidi"/>
        </w:rPr>
        <w:t>ﷺ</w:t>
      </w:r>
      <w:r w:rsidRPr="0036414C">
        <w:rPr>
          <w:rFonts w:asciiTheme="majorBidi" w:hAnsiTheme="majorBidi" w:cstheme="majorBidi"/>
        </w:rPr>
        <w:t xml:space="preserve"> bahwa Allah </w:t>
      </w:r>
      <w:r w:rsidR="00441CA5" w:rsidRPr="00441CA5">
        <w:rPr>
          <w:rFonts w:asciiTheme="majorBidi" w:hAnsiTheme="majorBidi" w:cstheme="majorBidi"/>
          <w:i/>
          <w:iCs/>
        </w:rPr>
        <w:t>Ta'ālā</w:t>
      </w:r>
      <w:r w:rsidRPr="0036414C">
        <w:rPr>
          <w:rFonts w:asciiTheme="majorBidi" w:hAnsiTheme="majorBidi" w:cstheme="majorBidi"/>
        </w:rPr>
        <w:t xml:space="preserve"> berfirman,</w:t>
      </w:r>
      <w:r w:rsidR="00441CA5">
        <w:rPr>
          <w:rFonts w:asciiTheme="majorBidi" w:hAnsiTheme="majorBidi" w:cstheme="majorBidi"/>
        </w:rPr>
        <w:t xml:space="preserve"> </w:t>
      </w:r>
      <w:r w:rsidRPr="00441CA5">
        <w:rPr>
          <w:rStyle w:val="Strong"/>
          <w:rFonts w:asciiTheme="majorBidi" w:hAnsiTheme="majorBidi" w:cstheme="majorBidi"/>
          <w:i/>
          <w:iCs/>
          <w:color w:val="00B050"/>
          <w:sz w:val="28"/>
          <w:szCs w:val="28"/>
        </w:rPr>
        <w:t>"Aku adalah yang ketiga di antara dua orang yang berserikat selama satu sama lain tidak berkhianat."</w:t>
      </w:r>
      <w:r w:rsidRPr="0036414C">
        <w:rPr>
          <w:rFonts w:asciiTheme="majorBidi" w:hAnsiTheme="majorBidi" w:cstheme="majorBidi"/>
        </w:rPr>
        <w:t xml:space="preserve"> </w:t>
      </w:r>
      <w:r w:rsidR="00441CA5">
        <w:rPr>
          <w:rFonts w:asciiTheme="majorBidi" w:hAnsiTheme="majorBidi" w:cstheme="majorBidi"/>
        </w:rPr>
        <w:t>(HR. Abu Daud)</w:t>
      </w:r>
    </w:p>
    <w:p w14:paraId="44FDB053" w14:textId="6FD7FBE3" w:rsidR="00D95175" w:rsidRPr="00D95175" w:rsidRDefault="00D95175" w:rsidP="00D95175">
      <w:pPr>
        <w:pStyle w:val="ListParagraph"/>
        <w:numPr>
          <w:ilvl w:val="0"/>
          <w:numId w:val="12"/>
        </w:numPr>
        <w:rPr>
          <w:rFonts w:asciiTheme="majorBidi" w:hAnsiTheme="majorBidi" w:cstheme="majorBidi"/>
        </w:rPr>
      </w:pPr>
      <w:r>
        <w:rPr>
          <w:rFonts w:asciiTheme="majorBidi" w:hAnsiTheme="majorBidi" w:cstheme="majorBidi"/>
        </w:rPr>
        <w:lastRenderedPageBreak/>
        <w:t>Sumbangan (Donasi)</w:t>
      </w:r>
      <w:r w:rsidR="003D5938" w:rsidRPr="00D95175">
        <w:rPr>
          <w:rFonts w:asciiTheme="majorBidi" w:hAnsiTheme="majorBidi" w:cstheme="majorBidi"/>
        </w:rPr>
        <w:t xml:space="preserve"> </w:t>
      </w:r>
    </w:p>
    <w:p w14:paraId="470A12B1" w14:textId="32D23310" w:rsidR="00541517" w:rsidRPr="0036414C" w:rsidRDefault="003D5938" w:rsidP="00D95175">
      <w:pPr>
        <w:ind w:left="360"/>
        <w:rPr>
          <w:rFonts w:asciiTheme="majorBidi" w:hAnsiTheme="majorBidi" w:cstheme="majorBidi"/>
        </w:rPr>
      </w:pPr>
      <w:r w:rsidRPr="0036414C">
        <w:rPr>
          <w:rFonts w:asciiTheme="majorBidi" w:hAnsiTheme="majorBidi" w:cstheme="majorBidi"/>
        </w:rPr>
        <w:t xml:space="preserve">Islam menghalalkan sumbangan karena dapat mendatangkan cinta dan memberi manfaat bagi penerimanya. Allah </w:t>
      </w:r>
      <w:r w:rsidR="00441CA5" w:rsidRPr="00441CA5">
        <w:rPr>
          <w:rFonts w:asciiTheme="majorBidi" w:hAnsiTheme="majorBidi" w:cstheme="majorBidi"/>
          <w:i/>
          <w:iCs/>
        </w:rPr>
        <w:t>Ta'ālā</w:t>
      </w:r>
      <w:r w:rsidRPr="0036414C">
        <w:rPr>
          <w:rFonts w:asciiTheme="majorBidi" w:hAnsiTheme="majorBidi" w:cstheme="majorBidi"/>
        </w:rPr>
        <w:t xml:space="preserve"> berfirman,</w:t>
      </w:r>
    </w:p>
    <w:p w14:paraId="4DF4919D" w14:textId="775DFFA7" w:rsidR="0036414C" w:rsidRPr="003C7DE5" w:rsidRDefault="0036414C" w:rsidP="00690385">
      <w:pPr>
        <w:autoSpaceDE w:val="0"/>
        <w:autoSpaceDN w:val="0"/>
        <w:bidi/>
        <w:adjustRightInd w:val="0"/>
        <w:spacing w:after="0" w:line="240" w:lineRule="auto"/>
        <w:ind w:right="426"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ﲓ</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ﲔ</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ﲕ</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ﲖﲗ</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ﲘ</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ﲙ</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ﲚ</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ﲛ</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ﲜ</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ﲝ</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ﲞ</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ﲟ</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ﲠ</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ﲡ</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النساء: ٤</w:t>
      </w:r>
      <w:r w:rsidRPr="006E2B00">
        <w:rPr>
          <w:rFonts w:ascii="Traditional Arabic" w:hAnsi="Traditional Arabic" w:cs="Traditional Arabic" w:hint="cs"/>
          <w:sz w:val="35"/>
          <w:szCs w:val="35"/>
          <w:rtl/>
        </w:rPr>
        <w:t>]</w:t>
      </w:r>
    </w:p>
    <w:p w14:paraId="470A12B3" w14:textId="28D540F7" w:rsidR="00541517" w:rsidRPr="003C7DE5" w:rsidRDefault="003D5938" w:rsidP="00D95175">
      <w:pPr>
        <w:ind w:left="284" w:firstLine="0"/>
        <w:rPr>
          <w:rStyle w:val="IntenseEmphasis"/>
          <w:rFonts w:asciiTheme="majorBidi" w:hAnsiTheme="majorBidi" w:cstheme="majorBidi"/>
          <w:color w:val="auto"/>
          <w:sz w:val="28"/>
          <w:szCs w:val="28"/>
        </w:rPr>
      </w:pPr>
      <w:r w:rsidRPr="003C7DE5">
        <w:rPr>
          <w:rStyle w:val="IntenseEmphasis"/>
          <w:rFonts w:asciiTheme="majorBidi" w:hAnsiTheme="majorBidi" w:cstheme="majorBidi"/>
          <w:i/>
          <w:iCs/>
          <w:color w:val="297FD5" w:themeColor="accent3"/>
          <w:sz w:val="28"/>
          <w:szCs w:val="28"/>
        </w:rPr>
        <w:t>"Kemudian, jika mereka menyerahkan kepada kamu sebagian dari (maskawin) itu dengan senang hati, maka terimalah dan nikmatilah pemberian itu dengan senang hati."</w:t>
      </w:r>
      <w:r w:rsidRPr="0036414C">
        <w:rPr>
          <w:rStyle w:val="IntenseEmphasis"/>
          <w:rFonts w:asciiTheme="majorBidi" w:hAnsiTheme="majorBidi" w:cstheme="majorBidi"/>
          <w:sz w:val="28"/>
          <w:szCs w:val="28"/>
        </w:rPr>
        <w:t xml:space="preserve"> </w:t>
      </w:r>
      <w:r w:rsidRPr="003C7DE5">
        <w:rPr>
          <w:rStyle w:val="IntenseEmphasis"/>
          <w:rFonts w:asciiTheme="majorBidi" w:hAnsiTheme="majorBidi" w:cstheme="majorBidi"/>
          <w:color w:val="auto"/>
          <w:sz w:val="28"/>
          <w:szCs w:val="28"/>
        </w:rPr>
        <w:t>(QS</w:t>
      </w:r>
      <w:r w:rsidR="003C7DE5">
        <w:rPr>
          <w:rStyle w:val="IntenseEmphasis"/>
          <w:rFonts w:asciiTheme="majorBidi" w:hAnsiTheme="majorBidi" w:cstheme="majorBidi"/>
          <w:color w:val="auto"/>
          <w:sz w:val="28"/>
          <w:szCs w:val="28"/>
        </w:rPr>
        <w:t>. An-Nisā`: 4)</w:t>
      </w:r>
    </w:p>
    <w:p w14:paraId="470A12B4" w14:textId="77777777" w:rsidR="00541517" w:rsidRPr="00A43101" w:rsidRDefault="003D5938" w:rsidP="00B5631D">
      <w:pPr>
        <w:rPr>
          <w:rFonts w:asciiTheme="majorBidi" w:hAnsiTheme="majorBidi" w:cstheme="majorBidi"/>
        </w:rPr>
      </w:pPr>
      <w:r w:rsidRPr="00A43101">
        <w:rPr>
          <w:rFonts w:asciiTheme="majorBidi" w:hAnsiTheme="majorBidi" w:cstheme="majorBidi"/>
        </w:rPr>
        <w:t>Di antara contoh mendapatkan harta dengan bekerja:</w:t>
      </w:r>
    </w:p>
    <w:p w14:paraId="78B48F9E" w14:textId="666D04FA" w:rsidR="00A43101" w:rsidRPr="00A43101" w:rsidRDefault="003D5938" w:rsidP="00A43101">
      <w:pPr>
        <w:pStyle w:val="ListParagraph"/>
        <w:numPr>
          <w:ilvl w:val="0"/>
          <w:numId w:val="13"/>
        </w:numPr>
        <w:rPr>
          <w:rFonts w:asciiTheme="majorBidi" w:hAnsiTheme="majorBidi" w:cstheme="majorBidi"/>
        </w:rPr>
      </w:pPr>
      <w:r w:rsidRPr="00A43101">
        <w:rPr>
          <w:rFonts w:asciiTheme="majorBidi" w:hAnsiTheme="majorBidi" w:cstheme="majorBidi"/>
        </w:rPr>
        <w:t xml:space="preserve">Bertani. </w:t>
      </w:r>
    </w:p>
    <w:p w14:paraId="470A12B5" w14:textId="35F0FA06" w:rsidR="00541517" w:rsidRPr="00A43101" w:rsidRDefault="003D5938" w:rsidP="00A43101">
      <w:pPr>
        <w:pStyle w:val="ListParagraph"/>
        <w:ind w:left="360" w:firstLine="0"/>
        <w:rPr>
          <w:rFonts w:asciiTheme="majorBidi" w:hAnsiTheme="majorBidi" w:cstheme="majorBidi"/>
        </w:rPr>
      </w:pPr>
      <w:r w:rsidRPr="00A43101">
        <w:rPr>
          <w:rFonts w:asciiTheme="majorBidi" w:hAnsiTheme="majorBidi" w:cstheme="majorBidi"/>
        </w:rPr>
        <w:t xml:space="preserve">Islam menghalalkan bertani karena dapat memakmurkan bumi, menyuplai bahan-bahan pokok, dan memberi manfaat untuk para pekerja. 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4F6AF472" w14:textId="4EB8C8C0" w:rsidR="0036414C" w:rsidRPr="003C7DE5" w:rsidRDefault="0036414C" w:rsidP="00690385">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ﱔ</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ﱕ</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ﱖ</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ﱗ</w:t>
      </w:r>
      <w:r w:rsidR="0029115F">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ﱘ</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ﱙ</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ﱚ</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ﱛ</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ﱜ</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ﱝ</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ﱞ</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ﱟﱠ</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ﱡ</w:t>
      </w:r>
      <w:r w:rsidRPr="003C7DE5">
        <w:rPr>
          <w:rFonts w:ascii="QCF2563" w:hAnsi="QCF2563" w:cs="QCF2563"/>
          <w:color w:val="297FD5" w:themeColor="accent3"/>
          <w:sz w:val="2"/>
          <w:szCs w:val="2"/>
          <w:rtl/>
        </w:rPr>
        <w:t xml:space="preserve"> </w:t>
      </w:r>
      <w:r w:rsidRPr="003C7DE5">
        <w:rPr>
          <w:rFonts w:ascii="QCF2563" w:hAnsi="QCF2563" w:cs="QCF2563"/>
          <w:color w:val="297FD5" w:themeColor="accent3"/>
          <w:sz w:val="27"/>
          <w:szCs w:val="27"/>
          <w:rtl/>
        </w:rPr>
        <w:t>ﱢ</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الملك: ١٥</w:t>
      </w:r>
      <w:r w:rsidRPr="006E2B00">
        <w:rPr>
          <w:rFonts w:ascii="Traditional Arabic" w:hAnsi="Traditional Arabic" w:cs="Traditional Arabic" w:hint="cs"/>
          <w:sz w:val="35"/>
          <w:szCs w:val="35"/>
          <w:rtl/>
        </w:rPr>
        <w:t>]</w:t>
      </w:r>
    </w:p>
    <w:p w14:paraId="528F3328" w14:textId="4767C3AF" w:rsidR="0036414C" w:rsidRDefault="003D5938" w:rsidP="00A43101">
      <w:pPr>
        <w:spacing w:line="240" w:lineRule="auto"/>
        <w:ind w:left="284" w:firstLine="0"/>
        <w:rPr>
          <w:rFonts w:asciiTheme="majorBidi" w:hAnsiTheme="majorBidi" w:cstheme="majorBidi"/>
        </w:rPr>
      </w:pPr>
      <w:r w:rsidRPr="003C7DE5">
        <w:rPr>
          <w:rStyle w:val="IntenseEmphasis"/>
          <w:rFonts w:asciiTheme="majorBidi" w:hAnsiTheme="majorBidi" w:cstheme="majorBidi"/>
          <w:i/>
          <w:iCs/>
          <w:color w:val="297FD5" w:themeColor="accent3"/>
          <w:sz w:val="28"/>
          <w:szCs w:val="28"/>
        </w:rPr>
        <w:t xml:space="preserve">"Dialah yang menjadikan bumi untuk kamu yang mudah dijelajahi, maka jelajahilah di segala penjurunya dan makanlah sebagian dari rezeki-Nya. </w:t>
      </w:r>
      <w:r w:rsidRPr="003C7DE5">
        <w:rPr>
          <w:rStyle w:val="IntenseEmphasis"/>
          <w:rFonts w:asciiTheme="majorBidi" w:hAnsiTheme="majorBidi" w:cstheme="majorBidi"/>
          <w:i/>
          <w:iCs/>
          <w:color w:val="297FD5" w:themeColor="accent3"/>
          <w:sz w:val="28"/>
          <w:szCs w:val="28"/>
        </w:rPr>
        <w:lastRenderedPageBreak/>
        <w:t>Dan hanya kepada-Nyalah kamu (kembali setelah) dibangkitkan."</w:t>
      </w:r>
      <w:r w:rsidRPr="0036414C">
        <w:rPr>
          <w:rStyle w:val="IntenseEmphasis"/>
          <w:rFonts w:asciiTheme="majorBidi" w:hAnsiTheme="majorBidi" w:cstheme="majorBidi"/>
          <w:sz w:val="28"/>
          <w:szCs w:val="28"/>
        </w:rPr>
        <w:t xml:space="preserve"> </w:t>
      </w:r>
      <w:r w:rsidR="003C7DE5">
        <w:rPr>
          <w:rStyle w:val="IntenseEmphasis"/>
          <w:rFonts w:asciiTheme="majorBidi" w:hAnsiTheme="majorBidi" w:cstheme="majorBidi"/>
          <w:color w:val="auto"/>
          <w:sz w:val="28"/>
          <w:szCs w:val="28"/>
        </w:rPr>
        <w:t>(QS. Al-Mulk: 15)</w:t>
      </w:r>
    </w:p>
    <w:p w14:paraId="69599968" w14:textId="5480D0F4" w:rsidR="003C7DE5" w:rsidRDefault="003D5938" w:rsidP="00A43101">
      <w:pPr>
        <w:spacing w:line="240" w:lineRule="auto"/>
        <w:ind w:left="284"/>
        <w:rPr>
          <w:rFonts w:asciiTheme="majorBidi" w:hAnsiTheme="majorBidi" w:cstheme="majorBidi"/>
        </w:rPr>
      </w:pPr>
      <w:r w:rsidRPr="0036414C">
        <w:rPr>
          <w:rFonts w:asciiTheme="majorBidi" w:hAnsiTheme="majorBidi" w:cstheme="majorBidi"/>
        </w:rPr>
        <w:t xml:space="preserve">Nabi </w:t>
      </w:r>
      <w:r w:rsidR="00441CA5">
        <w:rPr>
          <w:rFonts w:asciiTheme="majorBidi" w:hAnsiTheme="majorBidi" w:cstheme="majorBidi"/>
          <w:rtl/>
        </w:rPr>
        <w:t>ﷺ</w:t>
      </w:r>
      <w:r w:rsidRPr="0036414C">
        <w:rPr>
          <w:rFonts w:asciiTheme="majorBidi" w:hAnsiTheme="majorBidi" w:cstheme="majorBidi"/>
        </w:rPr>
        <w:t xml:space="preserve"> bersabda, </w:t>
      </w:r>
      <w:r w:rsidRPr="00441CA5">
        <w:rPr>
          <w:rStyle w:val="Strong"/>
          <w:rFonts w:asciiTheme="majorBidi" w:hAnsiTheme="majorBidi" w:cstheme="majorBidi"/>
          <w:i/>
          <w:iCs/>
          <w:color w:val="00B050"/>
          <w:sz w:val="28"/>
          <w:szCs w:val="28"/>
        </w:rPr>
        <w:t>"Tidak ada penghasilan yang lebih baik untuk makan seseorang daripada hasil usahanya sendiri. Sesungguhnya Nabi Daud -'alaihissalām- makan dari hasil usaha tangannya sendiri."</w:t>
      </w:r>
      <w:r w:rsidRPr="0036414C">
        <w:rPr>
          <w:rFonts w:asciiTheme="majorBidi" w:hAnsiTheme="majorBidi" w:cstheme="majorBidi"/>
        </w:rPr>
        <w:t xml:space="preserve"> (HR. Al-Bukhari). </w:t>
      </w:r>
    </w:p>
    <w:p w14:paraId="470A12B7" w14:textId="74AA508B" w:rsidR="00541517" w:rsidRPr="0036414C" w:rsidRDefault="003D5938" w:rsidP="00A43101">
      <w:pPr>
        <w:spacing w:line="240" w:lineRule="auto"/>
        <w:ind w:left="284"/>
        <w:rPr>
          <w:rFonts w:asciiTheme="majorBidi" w:hAnsiTheme="majorBidi" w:cstheme="majorBidi"/>
        </w:rPr>
      </w:pPr>
      <w:r w:rsidRPr="0036414C">
        <w:rPr>
          <w:rFonts w:asciiTheme="majorBidi" w:hAnsiTheme="majorBidi" w:cstheme="majorBidi"/>
        </w:rPr>
        <w:t xml:space="preserve">Nabi </w:t>
      </w:r>
      <w:r w:rsidR="00441CA5">
        <w:rPr>
          <w:rFonts w:asciiTheme="majorBidi" w:hAnsiTheme="majorBidi" w:cstheme="majorBidi"/>
          <w:rtl/>
        </w:rPr>
        <w:t>ﷺ</w:t>
      </w:r>
      <w:r w:rsidRPr="0036414C">
        <w:rPr>
          <w:rFonts w:asciiTheme="majorBidi" w:hAnsiTheme="majorBidi" w:cstheme="majorBidi"/>
        </w:rPr>
        <w:t xml:space="preserve"> juga bersabda, </w:t>
      </w:r>
      <w:r w:rsidRPr="00441CA5">
        <w:rPr>
          <w:rStyle w:val="Strong"/>
          <w:rFonts w:asciiTheme="majorBidi" w:hAnsiTheme="majorBidi" w:cstheme="majorBidi"/>
          <w:i/>
          <w:iCs/>
          <w:color w:val="00B050"/>
          <w:sz w:val="28"/>
          <w:szCs w:val="28"/>
        </w:rPr>
        <w:t>"Tidaklah seorang muslim berkebun atau bercocok tanam di sawah, lalu ada hasilnya yang dimakan oleh burung, manusia atau hewan, melainkan hal itu bernilai sedekah baginya."</w:t>
      </w:r>
      <w:r w:rsidRPr="0036414C">
        <w:rPr>
          <w:rFonts w:asciiTheme="majorBidi" w:hAnsiTheme="majorBidi" w:cstheme="majorBidi"/>
        </w:rPr>
        <w:t xml:space="preserve"> (HR. Al-Bukhari dan Muslim).</w:t>
      </w:r>
    </w:p>
    <w:p w14:paraId="75698555" w14:textId="77777777" w:rsidR="00A43101" w:rsidRDefault="003D5938" w:rsidP="00A43101">
      <w:pPr>
        <w:pStyle w:val="ListParagraph"/>
        <w:numPr>
          <w:ilvl w:val="0"/>
          <w:numId w:val="13"/>
        </w:numPr>
        <w:rPr>
          <w:rFonts w:asciiTheme="majorBidi" w:hAnsiTheme="majorBidi" w:cstheme="majorBidi"/>
        </w:rPr>
      </w:pPr>
      <w:r w:rsidRPr="00A43101">
        <w:rPr>
          <w:rFonts w:asciiTheme="majorBidi" w:hAnsiTheme="majorBidi" w:cstheme="majorBidi"/>
        </w:rPr>
        <w:t xml:space="preserve">Menangkap ikan, rumput laut, berburu mutiara dan semisalnya di laut. </w:t>
      </w:r>
    </w:p>
    <w:p w14:paraId="470A12B8" w14:textId="71D0E18B" w:rsidR="00541517" w:rsidRPr="00A43101" w:rsidRDefault="003D5938" w:rsidP="00A43101">
      <w:pPr>
        <w:pStyle w:val="ListParagraph"/>
        <w:ind w:left="360" w:firstLine="0"/>
        <w:rPr>
          <w:rFonts w:asciiTheme="majorBidi" w:hAnsiTheme="majorBidi" w:cstheme="majorBidi"/>
        </w:rPr>
      </w:pPr>
      <w:r w:rsidRPr="00A43101">
        <w:rPr>
          <w:rFonts w:asciiTheme="majorBidi" w:hAnsiTheme="majorBidi" w:cstheme="majorBidi"/>
        </w:rPr>
        <w:t xml:space="preserve">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7AC2F567" w14:textId="7ED1B397" w:rsidR="0036414C" w:rsidRPr="003C7DE5" w:rsidRDefault="0036414C" w:rsidP="00A43101">
      <w:pPr>
        <w:autoSpaceDE w:val="0"/>
        <w:autoSpaceDN w:val="0"/>
        <w:bidi/>
        <w:adjustRightInd w:val="0"/>
        <w:spacing w:after="0" w:line="240" w:lineRule="auto"/>
        <w:ind w:right="426"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ﱁ</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ﱂ</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ﱃ</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ﱄ</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ﱅ</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ﱆ</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ﱇ</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ﱈﱉ</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ﱊ</w:t>
      </w:r>
      <w:r w:rsidR="0029115F">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ﱋ</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ﱌ</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ﱍ</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ﱎ</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ﱏ</w:t>
      </w:r>
      <w:r w:rsidRPr="003C7DE5">
        <w:rPr>
          <w:rFonts w:ascii="QCF2124" w:hAnsi="QCF2124" w:cs="QCF2124"/>
          <w:color w:val="297FD5" w:themeColor="accent3"/>
          <w:sz w:val="2"/>
          <w:szCs w:val="2"/>
          <w:rtl/>
        </w:rPr>
        <w:t xml:space="preserve"> </w:t>
      </w:r>
      <w:r w:rsidRPr="003C7DE5">
        <w:rPr>
          <w:rFonts w:ascii="QCF2124" w:hAnsi="QCF2124" w:cs="QCF2124"/>
          <w:color w:val="297FD5" w:themeColor="accent3"/>
          <w:sz w:val="27"/>
          <w:szCs w:val="27"/>
          <w:rtl/>
        </w:rPr>
        <w:t>ﱐﱑ</w:t>
      </w:r>
      <w:r w:rsidRPr="003C7DE5">
        <w:rPr>
          <w:rFonts w:ascii="QCF2124" w:hAnsi="QCF2124" w:cs="QCF2124"/>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المائدة: ٩٦</w:t>
      </w:r>
      <w:r w:rsidRPr="006E2B00">
        <w:rPr>
          <w:rFonts w:ascii="Traditional Arabic" w:hAnsi="Traditional Arabic" w:cs="Traditional Arabic" w:hint="cs"/>
          <w:sz w:val="35"/>
          <w:szCs w:val="35"/>
          <w:rtl/>
        </w:rPr>
        <w:t>]</w:t>
      </w:r>
    </w:p>
    <w:p w14:paraId="28B1956E" w14:textId="77777777" w:rsidR="0036414C" w:rsidRPr="003C7DE5" w:rsidRDefault="003D5938" w:rsidP="00A43101">
      <w:pPr>
        <w:ind w:left="284" w:firstLine="0"/>
        <w:rPr>
          <w:rFonts w:asciiTheme="majorBidi" w:hAnsiTheme="majorBidi" w:cstheme="majorBidi"/>
        </w:rPr>
      </w:pPr>
      <w:r w:rsidRPr="003C7DE5">
        <w:rPr>
          <w:rStyle w:val="IntenseEmphasis"/>
          <w:rFonts w:asciiTheme="majorBidi" w:hAnsiTheme="majorBidi" w:cstheme="majorBidi"/>
          <w:i/>
          <w:iCs/>
          <w:color w:val="297FD5" w:themeColor="accent3"/>
          <w:sz w:val="28"/>
          <w:szCs w:val="28"/>
        </w:rPr>
        <w:t>"Dihalalkan bagimu hewan buruan laut dan makanan (yang berasal) dari laut sebagai makanan yang lezat bagimu, dan bagi orang-orang yang dalam perjalanan; dan diharamkan atasmu (menangkap) hewan darat, selama kamu sedang ihram."</w:t>
      </w:r>
      <w:r w:rsidRPr="003C7DE5">
        <w:rPr>
          <w:rStyle w:val="IntenseEmphasis"/>
          <w:rFonts w:asciiTheme="majorBidi" w:hAnsiTheme="majorBidi" w:cstheme="majorBidi"/>
          <w:color w:val="auto"/>
          <w:sz w:val="28"/>
          <w:szCs w:val="28"/>
        </w:rPr>
        <w:t xml:space="preserve"> (QS. Al-Mā`idah: 96).</w:t>
      </w:r>
      <w:r w:rsidRPr="003C7DE5">
        <w:rPr>
          <w:rFonts w:asciiTheme="majorBidi" w:hAnsiTheme="majorBidi" w:cstheme="majorBidi"/>
        </w:rPr>
        <w:t xml:space="preserve"> </w:t>
      </w:r>
    </w:p>
    <w:p w14:paraId="470A12BA" w14:textId="012242E5" w:rsidR="00072D48" w:rsidRPr="0036414C" w:rsidRDefault="003D5938" w:rsidP="00A43101">
      <w:pPr>
        <w:ind w:firstLine="708"/>
        <w:rPr>
          <w:rFonts w:asciiTheme="majorBidi" w:hAnsiTheme="majorBidi" w:cstheme="majorBidi"/>
          <w:rtl/>
        </w:rPr>
      </w:pPr>
      <w:r w:rsidRPr="0036414C">
        <w:rPr>
          <w:rFonts w:asciiTheme="majorBidi" w:hAnsiTheme="majorBidi" w:cstheme="majorBidi"/>
        </w:rPr>
        <w:t xml:space="preserve">Allah </w:t>
      </w:r>
      <w:r w:rsidR="00441CA5" w:rsidRPr="00441CA5">
        <w:rPr>
          <w:rFonts w:asciiTheme="majorBidi" w:hAnsiTheme="majorBidi" w:cstheme="majorBidi"/>
          <w:i/>
          <w:iCs/>
        </w:rPr>
        <w:t>Ta'ālā</w:t>
      </w:r>
      <w:r w:rsidRPr="0036414C">
        <w:rPr>
          <w:rFonts w:asciiTheme="majorBidi" w:hAnsiTheme="majorBidi" w:cstheme="majorBidi"/>
        </w:rPr>
        <w:t xml:space="preserve"> juga berfirman, </w:t>
      </w:r>
    </w:p>
    <w:p w14:paraId="562E1659" w14:textId="0447B87E" w:rsidR="0036414C" w:rsidRPr="003C7DE5" w:rsidRDefault="0036414C" w:rsidP="00A43101">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lastRenderedPageBreak/>
        <w:t>ﱡﭐ</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ﲪ</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ﲫ</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ﲬ</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ﲭ</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ﲮ</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ﲯ</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ﲰ</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ﲱ</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ﲲ</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ﲳ</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ﲴ</w:t>
      </w:r>
      <w:r w:rsidRPr="003C7DE5">
        <w:rPr>
          <w:rFonts w:ascii="QCF2268" w:hAnsi="QCF2268" w:cs="QCF2268"/>
          <w:color w:val="297FD5" w:themeColor="accent3"/>
          <w:sz w:val="2"/>
          <w:szCs w:val="2"/>
          <w:rtl/>
        </w:rPr>
        <w:t xml:space="preserve"> </w:t>
      </w:r>
      <w:r w:rsidRPr="003C7DE5">
        <w:rPr>
          <w:rFonts w:ascii="QCF2268" w:hAnsi="QCF2268" w:cs="QCF2268"/>
          <w:color w:val="297FD5" w:themeColor="accent3"/>
          <w:sz w:val="27"/>
          <w:szCs w:val="27"/>
          <w:rtl/>
        </w:rPr>
        <w:t>ﲵﲶ</w:t>
      </w:r>
      <w:r w:rsidRPr="003C7DE5">
        <w:rPr>
          <w:rFonts w:ascii="QCF2268" w:hAnsi="QCF2268" w:cs="QCF2268"/>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النحل: ١٤</w:t>
      </w:r>
      <w:r w:rsidRPr="006E2B00">
        <w:rPr>
          <w:rFonts w:ascii="Traditional Arabic" w:hAnsi="Traditional Arabic" w:cs="Traditional Arabic" w:hint="cs"/>
          <w:sz w:val="35"/>
          <w:szCs w:val="35"/>
          <w:rtl/>
        </w:rPr>
        <w:t>]</w:t>
      </w:r>
    </w:p>
    <w:p w14:paraId="470A12BC" w14:textId="5FDD965C" w:rsidR="00541517" w:rsidRPr="003C7DE5" w:rsidRDefault="003D5938" w:rsidP="00A43101">
      <w:pPr>
        <w:ind w:left="284" w:firstLine="0"/>
        <w:rPr>
          <w:rStyle w:val="IntenseEmphasis"/>
          <w:rFonts w:asciiTheme="majorBidi" w:hAnsiTheme="majorBidi" w:cstheme="majorBidi"/>
          <w:color w:val="297FD5" w:themeColor="accent3"/>
          <w:sz w:val="28"/>
          <w:szCs w:val="28"/>
        </w:rPr>
      </w:pPr>
      <w:r w:rsidRPr="003C7DE5">
        <w:rPr>
          <w:rStyle w:val="IntenseEmphasis"/>
          <w:rFonts w:asciiTheme="majorBidi" w:hAnsiTheme="majorBidi" w:cstheme="majorBidi"/>
          <w:i/>
          <w:iCs/>
          <w:color w:val="297FD5" w:themeColor="accent3"/>
          <w:sz w:val="28"/>
          <w:szCs w:val="28"/>
        </w:rPr>
        <w:t>"Dan Dialah yang menundukkan lautan (untukmu), agar kamu dapat memakan daging yang segar (ikan) darinya, dan (dari lautan itu) kamu mengeluarkan perhiasan yang kamu pakai."</w:t>
      </w:r>
      <w:r w:rsidRPr="003C7DE5">
        <w:rPr>
          <w:rStyle w:val="IntenseEmphasis"/>
          <w:rFonts w:asciiTheme="majorBidi" w:hAnsiTheme="majorBidi" w:cstheme="majorBidi"/>
          <w:color w:val="297FD5" w:themeColor="accent3"/>
          <w:sz w:val="28"/>
          <w:szCs w:val="28"/>
        </w:rPr>
        <w:t xml:space="preserve"> </w:t>
      </w:r>
      <w:r w:rsidRPr="003C7DE5">
        <w:rPr>
          <w:rStyle w:val="IntenseEmphasis"/>
          <w:rFonts w:asciiTheme="majorBidi" w:hAnsiTheme="majorBidi" w:cstheme="majorBidi"/>
          <w:color w:val="auto"/>
          <w:sz w:val="28"/>
          <w:szCs w:val="28"/>
        </w:rPr>
        <w:t>(QS. An-Naḥ</w:t>
      </w:r>
      <w:r w:rsidR="003C7DE5">
        <w:rPr>
          <w:rStyle w:val="IntenseEmphasis"/>
          <w:rFonts w:asciiTheme="majorBidi" w:hAnsiTheme="majorBidi" w:cstheme="majorBidi"/>
          <w:color w:val="auto"/>
          <w:sz w:val="28"/>
          <w:szCs w:val="28"/>
        </w:rPr>
        <w:t>l: 14)</w:t>
      </w:r>
    </w:p>
    <w:p w14:paraId="470A12BD" w14:textId="77777777" w:rsidR="00541517" w:rsidRPr="0036414C" w:rsidRDefault="003D5938" w:rsidP="00B5631D">
      <w:pPr>
        <w:rPr>
          <w:rFonts w:asciiTheme="majorBidi" w:hAnsiTheme="majorBidi" w:cstheme="majorBidi"/>
        </w:rPr>
      </w:pPr>
      <w:r w:rsidRPr="0036414C">
        <w:rPr>
          <w:rFonts w:asciiTheme="majorBidi" w:hAnsiTheme="majorBidi" w:cstheme="majorBidi"/>
        </w:rPr>
        <w:t>Islam mengatur untuk menjaga dan memelihara harta dengan berbagai cara, karena harta merupakan sebab kehidupan manusia dan sebab terwujudnya maslahat agama dan dunia mereka.</w:t>
      </w:r>
    </w:p>
    <w:p w14:paraId="470A12BE" w14:textId="77777777" w:rsidR="00541517" w:rsidRPr="0036414C" w:rsidRDefault="003D5938" w:rsidP="00B5631D">
      <w:pPr>
        <w:rPr>
          <w:rFonts w:asciiTheme="majorBidi" w:hAnsiTheme="majorBidi" w:cstheme="majorBidi"/>
        </w:rPr>
      </w:pPr>
      <w:r w:rsidRPr="0036414C">
        <w:rPr>
          <w:rFonts w:asciiTheme="majorBidi" w:hAnsiTheme="majorBidi" w:cstheme="majorBidi"/>
        </w:rPr>
        <w:t>Di antara contohnya:</w:t>
      </w:r>
    </w:p>
    <w:p w14:paraId="470A12BF" w14:textId="16D880DA" w:rsidR="00541517" w:rsidRPr="00A43101" w:rsidRDefault="003D5938" w:rsidP="00A43101">
      <w:pPr>
        <w:pStyle w:val="ListParagraph"/>
        <w:numPr>
          <w:ilvl w:val="0"/>
          <w:numId w:val="14"/>
        </w:numPr>
        <w:rPr>
          <w:rFonts w:asciiTheme="majorBidi" w:hAnsiTheme="majorBidi" w:cstheme="majorBidi"/>
        </w:rPr>
      </w:pPr>
      <w:r w:rsidRPr="00A43101">
        <w:rPr>
          <w:rFonts w:asciiTheme="majorBidi" w:hAnsiTheme="majorBidi" w:cstheme="majorBidi"/>
        </w:rPr>
        <w:t xml:space="preserve">Larangan menyerahkan harta kepada orang-orang lemah akal yang tidak mampu mengelola harta dengan baik. 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474EB7BB" w14:textId="337F0481" w:rsidR="0036414C" w:rsidRPr="003C7DE5" w:rsidRDefault="0036414C" w:rsidP="0036414C">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ﲣ</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ﲤ</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ﲥ</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ﲦ</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ﲧ</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ﲨ</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ﲩ</w:t>
      </w:r>
      <w:r w:rsidRPr="003C7DE5">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ﲪ</w:t>
      </w:r>
      <w:r w:rsidR="0029115F">
        <w:rPr>
          <w:rFonts w:ascii="QCF2077" w:hAnsi="QCF2077" w:cs="QCF2077"/>
          <w:color w:val="297FD5" w:themeColor="accent3"/>
          <w:sz w:val="2"/>
          <w:szCs w:val="2"/>
          <w:rtl/>
        </w:rPr>
        <w:t xml:space="preserve"> </w:t>
      </w:r>
      <w:r w:rsidRPr="003C7DE5">
        <w:rPr>
          <w:rFonts w:ascii="QCF2077" w:hAnsi="QCF2077" w:cs="QCF2077"/>
          <w:color w:val="297FD5" w:themeColor="accent3"/>
          <w:sz w:val="27"/>
          <w:szCs w:val="27"/>
          <w:rtl/>
        </w:rPr>
        <w:t>ﲫ</w:t>
      </w:r>
      <w:r w:rsidRPr="003C7DE5">
        <w:rPr>
          <w:rFonts w:ascii="QCF2077" w:hAnsi="QCF2077" w:cs="QCF2077"/>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003C7DE5"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النساء: ٥</w:t>
      </w:r>
      <w:r w:rsidR="003C7DE5" w:rsidRPr="006E2B00">
        <w:rPr>
          <w:rFonts w:ascii="Traditional Arabic" w:hAnsi="Traditional Arabic" w:cs="Traditional Arabic" w:hint="cs"/>
          <w:sz w:val="35"/>
          <w:szCs w:val="35"/>
          <w:rtl/>
        </w:rPr>
        <w:t>]</w:t>
      </w:r>
    </w:p>
    <w:p w14:paraId="5BFE9A26" w14:textId="3BB90CEA" w:rsidR="0036414C" w:rsidRPr="003C7DE5" w:rsidRDefault="003D5938" w:rsidP="00A43101">
      <w:pPr>
        <w:ind w:left="284" w:firstLine="0"/>
        <w:rPr>
          <w:rFonts w:asciiTheme="majorBidi" w:hAnsiTheme="majorBidi" w:cstheme="majorBidi"/>
        </w:rPr>
      </w:pPr>
      <w:r w:rsidRPr="003C7DE5">
        <w:rPr>
          <w:rStyle w:val="IntenseEmphasis"/>
          <w:rFonts w:asciiTheme="majorBidi" w:hAnsiTheme="majorBidi" w:cstheme="majorBidi"/>
          <w:i/>
          <w:iCs/>
          <w:color w:val="297FD5" w:themeColor="accent3"/>
          <w:sz w:val="28"/>
          <w:szCs w:val="28"/>
        </w:rPr>
        <w:t>"Dan janganlah kamu serahkan kepada orang yang belum sempurna akalnya, harta (mereka yang ada dalam kekuasaan) kamu yang dijadikan Allah sebagai pokok kehidupan."</w:t>
      </w:r>
      <w:r w:rsidR="00690385">
        <w:rPr>
          <w:rStyle w:val="IntenseEmphasis"/>
          <w:rFonts w:asciiTheme="majorBidi" w:hAnsiTheme="majorBidi" w:cstheme="majorBidi"/>
          <w:color w:val="auto"/>
          <w:sz w:val="28"/>
          <w:szCs w:val="28"/>
        </w:rPr>
        <w:t xml:space="preserve"> (QS. An-Nisā`: 5)</w:t>
      </w:r>
    </w:p>
    <w:p w14:paraId="470A12C1" w14:textId="33519645" w:rsidR="00541517" w:rsidRPr="0036414C" w:rsidRDefault="003D5938" w:rsidP="00A43101">
      <w:pPr>
        <w:ind w:left="284"/>
        <w:rPr>
          <w:rFonts w:asciiTheme="majorBidi" w:hAnsiTheme="majorBidi" w:cstheme="majorBidi"/>
        </w:rPr>
      </w:pPr>
      <w:r w:rsidRPr="0036414C">
        <w:rPr>
          <w:rFonts w:asciiTheme="majorBidi" w:hAnsiTheme="majorBidi" w:cstheme="majorBidi"/>
        </w:rPr>
        <w:t>Hal itu karena menyerahkan harta kepada mereka akan menjadi sebab harta itu disia-siakan dan dipermainkan.</w:t>
      </w:r>
    </w:p>
    <w:p w14:paraId="59407D53" w14:textId="77777777" w:rsidR="00A43101" w:rsidRDefault="003D5938" w:rsidP="00A43101">
      <w:pPr>
        <w:pStyle w:val="ListParagraph"/>
        <w:numPr>
          <w:ilvl w:val="0"/>
          <w:numId w:val="14"/>
        </w:numPr>
        <w:rPr>
          <w:rFonts w:asciiTheme="majorBidi" w:hAnsiTheme="majorBidi" w:cstheme="majorBidi"/>
        </w:rPr>
      </w:pPr>
      <w:r w:rsidRPr="00A43101">
        <w:rPr>
          <w:rFonts w:asciiTheme="majorBidi" w:hAnsiTheme="majorBidi" w:cstheme="majorBidi"/>
        </w:rPr>
        <w:lastRenderedPageBreak/>
        <w:t xml:space="preserve">Perintah menghadirkan saksi pada saat jual beli. </w:t>
      </w:r>
    </w:p>
    <w:p w14:paraId="470A12C2" w14:textId="16F1E73B" w:rsidR="00541517" w:rsidRPr="00A43101" w:rsidRDefault="003D5938" w:rsidP="00A43101">
      <w:pPr>
        <w:pStyle w:val="ListParagraph"/>
        <w:ind w:left="360" w:firstLine="0"/>
        <w:rPr>
          <w:rFonts w:asciiTheme="majorBidi" w:hAnsiTheme="majorBidi" w:cstheme="majorBidi"/>
        </w:rPr>
      </w:pPr>
      <w:r w:rsidRPr="00A43101">
        <w:rPr>
          <w:rFonts w:asciiTheme="majorBidi" w:hAnsiTheme="majorBidi" w:cstheme="majorBidi"/>
        </w:rPr>
        <w:t xml:space="preserve">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7111271F" w14:textId="0125C265" w:rsidR="0036414C" w:rsidRPr="003C7DE5" w:rsidRDefault="0036414C" w:rsidP="0036414C">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048" w:hAnsi="QCF2048" w:cs="QCF2048"/>
          <w:color w:val="297FD5" w:themeColor="accent3"/>
          <w:sz w:val="2"/>
          <w:szCs w:val="2"/>
          <w:rtl/>
        </w:rPr>
        <w:t xml:space="preserve"> </w:t>
      </w:r>
      <w:r w:rsidRPr="003C7DE5">
        <w:rPr>
          <w:rFonts w:ascii="QCF2048" w:hAnsi="QCF2048" w:cs="QCF2048"/>
          <w:color w:val="297FD5" w:themeColor="accent3"/>
          <w:sz w:val="27"/>
          <w:szCs w:val="27"/>
          <w:rtl/>
        </w:rPr>
        <w:t>ﲶ</w:t>
      </w:r>
      <w:r w:rsidRPr="003C7DE5">
        <w:rPr>
          <w:rFonts w:ascii="QCF2048" w:hAnsi="QCF2048" w:cs="QCF2048"/>
          <w:color w:val="297FD5" w:themeColor="accent3"/>
          <w:sz w:val="2"/>
          <w:szCs w:val="2"/>
          <w:rtl/>
        </w:rPr>
        <w:t xml:space="preserve"> </w:t>
      </w:r>
      <w:r w:rsidRPr="003C7DE5">
        <w:rPr>
          <w:rFonts w:ascii="QCF2048" w:hAnsi="QCF2048" w:cs="QCF2048"/>
          <w:color w:val="297FD5" w:themeColor="accent3"/>
          <w:sz w:val="27"/>
          <w:szCs w:val="27"/>
          <w:rtl/>
        </w:rPr>
        <w:t>ﲷ</w:t>
      </w:r>
      <w:r w:rsidRPr="003C7DE5">
        <w:rPr>
          <w:rFonts w:ascii="QCF2048" w:hAnsi="QCF2048" w:cs="QCF2048"/>
          <w:color w:val="297FD5" w:themeColor="accent3"/>
          <w:sz w:val="2"/>
          <w:szCs w:val="2"/>
          <w:rtl/>
        </w:rPr>
        <w:t xml:space="preserve"> </w:t>
      </w:r>
      <w:r w:rsidRPr="003C7DE5">
        <w:rPr>
          <w:rFonts w:ascii="QCF2048" w:hAnsi="QCF2048" w:cs="QCF2048"/>
          <w:color w:val="297FD5" w:themeColor="accent3"/>
          <w:sz w:val="27"/>
          <w:szCs w:val="27"/>
          <w:rtl/>
        </w:rPr>
        <w:t>ﲸﲹ</w:t>
      </w:r>
      <w:r w:rsidRPr="003C7DE5">
        <w:rPr>
          <w:rFonts w:ascii="QCF2048" w:hAnsi="QCF2048" w:cs="QCF2048"/>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البقرة: ٢٨٢</w:t>
      </w:r>
      <w:r w:rsidRPr="006E2B00">
        <w:rPr>
          <w:rFonts w:ascii="Traditional Arabic" w:hAnsi="Traditional Arabic" w:cs="Traditional Arabic" w:hint="cs"/>
          <w:sz w:val="35"/>
          <w:szCs w:val="35"/>
          <w:rtl/>
        </w:rPr>
        <w:t>]</w:t>
      </w:r>
    </w:p>
    <w:p w14:paraId="6462235C" w14:textId="1DD584AC" w:rsidR="0036414C" w:rsidRPr="003C7DE5" w:rsidRDefault="003D5938" w:rsidP="00A43101">
      <w:pPr>
        <w:ind w:left="284" w:firstLine="0"/>
        <w:rPr>
          <w:rFonts w:asciiTheme="majorBidi" w:hAnsiTheme="majorBidi" w:cstheme="majorBidi"/>
          <w:lang w:val="es-ES"/>
        </w:rPr>
      </w:pPr>
      <w:r w:rsidRPr="003C7DE5">
        <w:rPr>
          <w:rStyle w:val="IntenseEmphasis"/>
          <w:rFonts w:asciiTheme="majorBidi" w:hAnsiTheme="majorBidi" w:cstheme="majorBidi"/>
          <w:i/>
          <w:iCs/>
          <w:color w:val="297FD5" w:themeColor="accent3"/>
          <w:sz w:val="28"/>
          <w:szCs w:val="28"/>
          <w:lang w:val="es-ES"/>
        </w:rPr>
        <w:t>"Dan ambillah saksi apabila kamu berjual beli."</w:t>
      </w:r>
      <w:r w:rsidRPr="0036414C">
        <w:rPr>
          <w:rStyle w:val="IntenseEmphasis"/>
          <w:rFonts w:asciiTheme="majorBidi" w:hAnsiTheme="majorBidi" w:cstheme="majorBidi"/>
          <w:sz w:val="28"/>
          <w:szCs w:val="28"/>
          <w:lang w:val="es-ES"/>
        </w:rPr>
        <w:t xml:space="preserve"> </w:t>
      </w:r>
      <w:r w:rsidR="003C7DE5">
        <w:rPr>
          <w:rStyle w:val="IntenseEmphasis"/>
          <w:rFonts w:asciiTheme="majorBidi" w:hAnsiTheme="majorBidi" w:cstheme="majorBidi"/>
          <w:color w:val="auto"/>
          <w:sz w:val="28"/>
          <w:szCs w:val="28"/>
          <w:lang w:val="es-ES"/>
        </w:rPr>
        <w:t>(QS. Al-Baqarah: 282)</w:t>
      </w:r>
    </w:p>
    <w:p w14:paraId="470A12C4" w14:textId="53AB0EC3" w:rsidR="00541517" w:rsidRPr="0036414C" w:rsidRDefault="003D5938" w:rsidP="00A43101">
      <w:pPr>
        <w:ind w:left="284"/>
        <w:rPr>
          <w:rFonts w:asciiTheme="majorBidi" w:hAnsiTheme="majorBidi" w:cstheme="majorBidi"/>
          <w:lang w:val="es-ES"/>
        </w:rPr>
      </w:pPr>
      <w:r w:rsidRPr="0036414C">
        <w:rPr>
          <w:rFonts w:asciiTheme="majorBidi" w:hAnsiTheme="majorBidi" w:cstheme="majorBidi"/>
          <w:lang w:val="es-ES"/>
        </w:rPr>
        <w:t>Karena tindakan tidak menyertakan saksi dapat menyia-nyiakan harta salah seorang dari penjual atau pembeli ketika yang lain mengingkarinya.</w:t>
      </w:r>
    </w:p>
    <w:p w14:paraId="470A12C6" w14:textId="40BD0A7D" w:rsidR="00541517" w:rsidRPr="0036414C" w:rsidRDefault="003D5938" w:rsidP="00A43101">
      <w:pPr>
        <w:ind w:left="284"/>
        <w:rPr>
          <w:rFonts w:asciiTheme="majorBidi" w:hAnsiTheme="majorBidi" w:cstheme="majorBidi"/>
        </w:rPr>
      </w:pPr>
      <w:r w:rsidRPr="0036414C">
        <w:rPr>
          <w:rFonts w:asciiTheme="majorBidi" w:hAnsiTheme="majorBidi" w:cstheme="majorBidi"/>
          <w:lang w:val="es-ES"/>
        </w:rPr>
        <w:t xml:space="preserve">Demikian juga Islam mengatur pengelolaan harta serta memberikan perhatian tinggi kepadanya; maka Islam melarang menyia-nyiakan harta, yaitu menggunakannya pada sesuatu yang tidak berguna. Nabi </w:t>
      </w:r>
      <w:r w:rsidRPr="0036414C">
        <w:rPr>
          <w:rStyle w:val="Emphasis"/>
          <w:rFonts w:asciiTheme="majorBidi" w:hAnsiTheme="majorBidi" w:cstheme="majorBidi"/>
        </w:rPr>
        <w:t>ﷺ</w:t>
      </w:r>
      <w:r w:rsidRPr="0036414C">
        <w:rPr>
          <w:rFonts w:asciiTheme="majorBidi" w:hAnsiTheme="majorBidi" w:cstheme="majorBidi"/>
          <w:lang w:val="es-ES"/>
        </w:rPr>
        <w:t xml:space="preserve"> bersabda,</w:t>
      </w:r>
      <w:r w:rsidR="00441CA5">
        <w:rPr>
          <w:rFonts w:asciiTheme="majorBidi" w:hAnsiTheme="majorBidi" w:cstheme="majorBidi"/>
          <w:lang w:val="es-ES"/>
        </w:rPr>
        <w:t xml:space="preserve"> </w:t>
      </w:r>
      <w:r w:rsidRPr="00441CA5">
        <w:rPr>
          <w:rStyle w:val="Strong"/>
          <w:rFonts w:asciiTheme="majorBidi" w:hAnsiTheme="majorBidi" w:cstheme="majorBidi"/>
          <w:i/>
          <w:iCs/>
          <w:color w:val="00B050"/>
          <w:sz w:val="28"/>
          <w:szCs w:val="28"/>
          <w:lang w:val="es-ES"/>
        </w:rPr>
        <w:t>"Sesungguhnya Allah mengharamkan bagi kalian tiga perkara: berbicara hal sia-sia, menyia-nyiakan harta, dan banyak bertanya perkara tidak penting (atau meminta-minta)."</w:t>
      </w:r>
      <w:r w:rsidRPr="0036414C">
        <w:rPr>
          <w:rFonts w:asciiTheme="majorBidi" w:hAnsiTheme="majorBidi" w:cstheme="majorBidi"/>
          <w:lang w:val="es-ES"/>
        </w:rPr>
        <w:t xml:space="preserve"> </w:t>
      </w:r>
      <w:r w:rsidR="00690385">
        <w:rPr>
          <w:rFonts w:asciiTheme="majorBidi" w:hAnsiTheme="majorBidi" w:cstheme="majorBidi"/>
        </w:rPr>
        <w:t>(HR. Al-Bukhari)</w:t>
      </w:r>
    </w:p>
    <w:p w14:paraId="470A12C7" w14:textId="56EDED0D" w:rsidR="00541517" w:rsidRPr="0036414C" w:rsidRDefault="003D5938" w:rsidP="00A43101">
      <w:pPr>
        <w:ind w:left="284"/>
        <w:rPr>
          <w:rFonts w:asciiTheme="majorBidi" w:hAnsiTheme="majorBidi" w:cstheme="majorBidi"/>
        </w:rPr>
      </w:pPr>
      <w:r w:rsidRPr="0036414C">
        <w:rPr>
          <w:rFonts w:asciiTheme="majorBidi" w:hAnsiTheme="majorBidi" w:cstheme="majorBidi"/>
        </w:rPr>
        <w:t xml:space="preserve">Nabi </w:t>
      </w:r>
      <w:r w:rsidRPr="0036414C">
        <w:rPr>
          <w:rStyle w:val="Emphasis"/>
          <w:rFonts w:asciiTheme="majorBidi" w:hAnsiTheme="majorBidi" w:cstheme="majorBidi"/>
        </w:rPr>
        <w:t>ﷺ</w:t>
      </w:r>
      <w:r w:rsidRPr="0036414C">
        <w:rPr>
          <w:rFonts w:asciiTheme="majorBidi" w:hAnsiTheme="majorBidi" w:cstheme="majorBidi"/>
        </w:rPr>
        <w:t xml:space="preserve"> juga melarang tindakan berlebihan atau pelit dalam menggunakan harta. Allah </w:t>
      </w:r>
      <w:r w:rsidR="00441CA5" w:rsidRPr="00441CA5">
        <w:rPr>
          <w:rFonts w:asciiTheme="majorBidi" w:hAnsiTheme="majorBidi" w:cstheme="majorBidi"/>
          <w:i/>
          <w:iCs/>
        </w:rPr>
        <w:t>Ta'ālā</w:t>
      </w:r>
      <w:r w:rsidRPr="0036414C">
        <w:rPr>
          <w:rFonts w:asciiTheme="majorBidi" w:hAnsiTheme="majorBidi" w:cstheme="majorBidi"/>
        </w:rPr>
        <w:t xml:space="preserve"> berfirman,</w:t>
      </w:r>
    </w:p>
    <w:p w14:paraId="557B0DA9" w14:textId="06731C60" w:rsidR="0036414C" w:rsidRPr="003C7DE5" w:rsidRDefault="0036414C" w:rsidP="00A43101">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ﱎ</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ﱏ</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ﱐ</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ﱑ</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ﱒ</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ﱓ</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ﱔ</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ﱕ</w:t>
      </w:r>
      <w:r w:rsidR="0029115F">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ﱖ</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ﱗ</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ﱘ</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ﱙ</w:t>
      </w:r>
      <w:r w:rsidRPr="003C7DE5">
        <w:rPr>
          <w:rFonts w:ascii="QCF2285" w:hAnsi="QCF2285" w:cs="QCF2285"/>
          <w:color w:val="297FD5" w:themeColor="accent3"/>
          <w:sz w:val="2"/>
          <w:szCs w:val="2"/>
          <w:rtl/>
        </w:rPr>
        <w:t xml:space="preserve"> </w:t>
      </w:r>
      <w:r w:rsidRPr="003C7DE5">
        <w:rPr>
          <w:rFonts w:ascii="QCF2285" w:hAnsi="QCF2285" w:cs="QCF2285"/>
          <w:color w:val="297FD5" w:themeColor="accent3"/>
          <w:sz w:val="27"/>
          <w:szCs w:val="27"/>
          <w:rtl/>
        </w:rPr>
        <w:t>ﱚ</w:t>
      </w:r>
      <w:r w:rsidRPr="003C7DE5">
        <w:rPr>
          <w:rFonts w:ascii="QCF2285" w:hAnsi="QCF2285" w:cs="QCF2285"/>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الإسراء: ٢٩</w:t>
      </w:r>
      <w:r w:rsidRPr="006E2B00">
        <w:rPr>
          <w:rFonts w:ascii="Traditional Arabic" w:hAnsi="Traditional Arabic" w:cs="Traditional Arabic" w:hint="cs"/>
          <w:sz w:val="35"/>
          <w:szCs w:val="35"/>
          <w:rtl/>
        </w:rPr>
        <w:t>]</w:t>
      </w:r>
    </w:p>
    <w:p w14:paraId="470A12C9" w14:textId="61BBE2D3" w:rsidR="00541517" w:rsidRPr="0036414C" w:rsidRDefault="003D5938" w:rsidP="00A43101">
      <w:pPr>
        <w:ind w:left="284" w:firstLine="0"/>
        <w:rPr>
          <w:rStyle w:val="IntenseEmphasis"/>
          <w:rFonts w:asciiTheme="majorBidi" w:hAnsiTheme="majorBidi" w:cstheme="majorBidi"/>
          <w:sz w:val="28"/>
          <w:szCs w:val="28"/>
        </w:rPr>
      </w:pPr>
      <w:r w:rsidRPr="003C7DE5">
        <w:rPr>
          <w:rStyle w:val="IntenseEmphasis"/>
          <w:rFonts w:asciiTheme="majorBidi" w:hAnsiTheme="majorBidi" w:cstheme="majorBidi"/>
          <w:i/>
          <w:iCs/>
          <w:color w:val="297FD5" w:themeColor="accent3"/>
          <w:sz w:val="28"/>
          <w:szCs w:val="28"/>
        </w:rPr>
        <w:t xml:space="preserve">"Dan janganlah engkau jadikan tanganmu terbelenggu pada lehermu dan jangan (pula) engkau terlalu </w:t>
      </w:r>
      <w:r w:rsidRPr="003C7DE5">
        <w:rPr>
          <w:rStyle w:val="IntenseEmphasis"/>
          <w:rFonts w:asciiTheme="majorBidi" w:hAnsiTheme="majorBidi" w:cstheme="majorBidi"/>
          <w:i/>
          <w:iCs/>
          <w:color w:val="297FD5" w:themeColor="accent3"/>
          <w:sz w:val="28"/>
          <w:szCs w:val="28"/>
        </w:rPr>
        <w:lastRenderedPageBreak/>
        <w:t>mengulurkannya (sangat pemurah) nanti kamu menjadi tercela dan me</w:t>
      </w:r>
      <w:r w:rsidR="003C7DE5" w:rsidRPr="003C7DE5">
        <w:rPr>
          <w:rStyle w:val="IntenseEmphasis"/>
          <w:rFonts w:asciiTheme="majorBidi" w:hAnsiTheme="majorBidi" w:cstheme="majorBidi"/>
          <w:i/>
          <w:iCs/>
          <w:color w:val="297FD5" w:themeColor="accent3"/>
          <w:sz w:val="28"/>
          <w:szCs w:val="28"/>
        </w:rPr>
        <w:t>nyesal."</w:t>
      </w:r>
      <w:r w:rsidR="003C7DE5">
        <w:rPr>
          <w:rStyle w:val="IntenseEmphasis"/>
          <w:rFonts w:asciiTheme="majorBidi" w:hAnsiTheme="majorBidi" w:cstheme="majorBidi"/>
          <w:color w:val="auto"/>
          <w:sz w:val="28"/>
          <w:szCs w:val="28"/>
        </w:rPr>
        <w:t xml:space="preserve"> (QS. Al-Isrā`: 29)</w:t>
      </w:r>
    </w:p>
    <w:p w14:paraId="470A12CA" w14:textId="77777777" w:rsidR="00541517" w:rsidRPr="0036414C" w:rsidRDefault="003D5938" w:rsidP="00B5631D">
      <w:pPr>
        <w:rPr>
          <w:rFonts w:asciiTheme="majorBidi" w:hAnsiTheme="majorBidi" w:cstheme="majorBidi"/>
        </w:rPr>
      </w:pPr>
      <w:r w:rsidRPr="0036414C">
        <w:rPr>
          <w:rFonts w:asciiTheme="majorBidi" w:hAnsiTheme="majorBidi" w:cstheme="majorBidi"/>
        </w:rPr>
        <w:t>Islam membagi infak harta menjadi dua: wajib dan sunah.</w:t>
      </w:r>
    </w:p>
    <w:p w14:paraId="470A12CB" w14:textId="77777777" w:rsidR="00541517" w:rsidRPr="0036414C" w:rsidRDefault="003D5938" w:rsidP="00B5631D">
      <w:pPr>
        <w:rPr>
          <w:rFonts w:asciiTheme="majorBidi" w:hAnsiTheme="majorBidi" w:cstheme="majorBidi"/>
          <w:lang w:val="it-IT"/>
        </w:rPr>
      </w:pPr>
      <w:r w:rsidRPr="0036414C">
        <w:rPr>
          <w:rFonts w:asciiTheme="majorBidi" w:hAnsiTheme="majorBidi" w:cstheme="majorBidi"/>
          <w:lang w:val="it-IT"/>
        </w:rPr>
        <w:t>Di antara contoh infak yang wajib:</w:t>
      </w:r>
    </w:p>
    <w:p w14:paraId="62C130B8" w14:textId="77777777" w:rsidR="00A43101" w:rsidRPr="00A43101" w:rsidRDefault="003D5938" w:rsidP="00A43101">
      <w:pPr>
        <w:pStyle w:val="ListParagraph"/>
        <w:numPr>
          <w:ilvl w:val="0"/>
          <w:numId w:val="15"/>
        </w:numPr>
        <w:rPr>
          <w:rFonts w:asciiTheme="majorBidi" w:hAnsiTheme="majorBidi" w:cstheme="majorBidi"/>
        </w:rPr>
      </w:pPr>
      <w:r w:rsidRPr="00A43101">
        <w:rPr>
          <w:rFonts w:asciiTheme="majorBidi" w:hAnsiTheme="majorBidi" w:cstheme="majorBidi"/>
          <w:lang w:val="it-IT"/>
        </w:rPr>
        <w:t xml:space="preserve">Zakat. </w:t>
      </w:r>
    </w:p>
    <w:p w14:paraId="470A12CC" w14:textId="1CCC4008" w:rsidR="00541517" w:rsidRPr="00A43101" w:rsidRDefault="003D5938" w:rsidP="00A43101">
      <w:pPr>
        <w:pStyle w:val="ListParagraph"/>
        <w:ind w:left="360" w:firstLine="0"/>
        <w:rPr>
          <w:rFonts w:asciiTheme="majorBidi" w:hAnsiTheme="majorBidi" w:cstheme="majorBidi"/>
        </w:rPr>
      </w:pPr>
      <w:r w:rsidRPr="00A43101">
        <w:rPr>
          <w:rFonts w:asciiTheme="majorBidi" w:hAnsiTheme="majorBidi" w:cstheme="majorBidi"/>
          <w:lang w:val="it-IT"/>
        </w:rPr>
        <w:t xml:space="preserve">Zakat adalah bagian tertentu dari harta wajib zakat, diserahkan kepada orang-orang yang berhak menerima zakat. </w:t>
      </w:r>
      <w:r w:rsidRPr="00A43101">
        <w:rPr>
          <w:rFonts w:asciiTheme="majorBidi" w:hAnsiTheme="majorBidi" w:cstheme="majorBidi"/>
        </w:rPr>
        <w:t xml:space="preserve">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177C49EB" w14:textId="7846374A" w:rsidR="0036414C" w:rsidRPr="003C7DE5" w:rsidRDefault="0036414C" w:rsidP="003C7DE5">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007" w:hAnsi="QCF2007" w:cs="QCF2007"/>
          <w:color w:val="297FD5" w:themeColor="accent3"/>
          <w:sz w:val="2"/>
          <w:szCs w:val="2"/>
          <w:rtl/>
        </w:rPr>
        <w:t xml:space="preserve"> </w:t>
      </w:r>
      <w:r w:rsidRPr="003C7DE5">
        <w:rPr>
          <w:rFonts w:ascii="QCF2007" w:hAnsi="QCF2007" w:cs="QCF2007"/>
          <w:color w:val="297FD5" w:themeColor="accent3"/>
          <w:sz w:val="27"/>
          <w:szCs w:val="27"/>
          <w:rtl/>
        </w:rPr>
        <w:t>ﲋ</w:t>
      </w:r>
      <w:r w:rsidRPr="003C7DE5">
        <w:rPr>
          <w:rFonts w:ascii="QCF2007" w:hAnsi="QCF2007" w:cs="QCF2007"/>
          <w:color w:val="297FD5" w:themeColor="accent3"/>
          <w:sz w:val="2"/>
          <w:szCs w:val="2"/>
          <w:rtl/>
        </w:rPr>
        <w:t xml:space="preserve"> </w:t>
      </w:r>
      <w:r w:rsidRPr="003C7DE5">
        <w:rPr>
          <w:rFonts w:ascii="QCF2007" w:hAnsi="QCF2007" w:cs="QCF2007"/>
          <w:color w:val="297FD5" w:themeColor="accent3"/>
          <w:sz w:val="27"/>
          <w:szCs w:val="27"/>
          <w:rtl/>
        </w:rPr>
        <w:t>ﲌ</w:t>
      </w:r>
      <w:r w:rsidRPr="003C7DE5">
        <w:rPr>
          <w:rFonts w:ascii="QCF2007" w:hAnsi="QCF2007" w:cs="QCF2007"/>
          <w:color w:val="297FD5" w:themeColor="accent3"/>
          <w:sz w:val="2"/>
          <w:szCs w:val="2"/>
          <w:rtl/>
        </w:rPr>
        <w:t xml:space="preserve"> </w:t>
      </w:r>
      <w:r w:rsidRPr="003C7DE5">
        <w:rPr>
          <w:rFonts w:ascii="QCF2007" w:hAnsi="QCF2007" w:cs="QCF2007"/>
          <w:color w:val="297FD5" w:themeColor="accent3"/>
          <w:sz w:val="27"/>
          <w:szCs w:val="27"/>
          <w:rtl/>
        </w:rPr>
        <w:t>ﲍ</w:t>
      </w:r>
      <w:r w:rsidR="0029115F">
        <w:rPr>
          <w:rFonts w:ascii="QCF2007" w:hAnsi="QCF2007" w:cs="QCF2007"/>
          <w:color w:val="297FD5" w:themeColor="accent3"/>
          <w:sz w:val="2"/>
          <w:szCs w:val="2"/>
          <w:rtl/>
        </w:rPr>
        <w:t xml:space="preserve"> </w:t>
      </w:r>
      <w:r w:rsidRPr="003C7DE5">
        <w:rPr>
          <w:rFonts w:ascii="QCF2007" w:hAnsi="QCF2007" w:cs="QCF2007"/>
          <w:color w:val="297FD5" w:themeColor="accent3"/>
          <w:sz w:val="27"/>
          <w:szCs w:val="27"/>
          <w:rtl/>
        </w:rPr>
        <w:t>ﲎ</w:t>
      </w:r>
      <w:r w:rsidRPr="003C7DE5">
        <w:rPr>
          <w:rFonts w:ascii="QCF2007" w:hAnsi="QCF2007" w:cs="QCF2007"/>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00C4066F"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البقرة: ٤٣</w:t>
      </w:r>
      <w:r w:rsidR="00C4066F" w:rsidRPr="006E2B00">
        <w:rPr>
          <w:rFonts w:ascii="Traditional Arabic" w:hAnsi="Traditional Arabic" w:cs="Traditional Arabic" w:hint="cs"/>
          <w:sz w:val="35"/>
          <w:szCs w:val="35"/>
          <w:rtl/>
        </w:rPr>
        <w:t>]</w:t>
      </w:r>
    </w:p>
    <w:p w14:paraId="1AA5F064" w14:textId="01308787" w:rsidR="00C4066F" w:rsidRPr="00C4066F" w:rsidRDefault="003D5938" w:rsidP="00A43101">
      <w:pPr>
        <w:ind w:left="284" w:firstLine="0"/>
        <w:rPr>
          <w:rFonts w:asciiTheme="majorBidi" w:hAnsiTheme="majorBidi" w:cstheme="majorBidi"/>
        </w:rPr>
      </w:pPr>
      <w:r w:rsidRPr="003C7DE5">
        <w:rPr>
          <w:rStyle w:val="IntenseEmphasis"/>
          <w:rFonts w:asciiTheme="majorBidi" w:hAnsiTheme="majorBidi" w:cstheme="majorBidi"/>
          <w:i/>
          <w:iCs/>
          <w:color w:val="297FD5" w:themeColor="accent3"/>
          <w:sz w:val="28"/>
          <w:szCs w:val="28"/>
        </w:rPr>
        <w:t>"Dan laksanakanlah salat, tunaikanlah zakat."</w:t>
      </w:r>
      <w:r w:rsidRPr="00C4066F">
        <w:rPr>
          <w:rStyle w:val="IntenseEmphasis"/>
          <w:rFonts w:asciiTheme="majorBidi" w:hAnsiTheme="majorBidi" w:cstheme="majorBidi"/>
          <w:sz w:val="28"/>
          <w:szCs w:val="28"/>
        </w:rPr>
        <w:t xml:space="preserve"> </w:t>
      </w:r>
      <w:r w:rsidR="003C7DE5">
        <w:rPr>
          <w:rStyle w:val="IntenseEmphasis"/>
          <w:rFonts w:asciiTheme="majorBidi" w:hAnsiTheme="majorBidi" w:cstheme="majorBidi"/>
          <w:color w:val="auto"/>
          <w:sz w:val="28"/>
          <w:szCs w:val="28"/>
        </w:rPr>
        <w:t>(QS. Al-Baqarah: 43)</w:t>
      </w:r>
    </w:p>
    <w:p w14:paraId="470A12CE" w14:textId="68AB9CA9" w:rsidR="00541517" w:rsidRPr="00C4066F" w:rsidRDefault="003D5938" w:rsidP="00A43101">
      <w:pPr>
        <w:ind w:left="284"/>
        <w:rPr>
          <w:rFonts w:asciiTheme="majorBidi" w:hAnsiTheme="majorBidi" w:cstheme="majorBidi"/>
        </w:rPr>
      </w:pPr>
      <w:r w:rsidRPr="00C4066F">
        <w:rPr>
          <w:rFonts w:asciiTheme="majorBidi" w:hAnsiTheme="majorBidi" w:cstheme="majorBidi"/>
        </w:rPr>
        <w:t xml:space="preserve">Nabi </w:t>
      </w:r>
      <w:r w:rsidRPr="00C4066F">
        <w:rPr>
          <w:rStyle w:val="Emphasis"/>
          <w:rFonts w:asciiTheme="majorBidi" w:hAnsiTheme="majorBidi" w:cstheme="majorBidi"/>
        </w:rPr>
        <w:t>ﷺ</w:t>
      </w:r>
      <w:r w:rsidRPr="00C4066F">
        <w:rPr>
          <w:rFonts w:asciiTheme="majorBidi" w:hAnsiTheme="majorBidi" w:cstheme="majorBidi"/>
        </w:rPr>
        <w:t xml:space="preserve"> juga bersabda, </w:t>
      </w:r>
      <w:r w:rsidRPr="00441CA5">
        <w:rPr>
          <w:rStyle w:val="Strong"/>
          <w:rFonts w:asciiTheme="majorBidi" w:hAnsiTheme="majorBidi" w:cstheme="majorBidi"/>
          <w:i/>
          <w:iCs/>
          <w:color w:val="00B050"/>
          <w:sz w:val="28"/>
          <w:szCs w:val="28"/>
        </w:rPr>
        <w:t>"Islam dibangun di atas lima pondasi: syahadat 'Lā ilāha illallāh Muḥammad rasūlullāh', mendirikan salat, menunaikan zakat, berhaji ke Baitullah, dan berpuasa di bulan Ramadan."</w:t>
      </w:r>
      <w:r w:rsidRPr="00C4066F">
        <w:rPr>
          <w:rFonts w:asciiTheme="majorBidi" w:hAnsiTheme="majorBidi" w:cstheme="majorBidi"/>
        </w:rPr>
        <w:t xml:space="preserve"> (Muttafaq 'Alaih). Sedangkan hikmah zakat telah disinggung sebelumnya.</w:t>
      </w:r>
    </w:p>
    <w:p w14:paraId="2DF227F3" w14:textId="77777777" w:rsidR="00A43101" w:rsidRPr="00A43101" w:rsidRDefault="003D5938" w:rsidP="00A43101">
      <w:pPr>
        <w:pStyle w:val="ListParagraph"/>
        <w:numPr>
          <w:ilvl w:val="0"/>
          <w:numId w:val="15"/>
        </w:numPr>
        <w:rPr>
          <w:rFonts w:asciiTheme="majorBidi" w:hAnsiTheme="majorBidi" w:cstheme="majorBidi"/>
          <w:color w:val="417A84" w:themeColor="accent5" w:themeShade="BF"/>
        </w:rPr>
      </w:pPr>
      <w:r w:rsidRPr="00A43101">
        <w:rPr>
          <w:rFonts w:asciiTheme="majorBidi" w:hAnsiTheme="majorBidi" w:cstheme="majorBidi"/>
        </w:rPr>
        <w:t xml:space="preserve">Nafkah untuk diri, istri, dan kerabat. </w:t>
      </w:r>
    </w:p>
    <w:p w14:paraId="7F8A53E7" w14:textId="67BF38C7" w:rsidR="00C4066F" w:rsidRPr="00A43101" w:rsidRDefault="003D5938" w:rsidP="00A43101">
      <w:pPr>
        <w:pStyle w:val="ListParagraph"/>
        <w:ind w:left="360" w:firstLine="0"/>
        <w:rPr>
          <w:rStyle w:val="IntenseEmphasis"/>
          <w:rFonts w:asciiTheme="majorBidi" w:hAnsiTheme="majorBidi" w:cstheme="majorBidi"/>
          <w:sz w:val="28"/>
          <w:szCs w:val="28"/>
        </w:rPr>
      </w:pPr>
      <w:r w:rsidRPr="00A43101">
        <w:rPr>
          <w:rFonts w:asciiTheme="majorBidi" w:hAnsiTheme="majorBidi" w:cstheme="majorBidi"/>
        </w:rPr>
        <w:t xml:space="preserve">Mengenai hal ini Nabi </w:t>
      </w:r>
      <w:r w:rsidRPr="00A43101">
        <w:rPr>
          <w:rStyle w:val="Emphasis"/>
          <w:rFonts w:asciiTheme="majorBidi" w:hAnsiTheme="majorBidi" w:cstheme="majorBidi"/>
        </w:rPr>
        <w:t>ﷺ</w:t>
      </w:r>
      <w:r w:rsidRPr="00A43101">
        <w:rPr>
          <w:rFonts w:asciiTheme="majorBidi" w:hAnsiTheme="majorBidi" w:cstheme="majorBidi"/>
        </w:rPr>
        <w:t xml:space="preserve"> bersabda,</w:t>
      </w:r>
      <w:r w:rsidR="00C4066F" w:rsidRPr="00A43101">
        <w:rPr>
          <w:rFonts w:asciiTheme="majorBidi" w:hAnsiTheme="majorBidi" w:cstheme="majorBidi"/>
        </w:rPr>
        <w:t xml:space="preserve"> </w:t>
      </w:r>
      <w:r w:rsidRPr="00A43101">
        <w:rPr>
          <w:rStyle w:val="IntenseEmphasis"/>
          <w:rFonts w:asciiTheme="majorBidi" w:hAnsiTheme="majorBidi" w:cstheme="majorBidi"/>
          <w:sz w:val="28"/>
          <w:szCs w:val="28"/>
        </w:rPr>
        <w:t>"</w:t>
      </w:r>
      <w:r w:rsidRPr="00A43101">
        <w:rPr>
          <w:rStyle w:val="IntenseEmphasis"/>
          <w:rFonts w:asciiTheme="majorBidi" w:hAnsiTheme="majorBidi" w:cstheme="majorBidi"/>
          <w:i/>
          <w:iCs/>
          <w:color w:val="00B050"/>
          <w:sz w:val="28"/>
          <w:szCs w:val="28"/>
        </w:rPr>
        <w:t>Sungguh dirimu sendiri memiliki hak yang wajib engkau tunaikan."</w:t>
      </w:r>
      <w:r w:rsidRPr="00A43101">
        <w:rPr>
          <w:rStyle w:val="IntenseEmphasis"/>
          <w:rFonts w:asciiTheme="majorBidi" w:hAnsiTheme="majorBidi" w:cstheme="majorBidi"/>
          <w:sz w:val="28"/>
          <w:szCs w:val="28"/>
        </w:rPr>
        <w:t xml:space="preserve"> </w:t>
      </w:r>
    </w:p>
    <w:p w14:paraId="4B076E76" w14:textId="0A88B11C" w:rsidR="00C4066F" w:rsidRPr="003C7DE5" w:rsidRDefault="003D5938" w:rsidP="00C4066F">
      <w:pPr>
        <w:rPr>
          <w:rStyle w:val="IntenseEmphasis"/>
          <w:rFonts w:asciiTheme="majorBidi" w:hAnsiTheme="majorBidi" w:cstheme="majorBidi"/>
          <w:color w:val="auto"/>
          <w:sz w:val="28"/>
          <w:szCs w:val="28"/>
        </w:rPr>
      </w:pPr>
      <w:r w:rsidRPr="003C7DE5">
        <w:rPr>
          <w:rStyle w:val="IntenseEmphasis"/>
          <w:rFonts w:asciiTheme="majorBidi" w:hAnsiTheme="majorBidi" w:cstheme="majorBidi"/>
          <w:color w:val="auto"/>
          <w:sz w:val="28"/>
          <w:szCs w:val="28"/>
        </w:rPr>
        <w:t xml:space="preserve">Allah </w:t>
      </w:r>
      <w:r w:rsidR="00441CA5" w:rsidRPr="00441CA5">
        <w:rPr>
          <w:rStyle w:val="IntenseEmphasis"/>
          <w:rFonts w:asciiTheme="majorBidi" w:hAnsiTheme="majorBidi" w:cstheme="majorBidi"/>
          <w:i/>
          <w:iCs/>
          <w:color w:val="auto"/>
          <w:sz w:val="28"/>
          <w:szCs w:val="28"/>
        </w:rPr>
        <w:t>Ta'ālā</w:t>
      </w:r>
      <w:r w:rsidRPr="003C7DE5">
        <w:rPr>
          <w:rStyle w:val="IntenseEmphasis"/>
          <w:rFonts w:asciiTheme="majorBidi" w:hAnsiTheme="majorBidi" w:cstheme="majorBidi"/>
          <w:color w:val="auto"/>
          <w:sz w:val="28"/>
          <w:szCs w:val="28"/>
        </w:rPr>
        <w:t xml:space="preserve"> berfirman tentang nafkah istri, </w:t>
      </w:r>
    </w:p>
    <w:p w14:paraId="2E237162" w14:textId="5B3ED1A5" w:rsidR="00C4066F" w:rsidRPr="003C7DE5" w:rsidRDefault="00C4066F" w:rsidP="00C4066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lastRenderedPageBreak/>
        <w:t>ﱡﭐ</w:t>
      </w:r>
      <w:r w:rsidRPr="003C7DE5">
        <w:rPr>
          <w:rFonts w:ascii="QCF2037" w:hAnsi="QCF2037" w:cs="QCF2037"/>
          <w:color w:val="297FD5" w:themeColor="accent3"/>
          <w:sz w:val="2"/>
          <w:szCs w:val="2"/>
          <w:rtl/>
        </w:rPr>
        <w:t xml:space="preserve"> </w:t>
      </w:r>
      <w:r w:rsidRPr="003C7DE5">
        <w:rPr>
          <w:rFonts w:ascii="QCF2037" w:hAnsi="QCF2037" w:cs="QCF2037"/>
          <w:color w:val="297FD5" w:themeColor="accent3"/>
          <w:sz w:val="27"/>
          <w:szCs w:val="27"/>
          <w:rtl/>
        </w:rPr>
        <w:t>ﲦ</w:t>
      </w:r>
      <w:r w:rsidRPr="003C7DE5">
        <w:rPr>
          <w:rFonts w:ascii="QCF2037" w:hAnsi="QCF2037" w:cs="QCF2037"/>
          <w:color w:val="297FD5" w:themeColor="accent3"/>
          <w:sz w:val="2"/>
          <w:szCs w:val="2"/>
          <w:rtl/>
        </w:rPr>
        <w:t xml:space="preserve"> </w:t>
      </w:r>
      <w:r w:rsidRPr="003C7DE5">
        <w:rPr>
          <w:rFonts w:ascii="QCF2037" w:hAnsi="QCF2037" w:cs="QCF2037"/>
          <w:color w:val="297FD5" w:themeColor="accent3"/>
          <w:sz w:val="27"/>
          <w:szCs w:val="27"/>
          <w:rtl/>
        </w:rPr>
        <w:t>ﲧ</w:t>
      </w:r>
      <w:r w:rsidRPr="003C7DE5">
        <w:rPr>
          <w:rFonts w:ascii="QCF2037" w:hAnsi="QCF2037" w:cs="QCF2037"/>
          <w:color w:val="297FD5" w:themeColor="accent3"/>
          <w:sz w:val="2"/>
          <w:szCs w:val="2"/>
          <w:rtl/>
        </w:rPr>
        <w:t xml:space="preserve"> </w:t>
      </w:r>
      <w:r w:rsidRPr="003C7DE5">
        <w:rPr>
          <w:rFonts w:ascii="QCF2037" w:hAnsi="QCF2037" w:cs="QCF2037"/>
          <w:color w:val="297FD5" w:themeColor="accent3"/>
          <w:sz w:val="27"/>
          <w:szCs w:val="27"/>
          <w:rtl/>
        </w:rPr>
        <w:t>ﲨ</w:t>
      </w:r>
      <w:r w:rsidRPr="003C7DE5">
        <w:rPr>
          <w:rFonts w:ascii="QCF2037" w:hAnsi="QCF2037" w:cs="QCF2037"/>
          <w:color w:val="297FD5" w:themeColor="accent3"/>
          <w:sz w:val="2"/>
          <w:szCs w:val="2"/>
          <w:rtl/>
        </w:rPr>
        <w:t xml:space="preserve"> </w:t>
      </w:r>
      <w:r w:rsidRPr="003C7DE5">
        <w:rPr>
          <w:rFonts w:ascii="QCF2037" w:hAnsi="QCF2037" w:cs="QCF2037"/>
          <w:color w:val="297FD5" w:themeColor="accent3"/>
          <w:sz w:val="27"/>
          <w:szCs w:val="27"/>
          <w:rtl/>
        </w:rPr>
        <w:t>ﲩ</w:t>
      </w:r>
      <w:r w:rsidR="0029115F">
        <w:rPr>
          <w:rFonts w:ascii="QCF2037" w:hAnsi="QCF2037" w:cs="QCF2037"/>
          <w:color w:val="297FD5" w:themeColor="accent3"/>
          <w:sz w:val="2"/>
          <w:szCs w:val="2"/>
          <w:rtl/>
        </w:rPr>
        <w:t xml:space="preserve"> </w:t>
      </w:r>
      <w:r w:rsidR="00441CA5">
        <w:rPr>
          <w:rFonts w:ascii="QCF2037" w:hAnsi="QCF2037" w:cs="Cambria" w:hint="cs"/>
          <w:color w:val="297FD5" w:themeColor="accent3"/>
          <w:sz w:val="27"/>
          <w:szCs w:val="27"/>
          <w:rtl/>
        </w:rPr>
        <w:t xml:space="preserve"> </w:t>
      </w:r>
      <w:r w:rsidRPr="003C7DE5">
        <w:rPr>
          <w:rFonts w:ascii="QCF2037" w:hAnsi="QCF2037" w:cs="QCF2037"/>
          <w:color w:val="297FD5" w:themeColor="accent3"/>
          <w:sz w:val="27"/>
          <w:szCs w:val="27"/>
          <w:rtl/>
        </w:rPr>
        <w:t>ﲪ</w:t>
      </w:r>
      <w:r w:rsidRPr="003C7DE5">
        <w:rPr>
          <w:rFonts w:ascii="QCF2037" w:hAnsi="QCF2037" w:cs="QCF2037"/>
          <w:color w:val="297FD5" w:themeColor="accent3"/>
          <w:sz w:val="2"/>
          <w:szCs w:val="2"/>
          <w:rtl/>
        </w:rPr>
        <w:t xml:space="preserve"> </w:t>
      </w:r>
      <w:r w:rsidRPr="003C7DE5">
        <w:rPr>
          <w:rFonts w:ascii="QCF2037" w:hAnsi="QCF2037" w:cs="QCF2037"/>
          <w:color w:val="297FD5" w:themeColor="accent3"/>
          <w:sz w:val="27"/>
          <w:szCs w:val="27"/>
          <w:rtl/>
        </w:rPr>
        <w:t>ﲫﲬ</w:t>
      </w:r>
      <w:r w:rsidR="0029115F">
        <w:rPr>
          <w:rFonts w:ascii="QCF2037" w:hAnsi="QCF2037" w:cs="QCF2037"/>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البقرة: ٢٣٣</w:t>
      </w:r>
      <w:r w:rsidRPr="006E2B00">
        <w:rPr>
          <w:rFonts w:ascii="Traditional Arabic" w:hAnsi="Traditional Arabic" w:cs="Traditional Arabic" w:hint="cs"/>
          <w:sz w:val="35"/>
          <w:szCs w:val="35"/>
          <w:rtl/>
        </w:rPr>
        <w:t>]</w:t>
      </w:r>
    </w:p>
    <w:p w14:paraId="69EDFE4D" w14:textId="0B3B5E38" w:rsidR="00C4066F" w:rsidRPr="003C7DE5" w:rsidRDefault="003D5938" w:rsidP="00A43101">
      <w:pPr>
        <w:ind w:left="284" w:firstLine="0"/>
        <w:rPr>
          <w:rFonts w:asciiTheme="majorBidi" w:hAnsiTheme="majorBidi" w:cstheme="majorBidi"/>
        </w:rPr>
      </w:pPr>
      <w:r w:rsidRPr="003C7DE5">
        <w:rPr>
          <w:rStyle w:val="IntenseEmphasis"/>
          <w:rFonts w:asciiTheme="majorBidi" w:hAnsiTheme="majorBidi" w:cstheme="majorBidi"/>
          <w:i/>
          <w:iCs/>
          <w:color w:val="297FD5" w:themeColor="accent3"/>
          <w:sz w:val="28"/>
          <w:szCs w:val="28"/>
        </w:rPr>
        <w:t>"Dan kewajiban ayah menanggung nafkah dan pakaian mereka dengan cara yang patut."</w:t>
      </w:r>
      <w:r w:rsidRPr="003C7DE5">
        <w:rPr>
          <w:rStyle w:val="IntenseEmphasis"/>
          <w:rFonts w:asciiTheme="majorBidi" w:hAnsiTheme="majorBidi" w:cstheme="majorBidi"/>
          <w:color w:val="auto"/>
          <w:sz w:val="28"/>
          <w:szCs w:val="28"/>
        </w:rPr>
        <w:t xml:space="preserve"> (QS. Al-Baqarah: 233)</w:t>
      </w:r>
      <w:r w:rsidRPr="003C7DE5">
        <w:rPr>
          <w:rFonts w:asciiTheme="majorBidi" w:hAnsiTheme="majorBidi" w:cstheme="majorBidi"/>
        </w:rPr>
        <w:t xml:space="preserve"> </w:t>
      </w:r>
    </w:p>
    <w:p w14:paraId="470A12D1" w14:textId="461D37AF" w:rsidR="008715CA" w:rsidRPr="00C4066F" w:rsidRDefault="003D5938" w:rsidP="00C4066F">
      <w:pPr>
        <w:rPr>
          <w:rFonts w:asciiTheme="majorBidi" w:hAnsiTheme="majorBidi" w:cstheme="majorBidi"/>
        </w:rPr>
      </w:pPr>
      <w:r w:rsidRPr="00C4066F">
        <w:rPr>
          <w:rFonts w:asciiTheme="majorBidi" w:hAnsiTheme="majorBidi" w:cstheme="majorBidi"/>
        </w:rPr>
        <w:t xml:space="preserve">Allah juga berfirman tentang nafkah kerabat, </w:t>
      </w:r>
    </w:p>
    <w:p w14:paraId="1DF19FC9" w14:textId="5400B8A3" w:rsidR="00C4066F" w:rsidRPr="003C7DE5" w:rsidRDefault="00C4066F" w:rsidP="00A43101">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ﲽ</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ﲾ</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ﲿ</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ﳀ</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ﳁ</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ﳂ</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ﳃ</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ﳄ</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ﳅ</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ﳆ</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ﳇ</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ﳈ</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ﳉ</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ﳊ</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ﳋ</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ﳌﳍ</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ﳎ</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ﳏ</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ﳐ</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ﳑ</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ﳒ</w:t>
      </w:r>
      <w:r w:rsidRPr="003C7DE5">
        <w:rPr>
          <w:rFonts w:ascii="QCF2284" w:hAnsi="QCF2284" w:cs="QCF2284"/>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الإسراء: ٢٦ – ٢٧</w:t>
      </w:r>
      <w:r w:rsidRPr="006E2B00">
        <w:rPr>
          <w:rFonts w:ascii="Traditional Arabic" w:hAnsi="Traditional Arabic" w:cs="Traditional Arabic" w:hint="cs"/>
          <w:sz w:val="35"/>
          <w:szCs w:val="35"/>
          <w:rtl/>
        </w:rPr>
        <w:t>]</w:t>
      </w:r>
    </w:p>
    <w:p w14:paraId="470A12D3" w14:textId="15326B90" w:rsidR="00541517" w:rsidRPr="00C4066F" w:rsidRDefault="003D5938" w:rsidP="00A43101">
      <w:pPr>
        <w:ind w:left="284" w:firstLine="0"/>
        <w:rPr>
          <w:rStyle w:val="IntenseEmphasis"/>
          <w:rFonts w:asciiTheme="majorBidi" w:hAnsiTheme="majorBidi" w:cstheme="majorBidi"/>
          <w:sz w:val="28"/>
          <w:szCs w:val="28"/>
        </w:rPr>
      </w:pPr>
      <w:r w:rsidRPr="003C7DE5">
        <w:rPr>
          <w:rStyle w:val="IntenseEmphasis"/>
          <w:rFonts w:asciiTheme="majorBidi" w:hAnsiTheme="majorBidi" w:cstheme="majorBidi"/>
          <w:i/>
          <w:iCs/>
          <w:color w:val="297FD5" w:themeColor="accent3"/>
          <w:sz w:val="28"/>
          <w:szCs w:val="28"/>
        </w:rPr>
        <w:t>"Dan berikanlah haknya kepada kerabat dekat, juga kepada orang miskin dan orang yang dalam perjalanan; dan janganlah kamu menghambur-hamburkan (hartamu) secara boros. Sesungguhnya orang-orang yang pemboros itu adalah saudara setan dan setan itu sangat ingkar kepada Tuhannya."</w:t>
      </w:r>
      <w:r w:rsidR="003C7DE5">
        <w:rPr>
          <w:rStyle w:val="IntenseEmphasis"/>
          <w:rFonts w:asciiTheme="majorBidi" w:hAnsiTheme="majorBidi" w:cstheme="majorBidi"/>
          <w:sz w:val="28"/>
          <w:szCs w:val="28"/>
        </w:rPr>
        <w:t xml:space="preserve"> </w:t>
      </w:r>
      <w:r w:rsidR="003C7DE5" w:rsidRPr="003C7DE5">
        <w:rPr>
          <w:rStyle w:val="IntenseEmphasis"/>
          <w:rFonts w:asciiTheme="majorBidi" w:hAnsiTheme="majorBidi" w:cstheme="majorBidi"/>
          <w:color w:val="auto"/>
          <w:sz w:val="28"/>
          <w:szCs w:val="28"/>
        </w:rPr>
        <w:t>(QS. Al-Isrā`: 26-27)</w:t>
      </w:r>
    </w:p>
    <w:p w14:paraId="470A12D4" w14:textId="77777777" w:rsidR="00541517" w:rsidRPr="00C4066F" w:rsidRDefault="003D5938" w:rsidP="00A43101">
      <w:pPr>
        <w:ind w:left="284"/>
        <w:rPr>
          <w:rFonts w:asciiTheme="majorBidi" w:hAnsiTheme="majorBidi" w:cstheme="majorBidi"/>
        </w:rPr>
      </w:pPr>
      <w:r w:rsidRPr="00C4066F">
        <w:rPr>
          <w:rFonts w:asciiTheme="majorBidi" w:hAnsiTheme="majorBidi" w:cstheme="majorBidi"/>
        </w:rPr>
        <w:t>Hikmah diwajibkannya nafkah ialah menjaga jiwa dan membantu orang-orang yang membutuhkan.</w:t>
      </w:r>
    </w:p>
    <w:p w14:paraId="348CF896" w14:textId="77777777" w:rsidR="00A43101" w:rsidRDefault="003D5938" w:rsidP="00A43101">
      <w:pPr>
        <w:pStyle w:val="ListParagraph"/>
        <w:numPr>
          <w:ilvl w:val="0"/>
          <w:numId w:val="15"/>
        </w:numPr>
        <w:rPr>
          <w:rFonts w:asciiTheme="majorBidi" w:hAnsiTheme="majorBidi" w:cstheme="majorBidi"/>
        </w:rPr>
      </w:pPr>
      <w:r w:rsidRPr="00A43101">
        <w:rPr>
          <w:rFonts w:asciiTheme="majorBidi" w:hAnsiTheme="majorBidi" w:cstheme="majorBidi"/>
        </w:rPr>
        <w:t xml:space="preserve">Infak yang wajib dalam situasi tertentu untuk mengatasi kondisi darurat, misalnya memberi makan orang yang kelaparan dan memberi pakaian orang yang tidak memiliki pakaian. </w:t>
      </w:r>
    </w:p>
    <w:p w14:paraId="470A12D6" w14:textId="0F2E2526" w:rsidR="00541517" w:rsidRPr="00A43101" w:rsidRDefault="003D5938" w:rsidP="00A43101">
      <w:pPr>
        <w:pStyle w:val="ListParagraph"/>
        <w:ind w:left="360" w:firstLine="0"/>
        <w:rPr>
          <w:rFonts w:asciiTheme="majorBidi" w:hAnsiTheme="majorBidi" w:cstheme="majorBidi"/>
        </w:rPr>
      </w:pPr>
      <w:r w:rsidRPr="00A43101">
        <w:rPr>
          <w:rFonts w:asciiTheme="majorBidi" w:hAnsiTheme="majorBidi" w:cstheme="majorBidi"/>
        </w:rPr>
        <w:lastRenderedPageBreak/>
        <w:t xml:space="preserve">Nabi </w:t>
      </w:r>
      <w:r w:rsidRPr="00A43101">
        <w:rPr>
          <w:rStyle w:val="Emphasis"/>
          <w:rFonts w:asciiTheme="majorBidi" w:hAnsiTheme="majorBidi" w:cstheme="majorBidi"/>
        </w:rPr>
        <w:t>ﷺ</w:t>
      </w:r>
      <w:r w:rsidRPr="00A43101">
        <w:rPr>
          <w:rFonts w:asciiTheme="majorBidi" w:hAnsiTheme="majorBidi" w:cstheme="majorBidi"/>
        </w:rPr>
        <w:t xml:space="preserve"> bersabda,</w:t>
      </w:r>
      <w:r w:rsidR="003C7DE5" w:rsidRPr="00A43101">
        <w:rPr>
          <w:rFonts w:asciiTheme="majorBidi" w:hAnsiTheme="majorBidi" w:cstheme="majorBidi"/>
        </w:rPr>
        <w:t xml:space="preserve"> </w:t>
      </w:r>
      <w:r w:rsidRPr="00A43101">
        <w:rPr>
          <w:rStyle w:val="Strong"/>
          <w:rFonts w:asciiTheme="majorBidi" w:hAnsiTheme="majorBidi" w:cstheme="majorBidi"/>
          <w:i/>
          <w:iCs/>
          <w:color w:val="00B050"/>
          <w:sz w:val="28"/>
          <w:szCs w:val="28"/>
        </w:rPr>
        <w:t>"Berilah makan orang yang kelaparan, kunjungilah orang sakit, dan bebaskanlah orang yang ditawan."</w:t>
      </w:r>
      <w:r w:rsidR="00A43101">
        <w:rPr>
          <w:rFonts w:asciiTheme="majorBidi" w:hAnsiTheme="majorBidi" w:cstheme="majorBidi"/>
        </w:rPr>
        <w:t xml:space="preserve"> (HR. Al-Bukhari)</w:t>
      </w:r>
    </w:p>
    <w:p w14:paraId="470A12D7" w14:textId="77777777" w:rsidR="00541517" w:rsidRPr="00C4066F" w:rsidRDefault="003D5938" w:rsidP="00A43101">
      <w:pPr>
        <w:ind w:left="284"/>
        <w:rPr>
          <w:rFonts w:asciiTheme="majorBidi" w:hAnsiTheme="majorBidi" w:cstheme="majorBidi"/>
        </w:rPr>
      </w:pPr>
      <w:r w:rsidRPr="00C4066F">
        <w:rPr>
          <w:rFonts w:asciiTheme="majorBidi" w:hAnsiTheme="majorBidi" w:cstheme="majorBidi"/>
        </w:rPr>
        <w:t>Hikmah diwajibkannya nafkah di sini ialah menyelamatkan jiwa yang dilindungi dan mengatasi kondisi daruratnya serta ikut merasa bertanggung jawab terhadap saudara-saudaranya yang kesulitan.</w:t>
      </w:r>
    </w:p>
    <w:p w14:paraId="470A12D8" w14:textId="6C326EB5" w:rsidR="00541517" w:rsidRPr="00C4066F" w:rsidRDefault="003D5938" w:rsidP="00B5631D">
      <w:pPr>
        <w:rPr>
          <w:rFonts w:asciiTheme="majorBidi" w:hAnsiTheme="majorBidi" w:cstheme="majorBidi"/>
          <w:lang w:val="it-IT"/>
        </w:rPr>
      </w:pPr>
      <w:r w:rsidRPr="00C4066F">
        <w:rPr>
          <w:rFonts w:asciiTheme="majorBidi" w:hAnsiTheme="majorBidi" w:cstheme="majorBidi"/>
          <w:lang w:val="it-IT"/>
        </w:rPr>
        <w:t>Di antara contoh infak yang sunnah:</w:t>
      </w:r>
    </w:p>
    <w:p w14:paraId="470A12D9" w14:textId="6080C74A" w:rsidR="00541517" w:rsidRPr="00A43101" w:rsidRDefault="003D5938" w:rsidP="00A43101">
      <w:pPr>
        <w:pStyle w:val="ListParagraph"/>
        <w:numPr>
          <w:ilvl w:val="0"/>
          <w:numId w:val="16"/>
        </w:numPr>
        <w:rPr>
          <w:rFonts w:asciiTheme="majorBidi" w:hAnsiTheme="majorBidi" w:cstheme="majorBidi"/>
          <w:lang w:val="de-DE"/>
        </w:rPr>
      </w:pPr>
      <w:r w:rsidRPr="00A43101">
        <w:rPr>
          <w:rFonts w:asciiTheme="majorBidi" w:hAnsiTheme="majorBidi" w:cstheme="majorBidi"/>
          <w:lang w:val="it-IT"/>
        </w:rPr>
        <w:t xml:space="preserve">Sedekah selain zakat kepada orang-orang fakir. </w:t>
      </w:r>
      <w:r w:rsidRPr="00A43101">
        <w:rPr>
          <w:rFonts w:asciiTheme="majorBidi" w:hAnsiTheme="majorBidi" w:cstheme="majorBidi"/>
          <w:lang w:val="de-DE"/>
        </w:rPr>
        <w:t xml:space="preserve">Dalam hal ini Allah </w:t>
      </w:r>
      <w:r w:rsidR="00441CA5" w:rsidRPr="00A43101">
        <w:rPr>
          <w:rFonts w:asciiTheme="majorBidi" w:hAnsiTheme="majorBidi" w:cstheme="majorBidi"/>
          <w:i/>
          <w:iCs/>
          <w:lang w:val="de-DE"/>
        </w:rPr>
        <w:t>Ta'ālā</w:t>
      </w:r>
      <w:r w:rsidRPr="00A43101">
        <w:rPr>
          <w:rFonts w:asciiTheme="majorBidi" w:hAnsiTheme="majorBidi" w:cstheme="majorBidi"/>
          <w:lang w:val="de-DE"/>
        </w:rPr>
        <w:t xml:space="preserve"> berfirman,</w:t>
      </w:r>
    </w:p>
    <w:p w14:paraId="6F16DBB0" w14:textId="7FB82506" w:rsidR="00C4066F" w:rsidRPr="003C7DE5" w:rsidRDefault="00C4066F" w:rsidP="00A43101">
      <w:pPr>
        <w:autoSpaceDE w:val="0"/>
        <w:autoSpaceDN w:val="0"/>
        <w:bidi/>
        <w:adjustRightInd w:val="0"/>
        <w:spacing w:after="0" w:line="240" w:lineRule="auto"/>
        <w:ind w:right="426" w:firstLine="0"/>
        <w:rPr>
          <w:rFonts w:ascii="Traditional Arabic" w:hAnsi="Traditional Arabic" w:cs="Traditional Arabic"/>
          <w:color w:val="297FD5" w:themeColor="accent3"/>
          <w:sz w:val="35"/>
          <w:szCs w:val="35"/>
        </w:rPr>
      </w:pPr>
      <w:r w:rsidRPr="003C7DE5">
        <w:rPr>
          <w:rFonts w:ascii="QCF2BSML" w:hAnsi="QCF2BSML" w:cs="QCF2BSML"/>
          <w:color w:val="297FD5" w:themeColor="accent3"/>
          <w:sz w:val="27"/>
          <w:szCs w:val="27"/>
          <w:rtl/>
        </w:rPr>
        <w:t>ﱡﭐ</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ﳎ</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ﳏ</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ﳐ</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ﳑ</w:t>
      </w:r>
      <w:r w:rsidR="0029115F">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ﳒ</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ﳓ</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ﳔ</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ﳕ</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ﳖ</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ﳗ</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ﳘ</w:t>
      </w:r>
      <w:r w:rsidRPr="003C7DE5">
        <w:rPr>
          <w:rFonts w:ascii="QCF2539" w:hAnsi="QCF2539" w:cs="QCF2539"/>
          <w:color w:val="297FD5" w:themeColor="accent3"/>
          <w:sz w:val="2"/>
          <w:szCs w:val="2"/>
          <w:rtl/>
        </w:rPr>
        <w:t xml:space="preserve"> </w:t>
      </w:r>
      <w:r w:rsidRPr="003C7DE5">
        <w:rPr>
          <w:rFonts w:ascii="QCF2539" w:hAnsi="QCF2539" w:cs="QCF2539"/>
          <w:color w:val="297FD5" w:themeColor="accent3"/>
          <w:sz w:val="27"/>
          <w:szCs w:val="27"/>
          <w:rtl/>
        </w:rPr>
        <w:t>ﳙ</w:t>
      </w:r>
      <w:r w:rsidRPr="003C7DE5">
        <w:rPr>
          <w:rFonts w:ascii="QCF2539" w:hAnsi="QCF2539" w:cs="QCF2539"/>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الحديد: ١٨</w:t>
      </w:r>
      <w:r w:rsidRPr="006E2B00">
        <w:rPr>
          <w:rFonts w:ascii="Traditional Arabic" w:hAnsi="Traditional Arabic" w:cs="Traditional Arabic" w:hint="cs"/>
          <w:sz w:val="35"/>
          <w:szCs w:val="35"/>
          <w:rtl/>
        </w:rPr>
        <w:t>]</w:t>
      </w:r>
    </w:p>
    <w:p w14:paraId="395930E5" w14:textId="0D743293" w:rsidR="003C7DE5" w:rsidRDefault="003D5938" w:rsidP="00A43101">
      <w:pPr>
        <w:ind w:left="284" w:firstLine="0"/>
        <w:rPr>
          <w:rFonts w:asciiTheme="majorBidi" w:hAnsiTheme="majorBidi" w:cstheme="majorBidi"/>
        </w:rPr>
      </w:pPr>
      <w:r w:rsidRPr="003C7DE5">
        <w:rPr>
          <w:rStyle w:val="IntenseEmphasis"/>
          <w:rFonts w:asciiTheme="majorBidi" w:hAnsiTheme="majorBidi" w:cstheme="majorBidi"/>
          <w:i/>
          <w:iCs/>
          <w:color w:val="297FD5" w:themeColor="accent3"/>
          <w:sz w:val="28"/>
          <w:szCs w:val="28"/>
        </w:rPr>
        <w:t>"Sesungguhnya orang-orang yang bersedekah baik laki-laki maupun perempuan dan meminjamkan kepada Allah dengan pinjaman yang baik, akan dilipatgandakan (balasannya) bagi mereka; dan mereka akan mendapat pahala yang mulia."</w:t>
      </w:r>
      <w:r w:rsidRPr="003C7DE5">
        <w:rPr>
          <w:rStyle w:val="IntenseEmphasis"/>
          <w:rFonts w:asciiTheme="majorBidi" w:hAnsiTheme="majorBidi" w:cstheme="majorBidi"/>
          <w:color w:val="auto"/>
          <w:sz w:val="28"/>
          <w:szCs w:val="28"/>
        </w:rPr>
        <w:t xml:space="preserve"> (QS. Al-Ḥ</w:t>
      </w:r>
      <w:r w:rsidR="00690385">
        <w:rPr>
          <w:rStyle w:val="IntenseEmphasis"/>
          <w:rFonts w:asciiTheme="majorBidi" w:hAnsiTheme="majorBidi" w:cstheme="majorBidi"/>
          <w:color w:val="auto"/>
          <w:sz w:val="28"/>
          <w:szCs w:val="28"/>
        </w:rPr>
        <w:t>adīd: 18)</w:t>
      </w:r>
      <w:r w:rsidRPr="00C4066F">
        <w:rPr>
          <w:rFonts w:asciiTheme="majorBidi" w:hAnsiTheme="majorBidi" w:cstheme="majorBidi"/>
        </w:rPr>
        <w:t xml:space="preserve"> </w:t>
      </w:r>
    </w:p>
    <w:p w14:paraId="470A12DB" w14:textId="77C154EE" w:rsidR="00541517" w:rsidRPr="00C4066F" w:rsidRDefault="003D5938" w:rsidP="00A43101">
      <w:pPr>
        <w:ind w:left="284"/>
        <w:rPr>
          <w:rFonts w:asciiTheme="majorBidi" w:hAnsiTheme="majorBidi" w:cstheme="majorBidi"/>
        </w:rPr>
      </w:pPr>
      <w:r w:rsidRPr="00C4066F">
        <w:rPr>
          <w:rFonts w:asciiTheme="majorBidi" w:hAnsiTheme="majorBidi" w:cstheme="majorBidi"/>
        </w:rPr>
        <w:t xml:space="preserve">Nabi </w:t>
      </w:r>
      <w:r w:rsidRPr="00C4066F">
        <w:rPr>
          <w:rStyle w:val="Emphasis"/>
          <w:rFonts w:asciiTheme="majorBidi" w:hAnsiTheme="majorBidi" w:cstheme="majorBidi"/>
        </w:rPr>
        <w:t>ﷺ</w:t>
      </w:r>
      <w:r w:rsidRPr="00C4066F">
        <w:rPr>
          <w:rFonts w:asciiTheme="majorBidi" w:hAnsiTheme="majorBidi" w:cstheme="majorBidi"/>
        </w:rPr>
        <w:t xml:space="preserve"> bersabda, </w:t>
      </w:r>
      <w:r w:rsidRPr="006B5CCA">
        <w:rPr>
          <w:rStyle w:val="Strong"/>
          <w:rFonts w:asciiTheme="majorBidi" w:hAnsiTheme="majorBidi" w:cstheme="majorBidi"/>
          <w:i/>
          <w:iCs/>
          <w:color w:val="00B050"/>
          <w:sz w:val="28"/>
          <w:szCs w:val="28"/>
        </w:rPr>
        <w:t xml:space="preserve">"Siapa yang bersedekah senilai satu biji kurma -atau yang serupa- dari penghasilan yang baik, dan memang Allah tidak akan menerima kecuali yang baik, maka sungguh Allah akan menerimanya dengan tangan kanan-Nya, kemudian </w:t>
      </w:r>
      <w:r w:rsidRPr="006B5CCA">
        <w:rPr>
          <w:rStyle w:val="Strong"/>
          <w:rFonts w:asciiTheme="majorBidi" w:hAnsiTheme="majorBidi" w:cstheme="majorBidi"/>
          <w:i/>
          <w:iCs/>
          <w:color w:val="00B050"/>
          <w:sz w:val="28"/>
          <w:szCs w:val="28"/>
        </w:rPr>
        <w:lastRenderedPageBreak/>
        <w:t>Allah mengurusnya untuk pemiliknya sebagaimana salah seorang kalian mengurus anak kudanya, hingga sedekah itu menjadi seperti gunung."</w:t>
      </w:r>
      <w:r w:rsidR="00A43101">
        <w:rPr>
          <w:rFonts w:asciiTheme="majorBidi" w:hAnsiTheme="majorBidi" w:cstheme="majorBidi"/>
        </w:rPr>
        <w:t xml:space="preserve"> (Muttafaq 'Alaih)</w:t>
      </w:r>
    </w:p>
    <w:p w14:paraId="470A12DC" w14:textId="069FE6EE" w:rsidR="00541517" w:rsidRPr="00A43101" w:rsidRDefault="003D5938" w:rsidP="00A43101">
      <w:pPr>
        <w:pStyle w:val="ListParagraph"/>
        <w:numPr>
          <w:ilvl w:val="0"/>
          <w:numId w:val="16"/>
        </w:numPr>
        <w:rPr>
          <w:rFonts w:asciiTheme="majorBidi" w:hAnsiTheme="majorBidi" w:cstheme="majorBidi"/>
        </w:rPr>
      </w:pPr>
      <w:r w:rsidRPr="00A43101">
        <w:rPr>
          <w:rFonts w:asciiTheme="majorBidi" w:hAnsiTheme="majorBidi" w:cstheme="majorBidi"/>
        </w:rPr>
        <w:t>Infak untuk maslahat umum seperti membangun masjid, sekolah, memperbaiki jalan, dan lain sebagainya.</w:t>
      </w:r>
    </w:p>
    <w:p w14:paraId="470A12DD" w14:textId="26516A7F" w:rsidR="00541517" w:rsidRPr="00C4066F" w:rsidRDefault="003D5938" w:rsidP="00A43101">
      <w:pPr>
        <w:ind w:left="405"/>
        <w:rPr>
          <w:rFonts w:asciiTheme="majorBidi" w:hAnsiTheme="majorBidi" w:cstheme="majorBidi"/>
        </w:rPr>
      </w:pPr>
      <w:r w:rsidRPr="00A43101">
        <w:rPr>
          <w:rFonts w:asciiTheme="majorBidi" w:hAnsiTheme="majorBidi" w:cstheme="majorBidi"/>
        </w:rPr>
        <w:t xml:space="preserve">Nabi </w:t>
      </w:r>
      <w:r w:rsidRPr="00A43101">
        <w:rPr>
          <w:rStyle w:val="Emphasis"/>
          <w:rFonts w:asciiTheme="majorBidi" w:hAnsiTheme="majorBidi" w:cstheme="majorBidi"/>
          <w:color w:val="auto"/>
        </w:rPr>
        <w:t>ﷺ</w:t>
      </w:r>
      <w:r w:rsidRPr="00C4066F">
        <w:rPr>
          <w:rFonts w:asciiTheme="majorBidi" w:hAnsiTheme="majorBidi" w:cstheme="majorBidi"/>
        </w:rPr>
        <w:t xml:space="preserve"> bersabda kepada Sa'ad bin Abī Waqqāṣ </w:t>
      </w:r>
      <w:r w:rsidRPr="006B5CCA">
        <w:rPr>
          <w:rFonts w:asciiTheme="majorBidi" w:hAnsiTheme="majorBidi" w:cstheme="majorBidi"/>
          <w:i/>
          <w:iCs/>
        </w:rPr>
        <w:t>raḍ</w:t>
      </w:r>
      <w:r w:rsidR="006B5CCA" w:rsidRPr="006B5CCA">
        <w:rPr>
          <w:rFonts w:asciiTheme="majorBidi" w:hAnsiTheme="majorBidi" w:cstheme="majorBidi"/>
          <w:i/>
          <w:iCs/>
        </w:rPr>
        <w:t>iyallāhu 'anhu</w:t>
      </w:r>
      <w:r w:rsidRPr="00C4066F">
        <w:rPr>
          <w:rFonts w:asciiTheme="majorBidi" w:hAnsiTheme="majorBidi" w:cstheme="majorBidi"/>
        </w:rPr>
        <w:t xml:space="preserve">, </w:t>
      </w:r>
      <w:r w:rsidRPr="006B5CCA">
        <w:rPr>
          <w:rStyle w:val="Strong"/>
          <w:rFonts w:asciiTheme="majorBidi" w:hAnsiTheme="majorBidi" w:cstheme="majorBidi"/>
          <w:i/>
          <w:iCs/>
          <w:color w:val="00B050"/>
          <w:sz w:val="28"/>
          <w:szCs w:val="28"/>
        </w:rPr>
        <w:t>"Tidaklah engkau memberikan sebuah nafkah yang berharap wajah Allah, melainkan engkau akan diberi pahala karenanya, bahkan sampai apa yang kamu suapkan ke mulut istrimu."</w:t>
      </w:r>
      <w:r w:rsidR="00690385">
        <w:rPr>
          <w:rFonts w:asciiTheme="majorBidi" w:hAnsiTheme="majorBidi" w:cstheme="majorBidi"/>
        </w:rPr>
        <w:t xml:space="preserve"> (Muttafaq 'Alaih)</w:t>
      </w:r>
    </w:p>
    <w:p w14:paraId="470A12DE" w14:textId="77777777" w:rsidR="00541517" w:rsidRPr="00C4066F" w:rsidRDefault="003D5938" w:rsidP="00B5631D">
      <w:pPr>
        <w:rPr>
          <w:rFonts w:asciiTheme="majorBidi" w:hAnsiTheme="majorBidi" w:cstheme="majorBidi"/>
        </w:rPr>
      </w:pPr>
      <w:r w:rsidRPr="00C4066F">
        <w:rPr>
          <w:rFonts w:asciiTheme="majorBidi" w:hAnsiTheme="majorBidi" w:cstheme="majorBidi"/>
        </w:rPr>
        <w:t>Hikmah dalam infak yang hukumnya sunnah ini ialah mendekatkan diri kepada Allah, menyucikan jiwa dan harta, serta memenuhi kebutuhan kaum muslimin.</w:t>
      </w:r>
    </w:p>
    <w:p w14:paraId="470A12DF" w14:textId="77777777" w:rsidR="00541517" w:rsidRPr="00C4066F" w:rsidRDefault="003D5938" w:rsidP="00B5631D">
      <w:pPr>
        <w:rPr>
          <w:rFonts w:asciiTheme="majorBidi" w:hAnsiTheme="majorBidi" w:cstheme="majorBidi"/>
          <w:lang w:val="pt-PT"/>
        </w:rPr>
      </w:pPr>
      <w:r w:rsidRPr="00C4066F">
        <w:rPr>
          <w:rFonts w:asciiTheme="majorBidi" w:hAnsiTheme="majorBidi" w:cstheme="majorBidi"/>
          <w:lang w:val="pt-PT"/>
        </w:rPr>
        <w:t>Ajaran Islam juga sempurna dalam masalah sosial. Islam mengatur masyarakat dengan pengaturan yang menjamin kebaikan umat. Maka Islam mengatur hubungan keluarga dan hubungan yang sifatnya umum.</w:t>
      </w:r>
    </w:p>
    <w:p w14:paraId="470A12E0" w14:textId="77777777" w:rsidR="00541517" w:rsidRPr="00C4066F" w:rsidRDefault="003D5938" w:rsidP="00B5631D">
      <w:pPr>
        <w:rPr>
          <w:rFonts w:asciiTheme="majorBidi" w:hAnsiTheme="majorBidi" w:cstheme="majorBidi"/>
          <w:lang w:val="pt-PT"/>
        </w:rPr>
      </w:pPr>
      <w:r w:rsidRPr="00C4066F">
        <w:rPr>
          <w:rFonts w:asciiTheme="majorBidi" w:hAnsiTheme="majorBidi" w:cstheme="majorBidi"/>
          <w:lang w:val="pt-PT"/>
        </w:rPr>
        <w:t>Di antara contoh pengaturan hubungan keluarga:</w:t>
      </w:r>
    </w:p>
    <w:p w14:paraId="470A12E1" w14:textId="00AD38E4" w:rsidR="00541517" w:rsidRPr="00A43101" w:rsidRDefault="003D5938" w:rsidP="00A43101">
      <w:pPr>
        <w:pStyle w:val="ListParagraph"/>
        <w:numPr>
          <w:ilvl w:val="0"/>
          <w:numId w:val="17"/>
        </w:numPr>
        <w:rPr>
          <w:rFonts w:asciiTheme="majorBidi" w:hAnsiTheme="majorBidi" w:cstheme="majorBidi"/>
        </w:rPr>
      </w:pPr>
      <w:r w:rsidRPr="00A43101">
        <w:rPr>
          <w:rFonts w:asciiTheme="majorBidi" w:hAnsiTheme="majorBidi" w:cstheme="majorBidi"/>
          <w:lang w:val="pt-PT"/>
        </w:rPr>
        <w:t xml:space="preserve">Kewajiban berbakti kepada kedua orang tua dengan cara berbuat baik kepada keduanya melalui perkataan </w:t>
      </w:r>
      <w:r w:rsidRPr="00A43101">
        <w:rPr>
          <w:rFonts w:asciiTheme="majorBidi" w:hAnsiTheme="majorBidi" w:cstheme="majorBidi"/>
          <w:lang w:val="pt-PT"/>
        </w:rPr>
        <w:lastRenderedPageBreak/>
        <w:t xml:space="preserve">dan perbuatan, serta sabar atas kesukaran mengurus keduanya. </w:t>
      </w:r>
      <w:r w:rsidRPr="00A43101">
        <w:rPr>
          <w:rFonts w:asciiTheme="majorBidi" w:hAnsiTheme="majorBidi" w:cstheme="majorBidi"/>
        </w:rPr>
        <w:t xml:space="preserve">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0AEE25EC" w14:textId="52500135" w:rsidR="00C4066F" w:rsidRPr="006E2B00" w:rsidRDefault="00C4066F" w:rsidP="00690385">
      <w:pPr>
        <w:autoSpaceDE w:val="0"/>
        <w:autoSpaceDN w:val="0"/>
        <w:bidi/>
        <w:adjustRightInd w:val="0"/>
        <w:spacing w:after="0" w:line="240" w:lineRule="auto"/>
        <w:ind w:right="426" w:firstLine="0"/>
        <w:rPr>
          <w:rFonts w:ascii="Traditional Arabic" w:hAnsi="Traditional Arabic" w:cs="Traditional Arabic" w:hint="cs"/>
          <w:sz w:val="35"/>
          <w:szCs w:val="35"/>
          <w:rtl/>
        </w:rPr>
      </w:pPr>
      <w:r w:rsidRPr="003C7DE5">
        <w:rPr>
          <w:rFonts w:ascii="QCF2BSML" w:hAnsi="QCF2BSML" w:cs="QCF2BSML"/>
          <w:color w:val="297FD5" w:themeColor="accent3"/>
          <w:sz w:val="27"/>
          <w:szCs w:val="27"/>
          <w:rtl/>
        </w:rPr>
        <w:t>ﱡﭐ</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ﲆ</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ﲇ</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ﲈ</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ﲉ</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ﲊ</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ﲋ</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ﲌ</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ﲍ</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ﲎﲏ</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ﲐ</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ﲑ</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ﲒ</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ﲓ</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ﲔ</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ﲕ</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ﲖ</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ﲗ</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ﲘ</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ﲙ</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ﲚ</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ﲛ</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ﲜ</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ﲝ</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ﲞ</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ﲟ</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ﲠ</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ﲡ</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ﲢ</w:t>
      </w:r>
      <w:r w:rsidR="006B5CCA">
        <w:rPr>
          <w:rFonts w:ascii="QCF2284" w:hAnsi="QCF2284" w:cs="Cambria" w:hint="cs"/>
          <w:color w:val="297FD5" w:themeColor="accent3"/>
          <w:sz w:val="27"/>
          <w:szCs w:val="27"/>
          <w:rtl/>
        </w:rPr>
        <w:t xml:space="preserve"> </w:t>
      </w:r>
      <w:r w:rsidRPr="003C7DE5">
        <w:rPr>
          <w:rFonts w:ascii="QCF2284" w:hAnsi="QCF2284" w:cs="QCF2284"/>
          <w:color w:val="297FD5" w:themeColor="accent3"/>
          <w:sz w:val="27"/>
          <w:szCs w:val="27"/>
          <w:rtl/>
        </w:rPr>
        <w:t>ﲣ</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ﲤ</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ﲥ</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ﲦ</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ﲧ</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ﲨ</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ﲩ</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ﲪ</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ﲫ</w:t>
      </w:r>
      <w:r w:rsidRPr="003C7DE5">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ﲬ</w:t>
      </w:r>
      <w:r w:rsidR="0029115F">
        <w:rPr>
          <w:rFonts w:ascii="QCF2284" w:hAnsi="QCF2284" w:cs="QCF2284"/>
          <w:color w:val="297FD5" w:themeColor="accent3"/>
          <w:sz w:val="2"/>
          <w:szCs w:val="2"/>
          <w:rtl/>
        </w:rPr>
        <w:t xml:space="preserve"> </w:t>
      </w:r>
      <w:r w:rsidRPr="003C7DE5">
        <w:rPr>
          <w:rFonts w:ascii="QCF2284" w:hAnsi="QCF2284" w:cs="QCF2284"/>
          <w:color w:val="297FD5" w:themeColor="accent3"/>
          <w:sz w:val="27"/>
          <w:szCs w:val="27"/>
          <w:rtl/>
        </w:rPr>
        <w:t>ﲭ</w:t>
      </w:r>
      <w:r w:rsidRPr="003C7DE5">
        <w:rPr>
          <w:rFonts w:ascii="QCF2284" w:hAnsi="QCF2284" w:cs="QCF2284"/>
          <w:color w:val="297FD5" w:themeColor="accent3"/>
          <w:sz w:val="2"/>
          <w:szCs w:val="2"/>
          <w:rtl/>
        </w:rPr>
        <w:t xml:space="preserve"> </w:t>
      </w:r>
      <w:r w:rsidRPr="003C7DE5">
        <w:rPr>
          <w:rFonts w:ascii="QCF2BSML" w:hAnsi="QCF2BSML" w:cs="QCF2BSML"/>
          <w:color w:val="297FD5" w:themeColor="accent3"/>
          <w:sz w:val="27"/>
          <w:szCs w:val="27"/>
          <w:rtl/>
        </w:rPr>
        <w:t>ﱠ</w:t>
      </w:r>
      <w:r w:rsidRPr="003C7DE5">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الإسراء: ٢٣ – ٢٤</w:t>
      </w:r>
      <w:r w:rsidRPr="006E2B00">
        <w:rPr>
          <w:rFonts w:ascii="Traditional Arabic" w:hAnsi="Traditional Arabic" w:cs="Traditional Arabic" w:hint="cs"/>
          <w:sz w:val="35"/>
          <w:szCs w:val="35"/>
          <w:rtl/>
        </w:rPr>
        <w:t>]</w:t>
      </w:r>
    </w:p>
    <w:p w14:paraId="470A12E3" w14:textId="7D2C8159" w:rsidR="00541517" w:rsidRPr="00C4066F" w:rsidRDefault="003D5938" w:rsidP="00A43101">
      <w:pPr>
        <w:autoSpaceDE w:val="0"/>
        <w:autoSpaceDN w:val="0"/>
        <w:adjustRightInd w:val="0"/>
        <w:spacing w:after="0" w:line="240" w:lineRule="auto"/>
        <w:ind w:left="284" w:firstLine="0"/>
        <w:rPr>
          <w:rStyle w:val="IntenseEmphasis"/>
          <w:rFonts w:asciiTheme="majorBidi" w:hAnsiTheme="majorBidi" w:cstheme="majorBidi"/>
          <w:sz w:val="28"/>
          <w:szCs w:val="28"/>
        </w:rPr>
      </w:pPr>
      <w:r w:rsidRPr="003C7DE5">
        <w:rPr>
          <w:rStyle w:val="IntenseEmphasis"/>
          <w:rFonts w:asciiTheme="majorBidi" w:hAnsiTheme="majorBidi" w:cstheme="majorBidi"/>
          <w:i/>
          <w:iCs/>
          <w:color w:val="297FD5" w:themeColor="accent3"/>
          <w:sz w:val="28"/>
          <w:szCs w:val="28"/>
        </w:rPr>
        <w:t>"Dan Tuhanmu telah memerintahkan agar kamu jangan menyembah selain Dia, dan hendaklah berbuat baik kepada kedua orang tuamu. Jika salah seorang di antara keduanya atau kedua-duanya sampai berusia lanjut dalam pemeliharaanmu, maka sekali-kali janganlah engkau mengatakan kepada keduanya perkataan “ah”, dan janganlah engkau membentak keduanya, dan ucapkanlah kepada keduanya perkataan yang baik. Dan rendahkanlah dirimu terhadap keduanya dengan penuh kasih sayang dan ucapkanlah, “Wahai Tuhanku! Sayangilah keduanya sebagaimana mereka berdua telah mendidik aku pada waktu kecil."</w:t>
      </w:r>
      <w:r w:rsidRPr="00C4066F">
        <w:rPr>
          <w:rStyle w:val="IntenseEmphasis"/>
          <w:rFonts w:asciiTheme="majorBidi" w:hAnsiTheme="majorBidi" w:cstheme="majorBidi"/>
          <w:sz w:val="28"/>
          <w:szCs w:val="28"/>
        </w:rPr>
        <w:t xml:space="preserve"> </w:t>
      </w:r>
      <w:r w:rsidR="003C7DE5">
        <w:rPr>
          <w:rStyle w:val="IntenseEmphasis"/>
          <w:rFonts w:asciiTheme="majorBidi" w:hAnsiTheme="majorBidi" w:cstheme="majorBidi"/>
          <w:color w:val="auto"/>
          <w:sz w:val="28"/>
          <w:szCs w:val="28"/>
        </w:rPr>
        <w:t>(QS. Al-Isrā`: 23-24)</w:t>
      </w:r>
    </w:p>
    <w:p w14:paraId="470A12E4" w14:textId="77777777" w:rsidR="00541517" w:rsidRPr="00C4066F" w:rsidRDefault="003D5938" w:rsidP="00A43101">
      <w:pPr>
        <w:ind w:left="284"/>
        <w:rPr>
          <w:rFonts w:asciiTheme="majorBidi" w:hAnsiTheme="majorBidi" w:cstheme="majorBidi"/>
        </w:rPr>
      </w:pPr>
      <w:r w:rsidRPr="00C4066F">
        <w:rPr>
          <w:rFonts w:asciiTheme="majorBidi" w:hAnsiTheme="majorBidi" w:cstheme="majorBidi"/>
        </w:rPr>
        <w:t>Di samping hal itu ada pengharaman berbuat durhaka kepada keduanya; enggan menunaikan kewajiban berbakti kepada keduanya.</w:t>
      </w:r>
    </w:p>
    <w:p w14:paraId="470A12E5" w14:textId="4FEBDC4C" w:rsidR="00541517" w:rsidRPr="00C4066F" w:rsidRDefault="003D5938" w:rsidP="00A43101">
      <w:pPr>
        <w:ind w:left="284"/>
        <w:rPr>
          <w:rFonts w:asciiTheme="majorBidi" w:hAnsiTheme="majorBidi" w:cstheme="majorBidi"/>
        </w:rPr>
      </w:pPr>
      <w:r w:rsidRPr="00C4066F">
        <w:rPr>
          <w:rFonts w:asciiTheme="majorBidi" w:hAnsiTheme="majorBidi" w:cstheme="majorBidi"/>
        </w:rPr>
        <w:t xml:space="preserve">Nabi </w:t>
      </w:r>
      <w:r w:rsidRPr="006B5CCA">
        <w:rPr>
          <w:rStyle w:val="Emphasis"/>
          <w:rFonts w:asciiTheme="majorBidi" w:hAnsiTheme="majorBidi" w:cstheme="majorBidi"/>
          <w:color w:val="auto"/>
        </w:rPr>
        <w:t>ﷺ</w:t>
      </w:r>
      <w:r w:rsidRPr="00C4066F">
        <w:rPr>
          <w:rFonts w:asciiTheme="majorBidi" w:hAnsiTheme="majorBidi" w:cstheme="majorBidi"/>
        </w:rPr>
        <w:t xml:space="preserve"> bersabda, </w:t>
      </w:r>
      <w:r w:rsidRPr="006B5CCA">
        <w:rPr>
          <w:rStyle w:val="Strong"/>
          <w:rFonts w:asciiTheme="majorBidi" w:hAnsiTheme="majorBidi" w:cstheme="majorBidi"/>
          <w:i/>
          <w:iCs/>
          <w:color w:val="00B050"/>
          <w:sz w:val="28"/>
          <w:szCs w:val="28"/>
        </w:rPr>
        <w:t xml:space="preserve">"Maukah kalian aku beritahukan tentang dosa-dosa besar yang paling besar?" Beliau </w:t>
      </w:r>
      <w:r w:rsidRPr="006B5CCA">
        <w:rPr>
          <w:rStyle w:val="Strong"/>
          <w:rFonts w:asciiTheme="majorBidi" w:hAnsiTheme="majorBidi" w:cstheme="majorBidi"/>
          <w:i/>
          <w:iCs/>
          <w:color w:val="00B050"/>
          <w:sz w:val="28"/>
          <w:szCs w:val="28"/>
        </w:rPr>
        <w:lastRenderedPageBreak/>
        <w:t>mengulanginya tiga kali. Para sahabat menjawab, "Tentu, wahai Rasulullah." Beliau bersabda, "Yaitu menyekutukan Allah dan durhaka kepada kedua orang tua." Sebelumnya beliau duduk bersandar, lalu beliau duduk seraya bersabda, "Ingatlah, juga perkataan dusta dan kesaksian palsu." Beliau terus-menerus mengulanginya sampai kami berkata, "Andai saja beliau berkenan untuk diam (berhenti)."</w:t>
      </w:r>
      <w:r w:rsidR="00A43101">
        <w:rPr>
          <w:rFonts w:asciiTheme="majorBidi" w:hAnsiTheme="majorBidi" w:cstheme="majorBidi"/>
        </w:rPr>
        <w:t xml:space="preserve"> (Muttafaq 'Alaih)</w:t>
      </w:r>
    </w:p>
    <w:p w14:paraId="470A12E6" w14:textId="45B212E3" w:rsidR="00541517" w:rsidRDefault="003D5938" w:rsidP="00A43101">
      <w:pPr>
        <w:pStyle w:val="ListParagraph"/>
        <w:numPr>
          <w:ilvl w:val="0"/>
          <w:numId w:val="17"/>
        </w:numPr>
      </w:pPr>
      <w:r w:rsidRPr="00A43101">
        <w:rPr>
          <w:rFonts w:asciiTheme="majorBidi" w:hAnsiTheme="majorBidi" w:cstheme="majorBidi"/>
        </w:rPr>
        <w:t xml:space="preserve">Kewajiban bersilaturahmi, yaitu menyambung kerabat. 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3061F2C6" w14:textId="373DD666" w:rsidR="00C4066F" w:rsidRPr="00C50BAC" w:rsidRDefault="00C4066F" w:rsidP="006E2B00">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284" w:hAnsi="QCF2284" w:cs="QCF2284"/>
          <w:color w:val="297FD5" w:themeColor="accent3"/>
          <w:sz w:val="2"/>
          <w:szCs w:val="2"/>
          <w:rtl/>
        </w:rPr>
        <w:t xml:space="preserve"> </w:t>
      </w:r>
      <w:r w:rsidRPr="00C50BAC">
        <w:rPr>
          <w:rFonts w:ascii="QCF2284" w:hAnsi="QCF2284" w:cs="QCF2284"/>
          <w:color w:val="297FD5" w:themeColor="accent3"/>
          <w:sz w:val="27"/>
          <w:szCs w:val="27"/>
          <w:rtl/>
        </w:rPr>
        <w:t>ﲽ</w:t>
      </w:r>
      <w:r w:rsidRPr="00C50BAC">
        <w:rPr>
          <w:rFonts w:ascii="QCF2284" w:hAnsi="QCF2284" w:cs="QCF2284"/>
          <w:color w:val="297FD5" w:themeColor="accent3"/>
          <w:sz w:val="2"/>
          <w:szCs w:val="2"/>
          <w:rtl/>
        </w:rPr>
        <w:t xml:space="preserve"> </w:t>
      </w:r>
      <w:r w:rsidRPr="00C50BAC">
        <w:rPr>
          <w:rFonts w:ascii="QCF2284" w:hAnsi="QCF2284" w:cs="QCF2284"/>
          <w:color w:val="297FD5" w:themeColor="accent3"/>
          <w:sz w:val="27"/>
          <w:szCs w:val="27"/>
          <w:rtl/>
        </w:rPr>
        <w:t>ﲾ</w:t>
      </w:r>
      <w:r w:rsidRPr="00C50BAC">
        <w:rPr>
          <w:rFonts w:ascii="QCF2284" w:hAnsi="QCF2284" w:cs="QCF2284"/>
          <w:color w:val="297FD5" w:themeColor="accent3"/>
          <w:sz w:val="2"/>
          <w:szCs w:val="2"/>
          <w:rtl/>
        </w:rPr>
        <w:t xml:space="preserve"> </w:t>
      </w:r>
      <w:r w:rsidRPr="00C50BAC">
        <w:rPr>
          <w:rFonts w:ascii="QCF2284" w:hAnsi="QCF2284" w:cs="QCF2284"/>
          <w:color w:val="297FD5" w:themeColor="accent3"/>
          <w:sz w:val="27"/>
          <w:szCs w:val="27"/>
          <w:rtl/>
        </w:rPr>
        <w:t>ﲿ</w:t>
      </w:r>
      <w:r w:rsidRPr="00C50BAC">
        <w:rPr>
          <w:rFonts w:ascii="QCF2284" w:hAnsi="QCF2284" w:cs="QCF2284"/>
          <w:color w:val="297FD5" w:themeColor="accent3"/>
          <w:sz w:val="2"/>
          <w:szCs w:val="2"/>
          <w:rtl/>
        </w:rPr>
        <w:t xml:space="preserve"> </w:t>
      </w:r>
      <w:r w:rsidRPr="00C50BAC">
        <w:rPr>
          <w:rFonts w:ascii="QCF2284" w:hAnsi="QCF2284" w:cs="QCF2284"/>
          <w:color w:val="297FD5" w:themeColor="accent3"/>
          <w:sz w:val="27"/>
          <w:szCs w:val="27"/>
          <w:rtl/>
        </w:rPr>
        <w:t>ﳀ</w:t>
      </w:r>
      <w:r w:rsidR="0029115F">
        <w:rPr>
          <w:rFonts w:ascii="QCF2284" w:hAnsi="QCF2284" w:cs="QCF2284"/>
          <w:color w:val="297FD5" w:themeColor="accent3"/>
          <w:sz w:val="2"/>
          <w:szCs w:val="2"/>
          <w:rtl/>
        </w:rPr>
        <w:t xml:space="preserve"> </w:t>
      </w:r>
      <w:r w:rsidRPr="00C50BAC">
        <w:rPr>
          <w:rFonts w:ascii="QCF2BSML" w:hAnsi="QCF2BSML" w:cs="QCF2BSML"/>
          <w:color w:val="297FD5" w:themeColor="accent3"/>
          <w:sz w:val="27"/>
          <w:szCs w:val="27"/>
          <w:rtl/>
        </w:rPr>
        <w:t>ﱠ</w:t>
      </w:r>
      <w:r w:rsidR="006E2B00">
        <w:rPr>
          <w:rFonts w:ascii="Traditional Arabic" w:hAnsi="Traditional Arabic" w:cs="Traditional Arabic" w:hint="cs"/>
          <w:sz w:val="35"/>
          <w:szCs w:val="35"/>
          <w:rtl/>
        </w:rPr>
        <w:t xml:space="preserve"> </w:t>
      </w:r>
      <w:r w:rsidR="000F3FD6"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الإسراء: ٢٦</w:t>
      </w:r>
      <w:r w:rsidR="000F3FD6" w:rsidRPr="006E2B00">
        <w:rPr>
          <w:rFonts w:ascii="Traditional Arabic" w:hAnsi="Traditional Arabic" w:cs="Traditional Arabic" w:hint="cs"/>
          <w:sz w:val="35"/>
          <w:szCs w:val="35"/>
          <w:rtl/>
        </w:rPr>
        <w:t>]</w:t>
      </w:r>
    </w:p>
    <w:p w14:paraId="6AA23B0B" w14:textId="6FA2E807" w:rsidR="000F3FD6" w:rsidRPr="00C50BAC" w:rsidRDefault="00C4066F" w:rsidP="00A43101">
      <w:pPr>
        <w:spacing w:line="240" w:lineRule="auto"/>
        <w:ind w:left="284" w:firstLine="0"/>
        <w:rPr>
          <w:rFonts w:asciiTheme="majorBidi" w:hAnsiTheme="majorBidi" w:cstheme="majorBidi"/>
          <w:lang w:val="de-DE"/>
        </w:rPr>
      </w:pPr>
      <w:r w:rsidRPr="00C50BAC">
        <w:rPr>
          <w:rFonts w:asciiTheme="majorBidi" w:hAnsiTheme="majorBidi" w:cstheme="majorBidi"/>
          <w:color w:val="297FD5" w:themeColor="accent3"/>
        </w:rPr>
        <w:t xml:space="preserve"> </w:t>
      </w:r>
      <w:r w:rsidR="003D5938" w:rsidRPr="00C50BAC">
        <w:rPr>
          <w:rStyle w:val="IntenseEmphasis"/>
          <w:rFonts w:asciiTheme="majorBidi" w:hAnsiTheme="majorBidi" w:cstheme="majorBidi"/>
          <w:i/>
          <w:iCs/>
          <w:color w:val="297FD5" w:themeColor="accent3"/>
          <w:sz w:val="28"/>
          <w:szCs w:val="28"/>
          <w:lang w:val="de-DE"/>
        </w:rPr>
        <w:t>"Dan berikanlah kepada kerabat dekat haknya."</w:t>
      </w:r>
      <w:r w:rsidR="00C50BAC">
        <w:rPr>
          <w:rStyle w:val="IntenseEmphasis"/>
          <w:rFonts w:asciiTheme="majorBidi" w:hAnsiTheme="majorBidi" w:cstheme="majorBidi"/>
          <w:color w:val="auto"/>
          <w:sz w:val="28"/>
          <w:szCs w:val="28"/>
          <w:lang w:val="de-DE"/>
        </w:rPr>
        <w:t xml:space="preserve"> (QS. Al-Isrā`: 26)</w:t>
      </w:r>
      <w:r w:rsidR="003D5938" w:rsidRPr="00C50BAC">
        <w:rPr>
          <w:rFonts w:asciiTheme="majorBidi" w:hAnsiTheme="majorBidi" w:cstheme="majorBidi"/>
          <w:lang w:val="de-DE"/>
        </w:rPr>
        <w:t xml:space="preserve"> </w:t>
      </w:r>
    </w:p>
    <w:p w14:paraId="470A12E8" w14:textId="64C81388" w:rsidR="00541517" w:rsidRPr="000F3FD6" w:rsidRDefault="003D5938" w:rsidP="00A43101">
      <w:pPr>
        <w:spacing w:line="240" w:lineRule="auto"/>
        <w:ind w:left="284"/>
        <w:rPr>
          <w:rFonts w:asciiTheme="majorBidi" w:hAnsiTheme="majorBidi" w:cstheme="majorBidi"/>
          <w:lang w:val="de-DE"/>
        </w:rPr>
      </w:pPr>
      <w:r w:rsidRPr="000F3FD6">
        <w:rPr>
          <w:rFonts w:asciiTheme="majorBidi" w:hAnsiTheme="majorBidi" w:cstheme="majorBidi"/>
          <w:lang w:val="de-DE"/>
        </w:rPr>
        <w:t xml:space="preserve">Nabi </w:t>
      </w:r>
      <w:r w:rsidRPr="006B5CCA">
        <w:rPr>
          <w:rStyle w:val="Emphasis"/>
          <w:rFonts w:asciiTheme="majorBidi" w:hAnsiTheme="majorBidi" w:cstheme="majorBidi"/>
          <w:color w:val="auto"/>
        </w:rPr>
        <w:t>ﷺ</w:t>
      </w:r>
      <w:r w:rsidRPr="000F3FD6">
        <w:rPr>
          <w:rFonts w:asciiTheme="majorBidi" w:hAnsiTheme="majorBidi" w:cstheme="majorBidi"/>
          <w:lang w:val="de-DE"/>
        </w:rPr>
        <w:t xml:space="preserve"> juga bersabda, </w:t>
      </w:r>
      <w:r w:rsidRPr="006B5CCA">
        <w:rPr>
          <w:rStyle w:val="Strong"/>
          <w:rFonts w:asciiTheme="majorBidi" w:hAnsiTheme="majorBidi" w:cstheme="majorBidi"/>
          <w:i/>
          <w:iCs/>
          <w:color w:val="00B050"/>
          <w:sz w:val="28"/>
          <w:szCs w:val="28"/>
          <w:lang w:val="de-DE"/>
        </w:rPr>
        <w:t>"Siapa yang beriman kepada Allah dan hari akhir, hendaklah ia menyambung hubungan dengan kerabatnya."</w:t>
      </w:r>
      <w:r w:rsidRPr="000F3FD6">
        <w:rPr>
          <w:rFonts w:asciiTheme="majorBidi" w:hAnsiTheme="majorBidi" w:cstheme="majorBidi"/>
          <w:lang w:val="de-DE"/>
        </w:rPr>
        <w:t xml:space="preserve"> (Muttafaq 'Alaih).</w:t>
      </w:r>
    </w:p>
    <w:p w14:paraId="470A12E9" w14:textId="1D6F7101" w:rsidR="00541517" w:rsidRPr="000F3FD6" w:rsidRDefault="003D5938" w:rsidP="00A43101">
      <w:pPr>
        <w:ind w:left="284"/>
        <w:rPr>
          <w:rFonts w:asciiTheme="majorBidi" w:hAnsiTheme="majorBidi" w:cstheme="majorBidi"/>
        </w:rPr>
      </w:pPr>
      <w:r w:rsidRPr="000F3FD6">
        <w:rPr>
          <w:rFonts w:asciiTheme="majorBidi" w:hAnsiTheme="majorBidi" w:cstheme="majorBidi"/>
          <w:lang w:val="de-DE"/>
        </w:rPr>
        <w:t xml:space="preserve">Di samping hal itu ada pengharaman memutus kerabat. </w:t>
      </w:r>
      <w:r w:rsidRPr="000F3FD6">
        <w:rPr>
          <w:rFonts w:asciiTheme="majorBidi" w:hAnsiTheme="majorBidi" w:cstheme="majorBidi"/>
        </w:rPr>
        <w:t xml:space="preserve">Allah </w:t>
      </w:r>
      <w:r w:rsidR="00441CA5" w:rsidRPr="00441CA5">
        <w:rPr>
          <w:rFonts w:asciiTheme="majorBidi" w:hAnsiTheme="majorBidi" w:cstheme="majorBidi"/>
          <w:i/>
          <w:iCs/>
        </w:rPr>
        <w:t>Ta'ālā</w:t>
      </w:r>
      <w:r w:rsidRPr="000F3FD6">
        <w:rPr>
          <w:rFonts w:asciiTheme="majorBidi" w:hAnsiTheme="majorBidi" w:cstheme="majorBidi"/>
        </w:rPr>
        <w:t xml:space="preserve"> berfirman,</w:t>
      </w:r>
    </w:p>
    <w:p w14:paraId="0727DB84" w14:textId="26E6D9DD" w:rsidR="000F3FD6" w:rsidRPr="00C50BAC" w:rsidRDefault="000F3FD6" w:rsidP="00A43101">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ﱭ</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ﱮ</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ﱯ</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ﱰ</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ﱱ</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ﱲ</w:t>
      </w:r>
      <w:r w:rsidR="0029115F">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ﱳ</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ﱴ</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ﱵ</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ﱶ</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ﱷ</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ﱸ</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ﱹ</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ﱺ</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ﱻ</w:t>
      </w:r>
      <w:r w:rsidR="0029115F">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ﱼ</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ﱽ</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ﱾ</w:t>
      </w:r>
      <w:r w:rsidRPr="00C50BAC">
        <w:rPr>
          <w:rFonts w:ascii="QCF2509" w:hAnsi="QCF2509" w:cs="QCF2509"/>
          <w:color w:val="297FD5" w:themeColor="accent3"/>
          <w:sz w:val="2"/>
          <w:szCs w:val="2"/>
          <w:rtl/>
        </w:rPr>
        <w:t xml:space="preserve"> </w:t>
      </w:r>
      <w:r w:rsidRPr="00C50BAC">
        <w:rPr>
          <w:rFonts w:ascii="QCF2509" w:hAnsi="QCF2509" w:cs="QCF2509"/>
          <w:color w:val="297FD5" w:themeColor="accent3"/>
          <w:sz w:val="27"/>
          <w:szCs w:val="27"/>
          <w:rtl/>
        </w:rPr>
        <w:t>ﱿ</w:t>
      </w:r>
      <w:r w:rsidRPr="00C50BAC">
        <w:rPr>
          <w:rFonts w:ascii="QCF2509" w:hAnsi="QCF2509" w:cs="QCF2509"/>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محمد: ٢٢ – ٢٣</w:t>
      </w:r>
      <w:r w:rsidRPr="006E2B00">
        <w:rPr>
          <w:rFonts w:ascii="Traditional Arabic" w:hAnsi="Traditional Arabic" w:cs="Traditional Arabic" w:hint="cs"/>
          <w:sz w:val="35"/>
          <w:szCs w:val="35"/>
          <w:rtl/>
        </w:rPr>
        <w:t>]</w:t>
      </w:r>
    </w:p>
    <w:p w14:paraId="12E2633F" w14:textId="217F8D15" w:rsidR="000F3FD6" w:rsidRPr="000F3FD6" w:rsidRDefault="003D5938" w:rsidP="00A43101">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 xml:space="preserve">"Maka apakah sekiranya jika kamu berkuasa, kamu akan berbuat kerusakan di bumi dan memutuskan </w:t>
      </w:r>
      <w:r w:rsidRPr="00C50BAC">
        <w:rPr>
          <w:rStyle w:val="IntenseEmphasis"/>
          <w:rFonts w:asciiTheme="majorBidi" w:hAnsiTheme="majorBidi" w:cstheme="majorBidi"/>
          <w:i/>
          <w:iCs/>
          <w:color w:val="297FD5" w:themeColor="accent3"/>
          <w:sz w:val="28"/>
          <w:szCs w:val="28"/>
        </w:rPr>
        <w:lastRenderedPageBreak/>
        <w:t>hubungan kekeluargaan? Mereka itulah orang-orang yang dikutuk Allah; dan dibuat tuli (pendengarannya) dan dibutakan penglihatannya."</w:t>
      </w:r>
      <w:r w:rsidRPr="000F3FD6">
        <w:rPr>
          <w:rStyle w:val="IntenseEmphasis"/>
          <w:rFonts w:asciiTheme="majorBidi" w:hAnsiTheme="majorBidi" w:cstheme="majorBidi"/>
          <w:sz w:val="28"/>
          <w:szCs w:val="28"/>
        </w:rPr>
        <w:t xml:space="preserve"> </w:t>
      </w:r>
      <w:r w:rsidRPr="00C50BAC">
        <w:rPr>
          <w:rStyle w:val="IntenseEmphasis"/>
          <w:rFonts w:asciiTheme="majorBidi" w:hAnsiTheme="majorBidi" w:cstheme="majorBidi"/>
          <w:color w:val="auto"/>
          <w:sz w:val="28"/>
          <w:szCs w:val="28"/>
        </w:rPr>
        <w:t>(QS. Muḥ</w:t>
      </w:r>
      <w:r w:rsidR="00C50BAC">
        <w:rPr>
          <w:rStyle w:val="IntenseEmphasis"/>
          <w:rFonts w:asciiTheme="majorBidi" w:hAnsiTheme="majorBidi" w:cstheme="majorBidi"/>
          <w:color w:val="auto"/>
          <w:sz w:val="28"/>
          <w:szCs w:val="28"/>
        </w:rPr>
        <w:t>ammad: 22-23)</w:t>
      </w:r>
      <w:r w:rsidRPr="000F3FD6">
        <w:rPr>
          <w:rFonts w:asciiTheme="majorBidi" w:hAnsiTheme="majorBidi" w:cstheme="majorBidi"/>
        </w:rPr>
        <w:t xml:space="preserve"> </w:t>
      </w:r>
    </w:p>
    <w:p w14:paraId="470A12EB" w14:textId="10004986" w:rsidR="00541517" w:rsidRPr="000F3FD6" w:rsidRDefault="003D5938" w:rsidP="00A43101">
      <w:pPr>
        <w:ind w:left="284" w:firstLine="424"/>
        <w:rPr>
          <w:rFonts w:asciiTheme="majorBidi" w:hAnsiTheme="majorBidi" w:cstheme="majorBidi"/>
        </w:rPr>
      </w:pP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Pr="000F3FD6">
        <w:rPr>
          <w:rFonts w:asciiTheme="majorBidi" w:hAnsiTheme="majorBidi" w:cstheme="majorBidi"/>
        </w:rPr>
        <w:t xml:space="preserve">, </w:t>
      </w:r>
      <w:r w:rsidRPr="006B5CCA">
        <w:rPr>
          <w:rStyle w:val="Strong"/>
          <w:rFonts w:asciiTheme="majorBidi" w:hAnsiTheme="majorBidi" w:cstheme="majorBidi"/>
          <w:i/>
          <w:iCs/>
          <w:color w:val="00B050"/>
          <w:sz w:val="28"/>
          <w:szCs w:val="28"/>
        </w:rPr>
        <w:t>"Siapa</w:t>
      </w:r>
      <w:r w:rsidR="006B5CCA">
        <w:rPr>
          <w:rStyle w:val="Strong"/>
          <w:rFonts w:asciiTheme="majorBidi" w:hAnsiTheme="majorBidi" w:cstheme="majorBidi"/>
          <w:i/>
          <w:iCs/>
          <w:color w:val="00B050"/>
          <w:sz w:val="28"/>
          <w:szCs w:val="28"/>
        </w:rPr>
        <w:t xml:space="preserve"> yang memutusnya (yakni kerabat)</w:t>
      </w:r>
      <w:r w:rsidRPr="006B5CCA">
        <w:rPr>
          <w:rStyle w:val="Strong"/>
          <w:rFonts w:asciiTheme="majorBidi" w:hAnsiTheme="majorBidi" w:cstheme="majorBidi"/>
          <w:i/>
          <w:iCs/>
          <w:color w:val="00B050"/>
          <w:sz w:val="28"/>
          <w:szCs w:val="28"/>
        </w:rPr>
        <w:t>, Allah haramkan surga baginya."</w:t>
      </w:r>
      <w:r w:rsidRPr="000F3FD6">
        <w:rPr>
          <w:rFonts w:asciiTheme="majorBidi" w:hAnsiTheme="majorBidi" w:cstheme="majorBidi"/>
        </w:rPr>
        <w:t xml:space="preserve"> (HR. Ahmad).</w:t>
      </w:r>
    </w:p>
    <w:p w14:paraId="316F3808" w14:textId="77777777" w:rsidR="00A43101" w:rsidRDefault="003D5938" w:rsidP="00A43101">
      <w:pPr>
        <w:pStyle w:val="ListParagraph"/>
        <w:numPr>
          <w:ilvl w:val="0"/>
          <w:numId w:val="17"/>
        </w:numPr>
        <w:rPr>
          <w:rFonts w:asciiTheme="majorBidi" w:hAnsiTheme="majorBidi" w:cstheme="majorBidi"/>
        </w:rPr>
      </w:pPr>
      <w:r w:rsidRPr="00A43101">
        <w:rPr>
          <w:rFonts w:asciiTheme="majorBidi" w:hAnsiTheme="majorBidi" w:cstheme="majorBidi"/>
        </w:rPr>
        <w:t xml:space="preserve">Mengatur hubungan suami istri. </w:t>
      </w:r>
    </w:p>
    <w:p w14:paraId="470A12EC" w14:textId="173A44D4" w:rsidR="00541517" w:rsidRPr="00A43101" w:rsidRDefault="003D5938" w:rsidP="00A43101">
      <w:pPr>
        <w:pStyle w:val="ListParagraph"/>
        <w:ind w:left="360" w:firstLine="0"/>
        <w:rPr>
          <w:rFonts w:asciiTheme="majorBidi" w:hAnsiTheme="majorBidi" w:cstheme="majorBidi"/>
        </w:rPr>
      </w:pPr>
      <w:r w:rsidRPr="00A43101">
        <w:rPr>
          <w:rFonts w:asciiTheme="majorBidi" w:hAnsiTheme="majorBidi" w:cstheme="majorBidi"/>
        </w:rPr>
        <w:t>Islam mengatur batasan-batasan di dalam pernikahan, seperti: aturan saat akad, bercerai, dan hak-hak yang di bangun diatas sikap yang bijak, kemampuan maksimal, dan keteraturan.</w:t>
      </w:r>
    </w:p>
    <w:p w14:paraId="470A12ED" w14:textId="77777777" w:rsidR="00541517" w:rsidRPr="000F3FD6" w:rsidRDefault="003D5938" w:rsidP="00A43101">
      <w:pPr>
        <w:ind w:left="284"/>
        <w:rPr>
          <w:rFonts w:asciiTheme="majorBidi" w:hAnsiTheme="majorBidi" w:cstheme="majorBidi"/>
        </w:rPr>
      </w:pPr>
      <w:r w:rsidRPr="000F3FD6">
        <w:rPr>
          <w:rFonts w:asciiTheme="majorBidi" w:hAnsiTheme="majorBidi" w:cstheme="majorBidi"/>
        </w:rPr>
        <w:t>Islam juga mewajibkan masing-masing dari suami dan istri menjalin hubungan baik, yang akan mewujudkan kehidupan rumah tangga bahagia. Islam juga menjelaskan bagaimana mengatasi problematika yang terjadi antara keduanya; terkadang dengan berdamai, kadang dengan membayar tebusan, dan kadang dengan menunjuk juru runding.</w:t>
      </w:r>
    </w:p>
    <w:p w14:paraId="470A12EE" w14:textId="77777777" w:rsidR="00541517" w:rsidRPr="000F3FD6" w:rsidRDefault="003D5938" w:rsidP="00B5631D">
      <w:pPr>
        <w:rPr>
          <w:rFonts w:asciiTheme="majorBidi" w:hAnsiTheme="majorBidi" w:cstheme="majorBidi"/>
        </w:rPr>
      </w:pPr>
      <w:r w:rsidRPr="000F3FD6">
        <w:rPr>
          <w:rFonts w:asciiTheme="majorBidi" w:hAnsiTheme="majorBidi" w:cstheme="majorBidi"/>
        </w:rPr>
        <w:t>Di antara contoh pengaturan hubungan yang sifatnya umum:</w:t>
      </w:r>
    </w:p>
    <w:p w14:paraId="470A12EF" w14:textId="23895273" w:rsidR="00541517" w:rsidRPr="00A43101" w:rsidRDefault="003D5938" w:rsidP="00A43101">
      <w:pPr>
        <w:pStyle w:val="ListParagraph"/>
        <w:numPr>
          <w:ilvl w:val="0"/>
          <w:numId w:val="18"/>
        </w:numPr>
        <w:rPr>
          <w:rFonts w:asciiTheme="majorBidi" w:hAnsiTheme="majorBidi" w:cstheme="majorBidi"/>
        </w:rPr>
      </w:pPr>
      <w:r w:rsidRPr="00A43101">
        <w:rPr>
          <w:rFonts w:asciiTheme="majorBidi" w:hAnsiTheme="majorBidi" w:cstheme="majorBidi"/>
        </w:rPr>
        <w:t xml:space="preserve">Berkumpul untuk ibadah secara harian, pekanan, dan tahunan; agar ikatan antarmasyarakat semakin kuat dengan kebersamaan, cinta dan tolong-menolong. </w:t>
      </w:r>
      <w:r w:rsidRPr="00A43101">
        <w:rPr>
          <w:rFonts w:asciiTheme="majorBidi" w:hAnsiTheme="majorBidi" w:cstheme="majorBidi"/>
        </w:rPr>
        <w:lastRenderedPageBreak/>
        <w:t>Umat Islam berkumpul untuk salat lima waktu setiap hari, mereka berkumpul untuk salat Jumat setiap pekan, dan mereka berkumpul untuk salat hari raya setiap tahun. Demikian juga ibadah haji adalah perkumpulan tahunan yang bersifat umum untuk segenap kaum muslimin.</w:t>
      </w:r>
    </w:p>
    <w:p w14:paraId="470A12F0" w14:textId="29854A40" w:rsidR="00541517" w:rsidRPr="00A43101" w:rsidRDefault="003D5938" w:rsidP="00A43101">
      <w:pPr>
        <w:pStyle w:val="ListParagraph"/>
        <w:numPr>
          <w:ilvl w:val="0"/>
          <w:numId w:val="18"/>
        </w:numPr>
        <w:rPr>
          <w:rFonts w:asciiTheme="majorBidi" w:hAnsiTheme="majorBidi" w:cstheme="majorBidi"/>
        </w:rPr>
      </w:pPr>
      <w:r w:rsidRPr="00A43101">
        <w:rPr>
          <w:rFonts w:asciiTheme="majorBidi" w:hAnsiTheme="majorBidi" w:cstheme="majorBidi"/>
        </w:rPr>
        <w:t xml:space="preserve">Kewajiban bersikap adil, yaitu memberikan hak kepada pemiliknya tanpa ada sikap keberpihakan atau penyimpangan. 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7790CD6D" w14:textId="412471C9" w:rsidR="000F3FD6" w:rsidRPr="00C50BAC" w:rsidRDefault="000F3FD6" w:rsidP="000F3FD6">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108" w:hAnsi="QCF2108" w:cs="QCF2108"/>
          <w:color w:val="297FD5" w:themeColor="accent3"/>
          <w:sz w:val="2"/>
          <w:szCs w:val="2"/>
          <w:rtl/>
        </w:rPr>
        <w:t xml:space="preserve"> </w:t>
      </w:r>
      <w:r w:rsidRPr="00C50BAC">
        <w:rPr>
          <w:rFonts w:ascii="QCF2108" w:hAnsi="QCF2108" w:cs="QCF2108"/>
          <w:color w:val="297FD5" w:themeColor="accent3"/>
          <w:sz w:val="27"/>
          <w:szCs w:val="27"/>
          <w:rtl/>
        </w:rPr>
        <w:t>ﲩ</w:t>
      </w:r>
      <w:r w:rsidRPr="00C50BAC">
        <w:rPr>
          <w:rFonts w:ascii="QCF2108" w:hAnsi="QCF2108" w:cs="QCF2108"/>
          <w:color w:val="297FD5" w:themeColor="accent3"/>
          <w:sz w:val="2"/>
          <w:szCs w:val="2"/>
          <w:rtl/>
        </w:rPr>
        <w:t xml:space="preserve"> </w:t>
      </w:r>
      <w:r w:rsidRPr="00C50BAC">
        <w:rPr>
          <w:rFonts w:ascii="QCF2108" w:hAnsi="QCF2108" w:cs="QCF2108"/>
          <w:color w:val="297FD5" w:themeColor="accent3"/>
          <w:sz w:val="27"/>
          <w:szCs w:val="27"/>
          <w:rtl/>
        </w:rPr>
        <w:t>ﲪ</w:t>
      </w:r>
      <w:r w:rsidRPr="00C50BAC">
        <w:rPr>
          <w:rFonts w:ascii="QCF2108" w:hAnsi="QCF2108" w:cs="QCF2108"/>
          <w:color w:val="297FD5" w:themeColor="accent3"/>
          <w:sz w:val="2"/>
          <w:szCs w:val="2"/>
          <w:rtl/>
        </w:rPr>
        <w:t xml:space="preserve"> </w:t>
      </w:r>
      <w:r w:rsidRPr="00C50BAC">
        <w:rPr>
          <w:rFonts w:ascii="QCF2108" w:hAnsi="QCF2108" w:cs="QCF2108"/>
          <w:color w:val="297FD5" w:themeColor="accent3"/>
          <w:sz w:val="27"/>
          <w:szCs w:val="27"/>
          <w:rtl/>
        </w:rPr>
        <w:t>ﲫ</w:t>
      </w:r>
      <w:r w:rsidRPr="00C50BAC">
        <w:rPr>
          <w:rFonts w:ascii="QCF2108" w:hAnsi="QCF2108" w:cs="QCF2108"/>
          <w:color w:val="297FD5" w:themeColor="accent3"/>
          <w:sz w:val="2"/>
          <w:szCs w:val="2"/>
          <w:rtl/>
        </w:rPr>
        <w:t xml:space="preserve"> </w:t>
      </w:r>
      <w:r w:rsidRPr="00C50BAC">
        <w:rPr>
          <w:rFonts w:ascii="QCF2108" w:hAnsi="QCF2108" w:cs="QCF2108"/>
          <w:color w:val="297FD5" w:themeColor="accent3"/>
          <w:sz w:val="27"/>
          <w:szCs w:val="27"/>
          <w:rtl/>
        </w:rPr>
        <w:t>ﲬﲭ</w:t>
      </w:r>
      <w:r w:rsidRPr="00C50BAC">
        <w:rPr>
          <w:rFonts w:ascii="QCF2108" w:hAnsi="QCF2108" w:cs="QCF2108"/>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المائدة: ٨</w:t>
      </w:r>
      <w:r w:rsidRPr="006E2B00">
        <w:rPr>
          <w:rFonts w:ascii="Traditional Arabic" w:hAnsi="Traditional Arabic" w:cs="Traditional Arabic" w:hint="cs"/>
          <w:sz w:val="35"/>
          <w:szCs w:val="35"/>
          <w:rtl/>
        </w:rPr>
        <w:t>]</w:t>
      </w:r>
    </w:p>
    <w:p w14:paraId="3B208D9C" w14:textId="4F6DE269" w:rsidR="000F3FD6" w:rsidRPr="000F3FD6" w:rsidRDefault="003D5938" w:rsidP="00A43101">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"Berlaku adillah! Karena (adil) itu lebih dekat kepada takwa."</w:t>
      </w:r>
      <w:r w:rsidRPr="00C50BAC">
        <w:rPr>
          <w:rStyle w:val="IntenseEmphasis"/>
          <w:rFonts w:asciiTheme="majorBidi" w:hAnsiTheme="majorBidi" w:cstheme="majorBidi"/>
          <w:color w:val="auto"/>
          <w:sz w:val="28"/>
          <w:szCs w:val="28"/>
        </w:rPr>
        <w:t xml:space="preserve"> (Q</w:t>
      </w:r>
      <w:r w:rsidR="00C50BAC">
        <w:rPr>
          <w:rStyle w:val="IntenseEmphasis"/>
          <w:rFonts w:asciiTheme="majorBidi" w:hAnsiTheme="majorBidi" w:cstheme="majorBidi"/>
          <w:color w:val="auto"/>
          <w:sz w:val="28"/>
          <w:szCs w:val="28"/>
        </w:rPr>
        <w:t>S. Al-Mā`idah: 8)</w:t>
      </w:r>
    </w:p>
    <w:p w14:paraId="470A12F2" w14:textId="12900BC7" w:rsidR="00541517" w:rsidRPr="000F3FD6" w:rsidRDefault="003D5938" w:rsidP="00A43101">
      <w:pPr>
        <w:ind w:left="284"/>
        <w:rPr>
          <w:rStyle w:val="Strong"/>
          <w:rFonts w:asciiTheme="majorBidi" w:hAnsiTheme="majorBidi" w:cstheme="majorBidi"/>
          <w:sz w:val="28"/>
          <w:szCs w:val="28"/>
        </w:rPr>
      </w:pPr>
      <w:r w:rsidRPr="000F3FD6">
        <w:rPr>
          <w:rFonts w:asciiTheme="majorBidi" w:hAnsiTheme="majorBidi" w:cstheme="majorBidi"/>
        </w:rPr>
        <w:t xml:space="preserve">Di antara bentuk keadilan ialah Anda memperlakukan orang lain sebagaimana Anda ingin diperlakukan demikian. </w:t>
      </w: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Pr="000F3FD6">
        <w:rPr>
          <w:rFonts w:asciiTheme="majorBidi" w:hAnsiTheme="majorBidi" w:cstheme="majorBidi"/>
        </w:rPr>
        <w:t xml:space="preserve">, </w:t>
      </w:r>
      <w:r w:rsidRPr="006B5CCA">
        <w:rPr>
          <w:rStyle w:val="Strong"/>
          <w:rFonts w:asciiTheme="majorBidi" w:hAnsiTheme="majorBidi" w:cstheme="majorBidi"/>
          <w:i/>
          <w:iCs/>
          <w:color w:val="00B050"/>
          <w:sz w:val="28"/>
          <w:szCs w:val="28"/>
        </w:rPr>
        <w:t>"Tidak beriman salah seorang kalian hingga ia mencintai bagi saudaranya apa yang dia cintai untuk dirinya."</w:t>
      </w:r>
    </w:p>
    <w:p w14:paraId="42A7D277" w14:textId="77777777" w:rsidR="00A43101" w:rsidRDefault="003D5938" w:rsidP="00A43101">
      <w:pPr>
        <w:pStyle w:val="ListParagraph"/>
        <w:numPr>
          <w:ilvl w:val="0"/>
          <w:numId w:val="18"/>
        </w:numPr>
        <w:rPr>
          <w:rFonts w:asciiTheme="majorBidi" w:hAnsiTheme="majorBidi" w:cstheme="majorBidi"/>
        </w:rPr>
      </w:pPr>
      <w:r w:rsidRPr="00A43101">
        <w:rPr>
          <w:rFonts w:asciiTheme="majorBidi" w:hAnsiTheme="majorBidi" w:cstheme="majorBidi"/>
        </w:rPr>
        <w:t xml:space="preserve">Kewajiban jujur dan menepati janji. </w:t>
      </w:r>
    </w:p>
    <w:p w14:paraId="470A12F3" w14:textId="3EB1B635" w:rsidR="00541517" w:rsidRPr="00A43101" w:rsidRDefault="003D5938" w:rsidP="00A43101">
      <w:pPr>
        <w:pStyle w:val="ListParagraph"/>
        <w:ind w:left="360" w:firstLine="0"/>
        <w:rPr>
          <w:rFonts w:asciiTheme="majorBidi" w:hAnsiTheme="majorBidi" w:cstheme="majorBidi"/>
        </w:rPr>
      </w:pPr>
      <w:r w:rsidRPr="00A43101">
        <w:rPr>
          <w:rFonts w:asciiTheme="majorBidi" w:hAnsiTheme="majorBidi" w:cstheme="majorBidi"/>
        </w:rPr>
        <w:t xml:space="preserve">Allah </w:t>
      </w:r>
      <w:r w:rsidR="00441CA5" w:rsidRPr="00A43101">
        <w:rPr>
          <w:rFonts w:asciiTheme="majorBidi" w:hAnsiTheme="majorBidi" w:cstheme="majorBidi"/>
          <w:i/>
          <w:iCs/>
        </w:rPr>
        <w:t>Ta'ālā</w:t>
      </w:r>
      <w:r w:rsidRPr="00A43101">
        <w:rPr>
          <w:rFonts w:asciiTheme="majorBidi" w:hAnsiTheme="majorBidi" w:cstheme="majorBidi"/>
        </w:rPr>
        <w:t xml:space="preserve"> berfirman,</w:t>
      </w:r>
    </w:p>
    <w:p w14:paraId="55E8C11A" w14:textId="2B2497B1" w:rsidR="000F3FD6" w:rsidRPr="00C50BAC" w:rsidRDefault="000F3FD6" w:rsidP="00690385">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ﱢ</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ﱣ</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ﱤ</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ﱥ</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ﱦ</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ﱧ</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ﱨ</w:t>
      </w:r>
      <w:r w:rsidR="0029115F">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ﱩ</w:t>
      </w:r>
      <w:r w:rsidRPr="00C50BAC">
        <w:rPr>
          <w:rFonts w:ascii="QCF2206" w:hAnsi="QCF2206" w:cs="QCF2206"/>
          <w:color w:val="297FD5" w:themeColor="accent3"/>
          <w:sz w:val="2"/>
          <w:szCs w:val="2"/>
          <w:rtl/>
        </w:rPr>
        <w:t xml:space="preserve"> </w:t>
      </w:r>
      <w:r w:rsidRPr="00C50BAC">
        <w:rPr>
          <w:rFonts w:ascii="QCF2206" w:hAnsi="QCF2206" w:cs="QCF2206"/>
          <w:color w:val="297FD5" w:themeColor="accent3"/>
          <w:sz w:val="27"/>
          <w:szCs w:val="27"/>
          <w:rtl/>
        </w:rPr>
        <w:t>ﱪ</w:t>
      </w:r>
      <w:r w:rsidRPr="00C50BAC">
        <w:rPr>
          <w:rFonts w:ascii="QCF2206" w:hAnsi="QCF2206" w:cs="QCF2206"/>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التوبة: ١١٩</w:t>
      </w:r>
      <w:r w:rsidRPr="006E2B00">
        <w:rPr>
          <w:rFonts w:ascii="Traditional Arabic" w:hAnsi="Traditional Arabic" w:cs="Traditional Arabic" w:hint="cs"/>
          <w:sz w:val="35"/>
          <w:szCs w:val="35"/>
          <w:rtl/>
        </w:rPr>
        <w:t>]</w:t>
      </w:r>
    </w:p>
    <w:p w14:paraId="4F84CC46" w14:textId="444CE0E9" w:rsidR="000F3FD6" w:rsidRPr="000F3FD6" w:rsidRDefault="003D5938" w:rsidP="00A43101">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"Wahai orang-orang yang beriman! Bertakwalah kepada Allah, dan hendaklah kamu bersama orang-orang yang benar."</w:t>
      </w:r>
      <w:r w:rsidRPr="000F3FD6">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At-Taubah: 119)</w:t>
      </w:r>
    </w:p>
    <w:p w14:paraId="470A12F5" w14:textId="1B2324CB" w:rsidR="008715CA" w:rsidRPr="000F3FD6" w:rsidRDefault="003D5938" w:rsidP="000F3FD6">
      <w:pPr>
        <w:rPr>
          <w:rFonts w:asciiTheme="majorBidi" w:hAnsiTheme="majorBidi" w:cstheme="majorBidi"/>
          <w:rtl/>
        </w:rPr>
      </w:pPr>
      <w:r w:rsidRPr="000F3FD6">
        <w:rPr>
          <w:rFonts w:asciiTheme="majorBidi" w:hAnsiTheme="majorBidi" w:cstheme="majorBidi"/>
        </w:rPr>
        <w:lastRenderedPageBreak/>
        <w:t xml:space="preserve">Allah </w:t>
      </w:r>
      <w:r w:rsidR="00441CA5" w:rsidRPr="00441CA5">
        <w:rPr>
          <w:rFonts w:asciiTheme="majorBidi" w:hAnsiTheme="majorBidi" w:cstheme="majorBidi"/>
          <w:i/>
          <w:iCs/>
        </w:rPr>
        <w:t>Ta'ālā</w:t>
      </w:r>
      <w:r w:rsidRPr="000F3FD6">
        <w:rPr>
          <w:rFonts w:asciiTheme="majorBidi" w:hAnsiTheme="majorBidi" w:cstheme="majorBidi"/>
        </w:rPr>
        <w:t xml:space="preserve"> juga berfirman,</w:t>
      </w:r>
    </w:p>
    <w:p w14:paraId="65956D83" w14:textId="0524015B" w:rsidR="000F3FD6" w:rsidRPr="00C50BAC" w:rsidRDefault="000F3FD6" w:rsidP="000F3FD6">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285" w:hAnsi="QCF2285" w:cs="QCF2285"/>
          <w:color w:val="297FD5" w:themeColor="accent3"/>
          <w:sz w:val="2"/>
          <w:szCs w:val="2"/>
          <w:rtl/>
        </w:rPr>
        <w:t xml:space="preserve"> </w:t>
      </w:r>
      <w:r w:rsidRPr="00C50BAC">
        <w:rPr>
          <w:rFonts w:ascii="QCF2285" w:hAnsi="QCF2285" w:cs="QCF2285"/>
          <w:color w:val="297FD5" w:themeColor="accent3"/>
          <w:sz w:val="27"/>
          <w:szCs w:val="27"/>
          <w:rtl/>
        </w:rPr>
        <w:t>ﲩ</w:t>
      </w:r>
      <w:r w:rsidRPr="00C50BAC">
        <w:rPr>
          <w:rFonts w:ascii="QCF2285" w:hAnsi="QCF2285" w:cs="QCF2285"/>
          <w:color w:val="297FD5" w:themeColor="accent3"/>
          <w:sz w:val="2"/>
          <w:szCs w:val="2"/>
          <w:rtl/>
        </w:rPr>
        <w:t xml:space="preserve"> </w:t>
      </w:r>
      <w:r w:rsidRPr="00C50BAC">
        <w:rPr>
          <w:rFonts w:ascii="QCF2285" w:hAnsi="QCF2285" w:cs="QCF2285"/>
          <w:color w:val="297FD5" w:themeColor="accent3"/>
          <w:sz w:val="27"/>
          <w:szCs w:val="27"/>
          <w:rtl/>
        </w:rPr>
        <w:t>ﲪﲫ</w:t>
      </w:r>
      <w:r w:rsidRPr="00C50BAC">
        <w:rPr>
          <w:rFonts w:ascii="QCF2285" w:hAnsi="QCF2285" w:cs="QCF2285"/>
          <w:color w:val="297FD5" w:themeColor="accent3"/>
          <w:sz w:val="2"/>
          <w:szCs w:val="2"/>
          <w:rtl/>
        </w:rPr>
        <w:t xml:space="preserve"> </w:t>
      </w:r>
      <w:r w:rsidRPr="00C50BAC">
        <w:rPr>
          <w:rFonts w:ascii="QCF2285" w:hAnsi="QCF2285" w:cs="QCF2285"/>
          <w:color w:val="297FD5" w:themeColor="accent3"/>
          <w:sz w:val="27"/>
          <w:szCs w:val="27"/>
          <w:rtl/>
        </w:rPr>
        <w:t>ﲬ</w:t>
      </w:r>
      <w:r w:rsidRPr="00C50BAC">
        <w:rPr>
          <w:rFonts w:ascii="QCF2285" w:hAnsi="QCF2285" w:cs="QCF2285"/>
          <w:color w:val="297FD5" w:themeColor="accent3"/>
          <w:sz w:val="2"/>
          <w:szCs w:val="2"/>
          <w:rtl/>
        </w:rPr>
        <w:t xml:space="preserve"> </w:t>
      </w:r>
      <w:r w:rsidRPr="00C50BAC">
        <w:rPr>
          <w:rFonts w:ascii="QCF2285" w:hAnsi="QCF2285" w:cs="QCF2285"/>
          <w:color w:val="297FD5" w:themeColor="accent3"/>
          <w:sz w:val="27"/>
          <w:szCs w:val="27"/>
          <w:rtl/>
        </w:rPr>
        <w:t>ﲭ</w:t>
      </w:r>
      <w:r w:rsidRPr="00C50BAC">
        <w:rPr>
          <w:rFonts w:ascii="QCF2285" w:hAnsi="QCF2285" w:cs="QCF2285"/>
          <w:color w:val="297FD5" w:themeColor="accent3"/>
          <w:sz w:val="2"/>
          <w:szCs w:val="2"/>
          <w:rtl/>
        </w:rPr>
        <w:t xml:space="preserve"> </w:t>
      </w:r>
      <w:r w:rsidRPr="00C50BAC">
        <w:rPr>
          <w:rFonts w:ascii="QCF2285" w:hAnsi="QCF2285" w:cs="QCF2285"/>
          <w:color w:val="297FD5" w:themeColor="accent3"/>
          <w:sz w:val="27"/>
          <w:szCs w:val="27"/>
          <w:rtl/>
        </w:rPr>
        <w:t>ﲮ</w:t>
      </w:r>
      <w:r w:rsidR="0029115F">
        <w:rPr>
          <w:rFonts w:ascii="QCF2285" w:hAnsi="QCF2285" w:cs="QCF2285"/>
          <w:color w:val="297FD5" w:themeColor="accent3"/>
          <w:sz w:val="2"/>
          <w:szCs w:val="2"/>
          <w:rtl/>
        </w:rPr>
        <w:t xml:space="preserve"> </w:t>
      </w:r>
      <w:r w:rsidRPr="00C50BAC">
        <w:rPr>
          <w:rFonts w:ascii="QCF2285" w:hAnsi="QCF2285" w:cs="QCF2285"/>
          <w:color w:val="297FD5" w:themeColor="accent3"/>
          <w:sz w:val="27"/>
          <w:szCs w:val="27"/>
          <w:rtl/>
        </w:rPr>
        <w:t>ﲯ</w:t>
      </w:r>
      <w:r w:rsidRPr="00C50BAC">
        <w:rPr>
          <w:rFonts w:ascii="QCF2285" w:hAnsi="QCF2285" w:cs="QCF2285"/>
          <w:color w:val="297FD5" w:themeColor="accent3"/>
          <w:sz w:val="2"/>
          <w:szCs w:val="2"/>
          <w:rtl/>
        </w:rPr>
        <w:t xml:space="preserve"> </w:t>
      </w:r>
      <w:r w:rsidRPr="00C50BAC">
        <w:rPr>
          <w:rFonts w:ascii="QCF2285" w:hAnsi="QCF2285" w:cs="QCF2285"/>
          <w:color w:val="297FD5" w:themeColor="accent3"/>
          <w:sz w:val="27"/>
          <w:szCs w:val="27"/>
          <w:rtl/>
        </w:rPr>
        <w:t>ﲰ</w:t>
      </w:r>
      <w:r w:rsidRPr="00C50BAC">
        <w:rPr>
          <w:rFonts w:ascii="QCF2285" w:hAnsi="QCF2285" w:cs="QCF2285"/>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00C50BAC"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الإسراء: ٣٤</w:t>
      </w:r>
      <w:r w:rsidR="00C50BAC" w:rsidRPr="006E2B00">
        <w:rPr>
          <w:rFonts w:ascii="Traditional Arabic" w:hAnsi="Traditional Arabic" w:cs="Traditional Arabic" w:hint="cs"/>
          <w:sz w:val="35"/>
          <w:szCs w:val="35"/>
          <w:rtl/>
        </w:rPr>
        <w:t>]</w:t>
      </w:r>
    </w:p>
    <w:p w14:paraId="470A12F7" w14:textId="7656C510" w:rsidR="00541517" w:rsidRPr="00C50BAC" w:rsidRDefault="003D5938" w:rsidP="00A43101">
      <w:pPr>
        <w:spacing w:line="240" w:lineRule="auto"/>
        <w:ind w:left="284" w:firstLine="0"/>
        <w:rPr>
          <w:rStyle w:val="IntenseEmphasis"/>
          <w:rFonts w:asciiTheme="majorBidi" w:hAnsiTheme="majorBidi" w:cstheme="majorBidi"/>
          <w:color w:val="auto"/>
          <w:sz w:val="28"/>
          <w:szCs w:val="28"/>
          <w:lang w:val="fr-FR"/>
        </w:rPr>
      </w:pPr>
      <w:r w:rsidRPr="00C50BAC">
        <w:rPr>
          <w:rStyle w:val="IntenseEmphasis"/>
          <w:rFonts w:asciiTheme="majorBidi" w:hAnsiTheme="majorBidi" w:cstheme="majorBidi"/>
          <w:i/>
          <w:iCs/>
          <w:color w:val="297FD5" w:themeColor="accent3"/>
          <w:sz w:val="28"/>
          <w:szCs w:val="28"/>
          <w:lang w:val="fr-FR"/>
        </w:rPr>
        <w:t>"Dan penuhilah janji, karena janji itu pasti diminta pertanggungjawabannya."</w:t>
      </w:r>
      <w:r w:rsidRPr="000F3FD6">
        <w:rPr>
          <w:rStyle w:val="IntenseEmphasis"/>
          <w:rFonts w:asciiTheme="majorBidi" w:hAnsiTheme="majorBidi" w:cstheme="majorBidi"/>
          <w:sz w:val="28"/>
          <w:szCs w:val="28"/>
          <w:lang w:val="fr-FR"/>
        </w:rPr>
        <w:t xml:space="preserve"> </w:t>
      </w:r>
      <w:r w:rsidR="00C50BAC">
        <w:rPr>
          <w:rStyle w:val="IntenseEmphasis"/>
          <w:rFonts w:asciiTheme="majorBidi" w:hAnsiTheme="majorBidi" w:cstheme="majorBidi"/>
          <w:color w:val="auto"/>
          <w:sz w:val="28"/>
          <w:szCs w:val="28"/>
          <w:lang w:val="fr-FR"/>
        </w:rPr>
        <w:t>(QS. Al-Isrā`: 34)</w:t>
      </w:r>
    </w:p>
    <w:p w14:paraId="52C3064C" w14:textId="77777777" w:rsidR="00A43101" w:rsidRDefault="003D5938" w:rsidP="00A43101">
      <w:pPr>
        <w:pStyle w:val="ListParagraph"/>
        <w:numPr>
          <w:ilvl w:val="0"/>
          <w:numId w:val="18"/>
        </w:numPr>
        <w:rPr>
          <w:rFonts w:asciiTheme="majorBidi" w:hAnsiTheme="majorBidi" w:cstheme="majorBidi"/>
          <w:lang w:val="fr-FR"/>
        </w:rPr>
      </w:pPr>
      <w:r w:rsidRPr="00A43101">
        <w:rPr>
          <w:rFonts w:asciiTheme="majorBidi" w:hAnsiTheme="majorBidi" w:cstheme="majorBidi"/>
          <w:lang w:val="fr-FR"/>
        </w:rPr>
        <w:t xml:space="preserve">Kewajiban menepati janji akad. </w:t>
      </w:r>
    </w:p>
    <w:p w14:paraId="470A12F8" w14:textId="53D94F46" w:rsidR="00541517" w:rsidRPr="00A43101" w:rsidRDefault="003D5938" w:rsidP="00A43101">
      <w:pPr>
        <w:pStyle w:val="ListParagraph"/>
        <w:ind w:left="360" w:firstLine="0"/>
        <w:rPr>
          <w:rFonts w:asciiTheme="majorBidi" w:hAnsiTheme="majorBidi" w:cstheme="majorBidi"/>
          <w:lang w:val="fr-FR"/>
        </w:rPr>
      </w:pPr>
      <w:r w:rsidRPr="00A43101">
        <w:rPr>
          <w:rFonts w:asciiTheme="majorBidi" w:hAnsiTheme="majorBidi" w:cstheme="majorBidi"/>
          <w:lang w:val="fr-FR"/>
        </w:rPr>
        <w:t xml:space="preserve">Allah </w:t>
      </w:r>
      <w:r w:rsidR="00441CA5" w:rsidRPr="00A43101">
        <w:rPr>
          <w:rFonts w:asciiTheme="majorBidi" w:hAnsiTheme="majorBidi" w:cstheme="majorBidi"/>
          <w:i/>
          <w:iCs/>
          <w:lang w:val="fr-FR"/>
        </w:rPr>
        <w:t>Ta'ālā</w:t>
      </w:r>
      <w:r w:rsidRPr="00A43101">
        <w:rPr>
          <w:rFonts w:asciiTheme="majorBidi" w:hAnsiTheme="majorBidi" w:cstheme="majorBidi"/>
          <w:lang w:val="fr-FR"/>
        </w:rPr>
        <w:t xml:space="preserve"> berfirman,</w:t>
      </w:r>
    </w:p>
    <w:p w14:paraId="1B08A6D8" w14:textId="0B57CCA3" w:rsidR="000F3FD6" w:rsidRPr="00C50BAC" w:rsidRDefault="000F3FD6" w:rsidP="000F3FD6">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106" w:hAnsi="QCF2106" w:cs="QCF2106"/>
          <w:color w:val="297FD5" w:themeColor="accent3"/>
          <w:sz w:val="2"/>
          <w:szCs w:val="2"/>
          <w:rtl/>
        </w:rPr>
        <w:t xml:space="preserve"> </w:t>
      </w:r>
      <w:r w:rsidRPr="00C50BAC">
        <w:rPr>
          <w:rFonts w:ascii="QCF2106" w:hAnsi="QCF2106" w:cs="QCF2106"/>
          <w:color w:val="297FD5" w:themeColor="accent3"/>
          <w:sz w:val="27"/>
          <w:szCs w:val="27"/>
          <w:rtl/>
        </w:rPr>
        <w:t>ﱺ</w:t>
      </w:r>
      <w:r w:rsidRPr="00C50BAC">
        <w:rPr>
          <w:rFonts w:ascii="QCF2106" w:hAnsi="QCF2106" w:cs="QCF2106"/>
          <w:color w:val="297FD5" w:themeColor="accent3"/>
          <w:sz w:val="2"/>
          <w:szCs w:val="2"/>
          <w:rtl/>
        </w:rPr>
        <w:t xml:space="preserve"> </w:t>
      </w:r>
      <w:r w:rsidRPr="00C50BAC">
        <w:rPr>
          <w:rFonts w:ascii="QCF2106" w:hAnsi="QCF2106" w:cs="QCF2106"/>
          <w:color w:val="297FD5" w:themeColor="accent3"/>
          <w:sz w:val="27"/>
          <w:szCs w:val="27"/>
          <w:rtl/>
        </w:rPr>
        <w:t>ﱻ</w:t>
      </w:r>
      <w:r w:rsidRPr="00C50BAC">
        <w:rPr>
          <w:rFonts w:ascii="QCF2106" w:hAnsi="QCF2106" w:cs="QCF2106"/>
          <w:color w:val="297FD5" w:themeColor="accent3"/>
          <w:sz w:val="2"/>
          <w:szCs w:val="2"/>
          <w:rtl/>
        </w:rPr>
        <w:t xml:space="preserve"> </w:t>
      </w:r>
      <w:r w:rsidRPr="00C50BAC">
        <w:rPr>
          <w:rFonts w:ascii="QCF2106" w:hAnsi="QCF2106" w:cs="QCF2106"/>
          <w:color w:val="297FD5" w:themeColor="accent3"/>
          <w:sz w:val="27"/>
          <w:szCs w:val="27"/>
          <w:rtl/>
        </w:rPr>
        <w:t>ﱼ</w:t>
      </w:r>
      <w:r w:rsidRPr="00C50BAC">
        <w:rPr>
          <w:rFonts w:ascii="QCF2106" w:hAnsi="QCF2106" w:cs="QCF2106"/>
          <w:color w:val="297FD5" w:themeColor="accent3"/>
          <w:sz w:val="2"/>
          <w:szCs w:val="2"/>
          <w:rtl/>
        </w:rPr>
        <w:t xml:space="preserve"> </w:t>
      </w:r>
      <w:r w:rsidRPr="00C50BAC">
        <w:rPr>
          <w:rFonts w:ascii="QCF2106" w:hAnsi="QCF2106" w:cs="QCF2106"/>
          <w:color w:val="297FD5" w:themeColor="accent3"/>
          <w:sz w:val="27"/>
          <w:szCs w:val="27"/>
          <w:rtl/>
        </w:rPr>
        <w:t>ﱽ</w:t>
      </w:r>
      <w:r w:rsidRPr="00C50BAC">
        <w:rPr>
          <w:rFonts w:ascii="QCF2106" w:hAnsi="QCF2106" w:cs="QCF2106"/>
          <w:color w:val="297FD5" w:themeColor="accent3"/>
          <w:sz w:val="2"/>
          <w:szCs w:val="2"/>
          <w:rtl/>
        </w:rPr>
        <w:t xml:space="preserve"> </w:t>
      </w:r>
      <w:r w:rsidRPr="00C50BAC">
        <w:rPr>
          <w:rFonts w:ascii="QCF2106" w:hAnsi="QCF2106" w:cs="QCF2106"/>
          <w:color w:val="297FD5" w:themeColor="accent3"/>
          <w:sz w:val="27"/>
          <w:szCs w:val="27"/>
          <w:rtl/>
        </w:rPr>
        <w:t>ﱾﱿ</w:t>
      </w:r>
      <w:r w:rsidRPr="00C50BAC">
        <w:rPr>
          <w:rFonts w:ascii="QCF2106" w:hAnsi="QCF2106" w:cs="QCF2106"/>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المائدة: ١</w:t>
      </w:r>
      <w:r w:rsidRPr="006E2B00">
        <w:rPr>
          <w:rFonts w:ascii="Traditional Arabic" w:hAnsi="Traditional Arabic" w:cs="Traditional Arabic" w:hint="cs"/>
          <w:sz w:val="35"/>
          <w:szCs w:val="35"/>
          <w:rtl/>
        </w:rPr>
        <w:t>]</w:t>
      </w:r>
    </w:p>
    <w:p w14:paraId="342CA85D" w14:textId="094A3238" w:rsidR="000F3FD6" w:rsidRPr="00C50BAC" w:rsidRDefault="003D5938" w:rsidP="00A43101">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"Wahai orang-orang yang beriman! Penuhilah janji-janji."</w:t>
      </w:r>
      <w:r w:rsidRPr="000F3FD6">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Al-Mā`idah: 1)</w:t>
      </w:r>
    </w:p>
    <w:p w14:paraId="470A12FA" w14:textId="560DC4AC" w:rsidR="00541517" w:rsidRPr="000F3FD6" w:rsidRDefault="003D5938" w:rsidP="00A43101">
      <w:pPr>
        <w:ind w:left="284"/>
        <w:rPr>
          <w:rFonts w:asciiTheme="majorBidi" w:hAnsiTheme="majorBidi" w:cstheme="majorBidi"/>
        </w:rPr>
      </w:pP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Pr="000F3FD6">
        <w:rPr>
          <w:rFonts w:asciiTheme="majorBidi" w:hAnsiTheme="majorBidi" w:cstheme="majorBidi"/>
        </w:rPr>
        <w:t xml:space="preserve"> </w:t>
      </w:r>
      <w:r w:rsidRPr="006B5CCA">
        <w:rPr>
          <w:rStyle w:val="Strong"/>
          <w:rFonts w:asciiTheme="majorBidi" w:hAnsiTheme="majorBidi" w:cstheme="majorBidi"/>
          <w:i/>
          <w:iCs/>
          <w:color w:val="00B050"/>
          <w:sz w:val="28"/>
          <w:szCs w:val="28"/>
        </w:rPr>
        <w:t>"Dua orang yang berjual beli memiliki hak khiyār (pilihan) selama belum berpisah. Jika mereka jujur dan menjelaskan kekurangan yang ada, jual beli mereka akan diberkahi. Tetapi, jika mereka berbohong dan saling menyembunyikan, maka hilanglah keberkahan jual beli mereka berdua itu."</w:t>
      </w:r>
      <w:r w:rsidRPr="006B5CCA">
        <w:rPr>
          <w:rFonts w:asciiTheme="majorBidi" w:hAnsiTheme="majorBidi" w:cstheme="majorBidi"/>
          <w:i/>
          <w:iCs/>
          <w:color w:val="00B050"/>
        </w:rPr>
        <w:t xml:space="preserve"> </w:t>
      </w:r>
      <w:r w:rsidR="00A43101">
        <w:rPr>
          <w:rFonts w:asciiTheme="majorBidi" w:hAnsiTheme="majorBidi" w:cstheme="majorBidi"/>
        </w:rPr>
        <w:t>(Muttafaq 'Alaih)</w:t>
      </w:r>
    </w:p>
    <w:p w14:paraId="168DF98D" w14:textId="2E1B8646" w:rsidR="00C50BAC" w:rsidRPr="00A43101" w:rsidRDefault="003D5938" w:rsidP="00A43101">
      <w:pPr>
        <w:pStyle w:val="ListParagraph"/>
        <w:numPr>
          <w:ilvl w:val="0"/>
          <w:numId w:val="18"/>
        </w:numPr>
        <w:rPr>
          <w:rFonts w:asciiTheme="majorBidi" w:hAnsiTheme="majorBidi" w:cstheme="majorBidi"/>
        </w:rPr>
      </w:pPr>
      <w:r w:rsidRPr="00A43101">
        <w:rPr>
          <w:rFonts w:asciiTheme="majorBidi" w:hAnsiTheme="majorBidi" w:cstheme="majorBidi"/>
        </w:rPr>
        <w:t xml:space="preserve">Motivasi untuk siapa pun yang ingin merasakan suasana saling mengasihi dan menyayangi serta hubungan yang hangat antarkaum muslimin. </w:t>
      </w:r>
    </w:p>
    <w:p w14:paraId="470A12FC" w14:textId="2A8F78FE" w:rsidR="00541517" w:rsidRPr="000F3FD6" w:rsidRDefault="003D5938" w:rsidP="00A43101">
      <w:pPr>
        <w:ind w:left="284"/>
        <w:rPr>
          <w:rFonts w:asciiTheme="majorBidi" w:hAnsiTheme="majorBidi" w:cstheme="majorBidi"/>
        </w:rPr>
      </w:pP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006B5CCA">
        <w:rPr>
          <w:rFonts w:asciiTheme="majorBidi" w:hAnsiTheme="majorBidi" w:cstheme="majorBidi"/>
        </w:rPr>
        <w:t xml:space="preserve"> </w:t>
      </w:r>
      <w:r w:rsidRPr="006B5CCA">
        <w:rPr>
          <w:rStyle w:val="Strong"/>
          <w:rFonts w:asciiTheme="majorBidi" w:hAnsiTheme="majorBidi" w:cstheme="majorBidi"/>
          <w:i/>
          <w:iCs/>
          <w:color w:val="00B050"/>
          <w:sz w:val="28"/>
          <w:szCs w:val="28"/>
        </w:rPr>
        <w:t xml:space="preserve">"Kalian tidak akan masuk surga sampai kalian beriman, dan kalian tidak akan beriman sampai kalian saling mencintai. Maukah aku tunjukkan </w:t>
      </w:r>
      <w:r w:rsidRPr="006B5CCA">
        <w:rPr>
          <w:rStyle w:val="Strong"/>
          <w:rFonts w:asciiTheme="majorBidi" w:hAnsiTheme="majorBidi" w:cstheme="majorBidi"/>
          <w:i/>
          <w:iCs/>
          <w:color w:val="00B050"/>
          <w:sz w:val="28"/>
          <w:szCs w:val="28"/>
        </w:rPr>
        <w:lastRenderedPageBreak/>
        <w:t>kepada kalian sesuatu, jika kalian melakukannya maka kalian akan saling mencintai? (Yaitu) sebarkanlah salam di antara kalian!"</w:t>
      </w:r>
      <w:r w:rsidR="00A43101">
        <w:rPr>
          <w:rFonts w:asciiTheme="majorBidi" w:hAnsiTheme="majorBidi" w:cstheme="majorBidi"/>
        </w:rPr>
        <w:t xml:space="preserve"> (HR. Muslim)</w:t>
      </w:r>
    </w:p>
    <w:p w14:paraId="470A12FD" w14:textId="77777777" w:rsidR="00541517" w:rsidRPr="000F3FD6" w:rsidRDefault="003D5938" w:rsidP="00A43101">
      <w:pPr>
        <w:ind w:left="284"/>
        <w:rPr>
          <w:rFonts w:asciiTheme="majorBidi" w:hAnsiTheme="majorBidi" w:cstheme="majorBidi"/>
        </w:rPr>
      </w:pPr>
      <w:r w:rsidRPr="000F3FD6">
        <w:rPr>
          <w:rFonts w:asciiTheme="majorBidi" w:hAnsiTheme="majorBidi" w:cstheme="majorBidi"/>
        </w:rPr>
        <w:t>Di samping itu, Islam memperingatkan umatnya dari segala hal yang bertolak belakang dengan tujuan-tujuan luhur dan akhlak mulia ini.</w:t>
      </w:r>
    </w:p>
    <w:p w14:paraId="470A12FE" w14:textId="0DE0F7B3" w:rsidR="00541517" w:rsidRPr="000F3FD6" w:rsidRDefault="003D5938" w:rsidP="00A43101">
      <w:pPr>
        <w:ind w:left="284"/>
        <w:rPr>
          <w:rFonts w:asciiTheme="majorBidi" w:hAnsiTheme="majorBidi" w:cstheme="majorBidi"/>
        </w:rPr>
      </w:pPr>
      <w:r w:rsidRPr="000F3FD6">
        <w:rPr>
          <w:rFonts w:asciiTheme="majorBidi" w:hAnsiTheme="majorBidi" w:cstheme="majorBidi"/>
        </w:rPr>
        <w:t xml:space="preserve">Islam memperingatkan para pemeluknya agar menjauhi kezaliman. Allah </w:t>
      </w:r>
      <w:r w:rsidR="00441CA5" w:rsidRPr="00441CA5">
        <w:rPr>
          <w:rFonts w:asciiTheme="majorBidi" w:hAnsiTheme="majorBidi" w:cstheme="majorBidi"/>
          <w:i/>
          <w:iCs/>
        </w:rPr>
        <w:t>Ta'ālā</w:t>
      </w:r>
      <w:r w:rsidRPr="000F3FD6">
        <w:rPr>
          <w:rFonts w:asciiTheme="majorBidi" w:hAnsiTheme="majorBidi" w:cstheme="majorBidi"/>
        </w:rPr>
        <w:t xml:space="preserve"> berfirman,</w:t>
      </w:r>
    </w:p>
    <w:p w14:paraId="706AA31D" w14:textId="6F9263DD" w:rsidR="000F3FD6" w:rsidRPr="00C50BAC" w:rsidRDefault="000F3FD6" w:rsidP="00C50BAC">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57" w:hAnsi="QCF2057" w:cs="QCF2057"/>
          <w:color w:val="297FD5" w:themeColor="accent3"/>
          <w:sz w:val="2"/>
          <w:szCs w:val="2"/>
          <w:rtl/>
        </w:rPr>
        <w:t xml:space="preserve"> </w:t>
      </w:r>
      <w:r w:rsidRPr="00C50BAC">
        <w:rPr>
          <w:rFonts w:ascii="QCF2057" w:hAnsi="QCF2057" w:cs="QCF2057"/>
          <w:color w:val="297FD5" w:themeColor="accent3"/>
          <w:sz w:val="27"/>
          <w:szCs w:val="27"/>
          <w:rtl/>
        </w:rPr>
        <w:t>ﲊ</w:t>
      </w:r>
      <w:r w:rsidRPr="00C50BAC">
        <w:rPr>
          <w:rFonts w:ascii="QCF2057" w:hAnsi="QCF2057" w:cs="QCF2057"/>
          <w:color w:val="297FD5" w:themeColor="accent3"/>
          <w:sz w:val="2"/>
          <w:szCs w:val="2"/>
          <w:rtl/>
        </w:rPr>
        <w:t xml:space="preserve"> </w:t>
      </w:r>
      <w:r w:rsidRPr="00C50BAC">
        <w:rPr>
          <w:rFonts w:ascii="QCF2057" w:hAnsi="QCF2057" w:cs="QCF2057"/>
          <w:color w:val="297FD5" w:themeColor="accent3"/>
          <w:sz w:val="27"/>
          <w:szCs w:val="27"/>
          <w:rtl/>
        </w:rPr>
        <w:t>ﲋ</w:t>
      </w:r>
      <w:r w:rsidRPr="00C50BAC">
        <w:rPr>
          <w:rFonts w:ascii="QCF2057" w:hAnsi="QCF2057" w:cs="QCF2057"/>
          <w:color w:val="297FD5" w:themeColor="accent3"/>
          <w:sz w:val="2"/>
          <w:szCs w:val="2"/>
          <w:rtl/>
        </w:rPr>
        <w:t xml:space="preserve"> </w:t>
      </w:r>
      <w:r w:rsidRPr="00C50BAC">
        <w:rPr>
          <w:rFonts w:ascii="QCF2057" w:hAnsi="QCF2057" w:cs="QCF2057"/>
          <w:color w:val="297FD5" w:themeColor="accent3"/>
          <w:sz w:val="27"/>
          <w:szCs w:val="27"/>
          <w:rtl/>
        </w:rPr>
        <w:t>ﲌ</w:t>
      </w:r>
      <w:r w:rsidRPr="00C50BAC">
        <w:rPr>
          <w:rFonts w:ascii="QCF2057" w:hAnsi="QCF2057" w:cs="QCF2057"/>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آل عمران: ٥٧</w:t>
      </w:r>
      <w:r w:rsidRPr="006E2B00">
        <w:rPr>
          <w:rFonts w:ascii="Traditional Arabic" w:hAnsi="Traditional Arabic" w:cs="Traditional Arabic" w:hint="cs"/>
          <w:sz w:val="35"/>
          <w:szCs w:val="35"/>
          <w:rtl/>
        </w:rPr>
        <w:t>]</w:t>
      </w:r>
    </w:p>
    <w:p w14:paraId="21503EAA" w14:textId="5975DA40" w:rsidR="000F3FD6" w:rsidRPr="00C50BAC" w:rsidRDefault="003D5938" w:rsidP="00A43101">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"Dan Allah tidak menyukai orang zalim."</w:t>
      </w:r>
      <w:r w:rsidRPr="000F3FD6">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Āli 'Imrān: 57)</w:t>
      </w:r>
    </w:p>
    <w:p w14:paraId="470A1300" w14:textId="704EAE7D" w:rsidR="00541517" w:rsidRPr="000F3FD6" w:rsidRDefault="003D5938" w:rsidP="00A43101">
      <w:pPr>
        <w:ind w:left="284"/>
        <w:rPr>
          <w:rFonts w:asciiTheme="majorBidi" w:hAnsiTheme="majorBidi" w:cstheme="majorBidi"/>
        </w:rPr>
      </w:pPr>
      <w:r w:rsidRPr="000F3FD6">
        <w:rPr>
          <w:rFonts w:asciiTheme="majorBidi" w:hAnsiTheme="majorBidi" w:cstheme="majorBidi"/>
        </w:rPr>
        <w:t xml:space="preserve">Allah juga berfirman dalam hadis qudsi, </w:t>
      </w:r>
      <w:r w:rsidRPr="006B5CCA">
        <w:rPr>
          <w:rStyle w:val="Strong"/>
          <w:rFonts w:asciiTheme="majorBidi" w:hAnsiTheme="majorBidi" w:cstheme="majorBidi"/>
          <w:i/>
          <w:iCs/>
          <w:color w:val="00B050"/>
          <w:sz w:val="28"/>
          <w:szCs w:val="28"/>
        </w:rPr>
        <w:t>"Wahai hamba-hamba-Ku! Sesungguhnya Aku telah mengharamkan diri-Ku untuk berbuat zalim, dan perbuatan zalim itu pun Aku haramkan di antara kalian. Maka, janganlah kalian saling menzalimi!"</w:t>
      </w:r>
      <w:r w:rsidRPr="000F3FD6">
        <w:rPr>
          <w:rStyle w:val="Strong"/>
          <w:rFonts w:asciiTheme="majorBidi" w:hAnsiTheme="majorBidi" w:cstheme="majorBidi"/>
          <w:sz w:val="28"/>
          <w:szCs w:val="28"/>
        </w:rPr>
        <w:t xml:space="preserve"> </w:t>
      </w:r>
      <w:r w:rsidR="006B5CCA">
        <w:rPr>
          <w:rFonts w:asciiTheme="majorBidi" w:hAnsiTheme="majorBidi" w:cstheme="majorBidi"/>
        </w:rPr>
        <w:t>(HR. Muslim)</w:t>
      </w:r>
    </w:p>
    <w:p w14:paraId="470A1301" w14:textId="1D2B8EB7" w:rsidR="00541517" w:rsidRPr="000F3FD6" w:rsidRDefault="003D5938" w:rsidP="00A43101">
      <w:pPr>
        <w:ind w:left="284"/>
        <w:rPr>
          <w:rFonts w:asciiTheme="majorBidi" w:hAnsiTheme="majorBidi" w:cstheme="majorBidi"/>
        </w:rPr>
      </w:pPr>
      <w:r w:rsidRPr="000F3FD6">
        <w:rPr>
          <w:rFonts w:asciiTheme="majorBidi" w:hAnsiTheme="majorBidi" w:cstheme="majorBidi"/>
        </w:rPr>
        <w:t xml:space="preserve">Demikian juga Islam melarang sikap khianat. Allah </w:t>
      </w:r>
      <w:r w:rsidR="00441CA5" w:rsidRPr="00441CA5">
        <w:rPr>
          <w:rFonts w:asciiTheme="majorBidi" w:hAnsiTheme="majorBidi" w:cstheme="majorBidi"/>
          <w:i/>
          <w:iCs/>
        </w:rPr>
        <w:t>Ta'ālā</w:t>
      </w:r>
      <w:r w:rsidRPr="000F3FD6">
        <w:rPr>
          <w:rFonts w:asciiTheme="majorBidi" w:hAnsiTheme="majorBidi" w:cstheme="majorBidi"/>
        </w:rPr>
        <w:t xml:space="preserve"> berfirman,</w:t>
      </w:r>
    </w:p>
    <w:p w14:paraId="512D0DBD" w14:textId="3B59DAC8" w:rsidR="000F3FD6" w:rsidRPr="00C50BAC" w:rsidRDefault="000F3FD6" w:rsidP="00A43101">
      <w:pPr>
        <w:autoSpaceDE w:val="0"/>
        <w:autoSpaceDN w:val="0"/>
        <w:bidi/>
        <w:adjustRightInd w:val="0"/>
        <w:spacing w:after="0" w:line="240" w:lineRule="auto"/>
        <w:ind w:right="284" w:firstLine="0"/>
        <w:rPr>
          <w:rFonts w:ascii="Traditional Arabic" w:hAnsi="Traditional Arabic" w:cs="Traditional Arabic" w:hint="cs"/>
          <w:color w:val="297FD5" w:themeColor="accent3"/>
          <w:sz w:val="35"/>
          <w:szCs w:val="35"/>
          <w:rtl/>
        </w:rPr>
      </w:pPr>
      <w:r w:rsidRPr="00C50BAC">
        <w:rPr>
          <w:rFonts w:ascii="QCF2BSML" w:hAnsi="QCF2BSML" w:cs="QCF2BSML"/>
          <w:color w:val="297FD5" w:themeColor="accent3"/>
          <w:sz w:val="27"/>
          <w:szCs w:val="27"/>
          <w:rtl/>
        </w:rPr>
        <w:t>ﱡﭐ</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ﲂ</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ﲃ</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ﲄ</w:t>
      </w:r>
      <w:r w:rsidR="0029115F">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ﲅ</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ﲆ</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ﲇ</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ﲈ</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ﲉ</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ﲊ</w:t>
      </w:r>
      <w:r w:rsidRPr="00C50BAC">
        <w:rPr>
          <w:rFonts w:ascii="QCF2277" w:hAnsi="QCF2277" w:cs="QCF2277"/>
          <w:color w:val="297FD5" w:themeColor="accent3"/>
          <w:sz w:val="2"/>
          <w:szCs w:val="2"/>
          <w:rtl/>
        </w:rPr>
        <w:t xml:space="preserve"> </w:t>
      </w:r>
      <w:r w:rsidRPr="00C50BAC">
        <w:rPr>
          <w:rFonts w:ascii="QCF2277" w:hAnsi="QCF2277" w:cs="QCF2277"/>
          <w:color w:val="297FD5" w:themeColor="accent3"/>
          <w:sz w:val="27"/>
          <w:szCs w:val="27"/>
          <w:rtl/>
        </w:rPr>
        <w:t>ﲋﲌ</w:t>
      </w:r>
      <w:r w:rsidRPr="00C50BAC">
        <w:rPr>
          <w:rFonts w:ascii="QCF2277" w:hAnsi="QCF2277" w:cs="QCF2277"/>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6E2B00">
        <w:rPr>
          <w:rFonts w:ascii="Traditional Arabic" w:hAnsi="Traditional Arabic" w:cs="Traditional Arabic" w:hint="cs"/>
          <w:sz w:val="35"/>
          <w:szCs w:val="35"/>
          <w:rtl/>
        </w:rPr>
        <w:t>[</w:t>
      </w:r>
      <w:r w:rsidRPr="006E2B00">
        <w:rPr>
          <w:rFonts w:ascii="Traditional Arabic" w:hAnsi="Traditional Arabic" w:cs="Traditional Arabic"/>
          <w:sz w:val="35"/>
          <w:szCs w:val="35"/>
          <w:rtl/>
        </w:rPr>
        <w:t>النحل: ٩١</w:t>
      </w:r>
      <w:r w:rsidRPr="006E2B00">
        <w:rPr>
          <w:rFonts w:ascii="Traditional Arabic" w:hAnsi="Traditional Arabic" w:cs="Traditional Arabic" w:hint="cs"/>
          <w:sz w:val="35"/>
          <w:szCs w:val="35"/>
          <w:rtl/>
        </w:rPr>
        <w:t>]</w:t>
      </w:r>
    </w:p>
    <w:p w14:paraId="0A7A1858" w14:textId="772E220F" w:rsidR="000F3FD6" w:rsidRPr="000F3FD6" w:rsidRDefault="003D5938" w:rsidP="00A43101">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lastRenderedPageBreak/>
        <w:t>"Dan janganlah kamu melanggar sumpah setelah diikrarkan, sedang kamu telah menjadikan Allah sebagai saksimu (terhadap sumpah itu)."</w:t>
      </w:r>
      <w:r w:rsidRPr="000F3FD6">
        <w:rPr>
          <w:rStyle w:val="IntenseEmphasis"/>
          <w:rFonts w:asciiTheme="majorBidi" w:hAnsiTheme="majorBidi" w:cstheme="majorBidi"/>
          <w:sz w:val="28"/>
          <w:szCs w:val="28"/>
        </w:rPr>
        <w:t xml:space="preserve"> </w:t>
      </w:r>
      <w:r w:rsidRPr="00C50BAC">
        <w:rPr>
          <w:rStyle w:val="IntenseEmphasis"/>
          <w:rFonts w:asciiTheme="majorBidi" w:hAnsiTheme="majorBidi" w:cstheme="majorBidi"/>
          <w:color w:val="auto"/>
          <w:sz w:val="28"/>
          <w:szCs w:val="28"/>
        </w:rPr>
        <w:t>(QS. An-Naḥ</w:t>
      </w:r>
      <w:r w:rsidR="00A43101">
        <w:rPr>
          <w:rStyle w:val="IntenseEmphasis"/>
          <w:rFonts w:asciiTheme="majorBidi" w:hAnsiTheme="majorBidi" w:cstheme="majorBidi"/>
          <w:color w:val="auto"/>
          <w:sz w:val="28"/>
          <w:szCs w:val="28"/>
        </w:rPr>
        <w:t>l: 91)</w:t>
      </w:r>
    </w:p>
    <w:p w14:paraId="470A1303" w14:textId="0B335723" w:rsidR="00541517" w:rsidRPr="000F3FD6" w:rsidRDefault="003D5938" w:rsidP="00A43101">
      <w:pPr>
        <w:ind w:left="284"/>
        <w:rPr>
          <w:rFonts w:asciiTheme="majorBidi" w:hAnsiTheme="majorBidi" w:cstheme="majorBidi"/>
        </w:rPr>
      </w:pP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juga bersabda</w:t>
      </w:r>
      <w:r w:rsidRPr="000F3FD6">
        <w:rPr>
          <w:rFonts w:asciiTheme="majorBidi" w:hAnsiTheme="majorBidi" w:cstheme="majorBidi"/>
        </w:rPr>
        <w:t xml:space="preserve">, </w:t>
      </w:r>
      <w:r w:rsidRPr="006B5CCA">
        <w:rPr>
          <w:rStyle w:val="Strong"/>
          <w:rFonts w:asciiTheme="majorBidi" w:hAnsiTheme="majorBidi" w:cstheme="majorBidi"/>
          <w:i/>
          <w:iCs/>
          <w:color w:val="00B050"/>
          <w:sz w:val="28"/>
          <w:szCs w:val="28"/>
        </w:rPr>
        <w:t>"Apabila Allah telah mengumpulkan orang-orang terdahulu hingga yang terakhir kelak pada hari Kiamat, maka akan diangkat bagi setiap pengkhianat bendera pada hari Kiamat, dan dikatakan, 'Ini adalah pengkhianatan si polan'."</w:t>
      </w:r>
      <w:r w:rsidR="006B5CCA">
        <w:rPr>
          <w:rFonts w:asciiTheme="majorBidi" w:hAnsiTheme="majorBidi" w:cstheme="majorBidi"/>
        </w:rPr>
        <w:t xml:space="preserve"> (HR. Al-Bukhari)</w:t>
      </w:r>
    </w:p>
    <w:p w14:paraId="470A1305" w14:textId="1B900182" w:rsidR="00541517" w:rsidRPr="000F3FD6" w:rsidRDefault="003D5938" w:rsidP="00A43101">
      <w:pPr>
        <w:ind w:left="284"/>
        <w:rPr>
          <w:rFonts w:asciiTheme="majorBidi" w:hAnsiTheme="majorBidi" w:cstheme="majorBidi"/>
          <w:lang w:val="it-IT"/>
        </w:rPr>
      </w:pPr>
      <w:r w:rsidRPr="000F3FD6">
        <w:rPr>
          <w:rFonts w:asciiTheme="majorBidi" w:hAnsiTheme="majorBidi" w:cstheme="majorBidi"/>
        </w:rPr>
        <w:t xml:space="preserve">Islam juga memperingatkan umatnya dari dusta. </w:t>
      </w: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006B5CCA">
        <w:rPr>
          <w:rFonts w:asciiTheme="majorBidi" w:hAnsiTheme="majorBidi" w:cstheme="majorBidi"/>
        </w:rPr>
        <w:t xml:space="preserve"> </w:t>
      </w:r>
      <w:r w:rsidRPr="006B5CCA">
        <w:rPr>
          <w:rStyle w:val="Strong"/>
          <w:rFonts w:asciiTheme="majorBidi" w:hAnsiTheme="majorBidi" w:cstheme="majorBidi"/>
          <w:i/>
          <w:iCs/>
          <w:color w:val="00B050"/>
          <w:sz w:val="28"/>
          <w:szCs w:val="28"/>
        </w:rPr>
        <w:t xml:space="preserve">"Jauhilah dusta karena dusta itu menjerumuskan kepada kemaksiatan, dan sesungguhnya kemaksiatan itu menjerumuskan kepada neraka. </w:t>
      </w:r>
      <w:r w:rsidRPr="006B5CCA">
        <w:rPr>
          <w:rStyle w:val="Strong"/>
          <w:rFonts w:asciiTheme="majorBidi" w:hAnsiTheme="majorBidi" w:cstheme="majorBidi"/>
          <w:i/>
          <w:iCs/>
          <w:color w:val="00B050"/>
          <w:sz w:val="28"/>
          <w:szCs w:val="28"/>
          <w:lang w:val="it-IT"/>
        </w:rPr>
        <w:t>Seseorang akan berdusta dan berupaya untuk berdusta sampai dicatat di sisi Allah sebagai pendusta."</w:t>
      </w:r>
      <w:r w:rsidR="006B5CCA">
        <w:rPr>
          <w:rFonts w:asciiTheme="majorBidi" w:hAnsiTheme="majorBidi" w:cstheme="majorBidi"/>
          <w:lang w:val="it-IT"/>
        </w:rPr>
        <w:t xml:space="preserve"> (Muttafaq 'Alaih)</w:t>
      </w:r>
    </w:p>
    <w:p w14:paraId="470A1306" w14:textId="7263BBC3" w:rsidR="00541517" w:rsidRPr="000F3FD6" w:rsidRDefault="003D5938" w:rsidP="00A43101">
      <w:pPr>
        <w:ind w:left="284"/>
        <w:rPr>
          <w:rFonts w:asciiTheme="majorBidi" w:hAnsiTheme="majorBidi" w:cstheme="majorBidi"/>
        </w:rPr>
      </w:pPr>
      <w:r w:rsidRPr="000F3FD6">
        <w:rPr>
          <w:rFonts w:asciiTheme="majorBidi" w:hAnsiTheme="majorBidi" w:cstheme="majorBidi"/>
          <w:lang w:val="it-IT"/>
        </w:rPr>
        <w:t xml:space="preserve">Islam melarang semua perkara yang dapat menimbulkan permusuhan dan perpecahan. </w:t>
      </w:r>
      <w:r w:rsidRPr="000F3FD6">
        <w:rPr>
          <w:rFonts w:asciiTheme="majorBidi" w:hAnsiTheme="majorBidi" w:cstheme="majorBidi"/>
        </w:rPr>
        <w:t xml:space="preserve">Allah </w:t>
      </w:r>
      <w:r w:rsidR="00441CA5" w:rsidRPr="00441CA5">
        <w:rPr>
          <w:rFonts w:asciiTheme="majorBidi" w:hAnsiTheme="majorBidi" w:cstheme="majorBidi"/>
          <w:i/>
          <w:iCs/>
        </w:rPr>
        <w:t>Ta'ālā</w:t>
      </w:r>
      <w:r w:rsidRPr="000F3FD6">
        <w:rPr>
          <w:rFonts w:asciiTheme="majorBidi" w:hAnsiTheme="majorBidi" w:cstheme="majorBidi"/>
        </w:rPr>
        <w:t xml:space="preserve"> berfirman,</w:t>
      </w:r>
    </w:p>
    <w:p w14:paraId="04B7C32F" w14:textId="080A1FF9" w:rsidR="007B2469" w:rsidRPr="00BC12B2" w:rsidRDefault="007B2469" w:rsidP="00A43101">
      <w:pPr>
        <w:autoSpaceDE w:val="0"/>
        <w:autoSpaceDN w:val="0"/>
        <w:bidi/>
        <w:adjustRightInd w:val="0"/>
        <w:spacing w:after="0" w:line="240" w:lineRule="auto"/>
        <w:ind w:right="284" w:firstLine="0"/>
        <w:rPr>
          <w:rFonts w:ascii="Traditional Arabic" w:hAnsi="Traditional Arabic" w:cs="Traditional Arabic"/>
          <w:sz w:val="35"/>
          <w:szCs w:val="35"/>
        </w:rPr>
      </w:pPr>
      <w:r w:rsidRPr="00C50BAC">
        <w:rPr>
          <w:rFonts w:ascii="QCF2BSML" w:hAnsi="QCF2BSML" w:cs="QCF2BSML"/>
          <w:color w:val="297FD5" w:themeColor="accent3"/>
          <w:sz w:val="27"/>
          <w:szCs w:val="27"/>
          <w:rtl/>
        </w:rPr>
        <w:t>ﱡﭐ</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ﲷ</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ﲸ</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ﲹ</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ﲺ</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ﲻ</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ﲼ</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ﲽ</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ﲾ</w:t>
      </w:r>
      <w:r w:rsidR="0029115F">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ﲿ</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ﳀ</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ﳁ</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ﳂ</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ﳃ</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ﳄ</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ﳅ</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ﳆ</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ﳇ</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ﳈ</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ﳉ</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ﳊ</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ﳋ</w:t>
      </w:r>
      <w:r w:rsidR="0029115F">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ﳌﳍ</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ﳎ</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ﳏ</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ﳐ</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ﳑ</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ﳒ</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ﳓﳔ</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ﳕ</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ﳖ</w:t>
      </w:r>
      <w:r w:rsidR="006E2B00">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ﳗ</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ﳘ</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ﳙﳚ</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ﳛ</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ﳜ</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ﳝ</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ﳞ</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ﳟ</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ﳠ</w:t>
      </w:r>
      <w:r w:rsidRPr="00C50BAC">
        <w:rPr>
          <w:rFonts w:ascii="QCF2516" w:hAnsi="QCF2516" w:cs="QCF2516"/>
          <w:color w:val="297FD5" w:themeColor="accent3"/>
          <w:sz w:val="2"/>
          <w:szCs w:val="2"/>
          <w:rtl/>
        </w:rPr>
        <w:t xml:space="preserve"> </w:t>
      </w:r>
      <w:r w:rsidRPr="00C50BAC">
        <w:rPr>
          <w:rFonts w:ascii="QCF2516" w:hAnsi="QCF2516" w:cs="QCF2516"/>
          <w:color w:val="297FD5" w:themeColor="accent3"/>
          <w:sz w:val="27"/>
          <w:szCs w:val="27"/>
          <w:rtl/>
        </w:rPr>
        <w:t>ﳡ</w:t>
      </w:r>
      <w:r w:rsidR="0029115F">
        <w:rPr>
          <w:rFonts w:ascii="QCF2516" w:hAnsi="QCF2516" w:cs="QCF2516"/>
          <w:color w:val="297FD5" w:themeColor="accent3"/>
          <w:sz w:val="2"/>
          <w:szCs w:val="2"/>
          <w:rtl/>
        </w:rPr>
        <w:t xml:space="preserve"> </w:t>
      </w:r>
      <w:r w:rsidRPr="00C50BAC">
        <w:rPr>
          <w:rFonts w:ascii="QCF2517" w:hAnsi="QCF2517" w:cs="QCF2517"/>
          <w:color w:val="297FD5" w:themeColor="accent3"/>
          <w:sz w:val="27"/>
          <w:szCs w:val="27"/>
          <w:rtl/>
        </w:rPr>
        <w:t>ﱁ</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ﱂ</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ﱃ</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ﱄ</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ﱅ</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lastRenderedPageBreak/>
        <w:t>ﱆ</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ﱇ</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ﱈ</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ﱉ</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ﱊ</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ﱋﱌ</w:t>
      </w:r>
      <w:r w:rsidR="0029115F">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ﱍ</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ﱎ</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ﱏ</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ﱐ</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ﱑ</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ﱒﱓ</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ﱔ</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ﱕ</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ﱖ</w:t>
      </w:r>
      <w:r w:rsidR="0029115F">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ﱗ</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ﱘ</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ﱙ</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ﱚ</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ﱛﱜ</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ﱝ</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ﱞﱟ</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ﱠ</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ﱡ</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ﱢ</w:t>
      </w:r>
      <w:r w:rsidR="0029115F">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ﱣ</w:t>
      </w:r>
      <w:r w:rsidRPr="00C50BAC">
        <w:rPr>
          <w:rFonts w:ascii="QCF2517" w:hAnsi="QCF2517" w:cs="QCF2517"/>
          <w:color w:val="297FD5" w:themeColor="accent3"/>
          <w:sz w:val="2"/>
          <w:szCs w:val="2"/>
          <w:rtl/>
        </w:rPr>
        <w:t xml:space="preserve"> </w:t>
      </w:r>
      <w:r w:rsidRPr="00C50BAC">
        <w:rPr>
          <w:rFonts w:ascii="QCF2517" w:hAnsi="QCF2517" w:cs="QCF2517"/>
          <w:color w:val="297FD5" w:themeColor="accent3"/>
          <w:sz w:val="27"/>
          <w:szCs w:val="27"/>
          <w:rtl/>
        </w:rPr>
        <w:t>ﱤ</w:t>
      </w:r>
      <w:r w:rsidRPr="00C50BAC">
        <w:rPr>
          <w:rFonts w:ascii="QCF2517" w:hAnsi="QCF2517" w:cs="QCF2517"/>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الحجرات: ١١ – ١٢</w:t>
      </w:r>
      <w:r w:rsidRPr="00BC12B2">
        <w:rPr>
          <w:rFonts w:ascii="Traditional Arabic" w:hAnsi="Traditional Arabic" w:cs="Traditional Arabic" w:hint="cs"/>
          <w:sz w:val="35"/>
          <w:szCs w:val="35"/>
          <w:rtl/>
        </w:rPr>
        <w:t>]</w:t>
      </w:r>
    </w:p>
    <w:p w14:paraId="7C92595B" w14:textId="348D1D41" w:rsidR="007B2469" w:rsidRPr="007B2469" w:rsidRDefault="003D5938" w:rsidP="00A43101">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"Wahai orang-orang yang beriman! Janganlah suatu kaum mengolok-olok kaum yang lain, (karena) boleh jadi mereka (yang diolok-olok) lebih baik dari mereka (yang mengolok-olok), dan jangan pula perempuan-perempuan (mengolok-olokkan) perempuan yang lain, (karena) boleh jadi mereka (yang diolok-olok) lebih baik dari mereka (yang mengolok-olok). Janganlah kamu saling mencela satu sama lain, dan janganlah saling memanggil dengan gelar-gelar yang buruk. Seburuk-buruk panggilan adalah (panggilan) yang buruk (fasik) setelah beriman. Dan barang siapa tidak bertaubat, maka mereka itulah orang-orang yang zalim. Wahai orang-orang yang beriman! Jauhilah banyak dari prasangka, sesungguhnya sebagian prasangka itu dosa dan janganlah kamu mencari-cari kesalahan orang lain, dan janganlah ada di antara kamu menggunjing sebagian yang lain. Apakah ada di antara kamu yang suka memakan daging saudaranya yang sudah mati? Tentulah kamu merasa jijik. Dan bertakwalah kepada Allah, Sungguh, Allah Maha Penerima taubat, Maha Penyayang."</w:t>
      </w:r>
      <w:r w:rsidRPr="00C50BAC">
        <w:rPr>
          <w:rStyle w:val="IntenseEmphasis"/>
          <w:rFonts w:asciiTheme="majorBidi" w:hAnsiTheme="majorBidi" w:cstheme="majorBidi"/>
          <w:color w:val="297FD5" w:themeColor="accent3"/>
          <w:sz w:val="28"/>
          <w:szCs w:val="28"/>
        </w:rPr>
        <w:t xml:space="preserve"> </w:t>
      </w:r>
      <w:r w:rsidRPr="00C50BAC">
        <w:rPr>
          <w:rStyle w:val="IntenseEmphasis"/>
          <w:rFonts w:asciiTheme="majorBidi" w:hAnsiTheme="majorBidi" w:cstheme="majorBidi"/>
          <w:color w:val="auto"/>
          <w:sz w:val="28"/>
          <w:szCs w:val="28"/>
        </w:rPr>
        <w:t>(QS. Al-Ḥ</w:t>
      </w:r>
      <w:r w:rsidR="00C50BAC">
        <w:rPr>
          <w:rStyle w:val="IntenseEmphasis"/>
          <w:rFonts w:asciiTheme="majorBidi" w:hAnsiTheme="majorBidi" w:cstheme="majorBidi"/>
          <w:color w:val="auto"/>
          <w:sz w:val="28"/>
          <w:szCs w:val="28"/>
        </w:rPr>
        <w:t>ujurāt: 11-12)</w:t>
      </w:r>
      <w:r w:rsidRPr="007B2469">
        <w:rPr>
          <w:rFonts w:asciiTheme="majorBidi" w:hAnsiTheme="majorBidi" w:cstheme="majorBidi"/>
        </w:rPr>
        <w:t xml:space="preserve"> </w:t>
      </w:r>
    </w:p>
    <w:p w14:paraId="470A1308" w14:textId="0F4D58B2" w:rsidR="00541517" w:rsidRPr="007B2469" w:rsidRDefault="003D5938" w:rsidP="00A43101">
      <w:pPr>
        <w:ind w:left="284"/>
        <w:rPr>
          <w:rFonts w:asciiTheme="majorBidi" w:hAnsiTheme="majorBidi" w:cstheme="majorBidi"/>
        </w:rPr>
      </w:pPr>
      <w:r w:rsidRPr="007B2469">
        <w:rPr>
          <w:rFonts w:asciiTheme="majorBidi" w:hAnsiTheme="majorBidi" w:cstheme="majorBidi"/>
        </w:rPr>
        <w:lastRenderedPageBreak/>
        <w:t xml:space="preserve">Nabi </w:t>
      </w:r>
      <w:r w:rsidR="00441CA5">
        <w:rPr>
          <w:rFonts w:asciiTheme="majorBidi" w:hAnsiTheme="majorBidi" w:cstheme="majorBidi"/>
          <w:rtl/>
        </w:rPr>
        <w:t>ﷺ</w:t>
      </w:r>
      <w:r w:rsidRPr="007B2469">
        <w:rPr>
          <w:rFonts w:asciiTheme="majorBidi" w:hAnsiTheme="majorBidi" w:cstheme="majorBidi"/>
        </w:rPr>
        <w:t xml:space="preserve"> bersabda, </w:t>
      </w:r>
      <w:r w:rsidRPr="006B5CCA">
        <w:rPr>
          <w:rStyle w:val="Strong"/>
          <w:rFonts w:asciiTheme="majorBidi" w:hAnsiTheme="majorBidi" w:cstheme="majorBidi"/>
          <w:i/>
          <w:iCs/>
          <w:color w:val="00B050"/>
          <w:sz w:val="28"/>
          <w:szCs w:val="28"/>
        </w:rPr>
        <w:t>"Janganlah saling mendengki, saling meninggikan harga tidak untuk membeli (najasy), saling membenci, saling membelakangi, dan janganlah kalian bertransaksi terhadap jual beli milik orang lain yang belum tuntas. Tetapi jadilah hamba-hamba Allah yang saling bersaudara! Seorang muslim adalah bersaudara dengan muslim lainnya. Dia tidak boleh menzalimi, menelantarkan, dan merendahkannya. Takwa itu di sini -beliau menunjuk dadanya tiga kali-. Cukuplah seseorang itu berbuat jahat saat menghina saudaranya yang muslim. Setiap muslim terhadap muslim lain haram darah, harta, dan kehormatannya."</w:t>
      </w:r>
      <w:r w:rsidR="006B5CCA">
        <w:rPr>
          <w:rFonts w:asciiTheme="majorBidi" w:hAnsiTheme="majorBidi" w:cstheme="majorBidi"/>
        </w:rPr>
        <w:t xml:space="preserve"> (HR. Muslim)</w:t>
      </w:r>
    </w:p>
    <w:p w14:paraId="470A1309" w14:textId="77777777" w:rsidR="00541517" w:rsidRPr="007B2469" w:rsidRDefault="003D5938" w:rsidP="00A43101">
      <w:pPr>
        <w:ind w:left="284"/>
        <w:rPr>
          <w:rFonts w:asciiTheme="majorBidi" w:hAnsiTheme="majorBidi" w:cstheme="majorBidi"/>
        </w:rPr>
      </w:pPr>
      <w:r w:rsidRPr="007B2469">
        <w:rPr>
          <w:rFonts w:asciiTheme="majorBidi" w:hAnsiTheme="majorBidi" w:cstheme="majorBidi"/>
        </w:rPr>
        <w:t>Arahan untuk menjadi masyarakat yang bermartabat ini, di samping melahirkan kebaikan masyarakat di dunia, juga melahirkan kebaikan agama serta pahala yang banyak di akhirat</w:t>
      </w:r>
    </w:p>
    <w:p w14:paraId="470A130A" w14:textId="77777777" w:rsidR="00541517" w:rsidRPr="007B2469" w:rsidRDefault="003D5938" w:rsidP="00B5631D">
      <w:pPr>
        <w:rPr>
          <w:rFonts w:asciiTheme="majorBidi" w:hAnsiTheme="majorBidi" w:cstheme="majorBidi"/>
        </w:rPr>
      </w:pPr>
      <w:r w:rsidRPr="007B2469">
        <w:rPr>
          <w:rFonts w:asciiTheme="majorBidi" w:hAnsiTheme="majorBidi" w:cstheme="majorBidi"/>
        </w:rPr>
        <w:t>Islam sempurna dalam politik. Islam telah mengatur politik dalam negeri dan luar negeri dengan aturan yang paling sempurna untuk kemaslahatan manusia.</w:t>
      </w:r>
    </w:p>
    <w:p w14:paraId="470A130B" w14:textId="45DF3703" w:rsidR="00541517" w:rsidRPr="007B2469" w:rsidRDefault="003D5938" w:rsidP="006B5CCA">
      <w:pPr>
        <w:rPr>
          <w:rStyle w:val="Strong"/>
          <w:rFonts w:asciiTheme="majorBidi" w:hAnsiTheme="majorBidi" w:cstheme="majorBidi"/>
          <w:sz w:val="28"/>
          <w:szCs w:val="28"/>
        </w:rPr>
      </w:pPr>
      <w:r w:rsidRPr="007B2469">
        <w:rPr>
          <w:rFonts w:asciiTheme="majorBidi" w:hAnsiTheme="majorBidi" w:cstheme="majorBidi"/>
        </w:rPr>
        <w:t xml:space="preserve">Ibnul-Qayyim </w:t>
      </w:r>
      <w:r w:rsidRPr="006B5CCA">
        <w:rPr>
          <w:rFonts w:asciiTheme="majorBidi" w:hAnsiTheme="majorBidi" w:cstheme="majorBidi"/>
          <w:i/>
          <w:iCs/>
        </w:rPr>
        <w:t>raḥimahullāh</w:t>
      </w:r>
      <w:r w:rsidRPr="007B2469">
        <w:rPr>
          <w:rFonts w:asciiTheme="majorBidi" w:hAnsiTheme="majorBidi" w:cstheme="majorBidi"/>
        </w:rPr>
        <w:t xml:space="preserve"> berkata, </w:t>
      </w:r>
      <w:r w:rsidRPr="006B5CCA">
        <w:rPr>
          <w:rStyle w:val="Strong"/>
          <w:rFonts w:asciiTheme="majorBidi" w:hAnsiTheme="majorBidi" w:cstheme="majorBidi"/>
          <w:i/>
          <w:iCs/>
          <w:color w:val="auto"/>
          <w:sz w:val="28"/>
          <w:szCs w:val="28"/>
        </w:rPr>
        <w:t xml:space="preserve">"Siapa yang merasakan betul apa yang ada di dalam syariat ini serta memiliki pengetahuan tentang kesempurnaannya dan kemaslahatan paling sempurna bagi hamba dalam kehidupan dunia dan akhirat yang dikandungnya serta </w:t>
      </w:r>
      <w:r w:rsidRPr="006B5CCA">
        <w:rPr>
          <w:rStyle w:val="Strong"/>
          <w:rFonts w:asciiTheme="majorBidi" w:hAnsiTheme="majorBidi" w:cstheme="majorBidi"/>
          <w:i/>
          <w:iCs/>
          <w:color w:val="auto"/>
          <w:sz w:val="28"/>
          <w:szCs w:val="28"/>
        </w:rPr>
        <w:lastRenderedPageBreak/>
        <w:t>keadilan paripurna yang dibawanya yang mencakup semua manusia; bahwa tidak ada keadilan di atas keadilannya dan tidak ada kemaslahatan di atas kemaslahatan yang dikandungnya, maka tampak terang baginya bahwa politik yang adil adalah salah satu bagiannya dan salah satu cabangnya. Siapa yang mengetahui tujuan-tujuan besarnya secara keseluruhan dan menempatkannya pada tempatnya serta pemahamannya tentang hal itu bagus, maka dia tidak akan butuh sama sekali kepada sistem politik lainnya."</w:t>
      </w:r>
    </w:p>
    <w:p w14:paraId="470A130C" w14:textId="77777777" w:rsidR="00541517" w:rsidRPr="007B2469" w:rsidRDefault="003D5938" w:rsidP="00B5631D">
      <w:pPr>
        <w:rPr>
          <w:rFonts w:asciiTheme="majorBidi" w:hAnsiTheme="majorBidi" w:cstheme="majorBidi"/>
        </w:rPr>
      </w:pPr>
      <w:r w:rsidRPr="007B2469">
        <w:rPr>
          <w:rFonts w:asciiTheme="majorBidi" w:hAnsiTheme="majorBidi" w:cstheme="majorBidi"/>
        </w:rPr>
        <w:t>Politik dalam negeri tegak di atas empat pondasi:</w:t>
      </w:r>
    </w:p>
    <w:p w14:paraId="470A130D" w14:textId="77777777" w:rsidR="00541517" w:rsidRPr="007B2469" w:rsidRDefault="003D5938" w:rsidP="00B5631D">
      <w:pPr>
        <w:rPr>
          <w:rFonts w:asciiTheme="majorBidi" w:hAnsiTheme="majorBidi" w:cstheme="majorBidi"/>
        </w:rPr>
      </w:pPr>
      <w:r w:rsidRPr="007B2469">
        <w:rPr>
          <w:rFonts w:asciiTheme="majorBidi" w:hAnsiTheme="majorBidi" w:cstheme="majorBidi"/>
        </w:rPr>
        <w:t>a) Hubungan antara pemimpin dan rakyat.</w:t>
      </w:r>
    </w:p>
    <w:p w14:paraId="470A130E" w14:textId="77777777" w:rsidR="00541517" w:rsidRPr="007B2469" w:rsidRDefault="003D5938" w:rsidP="00B5631D">
      <w:pPr>
        <w:rPr>
          <w:rFonts w:asciiTheme="majorBidi" w:hAnsiTheme="majorBidi" w:cstheme="majorBidi"/>
        </w:rPr>
      </w:pPr>
      <w:r w:rsidRPr="007B2469">
        <w:rPr>
          <w:rFonts w:asciiTheme="majorBidi" w:hAnsiTheme="majorBidi" w:cstheme="majorBidi"/>
        </w:rPr>
        <w:t>b) Menjaga nilai-nilai akhlak.</w:t>
      </w:r>
    </w:p>
    <w:p w14:paraId="470A130F" w14:textId="77777777" w:rsidR="00541517" w:rsidRPr="007B2469" w:rsidRDefault="003D5938" w:rsidP="00B5631D">
      <w:pPr>
        <w:rPr>
          <w:rFonts w:asciiTheme="majorBidi" w:hAnsiTheme="majorBidi" w:cstheme="majorBidi"/>
        </w:rPr>
      </w:pPr>
      <w:r w:rsidRPr="007B2469">
        <w:rPr>
          <w:rFonts w:asciiTheme="majorBidi" w:hAnsiTheme="majorBidi" w:cstheme="majorBidi"/>
        </w:rPr>
        <w:t>c) Menjaga keamanan.</w:t>
      </w:r>
    </w:p>
    <w:p w14:paraId="470A1310" w14:textId="77777777" w:rsidR="00541517" w:rsidRPr="007B2469" w:rsidRDefault="003D5938" w:rsidP="00B5631D">
      <w:pPr>
        <w:rPr>
          <w:rFonts w:asciiTheme="majorBidi" w:hAnsiTheme="majorBidi" w:cstheme="majorBidi"/>
        </w:rPr>
      </w:pPr>
      <w:r w:rsidRPr="007B2469">
        <w:rPr>
          <w:rFonts w:asciiTheme="majorBidi" w:hAnsiTheme="majorBidi" w:cstheme="majorBidi"/>
        </w:rPr>
        <w:t>d) Amar makruf nahi mungkar.</w:t>
      </w:r>
    </w:p>
    <w:p w14:paraId="470A1311" w14:textId="2418017C" w:rsidR="00541517" w:rsidRPr="00964E42" w:rsidRDefault="003D5938" w:rsidP="00964E42">
      <w:pPr>
        <w:pStyle w:val="ListParagraph"/>
        <w:numPr>
          <w:ilvl w:val="0"/>
          <w:numId w:val="20"/>
        </w:numPr>
        <w:rPr>
          <w:rFonts w:asciiTheme="majorBidi" w:hAnsiTheme="majorBidi" w:cstheme="majorBidi"/>
          <w:b/>
          <w:bCs/>
        </w:rPr>
      </w:pPr>
      <w:r w:rsidRPr="00964E42">
        <w:rPr>
          <w:rFonts w:asciiTheme="majorBidi" w:hAnsiTheme="majorBidi" w:cstheme="majorBidi"/>
          <w:b/>
          <w:bCs/>
        </w:rPr>
        <w:t xml:space="preserve">Hubungan antara </w:t>
      </w:r>
      <w:r w:rsidR="00964E42" w:rsidRPr="00964E42">
        <w:rPr>
          <w:rFonts w:asciiTheme="majorBidi" w:hAnsiTheme="majorBidi" w:cstheme="majorBidi"/>
          <w:b/>
          <w:bCs/>
        </w:rPr>
        <w:t xml:space="preserve">Pemimpin </w:t>
      </w:r>
      <w:r w:rsidR="00964E42">
        <w:rPr>
          <w:rFonts w:asciiTheme="majorBidi" w:hAnsiTheme="majorBidi" w:cstheme="majorBidi"/>
          <w:b/>
          <w:bCs/>
        </w:rPr>
        <w:t>d</w:t>
      </w:r>
      <w:r w:rsidR="00964E42" w:rsidRPr="00964E42">
        <w:rPr>
          <w:rFonts w:asciiTheme="majorBidi" w:hAnsiTheme="majorBidi" w:cstheme="majorBidi"/>
          <w:b/>
          <w:bCs/>
        </w:rPr>
        <w:t>an Rak</w:t>
      </w:r>
      <w:r w:rsidR="00964E42">
        <w:rPr>
          <w:rFonts w:asciiTheme="majorBidi" w:hAnsiTheme="majorBidi" w:cstheme="majorBidi"/>
          <w:b/>
          <w:bCs/>
        </w:rPr>
        <w:t>yat; Masing-masing Ada Tugasnya</w:t>
      </w:r>
    </w:p>
    <w:p w14:paraId="470A1312" w14:textId="5BDF48BB" w:rsidR="00541517" w:rsidRPr="00C50BAC" w:rsidRDefault="003D5938" w:rsidP="00C50BAC">
      <w:pPr>
        <w:ind w:firstLine="0"/>
        <w:rPr>
          <w:rFonts w:asciiTheme="majorBidi" w:hAnsiTheme="majorBidi" w:cstheme="majorBidi"/>
          <w:b/>
          <w:bCs/>
        </w:rPr>
      </w:pPr>
      <w:r w:rsidRPr="00C50BAC">
        <w:rPr>
          <w:rFonts w:asciiTheme="majorBidi" w:hAnsiTheme="majorBidi" w:cstheme="majorBidi"/>
          <w:b/>
          <w:bCs/>
        </w:rPr>
        <w:t xml:space="preserve">Tugas </w:t>
      </w:r>
      <w:r w:rsidR="00C50BAC">
        <w:rPr>
          <w:rFonts w:asciiTheme="majorBidi" w:hAnsiTheme="majorBidi" w:cstheme="majorBidi"/>
          <w:b/>
          <w:bCs/>
        </w:rPr>
        <w:t>P</w:t>
      </w:r>
      <w:r w:rsidRPr="00C50BAC">
        <w:rPr>
          <w:rFonts w:asciiTheme="majorBidi" w:hAnsiTheme="majorBidi" w:cstheme="majorBidi"/>
          <w:b/>
          <w:bCs/>
        </w:rPr>
        <w:t>emimpin:</w:t>
      </w:r>
    </w:p>
    <w:p w14:paraId="470A1313" w14:textId="7BA57DCC" w:rsidR="00541517" w:rsidRPr="00964E42" w:rsidRDefault="003D5938" w:rsidP="00964E42">
      <w:pPr>
        <w:pStyle w:val="ListParagraph"/>
        <w:numPr>
          <w:ilvl w:val="0"/>
          <w:numId w:val="22"/>
        </w:numPr>
        <w:rPr>
          <w:rFonts w:asciiTheme="majorBidi" w:hAnsiTheme="majorBidi" w:cstheme="majorBidi"/>
        </w:rPr>
      </w:pPr>
      <w:r w:rsidRPr="00964E42">
        <w:rPr>
          <w:rFonts w:asciiTheme="majorBidi" w:hAnsiTheme="majorBidi" w:cstheme="majorBidi"/>
        </w:rPr>
        <w:t xml:space="preserve">Tulus dalam memimpin. Dia harus memilih cara yang paling sempurna dan paling dekat untuk mewujudkan maslahat rakyat di dunia dan akhirat, sehingga dia </w:t>
      </w:r>
      <w:r w:rsidRPr="00964E42">
        <w:rPr>
          <w:rFonts w:asciiTheme="majorBidi" w:hAnsiTheme="majorBidi" w:cstheme="majorBidi"/>
        </w:rPr>
        <w:lastRenderedPageBreak/>
        <w:t>tidak boleh menerapkan suatu perkara yang sebenarnya lebih baik ditinggalkan.</w:t>
      </w:r>
    </w:p>
    <w:p w14:paraId="470A1314" w14:textId="3360695E" w:rsidR="003E007B" w:rsidRPr="007B2469" w:rsidRDefault="003D5938" w:rsidP="00690385">
      <w:pPr>
        <w:ind w:left="360"/>
        <w:rPr>
          <w:rFonts w:asciiTheme="majorBidi" w:hAnsiTheme="majorBidi" w:cstheme="majorBidi"/>
          <w:rtl/>
        </w:rPr>
      </w:pPr>
      <w:r w:rsidRPr="007B2469">
        <w:rPr>
          <w:rFonts w:asciiTheme="majorBidi" w:hAnsiTheme="majorBidi" w:cstheme="majorBidi"/>
        </w:rPr>
        <w:t xml:space="preserve">Demikian juga dia tidak boleh melarang suatu perkara yang sebenarnya merupakan hal yang terbaik. Tidak menyerahkan pekerjaan kecuali kepada orang-orang yang memiliki kemampuan terhadap tugas tersebut, dan tidak mengangkat seseorang untuk sebuah pekerjaan, sementara ada orang lain yang lebih baik daripada dia. Allah </w:t>
      </w:r>
      <w:r w:rsidR="00441CA5" w:rsidRPr="00441CA5">
        <w:rPr>
          <w:rFonts w:asciiTheme="majorBidi" w:hAnsiTheme="majorBidi" w:cstheme="majorBidi"/>
          <w:i/>
          <w:iCs/>
        </w:rPr>
        <w:t>Ta'ālā</w:t>
      </w:r>
      <w:r w:rsidRPr="007B2469">
        <w:rPr>
          <w:rFonts w:asciiTheme="majorBidi" w:hAnsiTheme="majorBidi" w:cstheme="majorBidi"/>
        </w:rPr>
        <w:t xml:space="preserve"> berfirman, </w:t>
      </w:r>
    </w:p>
    <w:p w14:paraId="6D4C7A7E" w14:textId="5518942C" w:rsidR="00120045" w:rsidRPr="00C50BAC" w:rsidRDefault="00120045" w:rsidP="00120045">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ﲨ</w:t>
      </w:r>
      <w:r w:rsidR="0029115F">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ﲩ</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ﲪ</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ﲫ</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ﲬ</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ﲭ</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ﲮ</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ﲯ</w:t>
      </w:r>
      <w:r w:rsidRPr="00C50BAC">
        <w:rPr>
          <w:rFonts w:ascii="QCF2087" w:hAnsi="QCF2087" w:cs="QCF2087"/>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النساء: ٥٨</w:t>
      </w:r>
      <w:r w:rsidRPr="00BC12B2">
        <w:rPr>
          <w:rFonts w:ascii="Traditional Arabic" w:hAnsi="Traditional Arabic" w:cs="Traditional Arabic" w:hint="cs"/>
          <w:sz w:val="35"/>
          <w:szCs w:val="35"/>
          <w:rtl/>
        </w:rPr>
        <w:t>]</w:t>
      </w:r>
    </w:p>
    <w:p w14:paraId="64AE138D" w14:textId="77777777" w:rsidR="00120045" w:rsidRPr="00120045" w:rsidRDefault="003D5938" w:rsidP="00690385">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"Sungguh, Allah menyuruhmu menyampaikan amanat kepada yang berhak menerimanya."</w:t>
      </w:r>
      <w:r w:rsidRPr="00120045">
        <w:rPr>
          <w:rStyle w:val="IntenseEmphasis"/>
          <w:rFonts w:asciiTheme="majorBidi" w:hAnsiTheme="majorBidi" w:cstheme="majorBidi"/>
          <w:sz w:val="28"/>
          <w:szCs w:val="28"/>
        </w:rPr>
        <w:t xml:space="preserve"> </w:t>
      </w:r>
      <w:r w:rsidRPr="00C50BAC">
        <w:rPr>
          <w:rStyle w:val="IntenseEmphasis"/>
          <w:rFonts w:asciiTheme="majorBidi" w:hAnsiTheme="majorBidi" w:cstheme="majorBidi"/>
          <w:color w:val="auto"/>
          <w:sz w:val="28"/>
          <w:szCs w:val="28"/>
        </w:rPr>
        <w:t>(QS. An-Nisā`: 58).</w:t>
      </w:r>
      <w:r w:rsidRPr="00120045">
        <w:rPr>
          <w:rFonts w:asciiTheme="majorBidi" w:hAnsiTheme="majorBidi" w:cstheme="majorBidi"/>
        </w:rPr>
        <w:t xml:space="preserve"> </w:t>
      </w:r>
    </w:p>
    <w:p w14:paraId="7D15BD5F" w14:textId="13E66577" w:rsidR="00120045" w:rsidRDefault="003D5938" w:rsidP="00690385">
      <w:pPr>
        <w:ind w:left="284"/>
        <w:rPr>
          <w:rFonts w:asciiTheme="majorBidi" w:hAnsiTheme="majorBidi" w:cstheme="majorBidi"/>
        </w:rPr>
      </w:pPr>
      <w:r w:rsidRPr="00120045">
        <w:rPr>
          <w:rFonts w:asciiTheme="majorBidi" w:hAnsiTheme="majorBidi" w:cstheme="majorBidi"/>
        </w:rPr>
        <w:t xml:space="preserve">Nabi </w:t>
      </w:r>
      <w:r w:rsidR="00441CA5">
        <w:rPr>
          <w:rFonts w:asciiTheme="majorBidi" w:hAnsiTheme="majorBidi" w:cstheme="majorBidi"/>
          <w:rtl/>
        </w:rPr>
        <w:t>ﷺ</w:t>
      </w:r>
      <w:r w:rsidRPr="00120045">
        <w:rPr>
          <w:rFonts w:asciiTheme="majorBidi" w:hAnsiTheme="majorBidi" w:cstheme="majorBidi"/>
        </w:rPr>
        <w:t xml:space="preserve"> bersabda, </w:t>
      </w:r>
      <w:r w:rsidRPr="006B5CCA">
        <w:rPr>
          <w:rStyle w:val="Strong"/>
          <w:rFonts w:asciiTheme="majorBidi" w:hAnsiTheme="majorBidi" w:cstheme="majorBidi"/>
          <w:i/>
          <w:iCs/>
          <w:color w:val="00B050"/>
          <w:sz w:val="28"/>
          <w:szCs w:val="28"/>
        </w:rPr>
        <w:t>"Tidaklah seorang pemimpin yang memegang urusan kaum muslimin, kemudian dia tidak berjuang keras untuk mereka dan tidak menasihati mereka, melainkan dirinya tidak akan masuk surga bersama mereka."</w:t>
      </w:r>
      <w:r w:rsidR="006B5CCA">
        <w:rPr>
          <w:rFonts w:asciiTheme="majorBidi" w:hAnsiTheme="majorBidi" w:cstheme="majorBidi"/>
        </w:rPr>
        <w:t xml:space="preserve"> (HR. Muslim)</w:t>
      </w:r>
      <w:r w:rsidRPr="00120045">
        <w:rPr>
          <w:rFonts w:asciiTheme="majorBidi" w:hAnsiTheme="majorBidi" w:cstheme="majorBidi"/>
        </w:rPr>
        <w:t xml:space="preserve"> </w:t>
      </w:r>
    </w:p>
    <w:p w14:paraId="470A1316" w14:textId="56ECD40D" w:rsidR="00541517" w:rsidRPr="00120045" w:rsidRDefault="003D5938" w:rsidP="00690385">
      <w:pPr>
        <w:ind w:left="284"/>
        <w:rPr>
          <w:rFonts w:asciiTheme="majorBidi" w:hAnsiTheme="majorBidi" w:cstheme="majorBidi"/>
        </w:rPr>
      </w:pP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juga bersabda,</w:t>
      </w:r>
      <w:r w:rsidRPr="00120045">
        <w:rPr>
          <w:rFonts w:asciiTheme="majorBidi" w:hAnsiTheme="majorBidi" w:cstheme="majorBidi"/>
        </w:rPr>
        <w:t xml:space="preserve"> </w:t>
      </w:r>
      <w:r w:rsidRPr="006B5CCA">
        <w:rPr>
          <w:rStyle w:val="Strong"/>
          <w:rFonts w:asciiTheme="majorBidi" w:hAnsiTheme="majorBidi" w:cstheme="majorBidi"/>
          <w:i/>
          <w:iCs/>
          <w:color w:val="00B050"/>
          <w:sz w:val="28"/>
          <w:szCs w:val="28"/>
        </w:rPr>
        <w:t xml:space="preserve">"Siapa yang menunjuk seseorang dari sebuah komunitas untuk sebuah pekerjaan, sedangkan pada komunitas itu ada orang yang lebih diridai oleh Allah, maka dia telah berkhianat kepada Allah, berkhianat kepada </w:t>
      </w:r>
      <w:r w:rsidRPr="006B5CCA">
        <w:rPr>
          <w:rStyle w:val="Strong"/>
          <w:rFonts w:asciiTheme="majorBidi" w:hAnsiTheme="majorBidi" w:cstheme="majorBidi"/>
          <w:i/>
          <w:iCs/>
          <w:color w:val="00B050"/>
          <w:sz w:val="28"/>
          <w:szCs w:val="28"/>
        </w:rPr>
        <w:lastRenderedPageBreak/>
        <w:t>Rasulullah, dan berkhianat kepada orang-orang beriman."</w:t>
      </w:r>
      <w:r w:rsidRPr="00120045">
        <w:rPr>
          <w:rStyle w:val="Strong"/>
          <w:rFonts w:asciiTheme="majorBidi" w:hAnsiTheme="majorBidi" w:cstheme="majorBidi"/>
          <w:sz w:val="28"/>
          <w:szCs w:val="28"/>
        </w:rPr>
        <w:t xml:space="preserve"> </w:t>
      </w:r>
      <w:r w:rsidR="00690385">
        <w:rPr>
          <w:rStyle w:val="Strong"/>
          <w:rFonts w:asciiTheme="majorBidi" w:hAnsiTheme="majorBidi" w:cstheme="majorBidi"/>
          <w:sz w:val="28"/>
          <w:szCs w:val="28"/>
        </w:rPr>
        <w:t>(</w:t>
      </w:r>
      <w:r w:rsidRPr="00120045">
        <w:rPr>
          <w:rFonts w:asciiTheme="majorBidi" w:hAnsiTheme="majorBidi" w:cstheme="majorBidi"/>
        </w:rPr>
        <w:t>HR. Hakim, dia berkata, "Sanadnya sahih."</w:t>
      </w:r>
      <w:r w:rsidR="00690385">
        <w:rPr>
          <w:rFonts w:asciiTheme="majorBidi" w:hAnsiTheme="majorBidi" w:cstheme="majorBidi"/>
        </w:rPr>
        <w:t>)</w:t>
      </w:r>
    </w:p>
    <w:p w14:paraId="55DBDC9D" w14:textId="77777777" w:rsidR="00964E42" w:rsidRDefault="003D5938" w:rsidP="00964E42">
      <w:pPr>
        <w:pStyle w:val="ListParagraph"/>
        <w:numPr>
          <w:ilvl w:val="0"/>
          <w:numId w:val="22"/>
        </w:numPr>
        <w:rPr>
          <w:rFonts w:asciiTheme="majorBidi" w:hAnsiTheme="majorBidi" w:cstheme="majorBidi"/>
        </w:rPr>
      </w:pPr>
      <w:r w:rsidRPr="00964E42">
        <w:rPr>
          <w:rFonts w:asciiTheme="majorBidi" w:hAnsiTheme="majorBidi" w:cstheme="majorBidi"/>
        </w:rPr>
        <w:t xml:space="preserve">Bersikap adil terhadap rakyat dalam menerapkan hukum-hukum Allah. Dia tidak berpihak kepada siapa pun dalam menegakkan hak dan keadilan. </w:t>
      </w:r>
    </w:p>
    <w:p w14:paraId="470A1317" w14:textId="3E15654C" w:rsidR="00541517" w:rsidRPr="00964E42" w:rsidRDefault="003D5938" w:rsidP="00964E42">
      <w:pPr>
        <w:pStyle w:val="ListParagraph"/>
        <w:ind w:left="360" w:firstLine="0"/>
        <w:rPr>
          <w:rFonts w:asciiTheme="majorBidi" w:hAnsiTheme="majorBidi" w:cstheme="majorBidi"/>
        </w:rPr>
      </w:pPr>
      <w:r w:rsidRPr="00964E42">
        <w:rPr>
          <w:rFonts w:asciiTheme="majorBidi" w:hAnsiTheme="majorBidi" w:cstheme="majorBidi"/>
        </w:rPr>
        <w:t xml:space="preserve">Allah </w:t>
      </w:r>
      <w:r w:rsidR="00441CA5" w:rsidRPr="00964E42">
        <w:rPr>
          <w:rFonts w:asciiTheme="majorBidi" w:hAnsiTheme="majorBidi" w:cstheme="majorBidi"/>
          <w:i/>
          <w:iCs/>
        </w:rPr>
        <w:t>Ta'ālā</w:t>
      </w:r>
      <w:r w:rsidRPr="00964E42">
        <w:rPr>
          <w:rFonts w:asciiTheme="majorBidi" w:hAnsiTheme="majorBidi" w:cstheme="majorBidi"/>
        </w:rPr>
        <w:t xml:space="preserve"> berfirman,</w:t>
      </w:r>
    </w:p>
    <w:p w14:paraId="42754B04" w14:textId="58B28E0A" w:rsidR="00120045" w:rsidRPr="00C50BAC" w:rsidRDefault="00120045" w:rsidP="00964E42">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87" w:hAnsi="QCF2087" w:cs="QCF2087"/>
          <w:color w:val="297FD5" w:themeColor="accent3"/>
          <w:sz w:val="27"/>
          <w:szCs w:val="27"/>
          <w:rtl/>
        </w:rPr>
        <w:t>ﲨ</w:t>
      </w:r>
      <w:r w:rsidR="0029115F">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ﲩ</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ﲪ</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ﲫ</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ﲬ</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ﲭ</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ﲮ</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ﲯ</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ﲰ</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ﲱ</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ﲲ</w:t>
      </w:r>
      <w:r w:rsidR="0029115F">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ﲳ</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ﲴ</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ﲵ</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ﲶﲷ</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ﲸ</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ﲹ</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ﲺ</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ﲻ</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ﲼﲽ</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ﲾ</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ﲿ</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ﳀ</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ﳁ</w:t>
      </w:r>
      <w:r w:rsidR="0029115F">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ﳂ</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ﳃ</w:t>
      </w:r>
      <w:r w:rsidRPr="00C50BAC">
        <w:rPr>
          <w:rFonts w:ascii="QCF2087" w:hAnsi="QCF2087" w:cs="QCF2087"/>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النساء: ٥٨</w:t>
      </w:r>
      <w:r w:rsidRPr="00BC12B2">
        <w:rPr>
          <w:rFonts w:ascii="Traditional Arabic" w:hAnsi="Traditional Arabic" w:cs="Traditional Arabic" w:hint="cs"/>
          <w:sz w:val="35"/>
          <w:szCs w:val="35"/>
          <w:rtl/>
        </w:rPr>
        <w:t>]</w:t>
      </w:r>
    </w:p>
    <w:p w14:paraId="5C7131A3" w14:textId="04D66599" w:rsidR="00120045" w:rsidRPr="00120045" w:rsidRDefault="003D5938" w:rsidP="00964E42">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"Sungguh, Allah menyuruhmu menyampaikan amanat kepada yang berhak menerimanya, dan apabila kamu menetapkan hukum di antara manusia hendaknya kamu menetapkannya dengan adil. Sungguh, Allah sebaik-baik yang memberi pengajaran kepadamu. Sungguh, Allah Maha Mendengar, Maha Melihat."</w:t>
      </w:r>
      <w:r w:rsidRPr="00120045">
        <w:rPr>
          <w:rStyle w:val="IntenseEmphasis"/>
          <w:rFonts w:asciiTheme="majorBidi" w:hAnsiTheme="majorBidi" w:cstheme="majorBidi"/>
          <w:sz w:val="28"/>
          <w:szCs w:val="28"/>
        </w:rPr>
        <w:t xml:space="preserve"> </w:t>
      </w:r>
      <w:r w:rsidRPr="00C50BAC">
        <w:rPr>
          <w:rStyle w:val="IntenseEmphasis"/>
          <w:rFonts w:asciiTheme="majorBidi" w:hAnsiTheme="majorBidi" w:cstheme="majorBidi"/>
          <w:color w:val="auto"/>
          <w:sz w:val="28"/>
          <w:szCs w:val="28"/>
        </w:rPr>
        <w:t xml:space="preserve">(QS. </w:t>
      </w:r>
      <w:r w:rsidR="00C50BAC">
        <w:rPr>
          <w:rStyle w:val="IntenseEmphasis"/>
          <w:rFonts w:asciiTheme="majorBidi" w:hAnsiTheme="majorBidi" w:cstheme="majorBidi"/>
          <w:color w:val="auto"/>
          <w:sz w:val="28"/>
          <w:szCs w:val="28"/>
        </w:rPr>
        <w:t>An-Nisā`: 58)</w:t>
      </w:r>
    </w:p>
    <w:p w14:paraId="470A1319" w14:textId="68DC17AB" w:rsidR="00541517" w:rsidRPr="00120045" w:rsidRDefault="003D5938" w:rsidP="00964E42">
      <w:pPr>
        <w:ind w:left="284"/>
        <w:rPr>
          <w:rFonts w:asciiTheme="majorBidi" w:hAnsiTheme="majorBidi" w:cstheme="majorBidi"/>
        </w:rPr>
      </w:pP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Pr="00120045">
        <w:rPr>
          <w:rFonts w:asciiTheme="majorBidi" w:hAnsiTheme="majorBidi" w:cstheme="majorBidi"/>
        </w:rPr>
        <w:t xml:space="preserve"> </w:t>
      </w:r>
      <w:r w:rsidRPr="006B5CCA">
        <w:rPr>
          <w:rStyle w:val="Strong"/>
          <w:rFonts w:asciiTheme="majorBidi" w:hAnsiTheme="majorBidi" w:cstheme="majorBidi"/>
          <w:i/>
          <w:iCs/>
          <w:color w:val="00B050"/>
          <w:sz w:val="28"/>
          <w:szCs w:val="28"/>
        </w:rPr>
        <w:t>"Andaikan Fatimah binti Muhammad mencuri, pasti aku akan potong tangannya."</w:t>
      </w:r>
      <w:r w:rsidR="00964E42">
        <w:rPr>
          <w:rFonts w:asciiTheme="majorBidi" w:hAnsiTheme="majorBidi" w:cstheme="majorBidi"/>
        </w:rPr>
        <w:t xml:space="preserve"> (Muttafaq 'Alaih)</w:t>
      </w:r>
    </w:p>
    <w:p w14:paraId="470A131A" w14:textId="10D1D19E" w:rsidR="00541517" w:rsidRPr="00C50BAC" w:rsidRDefault="003D5938" w:rsidP="00C50BAC">
      <w:pPr>
        <w:ind w:firstLine="0"/>
        <w:rPr>
          <w:rFonts w:asciiTheme="majorBidi" w:hAnsiTheme="majorBidi" w:cstheme="majorBidi"/>
          <w:b/>
          <w:bCs/>
        </w:rPr>
      </w:pPr>
      <w:r w:rsidRPr="00C50BAC">
        <w:rPr>
          <w:rFonts w:asciiTheme="majorBidi" w:hAnsiTheme="majorBidi" w:cstheme="majorBidi"/>
          <w:b/>
          <w:bCs/>
        </w:rPr>
        <w:t xml:space="preserve">Tugas </w:t>
      </w:r>
      <w:r w:rsidR="00C50BAC">
        <w:rPr>
          <w:rFonts w:asciiTheme="majorBidi" w:hAnsiTheme="majorBidi" w:cstheme="majorBidi"/>
          <w:b/>
          <w:bCs/>
        </w:rPr>
        <w:t>R</w:t>
      </w:r>
      <w:r w:rsidRPr="00C50BAC">
        <w:rPr>
          <w:rFonts w:asciiTheme="majorBidi" w:hAnsiTheme="majorBidi" w:cstheme="majorBidi"/>
          <w:b/>
          <w:bCs/>
        </w:rPr>
        <w:t>akyat:</w:t>
      </w:r>
    </w:p>
    <w:p w14:paraId="53BF901A" w14:textId="77777777" w:rsidR="00964E42" w:rsidRDefault="003D5938" w:rsidP="00964E42">
      <w:pPr>
        <w:pStyle w:val="ListParagraph"/>
        <w:numPr>
          <w:ilvl w:val="0"/>
          <w:numId w:val="23"/>
        </w:numPr>
        <w:rPr>
          <w:rFonts w:asciiTheme="majorBidi" w:hAnsiTheme="majorBidi" w:cstheme="majorBidi"/>
        </w:rPr>
      </w:pPr>
      <w:r w:rsidRPr="00964E42">
        <w:rPr>
          <w:rFonts w:asciiTheme="majorBidi" w:hAnsiTheme="majorBidi" w:cstheme="majorBidi"/>
        </w:rPr>
        <w:t>Memberi nasihat dan bimbingan kepada pemimpin dengan sarana yang paling dekat untuk mencapai tujuan</w:t>
      </w:r>
      <w:r w:rsidR="00964E42">
        <w:rPr>
          <w:rFonts w:asciiTheme="majorBidi" w:hAnsiTheme="majorBidi" w:cstheme="majorBidi"/>
        </w:rPr>
        <w:t>.</w:t>
      </w:r>
      <w:r w:rsidRPr="00964E42">
        <w:rPr>
          <w:rFonts w:asciiTheme="majorBidi" w:hAnsiTheme="majorBidi" w:cstheme="majorBidi"/>
        </w:rPr>
        <w:t xml:space="preserve"> </w:t>
      </w:r>
    </w:p>
    <w:p w14:paraId="470A131C" w14:textId="7AF02515" w:rsidR="00541517" w:rsidRPr="00964E42" w:rsidRDefault="00964E42" w:rsidP="00964E42">
      <w:pPr>
        <w:pStyle w:val="ListParagraph"/>
        <w:ind w:left="360" w:firstLine="0"/>
        <w:rPr>
          <w:rFonts w:asciiTheme="majorBidi" w:hAnsiTheme="majorBidi" w:cstheme="majorBidi"/>
        </w:rPr>
      </w:pPr>
      <w:r>
        <w:rPr>
          <w:rFonts w:asciiTheme="majorBidi" w:hAnsiTheme="majorBidi" w:cstheme="majorBidi"/>
        </w:rPr>
        <w:lastRenderedPageBreak/>
        <w:t>H</w:t>
      </w:r>
      <w:r w:rsidR="003D5938" w:rsidRPr="00964E42">
        <w:rPr>
          <w:rFonts w:asciiTheme="majorBidi" w:hAnsiTheme="majorBidi" w:cstheme="majorBidi"/>
        </w:rPr>
        <w:t xml:space="preserve">al ini berdasarkan sabda Nabi </w:t>
      </w:r>
      <w:r w:rsidR="003D5938" w:rsidRPr="00964E42">
        <w:rPr>
          <w:rStyle w:val="Emphasis"/>
          <w:rFonts w:asciiTheme="majorBidi" w:hAnsiTheme="majorBidi" w:cstheme="majorBidi"/>
          <w:color w:val="auto"/>
        </w:rPr>
        <w:t>ﷺ</w:t>
      </w:r>
      <w:r w:rsidR="003D5938" w:rsidRPr="00964E42">
        <w:rPr>
          <w:rFonts w:asciiTheme="majorBidi" w:hAnsiTheme="majorBidi" w:cstheme="majorBidi"/>
        </w:rPr>
        <w:t>,</w:t>
      </w:r>
      <w:r w:rsidR="006B5CCA" w:rsidRPr="00964E42">
        <w:rPr>
          <w:rFonts w:asciiTheme="majorBidi" w:hAnsiTheme="majorBidi" w:cstheme="majorBidi"/>
        </w:rPr>
        <w:t xml:space="preserve"> </w:t>
      </w:r>
      <w:r w:rsidR="003D5938" w:rsidRPr="00964E42">
        <w:rPr>
          <w:rStyle w:val="Strong"/>
          <w:rFonts w:asciiTheme="majorBidi" w:hAnsiTheme="majorBidi" w:cstheme="majorBidi"/>
          <w:i/>
          <w:iCs/>
          <w:color w:val="00B050"/>
          <w:sz w:val="28"/>
          <w:szCs w:val="28"/>
        </w:rPr>
        <w:t>"Sungguh Allah meridai kalian tiga perkara: kalian beribadah kepada Allah tanpa menyekutukan-Nya dengan sesuatu apapun; kalian berpegang teguh kepada tali Allah dan janganlah kalian-bercerai; dan kalian memberi nasihat kepada orang yang Allah beri amanah sebagai pemimpin kalian."</w:t>
      </w:r>
      <w:r w:rsidR="006B5CCA" w:rsidRPr="00964E42">
        <w:rPr>
          <w:rFonts w:asciiTheme="majorBidi" w:hAnsiTheme="majorBidi" w:cstheme="majorBidi"/>
        </w:rPr>
        <w:t xml:space="preserve"> (HR. Muslim)</w:t>
      </w:r>
    </w:p>
    <w:p w14:paraId="470A131D" w14:textId="06145823" w:rsidR="00541517" w:rsidRPr="00964E42" w:rsidRDefault="003D5938" w:rsidP="00964E42">
      <w:pPr>
        <w:pStyle w:val="ListParagraph"/>
        <w:numPr>
          <w:ilvl w:val="0"/>
          <w:numId w:val="23"/>
        </w:numPr>
        <w:rPr>
          <w:rFonts w:asciiTheme="majorBidi" w:hAnsiTheme="majorBidi" w:cstheme="majorBidi"/>
        </w:rPr>
      </w:pPr>
      <w:r w:rsidRPr="00964E42">
        <w:rPr>
          <w:rFonts w:asciiTheme="majorBidi" w:hAnsiTheme="majorBidi" w:cstheme="majorBidi"/>
        </w:rPr>
        <w:t>Taat kepada pemimpin dalam hal apapun selain maksiat kepada Allah. Ini be</w:t>
      </w:r>
      <w:r w:rsidR="003E007B" w:rsidRPr="00964E42">
        <w:rPr>
          <w:rFonts w:asciiTheme="majorBidi" w:hAnsiTheme="majorBidi" w:cstheme="majorBidi"/>
        </w:rPr>
        <w:t xml:space="preserve">rdasarkan firman Allah </w:t>
      </w:r>
      <w:r w:rsidR="00441CA5" w:rsidRPr="00964E42">
        <w:rPr>
          <w:rFonts w:asciiTheme="majorBidi" w:hAnsiTheme="majorBidi" w:cstheme="majorBidi"/>
          <w:i/>
          <w:iCs/>
        </w:rPr>
        <w:t>Ta'ālā</w:t>
      </w:r>
    </w:p>
    <w:p w14:paraId="6168AEAF" w14:textId="524CB2DA" w:rsidR="00120045" w:rsidRPr="00C50BAC" w:rsidRDefault="00120045" w:rsidP="00964E42">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ﳄ</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ﳅ</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ﳆ</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ﳇ</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ﳈ</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ﳉ</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ﳊ</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ﳋ</w:t>
      </w:r>
      <w:r w:rsidR="0029115F">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ﳌ</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ﳍﳎ</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ﳏ</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ﳐ</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ﳑ</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ﳒ</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ﳓ</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ﳔ</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ﳕ</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ﳖ</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ﳗ</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ﳘ</w:t>
      </w:r>
      <w:r w:rsidR="0029115F">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ﳙ</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ﳚ</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ﳛ</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ﳜﳝ</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ﳞ</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ﳟ</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ﳠ</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ﳡ</w:t>
      </w:r>
      <w:r w:rsidRPr="00C50BAC">
        <w:rPr>
          <w:rFonts w:ascii="QCF2087" w:hAnsi="QCF2087" w:cs="QCF2087"/>
          <w:color w:val="297FD5" w:themeColor="accent3"/>
          <w:sz w:val="2"/>
          <w:szCs w:val="2"/>
          <w:rtl/>
        </w:rPr>
        <w:t xml:space="preserve"> </w:t>
      </w:r>
      <w:r w:rsidRPr="00C50BAC">
        <w:rPr>
          <w:rFonts w:ascii="QCF2087" w:hAnsi="QCF2087" w:cs="QCF2087"/>
          <w:color w:val="297FD5" w:themeColor="accent3"/>
          <w:sz w:val="27"/>
          <w:szCs w:val="27"/>
          <w:rtl/>
        </w:rPr>
        <w:t>ﳢ</w:t>
      </w:r>
      <w:r w:rsidR="0029115F">
        <w:rPr>
          <w:rFonts w:ascii="QCF2087" w:hAnsi="QCF2087" w:cs="QCF2087"/>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النساء: ٥٩</w:t>
      </w:r>
      <w:r w:rsidRPr="00BC12B2">
        <w:rPr>
          <w:rFonts w:ascii="Traditional Arabic" w:hAnsi="Traditional Arabic" w:cs="Traditional Arabic" w:hint="cs"/>
          <w:sz w:val="35"/>
          <w:szCs w:val="35"/>
          <w:rtl/>
        </w:rPr>
        <w:t>]</w:t>
      </w:r>
    </w:p>
    <w:p w14:paraId="171E4249" w14:textId="1DFFA413" w:rsidR="00120045" w:rsidRPr="00120045" w:rsidRDefault="003D5938" w:rsidP="00964E42">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"Wahai orang-orang yang beriman! Taatilah Allah dan taatilah Rasul (Muhammad), dan Ulil Amri (pemegang kekuasaan) di antara kamu."</w:t>
      </w:r>
      <w:r w:rsidRPr="00120045">
        <w:rPr>
          <w:rStyle w:val="IntenseEmphasis"/>
          <w:rFonts w:asciiTheme="majorBidi" w:hAnsiTheme="majorBidi" w:cstheme="majorBidi"/>
          <w:sz w:val="28"/>
          <w:szCs w:val="28"/>
        </w:rPr>
        <w:t xml:space="preserve"> </w:t>
      </w:r>
      <w:r w:rsidR="00690385">
        <w:rPr>
          <w:rStyle w:val="IntenseEmphasis"/>
          <w:rFonts w:asciiTheme="majorBidi" w:hAnsiTheme="majorBidi" w:cstheme="majorBidi"/>
          <w:color w:val="auto"/>
          <w:sz w:val="28"/>
          <w:szCs w:val="28"/>
        </w:rPr>
        <w:t>(QS. An-Nisā`: 59)</w:t>
      </w:r>
      <w:r w:rsidRPr="00C50BAC">
        <w:rPr>
          <w:rFonts w:asciiTheme="majorBidi" w:hAnsiTheme="majorBidi" w:cstheme="majorBidi"/>
        </w:rPr>
        <w:t xml:space="preserve"> </w:t>
      </w:r>
    </w:p>
    <w:p w14:paraId="470A131F" w14:textId="13A17C7D" w:rsidR="00541517" w:rsidRPr="00120045" w:rsidRDefault="003D5938" w:rsidP="00964E42">
      <w:pPr>
        <w:ind w:left="284"/>
        <w:rPr>
          <w:rFonts w:asciiTheme="majorBidi" w:hAnsiTheme="majorBidi" w:cstheme="majorBidi"/>
        </w:rPr>
      </w:pPr>
      <w:r w:rsidRPr="00120045">
        <w:rPr>
          <w:rFonts w:asciiTheme="majorBidi" w:hAnsiTheme="majorBidi" w:cstheme="majorBidi"/>
        </w:rPr>
        <w:t xml:space="preserve">Jika dia memerintahkan kita untuk bermaksiat kepada Allah, maka tidak ada kewajiban mendengar dan taat kepada seseorang dalam bermaksiat kepada sang Pencipta. Ini berdasarkan sabda </w:t>
      </w: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w:t>
      </w:r>
      <w:r w:rsidRPr="00120045">
        <w:rPr>
          <w:rFonts w:asciiTheme="majorBidi" w:hAnsiTheme="majorBidi" w:cstheme="majorBidi"/>
        </w:rPr>
        <w:t xml:space="preserve"> </w:t>
      </w:r>
      <w:r w:rsidRPr="006B5CCA">
        <w:rPr>
          <w:rStyle w:val="Strong"/>
          <w:rFonts w:asciiTheme="majorBidi" w:hAnsiTheme="majorBidi" w:cstheme="majorBidi"/>
          <w:i/>
          <w:iCs/>
          <w:color w:val="00B050"/>
          <w:sz w:val="28"/>
          <w:szCs w:val="28"/>
        </w:rPr>
        <w:t xml:space="preserve">"Mendengar dan taat hukumnya wajib atas seorang muslim pada perkara yang dia suka maupun tidak suka, selama ia tidak memerintahkan sebuah </w:t>
      </w:r>
      <w:r w:rsidRPr="006B5CCA">
        <w:rPr>
          <w:rStyle w:val="Strong"/>
          <w:rFonts w:asciiTheme="majorBidi" w:hAnsiTheme="majorBidi" w:cstheme="majorBidi"/>
          <w:i/>
          <w:iCs/>
          <w:color w:val="00B050"/>
          <w:sz w:val="28"/>
          <w:szCs w:val="28"/>
        </w:rPr>
        <w:lastRenderedPageBreak/>
        <w:t>kemaksiatan. Apabila ia memerintahkan kemaksiatan, maka tidak ada mendengar dan taat."</w:t>
      </w:r>
      <w:r w:rsidRPr="00120045">
        <w:rPr>
          <w:rStyle w:val="Strong"/>
          <w:rFonts w:asciiTheme="majorBidi" w:hAnsiTheme="majorBidi" w:cstheme="majorBidi"/>
          <w:sz w:val="28"/>
          <w:szCs w:val="28"/>
        </w:rPr>
        <w:t xml:space="preserve"> </w:t>
      </w:r>
      <w:r w:rsidR="006B5CCA">
        <w:rPr>
          <w:rFonts w:asciiTheme="majorBidi" w:hAnsiTheme="majorBidi" w:cstheme="majorBidi"/>
        </w:rPr>
        <w:t>(Muttafaq 'Alaih)</w:t>
      </w:r>
    </w:p>
    <w:p w14:paraId="058CAB61" w14:textId="77777777" w:rsidR="00964E42" w:rsidRDefault="003D5938" w:rsidP="00964E42">
      <w:pPr>
        <w:pStyle w:val="ListParagraph"/>
        <w:numPr>
          <w:ilvl w:val="0"/>
          <w:numId w:val="23"/>
        </w:numPr>
        <w:rPr>
          <w:rFonts w:asciiTheme="majorBidi" w:hAnsiTheme="majorBidi" w:cstheme="majorBidi"/>
        </w:rPr>
      </w:pPr>
      <w:r w:rsidRPr="00964E42">
        <w:rPr>
          <w:rFonts w:asciiTheme="majorBidi" w:hAnsiTheme="majorBidi" w:cstheme="majorBidi"/>
        </w:rPr>
        <w:t xml:space="preserve">Sabar terhadap kezaliman pemimpin. </w:t>
      </w:r>
    </w:p>
    <w:p w14:paraId="470A1321" w14:textId="0A0E0F67" w:rsidR="00541517" w:rsidRPr="00964E42" w:rsidRDefault="003D5938" w:rsidP="00964E42">
      <w:pPr>
        <w:pStyle w:val="ListParagraph"/>
        <w:ind w:left="360" w:firstLine="0"/>
        <w:rPr>
          <w:rFonts w:asciiTheme="majorBidi" w:hAnsiTheme="majorBidi" w:cstheme="majorBidi"/>
        </w:rPr>
      </w:pPr>
      <w:r w:rsidRPr="00964E42">
        <w:rPr>
          <w:rFonts w:asciiTheme="majorBidi" w:hAnsiTheme="majorBidi" w:cstheme="majorBidi"/>
        </w:rPr>
        <w:t xml:space="preserve">Hal ini berdasarkan sabda Nabi </w:t>
      </w:r>
      <w:r w:rsidRPr="00964E42">
        <w:rPr>
          <w:rStyle w:val="Emphasis"/>
          <w:rFonts w:asciiTheme="majorBidi" w:hAnsiTheme="majorBidi" w:cstheme="majorBidi"/>
          <w:color w:val="auto"/>
        </w:rPr>
        <w:t>ﷺ</w:t>
      </w:r>
      <w:r w:rsidRPr="00964E42">
        <w:rPr>
          <w:rFonts w:asciiTheme="majorBidi" w:hAnsiTheme="majorBidi" w:cstheme="majorBidi"/>
        </w:rPr>
        <w:t>,</w:t>
      </w:r>
      <w:r w:rsidR="006B5CCA" w:rsidRPr="00964E42">
        <w:rPr>
          <w:rFonts w:asciiTheme="majorBidi" w:hAnsiTheme="majorBidi" w:cstheme="majorBidi"/>
        </w:rPr>
        <w:t xml:space="preserve"> </w:t>
      </w:r>
      <w:r w:rsidRPr="00964E42">
        <w:rPr>
          <w:rStyle w:val="Strong"/>
          <w:rFonts w:asciiTheme="majorBidi" w:hAnsiTheme="majorBidi" w:cstheme="majorBidi"/>
          <w:i/>
          <w:iCs/>
          <w:color w:val="00B050"/>
          <w:sz w:val="28"/>
          <w:szCs w:val="28"/>
        </w:rPr>
        <w:t>"Siapa yang melihat pada pemimpinnya sesuatu yang tidak ia sukai maka hendaklah ia bersabar, sebab orang yang keluar sejengkal dari jemaah lalu mati, maka ia mati dengan kematian jahiliah."</w:t>
      </w:r>
      <w:r w:rsidRPr="00964E42">
        <w:rPr>
          <w:rFonts w:asciiTheme="majorBidi" w:hAnsiTheme="majorBidi" w:cstheme="majorBidi"/>
        </w:rPr>
        <w:t xml:space="preserve"> (Muttafaq '</w:t>
      </w:r>
      <w:r w:rsidR="00964E42">
        <w:rPr>
          <w:rFonts w:asciiTheme="majorBidi" w:hAnsiTheme="majorBidi" w:cstheme="majorBidi"/>
        </w:rPr>
        <w:t>Alaih)</w:t>
      </w:r>
    </w:p>
    <w:p w14:paraId="470A1323" w14:textId="04C0A1D3" w:rsidR="00541517" w:rsidRPr="00120045" w:rsidRDefault="003D5938" w:rsidP="00964E42">
      <w:pPr>
        <w:ind w:left="284"/>
        <w:rPr>
          <w:rFonts w:asciiTheme="majorBidi" w:hAnsiTheme="majorBidi" w:cstheme="majorBidi"/>
        </w:rPr>
      </w:pPr>
      <w:r w:rsidRPr="00120045">
        <w:rPr>
          <w:rFonts w:asciiTheme="majorBidi" w:hAnsiTheme="majorBidi" w:cstheme="majorBidi"/>
        </w:rPr>
        <w:t xml:space="preserve">Apabila kondisi hubungan antara pemimpin dan rakyat semacam ini, maka sistem pemerintahan akan berjalan dan pilar-pilar negara akan kukuh, serta akan terwujud sabda </w:t>
      </w:r>
      <w:r w:rsidRPr="006B5CCA">
        <w:rPr>
          <w:rFonts w:asciiTheme="majorBidi" w:hAnsiTheme="majorBidi" w:cstheme="majorBidi"/>
        </w:rPr>
        <w:t xml:space="preserve">Nabi </w:t>
      </w:r>
      <w:r w:rsidRPr="006B5CCA">
        <w:rPr>
          <w:rStyle w:val="Emphasis"/>
          <w:rFonts w:asciiTheme="majorBidi" w:hAnsiTheme="majorBidi" w:cstheme="majorBidi"/>
          <w:color w:val="auto"/>
        </w:rPr>
        <w:t>ﷺ</w:t>
      </w:r>
      <w:r w:rsidRPr="006B5CCA">
        <w:rPr>
          <w:rFonts w:asciiTheme="majorBidi" w:hAnsiTheme="majorBidi" w:cstheme="majorBidi"/>
        </w:rPr>
        <w:t>,</w:t>
      </w:r>
      <w:r w:rsidR="006B5CCA">
        <w:rPr>
          <w:rFonts w:asciiTheme="majorBidi" w:hAnsiTheme="majorBidi" w:cstheme="majorBidi"/>
        </w:rPr>
        <w:t xml:space="preserve"> </w:t>
      </w:r>
      <w:r w:rsidRPr="006B5CCA">
        <w:rPr>
          <w:rStyle w:val="Strong"/>
          <w:rFonts w:asciiTheme="majorBidi" w:hAnsiTheme="majorBidi" w:cstheme="majorBidi"/>
          <w:i/>
          <w:iCs/>
          <w:color w:val="00B050"/>
          <w:sz w:val="28"/>
          <w:szCs w:val="28"/>
        </w:rPr>
        <w:t>"Sebaik-baik pemimpin kalian ialah yang kalian cintai dan mereka pun mencintai kalian serta kalian mendoakan mereka dan mereka pun mendoakan kalian."</w:t>
      </w:r>
      <w:r w:rsidR="006B5CCA">
        <w:rPr>
          <w:rFonts w:asciiTheme="majorBidi" w:hAnsiTheme="majorBidi" w:cstheme="majorBidi"/>
        </w:rPr>
        <w:t xml:space="preserve"> (HR. Muslim)</w:t>
      </w:r>
    </w:p>
    <w:p w14:paraId="470A1324" w14:textId="25545586" w:rsidR="00541517" w:rsidRPr="00964E42" w:rsidRDefault="003D5938" w:rsidP="00964E42">
      <w:pPr>
        <w:pStyle w:val="ListParagraph"/>
        <w:numPr>
          <w:ilvl w:val="0"/>
          <w:numId w:val="20"/>
        </w:numPr>
        <w:rPr>
          <w:rFonts w:asciiTheme="majorBidi" w:hAnsiTheme="majorBidi" w:cstheme="majorBidi"/>
          <w:b/>
          <w:bCs/>
        </w:rPr>
      </w:pPr>
      <w:r w:rsidRPr="00964E42">
        <w:rPr>
          <w:rFonts w:asciiTheme="majorBidi" w:hAnsiTheme="majorBidi" w:cstheme="majorBidi"/>
          <w:b/>
          <w:bCs/>
        </w:rPr>
        <w:t xml:space="preserve">Nilai-nilai </w:t>
      </w:r>
      <w:r w:rsidR="00964E42">
        <w:rPr>
          <w:rFonts w:asciiTheme="majorBidi" w:hAnsiTheme="majorBidi" w:cstheme="majorBidi"/>
          <w:b/>
          <w:bCs/>
        </w:rPr>
        <w:t>Akhlak</w:t>
      </w:r>
    </w:p>
    <w:p w14:paraId="470A1325" w14:textId="77777777" w:rsidR="00541517" w:rsidRPr="00120045" w:rsidRDefault="003D5938" w:rsidP="00B5631D">
      <w:pPr>
        <w:rPr>
          <w:rFonts w:asciiTheme="majorBidi" w:hAnsiTheme="majorBidi" w:cstheme="majorBidi"/>
        </w:rPr>
      </w:pPr>
      <w:r w:rsidRPr="00120045">
        <w:rPr>
          <w:rFonts w:asciiTheme="majorBidi" w:hAnsiTheme="majorBidi" w:cstheme="majorBidi"/>
        </w:rPr>
        <w:t>Nilai-nilai akhlak adalah pilar yang kuat untuk keberlangsungan, kejayaan, dan kemuliaan umat. Suatu umat tidak akan tegak tanpa akhlak.</w:t>
      </w:r>
    </w:p>
    <w:p w14:paraId="470A1326" w14:textId="77777777" w:rsidR="00541517" w:rsidRPr="00120045" w:rsidRDefault="003D5938" w:rsidP="00B5631D">
      <w:pPr>
        <w:rPr>
          <w:rFonts w:asciiTheme="majorBidi" w:hAnsiTheme="majorBidi" w:cstheme="majorBidi"/>
        </w:rPr>
      </w:pPr>
      <w:r w:rsidRPr="00120045">
        <w:rPr>
          <w:rFonts w:asciiTheme="majorBidi" w:hAnsiTheme="majorBidi" w:cstheme="majorBidi"/>
        </w:rPr>
        <w:t xml:space="preserve">Oleh karena itu, Islam memelihara dengan kuat nilai-nilai ini serta terus meningkatkannya dengan segala sarana pendukung. </w:t>
      </w:r>
      <w:r w:rsidRPr="00964E42">
        <w:rPr>
          <w:rFonts w:asciiTheme="majorBidi" w:hAnsiTheme="majorBidi" w:cstheme="majorBidi"/>
        </w:rPr>
        <w:t xml:space="preserve">Nabi </w:t>
      </w:r>
      <w:r w:rsidRPr="00964E42">
        <w:rPr>
          <w:rStyle w:val="Emphasis"/>
          <w:rFonts w:asciiTheme="majorBidi" w:hAnsiTheme="majorBidi" w:cstheme="majorBidi"/>
          <w:color w:val="auto"/>
        </w:rPr>
        <w:t>ﷺ</w:t>
      </w:r>
      <w:r w:rsidRPr="00120045">
        <w:rPr>
          <w:rFonts w:asciiTheme="majorBidi" w:hAnsiTheme="majorBidi" w:cstheme="majorBidi"/>
        </w:rPr>
        <w:t xml:space="preserve"> mendorong dan </w:t>
      </w:r>
      <w:r w:rsidRPr="00120045">
        <w:rPr>
          <w:rFonts w:asciiTheme="majorBidi" w:hAnsiTheme="majorBidi" w:cstheme="majorBidi"/>
        </w:rPr>
        <w:lastRenderedPageBreak/>
        <w:t>menganjurkannya serta mengabarkan bahwa beliau diutus hanya untuk menyempurnakan akhlak-akhlak mulia.</w:t>
      </w:r>
    </w:p>
    <w:p w14:paraId="470A1327" w14:textId="77777777" w:rsidR="00541517" w:rsidRPr="00120045" w:rsidRDefault="003D5938" w:rsidP="00B5631D">
      <w:pPr>
        <w:rPr>
          <w:rFonts w:asciiTheme="majorBidi" w:hAnsiTheme="majorBidi" w:cstheme="majorBidi"/>
        </w:rPr>
      </w:pPr>
      <w:r w:rsidRPr="00120045">
        <w:rPr>
          <w:rFonts w:asciiTheme="majorBidi" w:hAnsiTheme="majorBidi" w:cstheme="majorBidi"/>
        </w:rPr>
        <w:t>Di samping itu, Islam meletakkan pembatas yang dapat mencegah manusia terjerumus ke dalam kehancuran serta kebobrokan akhlak, sebagaimana tampak pada contoh-contoh berikut:</w:t>
      </w:r>
    </w:p>
    <w:p w14:paraId="46D1B545" w14:textId="3507E726" w:rsidR="00964E42" w:rsidRPr="00964E42" w:rsidRDefault="00964E42" w:rsidP="00964E42">
      <w:pPr>
        <w:pStyle w:val="ListParagraph"/>
        <w:numPr>
          <w:ilvl w:val="0"/>
          <w:numId w:val="24"/>
        </w:numPr>
        <w:rPr>
          <w:rFonts w:asciiTheme="majorBidi" w:hAnsiTheme="majorBidi" w:cstheme="majorBidi"/>
        </w:rPr>
      </w:pPr>
      <w:r>
        <w:rPr>
          <w:rFonts w:asciiTheme="majorBidi" w:hAnsiTheme="majorBidi" w:cstheme="majorBidi"/>
        </w:rPr>
        <w:t>Hukuman zina</w:t>
      </w:r>
    </w:p>
    <w:p w14:paraId="470A1329" w14:textId="42360466" w:rsidR="003E007B" w:rsidRPr="00120045" w:rsidRDefault="003D5938" w:rsidP="00964E42">
      <w:pPr>
        <w:pStyle w:val="ListParagraph"/>
        <w:ind w:left="360" w:firstLine="0"/>
        <w:rPr>
          <w:rFonts w:asciiTheme="majorBidi" w:hAnsiTheme="majorBidi" w:cstheme="majorBidi"/>
          <w:rtl/>
        </w:rPr>
      </w:pPr>
      <w:r w:rsidRPr="00964E42">
        <w:rPr>
          <w:rFonts w:asciiTheme="majorBidi" w:hAnsiTheme="majorBidi" w:cstheme="majorBidi"/>
        </w:rPr>
        <w:t>Zina adalah penghancur akhlak, pengrusak kehormatan, dan penghilang nasab, oleh karena itu Islam menetapkan hukuman zina berupa rajam dengan lemparan batu hingga mati jika pelaku zina itu statusnya sudah menikah,</w:t>
      </w:r>
      <w:r w:rsidR="00964E42">
        <w:rPr>
          <w:rFonts w:asciiTheme="majorBidi" w:hAnsiTheme="majorBidi" w:cstheme="majorBidi"/>
        </w:rPr>
        <w:t xml:space="preserve"> </w:t>
      </w:r>
      <w:r w:rsidRPr="00120045">
        <w:rPr>
          <w:rFonts w:asciiTheme="majorBidi" w:hAnsiTheme="majorBidi" w:cstheme="majorBidi"/>
        </w:rPr>
        <w:t xml:space="preserve">dan dicambuk seratus kali cambukan serta diasingkan dari negerinya selama satu tahun, jika pelaku zina itu statusnya belum menikah. Allah </w:t>
      </w:r>
      <w:r w:rsidR="00441CA5" w:rsidRPr="00441CA5">
        <w:rPr>
          <w:rFonts w:asciiTheme="majorBidi" w:hAnsiTheme="majorBidi" w:cstheme="majorBidi"/>
          <w:i/>
          <w:iCs/>
        </w:rPr>
        <w:t>Ta'ālā</w:t>
      </w:r>
      <w:r w:rsidRPr="00120045">
        <w:rPr>
          <w:rFonts w:asciiTheme="majorBidi" w:hAnsiTheme="majorBidi" w:cstheme="majorBidi"/>
        </w:rPr>
        <w:t xml:space="preserve"> berfirman, </w:t>
      </w:r>
    </w:p>
    <w:p w14:paraId="65F6CFF7" w14:textId="4A4A432C" w:rsidR="00120045" w:rsidRPr="00C50BAC" w:rsidRDefault="00120045" w:rsidP="00964E42">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ﱋ</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ﱌ</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ﱍ</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ﱎ</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ﱏ</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ﱐ</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ﱑ</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ﱒﱓ</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ﱔ</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ﱕ</w:t>
      </w:r>
      <w:r w:rsidR="0029115F">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ﱖ</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ﱗ</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ﱘ</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ﱙ</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ﱚ</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ﱛ</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ﱜ</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ﱝ</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ﱞ</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ﱟ</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ﱠﱡ</w:t>
      </w:r>
      <w:r w:rsidRPr="00C50BAC">
        <w:rPr>
          <w:rFonts w:ascii="QCF2350" w:hAnsi="QCF2350" w:cs="QCF2350"/>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النور: ٢</w:t>
      </w:r>
      <w:r w:rsidRPr="00BC12B2">
        <w:rPr>
          <w:rFonts w:ascii="Traditional Arabic" w:hAnsi="Traditional Arabic" w:cs="Traditional Arabic" w:hint="cs"/>
          <w:sz w:val="35"/>
          <w:szCs w:val="35"/>
          <w:rtl/>
        </w:rPr>
        <w:t>]</w:t>
      </w:r>
    </w:p>
    <w:p w14:paraId="470A132B" w14:textId="4B7E0E0C" w:rsidR="003E007B" w:rsidRPr="00120045" w:rsidRDefault="003D5938" w:rsidP="00964E42">
      <w:pPr>
        <w:ind w:left="284" w:firstLine="0"/>
        <w:rPr>
          <w:rFonts w:asciiTheme="majorBidi" w:hAnsiTheme="majorBidi" w:cstheme="majorBidi"/>
          <w:rtl/>
        </w:rPr>
      </w:pPr>
      <w:r w:rsidRPr="00C50BAC">
        <w:rPr>
          <w:rStyle w:val="IntenseEmphasis"/>
          <w:rFonts w:asciiTheme="majorBidi" w:hAnsiTheme="majorBidi" w:cstheme="majorBidi"/>
          <w:i/>
          <w:iCs/>
          <w:color w:val="297FD5" w:themeColor="accent3"/>
          <w:sz w:val="28"/>
          <w:szCs w:val="28"/>
        </w:rPr>
        <w:t>"Pezina perempuan dan pezina laki-laki, deralah masing-masing dari keduanya seratus kali, dan janganlah rasa belas kasihan kepada keduanya mencegah kamu untuk (menjalankan) agama (hukum) Allah, jika kamu beriman kepada Allah dan hari Kemudian."</w:t>
      </w:r>
      <w:r w:rsidRPr="00120045">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An-Nūr: 2)</w:t>
      </w:r>
      <w:r w:rsidRPr="00120045">
        <w:rPr>
          <w:rFonts w:asciiTheme="majorBidi" w:hAnsiTheme="majorBidi" w:cstheme="majorBidi"/>
        </w:rPr>
        <w:t xml:space="preserve"> </w:t>
      </w:r>
    </w:p>
    <w:p w14:paraId="1DA1DF26" w14:textId="42EAF090" w:rsidR="00C50BAC" w:rsidRDefault="003D5938" w:rsidP="00964E42">
      <w:pPr>
        <w:ind w:left="284"/>
        <w:rPr>
          <w:rFonts w:asciiTheme="majorBidi" w:hAnsiTheme="majorBidi" w:cstheme="majorBidi"/>
        </w:rPr>
      </w:pPr>
      <w:r w:rsidRPr="006B5CCA">
        <w:rPr>
          <w:rFonts w:asciiTheme="majorBidi" w:hAnsiTheme="majorBidi" w:cstheme="majorBidi"/>
        </w:rPr>
        <w:lastRenderedPageBreak/>
        <w:t xml:space="preserve">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Pr="00120045">
        <w:rPr>
          <w:rFonts w:asciiTheme="majorBidi" w:hAnsiTheme="majorBidi" w:cstheme="majorBidi"/>
        </w:rPr>
        <w:t xml:space="preserve"> </w:t>
      </w:r>
      <w:r w:rsidRPr="006B5CCA">
        <w:rPr>
          <w:rStyle w:val="Strong"/>
          <w:rFonts w:asciiTheme="majorBidi" w:hAnsiTheme="majorBidi" w:cstheme="majorBidi"/>
          <w:i/>
          <w:iCs/>
          <w:color w:val="00B050"/>
          <w:sz w:val="28"/>
          <w:szCs w:val="28"/>
        </w:rPr>
        <w:t>"Perjaka berzina dengan gadis hukumannya ialah dicambuk seratus kali cambukan dan diasingkan selama satu tahun."</w:t>
      </w:r>
      <w:r w:rsidR="006B5CCA">
        <w:rPr>
          <w:rFonts w:asciiTheme="majorBidi" w:hAnsiTheme="majorBidi" w:cstheme="majorBidi"/>
        </w:rPr>
        <w:t xml:space="preserve"> (HR. Muslim)</w:t>
      </w:r>
    </w:p>
    <w:p w14:paraId="470A132C" w14:textId="649842CD" w:rsidR="00541517" w:rsidRPr="00120045" w:rsidRDefault="003D5938" w:rsidP="00964E42">
      <w:pPr>
        <w:ind w:left="284"/>
        <w:rPr>
          <w:rFonts w:asciiTheme="majorBidi" w:hAnsiTheme="majorBidi" w:cstheme="majorBidi"/>
        </w:rPr>
      </w:pPr>
      <w:r w:rsidRPr="00120045">
        <w:rPr>
          <w:rFonts w:asciiTheme="majorBidi" w:hAnsiTheme="majorBidi" w:cstheme="majorBidi"/>
        </w:rPr>
        <w:t xml:space="preserve">Umar bin Al-Khaṭṭāb </w:t>
      </w:r>
      <w:r w:rsidRPr="006B5CCA">
        <w:rPr>
          <w:rFonts w:asciiTheme="majorBidi" w:hAnsiTheme="majorBidi" w:cstheme="majorBidi"/>
          <w:i/>
          <w:iCs/>
        </w:rPr>
        <w:t>raḍiyallāhu 'anhu</w:t>
      </w:r>
      <w:r w:rsidRPr="00120045">
        <w:rPr>
          <w:rFonts w:asciiTheme="majorBidi" w:hAnsiTheme="majorBidi" w:cstheme="majorBidi"/>
        </w:rPr>
        <w:t xml:space="preserve"> berkata, </w:t>
      </w:r>
      <w:r w:rsidRPr="006B5CCA">
        <w:rPr>
          <w:rStyle w:val="Strong"/>
          <w:rFonts w:asciiTheme="majorBidi" w:hAnsiTheme="majorBidi" w:cstheme="majorBidi"/>
          <w:i/>
          <w:iCs/>
          <w:color w:val="00B050"/>
          <w:sz w:val="28"/>
          <w:szCs w:val="28"/>
        </w:rPr>
        <w:t>"Hukuman rajam di dalam Kitab Allah berlaku bagi orang yang berzina yang statusnya sudah menikah dari kalangan laki-laki dan perempuan, jika terbukti dengan saksi, hamil, atau pengakuan."</w:t>
      </w:r>
      <w:r w:rsidRPr="00120045">
        <w:rPr>
          <w:rStyle w:val="Strong"/>
          <w:rFonts w:asciiTheme="majorBidi" w:hAnsiTheme="majorBidi" w:cstheme="majorBidi"/>
          <w:sz w:val="28"/>
          <w:szCs w:val="28"/>
        </w:rPr>
        <w:t xml:space="preserve"> </w:t>
      </w:r>
      <w:r w:rsidR="006B5CCA">
        <w:rPr>
          <w:rFonts w:asciiTheme="majorBidi" w:hAnsiTheme="majorBidi" w:cstheme="majorBidi"/>
        </w:rPr>
        <w:t>(Muttafaq 'Alaih)</w:t>
      </w:r>
    </w:p>
    <w:p w14:paraId="5E4A2E20" w14:textId="77777777" w:rsidR="00964E42" w:rsidRDefault="003D5938" w:rsidP="00964E42">
      <w:pPr>
        <w:pStyle w:val="ListParagraph"/>
        <w:numPr>
          <w:ilvl w:val="0"/>
          <w:numId w:val="24"/>
        </w:numPr>
        <w:rPr>
          <w:rFonts w:asciiTheme="majorBidi" w:hAnsiTheme="majorBidi" w:cstheme="majorBidi"/>
        </w:rPr>
      </w:pPr>
      <w:r w:rsidRPr="00964E42">
        <w:rPr>
          <w:rFonts w:asciiTheme="majorBidi" w:hAnsiTheme="majorBidi" w:cstheme="majorBidi"/>
        </w:rPr>
        <w:t xml:space="preserve">Hukuman liwat. </w:t>
      </w:r>
    </w:p>
    <w:p w14:paraId="470A132D" w14:textId="6C99AB36" w:rsidR="00541517" w:rsidRPr="00964E42" w:rsidRDefault="003D5938" w:rsidP="00964E42">
      <w:pPr>
        <w:pStyle w:val="ListParagraph"/>
        <w:ind w:left="360" w:firstLine="0"/>
        <w:rPr>
          <w:rFonts w:asciiTheme="majorBidi" w:hAnsiTheme="majorBidi" w:cstheme="majorBidi"/>
        </w:rPr>
      </w:pPr>
      <w:r w:rsidRPr="00964E42">
        <w:rPr>
          <w:rFonts w:asciiTheme="majorBidi" w:hAnsiTheme="majorBidi" w:cstheme="majorBidi"/>
        </w:rPr>
        <w:t>Liwat adalah perbuatan keji yang sangat mungkar dan musibah yang paling besar, mengikis kejantanan, merusak masyarakat, menghancurkan moral, serta merusak agama dan dunia.</w:t>
      </w:r>
    </w:p>
    <w:p w14:paraId="57475831" w14:textId="3E9825CA" w:rsidR="00BC12B2" w:rsidRDefault="003D5938" w:rsidP="00964E42">
      <w:pPr>
        <w:ind w:left="284"/>
        <w:rPr>
          <w:rFonts w:asciiTheme="majorBidi" w:hAnsiTheme="majorBidi" w:cstheme="majorBidi"/>
        </w:rPr>
      </w:pPr>
      <w:r w:rsidRPr="00120045">
        <w:rPr>
          <w:rFonts w:asciiTheme="majorBidi" w:hAnsiTheme="majorBidi" w:cstheme="majorBidi"/>
        </w:rPr>
        <w:t>Oleh karena itu, sanksinya adalah dihukum mati terhadap para pelakunya dalam segala keadaan</w:t>
      </w:r>
      <w:r w:rsidRPr="006B5CCA">
        <w:rPr>
          <w:rFonts w:asciiTheme="majorBidi" w:hAnsiTheme="majorBidi" w:cstheme="majorBidi"/>
        </w:rPr>
        <w:t xml:space="preserve">. Nabi </w:t>
      </w:r>
      <w:r w:rsidRPr="006B5CCA">
        <w:rPr>
          <w:rStyle w:val="Emphasis"/>
          <w:rFonts w:asciiTheme="majorBidi" w:hAnsiTheme="majorBidi" w:cstheme="majorBidi"/>
          <w:color w:val="auto"/>
        </w:rPr>
        <w:t>ﷺ</w:t>
      </w:r>
      <w:r w:rsidRPr="006B5CCA">
        <w:rPr>
          <w:rFonts w:asciiTheme="majorBidi" w:hAnsiTheme="majorBidi" w:cstheme="majorBidi"/>
        </w:rPr>
        <w:t xml:space="preserve"> bersabda,</w:t>
      </w:r>
      <w:r w:rsidRPr="006B5CCA">
        <w:rPr>
          <w:rFonts w:asciiTheme="majorBidi" w:hAnsiTheme="majorBidi" w:cstheme="majorBidi"/>
          <w:color w:val="00B050"/>
        </w:rPr>
        <w:t xml:space="preserve"> </w:t>
      </w:r>
      <w:r w:rsidRPr="006B5CCA">
        <w:rPr>
          <w:rStyle w:val="Strong"/>
          <w:rFonts w:asciiTheme="majorBidi" w:hAnsiTheme="majorBidi" w:cstheme="majorBidi"/>
          <w:i/>
          <w:iCs/>
          <w:color w:val="00B050"/>
          <w:sz w:val="28"/>
          <w:szCs w:val="28"/>
        </w:rPr>
        <w:t>"Siapa saja yang kalian temukan melakukan perbuatan kaum Lut, maka bunuhlah yang menjadi pelaku dan objeknya."</w:t>
      </w:r>
      <w:r w:rsidRPr="00120045">
        <w:rPr>
          <w:rFonts w:asciiTheme="majorBidi" w:hAnsiTheme="majorBidi" w:cstheme="majorBidi"/>
        </w:rPr>
        <w:t xml:space="preserve"> (HR. Ahlus-sunan; dinyatakan sahih oleh Ibnu Ḥibbān dan lainnya, serta ber</w:t>
      </w:r>
      <w:r w:rsidR="006B5CCA">
        <w:rPr>
          <w:rFonts w:asciiTheme="majorBidi" w:hAnsiTheme="majorBidi" w:cstheme="majorBidi"/>
        </w:rPr>
        <w:t>dasarkan syaratnya Al-Bukhāri)</w:t>
      </w:r>
    </w:p>
    <w:p w14:paraId="470A132E" w14:textId="39464163" w:rsidR="00541517" w:rsidRPr="00120045" w:rsidRDefault="003D5938" w:rsidP="00964E42">
      <w:pPr>
        <w:ind w:left="284"/>
        <w:rPr>
          <w:rFonts w:asciiTheme="majorBidi" w:hAnsiTheme="majorBidi" w:cstheme="majorBidi"/>
        </w:rPr>
      </w:pPr>
      <w:r w:rsidRPr="00120045">
        <w:rPr>
          <w:rFonts w:asciiTheme="majorBidi" w:hAnsiTheme="majorBidi" w:cstheme="majorBidi"/>
        </w:rPr>
        <w:t xml:space="preserve">Ibnul-Qayyim menukil pendapat hukuman mati bagi keduanya dari mayoritas umat. Demikian juga Syekh Islam Ibnu Taimiyah dalam buku As-Siyāsah Asy-Syar'iyyah menukil kesepakatan sahabat atas hukum </w:t>
      </w:r>
      <w:r w:rsidRPr="00120045">
        <w:rPr>
          <w:rFonts w:asciiTheme="majorBidi" w:hAnsiTheme="majorBidi" w:cstheme="majorBidi"/>
        </w:rPr>
        <w:lastRenderedPageBreak/>
        <w:t>mati keduanya; bahwa mereka tidak berselisihih tentang hukuman mati bagi keduanya, melainkan perbedaan pendapat mereka pada tata cara eksekusi hukum mati itu.</w:t>
      </w:r>
    </w:p>
    <w:p w14:paraId="5F4AC58B" w14:textId="77777777" w:rsidR="00964E42" w:rsidRDefault="003D5938" w:rsidP="00964E42">
      <w:pPr>
        <w:pStyle w:val="ListParagraph"/>
        <w:numPr>
          <w:ilvl w:val="0"/>
          <w:numId w:val="24"/>
        </w:numPr>
        <w:rPr>
          <w:rFonts w:asciiTheme="majorBidi" w:hAnsiTheme="majorBidi" w:cstheme="majorBidi"/>
        </w:rPr>
      </w:pPr>
      <w:r w:rsidRPr="00964E42">
        <w:rPr>
          <w:rFonts w:asciiTheme="majorBidi" w:hAnsiTheme="majorBidi" w:cstheme="majorBidi"/>
        </w:rPr>
        <w:t xml:space="preserve">Hukuman bagi peminum khamar. </w:t>
      </w:r>
    </w:p>
    <w:p w14:paraId="470A132F" w14:textId="4DFF8980" w:rsidR="00541517" w:rsidRPr="00964E42" w:rsidRDefault="003D5938" w:rsidP="00964E42">
      <w:pPr>
        <w:pStyle w:val="ListParagraph"/>
        <w:ind w:left="360" w:firstLine="0"/>
        <w:rPr>
          <w:rFonts w:asciiTheme="majorBidi" w:hAnsiTheme="majorBidi" w:cstheme="majorBidi"/>
        </w:rPr>
      </w:pPr>
      <w:r w:rsidRPr="00964E42">
        <w:rPr>
          <w:rFonts w:asciiTheme="majorBidi" w:hAnsiTheme="majorBidi" w:cstheme="majorBidi"/>
        </w:rPr>
        <w:t xml:space="preserve">Khamar adalah semua yang memabukkan. Karena mudaratnya menyerang akal, badan, agama, dan masyarakat, serta munculnya kejahatan-kejahatan yang sangat buruk, maka Islam memberikannya sanksi berat sebagaimana yang ditetapkan melalui Sunnah Rasulullah </w:t>
      </w:r>
      <w:r w:rsidRPr="00964E42">
        <w:rPr>
          <w:rStyle w:val="Emphasis"/>
          <w:rFonts w:asciiTheme="majorBidi" w:hAnsiTheme="majorBidi" w:cstheme="majorBidi"/>
        </w:rPr>
        <w:t>ﷺ</w:t>
      </w:r>
      <w:r w:rsidRPr="00964E42">
        <w:rPr>
          <w:rFonts w:asciiTheme="majorBidi" w:hAnsiTheme="majorBidi" w:cstheme="majorBidi"/>
        </w:rPr>
        <w:t xml:space="preserve"> dan ijmak kaum muslimin.</w:t>
      </w:r>
    </w:p>
    <w:p w14:paraId="470A1330" w14:textId="4C9A843A" w:rsidR="00541517" w:rsidRPr="00120045" w:rsidRDefault="003D5938" w:rsidP="00964E42">
      <w:pPr>
        <w:ind w:left="284"/>
        <w:rPr>
          <w:rFonts w:asciiTheme="majorBidi" w:hAnsiTheme="majorBidi" w:cstheme="majorBidi"/>
        </w:rPr>
      </w:pPr>
      <w:r w:rsidRPr="00120045">
        <w:rPr>
          <w:rFonts w:asciiTheme="majorBidi" w:hAnsiTheme="majorBidi" w:cstheme="majorBidi"/>
        </w:rPr>
        <w:t xml:space="preserve">Anas bin Mālik </w:t>
      </w:r>
      <w:r w:rsidRPr="006B5CCA">
        <w:rPr>
          <w:rFonts w:asciiTheme="majorBidi" w:hAnsiTheme="majorBidi" w:cstheme="majorBidi"/>
          <w:i/>
          <w:iCs/>
        </w:rPr>
        <w:t>raḍiyallāhu 'anhu</w:t>
      </w:r>
      <w:r w:rsidRPr="00120045">
        <w:rPr>
          <w:rFonts w:asciiTheme="majorBidi" w:hAnsiTheme="majorBidi" w:cstheme="majorBidi"/>
        </w:rPr>
        <w:t xml:space="preserve"> meriwayatkan bahwa Nabi </w:t>
      </w:r>
      <w:r w:rsidRPr="00120045">
        <w:rPr>
          <w:rStyle w:val="Emphasis"/>
          <w:rFonts w:asciiTheme="majorBidi" w:hAnsiTheme="majorBidi" w:cstheme="majorBidi"/>
        </w:rPr>
        <w:t>ﷺ</w:t>
      </w:r>
      <w:r w:rsidRPr="00120045">
        <w:rPr>
          <w:rFonts w:asciiTheme="majorBidi" w:hAnsiTheme="majorBidi" w:cstheme="majorBidi"/>
        </w:rPr>
        <w:t xml:space="preserve"> dibawakan seorang laki-laki yang minum khamar, maka beliau mencambuknya menggunakan dua pelepah kurma sebanyak 40 (empat puluh) kali. Anas berkata, </w:t>
      </w:r>
      <w:r w:rsidRPr="006B5CCA">
        <w:rPr>
          <w:rStyle w:val="Strong"/>
          <w:rFonts w:asciiTheme="majorBidi" w:hAnsiTheme="majorBidi" w:cstheme="majorBidi"/>
          <w:i/>
          <w:iCs/>
          <w:color w:val="00B050"/>
          <w:sz w:val="28"/>
          <w:szCs w:val="28"/>
        </w:rPr>
        <w:t>"Hal itu juga dilakukan oleh Abu Bakar. Ketika masa kekhalifahan Umar, dia meminta pendapat orang-orang, maka Abdurrahman bin 'Auf berkata, 'Hukuman ḥad yang paling ringan ialah dicambuk 80 (delapan puluh) kali.' Maka Umar pun memerintahkan hal itu."</w:t>
      </w:r>
      <w:r w:rsidR="006B5CCA">
        <w:rPr>
          <w:rFonts w:asciiTheme="majorBidi" w:hAnsiTheme="majorBidi" w:cstheme="majorBidi"/>
        </w:rPr>
        <w:t xml:space="preserve"> (HR. Muslim)</w:t>
      </w:r>
    </w:p>
    <w:p w14:paraId="470A1331" w14:textId="77777777" w:rsidR="00541517" w:rsidRPr="00120045" w:rsidRDefault="003D5938" w:rsidP="00964E42">
      <w:pPr>
        <w:ind w:left="284"/>
        <w:rPr>
          <w:rFonts w:asciiTheme="majorBidi" w:hAnsiTheme="majorBidi" w:cstheme="majorBidi"/>
        </w:rPr>
      </w:pPr>
      <w:r w:rsidRPr="00120045">
        <w:rPr>
          <w:rFonts w:asciiTheme="majorBidi" w:hAnsiTheme="majorBidi" w:cstheme="majorBidi"/>
        </w:rPr>
        <w:t xml:space="preserve">Sanksi-sanksi ini harus memenuhi syarat-syaratnya ketika hendak eksekusi; yakni ia tidak dilaksanakan kecuali pada orang yang memenuhi kriteria untuk mendapatkan sanksi, yaitu orang yang balig dan </w:t>
      </w:r>
      <w:r w:rsidRPr="00120045">
        <w:rPr>
          <w:rFonts w:asciiTheme="majorBidi" w:hAnsiTheme="majorBidi" w:cstheme="majorBidi"/>
        </w:rPr>
        <w:lastRenderedPageBreak/>
        <w:t>berakal. Adapun anak yang masih kecil atau orang gila, maka mereka diberikan hukuman yang sesuai yang dapat mencegah kejahatan itu.</w:t>
      </w:r>
    </w:p>
    <w:p w14:paraId="470A1332" w14:textId="69217E08" w:rsidR="00541517" w:rsidRPr="00964E42" w:rsidRDefault="003D5938" w:rsidP="00964E42">
      <w:pPr>
        <w:pStyle w:val="ListParagraph"/>
        <w:numPr>
          <w:ilvl w:val="0"/>
          <w:numId w:val="20"/>
        </w:numPr>
        <w:rPr>
          <w:rFonts w:asciiTheme="majorBidi" w:hAnsiTheme="majorBidi" w:cstheme="majorBidi"/>
          <w:b/>
          <w:bCs/>
        </w:rPr>
      </w:pPr>
      <w:r w:rsidRPr="00964E42">
        <w:rPr>
          <w:rFonts w:asciiTheme="majorBidi" w:hAnsiTheme="majorBidi" w:cstheme="majorBidi"/>
          <w:b/>
          <w:bCs/>
        </w:rPr>
        <w:t xml:space="preserve">Menjaga </w:t>
      </w:r>
      <w:r w:rsidR="00964E42" w:rsidRPr="00964E42">
        <w:rPr>
          <w:rFonts w:asciiTheme="majorBidi" w:hAnsiTheme="majorBidi" w:cstheme="majorBidi"/>
          <w:b/>
          <w:bCs/>
        </w:rPr>
        <w:t>Keamanan</w:t>
      </w:r>
    </w:p>
    <w:p w14:paraId="470A1333" w14:textId="77777777" w:rsidR="00541517" w:rsidRPr="00120045" w:rsidRDefault="003D5938" w:rsidP="00B5631D">
      <w:pPr>
        <w:rPr>
          <w:rFonts w:asciiTheme="majorBidi" w:hAnsiTheme="majorBidi" w:cstheme="majorBidi"/>
        </w:rPr>
      </w:pPr>
      <w:r w:rsidRPr="00120045">
        <w:rPr>
          <w:rFonts w:asciiTheme="majorBidi" w:hAnsiTheme="majorBidi" w:cstheme="majorBidi"/>
        </w:rPr>
        <w:t>Manakala menjaga keamanan adalah pondasi utama memelihara kestabilan, sehingga seseorang dapat fokus menunaikan tugas-tugas agama dan dunianya, maka Islam memperhatikan hal itu terhadap jiwa, harta, dan kehormatan. Untuk itu ditetapkanlah pilar-pilar yang dapat menjaminnya:</w:t>
      </w:r>
    </w:p>
    <w:p w14:paraId="6E04BF35" w14:textId="63178DCD" w:rsidR="00964E42" w:rsidRPr="00964E42" w:rsidRDefault="003D5938" w:rsidP="00964E42">
      <w:pPr>
        <w:pStyle w:val="ListParagraph"/>
        <w:numPr>
          <w:ilvl w:val="0"/>
          <w:numId w:val="25"/>
        </w:numPr>
        <w:rPr>
          <w:rFonts w:asciiTheme="majorBidi" w:hAnsiTheme="majorBidi" w:cstheme="majorBidi"/>
        </w:rPr>
      </w:pPr>
      <w:r w:rsidRPr="00964E42">
        <w:rPr>
          <w:rFonts w:asciiTheme="majorBidi" w:hAnsiTheme="majorBidi" w:cstheme="majorBidi"/>
        </w:rPr>
        <w:t xml:space="preserve">Terkait </w:t>
      </w:r>
      <w:r w:rsidR="00964E42">
        <w:rPr>
          <w:rFonts w:asciiTheme="majorBidi" w:hAnsiTheme="majorBidi" w:cstheme="majorBidi"/>
        </w:rPr>
        <w:t>J</w:t>
      </w:r>
      <w:r w:rsidRPr="00964E42">
        <w:rPr>
          <w:rFonts w:asciiTheme="majorBidi" w:hAnsiTheme="majorBidi" w:cstheme="majorBidi"/>
        </w:rPr>
        <w:t>iwa</w:t>
      </w:r>
    </w:p>
    <w:p w14:paraId="470A1334" w14:textId="0C090710" w:rsidR="00541517" w:rsidRPr="00120045" w:rsidRDefault="003D5938" w:rsidP="00964E42">
      <w:pPr>
        <w:ind w:left="360"/>
        <w:rPr>
          <w:rFonts w:asciiTheme="majorBidi" w:hAnsiTheme="majorBidi" w:cstheme="majorBidi"/>
        </w:rPr>
      </w:pPr>
      <w:r w:rsidRPr="00120045">
        <w:rPr>
          <w:rFonts w:asciiTheme="majorBidi" w:hAnsiTheme="majorBidi" w:cstheme="majorBidi"/>
        </w:rPr>
        <w:t xml:space="preserve">Islam menetapkan kisas terhadap kejahatan pembunuhan dan tingkat kriminal yang di bawahnya. Allah </w:t>
      </w:r>
      <w:r w:rsidR="00441CA5" w:rsidRPr="00441CA5">
        <w:rPr>
          <w:rFonts w:asciiTheme="majorBidi" w:hAnsiTheme="majorBidi" w:cstheme="majorBidi"/>
          <w:i/>
          <w:iCs/>
        </w:rPr>
        <w:t>Ta'ālā</w:t>
      </w:r>
      <w:r w:rsidRPr="00120045">
        <w:rPr>
          <w:rFonts w:asciiTheme="majorBidi" w:hAnsiTheme="majorBidi" w:cstheme="majorBidi"/>
        </w:rPr>
        <w:t xml:space="preserve"> berfirman tentang pembunuhan,</w:t>
      </w:r>
    </w:p>
    <w:p w14:paraId="68958EED" w14:textId="775B08BF" w:rsidR="00120045" w:rsidRPr="00C50BAC" w:rsidRDefault="00120045" w:rsidP="00120045">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ﱹ</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ﱺ</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ﱻ</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ﱼ</w:t>
      </w:r>
      <w:r w:rsidR="0029115F">
        <w:rPr>
          <w:rFonts w:ascii="QCF2027" w:hAnsi="QCF2027" w:cs="Times New Roman" w:hint="cs"/>
          <w:color w:val="297FD5" w:themeColor="accent3"/>
          <w:sz w:val="27"/>
          <w:szCs w:val="27"/>
          <w:rtl/>
        </w:rPr>
        <w:t xml:space="preserve"> </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ﱽ</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ﱾ</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ﱿ</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ﲀﲁ</w:t>
      </w:r>
      <w:r w:rsidRPr="00C50BAC">
        <w:rPr>
          <w:rFonts w:ascii="QCF2027" w:hAnsi="QCF2027" w:cs="QCF2027"/>
          <w:color w:val="297FD5" w:themeColor="accent3"/>
          <w:sz w:val="2"/>
          <w:szCs w:val="2"/>
          <w:rtl/>
        </w:rPr>
        <w:t xml:space="preserve"> </w:t>
      </w:r>
      <w:r w:rsidRPr="00C50BAC">
        <w:rPr>
          <w:rFonts w:ascii="QCF2BSML" w:hAnsi="QCF2BSML" w:cs="QCF2BSML"/>
          <w:color w:val="297FD5" w:themeColor="accent3"/>
          <w:sz w:val="27"/>
          <w:szCs w:val="27"/>
          <w:rtl/>
        </w:rPr>
        <w:t>ﱠ</w:t>
      </w:r>
      <w:r w:rsidRPr="00BC12B2">
        <w:rPr>
          <w:rFonts w:ascii="Traditional Arabic" w:hAnsi="Traditional Arabic" w:cs="Traditional Arabic"/>
          <w:sz w:val="35"/>
          <w:szCs w:val="35"/>
          <w:rtl/>
        </w:rPr>
        <w:t xml:space="preserve"> </w:t>
      </w:r>
      <w:r w:rsidR="00C50BAC"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البقرة: ١٧٨</w:t>
      </w:r>
      <w:r w:rsidR="00C50BAC" w:rsidRPr="00BC12B2">
        <w:rPr>
          <w:rFonts w:ascii="Traditional Arabic" w:hAnsi="Traditional Arabic" w:cs="Traditional Arabic" w:hint="cs"/>
          <w:sz w:val="35"/>
          <w:szCs w:val="35"/>
          <w:rtl/>
        </w:rPr>
        <w:t>]</w:t>
      </w:r>
    </w:p>
    <w:p w14:paraId="067F540D" w14:textId="6B284C21" w:rsidR="00120045" w:rsidRPr="00120045" w:rsidRDefault="003D5938" w:rsidP="00964E42">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"Wahai orang-orang yang beriman! Diwajibkan atas kamu (melaksanakan) kisas berkenaan dengan orang yang dibunuh."</w:t>
      </w:r>
      <w:r w:rsidRPr="00120045">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Al-Baqarah: 178)</w:t>
      </w:r>
    </w:p>
    <w:p w14:paraId="470A1336" w14:textId="563405FD" w:rsidR="003E007B" w:rsidRPr="00120045" w:rsidRDefault="003D5938" w:rsidP="00964E42">
      <w:pPr>
        <w:ind w:left="284"/>
        <w:rPr>
          <w:rFonts w:asciiTheme="majorBidi" w:hAnsiTheme="majorBidi" w:cstheme="majorBidi"/>
          <w:rtl/>
        </w:rPr>
      </w:pPr>
      <w:r w:rsidRPr="00120045">
        <w:rPr>
          <w:rFonts w:asciiTheme="majorBidi" w:hAnsiTheme="majorBidi" w:cstheme="majorBidi"/>
        </w:rPr>
        <w:t xml:space="preserve">Allah </w:t>
      </w:r>
      <w:r w:rsidR="00441CA5" w:rsidRPr="00441CA5">
        <w:rPr>
          <w:rFonts w:asciiTheme="majorBidi" w:hAnsiTheme="majorBidi" w:cstheme="majorBidi"/>
          <w:i/>
          <w:iCs/>
        </w:rPr>
        <w:t>Ta'ālā</w:t>
      </w:r>
      <w:r w:rsidRPr="00120045">
        <w:rPr>
          <w:rFonts w:asciiTheme="majorBidi" w:hAnsiTheme="majorBidi" w:cstheme="majorBidi"/>
        </w:rPr>
        <w:t xml:space="preserve"> juga berfirman terkait tingkat kejahatannya di bawah pembunuhan, </w:t>
      </w:r>
    </w:p>
    <w:p w14:paraId="3A24A9E7" w14:textId="743E1FC0" w:rsidR="00120045" w:rsidRPr="00C50BAC" w:rsidRDefault="00120045" w:rsidP="00964E42">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lastRenderedPageBreak/>
        <w:t>ﱡﭐ</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ﲤ</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ﲥ</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ﲦ</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ﲧ</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ﲨ</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ﲩ</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ﲪ</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ﲫ</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ﲬ</w:t>
      </w:r>
      <w:r w:rsidRPr="00C50BAC">
        <w:rPr>
          <w:rFonts w:ascii="QCF2115" w:hAnsi="QCF2115" w:cs="QCF2115"/>
          <w:color w:val="297FD5" w:themeColor="accent3"/>
          <w:sz w:val="2"/>
          <w:szCs w:val="2"/>
          <w:rtl/>
        </w:rPr>
        <w:t xml:space="preserve"> </w:t>
      </w:r>
      <w:r w:rsidRPr="00C50BAC">
        <w:rPr>
          <w:rFonts w:ascii="QCF2115" w:hAnsi="QCF2115" w:cs="QCF2115"/>
          <w:color w:val="297FD5" w:themeColor="accent3"/>
          <w:sz w:val="27"/>
          <w:szCs w:val="27"/>
          <w:rtl/>
        </w:rPr>
        <w:t>ﲭﲮ</w:t>
      </w:r>
      <w:r w:rsidRPr="00C50BAC">
        <w:rPr>
          <w:rFonts w:ascii="QCF2115" w:hAnsi="QCF2115" w:cs="QCF2115"/>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المائدة: ٤٥</w:t>
      </w:r>
      <w:r w:rsidRPr="00BC12B2">
        <w:rPr>
          <w:rFonts w:ascii="Traditional Arabic" w:hAnsi="Traditional Arabic" w:cs="Traditional Arabic" w:hint="cs"/>
          <w:sz w:val="35"/>
          <w:szCs w:val="35"/>
          <w:rtl/>
        </w:rPr>
        <w:t>]</w:t>
      </w:r>
    </w:p>
    <w:p w14:paraId="470A1338" w14:textId="073F83D2" w:rsidR="00541517" w:rsidRPr="00120045" w:rsidRDefault="003D5938" w:rsidP="00964E42">
      <w:pPr>
        <w:ind w:left="284" w:firstLine="0"/>
        <w:rPr>
          <w:rStyle w:val="IntenseEmphasis"/>
          <w:rFonts w:asciiTheme="majorBidi" w:hAnsiTheme="majorBidi" w:cstheme="majorBidi"/>
          <w:sz w:val="28"/>
          <w:szCs w:val="28"/>
        </w:rPr>
      </w:pPr>
      <w:r w:rsidRPr="00C50BAC">
        <w:rPr>
          <w:rStyle w:val="IntenseEmphasis"/>
          <w:rFonts w:asciiTheme="majorBidi" w:hAnsiTheme="majorBidi" w:cstheme="majorBidi"/>
          <w:i/>
          <w:iCs/>
          <w:color w:val="297FD5" w:themeColor="accent3"/>
          <w:sz w:val="28"/>
          <w:szCs w:val="28"/>
        </w:rPr>
        <w:t>"Mata dengan mata, hidung dengan hidung, telinga dengan telinga, gigi dengan gigi, dan luka-luka (pun) ada kisasnya (balasan yang sama)."</w:t>
      </w:r>
      <w:r w:rsidRPr="00120045">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Al-Mā`idah: 45)</w:t>
      </w:r>
    </w:p>
    <w:p w14:paraId="470A1339" w14:textId="571DFB08" w:rsidR="00541517" w:rsidRPr="00120045" w:rsidRDefault="003D5938" w:rsidP="00964E42">
      <w:pPr>
        <w:ind w:left="284"/>
        <w:rPr>
          <w:rFonts w:asciiTheme="majorBidi" w:hAnsiTheme="majorBidi" w:cstheme="majorBidi"/>
        </w:rPr>
      </w:pPr>
      <w:r w:rsidRPr="00120045">
        <w:rPr>
          <w:rFonts w:asciiTheme="majorBidi" w:hAnsiTheme="majorBidi" w:cstheme="majorBidi"/>
        </w:rPr>
        <w:t xml:space="preserve">Pemberlakuan kisas merupakan pencegahan tindak kriminal paling ampuh. Allah </w:t>
      </w:r>
      <w:r w:rsidR="00441CA5" w:rsidRPr="00441CA5">
        <w:rPr>
          <w:rFonts w:asciiTheme="majorBidi" w:hAnsiTheme="majorBidi" w:cstheme="majorBidi"/>
          <w:i/>
          <w:iCs/>
        </w:rPr>
        <w:t>Ta'ālā</w:t>
      </w:r>
      <w:r w:rsidRPr="00120045">
        <w:rPr>
          <w:rFonts w:asciiTheme="majorBidi" w:hAnsiTheme="majorBidi" w:cstheme="majorBidi"/>
        </w:rPr>
        <w:t xml:space="preserve"> berfirman,</w:t>
      </w:r>
    </w:p>
    <w:p w14:paraId="23C3DF81" w14:textId="081E3620" w:rsidR="00120045" w:rsidRPr="00C50BAC" w:rsidRDefault="00120045" w:rsidP="00120045">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ﲣ</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ﲤ</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ﲥ</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ﲦ</w:t>
      </w:r>
      <w:r w:rsidR="0029115F">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ﲧ</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ﲨ</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ﲩ</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ﲪ</w:t>
      </w:r>
      <w:r w:rsidRPr="00C50BAC">
        <w:rPr>
          <w:rFonts w:ascii="QCF2027" w:hAnsi="QCF2027" w:cs="QCF2027"/>
          <w:color w:val="297FD5" w:themeColor="accent3"/>
          <w:sz w:val="2"/>
          <w:szCs w:val="2"/>
          <w:rtl/>
        </w:rPr>
        <w:t xml:space="preserve"> </w:t>
      </w:r>
      <w:r w:rsidRPr="00C50BAC">
        <w:rPr>
          <w:rFonts w:ascii="QCF2027" w:hAnsi="QCF2027" w:cs="QCF2027"/>
          <w:color w:val="297FD5" w:themeColor="accent3"/>
          <w:sz w:val="27"/>
          <w:szCs w:val="27"/>
          <w:rtl/>
        </w:rPr>
        <w:t>ﲫ</w:t>
      </w:r>
      <w:r w:rsidRPr="00C50BAC">
        <w:rPr>
          <w:rFonts w:ascii="QCF2027" w:hAnsi="QCF2027" w:cs="QCF2027"/>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البقرة: ١٧٩</w:t>
      </w:r>
      <w:r w:rsidRPr="00BC12B2">
        <w:rPr>
          <w:rFonts w:ascii="Traditional Arabic" w:hAnsi="Traditional Arabic" w:cs="Traditional Arabic" w:hint="cs"/>
          <w:sz w:val="35"/>
          <w:szCs w:val="35"/>
          <w:rtl/>
        </w:rPr>
        <w:t>]</w:t>
      </w:r>
    </w:p>
    <w:p w14:paraId="470A133B" w14:textId="41C236F5" w:rsidR="003E007B" w:rsidRPr="00120045" w:rsidRDefault="003D5938" w:rsidP="00964E42">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"Dan dalam kisas itu ada (jaminan) kehidupan bagimu, wahai orang-orang yang berakal, agar kamu bertakwa."</w:t>
      </w:r>
      <w:r w:rsidRPr="00120045">
        <w:rPr>
          <w:rStyle w:val="IntenseEmphasis"/>
          <w:rFonts w:asciiTheme="majorBidi" w:hAnsiTheme="majorBidi" w:cstheme="majorBidi"/>
          <w:sz w:val="28"/>
          <w:szCs w:val="28"/>
        </w:rPr>
        <w:t xml:space="preserve"> </w:t>
      </w:r>
      <w:r w:rsidRPr="00C50BAC">
        <w:rPr>
          <w:rStyle w:val="IntenseEmphasis"/>
          <w:rFonts w:asciiTheme="majorBidi" w:hAnsiTheme="majorBidi" w:cstheme="majorBidi"/>
          <w:color w:val="auto"/>
          <w:sz w:val="28"/>
          <w:szCs w:val="28"/>
        </w:rPr>
        <w:t>(QS. Al-Baqarah: 179)</w:t>
      </w:r>
    </w:p>
    <w:p w14:paraId="470A133C" w14:textId="77777777" w:rsidR="00541517" w:rsidRPr="00120045" w:rsidRDefault="003D5938" w:rsidP="00964E42">
      <w:pPr>
        <w:ind w:left="284"/>
        <w:rPr>
          <w:rFonts w:asciiTheme="majorBidi" w:hAnsiTheme="majorBidi" w:cstheme="majorBidi"/>
        </w:rPr>
      </w:pPr>
      <w:r w:rsidRPr="00120045">
        <w:rPr>
          <w:rFonts w:asciiTheme="majorBidi" w:hAnsiTheme="majorBidi" w:cstheme="majorBidi"/>
        </w:rPr>
        <w:t>Yang demikian itu, sebab seorang pelaku kejahatan jika mengetahui bahwa dia akan dikisas atas kejahatannya, maka dia tidak akan melakukan kejahatan itu. Karenanya, kejahatan banyak terjadi di negara-negara yang tidak menerapkan kisas.</w:t>
      </w:r>
    </w:p>
    <w:p w14:paraId="357FE489" w14:textId="0BAAEEBA" w:rsidR="00964E42" w:rsidRDefault="003D5938" w:rsidP="00964E42">
      <w:pPr>
        <w:pStyle w:val="ListParagraph"/>
        <w:numPr>
          <w:ilvl w:val="0"/>
          <w:numId w:val="25"/>
        </w:numPr>
        <w:rPr>
          <w:rFonts w:asciiTheme="majorBidi" w:hAnsiTheme="majorBidi" w:cstheme="majorBidi"/>
        </w:rPr>
      </w:pPr>
      <w:r w:rsidRPr="00964E42">
        <w:rPr>
          <w:rFonts w:asciiTheme="majorBidi" w:hAnsiTheme="majorBidi" w:cstheme="majorBidi"/>
        </w:rPr>
        <w:t xml:space="preserve">Terkait </w:t>
      </w:r>
      <w:r w:rsidR="00964E42">
        <w:rPr>
          <w:rFonts w:asciiTheme="majorBidi" w:hAnsiTheme="majorBidi" w:cstheme="majorBidi"/>
        </w:rPr>
        <w:t>H</w:t>
      </w:r>
      <w:r w:rsidRPr="00964E42">
        <w:rPr>
          <w:rFonts w:asciiTheme="majorBidi" w:hAnsiTheme="majorBidi" w:cstheme="majorBidi"/>
        </w:rPr>
        <w:t>arta</w:t>
      </w:r>
    </w:p>
    <w:p w14:paraId="470A133D" w14:textId="5EBF40D7" w:rsidR="00541517" w:rsidRPr="00964E42" w:rsidRDefault="003D5938" w:rsidP="00964E42">
      <w:pPr>
        <w:pStyle w:val="ListParagraph"/>
        <w:ind w:left="360" w:firstLine="348"/>
        <w:rPr>
          <w:rFonts w:asciiTheme="majorBidi" w:hAnsiTheme="majorBidi" w:cstheme="majorBidi"/>
        </w:rPr>
      </w:pPr>
      <w:r w:rsidRPr="00964E42">
        <w:rPr>
          <w:rFonts w:asciiTheme="majorBidi" w:hAnsiTheme="majorBidi" w:cstheme="majorBidi"/>
        </w:rPr>
        <w:t xml:space="preserve">Islam menetapkan sanksi potong tangan bagi pencuri. Allah </w:t>
      </w:r>
      <w:r w:rsidR="00441CA5" w:rsidRPr="00964E42">
        <w:rPr>
          <w:rFonts w:asciiTheme="majorBidi" w:hAnsiTheme="majorBidi" w:cstheme="majorBidi"/>
          <w:i/>
          <w:iCs/>
        </w:rPr>
        <w:t>Ta'ālā</w:t>
      </w:r>
      <w:r w:rsidRPr="00964E42">
        <w:rPr>
          <w:rFonts w:asciiTheme="majorBidi" w:hAnsiTheme="majorBidi" w:cstheme="majorBidi"/>
        </w:rPr>
        <w:t xml:space="preserve"> berfirman,</w:t>
      </w:r>
    </w:p>
    <w:p w14:paraId="5CC5D74D" w14:textId="472BF97F" w:rsidR="00120045" w:rsidRPr="00C50BAC" w:rsidRDefault="00120045" w:rsidP="00964E42">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lastRenderedPageBreak/>
        <w:t>ﱡﭐ</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ﱏ</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ﱐ</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ﱑ</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ﱒ</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ﱓ</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ﱔ</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ﱕ</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ﱖ</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ﱗ</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ﱘﱙ</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ﱚ</w:t>
      </w:r>
      <w:r w:rsidRPr="00C50BAC">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ﱛ</w:t>
      </w:r>
      <w:r w:rsidR="0029115F">
        <w:rPr>
          <w:rFonts w:ascii="QCF2114" w:hAnsi="QCF2114" w:cs="Times New Roman" w:hint="cs"/>
          <w:color w:val="297FD5" w:themeColor="accent3"/>
          <w:sz w:val="27"/>
          <w:szCs w:val="27"/>
          <w:rtl/>
        </w:rPr>
        <w:t xml:space="preserve"> </w:t>
      </w:r>
      <w:r w:rsidRPr="00C50BAC">
        <w:rPr>
          <w:rFonts w:ascii="QCF2114" w:hAnsi="QCF2114" w:cs="QCF2114"/>
          <w:color w:val="297FD5" w:themeColor="accent3"/>
          <w:sz w:val="27"/>
          <w:szCs w:val="27"/>
          <w:rtl/>
        </w:rPr>
        <w:t>ﱜ</w:t>
      </w:r>
      <w:r w:rsidR="0029115F">
        <w:rPr>
          <w:rFonts w:ascii="QCF2114" w:hAnsi="QCF2114" w:cs="QCF2114"/>
          <w:color w:val="297FD5" w:themeColor="accent3"/>
          <w:sz w:val="2"/>
          <w:szCs w:val="2"/>
          <w:rtl/>
        </w:rPr>
        <w:t xml:space="preserve"> </w:t>
      </w:r>
      <w:r w:rsidRPr="00C50BAC">
        <w:rPr>
          <w:rFonts w:ascii="QCF2114" w:hAnsi="QCF2114" w:cs="QCF2114"/>
          <w:color w:val="297FD5" w:themeColor="accent3"/>
          <w:sz w:val="27"/>
          <w:szCs w:val="27"/>
          <w:rtl/>
        </w:rPr>
        <w:t>ﱝ</w:t>
      </w:r>
      <w:r w:rsidRPr="00C50BAC">
        <w:rPr>
          <w:rFonts w:ascii="QCF2114" w:hAnsi="QCF2114" w:cs="QCF2114"/>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المائدة: ٣٨</w:t>
      </w:r>
      <w:r w:rsidRPr="00BC12B2">
        <w:rPr>
          <w:rFonts w:ascii="Traditional Arabic" w:hAnsi="Traditional Arabic" w:cs="Traditional Arabic" w:hint="cs"/>
          <w:sz w:val="35"/>
          <w:szCs w:val="35"/>
          <w:rtl/>
        </w:rPr>
        <w:t>]</w:t>
      </w:r>
    </w:p>
    <w:p w14:paraId="4F487F9E" w14:textId="324C9EF0" w:rsidR="00120045" w:rsidRPr="00C50BAC" w:rsidRDefault="003D5938" w:rsidP="00964E42">
      <w:pPr>
        <w:ind w:left="284"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"Adapun orang laki-laki maupun perempuan yang mencuri, potonglah tangan keduanya (sebagai) balasan atas perbuatan yang mereka lakukan dan sebagai siksaan dari Allah. Dan Allah Mahaperkasa, Mahabijaksana."</w:t>
      </w:r>
      <w:r w:rsidRPr="00120045">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Al-Mā`idah: 38)</w:t>
      </w:r>
    </w:p>
    <w:p w14:paraId="470A133F" w14:textId="0B54CCFB" w:rsidR="00541517" w:rsidRPr="00120045" w:rsidRDefault="003D5938" w:rsidP="00964E42">
      <w:pPr>
        <w:ind w:left="284"/>
        <w:rPr>
          <w:rFonts w:asciiTheme="majorBidi" w:hAnsiTheme="majorBidi" w:cstheme="majorBidi"/>
        </w:rPr>
      </w:pPr>
      <w:r w:rsidRPr="00120045">
        <w:rPr>
          <w:rFonts w:asciiTheme="majorBidi" w:hAnsiTheme="majorBidi" w:cstheme="majorBidi"/>
        </w:rPr>
        <w:t>Hukuman ini adalah pencegah yang kuat dari tindak pencurian.</w:t>
      </w:r>
    </w:p>
    <w:p w14:paraId="17A11C8E" w14:textId="77777777" w:rsidR="00964E42" w:rsidRDefault="003D5938" w:rsidP="00964E42">
      <w:pPr>
        <w:pStyle w:val="ListParagraph"/>
        <w:numPr>
          <w:ilvl w:val="0"/>
          <w:numId w:val="25"/>
        </w:numPr>
        <w:rPr>
          <w:rFonts w:asciiTheme="majorBidi" w:hAnsiTheme="majorBidi" w:cstheme="majorBidi"/>
        </w:rPr>
      </w:pPr>
      <w:r w:rsidRPr="00964E42">
        <w:rPr>
          <w:rFonts w:asciiTheme="majorBidi" w:hAnsiTheme="majorBidi" w:cstheme="majorBidi"/>
        </w:rPr>
        <w:t>Terka</w:t>
      </w:r>
      <w:r w:rsidR="00964E42">
        <w:rPr>
          <w:rFonts w:asciiTheme="majorBidi" w:hAnsiTheme="majorBidi" w:cstheme="majorBidi"/>
        </w:rPr>
        <w:t>i</w:t>
      </w:r>
      <w:r w:rsidRPr="00964E42">
        <w:rPr>
          <w:rFonts w:asciiTheme="majorBidi" w:hAnsiTheme="majorBidi" w:cstheme="majorBidi"/>
        </w:rPr>
        <w:t xml:space="preserve">t </w:t>
      </w:r>
      <w:r w:rsidR="00964E42">
        <w:rPr>
          <w:rFonts w:asciiTheme="majorBidi" w:hAnsiTheme="majorBidi" w:cstheme="majorBidi"/>
        </w:rPr>
        <w:t>K</w:t>
      </w:r>
      <w:r w:rsidRPr="00964E42">
        <w:rPr>
          <w:rFonts w:asciiTheme="majorBidi" w:hAnsiTheme="majorBidi" w:cstheme="majorBidi"/>
        </w:rPr>
        <w:t>ehormatan</w:t>
      </w:r>
    </w:p>
    <w:p w14:paraId="470A1340" w14:textId="0902D622" w:rsidR="00541517" w:rsidRPr="00964E42" w:rsidRDefault="003D5938" w:rsidP="00964E42">
      <w:pPr>
        <w:pStyle w:val="ListParagraph"/>
        <w:ind w:left="360" w:firstLine="348"/>
        <w:rPr>
          <w:rFonts w:asciiTheme="majorBidi" w:hAnsiTheme="majorBidi" w:cstheme="majorBidi"/>
        </w:rPr>
      </w:pPr>
      <w:r w:rsidRPr="00964E42">
        <w:rPr>
          <w:rFonts w:asciiTheme="majorBidi" w:hAnsiTheme="majorBidi" w:cstheme="majorBidi"/>
        </w:rPr>
        <w:t xml:space="preserve">Islam menetapkan sanksi 80 (delapan puluh) kali cambukan bagi orang yang menuduh laki-laki ataupun perempuan yang baik dengan tuduhan zina. Allah </w:t>
      </w:r>
      <w:r w:rsidR="00441CA5" w:rsidRPr="00964E42">
        <w:rPr>
          <w:rFonts w:asciiTheme="majorBidi" w:hAnsiTheme="majorBidi" w:cstheme="majorBidi"/>
          <w:i/>
          <w:iCs/>
        </w:rPr>
        <w:t>Ta'ālā</w:t>
      </w:r>
      <w:r w:rsidRPr="00964E42">
        <w:rPr>
          <w:rFonts w:asciiTheme="majorBidi" w:hAnsiTheme="majorBidi" w:cstheme="majorBidi"/>
        </w:rPr>
        <w:t xml:space="preserve"> berfirman,</w:t>
      </w:r>
    </w:p>
    <w:p w14:paraId="449A8718" w14:textId="6D763928" w:rsidR="00120045" w:rsidRPr="00C50BAC" w:rsidRDefault="00120045" w:rsidP="00964E42">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ﱼ</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ﱽ</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ﱾ</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ﱿ</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ﲀ</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ﲁ</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ﲂ</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ﲃ</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ﲄ</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ﲅ</w:t>
      </w:r>
      <w:r w:rsidRPr="00C50BAC">
        <w:rPr>
          <w:rFonts w:ascii="QCF2350" w:hAnsi="QCF2350" w:cs="QCF2350"/>
          <w:color w:val="297FD5" w:themeColor="accent3"/>
          <w:sz w:val="2"/>
          <w:szCs w:val="2"/>
          <w:rtl/>
        </w:rPr>
        <w:t xml:space="preserve"> </w:t>
      </w:r>
      <w:r w:rsidRPr="00C50BAC">
        <w:rPr>
          <w:rFonts w:ascii="QCF2350" w:hAnsi="QCF2350" w:cs="QCF2350"/>
          <w:color w:val="297FD5" w:themeColor="accent3"/>
          <w:sz w:val="27"/>
          <w:szCs w:val="27"/>
          <w:rtl/>
        </w:rPr>
        <w:t>ﲆ</w:t>
      </w:r>
      <w:r w:rsidRPr="00C50BAC">
        <w:rPr>
          <w:rFonts w:ascii="QCF2350" w:hAnsi="QCF2350" w:cs="QCF2350"/>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0030683F"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النور: ٤</w:t>
      </w:r>
      <w:r w:rsidR="0030683F" w:rsidRPr="00BC12B2">
        <w:rPr>
          <w:rFonts w:ascii="Traditional Arabic" w:hAnsi="Traditional Arabic" w:cs="Traditional Arabic" w:hint="cs"/>
          <w:sz w:val="35"/>
          <w:szCs w:val="35"/>
          <w:rtl/>
        </w:rPr>
        <w:t>]</w:t>
      </w:r>
    </w:p>
    <w:p w14:paraId="470A1342" w14:textId="5592E026" w:rsidR="00541517" w:rsidRPr="0030683F" w:rsidRDefault="003D5938" w:rsidP="00964E42">
      <w:pPr>
        <w:ind w:left="284" w:firstLine="0"/>
        <w:rPr>
          <w:rStyle w:val="IntenseEmphasis"/>
          <w:rFonts w:asciiTheme="majorBidi" w:hAnsiTheme="majorBidi" w:cstheme="majorBidi"/>
          <w:sz w:val="28"/>
          <w:szCs w:val="28"/>
        </w:rPr>
      </w:pPr>
      <w:r w:rsidRPr="00C50BAC">
        <w:rPr>
          <w:rStyle w:val="IntenseEmphasis"/>
          <w:rFonts w:asciiTheme="majorBidi" w:hAnsiTheme="majorBidi" w:cstheme="majorBidi"/>
          <w:i/>
          <w:iCs/>
          <w:color w:val="297FD5" w:themeColor="accent3"/>
          <w:sz w:val="28"/>
          <w:szCs w:val="28"/>
        </w:rPr>
        <w:t>"Dan orang-orang yang menuduh perempuan-perempuan yang baik (berzina) dan mereka tidak mendatangkan empat orang saksi, maka deralah mereka delapan puluh kali."</w:t>
      </w:r>
      <w:r w:rsidRPr="0030683F">
        <w:rPr>
          <w:rStyle w:val="IntenseEmphasis"/>
          <w:rFonts w:asciiTheme="majorBidi" w:hAnsiTheme="majorBidi" w:cstheme="majorBidi"/>
          <w:sz w:val="28"/>
          <w:szCs w:val="28"/>
        </w:rPr>
        <w:t xml:space="preserve"> </w:t>
      </w:r>
      <w:r w:rsidR="00C50BAC">
        <w:rPr>
          <w:rStyle w:val="IntenseEmphasis"/>
          <w:rFonts w:asciiTheme="majorBidi" w:hAnsiTheme="majorBidi" w:cstheme="majorBidi"/>
          <w:color w:val="auto"/>
          <w:sz w:val="28"/>
          <w:szCs w:val="28"/>
        </w:rPr>
        <w:t>(QS. An-Nūr: 4)</w:t>
      </w:r>
    </w:p>
    <w:p w14:paraId="470A1343" w14:textId="77777777" w:rsidR="00541517" w:rsidRPr="0030683F" w:rsidRDefault="003D5938" w:rsidP="00964E42">
      <w:pPr>
        <w:ind w:left="284"/>
        <w:rPr>
          <w:rFonts w:asciiTheme="majorBidi" w:hAnsiTheme="majorBidi" w:cstheme="majorBidi"/>
        </w:rPr>
      </w:pPr>
      <w:r w:rsidRPr="0030683F">
        <w:rPr>
          <w:rFonts w:asciiTheme="majorBidi" w:hAnsiTheme="majorBidi" w:cstheme="majorBidi"/>
        </w:rPr>
        <w:lastRenderedPageBreak/>
        <w:t>Penerapan kisas dan had adalah faktor terbesar bagi manusia untuk mendapatkan rasa aman pada diri sendiri, harta, dan kehormatan mereka.</w:t>
      </w:r>
    </w:p>
    <w:p w14:paraId="470A1344" w14:textId="216EFB92" w:rsidR="00541517" w:rsidRPr="00964E42" w:rsidRDefault="00964E42" w:rsidP="00964E42">
      <w:pPr>
        <w:pStyle w:val="ListParagraph"/>
        <w:numPr>
          <w:ilvl w:val="0"/>
          <w:numId w:val="20"/>
        </w:numPr>
        <w:rPr>
          <w:rFonts w:asciiTheme="majorBidi" w:hAnsiTheme="majorBidi" w:cstheme="majorBidi"/>
          <w:b/>
          <w:bCs/>
          <w:lang w:val="de-DE"/>
        </w:rPr>
      </w:pPr>
      <w:r w:rsidRPr="00964E42">
        <w:rPr>
          <w:rFonts w:asciiTheme="majorBidi" w:hAnsiTheme="majorBidi" w:cstheme="majorBidi"/>
          <w:b/>
          <w:bCs/>
          <w:lang w:val="de-DE"/>
        </w:rPr>
        <w:t>Amar Makruf Nahi Mungkar</w:t>
      </w:r>
    </w:p>
    <w:p w14:paraId="470A1345" w14:textId="77777777" w:rsidR="00541517" w:rsidRPr="0030683F" w:rsidRDefault="003D5938" w:rsidP="00B5631D">
      <w:pPr>
        <w:rPr>
          <w:rFonts w:asciiTheme="majorBidi" w:hAnsiTheme="majorBidi" w:cstheme="majorBidi"/>
          <w:lang w:val="de-DE"/>
        </w:rPr>
      </w:pPr>
      <w:r w:rsidRPr="0030683F">
        <w:rPr>
          <w:rFonts w:asciiTheme="majorBidi" w:hAnsiTheme="majorBidi" w:cstheme="majorBidi"/>
          <w:lang w:val="de-DE"/>
        </w:rPr>
        <w:t>Ini merupakan pondasi kuat tegaknya politik dalam negeri. Makruf ialah segala sesuatu yang dikenal dan diakui oleh syariat, sedangkan mungkar ialah semua hal yang ditentang dan dilarang oleh syariat.</w:t>
      </w:r>
    </w:p>
    <w:p w14:paraId="470A1346" w14:textId="18A0A7EE" w:rsidR="003E007B" w:rsidRPr="0030683F" w:rsidRDefault="003D5938" w:rsidP="00B5631D">
      <w:pPr>
        <w:rPr>
          <w:rFonts w:asciiTheme="majorBidi" w:hAnsiTheme="majorBidi" w:cstheme="majorBidi"/>
          <w:rtl/>
          <w:lang w:val="fr-FR"/>
        </w:rPr>
      </w:pPr>
      <w:r w:rsidRPr="0030683F">
        <w:rPr>
          <w:rFonts w:asciiTheme="majorBidi" w:hAnsiTheme="majorBidi" w:cstheme="majorBidi"/>
          <w:lang w:val="de-DE"/>
        </w:rPr>
        <w:t xml:space="preserve">Pondasi ini adalah pilar paling kuat untuk pijakan politik negara, dan ia mencakup pondasi-pondasi yang disebutkan di atas dan yang lainnya. Pondasi ini menjadi kelebihan umat Islam di atas seluruh manusia. Allah </w:t>
      </w:r>
      <w:r w:rsidR="00441CA5" w:rsidRPr="00441CA5">
        <w:rPr>
          <w:rFonts w:asciiTheme="majorBidi" w:hAnsiTheme="majorBidi" w:cstheme="majorBidi"/>
          <w:i/>
          <w:iCs/>
          <w:lang w:val="de-DE"/>
        </w:rPr>
        <w:t>Ta'ālā</w:t>
      </w:r>
      <w:r w:rsidRPr="0030683F">
        <w:rPr>
          <w:rFonts w:asciiTheme="majorBidi" w:hAnsiTheme="majorBidi" w:cstheme="majorBidi"/>
          <w:lang w:val="de-DE"/>
        </w:rPr>
        <w:t xml:space="preserve"> berfirman, </w:t>
      </w:r>
    </w:p>
    <w:p w14:paraId="5F0B48AB" w14:textId="0CDFCE3C" w:rsidR="0030683F" w:rsidRPr="00C50BAC" w:rsidRDefault="0030683F" w:rsidP="006B5CCA">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ﱎ</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ﱏ</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ﱐ</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ﱑ</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ﱒ</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ﱓ</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ﱔ</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ﱕ</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ﱖ</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ﱗ</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ﱘ</w:t>
      </w:r>
      <w:r w:rsidRPr="00C50BAC">
        <w:rPr>
          <w:rFonts w:ascii="QCF2064" w:hAnsi="QCF2064" w:cs="QCF2064"/>
          <w:color w:val="297FD5" w:themeColor="accent3"/>
          <w:sz w:val="2"/>
          <w:szCs w:val="2"/>
          <w:rtl/>
        </w:rPr>
        <w:t xml:space="preserve"> </w:t>
      </w:r>
      <w:r w:rsidRPr="00C50BAC">
        <w:rPr>
          <w:rFonts w:ascii="QCF2064" w:hAnsi="QCF2064" w:cs="QCF2064"/>
          <w:color w:val="297FD5" w:themeColor="accent3"/>
          <w:sz w:val="27"/>
          <w:szCs w:val="27"/>
          <w:rtl/>
        </w:rPr>
        <w:t>ﱙﱚ</w:t>
      </w:r>
      <w:r w:rsidRPr="00C50BAC">
        <w:rPr>
          <w:rFonts w:ascii="QCF2064" w:hAnsi="QCF2064" w:cs="QCF2064"/>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00BC12B2"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آل عمران: ١١٠</w:t>
      </w:r>
      <w:r w:rsidR="00BC12B2" w:rsidRPr="00BC12B2">
        <w:rPr>
          <w:rFonts w:ascii="Traditional Arabic" w:hAnsi="Traditional Arabic" w:cs="Traditional Arabic" w:hint="cs"/>
          <w:sz w:val="35"/>
          <w:szCs w:val="35"/>
          <w:rtl/>
        </w:rPr>
        <w:t>]</w:t>
      </w:r>
    </w:p>
    <w:p w14:paraId="5B6D7F0E" w14:textId="22B46E14" w:rsidR="0030683F" w:rsidRPr="0030683F" w:rsidRDefault="003D5938" w:rsidP="0030683F">
      <w:pPr>
        <w:ind w:firstLine="0"/>
        <w:rPr>
          <w:rFonts w:asciiTheme="majorBidi" w:hAnsiTheme="majorBidi" w:cstheme="majorBidi"/>
        </w:rPr>
      </w:pPr>
      <w:r w:rsidRPr="00C50BAC">
        <w:rPr>
          <w:rStyle w:val="IntenseEmphasis"/>
          <w:rFonts w:asciiTheme="majorBidi" w:hAnsiTheme="majorBidi" w:cstheme="majorBidi"/>
          <w:i/>
          <w:iCs/>
          <w:color w:val="297FD5" w:themeColor="accent3"/>
          <w:sz w:val="28"/>
          <w:szCs w:val="28"/>
        </w:rPr>
        <w:t>"Kamu (umat Islam) adalah umat terbaik yang dilahirkan untuk manusia, (karena kamu) menyuruh (berbuat) yang makruf, dan mencegah dari yang mungkar, dan beriman kepada Allah."</w:t>
      </w:r>
      <w:r w:rsidRPr="0030683F">
        <w:rPr>
          <w:rStyle w:val="IntenseEmphasis"/>
          <w:rFonts w:asciiTheme="majorBidi" w:hAnsiTheme="majorBidi" w:cstheme="majorBidi"/>
          <w:sz w:val="28"/>
          <w:szCs w:val="28"/>
        </w:rPr>
        <w:t xml:space="preserve"> </w:t>
      </w:r>
      <w:r w:rsidRPr="00C50BAC">
        <w:rPr>
          <w:rStyle w:val="IntenseEmphasis"/>
          <w:rFonts w:asciiTheme="majorBidi" w:hAnsiTheme="majorBidi" w:cstheme="majorBidi"/>
          <w:color w:val="auto"/>
          <w:sz w:val="28"/>
          <w:szCs w:val="28"/>
        </w:rPr>
        <w:t>(QS. Āli 'Imrān: 110)</w:t>
      </w:r>
    </w:p>
    <w:p w14:paraId="38D94E52" w14:textId="330A5BDA" w:rsidR="00C50BAC" w:rsidRDefault="003D5938" w:rsidP="00B5631D">
      <w:pPr>
        <w:rPr>
          <w:rFonts w:asciiTheme="majorBidi" w:hAnsiTheme="majorBidi" w:cstheme="majorBidi"/>
        </w:rPr>
      </w:pPr>
      <w:r w:rsidRPr="0030683F">
        <w:rPr>
          <w:rFonts w:asciiTheme="majorBidi" w:hAnsiTheme="majorBidi" w:cstheme="majorBidi"/>
        </w:rPr>
        <w:t xml:space="preserve">Ia juga menjadi kunci persatuan umat dan kelancaran urusan agama dan dunia mereka. Sebaliknya, jika pondasi ini hilang, maka dapat menimbulkan kekacauan pikiran, akidah, dan amal. Manusia akan terpecah belah menjadi </w:t>
      </w:r>
      <w:r w:rsidRPr="0030683F">
        <w:rPr>
          <w:rFonts w:asciiTheme="majorBidi" w:hAnsiTheme="majorBidi" w:cstheme="majorBidi"/>
        </w:rPr>
        <w:lastRenderedPageBreak/>
        <w:t xml:space="preserve">banyak kelompok dalam agama mereka; setiap kelompok membanggakan apa yang ada pada mereka. Allah </w:t>
      </w:r>
      <w:r w:rsidR="00441CA5" w:rsidRPr="00441CA5">
        <w:rPr>
          <w:rFonts w:asciiTheme="majorBidi" w:hAnsiTheme="majorBidi" w:cstheme="majorBidi"/>
          <w:i/>
          <w:iCs/>
        </w:rPr>
        <w:t>Ta'ālā</w:t>
      </w:r>
      <w:r w:rsidRPr="0030683F">
        <w:rPr>
          <w:rFonts w:asciiTheme="majorBidi" w:hAnsiTheme="majorBidi" w:cstheme="majorBidi"/>
        </w:rPr>
        <w:t xml:space="preserve"> berfirman,</w:t>
      </w:r>
    </w:p>
    <w:p w14:paraId="770BA872" w14:textId="45A97722" w:rsidR="00C50BAC" w:rsidRPr="00C50BAC" w:rsidRDefault="00C50BAC" w:rsidP="00C50BAC">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C50BAC">
        <w:rPr>
          <w:rFonts w:ascii="QCF2BSML" w:hAnsi="QCF2BSML" w:cs="QCF2BSML"/>
          <w:color w:val="297FD5" w:themeColor="accent3"/>
          <w:sz w:val="27"/>
          <w:szCs w:val="27"/>
          <w:rtl/>
        </w:rPr>
        <w:t>ﱡﭐ</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ﲆ</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ﲇ</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ﲈ</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ﲉ</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ﲊ</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ﲋ</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ﲌ</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ﲍ</w:t>
      </w:r>
      <w:r w:rsidR="0029115F">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ﲎ</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ﲏ</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ﲐﲑ</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ﲒ</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ﲓ</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ﲔ</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ﲕ</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ﲖ</w:t>
      </w:r>
      <w:r w:rsidR="0029115F">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ﲗ</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ﲘ</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ﲙ</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ﲚ</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ﲛ</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ﲜ</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ﲝ</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ﲞ</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ﲟﲠ</w:t>
      </w:r>
      <w:r w:rsidR="0029115F">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ﲡ</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ﲢ</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ﲣ</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ﲤ</w:t>
      </w:r>
      <w:r w:rsidRPr="00C50BAC">
        <w:rPr>
          <w:rFonts w:ascii="QCF2063" w:hAnsi="QCF2063" w:cs="QCF2063"/>
          <w:color w:val="297FD5" w:themeColor="accent3"/>
          <w:sz w:val="2"/>
          <w:szCs w:val="2"/>
          <w:rtl/>
        </w:rPr>
        <w:t xml:space="preserve"> </w:t>
      </w:r>
      <w:r w:rsidRPr="00C50BAC">
        <w:rPr>
          <w:rFonts w:ascii="QCF2063" w:hAnsi="QCF2063" w:cs="QCF2063"/>
          <w:color w:val="297FD5" w:themeColor="accent3"/>
          <w:sz w:val="27"/>
          <w:szCs w:val="27"/>
          <w:rtl/>
        </w:rPr>
        <w:t>ﲥ</w:t>
      </w:r>
      <w:r w:rsidRPr="00C50BAC">
        <w:rPr>
          <w:rFonts w:ascii="QCF2063" w:hAnsi="QCF2063" w:cs="QCF2063"/>
          <w:color w:val="297FD5" w:themeColor="accent3"/>
          <w:sz w:val="2"/>
          <w:szCs w:val="2"/>
          <w:rtl/>
        </w:rPr>
        <w:t xml:space="preserve"> </w:t>
      </w:r>
      <w:r w:rsidRPr="00C50BAC">
        <w:rPr>
          <w:rFonts w:ascii="QCF2BSML" w:hAnsi="QCF2BSML" w:cs="QCF2BSML"/>
          <w:color w:val="297FD5" w:themeColor="accent3"/>
          <w:sz w:val="27"/>
          <w:szCs w:val="27"/>
          <w:rtl/>
        </w:rPr>
        <w:t>ﱠ</w:t>
      </w:r>
      <w:r w:rsidRPr="00C50BAC">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آل عمران: ١٠٤ – ١٠٥</w:t>
      </w:r>
      <w:r w:rsidRPr="00BC12B2">
        <w:rPr>
          <w:rFonts w:ascii="Traditional Arabic" w:hAnsi="Traditional Arabic" w:cs="Traditional Arabic" w:hint="cs"/>
          <w:sz w:val="35"/>
          <w:szCs w:val="35"/>
          <w:rtl/>
        </w:rPr>
        <w:t>]</w:t>
      </w:r>
    </w:p>
    <w:p w14:paraId="470A1348" w14:textId="69B2150D" w:rsidR="00541517" w:rsidRPr="00C50BAC" w:rsidRDefault="00C50BAC" w:rsidP="00C50BAC">
      <w:pPr>
        <w:ind w:firstLine="0"/>
        <w:rPr>
          <w:rStyle w:val="Strong"/>
          <w:rFonts w:asciiTheme="majorBidi" w:hAnsiTheme="majorBidi" w:cstheme="majorBidi"/>
          <w:color w:val="auto"/>
          <w:sz w:val="28"/>
          <w:szCs w:val="28"/>
        </w:rPr>
      </w:pPr>
      <w:r w:rsidRPr="00C50BAC">
        <w:rPr>
          <w:rStyle w:val="Strong"/>
          <w:rFonts w:asciiTheme="majorBidi" w:hAnsiTheme="majorBidi" w:cstheme="majorBidi"/>
          <w:i/>
          <w:iCs/>
          <w:color w:val="297FD5" w:themeColor="accent3"/>
          <w:sz w:val="28"/>
          <w:szCs w:val="28"/>
        </w:rPr>
        <w:t>"</w:t>
      </w:r>
      <w:r w:rsidR="003D5938" w:rsidRPr="00C50BAC">
        <w:rPr>
          <w:rStyle w:val="Strong"/>
          <w:rFonts w:asciiTheme="majorBidi" w:hAnsiTheme="majorBidi" w:cstheme="majorBidi"/>
          <w:i/>
          <w:iCs/>
          <w:color w:val="297FD5" w:themeColor="accent3"/>
          <w:sz w:val="28"/>
          <w:szCs w:val="28"/>
        </w:rPr>
        <w:t>Dan hendaklah di antara kalian ada segolongan orang yang menyeru kepada kebajikan, menyuruh (berbuat) yang makruf, dan mencegah dari yang mungkar. Dan mereka itulah orang-orang yang beruntung. Dan janganlah kamu menjadi seperti orang-orang yang bercerai-berai dan berselisih setelah sampai kepada mereka keterangan yang jelas Dan mereka itulah orang-orang yang mendapat azab yang berat."</w:t>
      </w:r>
      <w:r w:rsidR="003D5938" w:rsidRPr="0030683F">
        <w:rPr>
          <w:rStyle w:val="Strong"/>
          <w:rFonts w:asciiTheme="majorBidi" w:hAnsiTheme="majorBidi" w:cstheme="majorBidi"/>
          <w:sz w:val="28"/>
          <w:szCs w:val="28"/>
        </w:rPr>
        <w:t xml:space="preserve"> </w:t>
      </w:r>
      <w:r>
        <w:rPr>
          <w:rStyle w:val="Strong"/>
          <w:rFonts w:asciiTheme="majorBidi" w:hAnsiTheme="majorBidi" w:cstheme="majorBidi"/>
          <w:color w:val="auto"/>
          <w:sz w:val="28"/>
          <w:szCs w:val="28"/>
        </w:rPr>
        <w:t>(QS. Āli 'Imrān: 104-105)</w:t>
      </w:r>
    </w:p>
    <w:p w14:paraId="470A1349" w14:textId="77777777" w:rsidR="00541517" w:rsidRPr="0030683F" w:rsidRDefault="003D5938" w:rsidP="00B5631D">
      <w:pPr>
        <w:rPr>
          <w:rFonts w:asciiTheme="majorBidi" w:hAnsiTheme="majorBidi" w:cstheme="majorBidi"/>
        </w:rPr>
      </w:pPr>
      <w:r w:rsidRPr="0030683F">
        <w:rPr>
          <w:rFonts w:asciiTheme="majorBidi" w:hAnsiTheme="majorBidi" w:cstheme="majorBidi"/>
        </w:rPr>
        <w:t>Adapun politik luar negeri yaitu hubungan antara umat Islam dan orang-orang kafir, di sini Islam telah membagi orang kafir menjadi tiga:</w:t>
      </w:r>
    </w:p>
    <w:p w14:paraId="470A134A" w14:textId="77777777" w:rsidR="00541517" w:rsidRPr="0030683F" w:rsidRDefault="003D5938" w:rsidP="003E007B">
      <w:pPr>
        <w:pStyle w:val="Heading2"/>
        <w:rPr>
          <w:rFonts w:asciiTheme="majorBidi" w:hAnsiTheme="majorBidi" w:cstheme="majorBidi"/>
          <w:lang w:val="en-US"/>
        </w:rPr>
      </w:pPr>
      <w:bookmarkStart w:id="11" w:name="_Toc6"/>
      <w:bookmarkStart w:id="12" w:name="_Toc146659709"/>
      <w:r w:rsidRPr="0030683F">
        <w:rPr>
          <w:rFonts w:asciiTheme="majorBidi" w:hAnsiTheme="majorBidi" w:cstheme="majorBidi"/>
          <w:lang w:val="en-US"/>
        </w:rPr>
        <w:t>Pertama: Kafir Harbi</w:t>
      </w:r>
      <w:bookmarkEnd w:id="11"/>
      <w:bookmarkEnd w:id="12"/>
    </w:p>
    <w:p w14:paraId="470A134B" w14:textId="5A55470D" w:rsidR="00541517" w:rsidRPr="0030683F" w:rsidRDefault="003D5938" w:rsidP="00B5631D">
      <w:pPr>
        <w:rPr>
          <w:rFonts w:asciiTheme="majorBidi" w:hAnsiTheme="majorBidi" w:cstheme="majorBidi"/>
          <w:lang w:val="fr-FR"/>
        </w:rPr>
      </w:pPr>
      <w:r w:rsidRPr="0030683F">
        <w:rPr>
          <w:rFonts w:asciiTheme="majorBidi" w:hAnsiTheme="majorBidi" w:cstheme="majorBidi"/>
        </w:rPr>
        <w:t xml:space="preserve">Golongan ini harus diperangi sampai kemenangan menjadi milik Islam, sehingga tidak ada siapa pun yang </w:t>
      </w:r>
      <w:r w:rsidRPr="0030683F">
        <w:rPr>
          <w:rFonts w:asciiTheme="majorBidi" w:hAnsiTheme="majorBidi" w:cstheme="majorBidi"/>
        </w:rPr>
        <w:lastRenderedPageBreak/>
        <w:t xml:space="preserve">mampu menghalangi dakwahnya ataupun yang bangkit melawannya. </w:t>
      </w:r>
      <w:r w:rsidRPr="0030683F">
        <w:rPr>
          <w:rFonts w:asciiTheme="majorBidi" w:hAnsiTheme="majorBidi" w:cstheme="majorBidi"/>
          <w:lang w:val="fr-FR"/>
        </w:rPr>
        <w:t xml:space="preserve">Allah </w:t>
      </w:r>
      <w:r w:rsidR="00441CA5" w:rsidRPr="00441CA5">
        <w:rPr>
          <w:rFonts w:asciiTheme="majorBidi" w:hAnsiTheme="majorBidi" w:cstheme="majorBidi"/>
          <w:i/>
          <w:iCs/>
          <w:lang w:val="fr-FR"/>
        </w:rPr>
        <w:t>Ta'ālā</w:t>
      </w:r>
      <w:r w:rsidRPr="0030683F">
        <w:rPr>
          <w:rFonts w:asciiTheme="majorBidi" w:hAnsiTheme="majorBidi" w:cstheme="majorBidi"/>
          <w:lang w:val="fr-FR"/>
        </w:rPr>
        <w:t xml:space="preserve"> berfirman,</w:t>
      </w:r>
    </w:p>
    <w:p w14:paraId="4CF855F6" w14:textId="7CF7F2DC" w:rsidR="0030683F" w:rsidRPr="00BC12B2" w:rsidRDefault="0030683F" w:rsidP="006B5CCA">
      <w:pPr>
        <w:autoSpaceDE w:val="0"/>
        <w:autoSpaceDN w:val="0"/>
        <w:bidi/>
        <w:adjustRightInd w:val="0"/>
        <w:spacing w:after="0" w:line="240" w:lineRule="auto"/>
        <w:ind w:firstLine="0"/>
        <w:rPr>
          <w:rFonts w:ascii="Traditional Arabic" w:hAnsi="Traditional Arabic" w:cs="Traditional Arabic"/>
          <w:sz w:val="35"/>
          <w:szCs w:val="35"/>
        </w:rPr>
      </w:pPr>
      <w:r w:rsidRPr="00BC12B2">
        <w:rPr>
          <w:rFonts w:ascii="QCF2BSML" w:hAnsi="QCF2BSML" w:cs="QCF2BSML"/>
          <w:color w:val="297FD5" w:themeColor="accent3"/>
          <w:sz w:val="27"/>
          <w:szCs w:val="27"/>
          <w:rtl/>
        </w:rPr>
        <w:t>ﱡﭐ</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ﲤ</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ﲥ</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ﲦ</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ﲧ</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ﲨ</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ﲩ</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ﲪ</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ﲫ</w:t>
      </w:r>
      <w:r w:rsidRPr="00BC12B2">
        <w:rPr>
          <w:rFonts w:ascii="QCF2181" w:hAnsi="QCF2181" w:cs="QCF2181"/>
          <w:color w:val="297FD5" w:themeColor="accent3"/>
          <w:sz w:val="2"/>
          <w:szCs w:val="2"/>
          <w:rtl/>
        </w:rPr>
        <w:t xml:space="preserve"> </w:t>
      </w:r>
      <w:r w:rsidRPr="00BC12B2">
        <w:rPr>
          <w:rFonts w:ascii="QCF2181" w:hAnsi="QCF2181" w:cs="QCF2181"/>
          <w:color w:val="297FD5" w:themeColor="accent3"/>
          <w:sz w:val="27"/>
          <w:szCs w:val="27"/>
          <w:rtl/>
        </w:rPr>
        <w:t>ﲬﲭ</w:t>
      </w:r>
      <w:r w:rsidRPr="00BC12B2">
        <w:rPr>
          <w:rFonts w:ascii="QCF2181" w:hAnsi="QCF2181" w:cs="QCF2181"/>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الأنفال: ٣٩</w:t>
      </w:r>
      <w:r w:rsidRPr="00BC12B2">
        <w:rPr>
          <w:rFonts w:ascii="Traditional Arabic" w:hAnsi="Traditional Arabic" w:cs="Traditional Arabic" w:hint="cs"/>
          <w:sz w:val="35"/>
          <w:szCs w:val="35"/>
          <w:rtl/>
        </w:rPr>
        <w:t>]</w:t>
      </w:r>
    </w:p>
    <w:p w14:paraId="6B1071F6" w14:textId="77110F79" w:rsidR="0030683F" w:rsidRPr="0030683F" w:rsidRDefault="003D5938" w:rsidP="0030683F">
      <w:pPr>
        <w:ind w:firstLine="0"/>
        <w:rPr>
          <w:rFonts w:asciiTheme="majorBidi" w:hAnsiTheme="majorBidi" w:cstheme="majorBidi"/>
        </w:rPr>
      </w:pPr>
      <w:r w:rsidRPr="00BC12B2">
        <w:rPr>
          <w:rStyle w:val="IntenseEmphasis"/>
          <w:rFonts w:asciiTheme="majorBidi" w:hAnsiTheme="majorBidi" w:cstheme="majorBidi"/>
          <w:i/>
          <w:iCs/>
          <w:color w:val="297FD5" w:themeColor="accent3"/>
          <w:sz w:val="28"/>
          <w:szCs w:val="28"/>
        </w:rPr>
        <w:t>"Dan perangilah mereka itu sampai tidak ada lagi fitnah dan agama hanya bagi Al</w:t>
      </w:r>
      <w:r w:rsidR="00BC12B2" w:rsidRPr="00BC12B2">
        <w:rPr>
          <w:rStyle w:val="IntenseEmphasis"/>
          <w:rFonts w:asciiTheme="majorBidi" w:hAnsiTheme="majorBidi" w:cstheme="majorBidi"/>
          <w:i/>
          <w:iCs/>
          <w:color w:val="297FD5" w:themeColor="accent3"/>
          <w:sz w:val="28"/>
          <w:szCs w:val="28"/>
        </w:rPr>
        <w:t>lah semata."</w:t>
      </w:r>
      <w:r w:rsidR="00BC12B2" w:rsidRPr="00BC12B2">
        <w:rPr>
          <w:rStyle w:val="IntenseEmphasis"/>
          <w:rFonts w:asciiTheme="majorBidi" w:hAnsiTheme="majorBidi" w:cstheme="majorBidi"/>
          <w:color w:val="auto"/>
          <w:sz w:val="28"/>
          <w:szCs w:val="28"/>
        </w:rPr>
        <w:t xml:space="preserve"> (QS. Al-Anfāl: 39)</w:t>
      </w:r>
      <w:r w:rsidRPr="0030683F">
        <w:rPr>
          <w:rFonts w:asciiTheme="majorBidi" w:hAnsiTheme="majorBidi" w:cstheme="majorBidi"/>
        </w:rPr>
        <w:t xml:space="preserve"> </w:t>
      </w:r>
    </w:p>
    <w:p w14:paraId="470A134D" w14:textId="7FAB4424" w:rsidR="003E007B" w:rsidRPr="0030683F" w:rsidRDefault="003D5938" w:rsidP="0030683F">
      <w:pPr>
        <w:rPr>
          <w:rFonts w:asciiTheme="majorBidi" w:hAnsiTheme="majorBidi" w:cstheme="majorBidi"/>
          <w:rtl/>
          <w:lang w:val="fr-FR"/>
        </w:rPr>
      </w:pPr>
      <w:r w:rsidRPr="0030683F">
        <w:rPr>
          <w:rFonts w:asciiTheme="majorBidi" w:hAnsiTheme="majorBidi" w:cstheme="majorBidi"/>
        </w:rPr>
        <w:t xml:space="preserve">Dalam kondisi peperangan, sebaiknya kita memperlakukan mereka sesuai dengan firman Allah </w:t>
      </w:r>
      <w:r w:rsidR="00441CA5" w:rsidRPr="00441CA5">
        <w:rPr>
          <w:rFonts w:asciiTheme="majorBidi" w:hAnsiTheme="majorBidi" w:cstheme="majorBidi"/>
          <w:i/>
          <w:iCs/>
        </w:rPr>
        <w:t>Ta'ālā</w:t>
      </w:r>
      <w:r w:rsidRPr="0030683F">
        <w:rPr>
          <w:rFonts w:asciiTheme="majorBidi" w:hAnsiTheme="majorBidi" w:cstheme="majorBidi"/>
        </w:rPr>
        <w:t xml:space="preserve">, </w:t>
      </w:r>
    </w:p>
    <w:p w14:paraId="5D7DE525" w14:textId="04805C5C" w:rsidR="0030683F" w:rsidRPr="00BC12B2" w:rsidRDefault="0030683F" w:rsidP="0030683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BC12B2">
        <w:rPr>
          <w:rFonts w:ascii="QCF2BSML" w:hAnsi="QCF2BSML" w:cs="QCF2BSML"/>
          <w:color w:val="297FD5" w:themeColor="accent3"/>
          <w:sz w:val="27"/>
          <w:szCs w:val="27"/>
          <w:rtl/>
        </w:rPr>
        <w:t>ﱡﭐ</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ﱱ</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ﱲ</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ﱳ</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ﱴ</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ﱵ</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ﱶ</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ﱷ</w:t>
      </w:r>
      <w:r w:rsidR="0029115F">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ﱸ</w:t>
      </w:r>
      <w:r w:rsidR="0029115F">
        <w:rPr>
          <w:rFonts w:ascii="QCF2507" w:hAnsi="QCF2507" w:cs="Times New Roman" w:hint="cs"/>
          <w:color w:val="297FD5" w:themeColor="accent3"/>
          <w:sz w:val="27"/>
          <w:szCs w:val="27"/>
          <w:rtl/>
        </w:rPr>
        <w:t xml:space="preserve"> </w:t>
      </w:r>
      <w:r w:rsidRPr="00BC12B2">
        <w:rPr>
          <w:rFonts w:ascii="QCF2507" w:hAnsi="QCF2507" w:cs="QCF2507"/>
          <w:color w:val="297FD5" w:themeColor="accent3"/>
          <w:sz w:val="27"/>
          <w:szCs w:val="27"/>
          <w:rtl/>
        </w:rPr>
        <w:t>ﱹ</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ﱺ</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ﱻ</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ﱼ</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ﱽ</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ﱾ</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ﱿ</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ﲀ</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ﲁ</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ﲂ</w:t>
      </w:r>
      <w:r w:rsidRPr="00BC12B2">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ﲃ</w:t>
      </w:r>
      <w:r w:rsidR="0029115F">
        <w:rPr>
          <w:rFonts w:ascii="QCF2507" w:hAnsi="QCF2507" w:cs="QCF2507"/>
          <w:color w:val="297FD5" w:themeColor="accent3"/>
          <w:sz w:val="2"/>
          <w:szCs w:val="2"/>
          <w:rtl/>
        </w:rPr>
        <w:t xml:space="preserve"> </w:t>
      </w:r>
      <w:r w:rsidRPr="00BC12B2">
        <w:rPr>
          <w:rFonts w:ascii="QCF2507" w:hAnsi="QCF2507" w:cs="QCF2507"/>
          <w:color w:val="297FD5" w:themeColor="accent3"/>
          <w:sz w:val="27"/>
          <w:szCs w:val="27"/>
          <w:rtl/>
        </w:rPr>
        <w:t>ﲄﲅ</w:t>
      </w:r>
      <w:r w:rsidRPr="00BC12B2">
        <w:rPr>
          <w:rFonts w:ascii="QCF2507" w:hAnsi="QCF2507" w:cs="QCF2507"/>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00BC12B2"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محمد: ٤</w:t>
      </w:r>
      <w:r w:rsidR="00BC12B2" w:rsidRPr="00BC12B2">
        <w:rPr>
          <w:rFonts w:ascii="Traditional Arabic" w:hAnsi="Traditional Arabic" w:cs="Traditional Arabic" w:hint="cs"/>
          <w:sz w:val="35"/>
          <w:szCs w:val="35"/>
          <w:rtl/>
        </w:rPr>
        <w:t>]</w:t>
      </w:r>
    </w:p>
    <w:p w14:paraId="470A134F" w14:textId="4B7F78DC" w:rsidR="00541517" w:rsidRPr="00BC12B2" w:rsidRDefault="003D5938" w:rsidP="0030683F">
      <w:pPr>
        <w:ind w:firstLine="0"/>
        <w:rPr>
          <w:rStyle w:val="IntenseEmphasis"/>
          <w:rFonts w:asciiTheme="majorBidi" w:hAnsiTheme="majorBidi" w:cstheme="majorBidi"/>
          <w:color w:val="auto"/>
          <w:sz w:val="28"/>
          <w:szCs w:val="28"/>
        </w:rPr>
      </w:pPr>
      <w:r w:rsidRPr="00BC12B2">
        <w:rPr>
          <w:rStyle w:val="IntenseEmphasis"/>
          <w:rFonts w:asciiTheme="majorBidi" w:hAnsiTheme="majorBidi" w:cstheme="majorBidi"/>
          <w:i/>
          <w:iCs/>
          <w:color w:val="297FD5" w:themeColor="accent3"/>
          <w:sz w:val="28"/>
          <w:szCs w:val="28"/>
        </w:rPr>
        <w:t>"Maka apabila kamu bertemu dengan orang-orang kafir (di medan perang), maka pukullah batang leher mereka. Selanjutnya, apabila kamu telah mengalahkan mereka, tawanlah mereka, dan setelah itu kamu boleh membebaskan mereka atau menerima tebusan, sampai perang selesai."</w:t>
      </w:r>
      <w:r w:rsidRPr="00BC12B2">
        <w:rPr>
          <w:rStyle w:val="IntenseEmphasis"/>
          <w:rFonts w:asciiTheme="majorBidi" w:hAnsiTheme="majorBidi" w:cstheme="majorBidi"/>
          <w:color w:val="auto"/>
          <w:sz w:val="28"/>
          <w:szCs w:val="28"/>
        </w:rPr>
        <w:t xml:space="preserve"> (QS. Muḥ</w:t>
      </w:r>
      <w:r w:rsidR="00BC12B2">
        <w:rPr>
          <w:rStyle w:val="IntenseEmphasis"/>
          <w:rFonts w:asciiTheme="majorBidi" w:hAnsiTheme="majorBidi" w:cstheme="majorBidi"/>
          <w:color w:val="auto"/>
          <w:sz w:val="28"/>
          <w:szCs w:val="28"/>
        </w:rPr>
        <w:t>ammad: 4)</w:t>
      </w:r>
    </w:p>
    <w:p w14:paraId="470A1350" w14:textId="77777777" w:rsidR="00541517" w:rsidRPr="0030683F" w:rsidRDefault="003D5938" w:rsidP="00B5631D">
      <w:pPr>
        <w:rPr>
          <w:rFonts w:asciiTheme="majorBidi" w:hAnsiTheme="majorBidi" w:cstheme="majorBidi"/>
        </w:rPr>
      </w:pPr>
      <w:r w:rsidRPr="0030683F">
        <w:rPr>
          <w:rFonts w:asciiTheme="majorBidi" w:hAnsiTheme="majorBidi" w:cstheme="majorBidi"/>
        </w:rPr>
        <w:t xml:space="preserve">Kita boleh membunuh mereka setelah sebelumnya ditawan, jika hal itu mengandung maslahat. Karena </w:t>
      </w:r>
      <w:r w:rsidRPr="0029115F">
        <w:rPr>
          <w:rFonts w:asciiTheme="majorBidi" w:hAnsiTheme="majorBidi" w:cstheme="majorBidi"/>
        </w:rPr>
        <w:t xml:space="preserve">Nabi </w:t>
      </w:r>
      <w:r w:rsidRPr="0029115F">
        <w:rPr>
          <w:rStyle w:val="Emphasis"/>
          <w:rFonts w:asciiTheme="majorBidi" w:hAnsiTheme="majorBidi" w:cstheme="majorBidi"/>
          <w:color w:val="auto"/>
        </w:rPr>
        <w:t>ﷺ</w:t>
      </w:r>
      <w:r w:rsidRPr="0030683F">
        <w:rPr>
          <w:rFonts w:asciiTheme="majorBidi" w:hAnsiTheme="majorBidi" w:cstheme="majorBidi"/>
        </w:rPr>
        <w:t xml:space="preserve"> membunuh An-Naḍar bin Al-Ḥāriṡ dan 'Uqbah bin Abī Mu'īṭ setelah perang badar tanpa perlawanan.</w:t>
      </w:r>
    </w:p>
    <w:p w14:paraId="470A1351" w14:textId="77777777" w:rsidR="00541517" w:rsidRPr="0030683F" w:rsidRDefault="003D5938" w:rsidP="00B5631D">
      <w:pPr>
        <w:rPr>
          <w:rFonts w:asciiTheme="majorBidi" w:hAnsiTheme="majorBidi" w:cstheme="majorBidi"/>
        </w:rPr>
      </w:pPr>
      <w:r w:rsidRPr="0030683F">
        <w:rPr>
          <w:rFonts w:asciiTheme="majorBidi" w:hAnsiTheme="majorBidi" w:cstheme="majorBidi"/>
        </w:rPr>
        <w:lastRenderedPageBreak/>
        <w:t>Hikmah memerangi mereka ialah menegakkan kalimat Allah di atas bumi milik-Nya serta kasih sayang kepada orang-orang kafir agar mereka tunduk dan masuk ke dalam agama Islam.</w:t>
      </w:r>
    </w:p>
    <w:p w14:paraId="470A1352" w14:textId="64FC1BCC" w:rsidR="00541517" w:rsidRPr="0030683F" w:rsidRDefault="003D5938" w:rsidP="003E007B">
      <w:pPr>
        <w:pStyle w:val="Heading2"/>
        <w:rPr>
          <w:rFonts w:asciiTheme="majorBidi" w:hAnsiTheme="majorBidi" w:cstheme="majorBidi"/>
          <w:lang w:val="en-US"/>
        </w:rPr>
      </w:pPr>
      <w:bookmarkStart w:id="13" w:name="_Toc7"/>
      <w:bookmarkStart w:id="14" w:name="_Toc146659710"/>
      <w:r w:rsidRPr="0030683F">
        <w:rPr>
          <w:rFonts w:asciiTheme="majorBidi" w:hAnsiTheme="majorBidi" w:cstheme="majorBidi"/>
          <w:lang w:val="en-US"/>
        </w:rPr>
        <w:t>Kedua: Kafir Muahid</w:t>
      </w:r>
      <w:bookmarkEnd w:id="13"/>
      <w:r w:rsidR="00964E42">
        <w:rPr>
          <w:rFonts w:asciiTheme="majorBidi" w:hAnsiTheme="majorBidi" w:cstheme="majorBidi"/>
          <w:lang w:val="en-US"/>
        </w:rPr>
        <w:t xml:space="preserve"> (Punya Perjanjian)</w:t>
      </w:r>
      <w:bookmarkEnd w:id="14"/>
    </w:p>
    <w:p w14:paraId="470A1353" w14:textId="16A18EA2" w:rsidR="00541517" w:rsidRPr="0030683F" w:rsidRDefault="003D5938" w:rsidP="00B5631D">
      <w:pPr>
        <w:rPr>
          <w:rFonts w:asciiTheme="majorBidi" w:hAnsiTheme="majorBidi" w:cstheme="majorBidi"/>
        </w:rPr>
      </w:pPr>
      <w:r w:rsidRPr="0030683F">
        <w:rPr>
          <w:rFonts w:asciiTheme="majorBidi" w:hAnsiTheme="majorBidi" w:cstheme="majorBidi"/>
        </w:rPr>
        <w:t xml:space="preserve">Golongan ini wajib dipenuhi perjanjian terhadap mereka selama mereka lurus di atas perjanjian itu dan tidak membatalkannya sedikit pun serta tidak membantu siapa pun melawan kita. Allah </w:t>
      </w:r>
      <w:r w:rsidR="00441CA5" w:rsidRPr="00441CA5">
        <w:rPr>
          <w:rFonts w:asciiTheme="majorBidi" w:hAnsiTheme="majorBidi" w:cstheme="majorBidi"/>
          <w:i/>
          <w:iCs/>
        </w:rPr>
        <w:t>Ta'ālā</w:t>
      </w:r>
      <w:r w:rsidRPr="0030683F">
        <w:rPr>
          <w:rFonts w:asciiTheme="majorBidi" w:hAnsiTheme="majorBidi" w:cstheme="majorBidi"/>
        </w:rPr>
        <w:t xml:space="preserve"> berfirman,</w:t>
      </w:r>
    </w:p>
    <w:p w14:paraId="096E8FA1" w14:textId="513E447F" w:rsidR="0030683F" w:rsidRPr="00BC12B2" w:rsidRDefault="0030683F" w:rsidP="0029115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BC12B2">
        <w:rPr>
          <w:rFonts w:ascii="QCF2BSML" w:hAnsi="QCF2BSML" w:cs="QCF2BSML"/>
          <w:color w:val="297FD5" w:themeColor="accent3"/>
          <w:sz w:val="27"/>
          <w:szCs w:val="27"/>
          <w:rtl/>
        </w:rPr>
        <w:t>ﱡﭐ</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ﱾ</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ﱿ</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ﲀ</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ﲁ</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ﲂ</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ﲃ</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ﲄ</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ﲅ</w:t>
      </w:r>
      <w:r w:rsidR="0029115F">
        <w:rPr>
          <w:rFonts w:ascii="QCF2187" w:hAnsi="QCF2187" w:cs="Cambria" w:hint="cs"/>
          <w:color w:val="297FD5" w:themeColor="accent3"/>
          <w:sz w:val="2"/>
          <w:szCs w:val="2"/>
          <w:rtl/>
        </w:rPr>
        <w:t xml:space="preserve"> </w:t>
      </w:r>
      <w:r w:rsidRPr="00BC12B2">
        <w:rPr>
          <w:rFonts w:ascii="QCF2187" w:hAnsi="QCF2187" w:cs="QCF2187"/>
          <w:color w:val="297FD5" w:themeColor="accent3"/>
          <w:sz w:val="27"/>
          <w:szCs w:val="27"/>
          <w:rtl/>
        </w:rPr>
        <w:t>ﲆ</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ﲇ</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ﲈ</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ﲉ</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ﲊ</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ﲋ</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ﲌ</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ﲍ</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ﲎ</w:t>
      </w:r>
      <w:r w:rsidR="0029115F">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ﲏﲐ</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ﲑ</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ﲒ</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ﲓ</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ﲔ</w:t>
      </w:r>
      <w:r w:rsidRPr="00BC12B2">
        <w:rPr>
          <w:rFonts w:ascii="QCF2187" w:hAnsi="QCF2187" w:cs="QCF2187"/>
          <w:color w:val="297FD5" w:themeColor="accent3"/>
          <w:sz w:val="2"/>
          <w:szCs w:val="2"/>
          <w:rtl/>
        </w:rPr>
        <w:t xml:space="preserve"> </w:t>
      </w:r>
      <w:r w:rsidRPr="00BC12B2">
        <w:rPr>
          <w:rFonts w:ascii="QCF2187" w:hAnsi="QCF2187" w:cs="QCF2187"/>
          <w:color w:val="297FD5" w:themeColor="accent3"/>
          <w:sz w:val="27"/>
          <w:szCs w:val="27"/>
          <w:rtl/>
        </w:rPr>
        <w:t>ﲕ</w:t>
      </w:r>
      <w:r w:rsidRPr="00BC12B2">
        <w:rPr>
          <w:rFonts w:ascii="QCF2187" w:hAnsi="QCF2187" w:cs="QCF2187"/>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التوبة: ٤</w:t>
      </w:r>
      <w:r w:rsidRPr="00BC12B2">
        <w:rPr>
          <w:rFonts w:ascii="Traditional Arabic" w:hAnsi="Traditional Arabic" w:cs="Traditional Arabic" w:hint="cs"/>
          <w:sz w:val="35"/>
          <w:szCs w:val="35"/>
          <w:rtl/>
        </w:rPr>
        <w:t>]</w:t>
      </w:r>
    </w:p>
    <w:p w14:paraId="470A1355" w14:textId="0322C642" w:rsidR="00541517" w:rsidRPr="0030683F" w:rsidRDefault="003D5938" w:rsidP="0030683F">
      <w:pPr>
        <w:ind w:firstLine="0"/>
        <w:rPr>
          <w:rStyle w:val="IntenseEmphasis"/>
          <w:rFonts w:asciiTheme="majorBidi" w:hAnsiTheme="majorBidi" w:cstheme="majorBidi"/>
          <w:sz w:val="28"/>
          <w:szCs w:val="28"/>
        </w:rPr>
      </w:pPr>
      <w:r w:rsidRPr="00BC12B2">
        <w:rPr>
          <w:rStyle w:val="IntenseEmphasis"/>
          <w:rFonts w:asciiTheme="majorBidi" w:hAnsiTheme="majorBidi" w:cstheme="majorBidi"/>
          <w:i/>
          <w:iCs/>
          <w:color w:val="297FD5" w:themeColor="accent3"/>
          <w:sz w:val="28"/>
          <w:szCs w:val="28"/>
        </w:rPr>
        <w:t>"Kecuali orang-orang musyrik yang telah mengadakan perjanjian dengan kamu dan mereka sedikit pun tidak mengurangi (isi perjanjian) dan tidak (pula) mereka membantu seorang pun yang memusuhi kamu, maka terhadap mereka itu penuhilah janjinya sampai batas waktunya. Sungguh, Allah menyukai orang-orang yang bertakwa."</w:t>
      </w:r>
      <w:r w:rsidRPr="0030683F">
        <w:rPr>
          <w:rStyle w:val="IntenseEmphasis"/>
          <w:rFonts w:asciiTheme="majorBidi" w:hAnsiTheme="majorBidi" w:cstheme="majorBidi"/>
          <w:sz w:val="28"/>
          <w:szCs w:val="28"/>
        </w:rPr>
        <w:t xml:space="preserve"> </w:t>
      </w:r>
      <w:r w:rsidR="00BC12B2">
        <w:rPr>
          <w:rStyle w:val="IntenseEmphasis"/>
          <w:rFonts w:asciiTheme="majorBidi" w:hAnsiTheme="majorBidi" w:cstheme="majorBidi"/>
          <w:color w:val="auto"/>
          <w:sz w:val="28"/>
          <w:szCs w:val="28"/>
        </w:rPr>
        <w:t>(QS. At-Taubah: 4)</w:t>
      </w:r>
    </w:p>
    <w:p w14:paraId="470A1356" w14:textId="72414D73" w:rsidR="00541517" w:rsidRPr="0030683F" w:rsidRDefault="003D5938" w:rsidP="00B5631D">
      <w:pPr>
        <w:rPr>
          <w:rFonts w:asciiTheme="majorBidi" w:hAnsiTheme="majorBidi" w:cstheme="majorBidi"/>
        </w:rPr>
      </w:pPr>
      <w:r w:rsidRPr="0030683F">
        <w:rPr>
          <w:rFonts w:asciiTheme="majorBidi" w:hAnsiTheme="majorBidi" w:cstheme="majorBidi"/>
        </w:rPr>
        <w:t xml:space="preserve">Jika dikhawatirkan mereka akan melanggar perjanjian, maka mereka harus diberitahu terkait pembatalan perjanjian, dan tidak boleh dibatalkan sebelum mereka diberi tahu, karena yang seperti itu adalah bentuk khianat. Allah </w:t>
      </w:r>
      <w:r w:rsidR="00441CA5" w:rsidRPr="00441CA5">
        <w:rPr>
          <w:rFonts w:asciiTheme="majorBidi" w:hAnsiTheme="majorBidi" w:cstheme="majorBidi"/>
          <w:i/>
          <w:iCs/>
        </w:rPr>
        <w:t>Ta'ālā</w:t>
      </w:r>
      <w:r w:rsidRPr="0030683F">
        <w:rPr>
          <w:rFonts w:asciiTheme="majorBidi" w:hAnsiTheme="majorBidi" w:cstheme="majorBidi"/>
        </w:rPr>
        <w:t xml:space="preserve"> berfirman,</w:t>
      </w:r>
    </w:p>
    <w:p w14:paraId="382D9257" w14:textId="0ECA44DF" w:rsidR="0030683F" w:rsidRPr="00BC12B2" w:rsidRDefault="0030683F" w:rsidP="0029115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BC12B2">
        <w:rPr>
          <w:rFonts w:ascii="QCF2BSML" w:hAnsi="QCF2BSML" w:cs="QCF2BSML"/>
          <w:color w:val="297FD5" w:themeColor="accent3"/>
          <w:sz w:val="27"/>
          <w:szCs w:val="27"/>
          <w:rtl/>
        </w:rPr>
        <w:lastRenderedPageBreak/>
        <w:t>ﱡﭐ</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ﲋ</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ﲌ</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ﲍ</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ﲎ</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ﲏ</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ﲐ</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ﲑ</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ﲒ</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ﲓﲔ</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ﲕ</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ﲖ</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ﲗ</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ﲘ</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ﲙ</w:t>
      </w:r>
      <w:r w:rsidRPr="00BC12B2">
        <w:rPr>
          <w:rFonts w:ascii="QCF2184" w:hAnsi="QCF2184" w:cs="QCF2184"/>
          <w:color w:val="297FD5" w:themeColor="accent3"/>
          <w:sz w:val="2"/>
          <w:szCs w:val="2"/>
          <w:rtl/>
        </w:rPr>
        <w:t xml:space="preserve"> </w:t>
      </w:r>
      <w:r w:rsidRPr="00BC12B2">
        <w:rPr>
          <w:rFonts w:ascii="QCF2184" w:hAnsi="QCF2184" w:cs="QCF2184"/>
          <w:color w:val="297FD5" w:themeColor="accent3"/>
          <w:sz w:val="27"/>
          <w:szCs w:val="27"/>
          <w:rtl/>
        </w:rPr>
        <w:t>ﲚ</w:t>
      </w:r>
      <w:r w:rsidRPr="00BC12B2">
        <w:rPr>
          <w:rFonts w:ascii="QCF2184" w:hAnsi="QCF2184" w:cs="QCF2184"/>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00BC12B2"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الأنفال: ٥٨</w:t>
      </w:r>
      <w:r w:rsidR="00BC12B2" w:rsidRPr="00BC12B2">
        <w:rPr>
          <w:rFonts w:ascii="Traditional Arabic" w:hAnsi="Traditional Arabic" w:cs="Traditional Arabic" w:hint="cs"/>
          <w:sz w:val="35"/>
          <w:szCs w:val="35"/>
          <w:rtl/>
        </w:rPr>
        <w:t>]</w:t>
      </w:r>
    </w:p>
    <w:p w14:paraId="470A1358" w14:textId="2209402F" w:rsidR="00541517" w:rsidRPr="0030683F" w:rsidRDefault="003D5938" w:rsidP="0030683F">
      <w:pPr>
        <w:ind w:firstLine="0"/>
        <w:rPr>
          <w:rStyle w:val="IntenseEmphasis"/>
          <w:rFonts w:asciiTheme="majorBidi" w:hAnsiTheme="majorBidi" w:cstheme="majorBidi"/>
          <w:sz w:val="28"/>
          <w:szCs w:val="28"/>
        </w:rPr>
      </w:pPr>
      <w:r w:rsidRPr="00BC12B2">
        <w:rPr>
          <w:rStyle w:val="IntenseEmphasis"/>
          <w:rFonts w:asciiTheme="majorBidi" w:hAnsiTheme="majorBidi" w:cstheme="majorBidi"/>
          <w:i/>
          <w:iCs/>
          <w:color w:val="297FD5" w:themeColor="accent3"/>
          <w:sz w:val="28"/>
          <w:szCs w:val="28"/>
        </w:rPr>
        <w:t>"Dan jika engkau (Muhammad) khawatir akan (terjadinya) pengkhianatan dari suatu golongan, maka kembalikanlah perjanjian itu kepada mereka dengan cara yang jujur. Sungguh, Allah tidak menyukai orang yang berkhianat."</w:t>
      </w:r>
      <w:r w:rsidRPr="0030683F">
        <w:rPr>
          <w:rStyle w:val="IntenseEmphasis"/>
          <w:rFonts w:asciiTheme="majorBidi" w:hAnsiTheme="majorBidi" w:cstheme="majorBidi"/>
          <w:sz w:val="28"/>
          <w:szCs w:val="28"/>
        </w:rPr>
        <w:t xml:space="preserve"> </w:t>
      </w:r>
      <w:r w:rsidR="00BC12B2">
        <w:rPr>
          <w:rStyle w:val="IntenseEmphasis"/>
          <w:rFonts w:asciiTheme="majorBidi" w:hAnsiTheme="majorBidi" w:cstheme="majorBidi"/>
          <w:color w:val="auto"/>
          <w:sz w:val="28"/>
          <w:szCs w:val="28"/>
        </w:rPr>
        <w:t>(QS. Al-Anfāl: 58)</w:t>
      </w:r>
    </w:p>
    <w:p w14:paraId="470A1359" w14:textId="5078AE12" w:rsidR="00541517" w:rsidRPr="0030683F" w:rsidRDefault="003D5938" w:rsidP="00B5631D">
      <w:pPr>
        <w:rPr>
          <w:rFonts w:asciiTheme="majorBidi" w:hAnsiTheme="majorBidi" w:cstheme="majorBidi"/>
        </w:rPr>
      </w:pPr>
      <w:r w:rsidRPr="0030683F">
        <w:rPr>
          <w:rFonts w:asciiTheme="majorBidi" w:hAnsiTheme="majorBidi" w:cstheme="majorBidi"/>
        </w:rPr>
        <w:t xml:space="preserve">Jika mereka melanggar perjanjian, maka mereka wajib diperangi. Allah </w:t>
      </w:r>
      <w:r w:rsidR="00441CA5" w:rsidRPr="00441CA5">
        <w:rPr>
          <w:rFonts w:asciiTheme="majorBidi" w:hAnsiTheme="majorBidi" w:cstheme="majorBidi"/>
          <w:i/>
          <w:iCs/>
        </w:rPr>
        <w:t>Ta'ālā</w:t>
      </w:r>
      <w:r w:rsidRPr="0030683F">
        <w:rPr>
          <w:rFonts w:asciiTheme="majorBidi" w:hAnsiTheme="majorBidi" w:cstheme="majorBidi"/>
        </w:rPr>
        <w:t xml:space="preserve"> berfirman,</w:t>
      </w:r>
    </w:p>
    <w:p w14:paraId="42F98973" w14:textId="470E4E8F" w:rsidR="0030683F" w:rsidRPr="00BC12B2" w:rsidRDefault="0030683F" w:rsidP="0029115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BC12B2">
        <w:rPr>
          <w:rFonts w:ascii="QCF2BSML" w:hAnsi="QCF2BSML" w:cs="QCF2BSML"/>
          <w:color w:val="297FD5" w:themeColor="accent3"/>
          <w:sz w:val="27"/>
          <w:szCs w:val="27"/>
          <w:rtl/>
        </w:rPr>
        <w:t>ﱡﭐ</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ﲗ</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ﲘ</w:t>
      </w:r>
      <w:r w:rsidR="0029115F">
        <w:rPr>
          <w:rFonts w:ascii="QCF2188" w:hAnsi="QCF2188" w:cs="Cambria" w:hint="cs"/>
          <w:color w:val="297FD5" w:themeColor="accent3"/>
          <w:sz w:val="27"/>
          <w:szCs w:val="27"/>
          <w:rtl/>
        </w:rPr>
        <w:t xml:space="preserve"> </w:t>
      </w:r>
      <w:r w:rsidRPr="00BC12B2">
        <w:rPr>
          <w:rFonts w:ascii="QCF2188" w:hAnsi="QCF2188" w:cs="QCF2188"/>
          <w:color w:val="297FD5" w:themeColor="accent3"/>
          <w:sz w:val="27"/>
          <w:szCs w:val="27"/>
          <w:rtl/>
        </w:rPr>
        <w:t>ﲙ</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ﲚ</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ﲛ</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ﲜ</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ﲝ</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ﲞ</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ﲟ</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ﲠ</w:t>
      </w:r>
      <w:r w:rsidR="0029115F">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ﲡ</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ﲢ</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ﲣ</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ﲤ</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ﲥ</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ﲦ</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ﲧ</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ﲨ</w:t>
      </w:r>
      <w:r w:rsidRPr="00BC12B2">
        <w:rPr>
          <w:rFonts w:ascii="QCF2188" w:hAnsi="QCF2188" w:cs="QCF2188"/>
          <w:color w:val="297FD5" w:themeColor="accent3"/>
          <w:sz w:val="2"/>
          <w:szCs w:val="2"/>
          <w:rtl/>
        </w:rPr>
        <w:t xml:space="preserve"> </w:t>
      </w:r>
      <w:r w:rsidRPr="00BC12B2">
        <w:rPr>
          <w:rFonts w:ascii="QCF2188" w:hAnsi="QCF2188" w:cs="QCF2188"/>
          <w:color w:val="297FD5" w:themeColor="accent3"/>
          <w:sz w:val="27"/>
          <w:szCs w:val="27"/>
          <w:rtl/>
        </w:rPr>
        <w:t>ﲩ</w:t>
      </w:r>
      <w:r w:rsidR="0029115F">
        <w:rPr>
          <w:rFonts w:ascii="QCF2188" w:hAnsi="QCF2188" w:cs="QCF2188"/>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التوبة: ١٢</w:t>
      </w:r>
      <w:r w:rsidRPr="00BC12B2">
        <w:rPr>
          <w:rFonts w:ascii="Traditional Arabic" w:hAnsi="Traditional Arabic" w:cs="Traditional Arabic" w:hint="cs"/>
          <w:sz w:val="35"/>
          <w:szCs w:val="35"/>
          <w:rtl/>
        </w:rPr>
        <w:t>]</w:t>
      </w:r>
    </w:p>
    <w:p w14:paraId="470A135B" w14:textId="115FE48B" w:rsidR="00541517" w:rsidRPr="0030683F" w:rsidRDefault="003D5938" w:rsidP="0030683F">
      <w:pPr>
        <w:ind w:firstLine="0"/>
        <w:rPr>
          <w:rStyle w:val="IntenseEmphasis"/>
          <w:rFonts w:asciiTheme="majorBidi" w:hAnsiTheme="majorBidi" w:cstheme="majorBidi"/>
          <w:sz w:val="28"/>
          <w:szCs w:val="28"/>
        </w:rPr>
      </w:pPr>
      <w:r w:rsidRPr="00BC12B2">
        <w:rPr>
          <w:rStyle w:val="IntenseEmphasis"/>
          <w:rFonts w:asciiTheme="majorBidi" w:hAnsiTheme="majorBidi" w:cstheme="majorBidi"/>
          <w:i/>
          <w:iCs/>
          <w:color w:val="297FD5" w:themeColor="accent3"/>
          <w:sz w:val="28"/>
          <w:szCs w:val="28"/>
        </w:rPr>
        <w:t>"Dan jika mereka melanggar janji setelah ada perjanjian, dan mencerca agamamu, maka perangilah pemimpin-pemimpin kafir itu. Sesungguhnya mereka adalah orang-orang yang tidak dapat dipegang janjinya, mudah-mudahan mereka berhenti."</w:t>
      </w:r>
      <w:r w:rsidRPr="0030683F">
        <w:rPr>
          <w:rStyle w:val="IntenseEmphasis"/>
          <w:rFonts w:asciiTheme="majorBidi" w:hAnsiTheme="majorBidi" w:cstheme="majorBidi"/>
          <w:sz w:val="28"/>
          <w:szCs w:val="28"/>
        </w:rPr>
        <w:t xml:space="preserve"> </w:t>
      </w:r>
      <w:r w:rsidR="00BC12B2">
        <w:rPr>
          <w:rStyle w:val="IntenseEmphasis"/>
          <w:rFonts w:asciiTheme="majorBidi" w:hAnsiTheme="majorBidi" w:cstheme="majorBidi"/>
          <w:color w:val="auto"/>
          <w:sz w:val="28"/>
          <w:szCs w:val="28"/>
        </w:rPr>
        <w:t>(QS. At-Taubah: 12)</w:t>
      </w:r>
    </w:p>
    <w:p w14:paraId="470A135C" w14:textId="44931022" w:rsidR="00541517" w:rsidRDefault="003D5938" w:rsidP="00B5631D">
      <w:pPr>
        <w:rPr>
          <w:rFonts w:asciiTheme="majorBidi" w:hAnsiTheme="majorBidi" w:cstheme="majorBidi"/>
        </w:rPr>
      </w:pPr>
      <w:r w:rsidRPr="0030683F">
        <w:rPr>
          <w:rFonts w:asciiTheme="majorBidi" w:hAnsiTheme="majorBidi" w:cstheme="majorBidi"/>
        </w:rPr>
        <w:t>Hikmah adanya perjanjian ini adalah bahwa terkadang kebutuhan menuntut hal demikian itu karena jumlah umat Islam yang sedikit, mereka lemah, menunggu senjata atau bantuan.</w:t>
      </w:r>
    </w:p>
    <w:p w14:paraId="58DED3B9" w14:textId="77777777" w:rsidR="00690385" w:rsidRPr="0030683F" w:rsidRDefault="00690385" w:rsidP="00B5631D">
      <w:pPr>
        <w:rPr>
          <w:rFonts w:asciiTheme="majorBidi" w:hAnsiTheme="majorBidi" w:cstheme="majorBidi"/>
        </w:rPr>
      </w:pPr>
    </w:p>
    <w:p w14:paraId="470A135D" w14:textId="77777777" w:rsidR="00541517" w:rsidRPr="0030683F" w:rsidRDefault="003D5938" w:rsidP="003E007B">
      <w:pPr>
        <w:pStyle w:val="Heading2"/>
        <w:rPr>
          <w:rFonts w:asciiTheme="majorBidi" w:hAnsiTheme="majorBidi" w:cstheme="majorBidi"/>
          <w:lang w:val="en-US"/>
        </w:rPr>
      </w:pPr>
      <w:bookmarkStart w:id="15" w:name="_Toc8"/>
      <w:bookmarkStart w:id="16" w:name="_Toc146659711"/>
      <w:r w:rsidRPr="0030683F">
        <w:rPr>
          <w:rFonts w:asciiTheme="majorBidi" w:hAnsiTheme="majorBidi" w:cstheme="majorBidi"/>
          <w:lang w:val="en-US"/>
        </w:rPr>
        <w:lastRenderedPageBreak/>
        <w:t>Ketiga: Kafir Zimi</w:t>
      </w:r>
      <w:bookmarkEnd w:id="15"/>
      <w:bookmarkEnd w:id="16"/>
    </w:p>
    <w:p w14:paraId="470A135E" w14:textId="57D3F401" w:rsidR="00541517" w:rsidRPr="0030683F" w:rsidRDefault="003D5938" w:rsidP="00B5631D">
      <w:pPr>
        <w:rPr>
          <w:rFonts w:asciiTheme="majorBidi" w:hAnsiTheme="majorBidi" w:cstheme="majorBidi"/>
        </w:rPr>
      </w:pPr>
      <w:r w:rsidRPr="0030683F">
        <w:rPr>
          <w:rFonts w:asciiTheme="majorBidi" w:hAnsiTheme="majorBidi" w:cstheme="majorBidi"/>
        </w:rPr>
        <w:t xml:space="preserve">Orang-orang kafir yang membayar jizyah (upeti) untuk bisa berdomisili di negara Islam dan mendapatkan perlindungan, maka mereka berhak mendapatkan itu semua, selama mereka memenuhi persyaratan dari kita dan tidak melanggar perjanjian. Allah </w:t>
      </w:r>
      <w:r w:rsidR="00441CA5" w:rsidRPr="00441CA5">
        <w:rPr>
          <w:rFonts w:asciiTheme="majorBidi" w:hAnsiTheme="majorBidi" w:cstheme="majorBidi"/>
          <w:i/>
          <w:iCs/>
        </w:rPr>
        <w:t>Ta'ālā</w:t>
      </w:r>
      <w:r w:rsidRPr="0030683F">
        <w:rPr>
          <w:rFonts w:asciiTheme="majorBidi" w:hAnsiTheme="majorBidi" w:cstheme="majorBidi"/>
        </w:rPr>
        <w:t xml:space="preserve"> berfirman,</w:t>
      </w:r>
    </w:p>
    <w:p w14:paraId="31669632" w14:textId="363880C9" w:rsidR="0030683F" w:rsidRPr="00BC12B2" w:rsidRDefault="0030683F" w:rsidP="0030683F">
      <w:pPr>
        <w:autoSpaceDE w:val="0"/>
        <w:autoSpaceDN w:val="0"/>
        <w:bidi/>
        <w:adjustRightInd w:val="0"/>
        <w:spacing w:after="0" w:line="240" w:lineRule="auto"/>
        <w:ind w:firstLine="0"/>
        <w:rPr>
          <w:rFonts w:ascii="Traditional Arabic" w:hAnsi="Traditional Arabic" w:cs="Traditional Arabic"/>
          <w:color w:val="297FD5" w:themeColor="accent3"/>
          <w:sz w:val="35"/>
          <w:szCs w:val="35"/>
        </w:rPr>
      </w:pPr>
      <w:r w:rsidRPr="00BC12B2">
        <w:rPr>
          <w:rFonts w:ascii="QCF2BSML" w:hAnsi="QCF2BSML" w:cs="QCF2BSML"/>
          <w:color w:val="297FD5" w:themeColor="accent3"/>
          <w:sz w:val="27"/>
          <w:szCs w:val="27"/>
          <w:rtl/>
        </w:rPr>
        <w:t>ﱡﭐ</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ﱭ</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ﱮ</w:t>
      </w:r>
      <w:r w:rsidR="0029115F">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ﱯ</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ﱰ</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ﱱ</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ﱲ</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ﱳ</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ﱴ</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ﱵ</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ﱶ</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ﱷ</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ﱸ</w:t>
      </w:r>
      <w:r w:rsidR="0029115F">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ﱹ</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ﱺ</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ﱻ</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ﱼ</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ﱽ</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ﱾ</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ﱿ</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ﲀ</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ﲁ</w:t>
      </w:r>
      <w:r w:rsidR="0029115F">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ﲂ</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ﲃ</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ﲄ</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ﲅ</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ﲆ</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ﲇ</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ﲈ</w:t>
      </w:r>
      <w:r w:rsidRPr="00BC12B2">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ﲉ</w:t>
      </w:r>
      <w:r w:rsidR="0029115F">
        <w:rPr>
          <w:rFonts w:ascii="QCF2191" w:hAnsi="QCF2191" w:cs="QCF2191"/>
          <w:color w:val="297FD5" w:themeColor="accent3"/>
          <w:sz w:val="2"/>
          <w:szCs w:val="2"/>
          <w:rtl/>
        </w:rPr>
        <w:t xml:space="preserve"> </w:t>
      </w:r>
      <w:r w:rsidRPr="00BC12B2">
        <w:rPr>
          <w:rFonts w:ascii="QCF2191" w:hAnsi="QCF2191" w:cs="QCF2191"/>
          <w:color w:val="297FD5" w:themeColor="accent3"/>
          <w:sz w:val="27"/>
          <w:szCs w:val="27"/>
          <w:rtl/>
        </w:rPr>
        <w:t>ﲊ</w:t>
      </w:r>
      <w:r w:rsidRPr="00BC12B2">
        <w:rPr>
          <w:rFonts w:ascii="QCF2191" w:hAnsi="QCF2191" w:cs="QCF2191"/>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التوبة: ٢٩</w:t>
      </w:r>
      <w:r w:rsidRPr="00BC12B2">
        <w:rPr>
          <w:rFonts w:ascii="Traditional Arabic" w:hAnsi="Traditional Arabic" w:cs="Traditional Arabic" w:hint="cs"/>
          <w:sz w:val="35"/>
          <w:szCs w:val="35"/>
          <w:rtl/>
        </w:rPr>
        <w:t>]</w:t>
      </w:r>
    </w:p>
    <w:p w14:paraId="2B9E0C01" w14:textId="30B09221" w:rsidR="0030683F" w:rsidRPr="0030683F" w:rsidRDefault="003D5938" w:rsidP="0030683F">
      <w:pPr>
        <w:ind w:firstLine="0"/>
        <w:rPr>
          <w:rFonts w:asciiTheme="majorBidi" w:hAnsiTheme="majorBidi" w:cstheme="majorBidi"/>
        </w:rPr>
      </w:pPr>
      <w:r w:rsidRPr="00BC12B2">
        <w:rPr>
          <w:rStyle w:val="IntenseEmphasis"/>
          <w:rFonts w:asciiTheme="majorBidi" w:hAnsiTheme="majorBidi" w:cstheme="majorBidi"/>
          <w:i/>
          <w:iCs/>
          <w:color w:val="297FD5" w:themeColor="accent3"/>
          <w:sz w:val="28"/>
          <w:szCs w:val="28"/>
        </w:rPr>
        <w:t>"Perangilah orang-orang yang tidak beriman kepada Allah dan hari kemudian, mereka yang tidak mengharamkan apa yang telah diharamkan Allah dan Rasul-Nya dan mereka yang tidak beragama dengan agama yang benar (agama Allah), (yaitu orang-orang) yang telah diberikan Kitab, hingga mereka membayar jizyah (pajak) dengan patuh sedang mereka dalam keadaan tunduk."</w:t>
      </w:r>
      <w:r w:rsidRPr="0030683F">
        <w:rPr>
          <w:rStyle w:val="IntenseEmphasis"/>
          <w:rFonts w:asciiTheme="majorBidi" w:hAnsiTheme="majorBidi" w:cstheme="majorBidi"/>
          <w:sz w:val="28"/>
          <w:szCs w:val="28"/>
        </w:rPr>
        <w:t xml:space="preserve"> </w:t>
      </w:r>
      <w:r w:rsidR="00964E42">
        <w:rPr>
          <w:rStyle w:val="IntenseEmphasis"/>
          <w:rFonts w:asciiTheme="majorBidi" w:hAnsiTheme="majorBidi" w:cstheme="majorBidi"/>
          <w:color w:val="auto"/>
          <w:sz w:val="28"/>
          <w:szCs w:val="28"/>
        </w:rPr>
        <w:t>(QS. At-Taubah: 29)</w:t>
      </w:r>
    </w:p>
    <w:p w14:paraId="470A1360" w14:textId="43B0FF46" w:rsidR="00541517" w:rsidRPr="0030683F" w:rsidRDefault="003D5938" w:rsidP="00BC12B2">
      <w:pPr>
        <w:rPr>
          <w:rFonts w:asciiTheme="majorBidi" w:hAnsiTheme="majorBidi" w:cstheme="majorBidi"/>
        </w:rPr>
      </w:pPr>
      <w:r w:rsidRPr="0030683F">
        <w:rPr>
          <w:rFonts w:asciiTheme="majorBidi" w:hAnsiTheme="majorBidi" w:cstheme="majorBidi"/>
        </w:rPr>
        <w:t xml:space="preserve">Di dalam hadis riwayat Buraidah -raḍiyallāhu 'anhu- disebutkan bahwa Nabi </w:t>
      </w:r>
      <w:r w:rsidRPr="0030683F">
        <w:rPr>
          <w:rStyle w:val="Emphasis"/>
          <w:rFonts w:asciiTheme="majorBidi" w:hAnsiTheme="majorBidi" w:cstheme="majorBidi"/>
        </w:rPr>
        <w:t>ﷺ</w:t>
      </w:r>
      <w:r w:rsidRPr="0030683F">
        <w:rPr>
          <w:rFonts w:asciiTheme="majorBidi" w:hAnsiTheme="majorBidi" w:cstheme="majorBidi"/>
        </w:rPr>
        <w:t xml:space="preserve"> bersabda ketika mengirim seorang pimpinan pasukan kecil atau </w:t>
      </w:r>
      <w:r w:rsidRPr="0029115F">
        <w:rPr>
          <w:rFonts w:asciiTheme="majorBidi" w:hAnsiTheme="majorBidi" w:cstheme="majorBidi"/>
        </w:rPr>
        <w:t>besar</w:t>
      </w:r>
      <w:r w:rsidRPr="0029115F">
        <w:rPr>
          <w:rStyle w:val="Strong"/>
          <w:rFonts w:asciiTheme="majorBidi" w:hAnsiTheme="majorBidi" w:cstheme="majorBidi"/>
          <w:color w:val="auto"/>
          <w:sz w:val="28"/>
          <w:szCs w:val="28"/>
        </w:rPr>
        <w:t>,</w:t>
      </w:r>
      <w:r w:rsidRPr="0030683F">
        <w:rPr>
          <w:rStyle w:val="Strong"/>
          <w:rFonts w:asciiTheme="majorBidi" w:hAnsiTheme="majorBidi" w:cstheme="majorBidi"/>
          <w:sz w:val="28"/>
          <w:szCs w:val="28"/>
        </w:rPr>
        <w:t xml:space="preserve"> </w:t>
      </w:r>
      <w:r w:rsidRPr="0029115F">
        <w:rPr>
          <w:rStyle w:val="Strong"/>
          <w:rFonts w:asciiTheme="majorBidi" w:hAnsiTheme="majorBidi" w:cstheme="majorBidi"/>
          <w:i/>
          <w:iCs/>
          <w:color w:val="00B050"/>
          <w:sz w:val="28"/>
          <w:szCs w:val="28"/>
        </w:rPr>
        <w:t xml:space="preserve">"Apabila engkau bertemu musuh dari orang-orang musyrik, serulah mereka kepada tiga pilihan, apa pun yang mereka pilih maka terimalah dan jangan kau perangi mereka: </w:t>
      </w:r>
      <w:r w:rsidRPr="0029115F">
        <w:rPr>
          <w:rStyle w:val="Strong"/>
          <w:rFonts w:asciiTheme="majorBidi" w:hAnsiTheme="majorBidi" w:cstheme="majorBidi"/>
          <w:i/>
          <w:iCs/>
          <w:color w:val="00B050"/>
          <w:sz w:val="28"/>
          <w:szCs w:val="28"/>
        </w:rPr>
        <w:lastRenderedPageBreak/>
        <w:t>ajaklah mereka kepada Islam, jika mereka menyambutnya maka terimalah dan jangan kau memerangi mereka. Namun, jika enggan (masuk Islam), mintalah mereka membayar jizyah (upeti), bila mereka menyambutnya maka terimalah dan jangan kau memerangi mereka. Akan tetapi, bila mereka menolak, mohonlah pertolongan kepada Allah dan perangilah mereka!"</w:t>
      </w:r>
      <w:r w:rsidRPr="0030683F">
        <w:rPr>
          <w:rStyle w:val="Strong"/>
          <w:rFonts w:asciiTheme="majorBidi" w:hAnsiTheme="majorBidi" w:cstheme="majorBidi"/>
          <w:sz w:val="28"/>
          <w:szCs w:val="28"/>
        </w:rPr>
        <w:t xml:space="preserve"> </w:t>
      </w:r>
      <w:r w:rsidRPr="0030683F">
        <w:rPr>
          <w:rFonts w:asciiTheme="majorBidi" w:hAnsiTheme="majorBidi" w:cstheme="majorBidi"/>
        </w:rPr>
        <w:t>Diringkas dari riwayat Muslim dan Abu Daud.</w:t>
      </w:r>
    </w:p>
    <w:p w14:paraId="470A1361" w14:textId="77777777" w:rsidR="00541517" w:rsidRPr="0030683F" w:rsidRDefault="003D5938" w:rsidP="00B5631D">
      <w:pPr>
        <w:rPr>
          <w:rFonts w:asciiTheme="majorBidi" w:hAnsiTheme="majorBidi" w:cstheme="majorBidi"/>
        </w:rPr>
      </w:pPr>
      <w:r w:rsidRPr="0030683F">
        <w:rPr>
          <w:rFonts w:asciiTheme="majorBidi" w:hAnsiTheme="majorBidi" w:cstheme="majorBidi"/>
        </w:rPr>
        <w:t>Akad dengan ahli zimmah memiliki syarat-syarat dan hukum-hukum yang telah dibahas oleh para fukaha, sehingga kita tidak akan paparkan panjang lebar di sini.</w:t>
      </w:r>
    </w:p>
    <w:p w14:paraId="470A1362" w14:textId="79428BA0" w:rsidR="00541517" w:rsidRPr="00964E42" w:rsidRDefault="003D5938" w:rsidP="00964E42">
      <w:pPr>
        <w:pStyle w:val="ListParagraph"/>
        <w:numPr>
          <w:ilvl w:val="0"/>
          <w:numId w:val="20"/>
        </w:numPr>
        <w:rPr>
          <w:rFonts w:asciiTheme="majorBidi" w:hAnsiTheme="majorBidi" w:cstheme="majorBidi"/>
          <w:b/>
          <w:bCs/>
        </w:rPr>
      </w:pPr>
      <w:r w:rsidRPr="00964E42">
        <w:rPr>
          <w:rFonts w:asciiTheme="majorBidi" w:hAnsiTheme="majorBidi" w:cstheme="majorBidi"/>
          <w:b/>
          <w:bCs/>
        </w:rPr>
        <w:t xml:space="preserve">Kebanggaan </w:t>
      </w:r>
      <w:r w:rsidR="00964E42">
        <w:rPr>
          <w:rFonts w:asciiTheme="majorBidi" w:hAnsiTheme="majorBidi" w:cstheme="majorBidi"/>
          <w:b/>
          <w:bCs/>
        </w:rPr>
        <w:t>S</w:t>
      </w:r>
      <w:r w:rsidRPr="00964E42">
        <w:rPr>
          <w:rFonts w:asciiTheme="majorBidi" w:hAnsiTheme="majorBidi" w:cstheme="majorBidi"/>
          <w:b/>
          <w:bCs/>
        </w:rPr>
        <w:t xml:space="preserve">eorang </w:t>
      </w:r>
      <w:r w:rsidR="00964E42">
        <w:rPr>
          <w:rFonts w:asciiTheme="majorBidi" w:hAnsiTheme="majorBidi" w:cstheme="majorBidi"/>
          <w:b/>
          <w:bCs/>
        </w:rPr>
        <w:t>M</w:t>
      </w:r>
      <w:r w:rsidRPr="00964E42">
        <w:rPr>
          <w:rFonts w:asciiTheme="majorBidi" w:hAnsiTheme="majorBidi" w:cstheme="majorBidi"/>
          <w:b/>
          <w:bCs/>
        </w:rPr>
        <w:t xml:space="preserve">uslim dengan </w:t>
      </w:r>
      <w:r w:rsidR="00964E42">
        <w:rPr>
          <w:rFonts w:asciiTheme="majorBidi" w:hAnsiTheme="majorBidi" w:cstheme="majorBidi"/>
          <w:b/>
          <w:bCs/>
        </w:rPr>
        <w:t>A</w:t>
      </w:r>
      <w:r w:rsidRPr="00964E42">
        <w:rPr>
          <w:rFonts w:asciiTheme="majorBidi" w:hAnsiTheme="majorBidi" w:cstheme="majorBidi"/>
          <w:b/>
          <w:bCs/>
        </w:rPr>
        <w:t>gamanya</w:t>
      </w:r>
    </w:p>
    <w:p w14:paraId="470A1363" w14:textId="77777777" w:rsidR="00541517" w:rsidRPr="0030683F" w:rsidRDefault="003D5938" w:rsidP="00B5631D">
      <w:pPr>
        <w:rPr>
          <w:rFonts w:asciiTheme="majorBidi" w:hAnsiTheme="majorBidi" w:cstheme="majorBidi"/>
        </w:rPr>
      </w:pPr>
      <w:r w:rsidRPr="0030683F">
        <w:rPr>
          <w:rFonts w:asciiTheme="majorBidi" w:hAnsiTheme="majorBidi" w:cstheme="majorBidi"/>
        </w:rPr>
        <w:t>Dari sela-sela pembahasan yang telah lalu tentang keutamaan Islam yang agung, tampak jelas bahwa seorang muslim wajib merasa bangga dan mulia dengan agamanya serta harus menjaga dan membelanya:</w:t>
      </w:r>
    </w:p>
    <w:p w14:paraId="470A1364" w14:textId="4687D152" w:rsidR="00541517" w:rsidRPr="009F2188" w:rsidRDefault="003D5938" w:rsidP="009F2188">
      <w:pPr>
        <w:pStyle w:val="ListParagraph"/>
        <w:numPr>
          <w:ilvl w:val="0"/>
          <w:numId w:val="26"/>
        </w:numPr>
        <w:rPr>
          <w:rFonts w:asciiTheme="majorBidi" w:hAnsiTheme="majorBidi" w:cstheme="majorBidi"/>
        </w:rPr>
      </w:pPr>
      <w:r w:rsidRPr="009F2188">
        <w:rPr>
          <w:rFonts w:asciiTheme="majorBidi" w:hAnsiTheme="majorBidi" w:cstheme="majorBidi"/>
        </w:rPr>
        <w:t xml:space="preserve">Karena Allah telah mengabarkan bahwa kemuliaan itu milik orang-orang beriman serta melarang mereka merasa hina dan lemah padahal mereka lebih mulia. Allah </w:t>
      </w:r>
      <w:r w:rsidR="00441CA5" w:rsidRPr="009F2188">
        <w:rPr>
          <w:rFonts w:asciiTheme="majorBidi" w:hAnsiTheme="majorBidi" w:cstheme="majorBidi"/>
          <w:i/>
          <w:iCs/>
        </w:rPr>
        <w:t>Ta'ālā</w:t>
      </w:r>
      <w:r w:rsidRPr="009F2188">
        <w:rPr>
          <w:rFonts w:asciiTheme="majorBidi" w:hAnsiTheme="majorBidi" w:cstheme="majorBidi"/>
        </w:rPr>
        <w:t xml:space="preserve"> berfirman,</w:t>
      </w:r>
    </w:p>
    <w:p w14:paraId="2452EF50" w14:textId="77FC4810" w:rsidR="0030683F" w:rsidRPr="00BC12B2" w:rsidRDefault="0030683F" w:rsidP="0030683F">
      <w:pPr>
        <w:autoSpaceDE w:val="0"/>
        <w:autoSpaceDN w:val="0"/>
        <w:bidi/>
        <w:adjustRightInd w:val="0"/>
        <w:spacing w:after="0" w:line="240" w:lineRule="auto"/>
        <w:ind w:firstLine="0"/>
        <w:rPr>
          <w:rFonts w:ascii="Traditional Arabic" w:hAnsi="Traditional Arabic" w:cs="Traditional Arabic"/>
          <w:sz w:val="35"/>
          <w:szCs w:val="35"/>
        </w:rPr>
      </w:pPr>
      <w:r w:rsidRPr="00BC12B2">
        <w:rPr>
          <w:rFonts w:ascii="QCF2BSML" w:hAnsi="QCF2BSML" w:cs="QCF2BSML"/>
          <w:color w:val="297FD5" w:themeColor="accent3"/>
          <w:sz w:val="27"/>
          <w:szCs w:val="27"/>
          <w:rtl/>
        </w:rPr>
        <w:t>ﱡﭐ</w:t>
      </w:r>
      <w:r w:rsidRPr="00BC12B2">
        <w:rPr>
          <w:rFonts w:ascii="QCF2555" w:hAnsi="QCF2555" w:cs="QCF2555"/>
          <w:color w:val="297FD5" w:themeColor="accent3"/>
          <w:sz w:val="2"/>
          <w:szCs w:val="2"/>
          <w:rtl/>
        </w:rPr>
        <w:t xml:space="preserve"> </w:t>
      </w:r>
      <w:r w:rsidRPr="00BC12B2">
        <w:rPr>
          <w:rFonts w:ascii="QCF2555" w:hAnsi="QCF2555" w:cs="QCF2555"/>
          <w:color w:val="297FD5" w:themeColor="accent3"/>
          <w:sz w:val="27"/>
          <w:szCs w:val="27"/>
          <w:rtl/>
        </w:rPr>
        <w:t>ﲄ</w:t>
      </w:r>
      <w:r w:rsidRPr="00BC12B2">
        <w:rPr>
          <w:rFonts w:ascii="QCF2555" w:hAnsi="QCF2555" w:cs="QCF2555"/>
          <w:color w:val="297FD5" w:themeColor="accent3"/>
          <w:sz w:val="2"/>
          <w:szCs w:val="2"/>
          <w:rtl/>
        </w:rPr>
        <w:t xml:space="preserve"> </w:t>
      </w:r>
      <w:r w:rsidRPr="00BC12B2">
        <w:rPr>
          <w:rFonts w:ascii="QCF2555" w:hAnsi="QCF2555" w:cs="QCF2555"/>
          <w:color w:val="297FD5" w:themeColor="accent3"/>
          <w:sz w:val="27"/>
          <w:szCs w:val="27"/>
          <w:rtl/>
        </w:rPr>
        <w:t>ﲅ</w:t>
      </w:r>
      <w:r w:rsidRPr="00BC12B2">
        <w:rPr>
          <w:rFonts w:ascii="QCF2555" w:hAnsi="QCF2555" w:cs="QCF2555"/>
          <w:color w:val="297FD5" w:themeColor="accent3"/>
          <w:sz w:val="2"/>
          <w:szCs w:val="2"/>
          <w:rtl/>
        </w:rPr>
        <w:t xml:space="preserve"> </w:t>
      </w:r>
      <w:r w:rsidRPr="00BC12B2">
        <w:rPr>
          <w:rFonts w:ascii="QCF2555" w:hAnsi="QCF2555" w:cs="QCF2555"/>
          <w:color w:val="297FD5" w:themeColor="accent3"/>
          <w:sz w:val="27"/>
          <w:szCs w:val="27"/>
          <w:rtl/>
        </w:rPr>
        <w:t>ﲆ</w:t>
      </w:r>
      <w:r w:rsidRPr="00BC12B2">
        <w:rPr>
          <w:rFonts w:ascii="QCF2555" w:hAnsi="QCF2555" w:cs="QCF2555"/>
          <w:color w:val="297FD5" w:themeColor="accent3"/>
          <w:sz w:val="2"/>
          <w:szCs w:val="2"/>
          <w:rtl/>
        </w:rPr>
        <w:t xml:space="preserve"> </w:t>
      </w:r>
      <w:r w:rsidRPr="00BC12B2">
        <w:rPr>
          <w:rFonts w:ascii="QCF2555" w:hAnsi="QCF2555" w:cs="QCF2555"/>
          <w:color w:val="297FD5" w:themeColor="accent3"/>
          <w:sz w:val="27"/>
          <w:szCs w:val="27"/>
          <w:rtl/>
        </w:rPr>
        <w:t>ﲇ</w:t>
      </w:r>
      <w:r w:rsidRPr="00BC12B2">
        <w:rPr>
          <w:rFonts w:ascii="QCF2555" w:hAnsi="QCF2555" w:cs="QCF2555"/>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المنافقون: ٨</w:t>
      </w:r>
      <w:r w:rsidRPr="00BC12B2">
        <w:rPr>
          <w:rFonts w:ascii="Traditional Arabic" w:hAnsi="Traditional Arabic" w:cs="Traditional Arabic" w:hint="cs"/>
          <w:sz w:val="35"/>
          <w:szCs w:val="35"/>
          <w:rtl/>
        </w:rPr>
        <w:t>]</w:t>
      </w:r>
    </w:p>
    <w:p w14:paraId="5312CE99" w14:textId="79CBC0FB" w:rsidR="0030683F" w:rsidRPr="00BC12B2" w:rsidRDefault="003D5938" w:rsidP="009F2188">
      <w:pPr>
        <w:ind w:left="284" w:firstLine="0"/>
        <w:rPr>
          <w:rFonts w:asciiTheme="majorBidi" w:hAnsiTheme="majorBidi" w:cstheme="majorBidi"/>
          <w:color w:val="297FD5" w:themeColor="accent3"/>
        </w:rPr>
      </w:pPr>
      <w:r w:rsidRPr="00BC12B2">
        <w:rPr>
          <w:rStyle w:val="IntenseEmphasis"/>
          <w:rFonts w:asciiTheme="majorBidi" w:hAnsiTheme="majorBidi" w:cstheme="majorBidi"/>
          <w:i/>
          <w:iCs/>
          <w:color w:val="297FD5" w:themeColor="accent3"/>
          <w:sz w:val="28"/>
          <w:szCs w:val="28"/>
        </w:rPr>
        <w:lastRenderedPageBreak/>
        <w:t>"Padahal kekuatan itu hanyalah bagi Allah, rasul-Nya, dan bagi orang-orang mukmin</w:t>
      </w:r>
      <w:r w:rsidRPr="00BC12B2">
        <w:rPr>
          <w:rStyle w:val="IntenseEmphasis"/>
          <w:rFonts w:asciiTheme="majorBidi" w:hAnsiTheme="majorBidi" w:cstheme="majorBidi"/>
          <w:i/>
          <w:iCs/>
          <w:color w:val="auto"/>
          <w:sz w:val="28"/>
          <w:szCs w:val="28"/>
        </w:rPr>
        <w:t>."</w:t>
      </w:r>
      <w:r w:rsidR="00BC12B2">
        <w:rPr>
          <w:rStyle w:val="IntenseEmphasis"/>
          <w:rFonts w:asciiTheme="majorBidi" w:hAnsiTheme="majorBidi" w:cstheme="majorBidi"/>
          <w:color w:val="auto"/>
          <w:sz w:val="28"/>
          <w:szCs w:val="28"/>
        </w:rPr>
        <w:t xml:space="preserve"> (QS. Al-Munāfiqūn: 8)</w:t>
      </w:r>
      <w:r w:rsidRPr="00BC12B2">
        <w:rPr>
          <w:rFonts w:asciiTheme="majorBidi" w:hAnsiTheme="majorBidi" w:cstheme="majorBidi"/>
          <w:color w:val="297FD5" w:themeColor="accent3"/>
        </w:rPr>
        <w:t xml:space="preserve"> </w:t>
      </w:r>
    </w:p>
    <w:p w14:paraId="470A1366" w14:textId="2ABDD906" w:rsidR="003E007B" w:rsidRPr="0030683F" w:rsidRDefault="003D5938" w:rsidP="009F2188">
      <w:pPr>
        <w:ind w:left="284"/>
        <w:rPr>
          <w:rFonts w:asciiTheme="majorBidi" w:hAnsiTheme="majorBidi" w:cstheme="majorBidi"/>
          <w:rtl/>
        </w:rPr>
      </w:pPr>
      <w:r w:rsidRPr="0030683F">
        <w:rPr>
          <w:rFonts w:asciiTheme="majorBidi" w:hAnsiTheme="majorBidi" w:cstheme="majorBidi"/>
        </w:rPr>
        <w:t xml:space="preserve">Allah </w:t>
      </w:r>
      <w:r w:rsidR="00441CA5" w:rsidRPr="00441CA5">
        <w:rPr>
          <w:rFonts w:asciiTheme="majorBidi" w:hAnsiTheme="majorBidi" w:cstheme="majorBidi"/>
          <w:i/>
          <w:iCs/>
        </w:rPr>
        <w:t>Ta'ālā</w:t>
      </w:r>
      <w:r w:rsidRPr="0030683F">
        <w:rPr>
          <w:rFonts w:asciiTheme="majorBidi" w:hAnsiTheme="majorBidi" w:cstheme="majorBidi"/>
        </w:rPr>
        <w:t xml:space="preserve"> juga berfirman, </w:t>
      </w:r>
    </w:p>
    <w:p w14:paraId="62295F94" w14:textId="217F583A" w:rsidR="0030683F" w:rsidRPr="00BC12B2" w:rsidRDefault="0030683F" w:rsidP="009F2188">
      <w:pPr>
        <w:autoSpaceDE w:val="0"/>
        <w:autoSpaceDN w:val="0"/>
        <w:bidi/>
        <w:adjustRightInd w:val="0"/>
        <w:spacing w:after="0" w:line="240" w:lineRule="auto"/>
        <w:ind w:right="284" w:firstLine="0"/>
        <w:rPr>
          <w:rFonts w:ascii="Traditional Arabic" w:hAnsi="Traditional Arabic" w:cs="Traditional Arabic"/>
          <w:sz w:val="35"/>
          <w:szCs w:val="35"/>
        </w:rPr>
      </w:pPr>
      <w:r w:rsidRPr="00BC12B2">
        <w:rPr>
          <w:rFonts w:ascii="QCF2BSML" w:hAnsi="QCF2BSML" w:cs="QCF2BSML"/>
          <w:color w:val="297FD5" w:themeColor="accent3"/>
          <w:sz w:val="27"/>
          <w:szCs w:val="27"/>
          <w:rtl/>
        </w:rPr>
        <w:t>ﱡﭐ</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ﲛ</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ﲜ</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ﲝ</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ﲞ</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ﲟ</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ﲠ</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ﲡ</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ﲢ</w:t>
      </w:r>
      <w:r w:rsidRPr="00BC12B2">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ﲣ</w:t>
      </w:r>
      <w:r w:rsidR="0029115F">
        <w:rPr>
          <w:rFonts w:ascii="QCF2067" w:hAnsi="QCF2067" w:cs="QCF2067"/>
          <w:color w:val="297FD5" w:themeColor="accent3"/>
          <w:sz w:val="2"/>
          <w:szCs w:val="2"/>
          <w:rtl/>
        </w:rPr>
        <w:t xml:space="preserve"> </w:t>
      </w:r>
      <w:r w:rsidRPr="00BC12B2">
        <w:rPr>
          <w:rFonts w:ascii="QCF2067" w:hAnsi="QCF2067" w:cs="QCF2067"/>
          <w:color w:val="297FD5" w:themeColor="accent3"/>
          <w:sz w:val="27"/>
          <w:szCs w:val="27"/>
          <w:rtl/>
        </w:rPr>
        <w:t>ﲤ</w:t>
      </w:r>
      <w:r w:rsidRPr="00BC12B2">
        <w:rPr>
          <w:rFonts w:ascii="QCF2067" w:hAnsi="QCF2067" w:cs="QCF2067"/>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آل عمران: ١٣٩</w:t>
      </w:r>
      <w:r w:rsidRPr="00BC12B2">
        <w:rPr>
          <w:rFonts w:ascii="Traditional Arabic" w:hAnsi="Traditional Arabic" w:cs="Traditional Arabic" w:hint="cs"/>
          <w:sz w:val="35"/>
          <w:szCs w:val="35"/>
          <w:rtl/>
        </w:rPr>
        <w:t>]</w:t>
      </w:r>
    </w:p>
    <w:p w14:paraId="470A1368" w14:textId="5231A5EB" w:rsidR="00541517" w:rsidRPr="0030683F" w:rsidRDefault="003D5938" w:rsidP="009F2188">
      <w:pPr>
        <w:ind w:left="284" w:firstLine="0"/>
        <w:rPr>
          <w:rStyle w:val="IntenseEmphasis"/>
          <w:rFonts w:asciiTheme="majorBidi" w:hAnsiTheme="majorBidi" w:cstheme="majorBidi"/>
          <w:sz w:val="28"/>
          <w:szCs w:val="28"/>
        </w:rPr>
      </w:pPr>
      <w:r w:rsidRPr="00BC12B2">
        <w:rPr>
          <w:rStyle w:val="IntenseEmphasis"/>
          <w:rFonts w:asciiTheme="majorBidi" w:hAnsiTheme="majorBidi" w:cstheme="majorBidi"/>
          <w:i/>
          <w:iCs/>
          <w:color w:val="297FD5" w:themeColor="accent3"/>
          <w:sz w:val="28"/>
          <w:szCs w:val="28"/>
        </w:rPr>
        <w:t>"Dan janganlah kamu (merasa) lemah, dan jangan (pula) bersedih hati, sebab kamu paling tinggi (derajatnya), jika kamu orang beriman</w:t>
      </w:r>
      <w:r w:rsidR="00BC12B2" w:rsidRPr="00BC12B2">
        <w:rPr>
          <w:rStyle w:val="IntenseEmphasis"/>
          <w:rFonts w:asciiTheme="majorBidi" w:hAnsiTheme="majorBidi" w:cstheme="majorBidi"/>
          <w:i/>
          <w:iCs/>
          <w:color w:val="297FD5" w:themeColor="accent3"/>
          <w:sz w:val="28"/>
          <w:szCs w:val="28"/>
        </w:rPr>
        <w:t>."</w:t>
      </w:r>
      <w:r w:rsidR="00BC12B2">
        <w:rPr>
          <w:rStyle w:val="IntenseEmphasis"/>
          <w:rFonts w:asciiTheme="majorBidi" w:hAnsiTheme="majorBidi" w:cstheme="majorBidi"/>
          <w:color w:val="auto"/>
          <w:sz w:val="28"/>
          <w:szCs w:val="28"/>
        </w:rPr>
        <w:t xml:space="preserve"> (QS. Āli 'Imrān: 139)</w:t>
      </w:r>
    </w:p>
    <w:p w14:paraId="470A136A" w14:textId="03A8A904" w:rsidR="00541517" w:rsidRPr="009F2188" w:rsidRDefault="003D5938" w:rsidP="009F2188">
      <w:pPr>
        <w:pStyle w:val="ListParagraph"/>
        <w:numPr>
          <w:ilvl w:val="0"/>
          <w:numId w:val="26"/>
        </w:numPr>
        <w:rPr>
          <w:rStyle w:val="Strong"/>
          <w:rFonts w:asciiTheme="majorBidi" w:hAnsiTheme="majorBidi" w:cstheme="majorBidi"/>
          <w:sz w:val="28"/>
          <w:szCs w:val="28"/>
        </w:rPr>
      </w:pPr>
      <w:r w:rsidRPr="00690385">
        <w:rPr>
          <w:rFonts w:asciiTheme="majorBidi" w:hAnsiTheme="majorBidi" w:cstheme="majorBidi"/>
        </w:rPr>
        <w:t xml:space="preserve">Nabi </w:t>
      </w:r>
      <w:r w:rsidRPr="00690385">
        <w:rPr>
          <w:rStyle w:val="Emphasis"/>
          <w:rFonts w:asciiTheme="majorBidi" w:hAnsiTheme="majorBidi" w:cstheme="majorBidi"/>
          <w:color w:val="auto"/>
        </w:rPr>
        <w:t>ﷺ</w:t>
      </w:r>
      <w:r w:rsidRPr="009F2188">
        <w:rPr>
          <w:rFonts w:asciiTheme="majorBidi" w:hAnsiTheme="majorBidi" w:cstheme="majorBidi"/>
        </w:rPr>
        <w:t xml:space="preserve"> telah memperingatkan kita dari sikap menyerupai orang-orang kafir; beliau </w:t>
      </w:r>
      <w:r w:rsidRPr="009F2188">
        <w:rPr>
          <w:rStyle w:val="Emphasis"/>
          <w:rFonts w:asciiTheme="majorBidi" w:hAnsiTheme="majorBidi" w:cstheme="majorBidi"/>
          <w:color w:val="auto"/>
        </w:rPr>
        <w:t>ﷺ</w:t>
      </w:r>
      <w:r w:rsidRPr="009F2188">
        <w:rPr>
          <w:rFonts w:asciiTheme="majorBidi" w:hAnsiTheme="majorBidi" w:cstheme="majorBidi"/>
        </w:rPr>
        <w:t xml:space="preserve"> bersabda,</w:t>
      </w:r>
      <w:r w:rsidR="0029115F" w:rsidRPr="009F2188">
        <w:rPr>
          <w:rFonts w:asciiTheme="majorBidi" w:hAnsiTheme="majorBidi" w:cstheme="majorBidi"/>
        </w:rPr>
        <w:t xml:space="preserve"> </w:t>
      </w:r>
      <w:r w:rsidRPr="009F2188">
        <w:rPr>
          <w:rStyle w:val="Strong"/>
          <w:rFonts w:asciiTheme="majorBidi" w:hAnsiTheme="majorBidi" w:cstheme="majorBidi"/>
          <w:i/>
          <w:iCs/>
          <w:color w:val="00B050"/>
          <w:sz w:val="28"/>
          <w:szCs w:val="28"/>
        </w:rPr>
        <w:t>"Siapa yang meniru suatu kaum, maka dia termasuk kaum tersebut."</w:t>
      </w:r>
    </w:p>
    <w:p w14:paraId="470A136B" w14:textId="77777777" w:rsidR="00541517" w:rsidRPr="0030683F" w:rsidRDefault="003D5938" w:rsidP="009F2188">
      <w:pPr>
        <w:ind w:left="284"/>
        <w:rPr>
          <w:rFonts w:asciiTheme="majorBidi" w:hAnsiTheme="majorBidi" w:cstheme="majorBidi"/>
        </w:rPr>
      </w:pPr>
      <w:r w:rsidRPr="0030683F">
        <w:rPr>
          <w:rFonts w:asciiTheme="majorBidi" w:hAnsiTheme="majorBidi" w:cstheme="majorBidi"/>
        </w:rPr>
        <w:t>Makna dari hal ini, bahwa seorang muslim wajib memiliki pribadi yang mandiri yang bisa membedakannya dari orang-orang kafir yang zalim; dia tidak boleh menjadi terbelakang mengikuti orang lain, melainkan harus menjadi yang diikuti, bukan yang mengikuti.</w:t>
      </w:r>
    </w:p>
    <w:p w14:paraId="470A136C" w14:textId="73046F44" w:rsidR="00541517" w:rsidRPr="009F2188" w:rsidRDefault="003D5938" w:rsidP="009F2188">
      <w:pPr>
        <w:pStyle w:val="ListParagraph"/>
        <w:numPr>
          <w:ilvl w:val="0"/>
          <w:numId w:val="26"/>
        </w:numPr>
        <w:rPr>
          <w:rFonts w:asciiTheme="majorBidi" w:hAnsiTheme="majorBidi" w:cstheme="majorBidi"/>
        </w:rPr>
      </w:pPr>
      <w:r w:rsidRPr="009F2188">
        <w:rPr>
          <w:rFonts w:asciiTheme="majorBidi" w:hAnsiTheme="majorBidi" w:cstheme="majorBidi"/>
        </w:rPr>
        <w:t>Agama Islam adalah agama yang telah disempurnakan oleh Allah dan diridai sebagai agama bagi hamba-</w:t>
      </w:r>
      <w:r w:rsidRPr="009F2188">
        <w:rPr>
          <w:rFonts w:asciiTheme="majorBidi" w:hAnsiTheme="majorBidi" w:cstheme="majorBidi"/>
        </w:rPr>
        <w:lastRenderedPageBreak/>
        <w:t xml:space="preserve">hamba-Nya hingga hari Kiamat. Allah </w:t>
      </w:r>
      <w:r w:rsidR="00441CA5" w:rsidRPr="009F2188">
        <w:rPr>
          <w:rFonts w:asciiTheme="majorBidi" w:hAnsiTheme="majorBidi" w:cstheme="majorBidi"/>
          <w:i/>
          <w:iCs/>
        </w:rPr>
        <w:t>Ta'ālā</w:t>
      </w:r>
      <w:r w:rsidRPr="009F2188">
        <w:rPr>
          <w:rFonts w:asciiTheme="majorBidi" w:hAnsiTheme="majorBidi" w:cstheme="majorBidi"/>
        </w:rPr>
        <w:t xml:space="preserve"> berfirman,</w:t>
      </w:r>
    </w:p>
    <w:p w14:paraId="7779110B" w14:textId="1C39A46A" w:rsidR="0030683F" w:rsidRPr="00BC12B2" w:rsidRDefault="0030683F" w:rsidP="009F2188">
      <w:pPr>
        <w:autoSpaceDE w:val="0"/>
        <w:autoSpaceDN w:val="0"/>
        <w:bidi/>
        <w:adjustRightInd w:val="0"/>
        <w:spacing w:after="0" w:line="240" w:lineRule="auto"/>
        <w:ind w:right="284" w:firstLine="0"/>
        <w:rPr>
          <w:rFonts w:ascii="Traditional Arabic" w:hAnsi="Traditional Arabic" w:cs="Traditional Arabic" w:hint="cs"/>
          <w:sz w:val="35"/>
          <w:szCs w:val="35"/>
          <w:rtl/>
        </w:rPr>
      </w:pPr>
      <w:r w:rsidRPr="00BC12B2">
        <w:rPr>
          <w:rFonts w:ascii="QCF2BSML" w:hAnsi="QCF2BSML" w:cs="QCF2BSML"/>
          <w:color w:val="297FD5" w:themeColor="accent3"/>
          <w:sz w:val="27"/>
          <w:szCs w:val="27"/>
          <w:rtl/>
        </w:rPr>
        <w:t>ﱡﭐ</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ﱪ</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ﱫ</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ﱬ</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ﱭ</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ﱮ</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ﱯ</w:t>
      </w:r>
      <w:r w:rsidR="0029115F">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ﱰ</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ﱱ</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ﱲ</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ﱳ</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ﱴ</w:t>
      </w:r>
      <w:r w:rsidRPr="00BC12B2">
        <w:rPr>
          <w:rFonts w:ascii="QCF2107" w:hAnsi="QCF2107" w:cs="QCF2107"/>
          <w:color w:val="297FD5" w:themeColor="accent3"/>
          <w:sz w:val="2"/>
          <w:szCs w:val="2"/>
          <w:rtl/>
        </w:rPr>
        <w:t xml:space="preserve"> </w:t>
      </w:r>
      <w:r w:rsidRPr="00BC12B2">
        <w:rPr>
          <w:rFonts w:ascii="QCF2107" w:hAnsi="QCF2107" w:cs="QCF2107"/>
          <w:color w:val="297FD5" w:themeColor="accent3"/>
          <w:sz w:val="27"/>
          <w:szCs w:val="27"/>
          <w:rtl/>
        </w:rPr>
        <w:t>ﱵﱶ</w:t>
      </w:r>
      <w:r w:rsidRPr="00BC12B2">
        <w:rPr>
          <w:rFonts w:ascii="QCF2107" w:hAnsi="QCF2107" w:cs="QCF2107"/>
          <w:color w:val="297FD5" w:themeColor="accent3"/>
          <w:sz w:val="2"/>
          <w:szCs w:val="2"/>
          <w:rtl/>
        </w:rPr>
        <w:t xml:space="preserve"> </w:t>
      </w:r>
      <w:r w:rsidRPr="00BC12B2">
        <w:rPr>
          <w:rFonts w:ascii="QCF2BSML" w:hAnsi="QCF2BSML" w:cs="QCF2BSML"/>
          <w:color w:val="297FD5" w:themeColor="accent3"/>
          <w:sz w:val="27"/>
          <w:szCs w:val="27"/>
          <w:rtl/>
        </w:rPr>
        <w:t>ﱠ</w:t>
      </w:r>
      <w:r w:rsidR="00BC12B2">
        <w:rPr>
          <w:rFonts w:ascii="Traditional Arabic" w:hAnsi="Traditional Arabic" w:cs="Traditional Arabic" w:hint="cs"/>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المائدة: ٣</w:t>
      </w:r>
      <w:r w:rsidRPr="00BC12B2">
        <w:rPr>
          <w:rFonts w:ascii="Traditional Arabic" w:hAnsi="Traditional Arabic" w:cs="Traditional Arabic" w:hint="cs"/>
          <w:sz w:val="35"/>
          <w:szCs w:val="35"/>
          <w:rtl/>
        </w:rPr>
        <w:t>]</w:t>
      </w:r>
    </w:p>
    <w:p w14:paraId="470A136E" w14:textId="50E9F276" w:rsidR="00541517" w:rsidRPr="0030683F" w:rsidRDefault="003D5938" w:rsidP="009F2188">
      <w:pPr>
        <w:ind w:left="284" w:firstLine="0"/>
        <w:rPr>
          <w:rStyle w:val="IntenseEmphasis"/>
          <w:rFonts w:asciiTheme="majorBidi" w:hAnsiTheme="majorBidi" w:cstheme="majorBidi"/>
          <w:sz w:val="28"/>
          <w:szCs w:val="28"/>
        </w:rPr>
      </w:pPr>
      <w:r w:rsidRPr="00BC12B2">
        <w:rPr>
          <w:rStyle w:val="IntenseEmphasis"/>
          <w:rFonts w:asciiTheme="majorBidi" w:hAnsiTheme="majorBidi" w:cstheme="majorBidi"/>
          <w:i/>
          <w:iCs/>
          <w:color w:val="297FD5" w:themeColor="accent3"/>
          <w:sz w:val="28"/>
          <w:szCs w:val="28"/>
        </w:rPr>
        <w:t>"Pada hari ini telah Aku sempurnakan agamamu untukmu, dan telah Aku cukupkan nikmat-Ku bagimu, dan telah Aku ridai Islam sebagai agamamu.</w:t>
      </w:r>
      <w:r w:rsidR="00BC12B2">
        <w:rPr>
          <w:rStyle w:val="IntenseEmphasis"/>
          <w:rFonts w:asciiTheme="majorBidi" w:hAnsiTheme="majorBidi" w:cstheme="majorBidi"/>
          <w:i/>
          <w:iCs/>
          <w:color w:val="297FD5" w:themeColor="accent3"/>
          <w:sz w:val="28"/>
          <w:szCs w:val="28"/>
        </w:rPr>
        <w:t>"</w:t>
      </w:r>
      <w:r w:rsidRPr="0030683F">
        <w:rPr>
          <w:rStyle w:val="IntenseEmphasis"/>
          <w:rFonts w:asciiTheme="majorBidi" w:hAnsiTheme="majorBidi" w:cstheme="majorBidi"/>
          <w:sz w:val="28"/>
          <w:szCs w:val="28"/>
        </w:rPr>
        <w:t xml:space="preserve"> </w:t>
      </w:r>
      <w:r w:rsidRPr="00BC12B2">
        <w:rPr>
          <w:rStyle w:val="IntenseEmphasis"/>
          <w:rFonts w:asciiTheme="majorBidi" w:hAnsiTheme="majorBidi" w:cstheme="majorBidi"/>
          <w:color w:val="auto"/>
          <w:sz w:val="28"/>
          <w:szCs w:val="28"/>
        </w:rPr>
        <w:t>(QS. Al-Mā`idah: 3).</w:t>
      </w:r>
    </w:p>
    <w:p w14:paraId="470A136F" w14:textId="3142034E" w:rsidR="00541517" w:rsidRPr="009F2188" w:rsidRDefault="003D5938" w:rsidP="009F2188">
      <w:pPr>
        <w:pStyle w:val="ListParagraph"/>
        <w:numPr>
          <w:ilvl w:val="0"/>
          <w:numId w:val="26"/>
        </w:numPr>
        <w:rPr>
          <w:rFonts w:asciiTheme="majorBidi" w:hAnsiTheme="majorBidi" w:cstheme="majorBidi"/>
        </w:rPr>
      </w:pPr>
      <w:r w:rsidRPr="009F2188">
        <w:rPr>
          <w:rFonts w:asciiTheme="majorBidi" w:hAnsiTheme="majorBidi" w:cstheme="majorBidi"/>
        </w:rPr>
        <w:t xml:space="preserve">Agama Islam mendominasi semua agama sebelumnya, ia sebagai hakim, dan menyempurnakan yang lalu. Allah </w:t>
      </w:r>
      <w:r w:rsidR="00441CA5" w:rsidRPr="009F2188">
        <w:rPr>
          <w:rFonts w:asciiTheme="majorBidi" w:hAnsiTheme="majorBidi" w:cstheme="majorBidi"/>
          <w:i/>
          <w:iCs/>
        </w:rPr>
        <w:t>Ta'ālā</w:t>
      </w:r>
      <w:r w:rsidRPr="009F2188">
        <w:rPr>
          <w:rFonts w:asciiTheme="majorBidi" w:hAnsiTheme="majorBidi" w:cstheme="majorBidi"/>
        </w:rPr>
        <w:t xml:space="preserve"> berfirman,</w:t>
      </w:r>
    </w:p>
    <w:p w14:paraId="5EA84DF8" w14:textId="7713C5E8" w:rsidR="004F4CE8" w:rsidRPr="00BC12B2" w:rsidRDefault="004F4CE8" w:rsidP="009F2188">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BC12B2">
        <w:rPr>
          <w:rFonts w:ascii="QCF2BSML" w:hAnsi="QCF2BSML" w:cs="QCF2BSML"/>
          <w:color w:val="297FD5" w:themeColor="accent3"/>
          <w:sz w:val="27"/>
          <w:szCs w:val="27"/>
          <w:rtl/>
        </w:rPr>
        <w:t>ﱡﭐ</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ﱯ</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ﱰ</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ﱱ</w:t>
      </w:r>
      <w:r w:rsidR="0029115F">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ﱲ</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ﱳ</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ﱴ</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ﱵ</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ﱶ</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ﱷ</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ﱸ</w:t>
      </w:r>
      <w:r w:rsidRPr="00BC12B2">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ﱹ</w:t>
      </w:r>
      <w:r w:rsidR="0029115F">
        <w:rPr>
          <w:rFonts w:ascii="QCF2116" w:hAnsi="QCF2116" w:cs="QCF2116"/>
          <w:color w:val="297FD5" w:themeColor="accent3"/>
          <w:sz w:val="2"/>
          <w:szCs w:val="2"/>
          <w:rtl/>
        </w:rPr>
        <w:t xml:space="preserve"> </w:t>
      </w:r>
      <w:r w:rsidRPr="00BC12B2">
        <w:rPr>
          <w:rFonts w:ascii="QCF2116" w:hAnsi="QCF2116" w:cs="QCF2116"/>
          <w:color w:val="297FD5" w:themeColor="accent3"/>
          <w:sz w:val="27"/>
          <w:szCs w:val="27"/>
          <w:rtl/>
        </w:rPr>
        <w:t>ﱺﱻ</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المائدة: ٤٨</w:t>
      </w:r>
      <w:r w:rsidRPr="00BC12B2">
        <w:rPr>
          <w:rFonts w:ascii="Traditional Arabic" w:hAnsi="Traditional Arabic" w:cs="Traditional Arabic" w:hint="cs"/>
          <w:sz w:val="35"/>
          <w:szCs w:val="35"/>
          <w:rtl/>
        </w:rPr>
        <w:t>]</w:t>
      </w:r>
    </w:p>
    <w:p w14:paraId="470A1371" w14:textId="3E375B7F" w:rsidR="00541517" w:rsidRPr="004F4CE8" w:rsidRDefault="003D5938" w:rsidP="009F2188">
      <w:pPr>
        <w:ind w:left="284" w:firstLine="0"/>
        <w:rPr>
          <w:rStyle w:val="IntenseEmphasis"/>
          <w:rFonts w:asciiTheme="majorBidi" w:hAnsiTheme="majorBidi" w:cstheme="majorBidi"/>
          <w:sz w:val="28"/>
          <w:szCs w:val="28"/>
        </w:rPr>
      </w:pPr>
      <w:r w:rsidRPr="00BC12B2">
        <w:rPr>
          <w:rStyle w:val="IntenseEmphasis"/>
          <w:rFonts w:asciiTheme="majorBidi" w:hAnsiTheme="majorBidi" w:cstheme="majorBidi"/>
          <w:i/>
          <w:iCs/>
          <w:color w:val="297FD5" w:themeColor="accent3"/>
          <w:sz w:val="28"/>
          <w:szCs w:val="28"/>
        </w:rPr>
        <w:t>"Dan Kami telah menurunkan Kitab (Al-Qur`an) kepadamu (Muhammad) dengan membawa kebenaran, yang membenarkan kitab-kitab yang diturunkan sebelumnya dan menjaganya."</w:t>
      </w:r>
      <w:r w:rsidRPr="004F4CE8">
        <w:rPr>
          <w:rStyle w:val="IntenseEmphasis"/>
          <w:rFonts w:asciiTheme="majorBidi" w:hAnsiTheme="majorBidi" w:cstheme="majorBidi"/>
          <w:sz w:val="28"/>
          <w:szCs w:val="28"/>
        </w:rPr>
        <w:t xml:space="preserve"> </w:t>
      </w:r>
      <w:r w:rsidRPr="00BC12B2">
        <w:rPr>
          <w:rStyle w:val="IntenseEmphasis"/>
          <w:rFonts w:asciiTheme="majorBidi" w:hAnsiTheme="majorBidi" w:cstheme="majorBidi"/>
          <w:color w:val="auto"/>
          <w:sz w:val="28"/>
          <w:szCs w:val="28"/>
        </w:rPr>
        <w:t>(QS. Al-Mā`idah: 48)</w:t>
      </w:r>
    </w:p>
    <w:p w14:paraId="470A1372" w14:textId="7966CBA9" w:rsidR="00541517" w:rsidRDefault="003D5938" w:rsidP="009F2188">
      <w:pPr>
        <w:pStyle w:val="ListParagraph"/>
        <w:numPr>
          <w:ilvl w:val="0"/>
          <w:numId w:val="26"/>
        </w:numPr>
      </w:pPr>
      <w:r w:rsidRPr="009F2188">
        <w:rPr>
          <w:rFonts w:asciiTheme="majorBidi" w:hAnsiTheme="majorBidi" w:cstheme="majorBidi"/>
        </w:rPr>
        <w:t xml:space="preserve">Berpegang teguh dengan agama Islam adalah sebab kebahagiaan di dunia dan akhirat. Allah </w:t>
      </w:r>
      <w:r w:rsidR="00441CA5" w:rsidRPr="009F2188">
        <w:rPr>
          <w:rFonts w:asciiTheme="majorBidi" w:hAnsiTheme="majorBidi" w:cstheme="majorBidi"/>
          <w:i/>
          <w:iCs/>
        </w:rPr>
        <w:t>Ta'ālā</w:t>
      </w:r>
      <w:r w:rsidRPr="009F2188">
        <w:rPr>
          <w:rFonts w:asciiTheme="majorBidi" w:hAnsiTheme="majorBidi" w:cstheme="majorBidi"/>
        </w:rPr>
        <w:t xml:space="preserve"> berfirman,</w:t>
      </w:r>
    </w:p>
    <w:p w14:paraId="79FB1929" w14:textId="530D88A0" w:rsidR="004F4CE8" w:rsidRPr="00BC12B2" w:rsidRDefault="004F4CE8" w:rsidP="009F2188">
      <w:pPr>
        <w:autoSpaceDE w:val="0"/>
        <w:autoSpaceDN w:val="0"/>
        <w:bidi/>
        <w:adjustRightInd w:val="0"/>
        <w:spacing w:after="0" w:line="240" w:lineRule="auto"/>
        <w:ind w:right="284" w:firstLine="0"/>
        <w:rPr>
          <w:rFonts w:ascii="Traditional Arabic" w:hAnsi="Traditional Arabic" w:cs="Traditional Arabic"/>
          <w:color w:val="297FD5" w:themeColor="accent3"/>
          <w:sz w:val="35"/>
          <w:szCs w:val="35"/>
        </w:rPr>
      </w:pPr>
      <w:r w:rsidRPr="00BC12B2">
        <w:rPr>
          <w:rFonts w:ascii="QCF2BSML" w:hAnsi="QCF2BSML" w:cs="QCF2BSML"/>
          <w:color w:val="297FD5" w:themeColor="accent3"/>
          <w:sz w:val="27"/>
          <w:szCs w:val="27"/>
          <w:rtl/>
        </w:rPr>
        <w:lastRenderedPageBreak/>
        <w:t>ﱡﭐ</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ﱷ</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ﱸ</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ﱹ</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ﱺ</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ﱻ</w:t>
      </w:r>
      <w:r w:rsidR="0029115F">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ﱼ</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ﱽ</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ﱾ</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ﱿ</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ﲀ</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ﲁ</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ﲂﲃ</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ﲄ</w:t>
      </w:r>
      <w:r w:rsidR="0029115F">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ﲅ</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ﲆ</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ﲇ</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ﲈ</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ﲉ</w:t>
      </w:r>
      <w:r w:rsidRPr="00BC12B2">
        <w:rPr>
          <w:rFonts w:ascii="QCF2278" w:hAnsi="QCF2278" w:cs="QCF2278"/>
          <w:color w:val="297FD5" w:themeColor="accent3"/>
          <w:sz w:val="2"/>
          <w:szCs w:val="2"/>
          <w:rtl/>
        </w:rPr>
        <w:t xml:space="preserve"> </w:t>
      </w:r>
      <w:r w:rsidRPr="00BC12B2">
        <w:rPr>
          <w:rFonts w:ascii="QCF2278" w:hAnsi="QCF2278" w:cs="QCF2278"/>
          <w:color w:val="297FD5" w:themeColor="accent3"/>
          <w:sz w:val="27"/>
          <w:szCs w:val="27"/>
          <w:rtl/>
        </w:rPr>
        <w:t>ﲊ</w:t>
      </w:r>
      <w:r w:rsidRPr="00BC12B2">
        <w:rPr>
          <w:rFonts w:ascii="QCF2278" w:hAnsi="QCF2278" w:cs="QCF2278"/>
          <w:color w:val="297FD5" w:themeColor="accent3"/>
          <w:sz w:val="2"/>
          <w:szCs w:val="2"/>
          <w:rtl/>
        </w:rPr>
        <w:t xml:space="preserve"> </w:t>
      </w:r>
      <w:r w:rsidRPr="00BC12B2">
        <w:rPr>
          <w:rFonts w:ascii="QCF2BSML" w:hAnsi="QCF2BSML" w:cs="QCF2BSML"/>
          <w:color w:val="297FD5" w:themeColor="accent3"/>
          <w:sz w:val="27"/>
          <w:szCs w:val="27"/>
          <w:rtl/>
        </w:rPr>
        <w:t>ﱠ</w:t>
      </w:r>
      <w:r w:rsidRPr="00BC12B2">
        <w:rPr>
          <w:rFonts w:ascii="Traditional Arabic" w:hAnsi="Traditional Arabic" w:cs="Traditional Arabic"/>
          <w:color w:val="297FD5" w:themeColor="accent3"/>
          <w:sz w:val="35"/>
          <w:szCs w:val="35"/>
          <w:rtl/>
        </w:rPr>
        <w:t xml:space="preserve"> </w:t>
      </w:r>
      <w:r w:rsidRPr="00BC12B2">
        <w:rPr>
          <w:rFonts w:ascii="Traditional Arabic" w:hAnsi="Traditional Arabic" w:cs="Traditional Arabic" w:hint="cs"/>
          <w:sz w:val="35"/>
          <w:szCs w:val="35"/>
          <w:rtl/>
        </w:rPr>
        <w:t>[</w:t>
      </w:r>
      <w:r w:rsidRPr="00BC12B2">
        <w:rPr>
          <w:rFonts w:ascii="Traditional Arabic" w:hAnsi="Traditional Arabic" w:cs="Traditional Arabic"/>
          <w:sz w:val="35"/>
          <w:szCs w:val="35"/>
          <w:rtl/>
        </w:rPr>
        <w:t>النحل: ٩٧</w:t>
      </w:r>
      <w:r w:rsidRPr="00BC12B2">
        <w:rPr>
          <w:rFonts w:ascii="Traditional Arabic" w:hAnsi="Traditional Arabic" w:cs="Traditional Arabic" w:hint="cs"/>
          <w:sz w:val="35"/>
          <w:szCs w:val="35"/>
          <w:rtl/>
        </w:rPr>
        <w:t>]</w:t>
      </w:r>
    </w:p>
    <w:p w14:paraId="470A1374" w14:textId="2B299B45" w:rsidR="00541517" w:rsidRPr="00BC12B2" w:rsidRDefault="003D5938" w:rsidP="009F2188">
      <w:pPr>
        <w:ind w:left="284" w:firstLine="0"/>
        <w:rPr>
          <w:rStyle w:val="IntenseEmphasis"/>
          <w:rFonts w:asciiTheme="majorBidi" w:hAnsiTheme="majorBidi" w:cstheme="majorBidi"/>
          <w:color w:val="auto"/>
          <w:sz w:val="28"/>
          <w:szCs w:val="28"/>
        </w:rPr>
      </w:pPr>
      <w:r w:rsidRPr="00BC12B2">
        <w:rPr>
          <w:rStyle w:val="IntenseEmphasis"/>
          <w:rFonts w:asciiTheme="majorBidi" w:hAnsiTheme="majorBidi" w:cstheme="majorBidi"/>
          <w:i/>
          <w:iCs/>
          <w:color w:val="297FD5" w:themeColor="accent3"/>
          <w:sz w:val="28"/>
          <w:szCs w:val="28"/>
        </w:rPr>
        <w:t>"Barang siapa mengerjakan kebajikan, baik laki-laki maupun perempuan dalam keadaan beriman, maka pasti akan Kami berikan kepadanya kehidupan yang baik dan akan Kami beri balasan dengan pahala yang lebih baik dari apa yang telah mereka kerjakan."</w:t>
      </w:r>
      <w:r w:rsidRPr="004F4CE8">
        <w:rPr>
          <w:rStyle w:val="IntenseEmphasis"/>
          <w:rFonts w:asciiTheme="majorBidi" w:hAnsiTheme="majorBidi" w:cstheme="majorBidi"/>
          <w:sz w:val="28"/>
          <w:szCs w:val="28"/>
        </w:rPr>
        <w:t xml:space="preserve"> </w:t>
      </w:r>
      <w:r w:rsidRPr="00BC12B2">
        <w:rPr>
          <w:rStyle w:val="IntenseEmphasis"/>
          <w:rFonts w:asciiTheme="majorBidi" w:hAnsiTheme="majorBidi" w:cstheme="majorBidi"/>
          <w:color w:val="auto"/>
          <w:sz w:val="28"/>
          <w:szCs w:val="28"/>
        </w:rPr>
        <w:t>(QS. An-Naḥ</w:t>
      </w:r>
      <w:r w:rsidR="00BC12B2">
        <w:rPr>
          <w:rStyle w:val="IntenseEmphasis"/>
          <w:rFonts w:asciiTheme="majorBidi" w:hAnsiTheme="majorBidi" w:cstheme="majorBidi"/>
          <w:color w:val="auto"/>
          <w:sz w:val="28"/>
          <w:szCs w:val="28"/>
        </w:rPr>
        <w:t>l: 97)</w:t>
      </w:r>
    </w:p>
    <w:p w14:paraId="54E389C3" w14:textId="77777777" w:rsidR="009F2188" w:rsidRDefault="009F2188" w:rsidP="003E007B">
      <w:pPr>
        <w:jc w:val="center"/>
        <w:rPr>
          <w:rFonts w:asciiTheme="majorBidi" w:hAnsiTheme="majorBidi" w:cstheme="majorBidi"/>
        </w:rPr>
      </w:pPr>
    </w:p>
    <w:p w14:paraId="470A1375" w14:textId="5B11CC9D" w:rsidR="00541517" w:rsidRPr="004F4CE8" w:rsidRDefault="003D5938" w:rsidP="003E007B">
      <w:pPr>
        <w:jc w:val="center"/>
        <w:rPr>
          <w:rFonts w:asciiTheme="majorBidi" w:hAnsiTheme="majorBidi" w:cstheme="majorBidi"/>
        </w:rPr>
      </w:pPr>
      <w:r w:rsidRPr="004F4CE8">
        <w:rPr>
          <w:rFonts w:asciiTheme="majorBidi" w:hAnsiTheme="majorBidi" w:cstheme="majorBidi"/>
        </w:rPr>
        <w:t>Segala puji hanya bagi Allah, Tuhan seluruh alam. Semoga Allah melimpahkan selawat dan salam kepada Nabi kita Muhammad, beserta seluruh keluarga, dan para sahabatnya.</w:t>
      </w:r>
    </w:p>
    <w:p w14:paraId="470A1376" w14:textId="77777777" w:rsidR="00541517" w:rsidRPr="004F4CE8" w:rsidRDefault="003D5938" w:rsidP="003E007B">
      <w:pPr>
        <w:jc w:val="center"/>
        <w:rPr>
          <w:rFonts w:asciiTheme="majorBidi" w:hAnsiTheme="majorBidi" w:cstheme="majorBidi"/>
        </w:rPr>
      </w:pPr>
      <w:r w:rsidRPr="004F4CE8">
        <w:rPr>
          <w:rFonts w:asciiTheme="majorBidi" w:hAnsiTheme="majorBidi" w:cstheme="majorBidi"/>
        </w:rPr>
        <w:t>Muḥammad Aṣ-Ṣāliḥ Al-'Uṡaimīn.</w:t>
      </w:r>
    </w:p>
    <w:p w14:paraId="470A1377" w14:textId="77777777" w:rsidR="008746E0" w:rsidRDefault="008746E0">
      <w:pPr>
        <w:ind w:firstLine="0"/>
        <w:jc w:val="left"/>
      </w:pPr>
      <w:r>
        <w:br w:type="page"/>
      </w:r>
    </w:p>
    <w:bookmarkStart w:id="17" w:name="_Toc146659712" w:displacedByCustomXml="next"/>
    <w:sdt>
      <w:sdtPr>
        <w:rPr>
          <w:b w:val="0"/>
          <w:bCs w:val="0"/>
          <w:color w:val="auto"/>
          <w:sz w:val="28"/>
          <w:szCs w:val="28"/>
        </w:rPr>
        <w:id w:val="-159232638"/>
        <w:docPartObj>
          <w:docPartGallery w:val="Table of Contents"/>
          <w:docPartUnique/>
        </w:docPartObj>
      </w:sdtPr>
      <w:sdtContent>
        <w:p w14:paraId="470A1378" w14:textId="77777777" w:rsidR="008746E0" w:rsidRPr="004F4CE8" w:rsidRDefault="008746E0" w:rsidP="008746E0">
          <w:pPr>
            <w:pStyle w:val="Heading1"/>
            <w:rPr>
              <w:rFonts w:asciiTheme="majorBidi" w:hAnsiTheme="majorBidi" w:cstheme="majorBidi"/>
              <w:sz w:val="36"/>
              <w:szCs w:val="36"/>
            </w:rPr>
          </w:pPr>
          <w:r w:rsidRPr="004F4CE8">
            <w:rPr>
              <w:rFonts w:asciiTheme="majorBidi" w:hAnsiTheme="majorBidi" w:cstheme="majorBidi"/>
              <w:sz w:val="36"/>
              <w:szCs w:val="36"/>
            </w:rPr>
            <w:t>I</w:t>
          </w:r>
          <w:bookmarkStart w:id="18" w:name="_GoBack"/>
          <w:bookmarkEnd w:id="18"/>
          <w:r w:rsidRPr="004F4CE8">
            <w:rPr>
              <w:rFonts w:asciiTheme="majorBidi" w:hAnsiTheme="majorBidi" w:cstheme="majorBidi"/>
              <w:sz w:val="36"/>
              <w:szCs w:val="36"/>
            </w:rPr>
            <w:t>ndeks</w:t>
          </w:r>
          <w:bookmarkEnd w:id="17"/>
        </w:p>
        <w:p w14:paraId="1BC45814" w14:textId="5C5FC865" w:rsidR="0060633F" w:rsidRPr="0060633F" w:rsidRDefault="008746E0" w:rsidP="0060633F">
          <w:pPr>
            <w:pStyle w:val="TOC1"/>
            <w:rPr>
              <w:rFonts w:asciiTheme="majorBidi" w:eastAsiaTheme="minorEastAsia" w:hAnsiTheme="majorBidi" w:cstheme="majorBidi"/>
              <w:noProof/>
              <w:sz w:val="22"/>
              <w:szCs w:val="22"/>
              <w:lang w:eastAsia="en-US"/>
            </w:rPr>
          </w:pPr>
          <w:r w:rsidRPr="008746E0">
            <w:fldChar w:fldCharType="begin"/>
          </w:r>
          <w:r w:rsidRPr="008746E0">
            <w:instrText xml:space="preserve"> TOC \o "1-3" \h \z \u </w:instrText>
          </w:r>
          <w:r w:rsidRPr="008746E0">
            <w:fldChar w:fldCharType="separate"/>
          </w:r>
          <w:hyperlink w:anchor="_Toc146659703" w:history="1">
            <w:r w:rsidR="0060633F" w:rsidRPr="0060633F">
              <w:rPr>
                <w:rStyle w:val="Hyperlink"/>
                <w:rFonts w:asciiTheme="majorBidi" w:hAnsiTheme="majorBidi" w:cstheme="majorBidi"/>
                <w:noProof/>
                <w:spacing w:val="5"/>
              </w:rPr>
              <w:t>PEMBAHASAN TERKAIT</w:t>
            </w:r>
          </w:hyperlink>
          <w:r w:rsidR="0060633F">
            <w:rPr>
              <w:rStyle w:val="Hyperlink"/>
              <w:rFonts w:asciiTheme="majorBidi" w:hAnsiTheme="majorBidi" w:cstheme="majorBidi"/>
              <w:noProof/>
            </w:rPr>
            <w:t xml:space="preserve"> </w:t>
          </w:r>
          <w:hyperlink w:anchor="_Toc146659704" w:history="1">
            <w:r w:rsidR="0060633F" w:rsidRPr="0060633F">
              <w:rPr>
                <w:rStyle w:val="Hyperlink"/>
                <w:rFonts w:asciiTheme="majorBidi" w:hAnsiTheme="majorBidi" w:cstheme="majorBidi"/>
                <w:noProof/>
                <w:spacing w:val="5"/>
              </w:rPr>
              <w:t>DASAR-DASAR AGAMA</w:t>
            </w:r>
            <w:r w:rsidR="0060633F" w:rsidRPr="0060633F">
              <w:rPr>
                <w:rFonts w:asciiTheme="majorBidi" w:hAnsiTheme="majorBidi" w:cstheme="majorBidi"/>
                <w:noProof/>
                <w:webHidden/>
              </w:rPr>
              <w:tab/>
            </w:r>
            <w:r w:rsidR="0060633F" w:rsidRPr="0060633F">
              <w:rPr>
                <w:rStyle w:val="Hyperlink"/>
                <w:rFonts w:asciiTheme="majorBidi" w:hAnsiTheme="majorBidi" w:cstheme="majorBidi"/>
                <w:noProof/>
                <w:rtl/>
              </w:rPr>
              <w:fldChar w:fldCharType="begin"/>
            </w:r>
            <w:r w:rsidR="0060633F" w:rsidRPr="0060633F">
              <w:rPr>
                <w:rFonts w:asciiTheme="majorBidi" w:hAnsiTheme="majorBidi" w:cstheme="majorBidi"/>
                <w:noProof/>
                <w:webHidden/>
              </w:rPr>
              <w:instrText xml:space="preserve"> PAGEREF _Toc146659704 \h </w:instrText>
            </w:r>
            <w:r w:rsidR="0060633F" w:rsidRPr="0060633F">
              <w:rPr>
                <w:rStyle w:val="Hyperlink"/>
                <w:rFonts w:asciiTheme="majorBidi" w:hAnsiTheme="majorBidi" w:cstheme="majorBidi"/>
                <w:noProof/>
                <w:rtl/>
              </w:rPr>
            </w:r>
            <w:r w:rsidR="0060633F"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1</w:t>
            </w:r>
            <w:r w:rsidR="0060633F" w:rsidRPr="0060633F">
              <w:rPr>
                <w:rStyle w:val="Hyperlink"/>
                <w:rFonts w:asciiTheme="majorBidi" w:hAnsiTheme="majorBidi" w:cstheme="majorBidi"/>
                <w:noProof/>
                <w:rtl/>
              </w:rPr>
              <w:fldChar w:fldCharType="end"/>
            </w:r>
          </w:hyperlink>
        </w:p>
        <w:p w14:paraId="5673C929" w14:textId="13FC383C" w:rsidR="0060633F" w:rsidRPr="0060633F" w:rsidRDefault="0060633F">
          <w:pPr>
            <w:pStyle w:val="TOC1"/>
            <w:rPr>
              <w:rFonts w:asciiTheme="majorBidi" w:eastAsiaTheme="minorEastAsia" w:hAnsiTheme="majorBidi" w:cstheme="majorBidi"/>
              <w:noProof/>
              <w:sz w:val="22"/>
              <w:szCs w:val="22"/>
              <w:lang w:eastAsia="en-US"/>
            </w:rPr>
          </w:pPr>
          <w:hyperlink w:anchor="_Toc146659705" w:history="1">
            <w:r w:rsidRPr="0060633F">
              <w:rPr>
                <w:rStyle w:val="Hyperlink"/>
                <w:rFonts w:asciiTheme="majorBidi" w:hAnsiTheme="majorBidi" w:cstheme="majorBidi"/>
                <w:noProof/>
              </w:rPr>
              <w:t>Mukadimah</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_Toc146659705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3</w:t>
            </w:r>
            <w:r w:rsidRPr="0060633F">
              <w:rPr>
                <w:rStyle w:val="Hyperlink"/>
                <w:rFonts w:asciiTheme="majorBidi" w:hAnsiTheme="majorBidi" w:cstheme="majorBidi"/>
                <w:noProof/>
                <w:rtl/>
              </w:rPr>
              <w:fldChar w:fldCharType="end"/>
            </w:r>
          </w:hyperlink>
        </w:p>
        <w:p w14:paraId="32F91831" w14:textId="5C366AB7" w:rsidR="0060633F" w:rsidRPr="0060633F" w:rsidRDefault="0060633F">
          <w:pPr>
            <w:pStyle w:val="TOC1"/>
            <w:rPr>
              <w:rFonts w:asciiTheme="majorBidi" w:eastAsiaTheme="minorEastAsia" w:hAnsiTheme="majorBidi" w:cstheme="majorBidi"/>
              <w:noProof/>
              <w:sz w:val="22"/>
              <w:szCs w:val="22"/>
              <w:lang w:eastAsia="en-US"/>
            </w:rPr>
          </w:pPr>
          <w:hyperlink w:anchor="_Toc146659706" w:history="1">
            <w:r w:rsidRPr="0060633F">
              <w:rPr>
                <w:rStyle w:val="Hyperlink"/>
                <w:rFonts w:asciiTheme="majorBidi" w:hAnsiTheme="majorBidi" w:cstheme="majorBidi"/>
                <w:noProof/>
              </w:rPr>
              <w:t>Agama Islam Merupakan Ajaran Penting Tentang Kemasyarakatan Untuk Kemajuan Kehidupan Manusia</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_Toc146659706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5</w:t>
            </w:r>
            <w:r w:rsidRPr="0060633F">
              <w:rPr>
                <w:rStyle w:val="Hyperlink"/>
                <w:rFonts w:asciiTheme="majorBidi" w:hAnsiTheme="majorBidi" w:cstheme="majorBidi"/>
                <w:noProof/>
                <w:rtl/>
              </w:rPr>
              <w:fldChar w:fldCharType="end"/>
            </w:r>
          </w:hyperlink>
        </w:p>
        <w:p w14:paraId="1921D1AA" w14:textId="1FA05ADB" w:rsidR="0060633F" w:rsidRPr="0060633F" w:rsidRDefault="0060633F">
          <w:pPr>
            <w:pStyle w:val="TOC1"/>
            <w:rPr>
              <w:rFonts w:asciiTheme="majorBidi" w:eastAsiaTheme="minorEastAsia" w:hAnsiTheme="majorBidi" w:cstheme="majorBidi"/>
              <w:noProof/>
              <w:sz w:val="22"/>
              <w:szCs w:val="22"/>
              <w:lang w:eastAsia="en-US"/>
            </w:rPr>
          </w:pPr>
          <w:hyperlink w:anchor="_Toc146659707" w:history="1">
            <w:r w:rsidRPr="0060633F">
              <w:rPr>
                <w:rStyle w:val="Hyperlink"/>
                <w:rFonts w:asciiTheme="majorBidi" w:hAnsiTheme="majorBidi" w:cstheme="majorBidi"/>
                <w:noProof/>
              </w:rPr>
              <w:t>Ketidakmampuan Agama dan Aliran Lainnya Untuk Memperbaiki Manusia dan Mewujudkan Kebahagiaan Mereka</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_Toc146659707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10</w:t>
            </w:r>
            <w:r w:rsidRPr="0060633F">
              <w:rPr>
                <w:rStyle w:val="Hyperlink"/>
                <w:rFonts w:asciiTheme="majorBidi" w:hAnsiTheme="majorBidi" w:cstheme="majorBidi"/>
                <w:noProof/>
                <w:rtl/>
              </w:rPr>
              <w:fldChar w:fldCharType="end"/>
            </w:r>
          </w:hyperlink>
        </w:p>
        <w:p w14:paraId="417533A2" w14:textId="1B2994DF" w:rsidR="0060633F" w:rsidRPr="0060633F" w:rsidRDefault="0060633F">
          <w:pPr>
            <w:pStyle w:val="TOC1"/>
            <w:rPr>
              <w:rFonts w:asciiTheme="majorBidi" w:eastAsiaTheme="minorEastAsia" w:hAnsiTheme="majorBidi" w:cstheme="majorBidi"/>
              <w:noProof/>
              <w:sz w:val="22"/>
              <w:szCs w:val="22"/>
              <w:lang w:eastAsia="en-US"/>
            </w:rPr>
          </w:pPr>
          <w:hyperlink w:anchor="_Toc146659708" w:history="1">
            <w:r w:rsidRPr="0060633F">
              <w:rPr>
                <w:rStyle w:val="Hyperlink"/>
                <w:rFonts w:asciiTheme="majorBidi" w:hAnsiTheme="majorBidi" w:cstheme="majorBidi"/>
                <w:noProof/>
              </w:rPr>
              <w:t>Kesempurnaan Islam dan Kesatuan Prinsip-prinsipnya dalam Memperbaiki Seluruh Aspek Kehidupan Manusia</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_Toc146659708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14</w:t>
            </w:r>
            <w:r w:rsidRPr="0060633F">
              <w:rPr>
                <w:rStyle w:val="Hyperlink"/>
                <w:rFonts w:asciiTheme="majorBidi" w:hAnsiTheme="majorBidi" w:cstheme="majorBidi"/>
                <w:noProof/>
                <w:rtl/>
              </w:rPr>
              <w:fldChar w:fldCharType="end"/>
            </w:r>
          </w:hyperlink>
        </w:p>
        <w:p w14:paraId="484AB5A1" w14:textId="49E3B18A" w:rsidR="0060633F" w:rsidRPr="0060633F" w:rsidRDefault="0060633F">
          <w:pPr>
            <w:pStyle w:val="TOC2"/>
            <w:tabs>
              <w:tab w:val="right" w:leader="dot" w:pos="6537"/>
            </w:tabs>
            <w:rPr>
              <w:rFonts w:asciiTheme="majorBidi" w:eastAsiaTheme="minorEastAsia" w:hAnsiTheme="majorBidi" w:cstheme="majorBidi"/>
              <w:noProof/>
              <w:sz w:val="22"/>
              <w:szCs w:val="22"/>
              <w:lang w:eastAsia="en-US"/>
            </w:rPr>
          </w:pPr>
          <w:hyperlink w:anchor="_Toc146659709" w:history="1">
            <w:r w:rsidRPr="0060633F">
              <w:rPr>
                <w:rStyle w:val="Hyperlink"/>
                <w:rFonts w:asciiTheme="majorBidi" w:hAnsiTheme="majorBidi" w:cstheme="majorBidi"/>
                <w:noProof/>
              </w:rPr>
              <w:t>Pertama: Kafir Harbi</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_Toc146659709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51</w:t>
            </w:r>
            <w:r w:rsidRPr="0060633F">
              <w:rPr>
                <w:rStyle w:val="Hyperlink"/>
                <w:rFonts w:asciiTheme="majorBidi" w:hAnsiTheme="majorBidi" w:cstheme="majorBidi"/>
                <w:noProof/>
                <w:rtl/>
              </w:rPr>
              <w:fldChar w:fldCharType="end"/>
            </w:r>
          </w:hyperlink>
        </w:p>
        <w:p w14:paraId="7526AAEA" w14:textId="1FD403FD" w:rsidR="0060633F" w:rsidRPr="0060633F" w:rsidRDefault="0060633F">
          <w:pPr>
            <w:pStyle w:val="TOC2"/>
            <w:tabs>
              <w:tab w:val="right" w:leader="dot" w:pos="6537"/>
            </w:tabs>
            <w:rPr>
              <w:rFonts w:asciiTheme="majorBidi" w:eastAsiaTheme="minorEastAsia" w:hAnsiTheme="majorBidi" w:cstheme="majorBidi"/>
              <w:noProof/>
              <w:sz w:val="22"/>
              <w:szCs w:val="22"/>
              <w:lang w:eastAsia="en-US"/>
            </w:rPr>
          </w:pPr>
          <w:hyperlink w:anchor="_Toc146659710" w:history="1">
            <w:r w:rsidRPr="0060633F">
              <w:rPr>
                <w:rStyle w:val="Hyperlink"/>
                <w:rFonts w:asciiTheme="majorBidi" w:hAnsiTheme="majorBidi" w:cstheme="majorBidi"/>
                <w:noProof/>
              </w:rPr>
              <w:t>Kedua: Kafir Muahid (Punya Perjanjian)</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_Toc146659710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53</w:t>
            </w:r>
            <w:r w:rsidRPr="0060633F">
              <w:rPr>
                <w:rStyle w:val="Hyperlink"/>
                <w:rFonts w:asciiTheme="majorBidi" w:hAnsiTheme="majorBidi" w:cstheme="majorBidi"/>
                <w:noProof/>
                <w:rtl/>
              </w:rPr>
              <w:fldChar w:fldCharType="end"/>
            </w:r>
          </w:hyperlink>
        </w:p>
        <w:p w14:paraId="6777D382" w14:textId="4417A1FE" w:rsidR="0060633F" w:rsidRPr="0060633F" w:rsidRDefault="0060633F">
          <w:pPr>
            <w:pStyle w:val="TOC2"/>
            <w:tabs>
              <w:tab w:val="right" w:leader="dot" w:pos="6537"/>
            </w:tabs>
            <w:rPr>
              <w:rFonts w:asciiTheme="majorBidi" w:eastAsiaTheme="minorEastAsia" w:hAnsiTheme="majorBidi" w:cstheme="majorBidi"/>
              <w:noProof/>
              <w:sz w:val="22"/>
              <w:szCs w:val="22"/>
              <w:lang w:eastAsia="en-US"/>
            </w:rPr>
          </w:pPr>
          <w:hyperlink w:anchor="_Toc146659711" w:history="1">
            <w:r w:rsidRPr="0060633F">
              <w:rPr>
                <w:rStyle w:val="Hyperlink"/>
                <w:rFonts w:asciiTheme="majorBidi" w:hAnsiTheme="majorBidi" w:cstheme="majorBidi"/>
                <w:noProof/>
              </w:rPr>
              <w:t>Ketiga: Kafir Zimi</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_Toc146659711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55</w:t>
            </w:r>
            <w:r w:rsidRPr="0060633F">
              <w:rPr>
                <w:rStyle w:val="Hyperlink"/>
                <w:rFonts w:asciiTheme="majorBidi" w:hAnsiTheme="majorBidi" w:cstheme="majorBidi"/>
                <w:noProof/>
                <w:rtl/>
              </w:rPr>
              <w:fldChar w:fldCharType="end"/>
            </w:r>
          </w:hyperlink>
        </w:p>
        <w:p w14:paraId="7AFA0FD8" w14:textId="1500FAD4" w:rsidR="0060633F" w:rsidRDefault="0060633F">
          <w:pPr>
            <w:pStyle w:val="TOC1"/>
            <w:rPr>
              <w:rFonts w:eastAsiaTheme="minorEastAsia" w:cstheme="minorBidi"/>
              <w:noProof/>
              <w:sz w:val="22"/>
              <w:szCs w:val="22"/>
              <w:lang w:eastAsia="en-US"/>
            </w:rPr>
          </w:pPr>
          <w:hyperlink w:anchor="_Toc146659712" w:history="1">
            <w:r w:rsidRPr="0060633F">
              <w:rPr>
                <w:rStyle w:val="Hyperlink"/>
                <w:rFonts w:asciiTheme="majorBidi" w:hAnsiTheme="majorBidi" w:cstheme="majorBidi"/>
                <w:noProof/>
              </w:rPr>
              <w:t>Indeks</w:t>
            </w:r>
            <w:r w:rsidRPr="0060633F">
              <w:rPr>
                <w:rFonts w:asciiTheme="majorBidi" w:hAnsiTheme="majorBidi" w:cstheme="majorBidi"/>
                <w:noProof/>
                <w:webHidden/>
              </w:rPr>
              <w:tab/>
            </w:r>
            <w:r w:rsidRPr="0060633F">
              <w:rPr>
                <w:rStyle w:val="Hyperlink"/>
                <w:rFonts w:asciiTheme="majorBidi" w:hAnsiTheme="majorBidi" w:cstheme="majorBidi"/>
                <w:noProof/>
                <w:rtl/>
              </w:rPr>
              <w:fldChar w:fldCharType="begin"/>
            </w:r>
            <w:r w:rsidRPr="0060633F">
              <w:rPr>
                <w:rFonts w:asciiTheme="majorBidi" w:hAnsiTheme="majorBidi" w:cstheme="majorBidi"/>
                <w:noProof/>
                <w:webHidden/>
              </w:rPr>
              <w:instrText xml:space="preserve"> PAGEREF _Toc146659712 \h </w:instrText>
            </w:r>
            <w:r w:rsidRPr="0060633F">
              <w:rPr>
                <w:rStyle w:val="Hyperlink"/>
                <w:rFonts w:asciiTheme="majorBidi" w:hAnsiTheme="majorBidi" w:cstheme="majorBidi"/>
                <w:noProof/>
                <w:rtl/>
              </w:rPr>
            </w:r>
            <w:r w:rsidRPr="0060633F">
              <w:rPr>
                <w:rStyle w:val="Hyperlink"/>
                <w:rFonts w:asciiTheme="majorBidi" w:hAnsiTheme="majorBidi" w:cstheme="majorBidi"/>
                <w:noProof/>
                <w:rtl/>
              </w:rPr>
              <w:fldChar w:fldCharType="separate"/>
            </w:r>
            <w:r w:rsidR="00984FAF">
              <w:rPr>
                <w:rFonts w:asciiTheme="majorBidi" w:hAnsiTheme="majorBidi" w:cstheme="majorBidi"/>
                <w:noProof/>
                <w:webHidden/>
              </w:rPr>
              <w:t>60</w:t>
            </w:r>
            <w:r w:rsidRPr="0060633F">
              <w:rPr>
                <w:rStyle w:val="Hyperlink"/>
                <w:rFonts w:asciiTheme="majorBidi" w:hAnsiTheme="majorBidi" w:cstheme="majorBidi"/>
                <w:noProof/>
                <w:rtl/>
              </w:rPr>
              <w:fldChar w:fldCharType="end"/>
            </w:r>
          </w:hyperlink>
        </w:p>
        <w:p w14:paraId="470A1381" w14:textId="58010F35" w:rsidR="008746E0" w:rsidRDefault="008746E0" w:rsidP="008746E0">
          <w:pPr>
            <w:ind w:firstLine="0"/>
          </w:pPr>
          <w:r w:rsidRPr="008746E0">
            <w:rPr>
              <w:b/>
              <w:bCs/>
              <w:sz w:val="24"/>
              <w:szCs w:val="24"/>
            </w:rPr>
            <w:fldChar w:fldCharType="end"/>
          </w:r>
        </w:p>
      </w:sdtContent>
    </w:sdt>
    <w:p w14:paraId="470A1382" w14:textId="77777777" w:rsidR="00541517" w:rsidRDefault="00541517" w:rsidP="003E007B">
      <w:pPr>
        <w:ind w:firstLine="0"/>
      </w:pPr>
    </w:p>
    <w:sectPr w:rsidR="00541517" w:rsidSect="00A43101">
      <w:pgSz w:w="8391" w:h="11906" w:code="11"/>
      <w:pgMar w:top="851" w:right="851" w:bottom="1418"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73FD1" w14:textId="77777777" w:rsidR="00B15954" w:rsidRDefault="00B15954" w:rsidP="00B5631D">
      <w:r>
        <w:separator/>
      </w:r>
    </w:p>
  </w:endnote>
  <w:endnote w:type="continuationSeparator" w:id="0">
    <w:p w14:paraId="60E14B2E" w14:textId="77777777" w:rsidR="00B15954" w:rsidRDefault="00B15954" w:rsidP="00B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CF2BSML">
    <w:panose1 w:val="02000400000000000000"/>
    <w:charset w:val="00"/>
    <w:family w:val="auto"/>
    <w:pitch w:val="variable"/>
    <w:sig w:usb0="80002003"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QCF2570">
    <w:panose1 w:val="00000400000000000000"/>
    <w:charset w:val="00"/>
    <w:family w:val="auto"/>
    <w:pitch w:val="variable"/>
    <w:sig w:usb0="00002003" w:usb1="80000000" w:usb2="00000000" w:usb3="00000000" w:csb0="00000041" w:csb1="00000000"/>
  </w:font>
  <w:font w:name="QCF2227">
    <w:panose1 w:val="00000400000000000000"/>
    <w:charset w:val="00"/>
    <w:family w:val="auto"/>
    <w:pitch w:val="variable"/>
    <w:sig w:usb0="00002003" w:usb1="80000000" w:usb2="00000000" w:usb3="00000000" w:csb0="00000041" w:csb1="00000000"/>
  </w:font>
  <w:font w:name="QCF2552">
    <w:panose1 w:val="00000400000000000000"/>
    <w:charset w:val="00"/>
    <w:family w:val="auto"/>
    <w:pitch w:val="variable"/>
    <w:sig w:usb0="00002003" w:usb1="80000000" w:usb2="00000000" w:usb3="00000000" w:csb0="00000041" w:csb1="00000000"/>
  </w:font>
  <w:font w:name="QCF2071">
    <w:panose1 w:val="00000400000000000000"/>
    <w:charset w:val="00"/>
    <w:family w:val="auto"/>
    <w:pitch w:val="variable"/>
    <w:sig w:usb0="00002003" w:usb1="80000000" w:usb2="00000000" w:usb3="00000000" w:csb0="00000041" w:csb1="00000000"/>
  </w:font>
  <w:font w:name="QCF2170">
    <w:panose1 w:val="00000400000000000000"/>
    <w:charset w:val="00"/>
    <w:family w:val="auto"/>
    <w:pitch w:val="variable"/>
    <w:sig w:usb0="00002003" w:usb1="80000000" w:usb2="00000000" w:usb3="00000000" w:csb0="00000041" w:csb1="00000000"/>
  </w:font>
  <w:font w:name="QCF2103">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543">
    <w:panose1 w:val="00000400000000000000"/>
    <w:charset w:val="00"/>
    <w:family w:val="auto"/>
    <w:pitch w:val="variable"/>
    <w:sig w:usb0="00002003" w:usb1="80000000" w:usb2="00000000" w:usb3="00000000" w:csb0="00000041" w:csb1="00000000"/>
  </w:font>
  <w:font w:name="QCF2352">
    <w:panose1 w:val="00000400000000000000"/>
    <w:charset w:val="00"/>
    <w:family w:val="auto"/>
    <w:pitch w:val="variable"/>
    <w:sig w:usb0="00002003" w:usb1="80000000" w:usb2="00000000" w:usb3="00000000" w:csb0="00000041" w:csb1="00000000"/>
  </w:font>
  <w:font w:name="QCF2049">
    <w:panose1 w:val="00000400000000000000"/>
    <w:charset w:val="00"/>
    <w:family w:val="auto"/>
    <w:pitch w:val="variable"/>
    <w:sig w:usb0="00002003" w:usb1="80000000" w:usb2="00000000" w:usb3="00000000" w:csb0="00000041" w:csb1="00000000"/>
  </w:font>
  <w:font w:name="QCF2599">
    <w:panose1 w:val="00000400000000000000"/>
    <w:charset w:val="00"/>
    <w:family w:val="auto"/>
    <w:pitch w:val="variable"/>
    <w:sig w:usb0="00002003" w:usb1="80000000" w:usb2="00000000" w:usb3="00000000" w:csb0="00000041" w:csb1="00000000"/>
  </w:font>
  <w:font w:name="QCF2523">
    <w:panose1 w:val="00000400000000000000"/>
    <w:charset w:val="00"/>
    <w:family w:val="auto"/>
    <w:pitch w:val="variable"/>
    <w:sig w:usb0="00002003" w:usb1="80000000" w:usb2="00000000" w:usb3="00000000" w:csb0="00000041" w:csb1="00000000"/>
  </w:font>
  <w:font w:name="QCF2335">
    <w:panose1 w:val="00000400000000000000"/>
    <w:charset w:val="00"/>
    <w:family w:val="auto"/>
    <w:pitch w:val="variable"/>
    <w:sig w:usb0="00002003" w:usb1="80000000" w:usb2="00000000" w:usb3="00000000" w:csb0="00000041" w:csb1="00000000"/>
  </w:font>
  <w:font w:name="QCF2047">
    <w:panose1 w:val="00000400000000000000"/>
    <w:charset w:val="00"/>
    <w:family w:val="auto"/>
    <w:pitch w:val="variable"/>
    <w:sig w:usb0="00002003" w:usb1="80000000" w:usb2="00000000" w:usb3="00000000" w:csb0="00000041" w:csb1="00000000"/>
  </w:font>
  <w:font w:name="QCF2077">
    <w:panose1 w:val="00000400000000000000"/>
    <w:charset w:val="00"/>
    <w:family w:val="auto"/>
    <w:pitch w:val="variable"/>
    <w:sig w:usb0="00002003" w:usb1="80000000" w:usb2="00000000" w:usb3="00000000" w:csb0="00000041" w:csb1="00000000"/>
  </w:font>
  <w:font w:name="QCF2563">
    <w:panose1 w:val="00000400000000000000"/>
    <w:charset w:val="00"/>
    <w:family w:val="auto"/>
    <w:pitch w:val="variable"/>
    <w:sig w:usb0="00002003" w:usb1="80000000" w:usb2="00000000" w:usb3="00000000" w:csb0="00000041" w:csb1="00000000"/>
  </w:font>
  <w:font w:name="QCF2124">
    <w:panose1 w:val="00000400000000000000"/>
    <w:charset w:val="00"/>
    <w:family w:val="auto"/>
    <w:pitch w:val="variable"/>
    <w:sig w:usb0="00002003" w:usb1="80000000" w:usb2="00000000" w:usb3="00000000" w:csb0="00000041" w:csb1="00000000"/>
  </w:font>
  <w:font w:name="QCF2268">
    <w:panose1 w:val="00000400000000000000"/>
    <w:charset w:val="00"/>
    <w:family w:val="auto"/>
    <w:pitch w:val="variable"/>
    <w:sig w:usb0="00002003" w:usb1="80000000" w:usb2="00000000" w:usb3="00000000" w:csb0="00000041" w:csb1="00000000"/>
  </w:font>
  <w:font w:name="QCF2048">
    <w:panose1 w:val="00000400000000000000"/>
    <w:charset w:val="00"/>
    <w:family w:val="auto"/>
    <w:pitch w:val="variable"/>
    <w:sig w:usb0="00002003" w:usb1="80000000" w:usb2="00000000" w:usb3="00000000" w:csb0="00000041" w:csb1="00000000"/>
  </w:font>
  <w:font w:name="QCF2285">
    <w:panose1 w:val="00000400000000000000"/>
    <w:charset w:val="00"/>
    <w:family w:val="auto"/>
    <w:pitch w:val="variable"/>
    <w:sig w:usb0="00002003" w:usb1="80000000" w:usb2="00000000" w:usb3="00000000" w:csb0="00000041" w:csb1="00000000"/>
  </w:font>
  <w:font w:name="QCF2007">
    <w:panose1 w:val="00000400000000000000"/>
    <w:charset w:val="00"/>
    <w:family w:val="auto"/>
    <w:pitch w:val="variable"/>
    <w:sig w:usb0="00002003" w:usb1="80000000" w:usb2="00000000" w:usb3="00000000" w:csb0="00000041" w:csb1="00000000"/>
  </w:font>
  <w:font w:name="QCF2037">
    <w:panose1 w:val="00000400000000000000"/>
    <w:charset w:val="00"/>
    <w:family w:val="auto"/>
    <w:pitch w:val="variable"/>
    <w:sig w:usb0="00002003" w:usb1="80000000" w:usb2="00000000" w:usb3="00000000" w:csb0="00000041" w:csb1="00000000"/>
  </w:font>
  <w:font w:name="QCF2284">
    <w:panose1 w:val="00000400000000000000"/>
    <w:charset w:val="00"/>
    <w:family w:val="auto"/>
    <w:pitch w:val="variable"/>
    <w:sig w:usb0="00002003" w:usb1="80000000" w:usb2="00000000" w:usb3="00000000" w:csb0="00000041" w:csb1="00000000"/>
  </w:font>
  <w:font w:name="QCF2539">
    <w:panose1 w:val="00000400000000000000"/>
    <w:charset w:val="00"/>
    <w:family w:val="auto"/>
    <w:pitch w:val="variable"/>
    <w:sig w:usb0="00002003" w:usb1="80000000" w:usb2="00000000" w:usb3="00000000" w:csb0="00000041" w:csb1="00000000"/>
  </w:font>
  <w:font w:name="QCF2509">
    <w:panose1 w:val="00000400000000000000"/>
    <w:charset w:val="00"/>
    <w:family w:val="auto"/>
    <w:pitch w:val="variable"/>
    <w:sig w:usb0="00002003" w:usb1="80000000" w:usb2="00000000" w:usb3="00000000" w:csb0="00000041" w:csb1="00000000"/>
  </w:font>
  <w:font w:name="QCF2108">
    <w:panose1 w:val="00000400000000000000"/>
    <w:charset w:val="00"/>
    <w:family w:val="auto"/>
    <w:pitch w:val="variable"/>
    <w:sig w:usb0="00002003" w:usb1="80000000" w:usb2="00000000" w:usb3="00000000" w:csb0="00000041" w:csb1="00000000"/>
  </w:font>
  <w:font w:name="QCF2206">
    <w:panose1 w:val="00000400000000000000"/>
    <w:charset w:val="00"/>
    <w:family w:val="auto"/>
    <w:pitch w:val="variable"/>
    <w:sig w:usb0="00002003" w:usb1="80000000" w:usb2="00000000" w:usb3="00000000" w:csb0="00000041" w:csb1="00000000"/>
  </w:font>
  <w:font w:name="QCF2106">
    <w:panose1 w:val="00000400000000000000"/>
    <w:charset w:val="00"/>
    <w:family w:val="auto"/>
    <w:pitch w:val="variable"/>
    <w:sig w:usb0="00002003" w:usb1="80000000" w:usb2="00000000" w:usb3="00000000" w:csb0="00000041" w:csb1="00000000"/>
  </w:font>
  <w:font w:name="QCF2057">
    <w:panose1 w:val="00000400000000000000"/>
    <w:charset w:val="00"/>
    <w:family w:val="auto"/>
    <w:pitch w:val="variable"/>
    <w:sig w:usb0="00002003" w:usb1="80000000" w:usb2="00000000" w:usb3="00000000" w:csb0="00000041" w:csb1="00000000"/>
  </w:font>
  <w:font w:name="QCF2277">
    <w:panose1 w:val="00000400000000000000"/>
    <w:charset w:val="00"/>
    <w:family w:val="auto"/>
    <w:pitch w:val="variable"/>
    <w:sig w:usb0="00002003" w:usb1="80000000" w:usb2="00000000" w:usb3="00000000" w:csb0="00000041" w:csb1="00000000"/>
  </w:font>
  <w:font w:name="QCF2516">
    <w:panose1 w:val="00000400000000000000"/>
    <w:charset w:val="00"/>
    <w:family w:val="auto"/>
    <w:pitch w:val="variable"/>
    <w:sig w:usb0="00002003" w:usb1="80000000" w:usb2="00000000" w:usb3="00000000" w:csb0="00000041" w:csb1="00000000"/>
  </w:font>
  <w:font w:name="QCF2517">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350">
    <w:panose1 w:val="00000400000000000000"/>
    <w:charset w:val="00"/>
    <w:family w:val="auto"/>
    <w:pitch w:val="variable"/>
    <w:sig w:usb0="00002003" w:usb1="80000000" w:usb2="00000000" w:usb3="00000000" w:csb0="00000041" w:csb1="00000000"/>
  </w:font>
  <w:font w:name="QCF2027">
    <w:panose1 w:val="00000400000000000000"/>
    <w:charset w:val="00"/>
    <w:family w:val="auto"/>
    <w:pitch w:val="variable"/>
    <w:sig w:usb0="00002003" w:usb1="80000000" w:usb2="00000000" w:usb3="00000000" w:csb0="00000041" w:csb1="00000000"/>
  </w:font>
  <w:font w:name="QCF2115">
    <w:panose1 w:val="00000400000000000000"/>
    <w:charset w:val="00"/>
    <w:family w:val="auto"/>
    <w:pitch w:val="variable"/>
    <w:sig w:usb0="00002003" w:usb1="80000000" w:usb2="00000000" w:usb3="00000000" w:csb0="00000041" w:csb1="00000000"/>
  </w:font>
  <w:font w:name="QCF2114">
    <w:panose1 w:val="00000400000000000000"/>
    <w:charset w:val="00"/>
    <w:family w:val="auto"/>
    <w:pitch w:val="variable"/>
    <w:sig w:usb0="00002003" w:usb1="80000000" w:usb2="00000000" w:usb3="00000000" w:csb0="00000041" w:csb1="00000000"/>
  </w:font>
  <w:font w:name="QCF2064">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181">
    <w:panose1 w:val="00000400000000000000"/>
    <w:charset w:val="00"/>
    <w:family w:val="auto"/>
    <w:pitch w:val="variable"/>
    <w:sig w:usb0="00002003" w:usb1="80000000" w:usb2="00000000" w:usb3="00000000" w:csb0="00000041" w:csb1="00000000"/>
  </w:font>
  <w:font w:name="QCF2507">
    <w:panose1 w:val="00000400000000000000"/>
    <w:charset w:val="00"/>
    <w:family w:val="auto"/>
    <w:pitch w:val="variable"/>
    <w:sig w:usb0="00002003" w:usb1="80000000" w:usb2="00000000" w:usb3="00000000" w:csb0="00000041" w:csb1="00000000"/>
  </w:font>
  <w:font w:name="QCF2187">
    <w:panose1 w:val="00000400000000000000"/>
    <w:charset w:val="00"/>
    <w:family w:val="auto"/>
    <w:pitch w:val="variable"/>
    <w:sig w:usb0="00002003" w:usb1="80000000" w:usb2="00000000" w:usb3="00000000" w:csb0="00000041" w:csb1="00000000"/>
  </w:font>
  <w:font w:name="QCF2184">
    <w:panose1 w:val="00000400000000000000"/>
    <w:charset w:val="00"/>
    <w:family w:val="auto"/>
    <w:pitch w:val="variable"/>
    <w:sig w:usb0="00002003" w:usb1="80000000" w:usb2="00000000" w:usb3="00000000" w:csb0="00000041" w:csb1="00000000"/>
  </w:font>
  <w:font w:name="QCF2188">
    <w:panose1 w:val="00000400000000000000"/>
    <w:charset w:val="00"/>
    <w:family w:val="auto"/>
    <w:pitch w:val="variable"/>
    <w:sig w:usb0="00002003" w:usb1="80000000" w:usb2="00000000" w:usb3="00000000" w:csb0="00000041" w:csb1="00000000"/>
  </w:font>
  <w:font w:name="QCF2191">
    <w:panose1 w:val="00000400000000000000"/>
    <w:charset w:val="00"/>
    <w:family w:val="auto"/>
    <w:pitch w:val="variable"/>
    <w:sig w:usb0="00002003" w:usb1="80000000" w:usb2="00000000" w:usb3="00000000" w:csb0="00000041" w:csb1="00000000"/>
  </w:font>
  <w:font w:name="QCF2555">
    <w:panose1 w:val="00000400000000000000"/>
    <w:charset w:val="00"/>
    <w:family w:val="auto"/>
    <w:pitch w:val="variable"/>
    <w:sig w:usb0="00002003" w:usb1="80000000" w:usb2="00000000" w:usb3="00000000" w:csb0="00000041" w:csb1="00000000"/>
  </w:font>
  <w:font w:name="QCF2067">
    <w:panose1 w:val="00000400000000000000"/>
    <w:charset w:val="00"/>
    <w:family w:val="auto"/>
    <w:pitch w:val="variable"/>
    <w:sig w:usb0="00002003" w:usb1="80000000" w:usb2="00000000" w:usb3="00000000" w:csb0="00000041" w:csb1="00000000"/>
  </w:font>
  <w:font w:name="QCF2116">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138A" w14:textId="5E0024BF" w:rsidR="00A43101" w:rsidRDefault="00A43101" w:rsidP="004715C6">
    <w:sdt>
      <w:sdtPr>
        <w:id w:val="-806783710"/>
        <w:docPartObj>
          <w:docPartGallery w:val="Page Numbers (Bottom of Page)"/>
          <w:docPartUnique/>
        </w:docPartObj>
      </w:sdtPr>
      <w:sdtContent>
        <w:r>
          <w:pict w14:anchorId="1FD0175B">
            <v:rect id="_x0000_s2049" style="position:absolute;left:0;text-align:left;margin-left:145.55pt;margin-top:478.4pt;width:44.55pt;height:22.7pt;rotation:180;z-index:251658240;visibility:visible;mso-wrap-style:square;mso-width-percent:0;mso-wrap-distance-left:9pt;mso-wrap-distance-top:0;mso-wrap-distance-right:9pt;mso-wrap-distance-bottom:0;mso-position-horizontal-relative:margin;mso-position-vertical-relative:margin;mso-width-percent:0;mso-width-relative:page;mso-height-relative:bottom-margin-area;v-text-anchor:top" fillcolor="white [3201]" strokecolor="#629dd1 [3205]" strokeweight="5pt">
              <v:stroke linestyle="thickThin"/>
              <v:shadow color="#868686"/>
              <v:textbox style="mso-next-textbox:#_x0000_s2049" inset=",0,,0">
                <w:txbxContent>
                  <w:p w14:paraId="58E7AB1A" w14:textId="6C005CDC" w:rsidR="00A43101" w:rsidRPr="00F349B5" w:rsidRDefault="00A43101" w:rsidP="004715C6">
                    <w:pPr>
                      <w:pBdr>
                        <w:top w:val="single" w:sz="4" w:space="1" w:color="7F7F7F" w:themeColor="background1" w:themeShade="7F"/>
                      </w:pBdr>
                      <w:spacing w:after="0"/>
                      <w:ind w:firstLine="57"/>
                      <w:jc w:val="center"/>
                      <w:rPr>
                        <w:rFonts w:asciiTheme="majorBidi" w:hAnsiTheme="majorBidi" w:cstheme="majorBidi"/>
                        <w:color w:val="629DD1" w:themeColor="accent2"/>
                      </w:rPr>
                    </w:pPr>
                    <w:r w:rsidRPr="00F349B5">
                      <w:rPr>
                        <w:rFonts w:asciiTheme="majorBidi" w:hAnsiTheme="majorBidi" w:cstheme="majorBidi"/>
                      </w:rPr>
                      <w:fldChar w:fldCharType="begin"/>
                    </w:r>
                    <w:r w:rsidRPr="00F349B5">
                      <w:rPr>
                        <w:rFonts w:asciiTheme="majorBidi" w:hAnsiTheme="majorBidi" w:cstheme="majorBidi"/>
                      </w:rPr>
                      <w:instrText>PAGE   \* MERGEFORMAT</w:instrText>
                    </w:r>
                    <w:r w:rsidRPr="00F349B5">
                      <w:rPr>
                        <w:rFonts w:asciiTheme="majorBidi" w:hAnsiTheme="majorBidi" w:cstheme="majorBidi"/>
                      </w:rPr>
                      <w:fldChar w:fldCharType="separate"/>
                    </w:r>
                    <w:r w:rsidR="00984FAF" w:rsidRPr="00984FAF">
                      <w:rPr>
                        <w:rFonts w:asciiTheme="majorBidi" w:hAnsiTheme="majorBidi" w:cstheme="majorBidi"/>
                        <w:noProof/>
                        <w:color w:val="629DD1" w:themeColor="accent2"/>
                        <w:lang w:val="ar-SA"/>
                      </w:rPr>
                      <w:t>60</w:t>
                    </w:r>
                    <w:r w:rsidRPr="00F349B5">
                      <w:rPr>
                        <w:rFonts w:asciiTheme="majorBidi" w:hAnsiTheme="majorBidi" w:cstheme="majorBidi"/>
                        <w:color w:val="629DD1" w:themeColor="accent2"/>
                      </w:rPr>
                      <w:fldChar w:fldCharType="end"/>
                    </w:r>
                  </w:p>
                </w:txbxContent>
              </v:textbox>
              <w10:wrap type="square" anchorx="margin" anchory="margin"/>
            </v:rect>
          </w:pic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B4EA0" w14:textId="77777777" w:rsidR="00B15954" w:rsidRDefault="00B15954" w:rsidP="00B5631D">
      <w:r>
        <w:separator/>
      </w:r>
    </w:p>
  </w:footnote>
  <w:footnote w:type="continuationSeparator" w:id="0">
    <w:p w14:paraId="755A3E05" w14:textId="77777777" w:rsidR="00B15954" w:rsidRDefault="00B15954" w:rsidP="00B5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1389" w14:textId="77777777" w:rsidR="00A43101" w:rsidRDefault="00A43101" w:rsidP="00B5631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022"/>
    <w:multiLevelType w:val="hybridMultilevel"/>
    <w:tmpl w:val="7930C93A"/>
    <w:lvl w:ilvl="0" w:tplc="8722B9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D37F83"/>
    <w:multiLevelType w:val="hybridMultilevel"/>
    <w:tmpl w:val="F7D2C194"/>
    <w:lvl w:ilvl="0" w:tplc="4CBC2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2A03A7"/>
    <w:multiLevelType w:val="hybridMultilevel"/>
    <w:tmpl w:val="B924321C"/>
    <w:lvl w:ilvl="0" w:tplc="8C006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06C237A"/>
    <w:multiLevelType w:val="hybridMultilevel"/>
    <w:tmpl w:val="B4489E5C"/>
    <w:lvl w:ilvl="0" w:tplc="F25EA0AC">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D359EF"/>
    <w:multiLevelType w:val="hybridMultilevel"/>
    <w:tmpl w:val="D292A83C"/>
    <w:lvl w:ilvl="0" w:tplc="244CD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527AAB"/>
    <w:multiLevelType w:val="hybridMultilevel"/>
    <w:tmpl w:val="06EAABEE"/>
    <w:lvl w:ilvl="0" w:tplc="50BEDA2A">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FA0804"/>
    <w:multiLevelType w:val="hybridMultilevel"/>
    <w:tmpl w:val="2A8497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EF38D5"/>
    <w:multiLevelType w:val="hybridMultilevel"/>
    <w:tmpl w:val="AE0C758A"/>
    <w:lvl w:ilvl="0" w:tplc="31D06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FB4C83"/>
    <w:multiLevelType w:val="hybridMultilevel"/>
    <w:tmpl w:val="EB440EB0"/>
    <w:lvl w:ilvl="0" w:tplc="397E137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572215"/>
    <w:multiLevelType w:val="hybridMultilevel"/>
    <w:tmpl w:val="D660E22E"/>
    <w:lvl w:ilvl="0" w:tplc="EBF0FF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28248DD"/>
    <w:multiLevelType w:val="hybridMultilevel"/>
    <w:tmpl w:val="2758B3F8"/>
    <w:lvl w:ilvl="0" w:tplc="F6662B48">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4105151"/>
    <w:multiLevelType w:val="hybridMultilevel"/>
    <w:tmpl w:val="3A56715C"/>
    <w:lvl w:ilvl="0" w:tplc="52305556">
      <w:start w:val="1"/>
      <w:numFmt w:val="upperLetter"/>
      <w:lvlText w:val="%1)"/>
      <w:lvlJc w:val="left"/>
      <w:pPr>
        <w:ind w:left="689" w:hanging="4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76952D7"/>
    <w:multiLevelType w:val="hybridMultilevel"/>
    <w:tmpl w:val="D5CA2FB2"/>
    <w:lvl w:ilvl="0" w:tplc="D8F26DAE">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CB61EF"/>
    <w:multiLevelType w:val="hybridMultilevel"/>
    <w:tmpl w:val="DDE8A526"/>
    <w:lvl w:ilvl="0" w:tplc="8722B9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754A22"/>
    <w:multiLevelType w:val="hybridMultilevel"/>
    <w:tmpl w:val="ECFE75D6"/>
    <w:lvl w:ilvl="0" w:tplc="3572A4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111190A"/>
    <w:multiLevelType w:val="hybridMultilevel"/>
    <w:tmpl w:val="73B452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2D3DCA"/>
    <w:multiLevelType w:val="hybridMultilevel"/>
    <w:tmpl w:val="19D0B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8D54C0"/>
    <w:multiLevelType w:val="hybridMultilevel"/>
    <w:tmpl w:val="32A40BAC"/>
    <w:lvl w:ilvl="0" w:tplc="6CB0380A">
      <w:start w:val="1"/>
      <w:numFmt w:val="lowerLetter"/>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2C6110"/>
    <w:multiLevelType w:val="hybridMultilevel"/>
    <w:tmpl w:val="1B3A0998"/>
    <w:lvl w:ilvl="0" w:tplc="F6662B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9F5A91"/>
    <w:multiLevelType w:val="hybridMultilevel"/>
    <w:tmpl w:val="1F4E4E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FC3FF8"/>
    <w:multiLevelType w:val="hybridMultilevel"/>
    <w:tmpl w:val="A8565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505282"/>
    <w:multiLevelType w:val="hybridMultilevel"/>
    <w:tmpl w:val="C3FC1E28"/>
    <w:lvl w:ilvl="0" w:tplc="412464F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F637F5B"/>
    <w:multiLevelType w:val="hybridMultilevel"/>
    <w:tmpl w:val="FFEEEC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F20348"/>
    <w:multiLevelType w:val="hybridMultilevel"/>
    <w:tmpl w:val="61DA5C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2C24F5"/>
    <w:multiLevelType w:val="hybridMultilevel"/>
    <w:tmpl w:val="24E611B6"/>
    <w:lvl w:ilvl="0" w:tplc="04090015">
      <w:start w:val="1"/>
      <w:numFmt w:val="upperLetter"/>
      <w:lvlText w:val="%1."/>
      <w:lvlJc w:val="left"/>
      <w:pPr>
        <w:ind w:left="360" w:hanging="360"/>
      </w:pPr>
    </w:lvl>
    <w:lvl w:ilvl="1" w:tplc="A48061BC">
      <w:start w:val="1"/>
      <w:numFmt w:val="decimal"/>
      <w:lvlText w:val="%2)"/>
      <w:lvlJc w:val="left"/>
      <w:pPr>
        <w:ind w:left="1080" w:hanging="360"/>
      </w:pPr>
      <w:rPr>
        <w:rFonts w:hint="default"/>
      </w:rPr>
    </w:lvl>
    <w:lvl w:ilvl="2" w:tplc="98DE0EE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635D39"/>
    <w:multiLevelType w:val="hybridMultilevel"/>
    <w:tmpl w:val="17B604AA"/>
    <w:lvl w:ilvl="0" w:tplc="8722B9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7"/>
  </w:num>
  <w:num w:numId="3">
    <w:abstractNumId w:val="6"/>
  </w:num>
  <w:num w:numId="4">
    <w:abstractNumId w:val="21"/>
  </w:num>
  <w:num w:numId="5">
    <w:abstractNumId w:val="23"/>
  </w:num>
  <w:num w:numId="6">
    <w:abstractNumId w:val="2"/>
  </w:num>
  <w:num w:numId="7">
    <w:abstractNumId w:val="20"/>
  </w:num>
  <w:num w:numId="8">
    <w:abstractNumId w:val="4"/>
  </w:num>
  <w:num w:numId="9">
    <w:abstractNumId w:val="14"/>
  </w:num>
  <w:num w:numId="10">
    <w:abstractNumId w:val="19"/>
  </w:num>
  <w:num w:numId="11">
    <w:abstractNumId w:val="9"/>
  </w:num>
  <w:num w:numId="12">
    <w:abstractNumId w:val="16"/>
  </w:num>
  <w:num w:numId="13">
    <w:abstractNumId w:val="25"/>
  </w:num>
  <w:num w:numId="14">
    <w:abstractNumId w:val="1"/>
  </w:num>
  <w:num w:numId="15">
    <w:abstractNumId w:val="8"/>
  </w:num>
  <w:num w:numId="16">
    <w:abstractNumId w:val="12"/>
  </w:num>
  <w:num w:numId="17">
    <w:abstractNumId w:val="3"/>
  </w:num>
  <w:num w:numId="18">
    <w:abstractNumId w:val="18"/>
  </w:num>
  <w:num w:numId="19">
    <w:abstractNumId w:val="10"/>
  </w:num>
  <w:num w:numId="20">
    <w:abstractNumId w:val="24"/>
  </w:num>
  <w:num w:numId="21">
    <w:abstractNumId w:val="11"/>
  </w:num>
  <w:num w:numId="22">
    <w:abstractNumId w:val="22"/>
  </w:num>
  <w:num w:numId="23">
    <w:abstractNumId w:val="13"/>
  </w:num>
  <w:num w:numId="24">
    <w:abstractNumId w:val="7"/>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1517"/>
    <w:rsid w:val="00072D48"/>
    <w:rsid w:val="000A526E"/>
    <w:rsid w:val="000F3FD6"/>
    <w:rsid w:val="00120045"/>
    <w:rsid w:val="0016034D"/>
    <w:rsid w:val="00244B22"/>
    <w:rsid w:val="00256398"/>
    <w:rsid w:val="0029115F"/>
    <w:rsid w:val="0030683F"/>
    <w:rsid w:val="0036414C"/>
    <w:rsid w:val="003C7DE5"/>
    <w:rsid w:val="003D5938"/>
    <w:rsid w:val="003E007B"/>
    <w:rsid w:val="00441CA5"/>
    <w:rsid w:val="004715C6"/>
    <w:rsid w:val="004937FD"/>
    <w:rsid w:val="004C685B"/>
    <w:rsid w:val="004F4CE8"/>
    <w:rsid w:val="004F672F"/>
    <w:rsid w:val="00541517"/>
    <w:rsid w:val="005F2ECC"/>
    <w:rsid w:val="0060633F"/>
    <w:rsid w:val="00690385"/>
    <w:rsid w:val="006B5CCA"/>
    <w:rsid w:val="006E2B00"/>
    <w:rsid w:val="007B2469"/>
    <w:rsid w:val="0080471D"/>
    <w:rsid w:val="008715CA"/>
    <w:rsid w:val="008746E0"/>
    <w:rsid w:val="00896927"/>
    <w:rsid w:val="00964E42"/>
    <w:rsid w:val="00984FAF"/>
    <w:rsid w:val="009F2188"/>
    <w:rsid w:val="00A43101"/>
    <w:rsid w:val="00A845D3"/>
    <w:rsid w:val="00B15954"/>
    <w:rsid w:val="00B5631D"/>
    <w:rsid w:val="00BC12B2"/>
    <w:rsid w:val="00C4066F"/>
    <w:rsid w:val="00C50BAC"/>
    <w:rsid w:val="00D53348"/>
    <w:rsid w:val="00D95175"/>
    <w:rsid w:val="00DA260E"/>
    <w:rsid w:val="00EB3530"/>
    <w:rsid w:val="00F34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0A123C"/>
  <w15:docId w15:val="{77E3997C-EAB0-41A2-BFCF-FB9803D4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1D"/>
    <w:pPr>
      <w:ind w:firstLine="284"/>
      <w:jc w:val="both"/>
    </w:pPr>
    <w:rPr>
      <w:rFonts w:asciiTheme="minorHAnsi" w:hAnsiTheme="minorHAnsi"/>
      <w:sz w:val="28"/>
      <w:szCs w:val="28"/>
    </w:rPr>
  </w:style>
  <w:style w:type="paragraph" w:styleId="Heading1">
    <w:name w:val="heading 1"/>
    <w:basedOn w:val="Normal"/>
    <w:qFormat/>
    <w:rsid w:val="00B5631D"/>
    <w:pPr>
      <w:ind w:firstLine="0"/>
      <w:jc w:val="center"/>
      <w:outlineLvl w:val="0"/>
    </w:pPr>
    <w:rPr>
      <w:b/>
      <w:bCs/>
      <w:color w:val="297FD5" w:themeColor="accent3"/>
      <w:sz w:val="40"/>
      <w:szCs w:val="40"/>
    </w:rPr>
  </w:style>
  <w:style w:type="paragraph" w:styleId="Heading2">
    <w:name w:val="heading 2"/>
    <w:basedOn w:val="Normal"/>
    <w:qFormat/>
    <w:rsid w:val="003E007B"/>
    <w:pPr>
      <w:ind w:firstLine="0"/>
      <w:jc w:val="left"/>
      <w:outlineLvl w:val="1"/>
    </w:pPr>
    <w:rPr>
      <w:b/>
      <w:bCs/>
      <w:color w:val="629DD1" w:themeColor="accent2"/>
      <w:sz w:val="32"/>
      <w:szCs w:val="32"/>
      <w:lang w:val="fr-FR"/>
    </w:rPr>
  </w:style>
  <w:style w:type="paragraph" w:styleId="Heading3">
    <w:name w:val="heading 3"/>
    <w:basedOn w:val="Normal"/>
    <w:pPr>
      <w:jc w:val="center"/>
      <w:outlineLvl w:val="2"/>
    </w:pPr>
    <w:rPr>
      <w:b/>
      <w:bCs/>
      <w:color w:val="333333"/>
    </w:rPr>
  </w:style>
  <w:style w:type="paragraph" w:styleId="Heading4">
    <w:name w:val="heading 4"/>
    <w:basedOn w:val="Normal"/>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BookTitle">
    <w:name w:val="Book Title"/>
    <w:basedOn w:val="DefaultParagraphFont"/>
    <w:uiPriority w:val="33"/>
    <w:qFormat/>
    <w:rsid w:val="00B5631D"/>
    <w:rPr>
      <w:b/>
      <w:bCs/>
      <w:i/>
      <w:iCs/>
      <w:spacing w:val="5"/>
    </w:rPr>
  </w:style>
  <w:style w:type="character" w:styleId="Emphasis">
    <w:name w:val="Emphasis"/>
    <w:aliases w:val="صلى الله عليه وسلم"/>
    <w:uiPriority w:val="20"/>
    <w:qFormat/>
    <w:rsid w:val="00B5631D"/>
    <w:rPr>
      <w:color w:val="996633"/>
    </w:rPr>
  </w:style>
  <w:style w:type="character" w:styleId="IntenseEmphasis">
    <w:name w:val="Intense Emphasis"/>
    <w:aliases w:val="اية"/>
    <w:uiPriority w:val="21"/>
    <w:qFormat/>
    <w:rsid w:val="00B5631D"/>
    <w:rPr>
      <w:color w:val="417A84" w:themeColor="accent5" w:themeShade="BF"/>
      <w:sz w:val="30"/>
      <w:szCs w:val="30"/>
    </w:rPr>
  </w:style>
  <w:style w:type="character" w:styleId="Strong">
    <w:name w:val="Strong"/>
    <w:aliases w:val="حديث"/>
    <w:uiPriority w:val="22"/>
    <w:qFormat/>
    <w:rsid w:val="008715CA"/>
    <w:rPr>
      <w:color w:val="77697A" w:themeColor="accent6" w:themeShade="BF"/>
      <w:sz w:val="30"/>
      <w:szCs w:val="30"/>
    </w:rPr>
  </w:style>
  <w:style w:type="paragraph" w:styleId="Header">
    <w:name w:val="header"/>
    <w:basedOn w:val="Normal"/>
    <w:link w:val="HeaderChar"/>
    <w:uiPriority w:val="99"/>
    <w:unhideWhenUsed/>
    <w:rsid w:val="00EB35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3530"/>
    <w:rPr>
      <w:rFonts w:asciiTheme="minorHAnsi" w:hAnsiTheme="minorHAnsi"/>
      <w:sz w:val="28"/>
      <w:szCs w:val="28"/>
    </w:rPr>
  </w:style>
  <w:style w:type="paragraph" w:styleId="Footer">
    <w:name w:val="footer"/>
    <w:basedOn w:val="Normal"/>
    <w:link w:val="FooterChar"/>
    <w:uiPriority w:val="99"/>
    <w:unhideWhenUsed/>
    <w:rsid w:val="00EB35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3530"/>
    <w:rPr>
      <w:rFonts w:asciiTheme="minorHAnsi" w:hAnsiTheme="minorHAnsi"/>
      <w:sz w:val="28"/>
      <w:szCs w:val="28"/>
    </w:rPr>
  </w:style>
  <w:style w:type="paragraph" w:styleId="TOCHeading">
    <w:name w:val="TOC Heading"/>
    <w:basedOn w:val="Heading1"/>
    <w:next w:val="Normal"/>
    <w:uiPriority w:val="39"/>
    <w:unhideWhenUsed/>
    <w:qFormat/>
    <w:rsid w:val="008746E0"/>
    <w:pPr>
      <w:keepNext/>
      <w:keepLines/>
      <w:spacing w:before="240" w:after="0"/>
      <w:jc w:val="left"/>
      <w:outlineLvl w:val="9"/>
    </w:pPr>
    <w:rPr>
      <w:rFonts w:asciiTheme="majorHAnsi" w:eastAsiaTheme="majorEastAsia" w:hAnsiTheme="majorHAnsi" w:cstheme="majorBidi"/>
      <w:b w:val="0"/>
      <w:bCs w:val="0"/>
      <w:color w:val="374C80" w:themeColor="accent1" w:themeShade="BF"/>
      <w:sz w:val="32"/>
      <w:szCs w:val="32"/>
      <w:lang w:val="fr-FR"/>
    </w:rPr>
  </w:style>
  <w:style w:type="paragraph" w:styleId="TOC1">
    <w:name w:val="toc 1"/>
    <w:basedOn w:val="Normal"/>
    <w:next w:val="Normal"/>
    <w:autoRedefine/>
    <w:uiPriority w:val="39"/>
    <w:unhideWhenUsed/>
    <w:rsid w:val="004F4CE8"/>
    <w:pPr>
      <w:tabs>
        <w:tab w:val="right" w:leader="dot" w:pos="6679"/>
      </w:tabs>
      <w:spacing w:after="100"/>
      <w:ind w:firstLine="0"/>
      <w:jc w:val="left"/>
    </w:pPr>
  </w:style>
  <w:style w:type="paragraph" w:styleId="TOC2">
    <w:name w:val="toc 2"/>
    <w:basedOn w:val="Normal"/>
    <w:next w:val="Normal"/>
    <w:autoRedefine/>
    <w:uiPriority w:val="39"/>
    <w:unhideWhenUsed/>
    <w:rsid w:val="008746E0"/>
    <w:pPr>
      <w:spacing w:after="100"/>
      <w:ind w:left="280"/>
    </w:pPr>
  </w:style>
  <w:style w:type="character" w:styleId="Hyperlink">
    <w:name w:val="Hyperlink"/>
    <w:basedOn w:val="DefaultParagraphFont"/>
    <w:uiPriority w:val="99"/>
    <w:unhideWhenUsed/>
    <w:rsid w:val="008746E0"/>
    <w:rPr>
      <w:color w:val="9454C3" w:themeColor="hyperlink"/>
      <w:u w:val="single"/>
    </w:rPr>
  </w:style>
  <w:style w:type="paragraph" w:styleId="ListParagraph">
    <w:name w:val="List Paragraph"/>
    <w:basedOn w:val="Normal"/>
    <w:uiPriority w:val="34"/>
    <w:qFormat/>
    <w:rsid w:val="005F2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3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AF973-46EF-496D-B58F-0D483B09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8042</Words>
  <Characters>45844</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Thalib</dc:creator>
  <cp:keywords/>
  <dc:description/>
  <cp:lastModifiedBy>Asus</cp:lastModifiedBy>
  <cp:revision>24</cp:revision>
  <cp:lastPrinted>2023-09-26T15:30:00Z</cp:lastPrinted>
  <dcterms:created xsi:type="dcterms:W3CDTF">2023-05-14T11:41:00Z</dcterms:created>
  <dcterms:modified xsi:type="dcterms:W3CDTF">2023-09-26T15:30:00Z</dcterms:modified>
  <cp:category/>
</cp:coreProperties>
</file>