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FB0" w:rsidRPr="00912D68" w:rsidRDefault="00E26FB0" w:rsidP="00E26FB0">
      <w:pPr>
        <w:jc w:val="center"/>
        <w:rPr>
          <w:rFonts w:asciiTheme="majorBidi" w:hAnsiTheme="majorBidi" w:cstheme="majorBidi"/>
          <w:sz w:val="72"/>
          <w:szCs w:val="72"/>
          <w:lang w:bidi="ar-EG"/>
        </w:rPr>
      </w:pPr>
    </w:p>
    <w:p w:rsidR="00E26FB0" w:rsidRPr="00912D68" w:rsidRDefault="00E26FB0" w:rsidP="00E26FB0">
      <w:pPr>
        <w:jc w:val="center"/>
        <w:rPr>
          <w:rFonts w:asciiTheme="majorBidi" w:hAnsiTheme="majorBidi" w:cstheme="majorBidi"/>
          <w:sz w:val="72"/>
          <w:szCs w:val="72"/>
          <w:lang w:bidi="ar-EG"/>
        </w:rPr>
      </w:pPr>
    </w:p>
    <w:p w:rsidR="001266F3" w:rsidRPr="001266F3" w:rsidRDefault="001266F3" w:rsidP="001266F3">
      <w:pPr>
        <w:spacing w:after="0" w:line="240" w:lineRule="auto"/>
        <w:ind w:firstLine="113"/>
        <w:jc w:val="center"/>
        <w:rPr>
          <w:rFonts w:asciiTheme="majorBidi" w:hAnsiTheme="majorBidi" w:cstheme="majorBidi"/>
          <w:color w:val="205B83"/>
          <w:sz w:val="72"/>
          <w:szCs w:val="72"/>
          <w:lang w:bidi="ar-EG"/>
        </w:rPr>
      </w:pPr>
      <w:r w:rsidRPr="001266F3">
        <w:rPr>
          <w:rFonts w:asciiTheme="majorBidi" w:hAnsiTheme="majorBidi" w:cstheme="majorBidi"/>
          <w:color w:val="205B83"/>
          <w:sz w:val="72"/>
          <w:szCs w:val="72"/>
          <w:lang w:bidi="ar-EG"/>
        </w:rPr>
        <w:t>ЗУЛКИФЛ</w:t>
      </w:r>
    </w:p>
    <w:p w:rsidR="00E26FB0" w:rsidRPr="001266F3" w:rsidRDefault="001266F3" w:rsidP="001266F3">
      <w:pPr>
        <w:spacing w:after="0" w:line="240" w:lineRule="auto"/>
        <w:ind w:firstLine="113"/>
        <w:jc w:val="center"/>
        <w:rPr>
          <w:rFonts w:asciiTheme="majorBidi" w:hAnsiTheme="majorBidi" w:cstheme="majorBidi"/>
          <w:color w:val="205B83"/>
          <w:sz w:val="72"/>
          <w:szCs w:val="72"/>
          <w:lang w:val="kk-KZ" w:bidi="ar-EG"/>
        </w:rPr>
      </w:pPr>
      <w:r w:rsidRPr="001266F3">
        <w:rPr>
          <w:rFonts w:asciiTheme="majorBidi" w:hAnsiTheme="majorBidi" w:cstheme="majorBidi"/>
          <w:color w:val="205B83"/>
          <w:sz w:val="72"/>
          <w:szCs w:val="72"/>
          <w:lang w:bidi="ar-EG"/>
        </w:rPr>
        <w:t xml:space="preserve"> (оған Аллаһтың сәлемі болсын)</w:t>
      </w:r>
      <w:r>
        <w:rPr>
          <w:rFonts w:asciiTheme="majorBidi" w:hAnsiTheme="majorBidi" w:cstheme="majorBidi"/>
          <w:color w:val="205B83"/>
          <w:sz w:val="72"/>
          <w:szCs w:val="72"/>
          <w:lang w:val="kk-KZ" w:bidi="ar-EG"/>
        </w:rPr>
        <w:t xml:space="preserve"> қиссасы</w:t>
      </w:r>
    </w:p>
    <w:p w:rsidR="00E26FB0" w:rsidRPr="00DF7E4B" w:rsidRDefault="00E26FB0" w:rsidP="00E26FB0">
      <w:pPr>
        <w:spacing w:line="240" w:lineRule="auto"/>
        <w:jc w:val="center"/>
        <w:rPr>
          <w:rFonts w:asciiTheme="majorBidi" w:hAnsiTheme="majorBidi" w:cstheme="majorBidi"/>
          <w:color w:val="595959" w:themeColor="text1" w:themeTint="A6"/>
          <w:sz w:val="28"/>
          <w:szCs w:val="28"/>
          <w:lang w:bidi="ar-EG"/>
        </w:rPr>
      </w:pPr>
    </w:p>
    <w:p w:rsidR="00E26FB0" w:rsidRPr="001266F3" w:rsidRDefault="001266F3" w:rsidP="00E26FB0">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ذوالكفل عليه السلام</w:t>
      </w:r>
    </w:p>
    <w:p w:rsidR="00E26FB0" w:rsidRPr="00912D68" w:rsidRDefault="00E26FB0" w:rsidP="00E26FB0">
      <w:pPr>
        <w:spacing w:after="0" w:line="240" w:lineRule="auto"/>
        <w:ind w:firstLine="113"/>
        <w:jc w:val="center"/>
        <w:rPr>
          <w:rFonts w:asciiTheme="majorBidi" w:hAnsiTheme="majorBidi" w:cs="KFGQPC Uthman Taha Naskh"/>
          <w:sz w:val="16"/>
          <w:szCs w:val="16"/>
          <w:rtl/>
          <w:lang w:bidi="ar-EG"/>
        </w:rPr>
      </w:pPr>
    </w:p>
    <w:p w:rsidR="001266F3" w:rsidRPr="00DF7E4B" w:rsidRDefault="001266F3" w:rsidP="001266F3">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E26FB0" w:rsidRPr="00DF7E4B" w:rsidRDefault="00E26FB0" w:rsidP="00E26FB0">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E26FB0" w:rsidRPr="00DF7E4B" w:rsidRDefault="00E26FB0" w:rsidP="00E26FB0">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266F3" w:rsidRDefault="001266F3" w:rsidP="001266F3">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E26FB0" w:rsidRPr="00912D68" w:rsidRDefault="00E26FB0" w:rsidP="00E26FB0">
      <w:pPr>
        <w:spacing w:after="0" w:line="240" w:lineRule="auto"/>
        <w:ind w:firstLine="113"/>
        <w:jc w:val="center"/>
        <w:rPr>
          <w:rFonts w:asciiTheme="majorBidi" w:hAnsiTheme="majorBidi" w:cstheme="majorBidi"/>
          <w:color w:val="205B83"/>
          <w:sz w:val="20"/>
          <w:szCs w:val="20"/>
          <w:lang w:bidi="ar-EG"/>
        </w:rPr>
      </w:pPr>
    </w:p>
    <w:p w:rsidR="001266F3" w:rsidRPr="002B78AA" w:rsidRDefault="001266F3" w:rsidP="001266F3">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E26FB0" w:rsidRPr="001266F3" w:rsidRDefault="00E26FB0" w:rsidP="00E26FB0">
      <w:pPr>
        <w:spacing w:after="0" w:line="240" w:lineRule="auto"/>
        <w:ind w:firstLine="113"/>
        <w:jc w:val="center"/>
        <w:rPr>
          <w:rFonts w:asciiTheme="majorBidi" w:hAnsiTheme="majorBidi" w:cs="KFGQPC Uthman Taha Naskh"/>
          <w:sz w:val="36"/>
          <w:szCs w:val="36"/>
          <w:rtl/>
          <w:lang w:val="kk-KZ" w:bidi="ar-EG"/>
        </w:rPr>
      </w:pPr>
    </w:p>
    <w:p w:rsidR="00E26FB0" w:rsidRPr="00DF7E4B" w:rsidRDefault="00E26FB0" w:rsidP="00E26FB0">
      <w:pPr>
        <w:jc w:val="center"/>
        <w:rPr>
          <w:rFonts w:asciiTheme="majorBidi" w:hAnsiTheme="majorBidi" w:cstheme="majorBidi"/>
          <w:color w:val="006666"/>
          <w:sz w:val="6"/>
          <w:szCs w:val="6"/>
          <w:lang w:bidi="ar-EG"/>
        </w:rPr>
      </w:pPr>
    </w:p>
    <w:p w:rsidR="00E26FB0" w:rsidRPr="00DF7E4B" w:rsidRDefault="00E26FB0" w:rsidP="00E26FB0">
      <w:pPr>
        <w:jc w:val="center"/>
        <w:rPr>
          <w:rFonts w:asciiTheme="majorBidi" w:hAnsiTheme="majorBidi" w:cstheme="majorBidi"/>
          <w:color w:val="7F7F7F" w:themeColor="text1" w:themeTint="80"/>
          <w:sz w:val="12"/>
          <w:szCs w:val="12"/>
          <w:lang w:bidi="ar-EG"/>
        </w:rPr>
      </w:pPr>
    </w:p>
    <w:p w:rsidR="00E26FB0" w:rsidRPr="00477478" w:rsidRDefault="00E26FB0" w:rsidP="00E26FB0">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E26FB0" w:rsidRPr="00912D68" w:rsidRDefault="00E26FB0" w:rsidP="00E26FB0">
      <w:pPr>
        <w:jc w:val="center"/>
        <w:rPr>
          <w:rFonts w:asciiTheme="majorBidi" w:hAnsiTheme="majorBidi" w:cstheme="majorBidi"/>
          <w:color w:val="006666"/>
          <w:sz w:val="24"/>
          <w:szCs w:val="24"/>
          <w:lang w:bidi="ar-EG"/>
        </w:rPr>
      </w:pPr>
    </w:p>
    <w:p w:rsidR="00E26FB0" w:rsidRPr="00DF7E4B" w:rsidRDefault="00E26FB0" w:rsidP="00E26FB0">
      <w:pPr>
        <w:jc w:val="center"/>
        <w:rPr>
          <w:rFonts w:asciiTheme="majorBidi" w:hAnsiTheme="majorBidi" w:cstheme="majorBidi"/>
          <w:color w:val="006666"/>
          <w:sz w:val="40"/>
          <w:szCs w:val="40"/>
          <w:lang w:bidi="ar-EG"/>
        </w:rPr>
        <w:sectPr w:rsidR="00E26FB0"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4920EF" w:rsidRPr="00E26FB0" w:rsidRDefault="004920EF" w:rsidP="00E26FB0">
      <w:pPr>
        <w:spacing w:after="0" w:line="240" w:lineRule="auto"/>
        <w:jc w:val="center"/>
        <w:rPr>
          <w:rFonts w:asciiTheme="majorBidi" w:hAnsiTheme="majorBidi" w:cstheme="majorBidi"/>
          <w:sz w:val="32"/>
          <w:szCs w:val="32"/>
          <w:lang w:bidi="ar-EG"/>
        </w:rPr>
      </w:pPr>
      <w:r>
        <w:rPr>
          <w:rFonts w:asciiTheme="majorBidi" w:hAnsiTheme="majorBidi" w:cstheme="majorBidi"/>
          <w:b/>
          <w:bCs/>
          <w:sz w:val="28"/>
          <w:szCs w:val="28"/>
        </w:rPr>
        <w:lastRenderedPageBreak/>
        <w:t>ЗУЛКИФЛ</w:t>
      </w:r>
    </w:p>
    <w:p w:rsidR="009E14EF" w:rsidRPr="009E14EF" w:rsidRDefault="004920EF" w:rsidP="009E14EF">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Pr>
          <w:rFonts w:asciiTheme="majorBidi" w:hAnsiTheme="majorBidi" w:cstheme="majorBidi"/>
          <w:b/>
          <w:bCs/>
          <w:sz w:val="28"/>
          <w:szCs w:val="28"/>
          <w:lang w:val="kk-KZ"/>
        </w:rPr>
        <w:t>оған Аллаһтың сә</w:t>
      </w:r>
      <w:r w:rsidR="00E26FB0">
        <w:rPr>
          <w:rFonts w:asciiTheme="majorBidi" w:hAnsiTheme="majorBidi" w:cstheme="majorBidi"/>
          <w:b/>
          <w:bCs/>
          <w:sz w:val="28"/>
          <w:szCs w:val="28"/>
          <w:lang w:val="kk-KZ"/>
        </w:rPr>
        <w:t>л</w:t>
      </w:r>
      <w:r>
        <w:rPr>
          <w:rFonts w:asciiTheme="majorBidi" w:hAnsiTheme="majorBidi" w:cstheme="majorBidi"/>
          <w:b/>
          <w:bCs/>
          <w:sz w:val="28"/>
          <w:szCs w:val="28"/>
          <w:lang w:val="kk-KZ"/>
        </w:rPr>
        <w:t>емі болсын</w:t>
      </w:r>
      <w:r w:rsidR="009E14EF" w:rsidRPr="009E14EF">
        <w:rPr>
          <w:rFonts w:asciiTheme="majorBidi" w:hAnsiTheme="majorBidi" w:cstheme="majorBidi"/>
          <w:b/>
          <w:bCs/>
          <w:sz w:val="28"/>
          <w:szCs w:val="28"/>
        </w:rPr>
        <w:t>)</w:t>
      </w:r>
    </w:p>
    <w:p w:rsidR="009E14EF" w:rsidRPr="009E14EF" w:rsidRDefault="009E14EF" w:rsidP="009E14EF">
      <w:pPr>
        <w:ind w:firstLine="708"/>
        <w:jc w:val="both"/>
        <w:rPr>
          <w:rFonts w:asciiTheme="majorBidi" w:hAnsiTheme="majorBidi" w:cstheme="majorBidi"/>
          <w:sz w:val="24"/>
          <w:szCs w:val="24"/>
        </w:rPr>
      </w:pPr>
      <w:r w:rsidRPr="009E14EF">
        <w:rPr>
          <w:rFonts w:asciiTheme="majorBidi" w:hAnsiTheme="majorBidi" w:cstheme="majorBidi"/>
          <w:sz w:val="24"/>
          <w:szCs w:val="24"/>
        </w:rPr>
        <w:t>Аллаһтың кітабында Айюбтың қиссасынан кейін:</w:t>
      </w:r>
    </w:p>
    <w:p w:rsidR="009E14EF" w:rsidRPr="008A106A" w:rsidRDefault="009E14EF" w:rsidP="009E14EF">
      <w:pPr>
        <w:ind w:firstLine="708"/>
        <w:jc w:val="both"/>
        <w:rPr>
          <w:rFonts w:asciiTheme="majorBidi" w:hAnsiTheme="majorBidi" w:cstheme="majorBidi"/>
          <w:sz w:val="24"/>
          <w:szCs w:val="24"/>
          <w:lang w:val="kk-KZ"/>
        </w:rPr>
      </w:pPr>
      <w:r w:rsidRPr="004920EF">
        <w:rPr>
          <w:rFonts w:asciiTheme="majorBidi" w:hAnsiTheme="majorBidi" w:cstheme="majorBidi"/>
          <w:b/>
          <w:bCs/>
          <w:color w:val="31849B" w:themeColor="accent5" w:themeShade="BF"/>
          <w:sz w:val="24"/>
          <w:szCs w:val="24"/>
        </w:rPr>
        <w:t>«Исмаил, Идрис, Зулкифлде</w:t>
      </w:r>
      <w:bookmarkStart w:id="0" w:name="_GoBack"/>
      <w:bookmarkEnd w:id="0"/>
      <w:r w:rsidRPr="004920EF">
        <w:rPr>
          <w:rFonts w:asciiTheme="majorBidi" w:hAnsiTheme="majorBidi" w:cstheme="majorBidi"/>
          <w:b/>
          <w:bCs/>
          <w:color w:val="31849B" w:themeColor="accent5" w:themeShade="BF"/>
          <w:sz w:val="24"/>
          <w:szCs w:val="24"/>
        </w:rPr>
        <w:t>р – барлығы сабырлы болатын. Оларды мейірімімізге бөледік. Өйткені олар ізгілерден еді»</w:t>
      </w:r>
      <w:r w:rsidR="008A106A" w:rsidRPr="008A106A">
        <w:rPr>
          <w:rFonts w:ascii="Times New Roman" w:eastAsia="Times New Roman" w:hAnsi="Times New Roman"/>
        </w:rPr>
        <w:t xml:space="preserve"> </w:t>
      </w:r>
      <w:r w:rsidR="008A106A">
        <w:rPr>
          <w:rFonts w:ascii="Times New Roman" w:eastAsia="Times New Roman" w:hAnsi="Times New Roman"/>
          <w:lang w:val="kk-KZ"/>
        </w:rPr>
        <w:t>(</w:t>
      </w:r>
      <w:r w:rsidR="008A106A">
        <w:rPr>
          <w:rFonts w:ascii="Times New Roman" w:eastAsia="Times New Roman" w:hAnsi="Times New Roman"/>
        </w:rPr>
        <w:t>Әнбия сүресі, 85-86 аяттар</w:t>
      </w:r>
      <w:r w:rsidR="008A106A">
        <w:rPr>
          <w:rFonts w:asciiTheme="majorBidi" w:hAnsiTheme="majorBidi" w:cstheme="majorBidi"/>
          <w:sz w:val="24"/>
          <w:szCs w:val="24"/>
          <w:lang w:val="kk-KZ"/>
        </w:rPr>
        <w:t>).</w:t>
      </w:r>
    </w:p>
    <w:p w:rsidR="009E14EF" w:rsidRPr="009E14EF" w:rsidRDefault="009E14EF" w:rsidP="008A106A">
      <w:pPr>
        <w:ind w:firstLine="708"/>
        <w:jc w:val="both"/>
        <w:rPr>
          <w:rFonts w:asciiTheme="majorBidi" w:hAnsiTheme="majorBidi" w:cstheme="majorBidi"/>
          <w:sz w:val="24"/>
          <w:szCs w:val="24"/>
        </w:rPr>
      </w:pPr>
      <w:r w:rsidRPr="008A106A">
        <w:rPr>
          <w:rFonts w:asciiTheme="majorBidi" w:hAnsiTheme="majorBidi" w:cstheme="majorBidi"/>
          <w:b/>
          <w:bCs/>
          <w:color w:val="31849B" w:themeColor="accent5" w:themeShade="BF"/>
          <w:sz w:val="24"/>
          <w:szCs w:val="24"/>
        </w:rPr>
        <w:t>«(Мұхаммед!)  Исмаил,  Әлясағ  және  Зулкифлді  есіңе  ал.</w:t>
      </w:r>
      <w:r w:rsidR="008A106A" w:rsidRPr="008A106A">
        <w:rPr>
          <w:rFonts w:asciiTheme="majorBidi" w:hAnsiTheme="majorBidi" w:cstheme="majorBidi"/>
          <w:b/>
          <w:bCs/>
          <w:color w:val="31849B" w:themeColor="accent5" w:themeShade="BF"/>
          <w:sz w:val="24"/>
          <w:szCs w:val="24"/>
          <w:lang w:val="kk-KZ"/>
        </w:rPr>
        <w:t xml:space="preserve"> </w:t>
      </w:r>
      <w:r w:rsidRPr="008A106A">
        <w:rPr>
          <w:rFonts w:asciiTheme="majorBidi" w:hAnsiTheme="majorBidi" w:cstheme="majorBidi"/>
          <w:b/>
          <w:bCs/>
          <w:color w:val="31849B" w:themeColor="accent5" w:themeShade="BF"/>
          <w:sz w:val="24"/>
          <w:szCs w:val="24"/>
          <w:lang w:val="kk-KZ"/>
        </w:rPr>
        <w:t>Барлығы жақсылардан еді»</w:t>
      </w:r>
      <w:r w:rsidR="008A106A">
        <w:rPr>
          <w:rFonts w:asciiTheme="majorBidi" w:hAnsiTheme="majorBidi" w:cstheme="majorBidi"/>
          <w:sz w:val="24"/>
          <w:szCs w:val="24"/>
          <w:lang w:val="kk-KZ"/>
        </w:rPr>
        <w:t xml:space="preserve"> (Сад</w:t>
      </w:r>
      <w:r w:rsidR="008A106A" w:rsidRPr="008A106A">
        <w:rPr>
          <w:rFonts w:asciiTheme="majorBidi" w:hAnsiTheme="majorBidi" w:cstheme="majorBidi"/>
          <w:sz w:val="24"/>
          <w:szCs w:val="24"/>
          <w:lang w:val="kk-KZ"/>
        </w:rPr>
        <w:t xml:space="preserve"> сүресі, 48-аят</w:t>
      </w:r>
      <w:r w:rsidR="008A106A">
        <w:rPr>
          <w:rFonts w:asciiTheme="majorBidi" w:hAnsiTheme="majorBidi" w:cstheme="majorBidi"/>
          <w:sz w:val="24"/>
          <w:szCs w:val="24"/>
          <w:lang w:val="kk-KZ"/>
        </w:rPr>
        <w:t>)</w:t>
      </w:r>
      <w:r w:rsidRPr="008A106A">
        <w:rPr>
          <w:rFonts w:asciiTheme="majorBidi" w:hAnsiTheme="majorBidi" w:cstheme="majorBidi"/>
          <w:sz w:val="24"/>
          <w:szCs w:val="24"/>
          <w:lang w:val="kk-KZ"/>
        </w:rPr>
        <w:t xml:space="preserve">, – деп оның екі жерде аты аталған. </w:t>
      </w:r>
      <w:r w:rsidRPr="009E14EF">
        <w:rPr>
          <w:rFonts w:asciiTheme="majorBidi" w:hAnsiTheme="majorBidi" w:cstheme="majorBidi"/>
          <w:sz w:val="24"/>
          <w:szCs w:val="24"/>
        </w:rPr>
        <w:t>Құранда оның пайғамбар болғандығына айқын дәлел жоқ.</w:t>
      </w:r>
    </w:p>
    <w:p w:rsidR="009E14EF" w:rsidRPr="004920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 xml:space="preserve">Бірақ ғұламалар оның есімінің пайғамбарлар қатарында аталуы себепті оны пайғамбар деген. </w:t>
      </w:r>
      <w:r w:rsidRPr="004920EF">
        <w:rPr>
          <w:rFonts w:asciiTheme="majorBidi" w:hAnsiTheme="majorBidi" w:cstheme="majorBidi"/>
          <w:sz w:val="24"/>
          <w:szCs w:val="24"/>
          <w:lang w:val="kk-KZ"/>
        </w:rPr>
        <w:t>Тарихшылардың көбі оны Айюбтың ұлы деп айтқан. Ол – Бишр ибн Айюб. Бишр қауымына ақыл-кеңес беруді, оларға әділ төрелік етуді, Аллаһ тағаланың әмірін орындауды, Ол үшін түні бойы намаз оқып, күнімен ораза ұстауды және ешқашан ашуланбауды өз мойнына алғаны үшін Зулкифл деп аталған. Ал ол сөзінде бекем тұрып, ғұмырын түгелдей уәдесін орындау үстінде өткізді деген деректер бар. Оның өмір жолынан бізге жеткен мәліметтердің бас-аяғы осы ғана.</w:t>
      </w:r>
    </w:p>
    <w:p w:rsidR="009E14EF" w:rsidRPr="008A106A" w:rsidRDefault="009E14EF" w:rsidP="009E14EF">
      <w:pPr>
        <w:jc w:val="center"/>
        <w:rPr>
          <w:rFonts w:asciiTheme="majorBidi" w:hAnsiTheme="majorBidi" w:cstheme="majorBidi"/>
          <w:b/>
          <w:bCs/>
          <w:sz w:val="24"/>
          <w:szCs w:val="24"/>
          <w:lang w:val="kk-KZ"/>
        </w:rPr>
      </w:pPr>
      <w:r w:rsidRPr="008A106A">
        <w:rPr>
          <w:rFonts w:asciiTheme="majorBidi" w:hAnsiTheme="majorBidi" w:cstheme="majorBidi"/>
          <w:b/>
          <w:bCs/>
          <w:sz w:val="24"/>
          <w:szCs w:val="24"/>
          <w:lang w:val="kk-KZ"/>
        </w:rPr>
        <w:t>РАСС ХАЛҚЫ</w:t>
      </w:r>
    </w:p>
    <w:p w:rsidR="009E14EF" w:rsidRPr="009E14EF" w:rsidRDefault="009E14EF" w:rsidP="009E14EF">
      <w:pPr>
        <w:ind w:firstLine="708"/>
        <w:jc w:val="both"/>
        <w:rPr>
          <w:rFonts w:asciiTheme="majorBidi" w:hAnsiTheme="majorBidi" w:cstheme="majorBidi"/>
          <w:sz w:val="24"/>
          <w:szCs w:val="24"/>
        </w:rPr>
      </w:pPr>
      <w:r w:rsidRPr="004920EF">
        <w:rPr>
          <w:rFonts w:asciiTheme="majorBidi" w:hAnsiTheme="majorBidi" w:cstheme="majorBidi"/>
          <w:sz w:val="24"/>
          <w:szCs w:val="24"/>
          <w:lang w:val="kk-KZ"/>
        </w:rPr>
        <w:t xml:space="preserve">Құранда аты аталған халықтардың бірі – расс елі. </w:t>
      </w:r>
      <w:r w:rsidRPr="009E14EF">
        <w:rPr>
          <w:rFonts w:asciiTheme="majorBidi" w:hAnsiTheme="majorBidi" w:cstheme="majorBidi"/>
          <w:sz w:val="24"/>
          <w:szCs w:val="24"/>
        </w:rPr>
        <w:t>Аллаһ тағала:</w:t>
      </w:r>
    </w:p>
    <w:p w:rsidR="009E14EF" w:rsidRPr="004920EF" w:rsidRDefault="009E14EF" w:rsidP="009E14EF">
      <w:pPr>
        <w:ind w:firstLine="708"/>
        <w:jc w:val="both"/>
        <w:rPr>
          <w:rFonts w:asciiTheme="majorBidi" w:hAnsiTheme="majorBidi" w:cstheme="majorBidi"/>
          <w:sz w:val="24"/>
          <w:szCs w:val="24"/>
          <w:lang w:val="kk-KZ"/>
        </w:rPr>
      </w:pPr>
      <w:r w:rsidRPr="008A106A">
        <w:rPr>
          <w:rFonts w:asciiTheme="majorBidi" w:hAnsiTheme="majorBidi" w:cstheme="majorBidi"/>
          <w:b/>
          <w:bCs/>
          <w:color w:val="31849B" w:themeColor="accent5" w:themeShade="BF"/>
          <w:sz w:val="24"/>
          <w:szCs w:val="24"/>
          <w:lang w:val="kk-KZ"/>
        </w:rPr>
        <w:t>«Ад, самуд және расс елі мен бұлардың арасындағы көптеген ғасырларды... Барлығына да мысалдар келтіріп, баршасын мүлде жоқ еттік»</w:t>
      </w:r>
      <w:r w:rsidR="008A106A" w:rsidRPr="008A106A">
        <w:rPr>
          <w:rFonts w:ascii="Times New Roman" w:eastAsia="Times New Roman" w:hAnsi="Times New Roman"/>
          <w:lang w:val="kk-KZ"/>
        </w:rPr>
        <w:t xml:space="preserve"> </w:t>
      </w:r>
      <w:r w:rsidR="008A106A">
        <w:rPr>
          <w:rFonts w:ascii="Times New Roman" w:eastAsia="Times New Roman" w:hAnsi="Times New Roman"/>
          <w:lang w:val="kk-KZ"/>
        </w:rPr>
        <w:t>(</w:t>
      </w:r>
      <w:r w:rsidR="008A106A" w:rsidRPr="008A106A">
        <w:rPr>
          <w:rFonts w:ascii="Times New Roman" w:eastAsia="Times New Roman" w:hAnsi="Times New Roman"/>
          <w:lang w:val="kk-KZ"/>
        </w:rPr>
        <w:t>Фурқан сүресі, 38-39 аяттар</w:t>
      </w:r>
      <w:r w:rsidR="008A106A">
        <w:rPr>
          <w:rFonts w:ascii="Times New Roman" w:eastAsia="Times New Roman" w:hAnsi="Times New Roman"/>
          <w:lang w:val="kk-KZ"/>
        </w:rPr>
        <w:t>)</w:t>
      </w:r>
      <w:r w:rsidRPr="004920EF">
        <w:rPr>
          <w:rFonts w:asciiTheme="majorBidi" w:hAnsiTheme="majorBidi" w:cstheme="majorBidi"/>
          <w:sz w:val="24"/>
          <w:szCs w:val="24"/>
          <w:lang w:val="kk-KZ"/>
        </w:rPr>
        <w:t>;</w:t>
      </w:r>
    </w:p>
    <w:p w:rsidR="009E14EF" w:rsidRPr="004920EF" w:rsidRDefault="009E14EF" w:rsidP="009E14EF">
      <w:pPr>
        <w:ind w:firstLine="708"/>
        <w:jc w:val="both"/>
        <w:rPr>
          <w:rFonts w:asciiTheme="majorBidi" w:hAnsiTheme="majorBidi" w:cstheme="majorBidi"/>
          <w:sz w:val="24"/>
          <w:szCs w:val="24"/>
          <w:lang w:val="kk-KZ"/>
        </w:rPr>
      </w:pPr>
      <w:r w:rsidRPr="008A106A">
        <w:rPr>
          <w:rFonts w:asciiTheme="majorBidi" w:hAnsiTheme="majorBidi" w:cstheme="majorBidi"/>
          <w:b/>
          <w:bCs/>
          <w:color w:val="31849B" w:themeColor="accent5" w:themeShade="BF"/>
          <w:sz w:val="24"/>
          <w:szCs w:val="24"/>
          <w:lang w:val="kk-KZ"/>
        </w:rPr>
        <w:t>«Олардан бұрын Нұх қауымы, расс халқы және самуд елі де жалғанға шығарған болатын. Ад, перғауын және Луттың ағайындары мен әл-әйкеліктер және Туббағ елі – барлығы елшілерді жалғанға шығарға</w:t>
      </w:r>
      <w:r w:rsidR="008A106A">
        <w:rPr>
          <w:rFonts w:asciiTheme="majorBidi" w:hAnsiTheme="majorBidi" w:cstheme="majorBidi"/>
          <w:b/>
          <w:bCs/>
          <w:color w:val="31849B" w:themeColor="accent5" w:themeShade="BF"/>
          <w:sz w:val="24"/>
          <w:szCs w:val="24"/>
          <w:lang w:val="kk-KZ"/>
        </w:rPr>
        <w:t>н. Сондықтан уәде шынға айналды</w:t>
      </w:r>
      <w:r w:rsidRPr="008A106A">
        <w:rPr>
          <w:rFonts w:asciiTheme="majorBidi" w:hAnsiTheme="majorBidi" w:cstheme="majorBidi"/>
          <w:b/>
          <w:bCs/>
          <w:color w:val="31849B" w:themeColor="accent5" w:themeShade="BF"/>
          <w:sz w:val="24"/>
          <w:szCs w:val="24"/>
          <w:lang w:val="kk-KZ"/>
        </w:rPr>
        <w:t>»</w:t>
      </w:r>
      <w:r w:rsidR="008A106A">
        <w:rPr>
          <w:rFonts w:asciiTheme="majorBidi" w:hAnsiTheme="majorBidi" w:cstheme="majorBidi"/>
          <w:sz w:val="24"/>
          <w:szCs w:val="24"/>
          <w:lang w:val="kk-KZ"/>
        </w:rPr>
        <w:t xml:space="preserve">  (Қаф</w:t>
      </w:r>
      <w:r w:rsidR="008A106A" w:rsidRPr="008A106A">
        <w:rPr>
          <w:rFonts w:asciiTheme="majorBidi" w:hAnsiTheme="majorBidi" w:cstheme="majorBidi"/>
          <w:sz w:val="24"/>
          <w:szCs w:val="24"/>
          <w:lang w:val="kk-KZ"/>
        </w:rPr>
        <w:t xml:space="preserve"> сүресі, 12-14 аяттар</w:t>
      </w:r>
      <w:r w:rsidR="008A106A">
        <w:rPr>
          <w:rFonts w:asciiTheme="majorBidi" w:hAnsiTheme="majorBidi" w:cstheme="majorBidi"/>
          <w:sz w:val="24"/>
          <w:szCs w:val="24"/>
          <w:lang w:val="kk-KZ"/>
        </w:rPr>
        <w:t>)</w:t>
      </w:r>
      <w:r w:rsidRPr="004920EF">
        <w:rPr>
          <w:rFonts w:asciiTheme="majorBidi" w:hAnsiTheme="majorBidi" w:cstheme="majorBidi"/>
          <w:sz w:val="24"/>
          <w:szCs w:val="24"/>
          <w:lang w:val="kk-KZ"/>
        </w:rPr>
        <w:t>, – деген.</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Ибн Аббас (Аллаһ әкесі екеуіне разы болсын): «Расс елі самуд халқының ішіндегі бір ауылдың тұрғындары еді», – деп айтқан.</w:t>
      </w:r>
    </w:p>
    <w:p w:rsidR="009E14EF" w:rsidRPr="004920EF" w:rsidRDefault="009E14EF" w:rsidP="009E14EF">
      <w:pPr>
        <w:ind w:firstLine="708"/>
        <w:jc w:val="both"/>
        <w:rPr>
          <w:rFonts w:asciiTheme="majorBidi" w:hAnsiTheme="majorBidi" w:cstheme="majorBidi"/>
          <w:sz w:val="24"/>
          <w:szCs w:val="24"/>
          <w:lang w:val="kk-KZ"/>
        </w:rPr>
      </w:pPr>
      <w:r w:rsidRPr="004920EF">
        <w:rPr>
          <w:rFonts w:asciiTheme="majorBidi" w:hAnsiTheme="majorBidi" w:cstheme="majorBidi"/>
          <w:sz w:val="24"/>
          <w:szCs w:val="24"/>
          <w:lang w:val="kk-KZ"/>
        </w:rPr>
        <w:t>Расс – құдықтың атауы. Оларға пайғамбар келіп, дінге шақырды. Көптеген тарихшылардың нұсқауына қарағанда, расс халқына келген пайғамбардың есімі Ханзала болған. Ханзаланы (аләйһис-сәләм) өз қауымы өлтіріп, денесі құдыққа тасталған. Сондықтан да олар расс елі деп аталған. Бұл қылмыстары үшін расс халқы Аллаһ тағаланың қаһарына ұшыраған.</w:t>
      </w:r>
    </w:p>
    <w:p w:rsidR="00021746" w:rsidRDefault="00021746" w:rsidP="009E14EF">
      <w:pPr>
        <w:jc w:val="center"/>
        <w:rPr>
          <w:rFonts w:asciiTheme="majorBidi" w:hAnsiTheme="majorBidi" w:cstheme="majorBidi"/>
          <w:b/>
          <w:bCs/>
          <w:sz w:val="24"/>
          <w:szCs w:val="24"/>
          <w:lang w:val="kk-KZ"/>
        </w:rPr>
      </w:pPr>
    </w:p>
    <w:p w:rsidR="00021746" w:rsidRDefault="00021746" w:rsidP="009E14EF">
      <w:pPr>
        <w:jc w:val="center"/>
        <w:rPr>
          <w:rFonts w:asciiTheme="majorBidi" w:hAnsiTheme="majorBidi" w:cstheme="majorBidi"/>
          <w:b/>
          <w:bCs/>
          <w:sz w:val="24"/>
          <w:szCs w:val="24"/>
          <w:lang w:val="kk-KZ"/>
        </w:rPr>
      </w:pPr>
    </w:p>
    <w:p w:rsidR="001E4B8C" w:rsidRDefault="001E4B8C" w:rsidP="009E14EF">
      <w:pPr>
        <w:jc w:val="center"/>
        <w:rPr>
          <w:rFonts w:asciiTheme="majorBidi" w:hAnsiTheme="majorBidi" w:cstheme="majorBidi"/>
          <w:b/>
          <w:bCs/>
          <w:sz w:val="24"/>
          <w:szCs w:val="24"/>
          <w:lang w:val="kk-KZ"/>
        </w:rPr>
      </w:pPr>
    </w:p>
    <w:p w:rsidR="009E14EF" w:rsidRPr="00021746" w:rsidRDefault="009E14EF" w:rsidP="009E14EF">
      <w:pPr>
        <w:jc w:val="center"/>
        <w:rPr>
          <w:rFonts w:asciiTheme="majorBidi" w:hAnsiTheme="majorBidi" w:cstheme="majorBidi"/>
          <w:b/>
          <w:bCs/>
          <w:sz w:val="24"/>
          <w:szCs w:val="24"/>
          <w:lang w:val="kk-KZ"/>
        </w:rPr>
      </w:pPr>
      <w:r w:rsidRPr="00021746">
        <w:rPr>
          <w:rFonts w:asciiTheme="majorBidi" w:hAnsiTheme="majorBidi" w:cstheme="majorBidi"/>
          <w:b/>
          <w:bCs/>
          <w:sz w:val="24"/>
          <w:szCs w:val="24"/>
          <w:lang w:val="kk-KZ"/>
        </w:rPr>
        <w:lastRenderedPageBreak/>
        <w:t>ЯСИН ЕЛІ</w:t>
      </w:r>
    </w:p>
    <w:p w:rsidR="009E14EF" w:rsidRPr="009E14EF" w:rsidRDefault="009E14EF" w:rsidP="009E14EF">
      <w:pPr>
        <w:ind w:firstLine="708"/>
        <w:jc w:val="both"/>
        <w:rPr>
          <w:rFonts w:asciiTheme="majorBidi" w:hAnsiTheme="majorBidi" w:cstheme="majorBidi"/>
          <w:sz w:val="24"/>
          <w:szCs w:val="24"/>
        </w:rPr>
      </w:pPr>
      <w:r w:rsidRPr="009E14EF">
        <w:rPr>
          <w:rFonts w:asciiTheme="majorBidi" w:hAnsiTheme="majorBidi" w:cstheme="majorBidi"/>
          <w:sz w:val="24"/>
          <w:szCs w:val="24"/>
        </w:rPr>
        <w:t>Бұл қисса Ясин сүресінде баяндалған. Аллаһ тағала:</w:t>
      </w:r>
    </w:p>
    <w:p w:rsidR="009E14EF" w:rsidRPr="009E14EF" w:rsidRDefault="009E14EF" w:rsidP="009E14EF">
      <w:pPr>
        <w:ind w:firstLine="708"/>
        <w:jc w:val="both"/>
        <w:rPr>
          <w:rFonts w:asciiTheme="majorBidi" w:hAnsiTheme="majorBidi" w:cstheme="majorBidi"/>
          <w:sz w:val="24"/>
          <w:szCs w:val="24"/>
        </w:rPr>
      </w:pPr>
      <w:r w:rsidRPr="00021746">
        <w:rPr>
          <w:rFonts w:asciiTheme="majorBidi" w:hAnsiTheme="majorBidi" w:cstheme="majorBidi"/>
          <w:b/>
          <w:bCs/>
          <w:color w:val="31849B" w:themeColor="accent5" w:themeShade="BF"/>
          <w:sz w:val="24"/>
          <w:szCs w:val="24"/>
        </w:rPr>
        <w:t>«(Мұхаммед!) Оларға елшілер келген елді мысалға көрсет»</w:t>
      </w:r>
      <w:r w:rsidRPr="009E14EF">
        <w:rPr>
          <w:rFonts w:asciiTheme="majorBidi" w:hAnsiTheme="majorBidi" w:cstheme="majorBidi"/>
          <w:sz w:val="24"/>
          <w:szCs w:val="24"/>
        </w:rPr>
        <w:t>, – деген.</w:t>
      </w:r>
    </w:p>
    <w:p w:rsidR="009E14EF" w:rsidRPr="009E14EF" w:rsidRDefault="009E14EF" w:rsidP="009E14EF">
      <w:pPr>
        <w:ind w:firstLine="708"/>
        <w:jc w:val="both"/>
        <w:rPr>
          <w:rFonts w:asciiTheme="majorBidi" w:hAnsiTheme="majorBidi" w:cstheme="majorBidi"/>
          <w:sz w:val="24"/>
          <w:szCs w:val="24"/>
        </w:rPr>
      </w:pPr>
      <w:r w:rsidRPr="009E14EF">
        <w:rPr>
          <w:rFonts w:asciiTheme="majorBidi" w:hAnsiTheme="majorBidi" w:cstheme="majorBidi"/>
          <w:sz w:val="24"/>
          <w:szCs w:val="24"/>
          <w:lang w:val="kk-KZ"/>
        </w:rPr>
        <w:t xml:space="preserve">Тарихшылардың көбі оны Шамның солтүстігіндегі Антакия елді мекені болған деп айтады. </w:t>
      </w:r>
      <w:r w:rsidRPr="004920EF">
        <w:rPr>
          <w:rFonts w:asciiTheme="majorBidi" w:hAnsiTheme="majorBidi" w:cstheme="majorBidi"/>
          <w:sz w:val="24"/>
          <w:szCs w:val="24"/>
          <w:lang w:val="kk-KZ"/>
        </w:rPr>
        <w:t xml:space="preserve">Аллаһ тағала: </w:t>
      </w:r>
      <w:r w:rsidRPr="00021746">
        <w:rPr>
          <w:rFonts w:asciiTheme="majorBidi" w:hAnsiTheme="majorBidi" w:cstheme="majorBidi"/>
          <w:b/>
          <w:bCs/>
          <w:color w:val="31849B" w:themeColor="accent5" w:themeShade="BF"/>
          <w:sz w:val="24"/>
          <w:szCs w:val="24"/>
          <w:lang w:val="kk-KZ"/>
        </w:rPr>
        <w:t xml:space="preserve">«Оларға екі елші жібердік. Сонда олар екеуін де жалғанға шығарды. </w:t>
      </w:r>
      <w:r w:rsidRPr="00021746">
        <w:rPr>
          <w:rFonts w:asciiTheme="majorBidi" w:hAnsiTheme="majorBidi" w:cstheme="majorBidi"/>
          <w:b/>
          <w:bCs/>
          <w:color w:val="31849B" w:themeColor="accent5" w:themeShade="BF"/>
          <w:sz w:val="24"/>
          <w:szCs w:val="24"/>
        </w:rPr>
        <w:t>Сонда үшінші бір елшімен қуаттадық. Елшілер: «Біз – сендерге елшіміз», – деді»</w:t>
      </w:r>
      <w:r w:rsidRPr="009E14EF">
        <w:rPr>
          <w:rFonts w:asciiTheme="majorBidi" w:hAnsiTheme="majorBidi" w:cstheme="majorBidi"/>
          <w:sz w:val="24"/>
          <w:szCs w:val="24"/>
        </w:rPr>
        <w:t>, – дейді.</w:t>
      </w:r>
    </w:p>
    <w:p w:rsidR="009E14EF" w:rsidRPr="009E14EF" w:rsidRDefault="009E14EF" w:rsidP="009E14EF">
      <w:pPr>
        <w:ind w:firstLine="708"/>
        <w:jc w:val="both"/>
        <w:rPr>
          <w:rFonts w:asciiTheme="majorBidi" w:hAnsiTheme="majorBidi" w:cstheme="majorBidi"/>
          <w:sz w:val="24"/>
          <w:szCs w:val="24"/>
        </w:rPr>
      </w:pPr>
      <w:r w:rsidRPr="009E14EF">
        <w:rPr>
          <w:rFonts w:asciiTheme="majorBidi" w:hAnsiTheme="majorBidi" w:cstheme="majorBidi"/>
          <w:sz w:val="24"/>
          <w:szCs w:val="24"/>
        </w:rPr>
        <w:t>Яғни оларға бір уақытта үш пайғамбар келді. Тарихшылар олар: Садық, Садуқ және Шалум есімді пайғамбарлар еді деп көрсеткен. Анығы Аллаһқа мәлім. Ол пайғамбарлар елдерін Аллаһқа шақырып, ескерте:</w:t>
      </w:r>
    </w:p>
    <w:p w:rsidR="009E14EF" w:rsidRPr="009E14EF" w:rsidRDefault="009E14EF" w:rsidP="009E14EF">
      <w:pPr>
        <w:ind w:firstLine="708"/>
        <w:jc w:val="both"/>
        <w:rPr>
          <w:rFonts w:asciiTheme="majorBidi" w:hAnsiTheme="majorBidi" w:cstheme="majorBidi"/>
          <w:sz w:val="24"/>
          <w:szCs w:val="24"/>
        </w:rPr>
      </w:pPr>
      <w:r w:rsidRPr="00021746">
        <w:rPr>
          <w:rFonts w:asciiTheme="majorBidi" w:hAnsiTheme="majorBidi" w:cstheme="majorBidi"/>
          <w:b/>
          <w:bCs/>
          <w:color w:val="31849B" w:themeColor="accent5" w:themeShade="BF"/>
          <w:sz w:val="24"/>
          <w:szCs w:val="24"/>
        </w:rPr>
        <w:t>«Раббымыз біледі. Расында, сендерге елшіміз. Бізге ашық түрде жалғастыру ғана міндет», – деді»</w:t>
      </w:r>
      <w:r w:rsidRPr="009E14EF">
        <w:rPr>
          <w:rFonts w:asciiTheme="majorBidi" w:hAnsiTheme="majorBidi" w:cstheme="majorBidi"/>
          <w:sz w:val="24"/>
          <w:szCs w:val="24"/>
        </w:rPr>
        <w:t xml:space="preserve">. Бірақ елдері алдыңғы қауымдар сияқты: </w:t>
      </w:r>
      <w:r w:rsidRPr="00021746">
        <w:rPr>
          <w:rFonts w:asciiTheme="majorBidi" w:hAnsiTheme="majorBidi" w:cstheme="majorBidi"/>
          <w:b/>
          <w:bCs/>
          <w:color w:val="31849B" w:themeColor="accent5" w:themeShade="BF"/>
          <w:sz w:val="24"/>
          <w:szCs w:val="24"/>
        </w:rPr>
        <w:t>«Сендер – бар болғаны біз тәрізді адамдарсыңдар. Сендерге әр-Рахман еш нәрсе жіберген жоқ. Өздерің мүлдем өтірік айтасыңдар», – деді»</w:t>
      </w:r>
      <w:r w:rsidRPr="009E14EF">
        <w:rPr>
          <w:rFonts w:asciiTheme="majorBidi" w:hAnsiTheme="majorBidi" w:cstheme="majorBidi"/>
          <w:sz w:val="24"/>
          <w:szCs w:val="24"/>
        </w:rPr>
        <w:t>.</w:t>
      </w:r>
    </w:p>
    <w:p w:rsidR="009E14EF" w:rsidRPr="009E14EF" w:rsidRDefault="009E14EF" w:rsidP="009E14EF">
      <w:pPr>
        <w:ind w:firstLine="708"/>
        <w:jc w:val="both"/>
        <w:rPr>
          <w:rFonts w:asciiTheme="majorBidi" w:hAnsiTheme="majorBidi" w:cstheme="majorBidi"/>
          <w:sz w:val="24"/>
          <w:szCs w:val="24"/>
        </w:rPr>
      </w:pPr>
      <w:r w:rsidRPr="009E14EF">
        <w:rPr>
          <w:rFonts w:asciiTheme="majorBidi" w:hAnsiTheme="majorBidi" w:cstheme="majorBidi"/>
          <w:sz w:val="24"/>
          <w:szCs w:val="24"/>
        </w:rPr>
        <w:t>Әлгі пайғамбарлар шақыруды жалғастырғанмен, олар қарсылықтарынан танбады. Жағдай және де шиеленісе түсіп,</w:t>
      </w:r>
      <w:r>
        <w:rPr>
          <w:rFonts w:asciiTheme="majorBidi" w:hAnsiTheme="majorBidi" w:cstheme="majorBidi"/>
          <w:sz w:val="24"/>
          <w:szCs w:val="24"/>
          <w:lang w:val="kk-KZ"/>
        </w:rPr>
        <w:t xml:space="preserve"> </w:t>
      </w:r>
      <w:r w:rsidRPr="00021746">
        <w:rPr>
          <w:rFonts w:asciiTheme="majorBidi" w:hAnsiTheme="majorBidi" w:cstheme="majorBidi"/>
          <w:b/>
          <w:bCs/>
          <w:color w:val="31849B" w:themeColor="accent5" w:themeShade="BF"/>
          <w:sz w:val="24"/>
          <w:szCs w:val="24"/>
        </w:rPr>
        <w:t>«олар: «Расында, сендер себепті сәтсіздікке ұшырадық. Егер айтқандарыңнан қайтпасаңдар, әлбетте, сендерді таспен атқылаймыз. Сондай-ақ, сөзсіз, бізден жантүршігерлік қинау көресіңдер», – деді. (Елшілер): «</w:t>
      </w:r>
      <w:r w:rsidR="00021746">
        <w:rPr>
          <w:rFonts w:asciiTheme="majorBidi" w:hAnsiTheme="majorBidi" w:cstheme="majorBidi"/>
          <w:b/>
          <w:bCs/>
          <w:color w:val="31849B" w:themeColor="accent5" w:themeShade="BF"/>
          <w:sz w:val="24"/>
          <w:szCs w:val="24"/>
        </w:rPr>
        <w:t>Сәтсіздіктерің өздеріңмен бірге</w:t>
      </w:r>
      <w:r w:rsidRPr="00021746">
        <w:rPr>
          <w:rFonts w:asciiTheme="majorBidi" w:hAnsiTheme="majorBidi" w:cstheme="majorBidi"/>
          <w:b/>
          <w:bCs/>
          <w:color w:val="31849B" w:themeColor="accent5" w:themeShade="BF"/>
          <w:sz w:val="24"/>
          <w:szCs w:val="24"/>
        </w:rPr>
        <w:t>. Берілген үгітті ырым қыласыңдар ма? Олай емес. Сендер – шектен шыққан елсіңдер», – деді»</w:t>
      </w:r>
      <w:r w:rsidRPr="00021746">
        <w:rPr>
          <w:rFonts w:asciiTheme="majorBidi" w:hAnsiTheme="majorBidi" w:cstheme="majorBidi"/>
          <w:sz w:val="24"/>
          <w:szCs w:val="24"/>
        </w:rPr>
        <w:t>.</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 xml:space="preserve">Мұнан соң жағдай тіптен ушығып, пайғамбарларды бопсалап, ұрып-соғу арқылы қинауға дейін жетті. </w:t>
      </w:r>
      <w:r w:rsidRPr="004920EF">
        <w:rPr>
          <w:rFonts w:asciiTheme="majorBidi" w:hAnsiTheme="majorBidi" w:cstheme="majorBidi"/>
          <w:sz w:val="24"/>
          <w:szCs w:val="24"/>
          <w:lang w:val="kk-KZ"/>
        </w:rPr>
        <w:t xml:space="preserve">Сонда бір кісі өз еліне жақындаған азапты сезіп, асығып келді. Тарихшылар оны Хабиб ән-Нәжжәр деген ізгі кісі деп көрсетеді. </w:t>
      </w:r>
      <w:r w:rsidRPr="00B20BE0">
        <w:rPr>
          <w:rFonts w:asciiTheme="majorBidi" w:hAnsiTheme="majorBidi" w:cstheme="majorBidi"/>
          <w:b/>
          <w:bCs/>
          <w:color w:val="31849B" w:themeColor="accent5" w:themeShade="BF"/>
          <w:sz w:val="24"/>
          <w:szCs w:val="24"/>
          <w:lang w:val="kk-KZ"/>
        </w:rPr>
        <w:t>«Қала шетінен біреу жүгіріп келіп: «Ей, қауымым! Елшілерге ілесіңдер. Сендерден ақы сұрамайтын кісілерге еріңдер. Олар тура жолда. Өзімді Жаратқанға неге құлшылық қылмайын? Сондай-ақ сендер де Соған қайтарыласыңдар. Одан өзгені тәңірлер етіп алайын ба? Егер Аллаһ маған зиян келтіргісі келсе, олардың қолдаулары маған ешбір пайда бермейді және олар мені құтқара да алмайды. Сөз жоқ, онда мен анық адасуда боламын. Күдіксіз Раббыларыңа иман келтірдім. Енді маған құлақ салыңдар», – деді»</w:t>
      </w:r>
      <w:r w:rsidRPr="009E14EF">
        <w:rPr>
          <w:rFonts w:asciiTheme="majorBidi" w:hAnsiTheme="majorBidi" w:cstheme="majorBidi"/>
          <w:sz w:val="24"/>
          <w:szCs w:val="24"/>
          <w:lang w:val="kk-KZ"/>
        </w:rPr>
        <w:t>.</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Елі оны тепкілеп, жаншып өлтірді. Ибн Аббас (Аллаһ әкесі екеуіне разы болсын): «Олар оны жаныштап, кеңірдегін сыртқа шығарып жіберді», – деген.</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Аллаһ тағала:</w:t>
      </w:r>
    </w:p>
    <w:p w:rsidR="009E14EF" w:rsidRPr="009E14EF" w:rsidRDefault="009E14EF" w:rsidP="009E14EF">
      <w:pPr>
        <w:ind w:firstLine="708"/>
        <w:jc w:val="both"/>
        <w:rPr>
          <w:rFonts w:asciiTheme="majorBidi" w:hAnsiTheme="majorBidi" w:cstheme="majorBidi"/>
          <w:sz w:val="24"/>
          <w:szCs w:val="24"/>
          <w:lang w:val="kk-KZ"/>
        </w:rPr>
      </w:pPr>
      <w:r w:rsidRPr="00B20BE0">
        <w:rPr>
          <w:rFonts w:asciiTheme="majorBidi" w:hAnsiTheme="majorBidi" w:cstheme="majorBidi"/>
          <w:b/>
          <w:bCs/>
          <w:color w:val="31849B" w:themeColor="accent5" w:themeShade="BF"/>
          <w:sz w:val="24"/>
          <w:szCs w:val="24"/>
          <w:lang w:val="kk-KZ"/>
        </w:rPr>
        <w:t>«(Оған): «Жаннатқа кір», – делінді»</w:t>
      </w:r>
      <w:r w:rsidRPr="009E14EF">
        <w:rPr>
          <w:rFonts w:asciiTheme="majorBidi" w:hAnsiTheme="majorBidi" w:cstheme="majorBidi"/>
          <w:sz w:val="24"/>
          <w:szCs w:val="24"/>
          <w:lang w:val="kk-KZ"/>
        </w:rPr>
        <w:t>, – дейді. Ол сол сәтте жаннатқа кірді және ондағы бақытты өмірді көрген кезде:</w:t>
      </w:r>
    </w:p>
    <w:p w:rsidR="009E14EF" w:rsidRPr="009E14EF" w:rsidRDefault="009E14EF" w:rsidP="009E14EF">
      <w:pPr>
        <w:ind w:firstLine="708"/>
        <w:jc w:val="both"/>
        <w:rPr>
          <w:rFonts w:asciiTheme="majorBidi" w:hAnsiTheme="majorBidi" w:cstheme="majorBidi"/>
          <w:sz w:val="24"/>
          <w:szCs w:val="24"/>
          <w:lang w:val="kk-KZ"/>
        </w:rPr>
      </w:pPr>
      <w:r w:rsidRPr="00B20BE0">
        <w:rPr>
          <w:rFonts w:asciiTheme="majorBidi" w:hAnsiTheme="majorBidi" w:cstheme="majorBidi"/>
          <w:b/>
          <w:bCs/>
          <w:color w:val="31849B" w:themeColor="accent5" w:themeShade="BF"/>
          <w:sz w:val="24"/>
          <w:szCs w:val="24"/>
          <w:lang w:val="kk-KZ"/>
        </w:rPr>
        <w:lastRenderedPageBreak/>
        <w:t>«Әттең! Раббымның мені кешіріп, ардақтылардан еткенін елім білген болса еді!» – деді»</w:t>
      </w:r>
      <w:r w:rsidRPr="009E14EF">
        <w:rPr>
          <w:rFonts w:asciiTheme="majorBidi" w:hAnsiTheme="majorBidi" w:cstheme="majorBidi"/>
          <w:sz w:val="24"/>
          <w:szCs w:val="24"/>
          <w:lang w:val="kk-KZ"/>
        </w:rPr>
        <w:t>.</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Кіршіксіз таза ықыласымен Аллаһ жолында өлгені үшін оның барша күнәлары жуылды.</w:t>
      </w:r>
    </w:p>
    <w:p w:rsidR="009E14EF" w:rsidRPr="00A3118F" w:rsidRDefault="009E14EF" w:rsidP="009E14EF">
      <w:pPr>
        <w:ind w:firstLine="708"/>
        <w:jc w:val="both"/>
        <w:rPr>
          <w:rFonts w:asciiTheme="majorBidi" w:hAnsiTheme="majorBidi" w:cstheme="majorBidi"/>
          <w:b/>
          <w:bCs/>
          <w:color w:val="31849B" w:themeColor="accent5" w:themeShade="BF"/>
          <w:sz w:val="24"/>
          <w:szCs w:val="24"/>
          <w:lang w:val="kk-KZ"/>
        </w:rPr>
      </w:pPr>
      <w:r w:rsidRPr="009E14EF">
        <w:rPr>
          <w:rFonts w:asciiTheme="majorBidi" w:hAnsiTheme="majorBidi" w:cstheme="majorBidi"/>
          <w:sz w:val="24"/>
          <w:szCs w:val="24"/>
          <w:lang w:val="kk-KZ"/>
        </w:rPr>
        <w:t xml:space="preserve">Сонда Аллаһ тағаланың әмірімен Жәбірейіл түсіп, бір ғана дауыспен оларды жер бетінен жоқ етіп жіберді. </w:t>
      </w:r>
      <w:r w:rsidRPr="00A3118F">
        <w:rPr>
          <w:rFonts w:asciiTheme="majorBidi" w:hAnsiTheme="majorBidi" w:cstheme="majorBidi"/>
          <w:b/>
          <w:bCs/>
          <w:color w:val="31849B" w:themeColor="accent5" w:themeShade="BF"/>
          <w:sz w:val="24"/>
          <w:szCs w:val="24"/>
          <w:lang w:val="kk-KZ"/>
        </w:rPr>
        <w:t>«Кейін оның еліне көктен бір әскер түсірмедік әрі түсіруші де емеспіз. Ол бір ғана дауыс еді. Сонда олар сөніп, жоқ болды. Өздеріне келген елшіні ұдайы мазақ қылған құлдарға нендей өкініш!»</w:t>
      </w:r>
    </w:p>
    <w:p w:rsidR="009E14EF" w:rsidRPr="009E14EF" w:rsidRDefault="009E14EF" w:rsidP="009E14EF">
      <w:pPr>
        <w:ind w:firstLine="708"/>
        <w:jc w:val="both"/>
        <w:rPr>
          <w:rFonts w:asciiTheme="majorBidi" w:hAnsiTheme="majorBidi" w:cstheme="majorBidi"/>
          <w:sz w:val="24"/>
          <w:szCs w:val="24"/>
          <w:lang w:val="kk-KZ"/>
        </w:rPr>
      </w:pPr>
      <w:r w:rsidRPr="009E14EF">
        <w:rPr>
          <w:rFonts w:asciiTheme="majorBidi" w:hAnsiTheme="majorBidi" w:cstheme="majorBidi"/>
          <w:sz w:val="24"/>
          <w:szCs w:val="24"/>
          <w:lang w:val="kk-KZ"/>
        </w:rPr>
        <w:t>Міне, бұл – елшілерді жалғанға шығарған тағы бір ел тұрғындарының ғибратқа толы қиссасы.</w:t>
      </w:r>
    </w:p>
    <w:p w:rsidR="009E14EF" w:rsidRPr="009E14EF" w:rsidRDefault="00A3118F" w:rsidP="00A3118F">
      <w:pPr>
        <w:ind w:firstLine="708"/>
        <w:jc w:val="both"/>
        <w:rPr>
          <w:rFonts w:asciiTheme="majorBidi" w:hAnsiTheme="majorBidi" w:cstheme="majorBidi"/>
          <w:sz w:val="24"/>
          <w:szCs w:val="24"/>
          <w:lang w:val="kk-KZ"/>
        </w:rPr>
      </w:pPr>
      <w:r w:rsidRPr="00A3118F">
        <w:rPr>
          <w:rFonts w:asciiTheme="majorBidi" w:hAnsiTheme="majorBidi" w:cstheme="majorBidi"/>
          <w:sz w:val="24"/>
          <w:szCs w:val="24"/>
          <w:lang w:val="kk-KZ"/>
        </w:rPr>
        <w:t>Қолданылған әдебиеттер: Ибн Касирдің «Қисасуль-Әнбия», «Альбидая уа нихая».</w:t>
      </w:r>
    </w:p>
    <w:p w:rsidR="00650A39" w:rsidRPr="009E14EF" w:rsidRDefault="00650A39" w:rsidP="009E14EF">
      <w:pPr>
        <w:jc w:val="both"/>
        <w:rPr>
          <w:rFonts w:asciiTheme="majorBidi" w:hAnsiTheme="majorBidi" w:cstheme="majorBidi"/>
          <w:sz w:val="24"/>
          <w:szCs w:val="24"/>
          <w:lang w:val="kk-KZ"/>
        </w:rPr>
      </w:pPr>
    </w:p>
    <w:sectPr w:rsidR="00650A39" w:rsidRPr="009E14EF" w:rsidSect="00650A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94B" w:rsidRDefault="0024594B" w:rsidP="001266F3">
      <w:pPr>
        <w:spacing w:after="0" w:line="240" w:lineRule="auto"/>
      </w:pPr>
      <w:r>
        <w:separator/>
      </w:r>
    </w:p>
  </w:endnote>
  <w:endnote w:type="continuationSeparator" w:id="0">
    <w:p w:rsidR="0024594B" w:rsidRDefault="0024594B" w:rsidP="00126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D6018CF-8060-4713-AA71-4257EB7217C8}"/>
    <w:embedBold r:id="rId2" w:fontKey="{18254BD8-F1A8-4EE3-89B1-FBB4184EE2A2}"/>
  </w:font>
  <w:font w:name="Arial">
    <w:panose1 w:val="020B0604020202020204"/>
    <w:charset w:val="00"/>
    <w:family w:val="swiss"/>
    <w:pitch w:val="variable"/>
    <w:sig w:usb0="E0002AFF" w:usb1="00007843" w:usb2="00000001" w:usb3="00000000" w:csb0="000001FF" w:csb1="00000000"/>
    <w:embedRegular r:id="rId3" w:fontKey="{2937B90D-0C5F-441A-9907-DFC675DAD3B9}"/>
  </w:font>
  <w:font w:name="Times New Roman">
    <w:panose1 w:val="02020603050405020304"/>
    <w:charset w:val="00"/>
    <w:family w:val="roman"/>
    <w:pitch w:val="variable"/>
    <w:sig w:usb0="E0002AFF" w:usb1="00007843" w:usb2="00000001" w:usb3="00000000" w:csb0="000001FF" w:csb1="00000000"/>
    <w:embedRegular r:id="rId4" w:fontKey="{C3489570-5C18-4AD2-A28E-0796FFDABF03}"/>
    <w:embedBold r:id="rId5" w:fontKey="{329A2816-51BB-4649-8465-9C28718FC9E2}"/>
  </w:font>
  <w:font w:name="KFGQPC Uthman Taha Naskh">
    <w:panose1 w:val="02000000000000000000"/>
    <w:charset w:val="B2"/>
    <w:family w:val="auto"/>
    <w:pitch w:val="variable"/>
    <w:sig w:usb0="80002001" w:usb1="90000000" w:usb2="00000008" w:usb3="00000000" w:csb0="00000040" w:csb1="00000000"/>
    <w:embedRegular r:id="rId6" w:fontKey="{BA407387-4B32-4E76-9F23-FB1EC844A1CD}"/>
  </w:font>
  <w:font w:name="Wingdings">
    <w:panose1 w:val="05000000000000000000"/>
    <w:charset w:val="02"/>
    <w:family w:val="auto"/>
    <w:pitch w:val="variable"/>
    <w:sig w:usb0="00000000" w:usb1="10000000" w:usb2="00000000" w:usb3="00000000" w:csb0="80000000" w:csb1="00000000"/>
    <w:embedRegular r:id="rId7" w:fontKey="{BE78BD7B-CD3C-4A7C-98EC-9563A684D670}"/>
  </w:font>
  <w:font w:name="Wingdings 2">
    <w:panose1 w:val="05020102010507070707"/>
    <w:charset w:val="02"/>
    <w:family w:val="roman"/>
    <w:pitch w:val="variable"/>
    <w:sig w:usb0="00000000" w:usb1="10000000" w:usb2="00000000" w:usb3="00000000" w:csb0="80000000" w:csb1="00000000"/>
    <w:embedRegular r:id="rId8" w:fontKey="{00E1AA1C-307E-4026-86D7-52B73DACA036}"/>
  </w:font>
  <w:font w:name="Cambria">
    <w:panose1 w:val="02040503050406030204"/>
    <w:charset w:val="00"/>
    <w:family w:val="roman"/>
    <w:pitch w:val="variable"/>
    <w:sig w:usb0="A00002EF" w:usb1="4000004B" w:usb2="00000000" w:usb3="00000000" w:csb0="0000009F" w:csb1="00000000"/>
    <w:embedRegular r:id="rId9" w:fontKey="{4A80AC42-DD29-4E3E-82CB-C283108282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24594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94B" w:rsidRDefault="0024594B" w:rsidP="001266F3">
      <w:pPr>
        <w:spacing w:after="0" w:line="240" w:lineRule="auto"/>
      </w:pPr>
      <w:r>
        <w:separator/>
      </w:r>
    </w:p>
  </w:footnote>
  <w:footnote w:type="continuationSeparator" w:id="0">
    <w:p w:rsidR="0024594B" w:rsidRDefault="0024594B" w:rsidP="00126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24594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2415BF" w:rsidRDefault="001266F3" w:rsidP="002415BF">
                  <w:pPr>
                    <w:spacing w:before="80" w:after="0" w:line="240" w:lineRule="auto"/>
                    <w:jc w:val="both"/>
                    <w:rPr>
                      <w:rFonts w:asciiTheme="majorBidi" w:hAnsiTheme="majorBidi" w:cstheme="majorBidi"/>
                      <w:color w:val="205B83"/>
                      <w:sz w:val="16"/>
                      <w:szCs w:val="16"/>
                      <w:lang w:val="kk-KZ" w:bidi="ar-EG"/>
                    </w:rPr>
                  </w:pPr>
                  <w:r w:rsidRPr="002415BF">
                    <w:rPr>
                      <w:rFonts w:asciiTheme="majorBidi" w:hAnsiTheme="majorBidi" w:cstheme="majorBidi"/>
                      <w:color w:val="205B83"/>
                      <w:sz w:val="16"/>
                      <w:szCs w:val="16"/>
                      <w:lang w:val="kk-KZ" w:bidi="ar-EG"/>
                    </w:rPr>
                    <w:t>Зулкифл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822325"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2415BF">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4594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822325"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E14EF"/>
    <w:rsid w:val="00021746"/>
    <w:rsid w:val="001266F3"/>
    <w:rsid w:val="001E4B8C"/>
    <w:rsid w:val="002415BF"/>
    <w:rsid w:val="0024594B"/>
    <w:rsid w:val="004920EF"/>
    <w:rsid w:val="004D3376"/>
    <w:rsid w:val="00650A39"/>
    <w:rsid w:val="00822325"/>
    <w:rsid w:val="008A106A"/>
    <w:rsid w:val="009E14EF"/>
    <w:rsid w:val="00A3118F"/>
    <w:rsid w:val="00B20BE0"/>
    <w:rsid w:val="00E26F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D3DFBD3C-A614-4A13-BDAA-5B27A50B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FB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E26FB0"/>
    <w:rPr>
      <w:lang w:val="en-US"/>
    </w:rPr>
  </w:style>
  <w:style w:type="paragraph" w:styleId="Footer">
    <w:name w:val="footer"/>
    <w:basedOn w:val="Normal"/>
    <w:link w:val="FooterChar"/>
    <w:uiPriority w:val="99"/>
    <w:unhideWhenUsed/>
    <w:rsid w:val="00E26FB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E26FB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DD59F-09DF-4702-9FFB-0DE2956D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675</Words>
  <Characters>4320</Characters>
  <Application>Microsoft Office Word</Application>
  <DocSecurity>0</DocSecurity>
  <Lines>108</Lines>
  <Paragraphs>40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4955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ЗУЛКИФЛ_x000d_ (оған Аллаһтың сәлемі болсын) қиссасы</dc:title>
  <dc:subject>ЗУЛКИФЛ_x000d_ (оған Аллаһтың сәлемі болсын) қиссасы</dc:subject>
  <dc:creator>Islamhouse.com сайтының қазақ тілі бөлімшесі</dc:creator>
  <cp:keywords>ЗУЛКИФЛ_x000d_ (оған Аллаһтың сәлемі болсын) қиссасы</cp:keywords>
  <dc:description>ЗУЛКИФЛ_x000d_ (оған Аллаһтың сәлемі болсын) қиссасы</dc:description>
  <cp:lastModifiedBy>Mahmoud</cp:lastModifiedBy>
  <cp:revision>6</cp:revision>
  <dcterms:created xsi:type="dcterms:W3CDTF">2016-05-11T19:41:00Z</dcterms:created>
  <dcterms:modified xsi:type="dcterms:W3CDTF">2016-07-18T10:54:00Z</dcterms:modified>
  <cp:category/>
</cp:coreProperties>
</file>