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33F" w:rsidRDefault="00B2233F" w:rsidP="00F459B6">
      <w:pPr>
        <w:ind w:left="567" w:hanging="27"/>
        <w:jc w:val="center"/>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extent cx="5525665" cy="7947878"/>
            <wp:effectExtent l="0" t="0" r="0" b="0"/>
            <wp:docPr id="169" name="Image 168" descr="en_The_Muslims_Belief_part1_page89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jpg"/>
                    <pic:cNvPicPr/>
                  </pic:nvPicPr>
                  <pic:blipFill>
                    <a:blip r:embed="rId8"/>
                    <a:stretch>
                      <a:fillRect/>
                    </a:stretch>
                  </pic:blipFill>
                  <pic:spPr>
                    <a:xfrm>
                      <a:off x="0" y="0"/>
                      <a:ext cx="5528857" cy="7952470"/>
                    </a:xfrm>
                    <a:prstGeom prst="rect">
                      <a:avLst/>
                    </a:prstGeom>
                  </pic:spPr>
                </pic:pic>
              </a:graphicData>
            </a:graphic>
          </wp:inline>
        </w:drawing>
      </w:r>
    </w:p>
    <w:p w:rsidR="00B2233F" w:rsidRDefault="00B2233F" w:rsidP="00D3183C">
      <w:pPr>
        <w:ind w:left="567" w:firstLine="567"/>
        <w:rPr>
          <w:rFonts w:asciiTheme="majorBidi" w:hAnsiTheme="majorBidi" w:cstheme="majorBidi"/>
          <w:sz w:val="24"/>
          <w:szCs w:val="24"/>
          <w:lang w:val="en-US"/>
        </w:rPr>
      </w:pPr>
    </w:p>
    <w:p w:rsidR="00B2233F" w:rsidRDefault="00B2233F">
      <w:pPr>
        <w:rPr>
          <w:rFonts w:asciiTheme="majorBidi" w:hAnsiTheme="majorBidi" w:cstheme="majorBidi"/>
          <w:sz w:val="24"/>
          <w:szCs w:val="24"/>
          <w:lang w:val="en-US"/>
        </w:rPr>
      </w:pPr>
      <w:r>
        <w:rPr>
          <w:rFonts w:asciiTheme="majorBidi" w:hAnsiTheme="majorBidi" w:cstheme="majorBidi"/>
          <w:sz w:val="24"/>
          <w:szCs w:val="24"/>
          <w:lang w:val="en-US"/>
        </w:rPr>
        <w:br w:type="page"/>
      </w:r>
    </w:p>
    <w:sdt>
      <w:sdtPr>
        <w:rPr>
          <w:rFonts w:asciiTheme="minorHAnsi" w:eastAsiaTheme="minorHAnsi" w:hAnsiTheme="minorHAnsi" w:cstheme="minorBidi"/>
          <w:b w:val="0"/>
          <w:bCs w:val="0"/>
          <w:color w:val="auto"/>
          <w:sz w:val="22"/>
          <w:szCs w:val="22"/>
          <w:lang w:val="nl-NL"/>
        </w:rPr>
        <w:id w:val="1432844204"/>
        <w:docPartObj>
          <w:docPartGallery w:val="Table of Contents"/>
          <w:docPartUnique/>
        </w:docPartObj>
      </w:sdtPr>
      <w:sdtEndPr/>
      <w:sdtContent>
        <w:p w:rsidR="00B2233F" w:rsidRDefault="00A57CE4" w:rsidP="00F459B6">
          <w:pPr>
            <w:pStyle w:val="TOCHeading"/>
            <w:jc w:val="center"/>
          </w:pPr>
          <w:r>
            <w:t>Index</w:t>
          </w:r>
        </w:p>
        <w:p w:rsidR="006835EE" w:rsidRDefault="00DF4494" w:rsidP="00F459B6">
          <w:pPr>
            <w:pStyle w:val="TOC1"/>
            <w:ind w:hanging="1170"/>
            <w:rPr>
              <w:rFonts w:eastAsiaTheme="minorEastAsia"/>
              <w:noProof/>
              <w:lang w:val="fr-FR" w:eastAsia="fr-FR"/>
            </w:rPr>
          </w:pPr>
          <w:r>
            <w:rPr>
              <w:lang w:val="fr-FR"/>
            </w:rPr>
            <w:fldChar w:fldCharType="begin"/>
          </w:r>
          <w:r w:rsidR="00B2233F">
            <w:rPr>
              <w:lang w:val="fr-FR"/>
            </w:rPr>
            <w:instrText xml:space="preserve"> TOC \o "1-3" \h \z \u </w:instrText>
          </w:r>
          <w:r>
            <w:rPr>
              <w:lang w:val="fr-FR"/>
            </w:rPr>
            <w:fldChar w:fldCharType="separate"/>
          </w:r>
          <w:hyperlink w:anchor="_Toc491632330" w:history="1">
            <w:r w:rsidR="006835EE" w:rsidRPr="00414DDD">
              <w:rPr>
                <w:rStyle w:val="Hyperlink"/>
                <w:noProof/>
              </w:rPr>
              <w:t>Voorwoord</w:t>
            </w:r>
            <w:r w:rsidR="006835EE">
              <w:rPr>
                <w:noProof/>
                <w:webHidden/>
              </w:rPr>
              <w:tab/>
              <w:t>………………………………………………………………………………………………………………………………….</w:t>
            </w:r>
            <w:r w:rsidR="006835EE">
              <w:rPr>
                <w:noProof/>
                <w:webHidden/>
              </w:rPr>
              <w:fldChar w:fldCharType="begin"/>
            </w:r>
            <w:r w:rsidR="006835EE">
              <w:rPr>
                <w:noProof/>
                <w:webHidden/>
              </w:rPr>
              <w:instrText xml:space="preserve"> PAGEREF _Toc491632330 \h </w:instrText>
            </w:r>
            <w:r w:rsidR="006835EE">
              <w:rPr>
                <w:noProof/>
                <w:webHidden/>
              </w:rPr>
            </w:r>
            <w:r w:rsidR="006835EE">
              <w:rPr>
                <w:noProof/>
                <w:webHidden/>
              </w:rPr>
              <w:fldChar w:fldCharType="separate"/>
            </w:r>
            <w:r w:rsidR="001B3C08">
              <w:rPr>
                <w:noProof/>
                <w:webHidden/>
              </w:rPr>
              <w:t>3</w:t>
            </w:r>
            <w:r w:rsidR="006835EE">
              <w:rPr>
                <w:noProof/>
                <w:webHidden/>
              </w:rPr>
              <w:fldChar w:fldCharType="end"/>
            </w:r>
          </w:hyperlink>
        </w:p>
        <w:p w:rsidR="006835EE" w:rsidRDefault="00482E10" w:rsidP="00F459B6">
          <w:pPr>
            <w:pStyle w:val="TOC1"/>
            <w:ind w:hanging="1170"/>
            <w:rPr>
              <w:rFonts w:eastAsiaTheme="minorEastAsia"/>
              <w:noProof/>
              <w:lang w:val="fr-FR" w:eastAsia="fr-FR"/>
            </w:rPr>
          </w:pPr>
          <w:hyperlink w:anchor="_Toc491632331" w:history="1">
            <w:r w:rsidR="006835EE" w:rsidRPr="00414DDD">
              <w:rPr>
                <w:rStyle w:val="Hyperlink"/>
                <w:noProof/>
              </w:rPr>
              <w:t>Inleiding</w:t>
            </w:r>
            <w:r w:rsidR="006835EE">
              <w:rPr>
                <w:noProof/>
                <w:webHidden/>
              </w:rPr>
              <w:tab/>
              <w:t>………………………………………………………………………………………………………………………………….</w:t>
            </w:r>
            <w:r w:rsidR="006835EE">
              <w:rPr>
                <w:noProof/>
                <w:webHidden/>
              </w:rPr>
              <w:fldChar w:fldCharType="begin"/>
            </w:r>
            <w:r w:rsidR="006835EE">
              <w:rPr>
                <w:noProof/>
                <w:webHidden/>
              </w:rPr>
              <w:instrText xml:space="preserve"> PAGEREF _Toc491632331 \h </w:instrText>
            </w:r>
            <w:r w:rsidR="006835EE">
              <w:rPr>
                <w:noProof/>
                <w:webHidden/>
              </w:rPr>
            </w:r>
            <w:r w:rsidR="006835EE">
              <w:rPr>
                <w:noProof/>
                <w:webHidden/>
              </w:rPr>
              <w:fldChar w:fldCharType="separate"/>
            </w:r>
            <w:r w:rsidR="001B3C08">
              <w:rPr>
                <w:noProof/>
                <w:webHidden/>
              </w:rPr>
              <w:t>4</w:t>
            </w:r>
            <w:r w:rsidR="006835EE">
              <w:rPr>
                <w:noProof/>
                <w:webHidden/>
              </w:rPr>
              <w:fldChar w:fldCharType="end"/>
            </w:r>
          </w:hyperlink>
        </w:p>
        <w:p w:rsidR="006835EE" w:rsidRDefault="00482E10" w:rsidP="00F459B6">
          <w:pPr>
            <w:pStyle w:val="TOC1"/>
            <w:ind w:hanging="1170"/>
            <w:rPr>
              <w:rFonts w:eastAsiaTheme="minorEastAsia"/>
              <w:noProof/>
              <w:lang w:val="fr-FR" w:eastAsia="fr-FR"/>
            </w:rPr>
          </w:pPr>
          <w:hyperlink w:anchor="_Toc491632332" w:history="1">
            <w:r w:rsidR="006835EE" w:rsidRPr="00414DDD">
              <w:rPr>
                <w:rStyle w:val="Hyperlink"/>
                <w:noProof/>
              </w:rPr>
              <w:t>De Grondslag</w:t>
            </w:r>
            <w:r w:rsidR="006835EE">
              <w:rPr>
                <w:noProof/>
                <w:webHidden/>
              </w:rPr>
              <w:tab/>
              <w:t>………………………………………………………………………………………………………………………………….</w:t>
            </w:r>
            <w:r w:rsidR="006835EE">
              <w:rPr>
                <w:noProof/>
                <w:webHidden/>
              </w:rPr>
              <w:fldChar w:fldCharType="begin"/>
            </w:r>
            <w:r w:rsidR="006835EE">
              <w:rPr>
                <w:noProof/>
                <w:webHidden/>
              </w:rPr>
              <w:instrText xml:space="preserve"> PAGEREF _Toc491632332 \h </w:instrText>
            </w:r>
            <w:r w:rsidR="006835EE">
              <w:rPr>
                <w:noProof/>
                <w:webHidden/>
              </w:rPr>
            </w:r>
            <w:r w:rsidR="006835EE">
              <w:rPr>
                <w:noProof/>
                <w:webHidden/>
              </w:rPr>
              <w:fldChar w:fldCharType="separate"/>
            </w:r>
            <w:r w:rsidR="001B3C08">
              <w:rPr>
                <w:noProof/>
                <w:webHidden/>
              </w:rPr>
              <w:t>6</w:t>
            </w:r>
            <w:r w:rsidR="006835EE">
              <w:rPr>
                <w:noProof/>
                <w:webHidden/>
              </w:rPr>
              <w:fldChar w:fldCharType="end"/>
            </w:r>
          </w:hyperlink>
        </w:p>
        <w:p w:rsidR="006835EE" w:rsidRDefault="00482E10" w:rsidP="00F459B6">
          <w:pPr>
            <w:pStyle w:val="TOC1"/>
            <w:ind w:hanging="1170"/>
            <w:rPr>
              <w:rFonts w:eastAsiaTheme="minorEastAsia"/>
              <w:noProof/>
              <w:lang w:val="fr-FR" w:eastAsia="fr-FR"/>
            </w:rPr>
          </w:pPr>
          <w:hyperlink w:anchor="_Toc491632333" w:history="1">
            <w:r w:rsidR="006835EE" w:rsidRPr="00414DDD">
              <w:rPr>
                <w:rStyle w:val="Hyperlink"/>
                <w:noProof/>
              </w:rPr>
              <w:t>Geloven in Allah</w:t>
            </w:r>
            <w:r w:rsidR="006835EE">
              <w:rPr>
                <w:noProof/>
                <w:webHidden/>
              </w:rPr>
              <w:tab/>
            </w:r>
            <w:r w:rsidR="006835EE">
              <w:rPr>
                <w:noProof/>
                <w:webHidden/>
              </w:rPr>
              <w:fldChar w:fldCharType="begin"/>
            </w:r>
            <w:r w:rsidR="006835EE">
              <w:rPr>
                <w:noProof/>
                <w:webHidden/>
              </w:rPr>
              <w:instrText xml:space="preserve"> PAGEREF _Toc491632333 \h </w:instrText>
            </w:r>
            <w:r w:rsidR="006835EE">
              <w:rPr>
                <w:noProof/>
                <w:webHidden/>
              </w:rPr>
            </w:r>
            <w:r w:rsidR="006835EE">
              <w:rPr>
                <w:noProof/>
                <w:webHidden/>
              </w:rPr>
              <w:fldChar w:fldCharType="separate"/>
            </w:r>
            <w:r w:rsidR="001B3C08">
              <w:rPr>
                <w:noProof/>
                <w:webHidden/>
              </w:rPr>
              <w:t>8</w:t>
            </w:r>
            <w:r w:rsidR="006835EE">
              <w:rPr>
                <w:noProof/>
                <w:webHidden/>
              </w:rPr>
              <w:fldChar w:fldCharType="end"/>
            </w:r>
          </w:hyperlink>
        </w:p>
        <w:p w:rsidR="006835EE" w:rsidRDefault="00482E10" w:rsidP="00F459B6">
          <w:pPr>
            <w:pStyle w:val="TOC1"/>
            <w:ind w:hanging="1170"/>
            <w:rPr>
              <w:rFonts w:eastAsiaTheme="minorEastAsia"/>
              <w:noProof/>
              <w:lang w:val="fr-FR" w:eastAsia="fr-FR"/>
            </w:rPr>
          </w:pPr>
          <w:hyperlink w:anchor="_Toc491632334" w:history="1">
            <w:r w:rsidR="006835EE" w:rsidRPr="00414DDD">
              <w:rPr>
                <w:rStyle w:val="Hyperlink"/>
                <w:noProof/>
              </w:rPr>
              <w:t>De Bronnen</w:t>
            </w:r>
            <w:r w:rsidR="006835EE">
              <w:rPr>
                <w:noProof/>
                <w:webHidden/>
              </w:rPr>
              <w:tab/>
              <w:t>………………………………………………………………………………………………………………………………..</w:t>
            </w:r>
            <w:r w:rsidR="006835EE">
              <w:rPr>
                <w:noProof/>
                <w:webHidden/>
              </w:rPr>
              <w:fldChar w:fldCharType="begin"/>
            </w:r>
            <w:r w:rsidR="006835EE">
              <w:rPr>
                <w:noProof/>
                <w:webHidden/>
              </w:rPr>
              <w:instrText xml:space="preserve"> PAGEREF _Toc491632334 \h </w:instrText>
            </w:r>
            <w:r w:rsidR="006835EE">
              <w:rPr>
                <w:noProof/>
                <w:webHidden/>
              </w:rPr>
            </w:r>
            <w:r w:rsidR="006835EE">
              <w:rPr>
                <w:noProof/>
                <w:webHidden/>
              </w:rPr>
              <w:fldChar w:fldCharType="separate"/>
            </w:r>
            <w:r w:rsidR="001B3C08">
              <w:rPr>
                <w:noProof/>
                <w:webHidden/>
              </w:rPr>
              <w:t>25</w:t>
            </w:r>
            <w:r w:rsidR="006835EE">
              <w:rPr>
                <w:noProof/>
                <w:webHidden/>
              </w:rPr>
              <w:fldChar w:fldCharType="end"/>
            </w:r>
          </w:hyperlink>
        </w:p>
        <w:p w:rsidR="006835EE" w:rsidRDefault="00482E10" w:rsidP="00F459B6">
          <w:pPr>
            <w:pStyle w:val="TOC1"/>
            <w:ind w:hanging="1170"/>
            <w:rPr>
              <w:rFonts w:eastAsiaTheme="minorEastAsia"/>
              <w:noProof/>
              <w:lang w:val="fr-FR" w:eastAsia="fr-FR"/>
            </w:rPr>
          </w:pPr>
          <w:hyperlink w:anchor="_Toc491632335" w:history="1">
            <w:r w:rsidR="006835EE" w:rsidRPr="00414DDD">
              <w:rPr>
                <w:rStyle w:val="Hyperlink"/>
                <w:noProof/>
              </w:rPr>
              <w:t>Geloven in de Engelen</w:t>
            </w:r>
            <w:r w:rsidR="006835EE">
              <w:rPr>
                <w:noProof/>
                <w:webHidden/>
              </w:rPr>
              <w:tab/>
            </w:r>
            <w:r w:rsidR="006835EE">
              <w:rPr>
                <w:noProof/>
                <w:webHidden/>
              </w:rPr>
              <w:fldChar w:fldCharType="begin"/>
            </w:r>
            <w:r w:rsidR="006835EE">
              <w:rPr>
                <w:noProof/>
                <w:webHidden/>
              </w:rPr>
              <w:instrText xml:space="preserve"> PAGEREF _Toc491632335 \h </w:instrText>
            </w:r>
            <w:r w:rsidR="006835EE">
              <w:rPr>
                <w:noProof/>
                <w:webHidden/>
              </w:rPr>
            </w:r>
            <w:r w:rsidR="006835EE">
              <w:rPr>
                <w:noProof/>
                <w:webHidden/>
              </w:rPr>
              <w:fldChar w:fldCharType="separate"/>
            </w:r>
            <w:r w:rsidR="001B3C08">
              <w:rPr>
                <w:noProof/>
                <w:webHidden/>
              </w:rPr>
              <w:t>27</w:t>
            </w:r>
            <w:r w:rsidR="006835EE">
              <w:rPr>
                <w:noProof/>
                <w:webHidden/>
              </w:rPr>
              <w:fldChar w:fldCharType="end"/>
            </w:r>
          </w:hyperlink>
        </w:p>
        <w:p w:rsidR="006835EE" w:rsidRDefault="00482E10" w:rsidP="00F459B6">
          <w:pPr>
            <w:pStyle w:val="TOC1"/>
            <w:ind w:hanging="1170"/>
            <w:rPr>
              <w:rFonts w:eastAsiaTheme="minorEastAsia"/>
              <w:noProof/>
              <w:lang w:val="fr-FR" w:eastAsia="fr-FR"/>
            </w:rPr>
          </w:pPr>
          <w:hyperlink w:anchor="_Toc491632336" w:history="1">
            <w:r w:rsidR="006835EE" w:rsidRPr="00414DDD">
              <w:rPr>
                <w:rStyle w:val="Hyperlink"/>
                <w:noProof/>
              </w:rPr>
              <w:t>Geloven in de Boeken</w:t>
            </w:r>
            <w:r w:rsidR="006835EE">
              <w:rPr>
                <w:noProof/>
                <w:webHidden/>
              </w:rPr>
              <w:tab/>
            </w:r>
            <w:r w:rsidR="006835EE">
              <w:rPr>
                <w:noProof/>
                <w:webHidden/>
              </w:rPr>
              <w:fldChar w:fldCharType="begin"/>
            </w:r>
            <w:r w:rsidR="006835EE">
              <w:rPr>
                <w:noProof/>
                <w:webHidden/>
              </w:rPr>
              <w:instrText xml:space="preserve"> PAGEREF _Toc491632336 \h </w:instrText>
            </w:r>
            <w:r w:rsidR="006835EE">
              <w:rPr>
                <w:noProof/>
                <w:webHidden/>
              </w:rPr>
            </w:r>
            <w:r w:rsidR="006835EE">
              <w:rPr>
                <w:noProof/>
                <w:webHidden/>
              </w:rPr>
              <w:fldChar w:fldCharType="separate"/>
            </w:r>
            <w:r w:rsidR="001B3C08">
              <w:rPr>
                <w:noProof/>
                <w:webHidden/>
              </w:rPr>
              <w:t>30</w:t>
            </w:r>
            <w:r w:rsidR="006835EE">
              <w:rPr>
                <w:noProof/>
                <w:webHidden/>
              </w:rPr>
              <w:fldChar w:fldCharType="end"/>
            </w:r>
          </w:hyperlink>
        </w:p>
        <w:p w:rsidR="006835EE" w:rsidRDefault="00482E10" w:rsidP="00F459B6">
          <w:pPr>
            <w:pStyle w:val="TOC1"/>
            <w:ind w:hanging="1170"/>
            <w:rPr>
              <w:rFonts w:eastAsiaTheme="minorEastAsia"/>
              <w:noProof/>
              <w:lang w:val="fr-FR" w:eastAsia="fr-FR"/>
            </w:rPr>
          </w:pPr>
          <w:hyperlink w:anchor="_Toc491632337" w:history="1">
            <w:r w:rsidR="006835EE" w:rsidRPr="00414DDD">
              <w:rPr>
                <w:rStyle w:val="Hyperlink"/>
                <w:noProof/>
              </w:rPr>
              <w:t>De Boodschappers</w:t>
            </w:r>
            <w:r w:rsidR="006835EE">
              <w:rPr>
                <w:noProof/>
                <w:webHidden/>
              </w:rPr>
              <w:tab/>
            </w:r>
            <w:r w:rsidR="006835EE">
              <w:rPr>
                <w:noProof/>
                <w:webHidden/>
              </w:rPr>
              <w:fldChar w:fldCharType="begin"/>
            </w:r>
            <w:r w:rsidR="006835EE">
              <w:rPr>
                <w:noProof/>
                <w:webHidden/>
              </w:rPr>
              <w:instrText xml:space="preserve"> PAGEREF _Toc491632337 \h </w:instrText>
            </w:r>
            <w:r w:rsidR="006835EE">
              <w:rPr>
                <w:noProof/>
                <w:webHidden/>
              </w:rPr>
            </w:r>
            <w:r w:rsidR="006835EE">
              <w:rPr>
                <w:noProof/>
                <w:webHidden/>
              </w:rPr>
              <w:fldChar w:fldCharType="separate"/>
            </w:r>
            <w:r w:rsidR="001B3C08">
              <w:rPr>
                <w:noProof/>
                <w:webHidden/>
              </w:rPr>
              <w:t>35</w:t>
            </w:r>
            <w:r w:rsidR="006835EE">
              <w:rPr>
                <w:noProof/>
                <w:webHidden/>
              </w:rPr>
              <w:fldChar w:fldCharType="end"/>
            </w:r>
          </w:hyperlink>
        </w:p>
        <w:p w:rsidR="006835EE" w:rsidRDefault="00482E10" w:rsidP="00F459B6">
          <w:pPr>
            <w:pStyle w:val="TOC1"/>
            <w:ind w:hanging="1170"/>
            <w:rPr>
              <w:rFonts w:eastAsiaTheme="minorEastAsia"/>
              <w:noProof/>
              <w:lang w:val="fr-FR" w:eastAsia="fr-FR"/>
            </w:rPr>
          </w:pPr>
          <w:hyperlink w:anchor="_Toc491632338" w:history="1">
            <w:r w:rsidR="006835EE" w:rsidRPr="00414DDD">
              <w:rPr>
                <w:rStyle w:val="Hyperlink"/>
                <w:noProof/>
              </w:rPr>
              <w:t>De Laatste Dag</w:t>
            </w:r>
            <w:r w:rsidR="006835EE">
              <w:rPr>
                <w:rStyle w:val="Hyperlink"/>
                <w:noProof/>
              </w:rPr>
              <w:t>.</w:t>
            </w:r>
            <w:r w:rsidR="006835EE">
              <w:rPr>
                <w:noProof/>
                <w:webHidden/>
              </w:rPr>
              <w:tab/>
            </w:r>
            <w:r w:rsidR="006835EE">
              <w:rPr>
                <w:noProof/>
                <w:webHidden/>
              </w:rPr>
              <w:fldChar w:fldCharType="begin"/>
            </w:r>
            <w:r w:rsidR="006835EE">
              <w:rPr>
                <w:noProof/>
                <w:webHidden/>
              </w:rPr>
              <w:instrText xml:space="preserve"> PAGEREF _Toc491632338 \h </w:instrText>
            </w:r>
            <w:r w:rsidR="006835EE">
              <w:rPr>
                <w:noProof/>
                <w:webHidden/>
              </w:rPr>
            </w:r>
            <w:r w:rsidR="006835EE">
              <w:rPr>
                <w:noProof/>
                <w:webHidden/>
              </w:rPr>
              <w:fldChar w:fldCharType="separate"/>
            </w:r>
            <w:r w:rsidR="001B3C08">
              <w:rPr>
                <w:noProof/>
                <w:webHidden/>
              </w:rPr>
              <w:t>45</w:t>
            </w:r>
            <w:r w:rsidR="006835EE">
              <w:rPr>
                <w:noProof/>
                <w:webHidden/>
              </w:rPr>
              <w:fldChar w:fldCharType="end"/>
            </w:r>
          </w:hyperlink>
        </w:p>
        <w:p w:rsidR="006835EE" w:rsidRDefault="00482E10" w:rsidP="00F459B6">
          <w:pPr>
            <w:pStyle w:val="TOC1"/>
            <w:ind w:hanging="1170"/>
            <w:rPr>
              <w:rFonts w:eastAsiaTheme="minorEastAsia"/>
              <w:noProof/>
              <w:lang w:val="fr-FR" w:eastAsia="fr-FR"/>
            </w:rPr>
          </w:pPr>
          <w:hyperlink w:anchor="_Toc491632339" w:history="1">
            <w:r w:rsidR="006835EE" w:rsidRPr="00414DDD">
              <w:rPr>
                <w:rStyle w:val="Hyperlink"/>
                <w:noProof/>
              </w:rPr>
              <w:t>De Goddelijke Voorbeschikking</w:t>
            </w:r>
            <w:r w:rsidR="006835EE">
              <w:rPr>
                <w:noProof/>
                <w:webHidden/>
              </w:rPr>
              <w:tab/>
            </w:r>
            <w:r w:rsidR="006835EE">
              <w:rPr>
                <w:noProof/>
                <w:webHidden/>
              </w:rPr>
              <w:fldChar w:fldCharType="begin"/>
            </w:r>
            <w:r w:rsidR="006835EE">
              <w:rPr>
                <w:noProof/>
                <w:webHidden/>
              </w:rPr>
              <w:instrText xml:space="preserve"> PAGEREF _Toc491632339 \h </w:instrText>
            </w:r>
            <w:r w:rsidR="006835EE">
              <w:rPr>
                <w:noProof/>
                <w:webHidden/>
              </w:rPr>
            </w:r>
            <w:r w:rsidR="006835EE">
              <w:rPr>
                <w:noProof/>
                <w:webHidden/>
              </w:rPr>
              <w:fldChar w:fldCharType="separate"/>
            </w:r>
            <w:r w:rsidR="001B3C08">
              <w:rPr>
                <w:noProof/>
                <w:webHidden/>
              </w:rPr>
              <w:t>53</w:t>
            </w:r>
            <w:r w:rsidR="006835EE">
              <w:rPr>
                <w:noProof/>
                <w:webHidden/>
              </w:rPr>
              <w:fldChar w:fldCharType="end"/>
            </w:r>
          </w:hyperlink>
        </w:p>
        <w:p w:rsidR="006835EE" w:rsidRDefault="00482E10" w:rsidP="00F459B6">
          <w:pPr>
            <w:pStyle w:val="TOC1"/>
            <w:ind w:hanging="1170"/>
            <w:rPr>
              <w:rFonts w:eastAsiaTheme="minorEastAsia"/>
              <w:noProof/>
              <w:lang w:val="fr-FR" w:eastAsia="fr-FR"/>
            </w:rPr>
          </w:pPr>
          <w:hyperlink w:anchor="_Toc491632340" w:history="1">
            <w:r w:rsidR="006835EE" w:rsidRPr="00414DDD">
              <w:rPr>
                <w:rStyle w:val="Hyperlink"/>
                <w:noProof/>
              </w:rPr>
              <w:t>Vruchten van de ‘Aqiedah</w:t>
            </w:r>
            <w:r w:rsidR="006835EE">
              <w:rPr>
                <w:noProof/>
                <w:webHidden/>
              </w:rPr>
              <w:tab/>
            </w:r>
            <w:r w:rsidR="006835EE">
              <w:rPr>
                <w:noProof/>
                <w:webHidden/>
              </w:rPr>
              <w:fldChar w:fldCharType="begin"/>
            </w:r>
            <w:r w:rsidR="006835EE">
              <w:rPr>
                <w:noProof/>
                <w:webHidden/>
              </w:rPr>
              <w:instrText xml:space="preserve"> PAGEREF _Toc491632340 \h </w:instrText>
            </w:r>
            <w:r w:rsidR="006835EE">
              <w:rPr>
                <w:noProof/>
                <w:webHidden/>
              </w:rPr>
            </w:r>
            <w:r w:rsidR="006835EE">
              <w:rPr>
                <w:noProof/>
                <w:webHidden/>
              </w:rPr>
              <w:fldChar w:fldCharType="separate"/>
            </w:r>
            <w:r w:rsidR="001B3C08">
              <w:rPr>
                <w:noProof/>
                <w:webHidden/>
              </w:rPr>
              <w:t>60</w:t>
            </w:r>
            <w:r w:rsidR="006835EE">
              <w:rPr>
                <w:noProof/>
                <w:webHidden/>
              </w:rPr>
              <w:fldChar w:fldCharType="end"/>
            </w:r>
          </w:hyperlink>
        </w:p>
        <w:p w:rsidR="006835EE" w:rsidRDefault="00482E10" w:rsidP="00F459B6">
          <w:pPr>
            <w:pStyle w:val="TOC1"/>
            <w:ind w:hanging="1170"/>
            <w:rPr>
              <w:rFonts w:eastAsiaTheme="minorEastAsia"/>
              <w:noProof/>
              <w:lang w:val="fr-FR" w:eastAsia="fr-FR"/>
            </w:rPr>
          </w:pPr>
          <w:hyperlink w:anchor="_Toc491632341" w:history="1">
            <w:r w:rsidR="006835EE" w:rsidRPr="00414DDD">
              <w:rPr>
                <w:rStyle w:val="Hyperlink"/>
                <w:noProof/>
              </w:rPr>
              <w:t>Appendix</w:t>
            </w:r>
            <w:r w:rsidR="006835EE">
              <w:rPr>
                <w:noProof/>
                <w:webHidden/>
              </w:rPr>
              <w:tab/>
              <w:t>………………………………………………………………………………………………………………………………..</w:t>
            </w:r>
            <w:r w:rsidR="006835EE">
              <w:rPr>
                <w:noProof/>
                <w:webHidden/>
              </w:rPr>
              <w:fldChar w:fldCharType="begin"/>
            </w:r>
            <w:r w:rsidR="006835EE">
              <w:rPr>
                <w:noProof/>
                <w:webHidden/>
              </w:rPr>
              <w:instrText xml:space="preserve"> PAGEREF _Toc491632341 \h </w:instrText>
            </w:r>
            <w:r w:rsidR="006835EE">
              <w:rPr>
                <w:noProof/>
                <w:webHidden/>
              </w:rPr>
            </w:r>
            <w:r w:rsidR="006835EE">
              <w:rPr>
                <w:noProof/>
                <w:webHidden/>
              </w:rPr>
              <w:fldChar w:fldCharType="separate"/>
            </w:r>
            <w:r w:rsidR="001B3C08">
              <w:rPr>
                <w:noProof/>
                <w:webHidden/>
              </w:rPr>
              <w:t>64</w:t>
            </w:r>
            <w:r w:rsidR="006835EE">
              <w:rPr>
                <w:noProof/>
                <w:webHidden/>
              </w:rPr>
              <w:fldChar w:fldCharType="end"/>
            </w:r>
          </w:hyperlink>
        </w:p>
        <w:p w:rsidR="006835EE" w:rsidRDefault="00482E10" w:rsidP="00F459B6">
          <w:pPr>
            <w:pStyle w:val="TOC1"/>
            <w:ind w:hanging="1170"/>
            <w:rPr>
              <w:rFonts w:eastAsiaTheme="minorEastAsia"/>
              <w:noProof/>
              <w:lang w:val="fr-FR" w:eastAsia="fr-FR"/>
            </w:rPr>
          </w:pPr>
          <w:hyperlink w:anchor="_Toc491632342" w:history="1">
            <w:r w:rsidR="006835EE" w:rsidRPr="00414DDD">
              <w:rPr>
                <w:rStyle w:val="Hyperlink"/>
                <w:noProof/>
              </w:rPr>
              <w:t>Doelstellingen van de ‘Aqiedah</w:t>
            </w:r>
            <w:r w:rsidR="006835EE">
              <w:rPr>
                <w:noProof/>
                <w:webHidden/>
              </w:rPr>
              <w:tab/>
            </w:r>
            <w:r w:rsidR="006835EE">
              <w:rPr>
                <w:noProof/>
                <w:webHidden/>
              </w:rPr>
              <w:fldChar w:fldCharType="begin"/>
            </w:r>
            <w:r w:rsidR="006835EE">
              <w:rPr>
                <w:noProof/>
                <w:webHidden/>
              </w:rPr>
              <w:instrText xml:space="preserve"> PAGEREF _Toc491632342 \h </w:instrText>
            </w:r>
            <w:r w:rsidR="006835EE">
              <w:rPr>
                <w:noProof/>
                <w:webHidden/>
              </w:rPr>
            </w:r>
            <w:r w:rsidR="006835EE">
              <w:rPr>
                <w:noProof/>
                <w:webHidden/>
              </w:rPr>
              <w:fldChar w:fldCharType="separate"/>
            </w:r>
            <w:r w:rsidR="001B3C08">
              <w:rPr>
                <w:noProof/>
                <w:webHidden/>
              </w:rPr>
              <w:t>65</w:t>
            </w:r>
            <w:r w:rsidR="006835EE">
              <w:rPr>
                <w:noProof/>
                <w:webHidden/>
              </w:rPr>
              <w:fldChar w:fldCharType="end"/>
            </w:r>
          </w:hyperlink>
        </w:p>
        <w:p w:rsidR="006835EE" w:rsidRDefault="00482E10" w:rsidP="00F459B6">
          <w:pPr>
            <w:pStyle w:val="TOC1"/>
            <w:ind w:hanging="1170"/>
            <w:rPr>
              <w:rFonts w:eastAsiaTheme="minorEastAsia"/>
              <w:noProof/>
              <w:lang w:val="fr-FR" w:eastAsia="fr-FR"/>
            </w:rPr>
          </w:pPr>
          <w:hyperlink w:anchor="_Toc491632343" w:history="1">
            <w:r w:rsidR="006835EE" w:rsidRPr="00414DDD">
              <w:rPr>
                <w:rStyle w:val="Hyperlink"/>
                <w:noProof/>
              </w:rPr>
              <w:t>De zuilen van de Islam</w:t>
            </w:r>
            <w:r w:rsidR="006835EE">
              <w:rPr>
                <w:noProof/>
                <w:webHidden/>
              </w:rPr>
              <w:tab/>
            </w:r>
            <w:r w:rsidR="006835EE">
              <w:rPr>
                <w:noProof/>
                <w:webHidden/>
              </w:rPr>
              <w:fldChar w:fldCharType="begin"/>
            </w:r>
            <w:r w:rsidR="006835EE">
              <w:rPr>
                <w:noProof/>
                <w:webHidden/>
              </w:rPr>
              <w:instrText xml:space="preserve"> PAGEREF _Toc491632343 \h </w:instrText>
            </w:r>
            <w:r w:rsidR="006835EE">
              <w:rPr>
                <w:noProof/>
                <w:webHidden/>
              </w:rPr>
            </w:r>
            <w:r w:rsidR="006835EE">
              <w:rPr>
                <w:noProof/>
                <w:webHidden/>
              </w:rPr>
              <w:fldChar w:fldCharType="separate"/>
            </w:r>
            <w:r w:rsidR="001B3C08">
              <w:rPr>
                <w:noProof/>
                <w:webHidden/>
              </w:rPr>
              <w:t>68</w:t>
            </w:r>
            <w:r w:rsidR="006835EE">
              <w:rPr>
                <w:noProof/>
                <w:webHidden/>
              </w:rPr>
              <w:fldChar w:fldCharType="end"/>
            </w:r>
          </w:hyperlink>
        </w:p>
        <w:p w:rsidR="006835EE" w:rsidRDefault="00482E10" w:rsidP="00F459B6">
          <w:pPr>
            <w:pStyle w:val="TOC1"/>
            <w:ind w:hanging="1170"/>
            <w:rPr>
              <w:rFonts w:eastAsiaTheme="minorEastAsia"/>
              <w:noProof/>
              <w:lang w:val="fr-FR" w:eastAsia="fr-FR"/>
            </w:rPr>
          </w:pPr>
          <w:hyperlink w:anchor="_Toc491632344" w:history="1">
            <w:r w:rsidR="006835EE" w:rsidRPr="00414DDD">
              <w:rPr>
                <w:rStyle w:val="Hyperlink"/>
                <w:noProof/>
              </w:rPr>
              <w:t>Eenwording van godsdiensten</w:t>
            </w:r>
            <w:r w:rsidR="006835EE">
              <w:rPr>
                <w:noProof/>
                <w:webHidden/>
              </w:rPr>
              <w:tab/>
            </w:r>
            <w:r w:rsidR="006835EE">
              <w:rPr>
                <w:noProof/>
                <w:webHidden/>
              </w:rPr>
              <w:fldChar w:fldCharType="begin"/>
            </w:r>
            <w:r w:rsidR="006835EE">
              <w:rPr>
                <w:noProof/>
                <w:webHidden/>
              </w:rPr>
              <w:instrText xml:space="preserve"> PAGEREF _Toc491632344 \h </w:instrText>
            </w:r>
            <w:r w:rsidR="006835EE">
              <w:rPr>
                <w:noProof/>
                <w:webHidden/>
              </w:rPr>
            </w:r>
            <w:r w:rsidR="006835EE">
              <w:rPr>
                <w:noProof/>
                <w:webHidden/>
              </w:rPr>
              <w:fldChar w:fldCharType="separate"/>
            </w:r>
            <w:r w:rsidR="001B3C08">
              <w:rPr>
                <w:noProof/>
                <w:webHidden/>
              </w:rPr>
              <w:t>71</w:t>
            </w:r>
            <w:r w:rsidR="006835EE">
              <w:rPr>
                <w:noProof/>
                <w:webHidden/>
              </w:rPr>
              <w:fldChar w:fldCharType="end"/>
            </w:r>
          </w:hyperlink>
        </w:p>
        <w:p w:rsidR="00B2233F" w:rsidRDefault="00DF4494" w:rsidP="00F459B6">
          <w:pPr>
            <w:ind w:hanging="1170"/>
            <w:rPr>
              <w:lang w:val="fr-FR"/>
            </w:rPr>
          </w:pPr>
          <w:r>
            <w:rPr>
              <w:lang w:val="fr-FR"/>
            </w:rPr>
            <w:fldChar w:fldCharType="end"/>
          </w:r>
        </w:p>
      </w:sdtContent>
    </w:sdt>
    <w:p w:rsidR="00B2233F" w:rsidRDefault="00B2233F" w:rsidP="00D3183C">
      <w:pPr>
        <w:ind w:left="567" w:firstLine="567"/>
        <w:rPr>
          <w:rFonts w:asciiTheme="majorBidi" w:hAnsiTheme="majorBidi" w:cstheme="majorBidi"/>
          <w:sz w:val="24"/>
          <w:szCs w:val="24"/>
          <w:lang w:val="en-US"/>
        </w:rPr>
      </w:pPr>
    </w:p>
    <w:p w:rsidR="00B2233F" w:rsidRDefault="00B2233F" w:rsidP="00D3183C">
      <w:pPr>
        <w:ind w:left="567" w:firstLine="567"/>
        <w:rPr>
          <w:rFonts w:asciiTheme="majorBidi" w:hAnsiTheme="majorBidi" w:cstheme="majorBidi"/>
          <w:sz w:val="24"/>
          <w:szCs w:val="24"/>
          <w:lang w:val="en-US"/>
        </w:rPr>
      </w:pPr>
    </w:p>
    <w:p w:rsidR="00B2233F" w:rsidRDefault="00B2233F" w:rsidP="00D3183C">
      <w:pPr>
        <w:ind w:left="567" w:firstLine="567"/>
        <w:rPr>
          <w:rFonts w:asciiTheme="majorBidi" w:hAnsiTheme="majorBidi" w:cstheme="majorBidi"/>
          <w:sz w:val="24"/>
          <w:szCs w:val="24"/>
          <w:lang w:val="en-US"/>
        </w:rPr>
      </w:pPr>
    </w:p>
    <w:p w:rsidR="00B2233F" w:rsidRDefault="00B2233F" w:rsidP="00D3183C">
      <w:pPr>
        <w:ind w:left="567" w:firstLine="567"/>
        <w:rPr>
          <w:rFonts w:asciiTheme="majorBidi" w:hAnsiTheme="majorBidi" w:cstheme="majorBidi"/>
          <w:sz w:val="24"/>
          <w:szCs w:val="24"/>
          <w:lang w:val="en-US"/>
        </w:rPr>
      </w:pPr>
    </w:p>
    <w:p w:rsidR="00F459B6" w:rsidRDefault="00D3183C" w:rsidP="00F459B6">
      <w:pPr>
        <w:ind w:left="567" w:firstLine="567"/>
        <w:rPr>
          <w:rFonts w:asciiTheme="majorBidi" w:hAnsiTheme="majorBidi" w:cstheme="majorBidi"/>
          <w:sz w:val="24"/>
          <w:szCs w:val="24"/>
          <w:lang w:val="en-US"/>
        </w:rPr>
      </w:pPr>
      <w:r w:rsidRPr="00D3183C">
        <w:rPr>
          <w:rFonts w:asciiTheme="majorBidi" w:hAnsiTheme="majorBidi" w:cstheme="majorBidi"/>
          <w:sz w:val="24"/>
          <w:szCs w:val="24"/>
          <w:lang w:val="en-US"/>
        </w:rPr>
        <w:t>The Tenets of Faith, Creed of Ahlu</w:t>
      </w:r>
      <w:r>
        <w:rPr>
          <w:rFonts w:asciiTheme="majorBidi" w:hAnsiTheme="majorBidi" w:cstheme="majorBidi"/>
          <w:sz w:val="24"/>
          <w:szCs w:val="24"/>
          <w:lang w:val="en-US"/>
        </w:rPr>
        <w:t xml:space="preserve"> Alsunnah and Aljamah by Muhammad ibn Saleh al-Othaimeen.</w:t>
      </w:r>
    </w:p>
    <w:p w:rsidR="003745BC" w:rsidRPr="00F459B6" w:rsidRDefault="00D3183C" w:rsidP="00F459B6">
      <w:pPr>
        <w:ind w:left="567" w:firstLine="567"/>
        <w:rPr>
          <w:rFonts w:asciiTheme="majorBidi" w:hAnsiTheme="majorBidi" w:cstheme="majorBidi"/>
          <w:sz w:val="24"/>
          <w:szCs w:val="24"/>
          <w:lang w:val="en-US"/>
        </w:rPr>
      </w:pPr>
      <w:bookmarkStart w:id="0" w:name="_GoBack"/>
      <w:bookmarkEnd w:id="0"/>
      <w:r>
        <w:rPr>
          <w:rFonts w:asciiTheme="majorBidi" w:hAnsiTheme="majorBidi" w:cstheme="majorBidi"/>
          <w:sz w:val="24"/>
          <w:szCs w:val="24"/>
          <w:lang w:val="en-US"/>
        </w:rPr>
        <w:t xml:space="preserve"> </w:t>
      </w:r>
      <w:r w:rsidRPr="00E85B83">
        <w:rPr>
          <w:rFonts w:asciiTheme="majorBidi" w:hAnsiTheme="majorBidi" w:cstheme="majorBidi"/>
          <w:sz w:val="24"/>
          <w:szCs w:val="24"/>
        </w:rPr>
        <w:t xml:space="preserve">(source </w:t>
      </w:r>
      <w:hyperlink r:id="rId9" w:tgtFrame="_blank" w:history="1">
        <w:r w:rsidRPr="00E85B83">
          <w:rPr>
            <w:rFonts w:ascii="inherit" w:eastAsia="Times New Roman" w:hAnsi="inherit" w:cs="Helvetica"/>
            <w:sz w:val="30"/>
            <w:szCs w:val="34"/>
            <w:u w:val="single"/>
            <w:lang w:eastAsia="fr-FR"/>
          </w:rPr>
          <w:t>https://islamhouse.com/en/books/46123/</w:t>
        </w:r>
      </w:hyperlink>
      <w:r w:rsidRPr="00E85B83">
        <w:rPr>
          <w:rFonts w:asciiTheme="majorBidi" w:eastAsia="Times New Roman" w:hAnsiTheme="majorBidi" w:cstheme="majorBidi"/>
          <w:sz w:val="24"/>
          <w:szCs w:val="28"/>
          <w:lang w:eastAsia="fr-FR"/>
        </w:rPr>
        <w:t>)</w:t>
      </w:r>
    </w:p>
    <w:p w:rsidR="00D3183C" w:rsidRDefault="00E85B83" w:rsidP="008B69E1">
      <w:pPr>
        <w:ind w:left="567" w:right="284" w:firstLine="567"/>
        <w:rPr>
          <w:rFonts w:asciiTheme="majorBidi" w:hAnsiTheme="majorBidi" w:cstheme="majorBidi"/>
          <w:b/>
          <w:bCs/>
          <w:sz w:val="24"/>
          <w:szCs w:val="28"/>
        </w:rPr>
      </w:pPr>
      <w:r w:rsidRPr="00E85B83">
        <w:rPr>
          <w:rFonts w:asciiTheme="majorBidi" w:hAnsiTheme="majorBidi" w:cstheme="majorBidi"/>
          <w:b/>
          <w:bCs/>
          <w:sz w:val="24"/>
          <w:szCs w:val="28"/>
        </w:rPr>
        <w:t xml:space="preserve">Basisprincipes van het geloof, </w:t>
      </w:r>
      <w:r>
        <w:rPr>
          <w:rFonts w:asciiTheme="majorBidi" w:hAnsiTheme="majorBidi" w:cstheme="majorBidi"/>
          <w:b/>
          <w:bCs/>
          <w:sz w:val="24"/>
          <w:szCs w:val="28"/>
        </w:rPr>
        <w:t>de geloofsovertuiging van Ahloessoennah wa’l  Jam‘ah door Mohammed ibn Saleh al Oethaymien</w:t>
      </w:r>
    </w:p>
    <w:p w:rsidR="00E85B83" w:rsidRDefault="00E85B83" w:rsidP="008B69E1">
      <w:pPr>
        <w:ind w:left="567" w:right="567" w:firstLine="567"/>
        <w:rPr>
          <w:rFonts w:asciiTheme="majorBidi" w:hAnsiTheme="majorBidi" w:cstheme="majorBidi"/>
          <w:b/>
          <w:bCs/>
          <w:sz w:val="24"/>
          <w:szCs w:val="28"/>
        </w:rPr>
      </w:pPr>
    </w:p>
    <w:p w:rsidR="00B2233F" w:rsidRDefault="000334D9" w:rsidP="000334D9">
      <w:pPr>
        <w:ind w:left="567" w:right="567" w:firstLine="567"/>
        <w:jc w:val="center"/>
        <w:rPr>
          <w:rFonts w:asciiTheme="majorBidi" w:hAnsiTheme="majorBidi" w:cstheme="majorBidi"/>
          <w:b/>
          <w:bCs/>
          <w:sz w:val="24"/>
          <w:szCs w:val="28"/>
        </w:rPr>
      </w:pPr>
      <w:r>
        <w:rPr>
          <w:rFonts w:asciiTheme="majorBidi" w:hAnsiTheme="majorBidi" w:cstheme="majorBidi"/>
          <w:b/>
          <w:bCs/>
          <w:sz w:val="24"/>
          <w:szCs w:val="28"/>
        </w:rPr>
        <w:t>Vertaling: M. Stavinga</w:t>
      </w:r>
    </w:p>
    <w:p w:rsidR="00B2233F" w:rsidRDefault="00B2233F" w:rsidP="008B69E1">
      <w:pPr>
        <w:ind w:left="567" w:right="567" w:firstLine="567"/>
        <w:rPr>
          <w:rFonts w:asciiTheme="majorBidi" w:hAnsiTheme="majorBidi" w:cstheme="majorBidi"/>
          <w:b/>
          <w:bCs/>
          <w:sz w:val="24"/>
          <w:szCs w:val="28"/>
        </w:rPr>
      </w:pPr>
    </w:p>
    <w:p w:rsidR="00B2233F" w:rsidRDefault="00B2233F" w:rsidP="008B69E1">
      <w:pPr>
        <w:ind w:left="567" w:right="567" w:firstLine="567"/>
        <w:rPr>
          <w:rFonts w:asciiTheme="majorBidi" w:hAnsiTheme="majorBidi" w:cstheme="majorBidi"/>
          <w:b/>
          <w:bCs/>
          <w:sz w:val="24"/>
          <w:szCs w:val="28"/>
        </w:rPr>
      </w:pPr>
    </w:p>
    <w:p w:rsidR="00B2233F" w:rsidRDefault="00B2233F" w:rsidP="008B69E1">
      <w:pPr>
        <w:ind w:left="567" w:right="567" w:firstLine="567"/>
        <w:rPr>
          <w:rFonts w:asciiTheme="majorBidi" w:hAnsiTheme="majorBidi" w:cstheme="majorBidi"/>
          <w:b/>
          <w:bCs/>
          <w:sz w:val="24"/>
          <w:szCs w:val="28"/>
        </w:rPr>
      </w:pPr>
    </w:p>
    <w:p w:rsidR="00B2233F" w:rsidRDefault="00B2233F" w:rsidP="008B69E1">
      <w:pPr>
        <w:ind w:left="567" w:right="567" w:firstLine="567"/>
        <w:rPr>
          <w:rFonts w:asciiTheme="majorBidi" w:hAnsiTheme="majorBidi" w:cstheme="majorBidi"/>
          <w:b/>
          <w:bCs/>
          <w:sz w:val="24"/>
          <w:szCs w:val="28"/>
        </w:rPr>
      </w:pPr>
    </w:p>
    <w:p w:rsidR="00E85B83" w:rsidRDefault="00E85B83" w:rsidP="00B2233F">
      <w:pPr>
        <w:pStyle w:val="Heading1"/>
        <w:jc w:val="center"/>
        <w:rPr>
          <w:sz w:val="48"/>
          <w:szCs w:val="48"/>
        </w:rPr>
      </w:pPr>
      <w:bookmarkStart w:id="1" w:name="_Toc491632330"/>
      <w:r w:rsidRPr="00B2233F">
        <w:rPr>
          <w:sz w:val="48"/>
          <w:szCs w:val="48"/>
        </w:rPr>
        <w:t>Voorwoord</w:t>
      </w:r>
      <w:bookmarkEnd w:id="1"/>
    </w:p>
    <w:p w:rsidR="00B2233F" w:rsidRPr="00B2233F" w:rsidRDefault="00B2233F" w:rsidP="00B2233F"/>
    <w:p w:rsidR="00E85B83" w:rsidRDefault="00E85B83" w:rsidP="004A42C9">
      <w:pPr>
        <w:ind w:left="567" w:right="567" w:firstLine="567"/>
        <w:rPr>
          <w:rFonts w:asciiTheme="majorBidi" w:hAnsiTheme="majorBidi" w:cstheme="majorBidi"/>
          <w:sz w:val="24"/>
          <w:szCs w:val="28"/>
        </w:rPr>
      </w:pPr>
      <w:r>
        <w:rPr>
          <w:rFonts w:asciiTheme="majorBidi" w:hAnsiTheme="majorBidi" w:cstheme="majorBidi"/>
          <w:sz w:val="24"/>
          <w:szCs w:val="28"/>
        </w:rPr>
        <w:t>Alle lof is aan Hem alleen. Moge Allah de Profeet verheffen en hem en zijn familie en Metgezellen overladen met zegeningen van vrede, de Profeet na wie er geen andere Profeet zal komen.</w:t>
      </w:r>
    </w:p>
    <w:p w:rsidR="00E85B83" w:rsidRDefault="001F5EC3" w:rsidP="004A42C9">
      <w:pPr>
        <w:tabs>
          <w:tab w:val="left" w:pos="7655"/>
        </w:tabs>
        <w:ind w:left="567" w:right="1417" w:firstLine="567"/>
        <w:rPr>
          <w:rFonts w:asciiTheme="majorBidi" w:hAnsiTheme="majorBidi" w:cstheme="majorBidi"/>
          <w:sz w:val="24"/>
          <w:szCs w:val="28"/>
        </w:rPr>
      </w:pPr>
      <w:r w:rsidRPr="001F5EC3">
        <w:rPr>
          <w:rFonts w:asciiTheme="majorBidi" w:hAnsiTheme="majorBidi" w:cstheme="majorBidi"/>
          <w:i/>
          <w:iCs/>
          <w:sz w:val="24"/>
          <w:szCs w:val="28"/>
        </w:rPr>
        <w:t>Amma ba‘d</w:t>
      </w:r>
      <w:r>
        <w:rPr>
          <w:rFonts w:asciiTheme="majorBidi" w:hAnsiTheme="majorBidi" w:cstheme="majorBidi"/>
          <w:sz w:val="24"/>
          <w:szCs w:val="28"/>
        </w:rPr>
        <w:t xml:space="preserve"> (vervolgens):</w:t>
      </w:r>
    </w:p>
    <w:p w:rsidR="00720278" w:rsidRDefault="001F5EC3" w:rsidP="00EB5E37">
      <w:pPr>
        <w:ind w:left="567" w:right="567" w:firstLine="567"/>
        <w:rPr>
          <w:rFonts w:asciiTheme="majorBidi" w:hAnsiTheme="majorBidi" w:cstheme="majorBidi"/>
          <w:sz w:val="24"/>
          <w:szCs w:val="28"/>
        </w:rPr>
      </w:pPr>
      <w:r>
        <w:rPr>
          <w:rFonts w:asciiTheme="majorBidi" w:hAnsiTheme="majorBidi" w:cstheme="majorBidi"/>
          <w:sz w:val="24"/>
          <w:szCs w:val="28"/>
        </w:rPr>
        <w:t>Deze beknopte en waardevolle beschouwing van de basisprincipes van het geloof</w:t>
      </w:r>
      <w:r w:rsidR="00215336">
        <w:rPr>
          <w:rFonts w:asciiTheme="majorBidi" w:hAnsiTheme="majorBidi" w:cstheme="majorBidi"/>
          <w:sz w:val="24"/>
          <w:szCs w:val="28"/>
        </w:rPr>
        <w:t xml:space="preserve"> (‘</w:t>
      </w:r>
      <w:r w:rsidR="00215336" w:rsidRPr="00215336">
        <w:rPr>
          <w:rFonts w:asciiTheme="majorBidi" w:hAnsiTheme="majorBidi" w:cstheme="majorBidi"/>
          <w:i/>
          <w:iCs/>
          <w:sz w:val="24"/>
          <w:szCs w:val="28"/>
        </w:rPr>
        <w:t>aqiedah</w:t>
      </w:r>
      <w:r w:rsidR="00215336">
        <w:rPr>
          <w:rFonts w:asciiTheme="majorBidi" w:hAnsiTheme="majorBidi" w:cstheme="majorBidi"/>
          <w:sz w:val="24"/>
          <w:szCs w:val="28"/>
        </w:rPr>
        <w:t xml:space="preserve">) die door onze broeder werd samengesteld, de geleerde en nobele </w:t>
      </w:r>
      <w:r w:rsidR="008B69E1">
        <w:rPr>
          <w:rFonts w:asciiTheme="majorBidi" w:hAnsiTheme="majorBidi" w:cstheme="majorBidi"/>
          <w:sz w:val="24"/>
          <w:szCs w:val="28"/>
        </w:rPr>
        <w:t>shaykh</w:t>
      </w:r>
      <w:r w:rsidR="00215336">
        <w:rPr>
          <w:rFonts w:asciiTheme="majorBidi" w:hAnsiTheme="majorBidi" w:cstheme="majorBidi"/>
          <w:sz w:val="24"/>
          <w:szCs w:val="28"/>
        </w:rPr>
        <w:t xml:space="preserve"> Mohammed ibn Saalih al-‘Oethaymien</w:t>
      </w:r>
      <w:r w:rsidR="008B69E1">
        <w:rPr>
          <w:rFonts w:asciiTheme="majorBidi" w:hAnsiTheme="majorBidi" w:cstheme="majorBidi"/>
          <w:sz w:val="24"/>
          <w:szCs w:val="28"/>
        </w:rPr>
        <w:t>, werd aan mij gepresenteerd</w:t>
      </w:r>
      <w:r w:rsidR="00215336">
        <w:rPr>
          <w:rFonts w:asciiTheme="majorBidi" w:hAnsiTheme="majorBidi" w:cstheme="majorBidi"/>
          <w:sz w:val="24"/>
          <w:szCs w:val="28"/>
        </w:rPr>
        <w:t xml:space="preserve">. Ik beluisterde het in zijn geheel en vond dat het een uitleg omvatte van de geloofsovertuiging van </w:t>
      </w:r>
      <w:r w:rsidR="00215336" w:rsidRPr="0039727D">
        <w:rPr>
          <w:rFonts w:asciiTheme="majorBidi" w:hAnsiTheme="majorBidi" w:cstheme="majorBidi"/>
          <w:i/>
          <w:iCs/>
          <w:sz w:val="24"/>
          <w:szCs w:val="28"/>
        </w:rPr>
        <w:t>Ahloes-Soennah wal-Jam‘ah</w:t>
      </w:r>
      <w:r w:rsidR="00617F0A">
        <w:rPr>
          <w:rFonts w:asciiTheme="majorBidi" w:hAnsiTheme="majorBidi" w:cstheme="majorBidi"/>
          <w:sz w:val="24"/>
          <w:szCs w:val="28"/>
        </w:rPr>
        <w:t xml:space="preserve">, met betrekking tot de onderwerpen </w:t>
      </w:r>
      <w:r w:rsidR="00617F0A">
        <w:rPr>
          <w:rFonts w:asciiTheme="majorBidi" w:hAnsiTheme="majorBidi" w:cstheme="majorBidi"/>
          <w:i/>
          <w:iCs/>
          <w:sz w:val="24"/>
          <w:szCs w:val="28"/>
        </w:rPr>
        <w:t>tawhied</w:t>
      </w:r>
      <w:r w:rsidR="00617F0A">
        <w:rPr>
          <w:rFonts w:asciiTheme="majorBidi" w:hAnsiTheme="majorBidi" w:cstheme="majorBidi"/>
          <w:sz w:val="24"/>
          <w:szCs w:val="28"/>
        </w:rPr>
        <w:t xml:space="preserve"> van Allah en Zijn Namen en Eigenschappen, </w:t>
      </w:r>
      <w:r w:rsidR="00EB5E37">
        <w:rPr>
          <w:rFonts w:asciiTheme="majorBidi" w:hAnsiTheme="majorBidi" w:cstheme="majorBidi"/>
          <w:sz w:val="24"/>
          <w:szCs w:val="28"/>
        </w:rPr>
        <w:t>en ook van</w:t>
      </w:r>
      <w:r w:rsidR="00617F0A">
        <w:rPr>
          <w:rFonts w:asciiTheme="majorBidi" w:hAnsiTheme="majorBidi" w:cstheme="majorBidi"/>
          <w:sz w:val="24"/>
          <w:szCs w:val="28"/>
        </w:rPr>
        <w:t xml:space="preserve"> de Engelen, de Boeken, de Boodschappers, de Laatste Dag, en de Goddelijke </w:t>
      </w:r>
      <w:r w:rsidR="00E05FAD">
        <w:rPr>
          <w:rFonts w:asciiTheme="majorBidi" w:hAnsiTheme="majorBidi" w:cstheme="majorBidi"/>
          <w:sz w:val="24"/>
          <w:szCs w:val="28"/>
        </w:rPr>
        <w:t>Voorbestemming</w:t>
      </w:r>
      <w:r w:rsidR="00617F0A">
        <w:rPr>
          <w:rFonts w:asciiTheme="majorBidi" w:hAnsiTheme="majorBidi" w:cstheme="majorBidi"/>
          <w:sz w:val="24"/>
          <w:szCs w:val="28"/>
        </w:rPr>
        <w:t xml:space="preserve">, zowel de goede als slechte (gevolgen) daarvan. Hij heeft er zeker goed aan gedaan dit te verzamelen, want hij brengt hier voordeel mee aan elke kenniszoeker en voorziet elke Moslim van wat hij nodig heeft m.b.t. het geloof in Allah, Zijn Engelen, </w:t>
      </w:r>
      <w:r w:rsidR="00387728">
        <w:rPr>
          <w:rFonts w:asciiTheme="majorBidi" w:hAnsiTheme="majorBidi" w:cstheme="majorBidi"/>
          <w:sz w:val="24"/>
          <w:szCs w:val="28"/>
        </w:rPr>
        <w:t>Zijn</w:t>
      </w:r>
      <w:r w:rsidR="00617F0A">
        <w:rPr>
          <w:rFonts w:asciiTheme="majorBidi" w:hAnsiTheme="majorBidi" w:cstheme="majorBidi"/>
          <w:sz w:val="24"/>
          <w:szCs w:val="28"/>
        </w:rPr>
        <w:t xml:space="preserve"> Boeken, </w:t>
      </w:r>
      <w:r w:rsidR="00387728">
        <w:rPr>
          <w:rFonts w:asciiTheme="majorBidi" w:hAnsiTheme="majorBidi" w:cstheme="majorBidi"/>
          <w:sz w:val="24"/>
          <w:szCs w:val="28"/>
        </w:rPr>
        <w:t>Zijn</w:t>
      </w:r>
      <w:r w:rsidR="00617F0A">
        <w:rPr>
          <w:rFonts w:asciiTheme="majorBidi" w:hAnsiTheme="majorBidi" w:cstheme="majorBidi"/>
          <w:sz w:val="24"/>
          <w:szCs w:val="28"/>
        </w:rPr>
        <w:t xml:space="preserve"> Boodschappers, de Laats</w:t>
      </w:r>
      <w:r w:rsidR="00EB5E37">
        <w:rPr>
          <w:rFonts w:asciiTheme="majorBidi" w:hAnsiTheme="majorBidi" w:cstheme="majorBidi"/>
          <w:sz w:val="24"/>
          <w:szCs w:val="28"/>
        </w:rPr>
        <w:t>t</w:t>
      </w:r>
      <w:r w:rsidR="00617F0A">
        <w:rPr>
          <w:rFonts w:asciiTheme="majorBidi" w:hAnsiTheme="majorBidi" w:cstheme="majorBidi"/>
          <w:sz w:val="24"/>
          <w:szCs w:val="28"/>
        </w:rPr>
        <w:t>e</w:t>
      </w:r>
      <w:r w:rsidR="00387728">
        <w:rPr>
          <w:rFonts w:asciiTheme="majorBidi" w:hAnsiTheme="majorBidi" w:cstheme="majorBidi"/>
          <w:sz w:val="24"/>
          <w:szCs w:val="28"/>
        </w:rPr>
        <w:t xml:space="preserve"> Dag, en de Goddelijke </w:t>
      </w:r>
      <w:r w:rsidR="00E05FAD">
        <w:rPr>
          <w:rFonts w:asciiTheme="majorBidi" w:hAnsiTheme="majorBidi" w:cstheme="majorBidi"/>
          <w:sz w:val="24"/>
          <w:szCs w:val="28"/>
        </w:rPr>
        <w:t>Voorbestemming</w:t>
      </w:r>
      <w:r w:rsidR="00387728">
        <w:rPr>
          <w:rFonts w:asciiTheme="majorBidi" w:hAnsiTheme="majorBidi" w:cstheme="majorBidi"/>
          <w:sz w:val="24"/>
          <w:szCs w:val="28"/>
        </w:rPr>
        <w:t xml:space="preserve">, zowel de goede als slechte (gevolgen) ervan. Hij heeft daarin </w:t>
      </w:r>
      <w:r w:rsidR="00720278">
        <w:rPr>
          <w:rFonts w:asciiTheme="majorBidi" w:hAnsiTheme="majorBidi" w:cstheme="majorBidi"/>
          <w:sz w:val="24"/>
          <w:szCs w:val="28"/>
        </w:rPr>
        <w:t xml:space="preserve">nuttige </w:t>
      </w:r>
      <w:r w:rsidR="00387728">
        <w:rPr>
          <w:rFonts w:asciiTheme="majorBidi" w:hAnsiTheme="majorBidi" w:cstheme="majorBidi"/>
          <w:sz w:val="24"/>
          <w:szCs w:val="28"/>
        </w:rPr>
        <w:t xml:space="preserve">punten </w:t>
      </w:r>
      <w:r w:rsidR="00720278">
        <w:rPr>
          <w:rFonts w:asciiTheme="majorBidi" w:hAnsiTheme="majorBidi" w:cstheme="majorBidi"/>
          <w:sz w:val="24"/>
          <w:szCs w:val="28"/>
        </w:rPr>
        <w:t>inbegrepen die in verband staan met de feitelijke geloofsovertuiging, die men niet aantreft in veel boeken over dit onderwerp.</w:t>
      </w:r>
    </w:p>
    <w:p w:rsidR="001F5EC3" w:rsidRDefault="00720278" w:rsidP="005D202F">
      <w:pPr>
        <w:ind w:left="567" w:right="567" w:firstLine="567"/>
        <w:rPr>
          <w:rFonts w:asciiTheme="majorBidi" w:hAnsiTheme="majorBidi" w:cstheme="majorBidi"/>
          <w:sz w:val="24"/>
          <w:szCs w:val="28"/>
        </w:rPr>
      </w:pPr>
      <w:r>
        <w:rPr>
          <w:rFonts w:asciiTheme="majorBidi" w:hAnsiTheme="majorBidi" w:cstheme="majorBidi"/>
          <w:sz w:val="24"/>
          <w:szCs w:val="28"/>
        </w:rPr>
        <w:t xml:space="preserve">Moge Allah hem belonen met goedheid, hem meer kennis en leiding geven, dit werk en zijn andere werken </w:t>
      </w:r>
      <w:r w:rsidR="005D202F">
        <w:rPr>
          <w:rFonts w:asciiTheme="majorBidi" w:hAnsiTheme="majorBidi" w:cstheme="majorBidi"/>
          <w:sz w:val="24"/>
          <w:szCs w:val="28"/>
        </w:rPr>
        <w:t>van</w:t>
      </w:r>
      <w:r>
        <w:rPr>
          <w:rFonts w:asciiTheme="majorBidi" w:hAnsiTheme="majorBidi" w:cstheme="majorBidi"/>
          <w:sz w:val="24"/>
          <w:szCs w:val="28"/>
        </w:rPr>
        <w:t xml:space="preserve"> nut </w:t>
      </w:r>
      <w:r w:rsidR="00A57CE4">
        <w:rPr>
          <w:rFonts w:asciiTheme="majorBidi" w:hAnsiTheme="majorBidi" w:cstheme="majorBidi"/>
          <w:sz w:val="24"/>
          <w:szCs w:val="28"/>
        </w:rPr>
        <w:t xml:space="preserve">laten </w:t>
      </w:r>
      <w:r>
        <w:rPr>
          <w:rFonts w:asciiTheme="majorBidi" w:hAnsiTheme="majorBidi" w:cstheme="majorBidi"/>
          <w:sz w:val="24"/>
          <w:szCs w:val="28"/>
        </w:rPr>
        <w:t xml:space="preserve">zijn, en hem en al onze broeders recht leiden en </w:t>
      </w:r>
      <w:r w:rsidR="00EB5E37">
        <w:rPr>
          <w:rFonts w:asciiTheme="majorBidi" w:hAnsiTheme="majorBidi" w:cstheme="majorBidi"/>
          <w:sz w:val="24"/>
          <w:szCs w:val="28"/>
        </w:rPr>
        <w:t>leidend maken</w:t>
      </w:r>
      <w:r>
        <w:rPr>
          <w:rFonts w:asciiTheme="majorBidi" w:hAnsiTheme="majorBidi" w:cstheme="majorBidi"/>
          <w:sz w:val="24"/>
          <w:szCs w:val="28"/>
        </w:rPr>
        <w:t>, en allen die naar Allah uitnodigen d.m.v. betrouwbare kennis. Waarlijk, Hij is Degene Die hoort en Degene Die dichtbij is.</w:t>
      </w:r>
    </w:p>
    <w:p w:rsidR="00720278" w:rsidRDefault="002872A6" w:rsidP="00EB5E37">
      <w:pPr>
        <w:tabs>
          <w:tab w:val="left" w:pos="7088"/>
        </w:tabs>
        <w:ind w:left="567" w:right="567" w:firstLine="567"/>
        <w:rPr>
          <w:rFonts w:asciiTheme="majorBidi" w:hAnsiTheme="majorBidi" w:cstheme="majorBidi"/>
          <w:sz w:val="24"/>
          <w:szCs w:val="28"/>
        </w:rPr>
      </w:pPr>
      <w:r>
        <w:rPr>
          <w:rFonts w:asciiTheme="majorBidi" w:hAnsiTheme="majorBidi" w:cstheme="majorBidi"/>
          <w:sz w:val="24"/>
          <w:szCs w:val="28"/>
        </w:rPr>
        <w:t>Gedicteerd door degene die Allah de Verhevene heel hard nodig heeft: ‘Abd</w:t>
      </w:r>
      <w:r w:rsidR="00EB5E37">
        <w:rPr>
          <w:rFonts w:asciiTheme="majorBidi" w:hAnsiTheme="majorBidi" w:cstheme="majorBidi"/>
          <w:sz w:val="24"/>
          <w:szCs w:val="28"/>
        </w:rPr>
        <w:t>u</w:t>
      </w:r>
      <w:r>
        <w:rPr>
          <w:rFonts w:asciiTheme="majorBidi" w:hAnsiTheme="majorBidi" w:cstheme="majorBidi"/>
          <w:sz w:val="24"/>
          <w:szCs w:val="28"/>
        </w:rPr>
        <w:t>l-‘Az</w:t>
      </w:r>
      <w:r w:rsidR="00EB5E37">
        <w:rPr>
          <w:rFonts w:asciiTheme="majorBidi" w:hAnsiTheme="majorBidi" w:cstheme="majorBidi"/>
          <w:sz w:val="24"/>
          <w:szCs w:val="28"/>
        </w:rPr>
        <w:t>e</w:t>
      </w:r>
      <w:r>
        <w:rPr>
          <w:rFonts w:asciiTheme="majorBidi" w:hAnsiTheme="majorBidi" w:cstheme="majorBidi"/>
          <w:sz w:val="24"/>
          <w:szCs w:val="28"/>
        </w:rPr>
        <w:t>ez bin ‘Abd</w:t>
      </w:r>
      <w:r w:rsidR="00EB5E37">
        <w:rPr>
          <w:rFonts w:asciiTheme="majorBidi" w:hAnsiTheme="majorBidi" w:cstheme="majorBidi"/>
          <w:sz w:val="24"/>
          <w:szCs w:val="28"/>
        </w:rPr>
        <w:t>u</w:t>
      </w:r>
      <w:r>
        <w:rPr>
          <w:rFonts w:asciiTheme="majorBidi" w:hAnsiTheme="majorBidi" w:cstheme="majorBidi"/>
          <w:sz w:val="24"/>
          <w:szCs w:val="28"/>
        </w:rPr>
        <w:t>llaah bin Baaz, moge Allah hem vergiffenis schenken. Moge Allah rijkelijke zegeningen en vrede aan onze Profeet Mohammed schenken, en aan zijn familie, Metgezellen en volgelingen.</w:t>
      </w:r>
    </w:p>
    <w:p w:rsidR="00EB5E37" w:rsidRDefault="00EB5E37">
      <w:pPr>
        <w:rPr>
          <w:rFonts w:asciiTheme="majorBidi" w:hAnsiTheme="majorBidi" w:cstheme="majorBidi"/>
          <w:sz w:val="40"/>
          <w:szCs w:val="44"/>
        </w:rPr>
      </w:pPr>
      <w:r>
        <w:rPr>
          <w:rFonts w:asciiTheme="majorBidi" w:hAnsiTheme="majorBidi" w:cstheme="majorBidi"/>
          <w:sz w:val="40"/>
          <w:szCs w:val="44"/>
        </w:rPr>
        <w:br w:type="page"/>
      </w:r>
    </w:p>
    <w:p w:rsidR="002872A6" w:rsidRDefault="002872A6" w:rsidP="00EB5E37">
      <w:pPr>
        <w:pStyle w:val="Heading1"/>
        <w:jc w:val="center"/>
        <w:rPr>
          <w:sz w:val="44"/>
          <w:szCs w:val="44"/>
        </w:rPr>
      </w:pPr>
      <w:bookmarkStart w:id="2" w:name="_Toc491632331"/>
      <w:r w:rsidRPr="00EB5E37">
        <w:rPr>
          <w:sz w:val="44"/>
          <w:szCs w:val="44"/>
        </w:rPr>
        <w:lastRenderedPageBreak/>
        <w:t>Inleiding</w:t>
      </w:r>
      <w:bookmarkEnd w:id="2"/>
    </w:p>
    <w:p w:rsidR="00482C4F" w:rsidRPr="00482C4F" w:rsidRDefault="00482C4F" w:rsidP="00482C4F"/>
    <w:p w:rsidR="00EB5E37" w:rsidRPr="00EB5E37" w:rsidRDefault="00EB5E37" w:rsidP="00EB5E37"/>
    <w:p w:rsidR="002872A6" w:rsidRDefault="002872A6" w:rsidP="005D202F">
      <w:pPr>
        <w:ind w:left="567" w:right="567" w:firstLine="567"/>
        <w:rPr>
          <w:rFonts w:asciiTheme="majorBidi" w:hAnsiTheme="majorBidi" w:cstheme="majorBidi"/>
          <w:sz w:val="24"/>
          <w:szCs w:val="28"/>
        </w:rPr>
      </w:pPr>
      <w:r>
        <w:rPr>
          <w:rFonts w:asciiTheme="majorBidi" w:hAnsiTheme="majorBidi" w:cstheme="majorBidi"/>
          <w:sz w:val="24"/>
          <w:szCs w:val="28"/>
        </w:rPr>
        <w:t>All</w:t>
      </w:r>
      <w:r w:rsidR="005D202F">
        <w:rPr>
          <w:rFonts w:asciiTheme="majorBidi" w:hAnsiTheme="majorBidi" w:cstheme="majorBidi"/>
          <w:sz w:val="24"/>
          <w:szCs w:val="28"/>
        </w:rPr>
        <w:t>ah is Degene Die alle lof verdient</w:t>
      </w:r>
      <w:r>
        <w:rPr>
          <w:rFonts w:asciiTheme="majorBidi" w:hAnsiTheme="majorBidi" w:cstheme="majorBidi"/>
          <w:sz w:val="24"/>
          <w:szCs w:val="28"/>
        </w:rPr>
        <w:t xml:space="preserve">, de Heer der werelden, Die het einde (goed) maakte voor de godvrezenden, en Die geen vijandigheid toont, behalve </w:t>
      </w:r>
      <w:r w:rsidR="00387C38">
        <w:rPr>
          <w:rFonts w:asciiTheme="majorBidi" w:hAnsiTheme="majorBidi" w:cstheme="majorBidi"/>
          <w:sz w:val="24"/>
          <w:szCs w:val="28"/>
        </w:rPr>
        <w:t xml:space="preserve">naar de overtreders. Ik getuig dat niemand het recht heeft te worden aanbeden behalve Allah alleen, zonder een partner, en Die ware en klaarblijkelijke </w:t>
      </w:r>
      <w:r w:rsidR="0098719F">
        <w:rPr>
          <w:rFonts w:asciiTheme="majorBidi" w:hAnsiTheme="majorBidi" w:cstheme="majorBidi"/>
          <w:sz w:val="24"/>
          <w:szCs w:val="28"/>
        </w:rPr>
        <w:t>heerschappij</w:t>
      </w:r>
      <w:r w:rsidR="00387C38">
        <w:rPr>
          <w:rFonts w:asciiTheme="majorBidi" w:hAnsiTheme="majorBidi" w:cstheme="majorBidi"/>
          <w:sz w:val="24"/>
          <w:szCs w:val="28"/>
        </w:rPr>
        <w:t xml:space="preserve"> bezit. Ik getuig dat Mohammed Zijn Dienaar en Boodschapper is, de laatste van de Profeten en leider van de godvrezenden. Moge Allah hem verheffen en zegeningen en vrede geven, en ook zijn familie, Metgezellen en allen die hem volgen in goedheid, tot aan de Dag der Opstanding.</w:t>
      </w:r>
    </w:p>
    <w:p w:rsidR="00387C38" w:rsidRDefault="00387C38" w:rsidP="00EB5E37">
      <w:pPr>
        <w:ind w:left="567" w:right="567" w:firstLine="567"/>
        <w:rPr>
          <w:rFonts w:asciiTheme="majorBidi" w:hAnsiTheme="majorBidi" w:cstheme="majorBidi"/>
          <w:sz w:val="24"/>
          <w:szCs w:val="28"/>
        </w:rPr>
      </w:pPr>
      <w:r>
        <w:rPr>
          <w:rFonts w:asciiTheme="majorBidi" w:hAnsiTheme="majorBidi" w:cstheme="majorBidi"/>
          <w:sz w:val="24"/>
          <w:szCs w:val="28"/>
        </w:rPr>
        <w:t>Vervolgens:</w:t>
      </w:r>
    </w:p>
    <w:p w:rsidR="00841CC7" w:rsidRDefault="00387C38" w:rsidP="00EB5E37">
      <w:pPr>
        <w:ind w:left="567" w:right="567" w:firstLine="567"/>
        <w:rPr>
          <w:rFonts w:asciiTheme="majorBidi" w:hAnsiTheme="majorBidi" w:cstheme="majorBidi"/>
          <w:sz w:val="24"/>
          <w:szCs w:val="28"/>
        </w:rPr>
      </w:pPr>
      <w:r>
        <w:rPr>
          <w:rFonts w:asciiTheme="majorBidi" w:hAnsiTheme="majorBidi" w:cstheme="majorBidi"/>
          <w:sz w:val="24"/>
          <w:szCs w:val="28"/>
        </w:rPr>
        <w:t xml:space="preserve">Allah de Verhevene zond Zijn Boodschapper Mohammed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met de leiding en de Religie van de waarheid, </w:t>
      </w:r>
      <w:r w:rsidR="005F1B3C">
        <w:rPr>
          <w:rFonts w:asciiTheme="majorBidi" w:hAnsiTheme="majorBidi" w:cstheme="majorBidi"/>
          <w:sz w:val="24"/>
          <w:szCs w:val="28"/>
        </w:rPr>
        <w:t xml:space="preserve">als een zegen voor de schepping, een voorbeeld voor goeddoeners, en een bewijs voor de gehele mensheid. Via hem, en wat aan hem werd geopenbaard – namelijk het Boek en de Wijsheid – legde Allah de mensheid alles uit dat verbetering en stabiliteit inhield voor de gelovigen m.b.t. hun religieuze en wereldse zaken. Zaken als een correct geloof, een rechtschapen gedrag, </w:t>
      </w:r>
      <w:r w:rsidR="00841CC7">
        <w:rPr>
          <w:rFonts w:asciiTheme="majorBidi" w:hAnsiTheme="majorBidi" w:cstheme="majorBidi"/>
          <w:sz w:val="24"/>
          <w:szCs w:val="28"/>
        </w:rPr>
        <w:t xml:space="preserve">goede zeden en verheven gedragsnormen. Waarlijk, de Profeet </w:t>
      </w:r>
      <w:r w:rsidR="00841CC7">
        <w:rPr>
          <w:rFonts w:asciiTheme="majorBidi" w:hAnsiTheme="majorBidi" w:cstheme="majorBidi"/>
          <w:i/>
          <w:iCs/>
          <w:sz w:val="24"/>
          <w:szCs w:val="28"/>
        </w:rPr>
        <w:t>sallallahoe ‘aleyhi wa sellem</w:t>
      </w:r>
      <w:r w:rsidR="00841CC7">
        <w:rPr>
          <w:rFonts w:asciiTheme="majorBidi" w:hAnsiTheme="majorBidi" w:cstheme="majorBidi"/>
          <w:sz w:val="24"/>
          <w:szCs w:val="28"/>
        </w:rPr>
        <w:t xml:space="preserve"> bracht zijn volk op:</w:t>
      </w:r>
    </w:p>
    <w:p w:rsidR="00387C38" w:rsidRDefault="005F1B3C" w:rsidP="00841CC7">
      <w:pPr>
        <w:ind w:left="567" w:right="850" w:firstLine="1701"/>
        <w:rPr>
          <w:rFonts w:asciiTheme="majorBidi" w:hAnsiTheme="majorBidi" w:cstheme="majorBidi"/>
          <w:sz w:val="24"/>
          <w:szCs w:val="28"/>
        </w:rPr>
      </w:pPr>
      <w:r>
        <w:rPr>
          <w:rFonts w:asciiTheme="majorBidi" w:hAnsiTheme="majorBidi" w:cstheme="majorBidi"/>
          <w:sz w:val="24"/>
          <w:szCs w:val="28"/>
        </w:rPr>
        <w:t xml:space="preserve"> </w:t>
      </w:r>
      <w:r w:rsidR="00841CC7">
        <w:rPr>
          <w:rFonts w:asciiTheme="majorBidi" w:hAnsiTheme="majorBidi" w:cstheme="majorBidi"/>
          <w:noProof/>
          <w:sz w:val="24"/>
          <w:szCs w:val="28"/>
          <w:lang w:val="en-US"/>
        </w:rPr>
        <w:drawing>
          <wp:inline distT="0" distB="0" distL="0" distR="0">
            <wp:extent cx="2727325" cy="62039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727325" cy="620395"/>
                    </a:xfrm>
                    <a:prstGeom prst="rect">
                      <a:avLst/>
                    </a:prstGeom>
                    <a:noFill/>
                    <a:ln w="9525">
                      <a:noFill/>
                      <a:miter lim="800000"/>
                      <a:headEnd/>
                      <a:tailEnd/>
                    </a:ln>
                  </pic:spPr>
                </pic:pic>
              </a:graphicData>
            </a:graphic>
          </wp:inline>
        </w:drawing>
      </w:r>
    </w:p>
    <w:p w:rsidR="00841CC7" w:rsidRPr="00841CC7" w:rsidRDefault="00841CC7" w:rsidP="00EB5E37">
      <w:pPr>
        <w:ind w:left="567" w:right="567" w:firstLine="567"/>
        <w:rPr>
          <w:rFonts w:asciiTheme="majorBidi" w:hAnsiTheme="majorBidi" w:cstheme="majorBidi"/>
          <w:i/>
          <w:iCs/>
          <w:sz w:val="24"/>
          <w:szCs w:val="28"/>
        </w:rPr>
      </w:pPr>
      <w:r>
        <w:rPr>
          <w:rFonts w:asciiTheme="majorBidi" w:hAnsiTheme="majorBidi" w:cstheme="majorBidi"/>
          <w:i/>
          <w:iCs/>
          <w:sz w:val="24"/>
          <w:szCs w:val="28"/>
        </w:rPr>
        <w:t xml:space="preserve">“Een waardevol pad, </w:t>
      </w:r>
      <w:r w:rsidR="004B7211">
        <w:rPr>
          <w:rFonts w:asciiTheme="majorBidi" w:hAnsiTheme="majorBidi" w:cstheme="majorBidi"/>
          <w:i/>
          <w:iCs/>
          <w:sz w:val="24"/>
          <w:szCs w:val="28"/>
        </w:rPr>
        <w:t>waarvan de nacht als de dag is. Als iemand ervan afdwaalt, is hij vernietigd.</w:t>
      </w:r>
      <w:r w:rsidR="004B7211">
        <w:rPr>
          <w:rStyle w:val="FootnoteReference"/>
          <w:rFonts w:asciiTheme="majorBidi" w:hAnsiTheme="majorBidi" w:cstheme="majorBidi"/>
          <w:i/>
          <w:iCs/>
          <w:sz w:val="24"/>
          <w:szCs w:val="28"/>
        </w:rPr>
        <w:footnoteReference w:id="1"/>
      </w:r>
    </w:p>
    <w:p w:rsidR="00D7289B" w:rsidRDefault="004B7211" w:rsidP="001B3F58">
      <w:pPr>
        <w:ind w:left="567" w:right="567" w:firstLine="567"/>
        <w:rPr>
          <w:rFonts w:asciiTheme="majorBidi" w:hAnsiTheme="majorBidi" w:cstheme="majorBidi"/>
          <w:sz w:val="24"/>
          <w:szCs w:val="28"/>
        </w:rPr>
      </w:pPr>
      <w:r>
        <w:rPr>
          <w:rFonts w:asciiTheme="majorBidi" w:hAnsiTheme="majorBidi" w:cstheme="majorBidi"/>
          <w:sz w:val="24"/>
          <w:szCs w:val="28"/>
        </w:rPr>
        <w:t xml:space="preserve">Dit pad werd belopen door het volk </w:t>
      </w:r>
      <w:r>
        <w:rPr>
          <w:rFonts w:asciiTheme="majorBidi" w:hAnsiTheme="majorBidi" w:cstheme="majorBidi"/>
          <w:i/>
          <w:iCs/>
          <w:sz w:val="24"/>
          <w:szCs w:val="28"/>
        </w:rPr>
        <w:t>(oemmah)</w:t>
      </w:r>
      <w:r>
        <w:rPr>
          <w:rFonts w:asciiTheme="majorBidi" w:hAnsiTheme="majorBidi" w:cstheme="majorBidi"/>
          <w:sz w:val="24"/>
          <w:szCs w:val="28"/>
        </w:rPr>
        <w:t xml:space="preserve"> dat gehoor gaf aan Allah en Zijn Boodschapper – zij zijn de beste van de schepping – de Metgezellen, hun volgelingen en degenen die hen in goedheid volgden. Zij stelden Zijn Heilige Wet </w:t>
      </w:r>
      <w:r>
        <w:rPr>
          <w:rFonts w:asciiTheme="majorBidi" w:hAnsiTheme="majorBidi" w:cstheme="majorBidi"/>
          <w:i/>
          <w:iCs/>
          <w:sz w:val="24"/>
          <w:szCs w:val="28"/>
        </w:rPr>
        <w:t>(sharia)</w:t>
      </w:r>
      <w:r>
        <w:rPr>
          <w:rFonts w:asciiTheme="majorBidi" w:hAnsiTheme="majorBidi" w:cstheme="majorBidi"/>
          <w:sz w:val="24"/>
          <w:szCs w:val="28"/>
        </w:rPr>
        <w:t xml:space="preserve"> in, </w:t>
      </w:r>
      <w:r w:rsidR="00A62752">
        <w:rPr>
          <w:rFonts w:asciiTheme="majorBidi" w:hAnsiTheme="majorBidi" w:cstheme="majorBidi"/>
          <w:sz w:val="24"/>
          <w:szCs w:val="28"/>
        </w:rPr>
        <w:t>en bleven trouw aan Zijn leiding, in geloof, manieren en zeden. Hiermee werden ze die groep die nooit zal stoppen zegevierend te zijn</w:t>
      </w:r>
      <w:r w:rsidR="00B75DB0">
        <w:rPr>
          <w:rFonts w:asciiTheme="majorBidi" w:hAnsiTheme="majorBidi" w:cstheme="majorBidi"/>
          <w:sz w:val="24"/>
          <w:szCs w:val="28"/>
        </w:rPr>
        <w:t>, zich vasthoudend aan</w:t>
      </w:r>
      <w:r w:rsidR="00A62752">
        <w:rPr>
          <w:rFonts w:asciiTheme="majorBidi" w:hAnsiTheme="majorBidi" w:cstheme="majorBidi"/>
          <w:sz w:val="24"/>
          <w:szCs w:val="28"/>
        </w:rPr>
        <w:t xml:space="preserve"> de waarheid</w:t>
      </w:r>
      <w:r w:rsidR="00B75DB0">
        <w:rPr>
          <w:rFonts w:asciiTheme="majorBidi" w:hAnsiTheme="majorBidi" w:cstheme="majorBidi"/>
          <w:sz w:val="24"/>
          <w:szCs w:val="28"/>
        </w:rPr>
        <w:t>. Ze worden niet geschaad door degenen die h</w:t>
      </w:r>
      <w:r w:rsidR="00D7289B">
        <w:rPr>
          <w:rFonts w:asciiTheme="majorBidi" w:hAnsiTheme="majorBidi" w:cstheme="majorBidi"/>
          <w:sz w:val="24"/>
          <w:szCs w:val="28"/>
        </w:rPr>
        <w:t>u</w:t>
      </w:r>
      <w:r w:rsidR="00B75DB0">
        <w:rPr>
          <w:rFonts w:asciiTheme="majorBidi" w:hAnsiTheme="majorBidi" w:cstheme="majorBidi"/>
          <w:sz w:val="24"/>
          <w:szCs w:val="28"/>
        </w:rPr>
        <w:t xml:space="preserve">n kwaad </w:t>
      </w:r>
      <w:r w:rsidR="00B75DB0">
        <w:rPr>
          <w:rFonts w:asciiTheme="majorBidi" w:hAnsiTheme="majorBidi" w:cstheme="majorBidi"/>
          <w:sz w:val="24"/>
          <w:szCs w:val="28"/>
        </w:rPr>
        <w:lastRenderedPageBreak/>
        <w:t xml:space="preserve">willen doen of tegenwerken, </w:t>
      </w:r>
      <w:r w:rsidR="00D7289B">
        <w:rPr>
          <w:rFonts w:asciiTheme="majorBidi" w:hAnsiTheme="majorBidi" w:cstheme="majorBidi"/>
          <w:sz w:val="24"/>
          <w:szCs w:val="28"/>
        </w:rPr>
        <w:t>tot het Gebod van Allah komt en zij in die toestand verkeren.</w:t>
      </w:r>
    </w:p>
    <w:p w:rsidR="00E70471" w:rsidRDefault="00E70471" w:rsidP="001B3F58">
      <w:pPr>
        <w:ind w:left="567" w:right="567" w:firstLine="567"/>
        <w:rPr>
          <w:rFonts w:asciiTheme="majorBidi" w:hAnsiTheme="majorBidi" w:cstheme="majorBidi"/>
          <w:sz w:val="24"/>
          <w:szCs w:val="28"/>
        </w:rPr>
      </w:pPr>
      <w:r>
        <w:rPr>
          <w:rFonts w:asciiTheme="majorBidi" w:hAnsiTheme="majorBidi" w:cstheme="majorBidi"/>
          <w:sz w:val="24"/>
          <w:szCs w:val="28"/>
        </w:rPr>
        <w:t xml:space="preserve">Daarom volgen wij – en alle lof is aan Allah – in hun voetstappen en worden geleid door hun voorbeeld, ondersteund door het Boek en de </w:t>
      </w:r>
      <w:r w:rsidRPr="00E70471">
        <w:rPr>
          <w:rFonts w:asciiTheme="majorBidi" w:hAnsiTheme="majorBidi" w:cstheme="majorBidi"/>
          <w:i/>
          <w:iCs/>
          <w:sz w:val="24"/>
          <w:szCs w:val="28"/>
        </w:rPr>
        <w:t>Soennah</w:t>
      </w:r>
      <w:r>
        <w:rPr>
          <w:rFonts w:asciiTheme="majorBidi" w:hAnsiTheme="majorBidi" w:cstheme="majorBidi"/>
          <w:sz w:val="24"/>
          <w:szCs w:val="28"/>
        </w:rPr>
        <w:t xml:space="preserve">. Wij zeggen dit slechts om de </w:t>
      </w:r>
      <w:r w:rsidR="0039727D">
        <w:rPr>
          <w:rFonts w:asciiTheme="majorBidi" w:hAnsiTheme="majorBidi" w:cstheme="majorBidi"/>
          <w:sz w:val="24"/>
          <w:szCs w:val="28"/>
        </w:rPr>
        <w:t>vrijgevigheid van Allah de Verhevene aan te tonen en om duidelijk te maken wat iedere Moslim zou moeten volgen. Wij vragen Allah de Verhevene om ons en onze Moslimbroeders sterk te maken, zowel in deze wereld als in het Hiernamaals, en dat Hij ons Zijn genade zal schenken, want waarlijk Hij is de Schenker.</w:t>
      </w:r>
    </w:p>
    <w:p w:rsidR="0039727D" w:rsidRDefault="0039727D" w:rsidP="001B3F58">
      <w:pPr>
        <w:ind w:left="567" w:right="567" w:firstLine="567"/>
        <w:rPr>
          <w:rFonts w:asciiTheme="majorBidi" w:hAnsiTheme="majorBidi" w:cstheme="majorBidi"/>
          <w:sz w:val="24"/>
          <w:szCs w:val="28"/>
        </w:rPr>
      </w:pPr>
      <w:r>
        <w:rPr>
          <w:rFonts w:asciiTheme="majorBidi" w:hAnsiTheme="majorBidi" w:cstheme="majorBidi"/>
          <w:sz w:val="24"/>
          <w:szCs w:val="28"/>
        </w:rPr>
        <w:t xml:space="preserve">Het is dankzij het belang van dit onderwerp en omdat mensen hier verschillende meningen over hebben, dat ik de behoefte voelde een samenvatting te schrijven over onze geloofsovertuiging – de geloofsovertuiging van </w:t>
      </w:r>
      <w:r w:rsidRPr="0039727D">
        <w:rPr>
          <w:rFonts w:asciiTheme="majorBidi" w:hAnsiTheme="majorBidi" w:cstheme="majorBidi"/>
          <w:i/>
          <w:iCs/>
          <w:sz w:val="24"/>
          <w:szCs w:val="28"/>
        </w:rPr>
        <w:t>Ahloes-Soennah wal-Jam‘ah</w:t>
      </w:r>
      <w:r>
        <w:rPr>
          <w:rFonts w:asciiTheme="majorBidi" w:hAnsiTheme="majorBidi" w:cstheme="majorBidi"/>
          <w:sz w:val="24"/>
          <w:szCs w:val="28"/>
        </w:rPr>
        <w:t xml:space="preserve"> – en dat is: Te geloven in Allah, Zijn Engelen, Zijn Boeken, Zijn Boodschappers, de Laatste Dag, en in </w:t>
      </w:r>
      <w:r w:rsidR="001B3F58">
        <w:rPr>
          <w:rFonts w:asciiTheme="majorBidi" w:hAnsiTheme="majorBidi" w:cstheme="majorBidi"/>
          <w:sz w:val="24"/>
          <w:szCs w:val="28"/>
        </w:rPr>
        <w:t>de</w:t>
      </w:r>
      <w:r>
        <w:rPr>
          <w:rFonts w:asciiTheme="majorBidi" w:hAnsiTheme="majorBidi" w:cstheme="majorBidi"/>
          <w:sz w:val="24"/>
          <w:szCs w:val="28"/>
        </w:rPr>
        <w:t xml:space="preserve"> Goddelijke </w:t>
      </w:r>
      <w:r w:rsidR="00E05FAD">
        <w:rPr>
          <w:rFonts w:asciiTheme="majorBidi" w:hAnsiTheme="majorBidi" w:cstheme="majorBidi"/>
          <w:sz w:val="24"/>
          <w:szCs w:val="28"/>
        </w:rPr>
        <w:t>Voorbestemming</w:t>
      </w:r>
      <w:r w:rsidR="00F544C1">
        <w:rPr>
          <w:rFonts w:asciiTheme="majorBidi" w:hAnsiTheme="majorBidi" w:cstheme="majorBidi"/>
          <w:sz w:val="24"/>
          <w:szCs w:val="28"/>
        </w:rPr>
        <w:t>, zowel de goede als de slechte (gevolgen) daarvan. Wij vragen Allah de Verhevene dat Hij dit uitsluitend voor Zijn Goedkeuring zal laten zijn, dat Hij er tevreden over is, en dat het tot nut zal zijn voor Zijn dienaren.</w:t>
      </w:r>
    </w:p>
    <w:p w:rsidR="00F544C1" w:rsidRDefault="00F544C1" w:rsidP="00F544C1">
      <w:pPr>
        <w:ind w:left="567" w:right="1701" w:firstLine="567"/>
        <w:rPr>
          <w:rFonts w:asciiTheme="majorBidi" w:hAnsiTheme="majorBidi" w:cstheme="majorBidi"/>
          <w:sz w:val="24"/>
          <w:szCs w:val="28"/>
        </w:rPr>
      </w:pPr>
    </w:p>
    <w:p w:rsidR="00F544C1" w:rsidRDefault="00F544C1" w:rsidP="00F544C1">
      <w:pPr>
        <w:ind w:left="567" w:right="1701" w:firstLine="567"/>
        <w:rPr>
          <w:rFonts w:asciiTheme="majorBidi" w:hAnsiTheme="majorBidi" w:cstheme="majorBidi"/>
          <w:sz w:val="24"/>
          <w:szCs w:val="28"/>
        </w:rPr>
      </w:pPr>
    </w:p>
    <w:p w:rsidR="00F544C1" w:rsidRDefault="00F544C1" w:rsidP="00F544C1">
      <w:pPr>
        <w:ind w:left="567" w:right="1701" w:firstLine="567"/>
        <w:rPr>
          <w:rFonts w:asciiTheme="majorBidi" w:hAnsiTheme="majorBidi" w:cstheme="majorBidi"/>
          <w:sz w:val="24"/>
          <w:szCs w:val="28"/>
        </w:rPr>
      </w:pPr>
    </w:p>
    <w:p w:rsidR="00F544C1" w:rsidRDefault="00F544C1" w:rsidP="00F544C1">
      <w:pPr>
        <w:ind w:left="567" w:right="1701" w:firstLine="567"/>
        <w:rPr>
          <w:rFonts w:asciiTheme="majorBidi" w:hAnsiTheme="majorBidi" w:cstheme="majorBidi"/>
          <w:sz w:val="24"/>
          <w:szCs w:val="28"/>
        </w:rPr>
      </w:pPr>
    </w:p>
    <w:p w:rsidR="00F544C1" w:rsidRDefault="00F544C1" w:rsidP="00F544C1">
      <w:pPr>
        <w:ind w:left="567" w:right="1701" w:firstLine="567"/>
        <w:rPr>
          <w:rFonts w:asciiTheme="majorBidi" w:hAnsiTheme="majorBidi" w:cstheme="majorBidi"/>
          <w:sz w:val="24"/>
          <w:szCs w:val="28"/>
        </w:rPr>
      </w:pPr>
    </w:p>
    <w:p w:rsidR="00F544C1" w:rsidRDefault="00F544C1" w:rsidP="00F544C1">
      <w:pPr>
        <w:ind w:left="567" w:right="1701" w:firstLine="567"/>
        <w:rPr>
          <w:rFonts w:asciiTheme="majorBidi" w:hAnsiTheme="majorBidi" w:cstheme="majorBidi"/>
          <w:sz w:val="24"/>
          <w:szCs w:val="28"/>
        </w:rPr>
      </w:pPr>
    </w:p>
    <w:p w:rsidR="00F544C1" w:rsidRDefault="00F544C1" w:rsidP="00F544C1">
      <w:pPr>
        <w:ind w:left="567" w:right="1701" w:firstLine="567"/>
        <w:rPr>
          <w:rFonts w:asciiTheme="majorBidi" w:hAnsiTheme="majorBidi" w:cstheme="majorBidi"/>
          <w:sz w:val="24"/>
          <w:szCs w:val="28"/>
        </w:rPr>
      </w:pPr>
    </w:p>
    <w:p w:rsidR="00F544C1" w:rsidRDefault="00F544C1">
      <w:pPr>
        <w:rPr>
          <w:rFonts w:asciiTheme="majorBidi" w:hAnsiTheme="majorBidi" w:cstheme="majorBidi"/>
          <w:sz w:val="24"/>
          <w:szCs w:val="28"/>
        </w:rPr>
      </w:pPr>
      <w:r>
        <w:rPr>
          <w:rFonts w:asciiTheme="majorBidi" w:hAnsiTheme="majorBidi" w:cstheme="majorBidi"/>
          <w:sz w:val="24"/>
          <w:szCs w:val="28"/>
        </w:rPr>
        <w:br w:type="page"/>
      </w:r>
    </w:p>
    <w:p w:rsidR="00F544C1" w:rsidRDefault="00F544C1" w:rsidP="00B2233F">
      <w:pPr>
        <w:pStyle w:val="Heading1"/>
        <w:jc w:val="center"/>
        <w:rPr>
          <w:sz w:val="44"/>
          <w:szCs w:val="44"/>
        </w:rPr>
      </w:pPr>
      <w:bookmarkStart w:id="3" w:name="_Toc491632332"/>
      <w:r w:rsidRPr="00B2233F">
        <w:rPr>
          <w:sz w:val="44"/>
          <w:szCs w:val="44"/>
        </w:rPr>
        <w:lastRenderedPageBreak/>
        <w:t>De Grondslag</w:t>
      </w:r>
      <w:bookmarkEnd w:id="3"/>
    </w:p>
    <w:p w:rsidR="00B2233F" w:rsidRPr="00B2233F" w:rsidRDefault="00B2233F" w:rsidP="00B2233F"/>
    <w:p w:rsidR="00F544C1" w:rsidRDefault="00467ED0" w:rsidP="00E05FAD">
      <w:pPr>
        <w:ind w:left="567" w:right="567" w:firstLine="567"/>
        <w:rPr>
          <w:rFonts w:asciiTheme="majorBidi" w:hAnsiTheme="majorBidi" w:cstheme="majorBidi"/>
          <w:sz w:val="24"/>
          <w:szCs w:val="28"/>
        </w:rPr>
      </w:pPr>
      <w:r>
        <w:rPr>
          <w:rFonts w:asciiTheme="majorBidi" w:hAnsiTheme="majorBidi" w:cstheme="majorBidi"/>
          <w:sz w:val="24"/>
          <w:szCs w:val="28"/>
        </w:rPr>
        <w:t xml:space="preserve">Wat de grondslag </w:t>
      </w:r>
      <w:r w:rsidR="00B2233F">
        <w:rPr>
          <w:rFonts w:asciiTheme="majorBidi" w:hAnsiTheme="majorBidi" w:cstheme="majorBidi"/>
          <w:sz w:val="24"/>
          <w:szCs w:val="28"/>
        </w:rPr>
        <w:t xml:space="preserve">(of fundamenten) </w:t>
      </w:r>
      <w:r>
        <w:rPr>
          <w:rFonts w:asciiTheme="majorBidi" w:hAnsiTheme="majorBidi" w:cstheme="majorBidi"/>
          <w:sz w:val="24"/>
          <w:szCs w:val="28"/>
        </w:rPr>
        <w:t xml:space="preserve">van de islamitische </w:t>
      </w:r>
      <w:r>
        <w:rPr>
          <w:rFonts w:asciiTheme="majorBidi" w:hAnsiTheme="majorBidi" w:cstheme="majorBidi"/>
          <w:i/>
          <w:iCs/>
          <w:sz w:val="24"/>
          <w:szCs w:val="28"/>
        </w:rPr>
        <w:t>‘aqiedah</w:t>
      </w:r>
      <w:r>
        <w:rPr>
          <w:rFonts w:asciiTheme="majorBidi" w:hAnsiTheme="majorBidi" w:cstheme="majorBidi"/>
          <w:sz w:val="24"/>
          <w:szCs w:val="28"/>
        </w:rPr>
        <w:t xml:space="preserve"> betreft, dit is te geloven in Allah, Zijn Engelen, Zijn Boeken, Zijn Boodschappers, de Laatste Dag, en de Voorbestemming, zowel de goede als slechte (gevolgen) ervan. De bewijzen voor deze grondslagen worden vermeld in het Boek van Allah en in de </w:t>
      </w:r>
      <w:r>
        <w:rPr>
          <w:rFonts w:asciiTheme="majorBidi" w:hAnsiTheme="majorBidi" w:cstheme="majorBidi"/>
          <w:i/>
          <w:iCs/>
          <w:sz w:val="24"/>
          <w:szCs w:val="28"/>
        </w:rPr>
        <w:t>Soennah</w:t>
      </w:r>
      <w:r>
        <w:rPr>
          <w:rFonts w:asciiTheme="majorBidi" w:hAnsiTheme="majorBidi" w:cstheme="majorBidi"/>
          <w:sz w:val="24"/>
          <w:szCs w:val="28"/>
        </w:rPr>
        <w:t xml:space="preserve"> van Zijn Boodschapper </w:t>
      </w:r>
      <w:r>
        <w:rPr>
          <w:rFonts w:asciiTheme="majorBidi" w:hAnsiTheme="majorBidi" w:cstheme="majorBidi"/>
          <w:i/>
          <w:iCs/>
          <w:sz w:val="24"/>
          <w:szCs w:val="28"/>
        </w:rPr>
        <w:t>sallallahoe ‘aleyhi wa sellem</w:t>
      </w:r>
      <w:r>
        <w:rPr>
          <w:rFonts w:asciiTheme="majorBidi" w:hAnsiTheme="majorBidi" w:cstheme="majorBidi"/>
          <w:sz w:val="24"/>
          <w:szCs w:val="28"/>
        </w:rPr>
        <w:t>. In Zijn Boek zei Allah de Verhevene:</w:t>
      </w:r>
    </w:p>
    <w:p w:rsidR="00467ED0" w:rsidRDefault="00467ED0" w:rsidP="00F544C1">
      <w:pPr>
        <w:ind w:left="567" w:right="1701"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124835" cy="70739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124835" cy="707390"/>
                    </a:xfrm>
                    <a:prstGeom prst="rect">
                      <a:avLst/>
                    </a:prstGeom>
                    <a:noFill/>
                    <a:ln w="9525">
                      <a:noFill/>
                      <a:miter lim="800000"/>
                      <a:headEnd/>
                      <a:tailEnd/>
                    </a:ln>
                  </pic:spPr>
                </pic:pic>
              </a:graphicData>
            </a:graphic>
          </wp:inline>
        </w:drawing>
      </w:r>
    </w:p>
    <w:p w:rsidR="00467ED0" w:rsidRDefault="00467ED0" w:rsidP="00B2233F">
      <w:pPr>
        <w:ind w:left="567" w:right="567" w:firstLine="567"/>
        <w:rPr>
          <w:rFonts w:asciiTheme="majorBidi" w:hAnsiTheme="majorBidi" w:cstheme="majorBidi"/>
          <w:sz w:val="24"/>
          <w:szCs w:val="28"/>
        </w:rPr>
      </w:pPr>
      <w:r>
        <w:rPr>
          <w:rFonts w:asciiTheme="majorBidi" w:hAnsiTheme="majorBidi" w:cstheme="majorBidi"/>
          <w:b/>
          <w:bCs/>
          <w:sz w:val="24"/>
          <w:szCs w:val="28"/>
        </w:rPr>
        <w:t>“</w:t>
      </w:r>
      <w:r w:rsidRPr="00467ED0">
        <w:rPr>
          <w:rFonts w:asciiTheme="majorBidi" w:hAnsiTheme="majorBidi" w:cstheme="majorBidi"/>
          <w:b/>
          <w:bCs/>
          <w:sz w:val="24"/>
          <w:szCs w:val="28"/>
        </w:rPr>
        <w:t xml:space="preserve">Het is geen vroomheid dat jullie je gezichten naar het Oosten en het Westen wenden, maar vroom is wie gelooft in Allah en het Hiernamaals en de Engelen en de </w:t>
      </w:r>
      <w:r w:rsidR="00B2233F">
        <w:rPr>
          <w:rFonts w:asciiTheme="majorBidi" w:hAnsiTheme="majorBidi" w:cstheme="majorBidi"/>
          <w:b/>
          <w:bCs/>
          <w:sz w:val="24"/>
          <w:szCs w:val="28"/>
        </w:rPr>
        <w:t xml:space="preserve">Heilige Schriften </w:t>
      </w:r>
      <w:r w:rsidRPr="00467ED0">
        <w:rPr>
          <w:rFonts w:asciiTheme="majorBidi" w:hAnsiTheme="majorBidi" w:cstheme="majorBidi"/>
          <w:b/>
          <w:bCs/>
          <w:sz w:val="24"/>
          <w:szCs w:val="28"/>
        </w:rPr>
        <w:t>en de Profeten…</w:t>
      </w:r>
      <w:r>
        <w:rPr>
          <w:rFonts w:asciiTheme="majorBidi" w:hAnsiTheme="majorBidi" w:cstheme="majorBidi"/>
          <w:b/>
          <w:bCs/>
          <w:sz w:val="24"/>
          <w:szCs w:val="28"/>
        </w:rPr>
        <w:t>”</w:t>
      </w:r>
      <w:r>
        <w:rPr>
          <w:rFonts w:asciiTheme="majorBidi" w:hAnsiTheme="majorBidi" w:cstheme="majorBidi"/>
          <w:sz w:val="24"/>
          <w:szCs w:val="28"/>
        </w:rPr>
        <w:t xml:space="preserve"> [Soerah al-Baqarah 2:177]</w:t>
      </w:r>
    </w:p>
    <w:p w:rsidR="00467ED0" w:rsidRDefault="00467ED0" w:rsidP="00467ED0">
      <w:pPr>
        <w:ind w:left="567" w:right="1701" w:firstLine="567"/>
        <w:rPr>
          <w:rFonts w:asciiTheme="majorBidi" w:hAnsiTheme="majorBidi" w:cstheme="majorBidi"/>
          <w:sz w:val="24"/>
          <w:szCs w:val="28"/>
        </w:rPr>
      </w:pPr>
      <w:r>
        <w:rPr>
          <w:rFonts w:asciiTheme="majorBidi" w:hAnsiTheme="majorBidi" w:cstheme="majorBidi"/>
          <w:sz w:val="24"/>
          <w:szCs w:val="28"/>
        </w:rPr>
        <w:t>M.b.t. de voorbestemming zei Allah:</w:t>
      </w:r>
    </w:p>
    <w:p w:rsidR="00467ED0" w:rsidRDefault="00467ED0" w:rsidP="00467ED0">
      <w:pPr>
        <w:ind w:left="567" w:right="1701"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2736000" cy="732358"/>
            <wp:effectExtent l="19050" t="0" r="720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736000" cy="732358"/>
                    </a:xfrm>
                    <a:prstGeom prst="rect">
                      <a:avLst/>
                    </a:prstGeom>
                    <a:noFill/>
                    <a:ln w="9525">
                      <a:noFill/>
                      <a:miter lim="800000"/>
                      <a:headEnd/>
                      <a:tailEnd/>
                    </a:ln>
                  </pic:spPr>
                </pic:pic>
              </a:graphicData>
            </a:graphic>
          </wp:inline>
        </w:drawing>
      </w:r>
    </w:p>
    <w:p w:rsidR="00467ED0" w:rsidRDefault="00305334" w:rsidP="00B2233F">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“We hebben alles volgens een bepaalde beschikking geschapen. En Ons bevel is niets meer dan één woord, als een ogenblik.” </w:t>
      </w:r>
      <w:r>
        <w:rPr>
          <w:rFonts w:asciiTheme="majorBidi" w:hAnsiTheme="majorBidi" w:cstheme="majorBidi"/>
          <w:sz w:val="24"/>
          <w:szCs w:val="28"/>
        </w:rPr>
        <w:t>[Soerah al-Qamar 54:49-50]</w:t>
      </w:r>
    </w:p>
    <w:p w:rsidR="00305334" w:rsidRPr="00305334" w:rsidRDefault="00305334" w:rsidP="00305334">
      <w:pPr>
        <w:ind w:left="567" w:right="1701" w:firstLine="567"/>
        <w:rPr>
          <w:rFonts w:asciiTheme="majorBidi" w:hAnsiTheme="majorBidi" w:cstheme="majorBidi"/>
          <w:sz w:val="24"/>
          <w:szCs w:val="28"/>
        </w:rPr>
      </w:pPr>
      <w:r>
        <w:rPr>
          <w:rStyle w:val="FootnoteReference"/>
          <w:rFonts w:asciiTheme="majorBidi" w:hAnsiTheme="majorBidi" w:cstheme="majorBidi"/>
          <w:sz w:val="24"/>
          <w:szCs w:val="28"/>
        </w:rPr>
        <w:footnoteReference w:id="2"/>
      </w:r>
    </w:p>
    <w:p w:rsidR="00E70471" w:rsidRDefault="00F4077C" w:rsidP="00D7289B">
      <w:pPr>
        <w:ind w:left="567" w:right="850" w:firstLine="567"/>
        <w:rPr>
          <w:rFonts w:asciiTheme="majorBidi" w:hAnsiTheme="majorBidi" w:cstheme="majorBidi"/>
          <w:sz w:val="24"/>
          <w:szCs w:val="28"/>
        </w:rPr>
      </w:pPr>
      <w:r>
        <w:rPr>
          <w:rFonts w:asciiTheme="majorBidi" w:hAnsiTheme="majorBidi" w:cstheme="majorBidi"/>
          <w:sz w:val="24"/>
          <w:szCs w:val="28"/>
        </w:rPr>
        <w:t xml:space="preserve">In de </w:t>
      </w:r>
      <w:r>
        <w:rPr>
          <w:rFonts w:asciiTheme="majorBidi" w:hAnsiTheme="majorBidi" w:cstheme="majorBidi"/>
          <w:i/>
          <w:iCs/>
          <w:sz w:val="24"/>
          <w:szCs w:val="28"/>
        </w:rPr>
        <w:t>Soennah</w:t>
      </w:r>
      <w:r>
        <w:rPr>
          <w:rFonts w:asciiTheme="majorBidi" w:hAnsiTheme="majorBidi" w:cstheme="majorBidi"/>
          <w:sz w:val="24"/>
          <w:szCs w:val="28"/>
        </w:rPr>
        <w:t xml:space="preserve"> van de Boodschapper van Allah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antwoordde de Profeet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als volgt op de vraag van (de engel) Gabriël </w:t>
      </w:r>
      <w:r>
        <w:rPr>
          <w:rFonts w:asciiTheme="majorBidi" w:hAnsiTheme="majorBidi" w:cstheme="majorBidi"/>
          <w:i/>
          <w:iCs/>
          <w:sz w:val="24"/>
          <w:szCs w:val="28"/>
        </w:rPr>
        <w:t>(Djibriel)</w:t>
      </w:r>
      <w:r>
        <w:rPr>
          <w:rFonts w:asciiTheme="majorBidi" w:hAnsiTheme="majorBidi" w:cstheme="majorBidi"/>
          <w:sz w:val="24"/>
          <w:szCs w:val="28"/>
        </w:rPr>
        <w:t>, toen hem werd gevraagd over wat het geloof is:</w:t>
      </w:r>
    </w:p>
    <w:p w:rsidR="00F4077C" w:rsidRPr="00F4077C" w:rsidRDefault="000B20A3" w:rsidP="00D7289B">
      <w:pPr>
        <w:ind w:left="567" w:right="850"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456000" cy="883094"/>
            <wp:effectExtent l="19050" t="0" r="0" b="0"/>
            <wp:docPr id="170" name="Image 169" descr="en_The_Muslims_Belief_part1_page89_imag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1.gif"/>
                    <pic:cNvPicPr/>
                  </pic:nvPicPr>
                  <pic:blipFill>
                    <a:blip r:embed="rId13"/>
                    <a:stretch>
                      <a:fillRect/>
                    </a:stretch>
                  </pic:blipFill>
                  <pic:spPr>
                    <a:xfrm>
                      <a:off x="0" y="0"/>
                      <a:ext cx="3456000" cy="883094"/>
                    </a:xfrm>
                    <a:prstGeom prst="rect">
                      <a:avLst/>
                    </a:prstGeom>
                  </pic:spPr>
                </pic:pic>
              </a:graphicData>
            </a:graphic>
          </wp:inline>
        </w:drawing>
      </w:r>
    </w:p>
    <w:p w:rsidR="002872A6" w:rsidRDefault="00B75DB0" w:rsidP="00D7289B">
      <w:pPr>
        <w:ind w:left="567" w:right="850" w:firstLine="567"/>
        <w:rPr>
          <w:rFonts w:asciiTheme="majorBidi" w:hAnsiTheme="majorBidi" w:cstheme="majorBidi"/>
          <w:sz w:val="24"/>
          <w:szCs w:val="28"/>
        </w:rPr>
      </w:pPr>
      <w:r>
        <w:rPr>
          <w:rFonts w:asciiTheme="majorBidi" w:hAnsiTheme="majorBidi" w:cstheme="majorBidi"/>
          <w:sz w:val="24"/>
          <w:szCs w:val="28"/>
        </w:rPr>
        <w:lastRenderedPageBreak/>
        <w:t xml:space="preserve"> </w:t>
      </w:r>
      <w:r w:rsidR="00A62752">
        <w:rPr>
          <w:rFonts w:asciiTheme="majorBidi" w:hAnsiTheme="majorBidi" w:cstheme="majorBidi"/>
          <w:sz w:val="24"/>
          <w:szCs w:val="28"/>
        </w:rPr>
        <w:t xml:space="preserve"> </w:t>
      </w:r>
      <w:r w:rsidR="00F4077C" w:rsidRPr="000B20A3">
        <w:rPr>
          <w:rFonts w:asciiTheme="majorBidi" w:hAnsiTheme="majorBidi" w:cstheme="majorBidi"/>
          <w:i/>
          <w:iCs/>
          <w:sz w:val="24"/>
          <w:szCs w:val="28"/>
        </w:rPr>
        <w:t>“Het is</w:t>
      </w:r>
      <w:r w:rsidR="00F4077C">
        <w:rPr>
          <w:rFonts w:asciiTheme="majorBidi" w:hAnsiTheme="majorBidi" w:cstheme="majorBidi"/>
          <w:sz w:val="24"/>
          <w:szCs w:val="28"/>
        </w:rPr>
        <w:t xml:space="preserve"> </w:t>
      </w:r>
      <w:r w:rsidR="00F4077C">
        <w:rPr>
          <w:rFonts w:asciiTheme="majorBidi" w:hAnsiTheme="majorBidi" w:cstheme="majorBidi"/>
          <w:i/>
          <w:iCs/>
          <w:sz w:val="24"/>
          <w:szCs w:val="28"/>
        </w:rPr>
        <w:t>te geloven in Allah, Zijn Engelen, Zijn Boeken, Zijn Boodschappers, de Laatste Dag, en het is te geloven in het Lot, zowel de goede en slechte gevolgen ervan.”</w:t>
      </w:r>
    </w:p>
    <w:p w:rsidR="00F4077C" w:rsidRDefault="001C069D" w:rsidP="00D7289B">
      <w:pPr>
        <w:ind w:left="567" w:right="850" w:firstLine="567"/>
        <w:rPr>
          <w:rFonts w:asciiTheme="majorBidi" w:hAnsiTheme="majorBidi" w:cstheme="majorBidi"/>
          <w:sz w:val="24"/>
          <w:szCs w:val="28"/>
        </w:rPr>
      </w:pPr>
      <w:r>
        <w:rPr>
          <w:rFonts w:asciiTheme="majorBidi" w:hAnsiTheme="majorBidi" w:cstheme="majorBidi"/>
          <w:sz w:val="24"/>
          <w:szCs w:val="28"/>
        </w:rPr>
        <w:t>Vermeld door Muslim (no. 8).</w:t>
      </w:r>
    </w:p>
    <w:p w:rsidR="001C069D" w:rsidRDefault="001C069D">
      <w:pPr>
        <w:rPr>
          <w:rFonts w:asciiTheme="majorBidi" w:hAnsiTheme="majorBidi" w:cstheme="majorBidi"/>
          <w:sz w:val="24"/>
          <w:szCs w:val="28"/>
        </w:rPr>
      </w:pPr>
      <w:r>
        <w:rPr>
          <w:rFonts w:asciiTheme="majorBidi" w:hAnsiTheme="majorBidi" w:cstheme="majorBidi"/>
          <w:sz w:val="24"/>
          <w:szCs w:val="28"/>
        </w:rPr>
        <w:br w:type="page"/>
      </w:r>
    </w:p>
    <w:p w:rsidR="001C069D" w:rsidRPr="000B20A3" w:rsidRDefault="001C069D" w:rsidP="000B20A3">
      <w:pPr>
        <w:pStyle w:val="Heading1"/>
        <w:jc w:val="center"/>
        <w:rPr>
          <w:sz w:val="44"/>
          <w:szCs w:val="44"/>
        </w:rPr>
      </w:pPr>
      <w:bookmarkStart w:id="4" w:name="_Toc491632333"/>
      <w:r w:rsidRPr="000B20A3">
        <w:rPr>
          <w:sz w:val="44"/>
          <w:szCs w:val="44"/>
        </w:rPr>
        <w:lastRenderedPageBreak/>
        <w:t>Geloven in Allah</w:t>
      </w:r>
      <w:bookmarkEnd w:id="4"/>
    </w:p>
    <w:p w:rsidR="001C069D" w:rsidRDefault="001C069D" w:rsidP="001C069D">
      <w:pPr>
        <w:ind w:left="567" w:right="850" w:firstLine="567"/>
        <w:jc w:val="center"/>
        <w:rPr>
          <w:rFonts w:asciiTheme="majorBidi" w:hAnsiTheme="majorBidi" w:cstheme="majorBidi"/>
          <w:sz w:val="40"/>
          <w:szCs w:val="44"/>
        </w:rPr>
      </w:pPr>
    </w:p>
    <w:p w:rsidR="001C069D" w:rsidRDefault="001C069D" w:rsidP="001C069D">
      <w:pPr>
        <w:ind w:left="567" w:right="850" w:firstLine="567"/>
        <w:rPr>
          <w:rFonts w:asciiTheme="majorBidi" w:hAnsiTheme="majorBidi" w:cstheme="majorBidi"/>
          <w:sz w:val="24"/>
          <w:szCs w:val="28"/>
        </w:rPr>
      </w:pPr>
      <w:r>
        <w:rPr>
          <w:rFonts w:asciiTheme="majorBidi" w:hAnsiTheme="majorBidi" w:cstheme="majorBidi"/>
          <w:sz w:val="24"/>
          <w:szCs w:val="28"/>
        </w:rPr>
        <w:t xml:space="preserve">Onze </w:t>
      </w:r>
      <w:r>
        <w:rPr>
          <w:rFonts w:asciiTheme="majorBidi" w:hAnsiTheme="majorBidi" w:cstheme="majorBidi"/>
          <w:i/>
          <w:iCs/>
          <w:sz w:val="24"/>
          <w:szCs w:val="28"/>
        </w:rPr>
        <w:t>‘aqiedah</w:t>
      </w:r>
      <w:r>
        <w:rPr>
          <w:rFonts w:asciiTheme="majorBidi" w:hAnsiTheme="majorBidi" w:cstheme="majorBidi"/>
          <w:sz w:val="24"/>
          <w:szCs w:val="28"/>
        </w:rPr>
        <w:t xml:space="preserve"> is: Te geloven in Allah, Zijn Engelen, Zijn Boeken, Zijn Boodschappers, de Laatste Dag, en de Goddelijke Voorbestemming (het Lot), zowel de goede als slechte (gevolgen) ervan.</w:t>
      </w:r>
    </w:p>
    <w:p w:rsidR="001C069D" w:rsidRDefault="001C069D" w:rsidP="001C069D">
      <w:pPr>
        <w:ind w:left="567" w:right="850" w:firstLine="567"/>
        <w:rPr>
          <w:rFonts w:asciiTheme="majorBidi" w:hAnsiTheme="majorBidi" w:cstheme="majorBidi"/>
          <w:sz w:val="24"/>
          <w:szCs w:val="28"/>
        </w:rPr>
      </w:pPr>
      <w:r>
        <w:rPr>
          <w:rFonts w:asciiTheme="majorBidi" w:hAnsiTheme="majorBidi" w:cstheme="majorBidi"/>
          <w:sz w:val="24"/>
          <w:szCs w:val="28"/>
        </w:rPr>
        <w:t xml:space="preserve">*Wij geloven in de Heerschappij </w:t>
      </w:r>
      <w:r>
        <w:rPr>
          <w:rFonts w:asciiTheme="majorBidi" w:hAnsiTheme="majorBidi" w:cstheme="majorBidi"/>
          <w:i/>
          <w:iCs/>
          <w:sz w:val="24"/>
          <w:szCs w:val="28"/>
        </w:rPr>
        <w:t>(roeboebiyah)</w:t>
      </w:r>
      <w:r>
        <w:rPr>
          <w:rFonts w:asciiTheme="majorBidi" w:hAnsiTheme="majorBidi" w:cstheme="majorBidi"/>
          <w:sz w:val="24"/>
          <w:szCs w:val="28"/>
        </w:rPr>
        <w:t xml:space="preserve"> van Allah de Verhevene. Dit wil zeggen dat alleen Hij de Heer is, de Schepper, de Onafhankelijke Meester, en de Bestuurder van all</w:t>
      </w:r>
      <w:r w:rsidR="000B20A3">
        <w:rPr>
          <w:rFonts w:asciiTheme="majorBidi" w:hAnsiTheme="majorBidi" w:cstheme="majorBidi"/>
          <w:sz w:val="24"/>
          <w:szCs w:val="28"/>
        </w:rPr>
        <w:t>e</w:t>
      </w:r>
      <w:r>
        <w:rPr>
          <w:rFonts w:asciiTheme="majorBidi" w:hAnsiTheme="majorBidi" w:cstheme="majorBidi"/>
          <w:sz w:val="24"/>
          <w:szCs w:val="28"/>
        </w:rPr>
        <w:t xml:space="preserve"> zaken.</w:t>
      </w:r>
    </w:p>
    <w:p w:rsidR="000B20A3" w:rsidRPr="000B20A3" w:rsidRDefault="000B20A3" w:rsidP="001C069D">
      <w:pPr>
        <w:ind w:left="567" w:right="850" w:firstLine="567"/>
        <w:rPr>
          <w:rFonts w:asciiTheme="majorBidi" w:hAnsiTheme="majorBidi" w:cstheme="majorBidi"/>
          <w:sz w:val="24"/>
          <w:szCs w:val="28"/>
        </w:rPr>
      </w:pPr>
      <w:r>
        <w:rPr>
          <w:rFonts w:asciiTheme="majorBidi" w:hAnsiTheme="majorBidi" w:cstheme="majorBidi"/>
          <w:sz w:val="24"/>
          <w:szCs w:val="28"/>
        </w:rPr>
        <w:t xml:space="preserve">*Wij geloven in de Aanbidding en Goddelijkheid </w:t>
      </w:r>
      <w:r>
        <w:rPr>
          <w:rFonts w:asciiTheme="majorBidi" w:hAnsiTheme="majorBidi" w:cstheme="majorBidi"/>
          <w:i/>
          <w:iCs/>
          <w:sz w:val="24"/>
          <w:szCs w:val="28"/>
        </w:rPr>
        <w:t>(oeloehiyyah)</w:t>
      </w:r>
      <w:r>
        <w:rPr>
          <w:rFonts w:asciiTheme="majorBidi" w:hAnsiTheme="majorBidi" w:cstheme="majorBidi"/>
          <w:sz w:val="24"/>
          <w:szCs w:val="28"/>
        </w:rPr>
        <w:t xml:space="preserve"> van Allah de Verhevene. D.w.z. dat Hij de enige Godheid </w:t>
      </w:r>
      <w:r>
        <w:rPr>
          <w:rFonts w:asciiTheme="majorBidi" w:hAnsiTheme="majorBidi" w:cstheme="majorBidi"/>
          <w:i/>
          <w:iCs/>
          <w:sz w:val="24"/>
          <w:szCs w:val="28"/>
        </w:rPr>
        <w:t>(ilaah)</w:t>
      </w:r>
      <w:r>
        <w:rPr>
          <w:rFonts w:asciiTheme="majorBidi" w:hAnsiTheme="majorBidi" w:cstheme="majorBidi"/>
          <w:sz w:val="24"/>
          <w:szCs w:val="28"/>
        </w:rPr>
        <w:t xml:space="preserve"> is die het waard is te worden aanbeden, en dat al het andere wat wordt aanbeden naast Hem vals is.</w:t>
      </w:r>
    </w:p>
    <w:p w:rsidR="001C069D" w:rsidRDefault="001C069D" w:rsidP="001C069D">
      <w:pPr>
        <w:ind w:left="567" w:right="850" w:firstLine="567"/>
        <w:rPr>
          <w:rFonts w:asciiTheme="majorBidi" w:hAnsiTheme="majorBidi" w:cstheme="majorBidi"/>
          <w:sz w:val="24"/>
          <w:szCs w:val="28"/>
        </w:rPr>
      </w:pPr>
      <w:r>
        <w:rPr>
          <w:rFonts w:asciiTheme="majorBidi" w:hAnsiTheme="majorBidi" w:cstheme="majorBidi"/>
          <w:sz w:val="24"/>
          <w:szCs w:val="28"/>
        </w:rPr>
        <w:t>*W</w:t>
      </w:r>
      <w:r w:rsidR="00151803">
        <w:rPr>
          <w:rFonts w:asciiTheme="majorBidi" w:hAnsiTheme="majorBidi" w:cstheme="majorBidi"/>
          <w:sz w:val="24"/>
          <w:szCs w:val="28"/>
        </w:rPr>
        <w:t xml:space="preserve">ij geloven in Zijn Namen en Eigenschappen </w:t>
      </w:r>
      <w:r w:rsidR="00151803">
        <w:rPr>
          <w:rFonts w:asciiTheme="majorBidi" w:hAnsiTheme="majorBidi" w:cstheme="majorBidi"/>
          <w:i/>
          <w:iCs/>
          <w:sz w:val="24"/>
          <w:szCs w:val="28"/>
        </w:rPr>
        <w:t>(al-asmaa was-sifaat)</w:t>
      </w:r>
      <w:r w:rsidR="00151803">
        <w:rPr>
          <w:rFonts w:asciiTheme="majorBidi" w:hAnsiTheme="majorBidi" w:cstheme="majorBidi"/>
          <w:sz w:val="24"/>
          <w:szCs w:val="28"/>
        </w:rPr>
        <w:t>; d.w.z. dat de mooiste Namen en Eigenschappen van volkomenheid en perfectie aan Hem alleen toebehoren.</w:t>
      </w:r>
    </w:p>
    <w:p w:rsidR="00151803" w:rsidRDefault="00151803" w:rsidP="000B20A3">
      <w:pPr>
        <w:ind w:left="567" w:right="850" w:firstLine="567"/>
        <w:rPr>
          <w:rFonts w:asciiTheme="majorBidi" w:hAnsiTheme="majorBidi" w:cstheme="majorBidi"/>
          <w:sz w:val="24"/>
          <w:szCs w:val="28"/>
        </w:rPr>
      </w:pPr>
      <w:r>
        <w:rPr>
          <w:rFonts w:asciiTheme="majorBidi" w:hAnsiTheme="majorBidi" w:cstheme="majorBidi"/>
          <w:sz w:val="24"/>
          <w:szCs w:val="28"/>
        </w:rPr>
        <w:t xml:space="preserve">*Wij geloven in Zijn Eenheid </w:t>
      </w:r>
      <w:r>
        <w:rPr>
          <w:rFonts w:asciiTheme="majorBidi" w:hAnsiTheme="majorBidi" w:cstheme="majorBidi"/>
          <w:i/>
          <w:iCs/>
          <w:sz w:val="24"/>
          <w:szCs w:val="28"/>
        </w:rPr>
        <w:t>(wahdaaniyyah)</w:t>
      </w:r>
      <w:r>
        <w:rPr>
          <w:rFonts w:asciiTheme="majorBidi" w:hAnsiTheme="majorBidi" w:cstheme="majorBidi"/>
          <w:sz w:val="24"/>
          <w:szCs w:val="28"/>
        </w:rPr>
        <w:t xml:space="preserve"> in dit alles. D.w.z. dat Hij geen partner of gelijke heeft in Zijn Heerschappij, noch in Zijn </w:t>
      </w:r>
      <w:r w:rsidR="000B20A3">
        <w:rPr>
          <w:rFonts w:asciiTheme="majorBidi" w:hAnsiTheme="majorBidi" w:cstheme="majorBidi"/>
          <w:sz w:val="24"/>
          <w:szCs w:val="28"/>
        </w:rPr>
        <w:t>A</w:t>
      </w:r>
      <w:r>
        <w:rPr>
          <w:rFonts w:asciiTheme="majorBidi" w:hAnsiTheme="majorBidi" w:cstheme="majorBidi"/>
          <w:sz w:val="24"/>
          <w:szCs w:val="28"/>
        </w:rPr>
        <w:t>anbidding, noch in Zijn Namen en Eigenschappen. Allah verklaart (betreffende deze drie punten):</w:t>
      </w:r>
    </w:p>
    <w:p w:rsidR="00151803" w:rsidRPr="00151803" w:rsidRDefault="00EE42E7" w:rsidP="001C069D">
      <w:pPr>
        <w:ind w:left="567" w:right="850"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662404" cy="787179"/>
            <wp:effectExtent l="19050" t="0" r="0" b="0"/>
            <wp:docPr id="6" name="Image 5" descr="en_The_Muslims_Belief_part1_page89_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3.gif"/>
                    <pic:cNvPicPr/>
                  </pic:nvPicPr>
                  <pic:blipFill>
                    <a:blip r:embed="rId14"/>
                    <a:stretch>
                      <a:fillRect/>
                    </a:stretch>
                  </pic:blipFill>
                  <pic:spPr>
                    <a:xfrm>
                      <a:off x="0" y="0"/>
                      <a:ext cx="3659725" cy="786603"/>
                    </a:xfrm>
                    <a:prstGeom prst="rect">
                      <a:avLst/>
                    </a:prstGeom>
                  </pic:spPr>
                </pic:pic>
              </a:graphicData>
            </a:graphic>
          </wp:inline>
        </w:drawing>
      </w:r>
    </w:p>
    <w:p w:rsidR="001C069D" w:rsidRDefault="00EE42E7" w:rsidP="001C069D">
      <w:pPr>
        <w:ind w:left="567" w:right="850" w:firstLine="567"/>
        <w:rPr>
          <w:rFonts w:asciiTheme="majorBidi" w:hAnsiTheme="majorBidi" w:cstheme="majorBidi"/>
          <w:sz w:val="24"/>
          <w:szCs w:val="28"/>
        </w:rPr>
      </w:pPr>
      <w:r>
        <w:rPr>
          <w:rFonts w:asciiTheme="majorBidi" w:hAnsiTheme="majorBidi" w:cstheme="majorBidi"/>
          <w:b/>
          <w:bCs/>
          <w:sz w:val="24"/>
          <w:szCs w:val="28"/>
        </w:rPr>
        <w:t xml:space="preserve">“(Hij is de) Heer van de hemelen en de aarde en wat ertussen is: aanbid Hem daarom, en wees geduldig in het aanbidden van Hem. Ken jij iemand die aan Hem gelijkwaardig is?” </w:t>
      </w:r>
      <w:r>
        <w:rPr>
          <w:rFonts w:asciiTheme="majorBidi" w:hAnsiTheme="majorBidi" w:cstheme="majorBidi"/>
          <w:sz w:val="24"/>
          <w:szCs w:val="28"/>
        </w:rPr>
        <w:t>[Soerah Maryam 19:65]</w:t>
      </w:r>
    </w:p>
    <w:p w:rsidR="00EE42E7" w:rsidRDefault="00EE42E7" w:rsidP="001C069D">
      <w:pPr>
        <w:ind w:left="567" w:right="850" w:firstLine="567"/>
        <w:rPr>
          <w:rFonts w:asciiTheme="majorBidi" w:hAnsiTheme="majorBidi" w:cstheme="majorBidi"/>
          <w:sz w:val="24"/>
          <w:szCs w:val="28"/>
        </w:rPr>
      </w:pPr>
      <w:r>
        <w:rPr>
          <w:rFonts w:asciiTheme="majorBidi" w:hAnsiTheme="majorBidi" w:cstheme="majorBidi"/>
          <w:sz w:val="24"/>
          <w:szCs w:val="28"/>
        </w:rPr>
        <w:t xml:space="preserve">*Wij geloven dat Hij </w:t>
      </w:r>
      <w:r w:rsidR="005D202F">
        <w:rPr>
          <w:rFonts w:asciiTheme="majorBidi" w:hAnsiTheme="majorBidi" w:cstheme="majorBidi"/>
          <w:sz w:val="24"/>
          <w:szCs w:val="28"/>
        </w:rPr>
        <w:t xml:space="preserve">als volgt </w:t>
      </w:r>
      <w:r>
        <w:rPr>
          <w:rFonts w:asciiTheme="majorBidi" w:hAnsiTheme="majorBidi" w:cstheme="majorBidi"/>
          <w:sz w:val="24"/>
          <w:szCs w:val="28"/>
        </w:rPr>
        <w:t>is:</w:t>
      </w:r>
    </w:p>
    <w:p w:rsidR="00EE42E7" w:rsidRDefault="00EE42E7" w:rsidP="001C069D">
      <w:pPr>
        <w:ind w:left="567" w:right="850" w:firstLine="567"/>
        <w:rPr>
          <w:rFonts w:asciiTheme="majorBidi" w:hAnsiTheme="majorBidi" w:cstheme="majorBidi"/>
          <w:sz w:val="24"/>
          <w:szCs w:val="28"/>
        </w:rPr>
      </w:pPr>
      <w:r>
        <w:rPr>
          <w:rFonts w:asciiTheme="majorBidi" w:hAnsiTheme="majorBidi" w:cstheme="majorBidi"/>
          <w:noProof/>
          <w:sz w:val="24"/>
          <w:szCs w:val="28"/>
          <w:lang w:val="en-US"/>
        </w:rPr>
        <w:lastRenderedPageBreak/>
        <w:drawing>
          <wp:inline distT="0" distB="0" distL="0" distR="0">
            <wp:extent cx="3348000" cy="2115078"/>
            <wp:effectExtent l="19050" t="0" r="4800" b="0"/>
            <wp:docPr id="8" name="Image 7" descr="en_The_Muslims_Belief_part1_page89_image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5.gif"/>
                    <pic:cNvPicPr/>
                  </pic:nvPicPr>
                  <pic:blipFill>
                    <a:blip r:embed="rId15"/>
                    <a:stretch>
                      <a:fillRect/>
                    </a:stretch>
                  </pic:blipFill>
                  <pic:spPr>
                    <a:xfrm>
                      <a:off x="0" y="0"/>
                      <a:ext cx="3348000" cy="2115078"/>
                    </a:xfrm>
                    <a:prstGeom prst="rect">
                      <a:avLst/>
                    </a:prstGeom>
                  </pic:spPr>
                </pic:pic>
              </a:graphicData>
            </a:graphic>
          </wp:inline>
        </w:drawing>
      </w:r>
    </w:p>
    <w:p w:rsidR="00EE42E7" w:rsidRPr="00E81538" w:rsidRDefault="00E81538" w:rsidP="001C069D">
      <w:pPr>
        <w:ind w:left="567" w:right="850" w:firstLine="567"/>
        <w:rPr>
          <w:rFonts w:asciiTheme="majorBidi" w:hAnsiTheme="majorBidi" w:cstheme="majorBidi"/>
          <w:sz w:val="24"/>
          <w:szCs w:val="28"/>
        </w:rPr>
      </w:pPr>
      <w:r>
        <w:rPr>
          <w:rFonts w:asciiTheme="majorBidi" w:hAnsiTheme="majorBidi" w:cstheme="majorBidi"/>
          <w:b/>
          <w:bCs/>
          <w:sz w:val="24"/>
          <w:szCs w:val="28"/>
        </w:rPr>
        <w:t>“</w:t>
      </w:r>
      <w:r w:rsidR="00EE42E7" w:rsidRPr="00E81538">
        <w:rPr>
          <w:rFonts w:asciiTheme="majorBidi" w:hAnsiTheme="majorBidi" w:cstheme="majorBidi"/>
          <w:b/>
          <w:bCs/>
          <w:sz w:val="24"/>
          <w:szCs w:val="28"/>
        </w:rPr>
        <w:t xml:space="preserve">Allah, er is geen God dan Hij, de Levende, de Zelfstandige, sluimer noch slaap kan Hem treffen, aan Hem behoort toe wat er in de hemelen en wat er op de aarde is. Wie is degene die voorspraak doet bij Hem zonder Zijn verlof? Hij kent wat er voor hen is en wat er achter hen is. </w:t>
      </w:r>
      <w:r w:rsidRPr="00E81538">
        <w:rPr>
          <w:rFonts w:asciiTheme="majorBidi" w:hAnsiTheme="majorBidi" w:cstheme="majorBidi"/>
          <w:b/>
          <w:bCs/>
          <w:sz w:val="24"/>
          <w:szCs w:val="28"/>
        </w:rPr>
        <w:t>En zij kunnen niets van Zijn Kennis omvatten, behalve wat Hij wil. En Zijn Zetel (Koersi)</w:t>
      </w:r>
      <w:r>
        <w:rPr>
          <w:rStyle w:val="FootnoteReference"/>
          <w:rFonts w:asciiTheme="majorBidi" w:hAnsiTheme="majorBidi" w:cstheme="majorBidi"/>
          <w:b/>
          <w:bCs/>
          <w:sz w:val="24"/>
          <w:szCs w:val="28"/>
        </w:rPr>
        <w:footnoteReference w:id="3"/>
      </w:r>
      <w:r w:rsidRPr="00E81538">
        <w:rPr>
          <w:rFonts w:asciiTheme="majorBidi" w:hAnsiTheme="majorBidi" w:cstheme="majorBidi"/>
          <w:b/>
          <w:bCs/>
          <w:sz w:val="24"/>
          <w:szCs w:val="28"/>
        </w:rPr>
        <w:t xml:space="preserve"> strekt zich uit over de Hemelen en de Aarde en het waken over beide vermoeit Hem niet. En Hij is de Verhevene, de Almachtige.</w:t>
      </w:r>
      <w:r>
        <w:rPr>
          <w:rFonts w:asciiTheme="majorBidi" w:hAnsiTheme="majorBidi" w:cstheme="majorBidi"/>
          <w:b/>
          <w:bCs/>
          <w:sz w:val="24"/>
          <w:szCs w:val="28"/>
        </w:rPr>
        <w:t>”</w:t>
      </w:r>
      <w:r>
        <w:rPr>
          <w:rFonts w:asciiTheme="majorBidi" w:hAnsiTheme="majorBidi" w:cstheme="majorBidi"/>
          <w:sz w:val="24"/>
          <w:szCs w:val="28"/>
        </w:rPr>
        <w:t xml:space="preserve"> [Soerah al-Baqarah 2:255]</w:t>
      </w:r>
    </w:p>
    <w:p w:rsidR="001C069D" w:rsidRDefault="001C069D" w:rsidP="001C069D">
      <w:pPr>
        <w:ind w:right="850" w:hanging="720"/>
        <w:rPr>
          <w:rFonts w:asciiTheme="majorBidi" w:hAnsiTheme="majorBidi" w:cstheme="majorBidi"/>
          <w:sz w:val="24"/>
          <w:szCs w:val="28"/>
        </w:rPr>
      </w:pPr>
      <w:r>
        <w:rPr>
          <w:rFonts w:asciiTheme="majorBidi" w:hAnsiTheme="majorBidi" w:cstheme="majorBidi"/>
          <w:sz w:val="24"/>
          <w:szCs w:val="28"/>
        </w:rPr>
        <w:tab/>
      </w:r>
      <w:r w:rsidR="00FC3E7D">
        <w:rPr>
          <w:rFonts w:asciiTheme="majorBidi" w:hAnsiTheme="majorBidi" w:cstheme="majorBidi"/>
          <w:sz w:val="24"/>
          <w:szCs w:val="28"/>
        </w:rPr>
        <w:t>*Wij geloven dat:</w:t>
      </w:r>
    </w:p>
    <w:p w:rsidR="00FC3E7D" w:rsidRDefault="00FC3E7D" w:rsidP="00FC3E7D">
      <w:pPr>
        <w:ind w:right="850" w:firstLine="340"/>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2844000" cy="1882383"/>
            <wp:effectExtent l="19050" t="0" r="0" b="0"/>
            <wp:docPr id="9" name="Image 8" descr="en_The_Muslims_Belief_part1_page89_imag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1.gif"/>
                    <pic:cNvPicPr/>
                  </pic:nvPicPr>
                  <pic:blipFill>
                    <a:blip r:embed="rId16"/>
                    <a:stretch>
                      <a:fillRect/>
                    </a:stretch>
                  </pic:blipFill>
                  <pic:spPr>
                    <a:xfrm>
                      <a:off x="0" y="0"/>
                      <a:ext cx="2844000" cy="1882383"/>
                    </a:xfrm>
                    <a:prstGeom prst="rect">
                      <a:avLst/>
                    </a:prstGeom>
                  </pic:spPr>
                </pic:pic>
              </a:graphicData>
            </a:graphic>
          </wp:inline>
        </w:drawing>
      </w:r>
    </w:p>
    <w:p w:rsidR="00FC3E7D" w:rsidRDefault="00FC3E7D" w:rsidP="00F47D82">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“Hij is Allah, Degene naast Wie er geen God is dan Hij, de Kenner van het onwaarneembare en het waarneembare, Hij is de Erbarmer, de Meest Barmhartige. Hij is Allah, Degene naast Wie er geen God is dan Hij, de Heerser, de Heilige, de Schenker van veiligheid, de Vertrouwende, de Beschermer, de Almachtige, de </w:t>
      </w:r>
      <w:r>
        <w:rPr>
          <w:rFonts w:asciiTheme="majorBidi" w:hAnsiTheme="majorBidi" w:cstheme="majorBidi"/>
          <w:b/>
          <w:bCs/>
          <w:sz w:val="24"/>
          <w:szCs w:val="28"/>
        </w:rPr>
        <w:lastRenderedPageBreak/>
        <w:t xml:space="preserve">Onweerstaanbare Onderwerper, de Trotse. Heilig is Hij boven wat zij Hem toekennen. </w:t>
      </w:r>
      <w:r w:rsidR="00833ED9">
        <w:rPr>
          <w:rFonts w:asciiTheme="majorBidi" w:hAnsiTheme="majorBidi" w:cstheme="majorBidi"/>
          <w:b/>
          <w:bCs/>
          <w:sz w:val="24"/>
          <w:szCs w:val="28"/>
        </w:rPr>
        <w:t xml:space="preserve">Hij is Allah, de Schepper, de Voortbrenger, de Vormer, aan Hem behoren de Schone Namen. Wat er in de hemelen en op de aarde is prijst Zijn Glorie. En Hij is de Almachtige, de Alwijze. </w:t>
      </w:r>
      <w:r w:rsidR="00833ED9">
        <w:rPr>
          <w:rFonts w:asciiTheme="majorBidi" w:hAnsiTheme="majorBidi" w:cstheme="majorBidi"/>
          <w:sz w:val="24"/>
          <w:szCs w:val="28"/>
        </w:rPr>
        <w:t>[al-Has</w:t>
      </w:r>
      <w:r w:rsidR="00F47D82">
        <w:rPr>
          <w:rFonts w:asciiTheme="majorBidi" w:hAnsiTheme="majorBidi" w:cstheme="majorBidi"/>
          <w:sz w:val="24"/>
          <w:szCs w:val="28"/>
        </w:rPr>
        <w:t>j</w:t>
      </w:r>
      <w:r w:rsidR="00833ED9">
        <w:rPr>
          <w:rFonts w:asciiTheme="majorBidi" w:hAnsiTheme="majorBidi" w:cstheme="majorBidi"/>
          <w:sz w:val="24"/>
          <w:szCs w:val="28"/>
        </w:rPr>
        <w:t>r 59:22-24]</w:t>
      </w:r>
    </w:p>
    <w:p w:rsidR="00833ED9" w:rsidRDefault="00833ED9" w:rsidP="00700EC2">
      <w:pPr>
        <w:ind w:left="567" w:right="567" w:firstLine="567"/>
        <w:rPr>
          <w:rFonts w:asciiTheme="majorBidi" w:hAnsiTheme="majorBidi" w:cstheme="majorBidi"/>
          <w:sz w:val="24"/>
          <w:szCs w:val="28"/>
        </w:rPr>
      </w:pPr>
      <w:r>
        <w:rPr>
          <w:rFonts w:asciiTheme="majorBidi" w:hAnsiTheme="majorBidi" w:cstheme="majorBidi"/>
          <w:sz w:val="24"/>
          <w:szCs w:val="28"/>
        </w:rPr>
        <w:t>*Wij geloven dat Hij de heerschappij heeft over de hemelen en de aarde:</w:t>
      </w:r>
    </w:p>
    <w:p w:rsidR="00833ED9" w:rsidRDefault="00833ED9" w:rsidP="00833ED9">
      <w:pPr>
        <w:ind w:left="567" w:right="850"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384000" cy="1149312"/>
            <wp:effectExtent l="19050" t="0" r="690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384000" cy="1149312"/>
                    </a:xfrm>
                    <a:prstGeom prst="rect">
                      <a:avLst/>
                    </a:prstGeom>
                    <a:noFill/>
                    <a:ln w="9525">
                      <a:noFill/>
                      <a:miter lim="800000"/>
                      <a:headEnd/>
                      <a:tailEnd/>
                    </a:ln>
                  </pic:spPr>
                </pic:pic>
              </a:graphicData>
            </a:graphic>
          </wp:inline>
        </w:drawing>
      </w:r>
    </w:p>
    <w:p w:rsidR="00833ED9" w:rsidRDefault="00833ED9" w:rsidP="0054054F">
      <w:pPr>
        <w:ind w:left="567" w:right="567" w:firstLine="567"/>
        <w:rPr>
          <w:rFonts w:asciiTheme="majorBidi" w:hAnsiTheme="majorBidi" w:cstheme="majorBidi"/>
          <w:sz w:val="24"/>
          <w:szCs w:val="28"/>
        </w:rPr>
      </w:pPr>
      <w:r w:rsidRPr="00833ED9">
        <w:rPr>
          <w:rFonts w:asciiTheme="majorBidi" w:hAnsiTheme="majorBidi" w:cstheme="majorBidi"/>
          <w:b/>
          <w:bCs/>
          <w:sz w:val="24"/>
          <w:szCs w:val="28"/>
        </w:rPr>
        <w:t xml:space="preserve">“Aan Allah behoort de heerschappij over de hemelen en de aarde. Hij schept wat Hij wil en Hij schenkt </w:t>
      </w:r>
      <w:r w:rsidR="0054054F">
        <w:rPr>
          <w:rFonts w:asciiTheme="majorBidi" w:hAnsiTheme="majorBidi" w:cstheme="majorBidi"/>
          <w:b/>
          <w:bCs/>
          <w:sz w:val="24"/>
          <w:szCs w:val="28"/>
        </w:rPr>
        <w:t>dochters</w:t>
      </w:r>
      <w:r w:rsidRPr="00833ED9">
        <w:rPr>
          <w:rFonts w:asciiTheme="majorBidi" w:hAnsiTheme="majorBidi" w:cstheme="majorBidi"/>
          <w:b/>
          <w:bCs/>
          <w:sz w:val="24"/>
          <w:szCs w:val="28"/>
        </w:rPr>
        <w:t xml:space="preserve"> aan wie Hij wil en Hij schenkt </w:t>
      </w:r>
      <w:r w:rsidR="0054054F">
        <w:rPr>
          <w:rFonts w:asciiTheme="majorBidi" w:hAnsiTheme="majorBidi" w:cstheme="majorBidi"/>
          <w:b/>
          <w:bCs/>
          <w:sz w:val="24"/>
          <w:szCs w:val="28"/>
        </w:rPr>
        <w:t>zonen</w:t>
      </w:r>
      <w:r w:rsidRPr="00833ED9">
        <w:rPr>
          <w:rFonts w:asciiTheme="majorBidi" w:hAnsiTheme="majorBidi" w:cstheme="majorBidi"/>
          <w:b/>
          <w:bCs/>
          <w:sz w:val="24"/>
          <w:szCs w:val="28"/>
        </w:rPr>
        <w:t xml:space="preserve"> aan wie Hij wil.</w:t>
      </w:r>
      <w:r>
        <w:rPr>
          <w:rFonts w:asciiTheme="majorBidi" w:hAnsiTheme="majorBidi" w:cstheme="majorBidi"/>
          <w:b/>
          <w:bCs/>
          <w:sz w:val="24"/>
          <w:szCs w:val="28"/>
        </w:rPr>
        <w:t xml:space="preserve"> Of Hij schenkt hun </w:t>
      </w:r>
      <w:r w:rsidR="0054054F">
        <w:rPr>
          <w:rFonts w:asciiTheme="majorBidi" w:hAnsiTheme="majorBidi" w:cstheme="majorBidi"/>
          <w:b/>
          <w:bCs/>
          <w:sz w:val="24"/>
          <w:szCs w:val="28"/>
        </w:rPr>
        <w:t>zonen</w:t>
      </w:r>
      <w:r>
        <w:rPr>
          <w:rFonts w:asciiTheme="majorBidi" w:hAnsiTheme="majorBidi" w:cstheme="majorBidi"/>
          <w:b/>
          <w:bCs/>
          <w:sz w:val="24"/>
          <w:szCs w:val="28"/>
        </w:rPr>
        <w:t xml:space="preserve"> en </w:t>
      </w:r>
      <w:r w:rsidR="0054054F">
        <w:rPr>
          <w:rFonts w:asciiTheme="majorBidi" w:hAnsiTheme="majorBidi" w:cstheme="majorBidi"/>
          <w:b/>
          <w:bCs/>
          <w:sz w:val="24"/>
          <w:szCs w:val="28"/>
        </w:rPr>
        <w:t>dochters</w:t>
      </w:r>
      <w:r>
        <w:rPr>
          <w:rFonts w:asciiTheme="majorBidi" w:hAnsiTheme="majorBidi" w:cstheme="majorBidi"/>
          <w:b/>
          <w:bCs/>
          <w:sz w:val="24"/>
          <w:szCs w:val="28"/>
        </w:rPr>
        <w:t>. En Hij maakt onvruchtbaar wie Hij wil. Voorwaar, Hij is Alwetend, Almachtig.”</w:t>
      </w:r>
      <w:r>
        <w:rPr>
          <w:rFonts w:asciiTheme="majorBidi" w:hAnsiTheme="majorBidi" w:cstheme="majorBidi"/>
          <w:sz w:val="24"/>
          <w:szCs w:val="28"/>
        </w:rPr>
        <w:t xml:space="preserve"> [Soerah as</w:t>
      </w:r>
      <w:r w:rsidR="00700EC2">
        <w:rPr>
          <w:rFonts w:asciiTheme="majorBidi" w:hAnsiTheme="majorBidi" w:cstheme="majorBidi"/>
          <w:sz w:val="24"/>
          <w:szCs w:val="28"/>
        </w:rPr>
        <w:t>h</w:t>
      </w:r>
      <w:r>
        <w:rPr>
          <w:rFonts w:asciiTheme="majorBidi" w:hAnsiTheme="majorBidi" w:cstheme="majorBidi"/>
          <w:sz w:val="24"/>
          <w:szCs w:val="28"/>
        </w:rPr>
        <w:t>-S</w:t>
      </w:r>
      <w:r w:rsidR="00700EC2">
        <w:rPr>
          <w:rFonts w:asciiTheme="majorBidi" w:hAnsiTheme="majorBidi" w:cstheme="majorBidi"/>
          <w:sz w:val="24"/>
          <w:szCs w:val="28"/>
        </w:rPr>
        <w:t>h</w:t>
      </w:r>
      <w:r>
        <w:rPr>
          <w:rFonts w:asciiTheme="majorBidi" w:hAnsiTheme="majorBidi" w:cstheme="majorBidi"/>
          <w:sz w:val="24"/>
          <w:szCs w:val="28"/>
        </w:rPr>
        <w:t>oeraa 42:49-50]</w:t>
      </w:r>
    </w:p>
    <w:p w:rsidR="00833ED9" w:rsidRDefault="00833ED9" w:rsidP="00833ED9">
      <w:pPr>
        <w:ind w:left="567" w:right="850" w:firstLine="567"/>
        <w:rPr>
          <w:rFonts w:asciiTheme="majorBidi" w:hAnsiTheme="majorBidi" w:cstheme="majorBidi"/>
          <w:sz w:val="24"/>
          <w:szCs w:val="28"/>
        </w:rPr>
      </w:pPr>
      <w:r>
        <w:rPr>
          <w:rFonts w:asciiTheme="majorBidi" w:hAnsiTheme="majorBidi" w:cstheme="majorBidi"/>
          <w:sz w:val="24"/>
          <w:szCs w:val="28"/>
        </w:rPr>
        <w:t>*Wij geloven dat:</w:t>
      </w:r>
    </w:p>
    <w:p w:rsidR="00833ED9" w:rsidRDefault="00833ED9" w:rsidP="00833ED9">
      <w:pPr>
        <w:ind w:left="567" w:right="850"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492000" cy="1094192"/>
            <wp:effectExtent l="19050" t="0" r="0" b="0"/>
            <wp:docPr id="11" name="Image 10" descr="en_The_Muslims_Belief_part1_page89_image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4.gif"/>
                    <pic:cNvPicPr/>
                  </pic:nvPicPr>
                  <pic:blipFill>
                    <a:blip r:embed="rId18"/>
                    <a:stretch>
                      <a:fillRect/>
                    </a:stretch>
                  </pic:blipFill>
                  <pic:spPr>
                    <a:xfrm>
                      <a:off x="0" y="0"/>
                      <a:ext cx="3492000" cy="1094192"/>
                    </a:xfrm>
                    <a:prstGeom prst="rect">
                      <a:avLst/>
                    </a:prstGeom>
                  </pic:spPr>
                </pic:pic>
              </a:graphicData>
            </a:graphic>
          </wp:inline>
        </w:drawing>
      </w:r>
    </w:p>
    <w:p w:rsidR="004263ED" w:rsidRDefault="00F5254B" w:rsidP="00700EC2">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“Niets is aan Hem gelijk. En Hij is de Alhorende, de Alziende. Aan Hem behoren de sleutels van de hemelen en de aarde, Hij verruimt de voorzieningen voor wie Hij wil en Hij beperkt. Voorwaar, Hij is Alwetend over alle zaken.” </w:t>
      </w:r>
      <w:r>
        <w:rPr>
          <w:rFonts w:asciiTheme="majorBidi" w:hAnsiTheme="majorBidi" w:cstheme="majorBidi"/>
          <w:sz w:val="24"/>
          <w:szCs w:val="28"/>
        </w:rPr>
        <w:t>[As</w:t>
      </w:r>
      <w:r w:rsidR="00700EC2">
        <w:rPr>
          <w:rFonts w:asciiTheme="majorBidi" w:hAnsiTheme="majorBidi" w:cstheme="majorBidi"/>
          <w:sz w:val="24"/>
          <w:szCs w:val="28"/>
        </w:rPr>
        <w:t>h</w:t>
      </w:r>
      <w:r>
        <w:rPr>
          <w:rFonts w:asciiTheme="majorBidi" w:hAnsiTheme="majorBidi" w:cstheme="majorBidi"/>
          <w:sz w:val="24"/>
          <w:szCs w:val="28"/>
        </w:rPr>
        <w:t>-S</w:t>
      </w:r>
      <w:r w:rsidR="00700EC2">
        <w:rPr>
          <w:rFonts w:asciiTheme="majorBidi" w:hAnsiTheme="majorBidi" w:cstheme="majorBidi"/>
          <w:sz w:val="24"/>
          <w:szCs w:val="28"/>
        </w:rPr>
        <w:t>h</w:t>
      </w:r>
      <w:r>
        <w:rPr>
          <w:rFonts w:asciiTheme="majorBidi" w:hAnsiTheme="majorBidi" w:cstheme="majorBidi"/>
          <w:sz w:val="24"/>
          <w:szCs w:val="28"/>
        </w:rPr>
        <w:t>oeraa 42:11-12]</w:t>
      </w:r>
    </w:p>
    <w:p w:rsidR="00F5254B" w:rsidRDefault="00F5254B" w:rsidP="008A62CA">
      <w:pPr>
        <w:ind w:left="567" w:right="850" w:firstLine="567"/>
        <w:rPr>
          <w:rFonts w:asciiTheme="majorBidi" w:hAnsiTheme="majorBidi" w:cstheme="majorBidi"/>
          <w:sz w:val="24"/>
          <w:szCs w:val="28"/>
        </w:rPr>
      </w:pPr>
      <w:r>
        <w:rPr>
          <w:rFonts w:asciiTheme="majorBidi" w:hAnsiTheme="majorBidi" w:cstheme="majorBidi"/>
          <w:sz w:val="24"/>
          <w:szCs w:val="28"/>
        </w:rPr>
        <w:t>*Wij geloven dat:</w:t>
      </w:r>
    </w:p>
    <w:p w:rsidR="00F5254B" w:rsidRDefault="00F5254B" w:rsidP="00F5254B">
      <w:pPr>
        <w:ind w:left="709" w:right="850"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132000" cy="699311"/>
            <wp:effectExtent l="19050" t="0" r="0" b="0"/>
            <wp:docPr id="12" name="Image 11" descr="en_The_Muslims_Belief_part1_page89_image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3.gif"/>
                    <pic:cNvPicPr/>
                  </pic:nvPicPr>
                  <pic:blipFill>
                    <a:blip r:embed="rId19"/>
                    <a:stretch>
                      <a:fillRect/>
                    </a:stretch>
                  </pic:blipFill>
                  <pic:spPr>
                    <a:xfrm>
                      <a:off x="0" y="0"/>
                      <a:ext cx="3132000" cy="699311"/>
                    </a:xfrm>
                    <a:prstGeom prst="rect">
                      <a:avLst/>
                    </a:prstGeom>
                  </pic:spPr>
                </pic:pic>
              </a:graphicData>
            </a:graphic>
          </wp:inline>
        </w:drawing>
      </w:r>
    </w:p>
    <w:p w:rsidR="00F5254B" w:rsidRDefault="00F5254B" w:rsidP="00700EC2">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“Er is geen levend wezen (Dâbbah) op aarde, of aan Allah is het onderhoud ervan. En Hij kent de verblijfplaats en de </w:t>
      </w:r>
      <w:r>
        <w:rPr>
          <w:rFonts w:asciiTheme="majorBidi" w:hAnsiTheme="majorBidi" w:cstheme="majorBidi"/>
          <w:b/>
          <w:bCs/>
          <w:sz w:val="24"/>
          <w:szCs w:val="28"/>
        </w:rPr>
        <w:lastRenderedPageBreak/>
        <w:t xml:space="preserve">bewaarplaats ervan. Alles is vastgelegd in een duidelijk Boek.” </w:t>
      </w:r>
      <w:r>
        <w:rPr>
          <w:rFonts w:asciiTheme="majorBidi" w:hAnsiTheme="majorBidi" w:cstheme="majorBidi"/>
          <w:sz w:val="24"/>
          <w:szCs w:val="28"/>
        </w:rPr>
        <w:t>[Hoed 11:6]</w:t>
      </w:r>
    </w:p>
    <w:p w:rsidR="00F5254B" w:rsidRDefault="00F5254B" w:rsidP="008A62CA">
      <w:pPr>
        <w:ind w:left="567" w:right="850" w:firstLine="567"/>
        <w:rPr>
          <w:rFonts w:asciiTheme="majorBidi" w:hAnsiTheme="majorBidi" w:cstheme="majorBidi"/>
          <w:sz w:val="24"/>
          <w:szCs w:val="28"/>
        </w:rPr>
      </w:pPr>
      <w:r>
        <w:rPr>
          <w:rFonts w:asciiTheme="majorBidi" w:hAnsiTheme="majorBidi" w:cstheme="majorBidi"/>
          <w:sz w:val="24"/>
          <w:szCs w:val="28"/>
        </w:rPr>
        <w:t>*Wij geloven dat:</w:t>
      </w:r>
    </w:p>
    <w:p w:rsidR="00F5254B" w:rsidRDefault="00F5254B" w:rsidP="00F5254B">
      <w:pPr>
        <w:ind w:left="709" w:right="850"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312000" cy="1061930"/>
            <wp:effectExtent l="19050" t="0" r="2700" b="0"/>
            <wp:docPr id="13" name="Image 12" descr="en_The_Muslims_Belief_part1_page89_imag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7.gif"/>
                    <pic:cNvPicPr/>
                  </pic:nvPicPr>
                  <pic:blipFill>
                    <a:blip r:embed="rId20"/>
                    <a:stretch>
                      <a:fillRect/>
                    </a:stretch>
                  </pic:blipFill>
                  <pic:spPr>
                    <a:xfrm>
                      <a:off x="0" y="0"/>
                      <a:ext cx="3312000" cy="1061930"/>
                    </a:xfrm>
                    <a:prstGeom prst="rect">
                      <a:avLst/>
                    </a:prstGeom>
                  </pic:spPr>
                </pic:pic>
              </a:graphicData>
            </a:graphic>
          </wp:inline>
        </w:drawing>
      </w:r>
    </w:p>
    <w:p w:rsidR="00F5254B" w:rsidRDefault="00F5254B" w:rsidP="00700EC2">
      <w:pPr>
        <w:ind w:left="567" w:right="567" w:firstLine="567"/>
        <w:rPr>
          <w:rFonts w:asciiTheme="majorBidi" w:hAnsiTheme="majorBidi" w:cstheme="majorBidi"/>
          <w:sz w:val="24"/>
          <w:szCs w:val="28"/>
        </w:rPr>
      </w:pPr>
      <w:r>
        <w:rPr>
          <w:rFonts w:asciiTheme="majorBidi" w:hAnsiTheme="majorBidi" w:cstheme="majorBidi"/>
          <w:b/>
          <w:bCs/>
          <w:sz w:val="24"/>
          <w:szCs w:val="28"/>
        </w:rPr>
        <w:t>“Hij bezit de sleutels tot het onwaarneembare en niemand kent die, behalve Hij. Hij weet wat er op de aarde is en in de zee, en er valt nog geen blad of Hij weet ervan, en er is geen graankorrel in de duist</w:t>
      </w:r>
      <w:r w:rsidR="00E22861">
        <w:rPr>
          <w:rFonts w:asciiTheme="majorBidi" w:hAnsiTheme="majorBidi" w:cstheme="majorBidi"/>
          <w:b/>
          <w:bCs/>
          <w:sz w:val="24"/>
          <w:szCs w:val="28"/>
        </w:rPr>
        <w:t>e</w:t>
      </w:r>
      <w:r>
        <w:rPr>
          <w:rFonts w:asciiTheme="majorBidi" w:hAnsiTheme="majorBidi" w:cstheme="majorBidi"/>
          <w:b/>
          <w:bCs/>
          <w:sz w:val="24"/>
          <w:szCs w:val="28"/>
        </w:rPr>
        <w:t>rnissen van de aarde, en niets vers en niets droogs, of het is in een duidelijk Boek.</w:t>
      </w:r>
      <w:r w:rsidR="00E22861">
        <w:rPr>
          <w:rFonts w:asciiTheme="majorBidi" w:hAnsiTheme="majorBidi" w:cstheme="majorBidi"/>
          <w:b/>
          <w:bCs/>
          <w:sz w:val="24"/>
          <w:szCs w:val="28"/>
        </w:rPr>
        <w:t xml:space="preserve">” </w:t>
      </w:r>
      <w:r w:rsidR="00E22861">
        <w:rPr>
          <w:rFonts w:asciiTheme="majorBidi" w:hAnsiTheme="majorBidi" w:cstheme="majorBidi"/>
          <w:sz w:val="24"/>
          <w:szCs w:val="28"/>
        </w:rPr>
        <w:t>[Al-An‘aam 6:59].</w:t>
      </w:r>
    </w:p>
    <w:p w:rsidR="00E22861" w:rsidRDefault="00E22861" w:rsidP="008A62CA">
      <w:pPr>
        <w:ind w:left="567" w:right="850" w:firstLine="567"/>
        <w:rPr>
          <w:rFonts w:asciiTheme="majorBidi" w:hAnsiTheme="majorBidi" w:cstheme="majorBidi"/>
          <w:sz w:val="24"/>
          <w:szCs w:val="28"/>
        </w:rPr>
      </w:pPr>
      <w:r>
        <w:rPr>
          <w:rFonts w:asciiTheme="majorBidi" w:hAnsiTheme="majorBidi" w:cstheme="majorBidi"/>
          <w:sz w:val="24"/>
          <w:szCs w:val="28"/>
        </w:rPr>
        <w:t>*Wij geloven dat:</w:t>
      </w:r>
    </w:p>
    <w:p w:rsidR="00E22861" w:rsidRDefault="00E22861" w:rsidP="00E22861">
      <w:pPr>
        <w:ind w:left="709" w:right="850"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492000" cy="1157167"/>
            <wp:effectExtent l="19050" t="0" r="0" b="0"/>
            <wp:docPr id="14" name="Image 13" descr="en_The_Muslims_Belief_part1_page89_image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7.gif"/>
                    <pic:cNvPicPr/>
                  </pic:nvPicPr>
                  <pic:blipFill>
                    <a:blip r:embed="rId21"/>
                    <a:stretch>
                      <a:fillRect/>
                    </a:stretch>
                  </pic:blipFill>
                  <pic:spPr>
                    <a:xfrm>
                      <a:off x="0" y="0"/>
                      <a:ext cx="3492000" cy="1157167"/>
                    </a:xfrm>
                    <a:prstGeom prst="rect">
                      <a:avLst/>
                    </a:prstGeom>
                  </pic:spPr>
                </pic:pic>
              </a:graphicData>
            </a:graphic>
          </wp:inline>
        </w:drawing>
      </w:r>
    </w:p>
    <w:p w:rsidR="00E22861" w:rsidRDefault="00E22861" w:rsidP="00700EC2">
      <w:pPr>
        <w:ind w:left="709" w:right="567" w:firstLine="567"/>
        <w:rPr>
          <w:rFonts w:asciiTheme="majorBidi" w:hAnsiTheme="majorBidi" w:cstheme="majorBidi"/>
          <w:sz w:val="24"/>
          <w:szCs w:val="28"/>
        </w:rPr>
      </w:pPr>
      <w:r>
        <w:rPr>
          <w:rFonts w:asciiTheme="majorBidi" w:hAnsiTheme="majorBidi" w:cstheme="majorBidi"/>
          <w:b/>
          <w:bCs/>
          <w:sz w:val="24"/>
          <w:szCs w:val="28"/>
        </w:rPr>
        <w:t>“Voorwaar, Allah beschikt over de kennis van het Uur, en Hij zendt de regen neer, en Hij weet wat zich in de baarmoeders bevindt.</w:t>
      </w:r>
      <w:r w:rsidR="008E4CBA">
        <w:rPr>
          <w:rStyle w:val="FootnoteReference"/>
          <w:rFonts w:asciiTheme="majorBidi" w:hAnsiTheme="majorBidi" w:cstheme="majorBidi"/>
          <w:b/>
          <w:bCs/>
          <w:sz w:val="24"/>
          <w:szCs w:val="28"/>
        </w:rPr>
        <w:footnoteReference w:id="4"/>
      </w:r>
      <w:r>
        <w:rPr>
          <w:rFonts w:asciiTheme="majorBidi" w:hAnsiTheme="majorBidi" w:cstheme="majorBidi"/>
          <w:b/>
          <w:bCs/>
          <w:sz w:val="24"/>
          <w:szCs w:val="28"/>
        </w:rPr>
        <w:t xml:space="preserve"> En niemand weet wat hij morgen zal doen. En niemand weet op welke grond hij zal sterven. Allah is van alles op de hoogte, Alwetend. </w:t>
      </w:r>
      <w:r>
        <w:rPr>
          <w:rFonts w:asciiTheme="majorBidi" w:hAnsiTheme="majorBidi" w:cstheme="majorBidi"/>
          <w:sz w:val="24"/>
          <w:szCs w:val="28"/>
        </w:rPr>
        <w:t>[Soerah Loeqmaan 31:34]</w:t>
      </w:r>
    </w:p>
    <w:p w:rsidR="00E22861" w:rsidRDefault="00E22861" w:rsidP="00CD50F2">
      <w:pPr>
        <w:ind w:left="567" w:right="567" w:firstLine="567"/>
        <w:rPr>
          <w:rFonts w:asciiTheme="majorBidi" w:hAnsiTheme="majorBidi" w:cstheme="majorBidi"/>
          <w:sz w:val="24"/>
          <w:szCs w:val="28"/>
        </w:rPr>
      </w:pPr>
      <w:r>
        <w:rPr>
          <w:rFonts w:asciiTheme="majorBidi" w:hAnsiTheme="majorBidi" w:cstheme="majorBidi"/>
          <w:sz w:val="24"/>
          <w:szCs w:val="28"/>
        </w:rPr>
        <w:t>*Wij geloven dat Allah zegt wat Hij wil, wanneer Hij wil, en hoe Hij wil:</w:t>
      </w:r>
    </w:p>
    <w:p w:rsidR="00E22861" w:rsidRDefault="00E22861" w:rsidP="00E22861">
      <w:pPr>
        <w:ind w:left="709" w:right="850" w:firstLine="1985"/>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2232000" cy="375121"/>
            <wp:effectExtent l="19050" t="0" r="0" b="0"/>
            <wp:docPr id="15" name="Image 14" descr="en_The_Muslims_Belief_part1_page89_imag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3.gif"/>
                    <pic:cNvPicPr/>
                  </pic:nvPicPr>
                  <pic:blipFill>
                    <a:blip r:embed="rId22"/>
                    <a:stretch>
                      <a:fillRect/>
                    </a:stretch>
                  </pic:blipFill>
                  <pic:spPr>
                    <a:xfrm>
                      <a:off x="0" y="0"/>
                      <a:ext cx="2232000" cy="375121"/>
                    </a:xfrm>
                    <a:prstGeom prst="rect">
                      <a:avLst/>
                    </a:prstGeom>
                  </pic:spPr>
                </pic:pic>
              </a:graphicData>
            </a:graphic>
          </wp:inline>
        </w:drawing>
      </w:r>
    </w:p>
    <w:p w:rsidR="00E22861" w:rsidRDefault="00E22861" w:rsidP="00CD50F2">
      <w:pPr>
        <w:ind w:left="567" w:right="567" w:firstLine="567"/>
        <w:rPr>
          <w:rFonts w:asciiTheme="majorBidi" w:hAnsiTheme="majorBidi" w:cstheme="majorBidi"/>
          <w:sz w:val="24"/>
          <w:szCs w:val="28"/>
        </w:rPr>
      </w:pPr>
      <w:r>
        <w:rPr>
          <w:rFonts w:asciiTheme="majorBidi" w:hAnsiTheme="majorBidi" w:cstheme="majorBidi"/>
          <w:b/>
          <w:bCs/>
          <w:sz w:val="24"/>
          <w:szCs w:val="28"/>
        </w:rPr>
        <w:t>“</w:t>
      </w:r>
      <w:r w:rsidR="00522B8C">
        <w:rPr>
          <w:rFonts w:asciiTheme="majorBidi" w:hAnsiTheme="majorBidi" w:cstheme="majorBidi"/>
          <w:b/>
          <w:bCs/>
          <w:sz w:val="24"/>
          <w:szCs w:val="28"/>
        </w:rPr>
        <w:t>E</w:t>
      </w:r>
      <w:r>
        <w:rPr>
          <w:rFonts w:asciiTheme="majorBidi" w:hAnsiTheme="majorBidi" w:cstheme="majorBidi"/>
          <w:b/>
          <w:bCs/>
          <w:sz w:val="24"/>
          <w:szCs w:val="28"/>
        </w:rPr>
        <w:t xml:space="preserve">n Allah voerde een </w:t>
      </w:r>
      <w:r w:rsidR="00AE0FE4">
        <w:rPr>
          <w:rFonts w:asciiTheme="majorBidi" w:hAnsiTheme="majorBidi" w:cstheme="majorBidi"/>
          <w:b/>
          <w:bCs/>
          <w:sz w:val="24"/>
          <w:szCs w:val="28"/>
        </w:rPr>
        <w:t xml:space="preserve">(rechtstreeks) </w:t>
      </w:r>
      <w:r>
        <w:rPr>
          <w:rFonts w:asciiTheme="majorBidi" w:hAnsiTheme="majorBidi" w:cstheme="majorBidi"/>
          <w:b/>
          <w:bCs/>
          <w:sz w:val="24"/>
          <w:szCs w:val="28"/>
        </w:rPr>
        <w:t>gesprek met Moesa.”</w:t>
      </w:r>
      <w:r w:rsidR="00AE0FE4">
        <w:rPr>
          <w:rFonts w:asciiTheme="majorBidi" w:hAnsiTheme="majorBidi" w:cstheme="majorBidi"/>
          <w:sz w:val="24"/>
          <w:szCs w:val="28"/>
        </w:rPr>
        <w:t xml:space="preserve"> [Soerah an-Nisaa 4:164]</w:t>
      </w:r>
    </w:p>
    <w:p w:rsidR="00522B8C" w:rsidRDefault="00522B8C" w:rsidP="00522B8C">
      <w:pPr>
        <w:ind w:left="567" w:right="850" w:firstLine="212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2304000" cy="383629"/>
            <wp:effectExtent l="19050" t="0" r="1050" b="0"/>
            <wp:docPr id="16" name="Image 15" descr="en_The_Muslims_Belief_part1_page89_image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2.gif"/>
                    <pic:cNvPicPr/>
                  </pic:nvPicPr>
                  <pic:blipFill>
                    <a:blip r:embed="rId23"/>
                    <a:stretch>
                      <a:fillRect/>
                    </a:stretch>
                  </pic:blipFill>
                  <pic:spPr>
                    <a:xfrm>
                      <a:off x="0" y="0"/>
                      <a:ext cx="2304000" cy="383629"/>
                    </a:xfrm>
                    <a:prstGeom prst="rect">
                      <a:avLst/>
                    </a:prstGeom>
                  </pic:spPr>
                </pic:pic>
              </a:graphicData>
            </a:graphic>
          </wp:inline>
        </w:drawing>
      </w:r>
    </w:p>
    <w:p w:rsidR="00522B8C" w:rsidRDefault="00522B8C" w:rsidP="00CD50F2">
      <w:pPr>
        <w:ind w:left="567" w:right="567" w:firstLine="567"/>
        <w:rPr>
          <w:rFonts w:asciiTheme="majorBidi" w:hAnsiTheme="majorBidi" w:cstheme="majorBidi"/>
          <w:sz w:val="24"/>
          <w:szCs w:val="28"/>
        </w:rPr>
      </w:pPr>
      <w:r>
        <w:rPr>
          <w:rFonts w:asciiTheme="majorBidi" w:hAnsiTheme="majorBidi" w:cstheme="majorBidi"/>
          <w:b/>
          <w:bCs/>
          <w:sz w:val="24"/>
          <w:szCs w:val="28"/>
        </w:rPr>
        <w:lastRenderedPageBreak/>
        <w:t xml:space="preserve">“En toen Moesa op de met Ons afgesproken tijd was gekomen en zijn Heer tot hem had gesproken…” </w:t>
      </w:r>
      <w:r>
        <w:rPr>
          <w:rFonts w:asciiTheme="majorBidi" w:hAnsiTheme="majorBidi" w:cstheme="majorBidi"/>
          <w:sz w:val="24"/>
          <w:szCs w:val="28"/>
        </w:rPr>
        <w:t>[Soerah al-A‘raaf 7:143]</w:t>
      </w:r>
    </w:p>
    <w:p w:rsidR="00522B8C" w:rsidRDefault="00522B8C" w:rsidP="00522B8C">
      <w:pPr>
        <w:ind w:left="567" w:right="850" w:firstLine="1134"/>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348000" cy="534667"/>
            <wp:effectExtent l="19050" t="0" r="4800" b="0"/>
            <wp:docPr id="17" name="Image 16" descr="en_The_Muslims_Belief_part1_page89_imag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5.gif"/>
                    <pic:cNvPicPr/>
                  </pic:nvPicPr>
                  <pic:blipFill>
                    <a:blip r:embed="rId24"/>
                    <a:stretch>
                      <a:fillRect/>
                    </a:stretch>
                  </pic:blipFill>
                  <pic:spPr>
                    <a:xfrm>
                      <a:off x="0" y="0"/>
                      <a:ext cx="3348000" cy="534667"/>
                    </a:xfrm>
                    <a:prstGeom prst="rect">
                      <a:avLst/>
                    </a:prstGeom>
                  </pic:spPr>
                </pic:pic>
              </a:graphicData>
            </a:graphic>
          </wp:inline>
        </w:drawing>
      </w:r>
    </w:p>
    <w:p w:rsidR="00522B8C" w:rsidRDefault="00522B8C" w:rsidP="00700EC2">
      <w:pPr>
        <w:ind w:left="567" w:right="567" w:firstLine="567"/>
        <w:rPr>
          <w:rFonts w:asciiTheme="majorBidi" w:hAnsiTheme="majorBidi" w:cstheme="majorBidi"/>
          <w:sz w:val="24"/>
          <w:szCs w:val="28"/>
        </w:rPr>
      </w:pPr>
      <w:r>
        <w:rPr>
          <w:rFonts w:asciiTheme="majorBidi" w:hAnsiTheme="majorBidi" w:cstheme="majorBidi"/>
          <w:b/>
          <w:bCs/>
          <w:sz w:val="24"/>
          <w:szCs w:val="28"/>
        </w:rPr>
        <w:t>“En Wij riepen hem van de rechterzijde van de berg en Wij brachten hem dichterbij Ons, in vertrouwen.”</w:t>
      </w:r>
      <w:r>
        <w:rPr>
          <w:rFonts w:asciiTheme="majorBidi" w:hAnsiTheme="majorBidi" w:cstheme="majorBidi"/>
          <w:sz w:val="24"/>
          <w:szCs w:val="28"/>
        </w:rPr>
        <w:t xml:space="preserve"> [Soerah Maryam 19:52]</w:t>
      </w:r>
    </w:p>
    <w:p w:rsidR="00522B8C" w:rsidRDefault="00522B8C" w:rsidP="00522B8C">
      <w:pPr>
        <w:ind w:left="567" w:right="850" w:firstLine="567"/>
        <w:rPr>
          <w:rFonts w:asciiTheme="majorBidi" w:hAnsiTheme="majorBidi" w:cstheme="majorBidi"/>
          <w:sz w:val="24"/>
          <w:szCs w:val="28"/>
        </w:rPr>
      </w:pPr>
      <w:r>
        <w:rPr>
          <w:rFonts w:asciiTheme="majorBidi" w:hAnsiTheme="majorBidi" w:cstheme="majorBidi"/>
          <w:sz w:val="24"/>
          <w:szCs w:val="28"/>
        </w:rPr>
        <w:t>*Wij geloven dat:</w:t>
      </w:r>
    </w:p>
    <w:p w:rsidR="008E4CBA" w:rsidRDefault="008E4CBA" w:rsidP="00522B8C">
      <w:pPr>
        <w:ind w:left="567" w:right="850"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888000" cy="488359"/>
            <wp:effectExtent l="19050" t="0" r="0" b="0"/>
            <wp:docPr id="18" name="Image 17" descr="en_The_Muslims_Belief_part1_page89_image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4.gif"/>
                    <pic:cNvPicPr/>
                  </pic:nvPicPr>
                  <pic:blipFill>
                    <a:blip r:embed="rId25"/>
                    <a:stretch>
                      <a:fillRect/>
                    </a:stretch>
                  </pic:blipFill>
                  <pic:spPr>
                    <a:xfrm>
                      <a:off x="0" y="0"/>
                      <a:ext cx="3888000" cy="488359"/>
                    </a:xfrm>
                    <a:prstGeom prst="rect">
                      <a:avLst/>
                    </a:prstGeom>
                  </pic:spPr>
                </pic:pic>
              </a:graphicData>
            </a:graphic>
          </wp:inline>
        </w:drawing>
      </w:r>
    </w:p>
    <w:p w:rsidR="00522B8C" w:rsidRDefault="000D5852" w:rsidP="00CD50F2">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“Al werd de zee inkt om de Woorden van mijn Heer (op te schrijven), zij zou opraken voordat de Woorden van mijn Heer opgeraakt zouden zijn…” </w:t>
      </w:r>
      <w:r>
        <w:rPr>
          <w:rFonts w:asciiTheme="majorBidi" w:hAnsiTheme="majorBidi" w:cstheme="majorBidi"/>
          <w:sz w:val="24"/>
          <w:szCs w:val="28"/>
        </w:rPr>
        <w:t>[Soerah al-Kahf 18:109]</w:t>
      </w:r>
    </w:p>
    <w:p w:rsidR="000D5852" w:rsidRDefault="000D5852" w:rsidP="000D5852">
      <w:pPr>
        <w:ind w:left="567" w:right="850"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744000" cy="1154948"/>
            <wp:effectExtent l="19050" t="0" r="8850" b="0"/>
            <wp:docPr id="19" name="Image 18" descr="en_The_Muslims_Belief_part1_page89_image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9.gif"/>
                    <pic:cNvPicPr/>
                  </pic:nvPicPr>
                  <pic:blipFill>
                    <a:blip r:embed="rId26"/>
                    <a:stretch>
                      <a:fillRect/>
                    </a:stretch>
                  </pic:blipFill>
                  <pic:spPr>
                    <a:xfrm>
                      <a:off x="0" y="0"/>
                      <a:ext cx="3744000" cy="1154948"/>
                    </a:xfrm>
                    <a:prstGeom prst="rect">
                      <a:avLst/>
                    </a:prstGeom>
                  </pic:spPr>
                </pic:pic>
              </a:graphicData>
            </a:graphic>
          </wp:inline>
        </w:drawing>
      </w:r>
    </w:p>
    <w:p w:rsidR="007F2AE3" w:rsidRDefault="007F2AE3" w:rsidP="00CD50F2">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“En als alle bomen op de aarde pennen waren en de zee inkt, waarna er nog zeven zeeën (met inkt) aan toegevoegd zouden worden, dan nog zouden de Woorden van Allah niet zijn uitgeput. Voorwaar, Allah is Almachtig, Alwijs. </w:t>
      </w:r>
      <w:r>
        <w:rPr>
          <w:rFonts w:asciiTheme="majorBidi" w:hAnsiTheme="majorBidi" w:cstheme="majorBidi"/>
          <w:sz w:val="24"/>
          <w:szCs w:val="28"/>
        </w:rPr>
        <w:t>[Soerah Loeqmaan 31:27]</w:t>
      </w:r>
    </w:p>
    <w:p w:rsidR="007F2AE3" w:rsidRDefault="007F2AE3" w:rsidP="00CD50F2">
      <w:pPr>
        <w:ind w:left="567" w:right="567" w:firstLine="567"/>
        <w:rPr>
          <w:rFonts w:asciiTheme="majorBidi" w:hAnsiTheme="majorBidi" w:cstheme="majorBidi"/>
          <w:sz w:val="24"/>
          <w:szCs w:val="28"/>
        </w:rPr>
      </w:pPr>
      <w:r>
        <w:rPr>
          <w:rFonts w:asciiTheme="majorBidi" w:hAnsiTheme="majorBidi" w:cstheme="majorBidi"/>
          <w:sz w:val="24"/>
          <w:szCs w:val="28"/>
        </w:rPr>
        <w:t>Wij geloven dat Zijn Woorden de perfectste woorden zijn; met de meest waarheidsgetrouwe informatie, het rechtvaardigst m.b.t. regels, en in de beste beschrijving:</w:t>
      </w:r>
    </w:p>
    <w:p w:rsidR="007F2AE3" w:rsidRDefault="007F2AE3" w:rsidP="007F2AE3">
      <w:pPr>
        <w:ind w:left="567" w:right="850" w:firstLine="1418"/>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2340000" cy="540063"/>
            <wp:effectExtent l="19050" t="0" r="3150" b="0"/>
            <wp:docPr id="20" name="Image 19" descr="en_The_Muslims_Belief_part1_page89_image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43.gif"/>
                    <pic:cNvPicPr/>
                  </pic:nvPicPr>
                  <pic:blipFill>
                    <a:blip r:embed="rId27"/>
                    <a:stretch>
                      <a:fillRect/>
                    </a:stretch>
                  </pic:blipFill>
                  <pic:spPr>
                    <a:xfrm>
                      <a:off x="0" y="0"/>
                      <a:ext cx="2340000" cy="540063"/>
                    </a:xfrm>
                    <a:prstGeom prst="rect">
                      <a:avLst/>
                    </a:prstGeom>
                  </pic:spPr>
                </pic:pic>
              </a:graphicData>
            </a:graphic>
          </wp:inline>
        </w:drawing>
      </w:r>
    </w:p>
    <w:p w:rsidR="00983E3C" w:rsidRDefault="007F2AE3" w:rsidP="00CD50F2">
      <w:pPr>
        <w:ind w:left="567" w:right="567" w:firstLine="567"/>
        <w:rPr>
          <w:rFonts w:asciiTheme="majorBidi" w:hAnsiTheme="majorBidi" w:cstheme="majorBidi"/>
          <w:sz w:val="24"/>
          <w:szCs w:val="28"/>
        </w:rPr>
      </w:pPr>
      <w:r>
        <w:rPr>
          <w:rFonts w:asciiTheme="majorBidi" w:hAnsiTheme="majorBidi" w:cstheme="majorBidi"/>
          <w:b/>
          <w:bCs/>
          <w:sz w:val="24"/>
          <w:szCs w:val="28"/>
        </w:rPr>
        <w:t>“En het Woord van jouw Heer is tot voltooiing gekomen in waarachtigheid en rechtvaardigheid.</w:t>
      </w:r>
      <w:r w:rsidR="00983E3C">
        <w:rPr>
          <w:rFonts w:asciiTheme="majorBidi" w:hAnsiTheme="majorBidi" w:cstheme="majorBidi"/>
          <w:b/>
          <w:bCs/>
          <w:sz w:val="24"/>
          <w:szCs w:val="28"/>
        </w:rPr>
        <w:t xml:space="preserve">” </w:t>
      </w:r>
      <w:r w:rsidR="00983E3C">
        <w:rPr>
          <w:rFonts w:asciiTheme="majorBidi" w:hAnsiTheme="majorBidi" w:cstheme="majorBidi"/>
          <w:sz w:val="24"/>
          <w:szCs w:val="28"/>
        </w:rPr>
        <w:t>[Soerah al-An‘</w:t>
      </w:r>
      <w:r w:rsidR="00CD50F2">
        <w:rPr>
          <w:rFonts w:asciiTheme="majorBidi" w:hAnsiTheme="majorBidi" w:cstheme="majorBidi"/>
          <w:sz w:val="24"/>
          <w:szCs w:val="28"/>
        </w:rPr>
        <w:t>a</w:t>
      </w:r>
      <w:r w:rsidR="00983E3C">
        <w:rPr>
          <w:rFonts w:asciiTheme="majorBidi" w:hAnsiTheme="majorBidi" w:cstheme="majorBidi"/>
          <w:sz w:val="24"/>
          <w:szCs w:val="28"/>
        </w:rPr>
        <w:t>am 6:115]</w:t>
      </w:r>
    </w:p>
    <w:p w:rsidR="007F2AE3" w:rsidRDefault="00983E3C" w:rsidP="00983E3C">
      <w:pPr>
        <w:ind w:left="567" w:right="850" w:firstLine="1418"/>
        <w:rPr>
          <w:rFonts w:asciiTheme="majorBidi" w:hAnsiTheme="majorBidi" w:cstheme="majorBidi"/>
          <w:b/>
          <w:bCs/>
          <w:sz w:val="24"/>
          <w:szCs w:val="28"/>
        </w:rPr>
      </w:pPr>
      <w:r>
        <w:rPr>
          <w:rFonts w:asciiTheme="majorBidi" w:hAnsiTheme="majorBidi" w:cstheme="majorBidi"/>
          <w:b/>
          <w:bCs/>
          <w:noProof/>
          <w:sz w:val="24"/>
          <w:szCs w:val="28"/>
          <w:lang w:val="en-US"/>
        </w:rPr>
        <w:drawing>
          <wp:inline distT="0" distB="0" distL="0" distR="0">
            <wp:extent cx="2543175" cy="647700"/>
            <wp:effectExtent l="19050" t="0" r="9525" b="0"/>
            <wp:docPr id="21" name="Image 20" descr="en_The_Muslims_Belief_part1_page89_imag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42.gif"/>
                    <pic:cNvPicPr/>
                  </pic:nvPicPr>
                  <pic:blipFill>
                    <a:blip r:embed="rId28"/>
                    <a:stretch>
                      <a:fillRect/>
                    </a:stretch>
                  </pic:blipFill>
                  <pic:spPr>
                    <a:xfrm>
                      <a:off x="0" y="0"/>
                      <a:ext cx="2543175" cy="647700"/>
                    </a:xfrm>
                    <a:prstGeom prst="rect">
                      <a:avLst/>
                    </a:prstGeom>
                  </pic:spPr>
                </pic:pic>
              </a:graphicData>
            </a:graphic>
          </wp:inline>
        </w:drawing>
      </w:r>
      <w:r>
        <w:rPr>
          <w:rFonts w:asciiTheme="majorBidi" w:hAnsiTheme="majorBidi" w:cstheme="majorBidi"/>
          <w:b/>
          <w:bCs/>
          <w:sz w:val="24"/>
          <w:szCs w:val="28"/>
        </w:rPr>
        <w:t xml:space="preserve"> </w:t>
      </w:r>
    </w:p>
    <w:p w:rsidR="00983E3C" w:rsidRDefault="00983E3C" w:rsidP="00CD50F2">
      <w:pPr>
        <w:ind w:left="567" w:right="567" w:firstLine="567"/>
        <w:rPr>
          <w:rFonts w:asciiTheme="majorBidi" w:hAnsiTheme="majorBidi" w:cstheme="majorBidi"/>
          <w:sz w:val="24"/>
          <w:szCs w:val="28"/>
        </w:rPr>
      </w:pPr>
      <w:r>
        <w:rPr>
          <w:rFonts w:asciiTheme="majorBidi" w:hAnsiTheme="majorBidi" w:cstheme="majorBidi"/>
          <w:b/>
          <w:bCs/>
          <w:sz w:val="24"/>
          <w:szCs w:val="28"/>
        </w:rPr>
        <w:lastRenderedPageBreak/>
        <w:t xml:space="preserve">“En wiens Woorden zijn oprechter dan die van Allah?” </w:t>
      </w:r>
      <w:r>
        <w:rPr>
          <w:rFonts w:asciiTheme="majorBidi" w:hAnsiTheme="majorBidi" w:cstheme="majorBidi"/>
          <w:sz w:val="24"/>
          <w:szCs w:val="28"/>
        </w:rPr>
        <w:t>[Soerah an-Nisaa 4:87]</w:t>
      </w:r>
    </w:p>
    <w:p w:rsidR="00983E3C" w:rsidRDefault="00983E3C" w:rsidP="00CD50F2">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 </w:t>
      </w:r>
      <w:r>
        <w:rPr>
          <w:rFonts w:asciiTheme="majorBidi" w:hAnsiTheme="majorBidi" w:cstheme="majorBidi"/>
          <w:sz w:val="24"/>
          <w:szCs w:val="28"/>
        </w:rPr>
        <w:t xml:space="preserve">*Wij geloven dat de Edele Koran het Woord is van Allah de Verhevene, wat Hij waarlijk sprak en overbracht aan Djibriel, die ermee neerdaalde en het in het hart van de Profeet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plaatste:</w:t>
      </w:r>
    </w:p>
    <w:p w:rsidR="00983E3C" w:rsidRDefault="00983E3C" w:rsidP="00983E3C">
      <w:pPr>
        <w:ind w:left="567" w:right="850" w:firstLine="1418"/>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2700000" cy="549858"/>
            <wp:effectExtent l="19050" t="0" r="5100" b="0"/>
            <wp:docPr id="22" name="Image 21" descr="en_The_Muslims_Belief_part1_page89_image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40.gif"/>
                    <pic:cNvPicPr/>
                  </pic:nvPicPr>
                  <pic:blipFill>
                    <a:blip r:embed="rId29"/>
                    <a:stretch>
                      <a:fillRect/>
                    </a:stretch>
                  </pic:blipFill>
                  <pic:spPr>
                    <a:xfrm>
                      <a:off x="0" y="0"/>
                      <a:ext cx="2700000" cy="549858"/>
                    </a:xfrm>
                    <a:prstGeom prst="rect">
                      <a:avLst/>
                    </a:prstGeom>
                  </pic:spPr>
                </pic:pic>
              </a:graphicData>
            </a:graphic>
          </wp:inline>
        </w:drawing>
      </w:r>
    </w:p>
    <w:p w:rsidR="0010366B" w:rsidRDefault="00983E3C" w:rsidP="00CD50F2">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“Zeg (O Mohammed): “De Heilige Geest (Djibriel) van jouw Heer deed hem met de Waarheid neerdalen…” </w:t>
      </w:r>
      <w:r w:rsidR="0010366B">
        <w:rPr>
          <w:rFonts w:asciiTheme="majorBidi" w:hAnsiTheme="majorBidi" w:cstheme="majorBidi"/>
          <w:sz w:val="24"/>
          <w:szCs w:val="28"/>
        </w:rPr>
        <w:t>[Soerah an-Nahl 16:102]</w:t>
      </w:r>
    </w:p>
    <w:p w:rsidR="00983E3C" w:rsidRDefault="0010366B" w:rsidP="00983E3C">
      <w:pPr>
        <w:ind w:left="567" w:right="850" w:firstLine="567"/>
        <w:rPr>
          <w:rFonts w:asciiTheme="majorBidi" w:hAnsiTheme="majorBidi" w:cstheme="majorBidi"/>
          <w:b/>
          <w:bCs/>
          <w:sz w:val="24"/>
          <w:szCs w:val="28"/>
        </w:rPr>
      </w:pPr>
      <w:r>
        <w:rPr>
          <w:rFonts w:asciiTheme="majorBidi" w:hAnsiTheme="majorBidi" w:cstheme="majorBidi"/>
          <w:b/>
          <w:bCs/>
          <w:noProof/>
          <w:sz w:val="24"/>
          <w:szCs w:val="28"/>
          <w:lang w:val="en-US"/>
        </w:rPr>
        <w:drawing>
          <wp:inline distT="0" distB="0" distL="0" distR="0">
            <wp:extent cx="4032000" cy="764523"/>
            <wp:effectExtent l="19050" t="0" r="6600" b="0"/>
            <wp:docPr id="23" name="Image 22" descr="en_The_Muslims_Belief_part1_page89_imag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51.gif"/>
                    <pic:cNvPicPr/>
                  </pic:nvPicPr>
                  <pic:blipFill>
                    <a:blip r:embed="rId30"/>
                    <a:stretch>
                      <a:fillRect/>
                    </a:stretch>
                  </pic:blipFill>
                  <pic:spPr>
                    <a:xfrm>
                      <a:off x="0" y="0"/>
                      <a:ext cx="4032000" cy="764523"/>
                    </a:xfrm>
                    <a:prstGeom prst="rect">
                      <a:avLst/>
                    </a:prstGeom>
                  </pic:spPr>
                </pic:pic>
              </a:graphicData>
            </a:graphic>
          </wp:inline>
        </w:drawing>
      </w:r>
      <w:r w:rsidR="00983E3C">
        <w:rPr>
          <w:rFonts w:asciiTheme="majorBidi" w:hAnsiTheme="majorBidi" w:cstheme="majorBidi"/>
          <w:b/>
          <w:bCs/>
          <w:sz w:val="24"/>
          <w:szCs w:val="28"/>
        </w:rPr>
        <w:t xml:space="preserve"> </w:t>
      </w:r>
    </w:p>
    <w:p w:rsidR="0010366B" w:rsidRDefault="0010366B" w:rsidP="00CD50F2">
      <w:pPr>
        <w:ind w:left="567" w:right="567" w:firstLine="567"/>
        <w:rPr>
          <w:rFonts w:asciiTheme="majorBidi" w:hAnsiTheme="majorBidi" w:cstheme="majorBidi"/>
          <w:sz w:val="24"/>
          <w:szCs w:val="28"/>
        </w:rPr>
      </w:pPr>
      <w:r>
        <w:rPr>
          <w:rFonts w:asciiTheme="majorBidi" w:hAnsiTheme="majorBidi" w:cstheme="majorBidi"/>
          <w:b/>
          <w:bCs/>
          <w:sz w:val="24"/>
          <w:szCs w:val="28"/>
        </w:rPr>
        <w:t>“En voorwaar, hij (de Koran) is zeker e</w:t>
      </w:r>
      <w:r w:rsidR="0054054F">
        <w:rPr>
          <w:rFonts w:asciiTheme="majorBidi" w:hAnsiTheme="majorBidi" w:cstheme="majorBidi"/>
          <w:b/>
          <w:bCs/>
          <w:sz w:val="24"/>
          <w:szCs w:val="28"/>
        </w:rPr>
        <w:t>e</w:t>
      </w:r>
      <w:r>
        <w:rPr>
          <w:rFonts w:asciiTheme="majorBidi" w:hAnsiTheme="majorBidi" w:cstheme="majorBidi"/>
          <w:b/>
          <w:bCs/>
          <w:sz w:val="24"/>
          <w:szCs w:val="28"/>
        </w:rPr>
        <w:t xml:space="preserve">n neerzending van de Heer der Werelden. Met hem (de Koran) daalde de getrouwe Geest (Djibriel) neer. Op jouw hart (O Mohammed), opdat jij tot de waarschuwers behoort. In een duidelijke Arabische taal.” </w:t>
      </w:r>
      <w:r>
        <w:rPr>
          <w:rFonts w:asciiTheme="majorBidi" w:hAnsiTheme="majorBidi" w:cstheme="majorBidi"/>
          <w:sz w:val="24"/>
          <w:szCs w:val="28"/>
        </w:rPr>
        <w:t>[as</w:t>
      </w:r>
      <w:r w:rsidR="00CD50F2">
        <w:rPr>
          <w:rFonts w:asciiTheme="majorBidi" w:hAnsiTheme="majorBidi" w:cstheme="majorBidi"/>
          <w:sz w:val="24"/>
          <w:szCs w:val="28"/>
        </w:rPr>
        <w:t>h</w:t>
      </w:r>
      <w:r>
        <w:rPr>
          <w:rFonts w:asciiTheme="majorBidi" w:hAnsiTheme="majorBidi" w:cstheme="majorBidi"/>
          <w:sz w:val="24"/>
          <w:szCs w:val="28"/>
        </w:rPr>
        <w:t>-S</w:t>
      </w:r>
      <w:r w:rsidR="00CD50F2">
        <w:rPr>
          <w:rFonts w:asciiTheme="majorBidi" w:hAnsiTheme="majorBidi" w:cstheme="majorBidi"/>
          <w:sz w:val="24"/>
          <w:szCs w:val="28"/>
        </w:rPr>
        <w:t>h</w:t>
      </w:r>
      <w:r>
        <w:rPr>
          <w:rFonts w:asciiTheme="majorBidi" w:hAnsiTheme="majorBidi" w:cstheme="majorBidi"/>
          <w:sz w:val="24"/>
          <w:szCs w:val="28"/>
        </w:rPr>
        <w:t>oe</w:t>
      </w:r>
      <w:r w:rsidR="00CD50F2">
        <w:rPr>
          <w:rFonts w:asciiTheme="majorBidi" w:hAnsiTheme="majorBidi" w:cstheme="majorBidi"/>
          <w:sz w:val="24"/>
          <w:szCs w:val="28"/>
        </w:rPr>
        <w:t>‘</w:t>
      </w:r>
      <w:r>
        <w:rPr>
          <w:rFonts w:asciiTheme="majorBidi" w:hAnsiTheme="majorBidi" w:cstheme="majorBidi"/>
          <w:sz w:val="24"/>
          <w:szCs w:val="28"/>
        </w:rPr>
        <w:t>araa 26:192-195]</w:t>
      </w:r>
    </w:p>
    <w:p w:rsidR="0010366B" w:rsidRDefault="0010366B" w:rsidP="00812BFE">
      <w:pPr>
        <w:ind w:left="567" w:right="567" w:firstLine="567"/>
        <w:rPr>
          <w:rFonts w:asciiTheme="majorBidi" w:hAnsiTheme="majorBidi" w:cstheme="majorBidi"/>
          <w:sz w:val="24"/>
          <w:szCs w:val="28"/>
        </w:rPr>
      </w:pPr>
      <w:r>
        <w:rPr>
          <w:rFonts w:asciiTheme="majorBidi" w:hAnsiTheme="majorBidi" w:cstheme="majorBidi"/>
          <w:sz w:val="24"/>
          <w:szCs w:val="28"/>
        </w:rPr>
        <w:t xml:space="preserve">*Wij geloven dat Allah de Almachtige en Verhevene hoog boven Zijn schepping is door Zijn Goddelijk Wezen </w:t>
      </w:r>
      <w:r>
        <w:rPr>
          <w:rFonts w:asciiTheme="majorBidi" w:hAnsiTheme="majorBidi" w:cstheme="majorBidi"/>
          <w:i/>
          <w:iCs/>
          <w:sz w:val="24"/>
          <w:szCs w:val="28"/>
        </w:rPr>
        <w:t>(dhaat)</w:t>
      </w:r>
      <w:r>
        <w:rPr>
          <w:rFonts w:asciiTheme="majorBidi" w:hAnsiTheme="majorBidi" w:cstheme="majorBidi"/>
          <w:sz w:val="24"/>
          <w:szCs w:val="28"/>
        </w:rPr>
        <w:t xml:space="preserve"> en door Zijn Eigenschappen </w:t>
      </w:r>
      <w:r>
        <w:rPr>
          <w:rFonts w:asciiTheme="majorBidi" w:hAnsiTheme="majorBidi" w:cstheme="majorBidi"/>
          <w:i/>
          <w:iCs/>
          <w:sz w:val="24"/>
          <w:szCs w:val="28"/>
        </w:rPr>
        <w:t>sifaat)</w:t>
      </w:r>
      <w:r>
        <w:rPr>
          <w:rFonts w:asciiTheme="majorBidi" w:hAnsiTheme="majorBidi" w:cstheme="majorBidi"/>
          <w:sz w:val="24"/>
          <w:szCs w:val="28"/>
        </w:rPr>
        <w:t xml:space="preserve"> want Allah de Verhevene vermeldt:</w:t>
      </w:r>
    </w:p>
    <w:p w:rsidR="0010366B" w:rsidRDefault="0010366B" w:rsidP="0010366B">
      <w:pPr>
        <w:ind w:left="567" w:right="850" w:firstLine="2127"/>
        <w:rPr>
          <w:rFonts w:asciiTheme="majorBidi" w:hAnsiTheme="majorBidi" w:cstheme="majorBidi"/>
          <w:i/>
          <w:iCs/>
          <w:sz w:val="24"/>
          <w:szCs w:val="28"/>
        </w:rPr>
      </w:pPr>
      <w:r>
        <w:rPr>
          <w:rFonts w:asciiTheme="majorBidi" w:hAnsiTheme="majorBidi" w:cstheme="majorBidi"/>
          <w:i/>
          <w:iCs/>
          <w:noProof/>
          <w:sz w:val="24"/>
          <w:szCs w:val="28"/>
          <w:lang w:val="en-US"/>
        </w:rPr>
        <w:drawing>
          <wp:inline distT="0" distB="0" distL="0" distR="0">
            <wp:extent cx="1876425" cy="428625"/>
            <wp:effectExtent l="19050" t="0" r="9525" b="0"/>
            <wp:docPr id="24" name="Image 23" descr="en_The_Muslims_Belief_part1_page89_image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47.gif"/>
                    <pic:cNvPicPr/>
                  </pic:nvPicPr>
                  <pic:blipFill>
                    <a:blip r:embed="rId31"/>
                    <a:stretch>
                      <a:fillRect/>
                    </a:stretch>
                  </pic:blipFill>
                  <pic:spPr>
                    <a:xfrm>
                      <a:off x="0" y="0"/>
                      <a:ext cx="1876425" cy="428625"/>
                    </a:xfrm>
                    <a:prstGeom prst="rect">
                      <a:avLst/>
                    </a:prstGeom>
                  </pic:spPr>
                </pic:pic>
              </a:graphicData>
            </a:graphic>
          </wp:inline>
        </w:drawing>
      </w:r>
      <w:r>
        <w:rPr>
          <w:rFonts w:asciiTheme="majorBidi" w:hAnsiTheme="majorBidi" w:cstheme="majorBidi"/>
          <w:i/>
          <w:iCs/>
          <w:sz w:val="24"/>
          <w:szCs w:val="28"/>
        </w:rPr>
        <w:t xml:space="preserve"> </w:t>
      </w:r>
    </w:p>
    <w:p w:rsidR="00394790" w:rsidRDefault="00394790" w:rsidP="00812BFE">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“En Hij is de Verhevene, de Almachtige.” </w:t>
      </w:r>
      <w:r>
        <w:rPr>
          <w:rFonts w:asciiTheme="majorBidi" w:hAnsiTheme="majorBidi" w:cstheme="majorBidi"/>
          <w:sz w:val="24"/>
          <w:szCs w:val="28"/>
        </w:rPr>
        <w:t>[Soerah al-Baqarah 2:255]</w:t>
      </w:r>
    </w:p>
    <w:p w:rsidR="00DA2BFF" w:rsidRDefault="00DA2BFF" w:rsidP="00DA2BFF">
      <w:pPr>
        <w:ind w:left="567" w:right="850" w:firstLine="1276"/>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096000" cy="534873"/>
            <wp:effectExtent l="19050" t="0" r="9150" b="0"/>
            <wp:docPr id="25" name="Image 24" descr="en_The_Muslims_Belief_part1_page89_image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46.gif"/>
                    <pic:cNvPicPr/>
                  </pic:nvPicPr>
                  <pic:blipFill>
                    <a:blip r:embed="rId32"/>
                    <a:stretch>
                      <a:fillRect/>
                    </a:stretch>
                  </pic:blipFill>
                  <pic:spPr>
                    <a:xfrm>
                      <a:off x="0" y="0"/>
                      <a:ext cx="3096000" cy="534873"/>
                    </a:xfrm>
                    <a:prstGeom prst="rect">
                      <a:avLst/>
                    </a:prstGeom>
                  </pic:spPr>
                </pic:pic>
              </a:graphicData>
            </a:graphic>
          </wp:inline>
        </w:drawing>
      </w:r>
    </w:p>
    <w:p w:rsidR="00DA2BFF" w:rsidRDefault="00DA2BFF" w:rsidP="00812BFE">
      <w:pPr>
        <w:ind w:left="567" w:right="567" w:firstLine="567"/>
        <w:rPr>
          <w:rFonts w:asciiTheme="majorBidi" w:hAnsiTheme="majorBidi" w:cstheme="majorBidi"/>
          <w:sz w:val="24"/>
          <w:szCs w:val="28"/>
        </w:rPr>
      </w:pPr>
      <w:r>
        <w:rPr>
          <w:rFonts w:asciiTheme="majorBidi" w:hAnsiTheme="majorBidi" w:cstheme="majorBidi"/>
          <w:b/>
          <w:bCs/>
          <w:sz w:val="24"/>
          <w:szCs w:val="28"/>
        </w:rPr>
        <w:t>“En Hij is het Opperwezen, boven Zijn dienaren, Hij is de Alwijze, de Alwetende.”</w:t>
      </w:r>
      <w:r>
        <w:rPr>
          <w:rFonts w:asciiTheme="majorBidi" w:hAnsiTheme="majorBidi" w:cstheme="majorBidi"/>
          <w:sz w:val="24"/>
          <w:szCs w:val="28"/>
        </w:rPr>
        <w:t xml:space="preserve"> [Soerah al-An‘aam 6:18]</w:t>
      </w:r>
    </w:p>
    <w:p w:rsidR="00DA2BFF" w:rsidRDefault="00DA2BFF" w:rsidP="00DA2BFF">
      <w:pPr>
        <w:ind w:left="567" w:right="850" w:firstLine="567"/>
        <w:rPr>
          <w:rFonts w:asciiTheme="majorBidi" w:hAnsiTheme="majorBidi" w:cstheme="majorBidi"/>
          <w:sz w:val="24"/>
          <w:szCs w:val="28"/>
        </w:rPr>
      </w:pPr>
      <w:r>
        <w:rPr>
          <w:rFonts w:asciiTheme="majorBidi" w:hAnsiTheme="majorBidi" w:cstheme="majorBidi"/>
          <w:sz w:val="24"/>
          <w:szCs w:val="28"/>
        </w:rPr>
        <w:t>*Wij geloven dat Hij:</w:t>
      </w:r>
    </w:p>
    <w:p w:rsidR="00DA2BFF" w:rsidRDefault="00DA2BFF" w:rsidP="00DA2BFF">
      <w:pPr>
        <w:ind w:left="567" w:right="850" w:firstLine="1276"/>
        <w:rPr>
          <w:rFonts w:asciiTheme="majorBidi" w:hAnsiTheme="majorBidi" w:cstheme="majorBidi"/>
          <w:sz w:val="24"/>
          <w:szCs w:val="28"/>
        </w:rPr>
      </w:pPr>
      <w:r>
        <w:rPr>
          <w:rFonts w:asciiTheme="majorBidi" w:hAnsiTheme="majorBidi" w:cstheme="majorBidi"/>
          <w:noProof/>
          <w:sz w:val="24"/>
          <w:szCs w:val="28"/>
          <w:lang w:val="en-US"/>
        </w:rPr>
        <w:lastRenderedPageBreak/>
        <w:drawing>
          <wp:inline distT="0" distB="0" distL="0" distR="0">
            <wp:extent cx="3381375" cy="885825"/>
            <wp:effectExtent l="19050" t="0" r="9525" b="0"/>
            <wp:docPr id="26" name="Image 25" descr="en_The_Muslims_Belief_part1_page89_image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48.gif"/>
                    <pic:cNvPicPr/>
                  </pic:nvPicPr>
                  <pic:blipFill>
                    <a:blip r:embed="rId33"/>
                    <a:stretch>
                      <a:fillRect/>
                    </a:stretch>
                  </pic:blipFill>
                  <pic:spPr>
                    <a:xfrm>
                      <a:off x="0" y="0"/>
                      <a:ext cx="3381375" cy="885825"/>
                    </a:xfrm>
                    <a:prstGeom prst="rect">
                      <a:avLst/>
                    </a:prstGeom>
                  </pic:spPr>
                </pic:pic>
              </a:graphicData>
            </a:graphic>
          </wp:inline>
        </w:drawing>
      </w:r>
    </w:p>
    <w:p w:rsidR="00DA2BFF" w:rsidRDefault="00DA2BFF" w:rsidP="00812BFE">
      <w:pPr>
        <w:ind w:left="567" w:right="567" w:firstLine="567"/>
        <w:rPr>
          <w:rFonts w:asciiTheme="majorBidi" w:hAnsiTheme="majorBidi" w:cstheme="majorBidi"/>
          <w:sz w:val="24"/>
          <w:szCs w:val="28"/>
        </w:rPr>
      </w:pPr>
      <w:r>
        <w:rPr>
          <w:rFonts w:asciiTheme="majorBidi" w:hAnsiTheme="majorBidi" w:cstheme="majorBidi"/>
          <w:b/>
          <w:bCs/>
          <w:sz w:val="24"/>
          <w:szCs w:val="28"/>
        </w:rPr>
        <w:t>“Schiep de hemelen en de aarde in zes dagen (perioden), en Hij rees boven Zijn Troon. Hij regelt het bestuur.”</w:t>
      </w:r>
      <w:r>
        <w:rPr>
          <w:rFonts w:asciiTheme="majorBidi" w:hAnsiTheme="majorBidi" w:cstheme="majorBidi"/>
          <w:sz w:val="24"/>
          <w:szCs w:val="28"/>
        </w:rPr>
        <w:t xml:space="preserve"> [Soerah Yoenoes 10:3]</w:t>
      </w:r>
    </w:p>
    <w:p w:rsidR="00DA2BFF" w:rsidRDefault="00DA2BFF" w:rsidP="00812BFE">
      <w:pPr>
        <w:ind w:left="567" w:right="567" w:firstLine="567"/>
        <w:rPr>
          <w:rFonts w:asciiTheme="majorBidi" w:hAnsiTheme="majorBidi" w:cstheme="majorBidi"/>
          <w:sz w:val="24"/>
          <w:szCs w:val="28"/>
        </w:rPr>
      </w:pPr>
      <w:r>
        <w:rPr>
          <w:rFonts w:asciiTheme="majorBidi" w:hAnsiTheme="majorBidi" w:cstheme="majorBidi"/>
          <w:sz w:val="24"/>
          <w:szCs w:val="28"/>
        </w:rPr>
        <w:t xml:space="preserve">Zijn rijzen </w:t>
      </w:r>
      <w:r>
        <w:rPr>
          <w:rFonts w:asciiTheme="majorBidi" w:hAnsiTheme="majorBidi" w:cstheme="majorBidi"/>
          <w:i/>
          <w:iCs/>
          <w:sz w:val="24"/>
          <w:szCs w:val="28"/>
        </w:rPr>
        <w:t>(istawaa)</w:t>
      </w:r>
      <w:r>
        <w:rPr>
          <w:rFonts w:asciiTheme="majorBidi" w:hAnsiTheme="majorBidi" w:cstheme="majorBidi"/>
          <w:sz w:val="24"/>
          <w:szCs w:val="28"/>
        </w:rPr>
        <w:t xml:space="preserve"> boven de Troon betekent dat Hij erboven is in Zijn </w:t>
      </w:r>
      <w:r w:rsidR="001C668E">
        <w:rPr>
          <w:rFonts w:asciiTheme="majorBidi" w:hAnsiTheme="majorBidi" w:cstheme="majorBidi"/>
          <w:i/>
          <w:iCs/>
          <w:sz w:val="24"/>
          <w:szCs w:val="28"/>
        </w:rPr>
        <w:t>dhaat</w:t>
      </w:r>
      <w:r w:rsidR="001C668E">
        <w:rPr>
          <w:rFonts w:asciiTheme="majorBidi" w:hAnsiTheme="majorBidi" w:cstheme="majorBidi"/>
          <w:sz w:val="24"/>
          <w:szCs w:val="28"/>
        </w:rPr>
        <w:t xml:space="preserve">. Het is een specifiek rijzen dat hoort bij Zijn Verhevenheid en Grootsheid. Niemand weet </w:t>
      </w:r>
      <w:r w:rsidR="001C668E">
        <w:rPr>
          <w:rFonts w:asciiTheme="majorBidi" w:hAnsiTheme="majorBidi" w:cstheme="majorBidi"/>
          <w:i/>
          <w:iCs/>
          <w:sz w:val="24"/>
          <w:szCs w:val="28"/>
        </w:rPr>
        <w:t>hoe</w:t>
      </w:r>
      <w:r w:rsidR="001C668E">
        <w:rPr>
          <w:rFonts w:asciiTheme="majorBidi" w:hAnsiTheme="majorBidi" w:cstheme="majorBidi"/>
          <w:sz w:val="24"/>
          <w:szCs w:val="28"/>
        </w:rPr>
        <w:t xml:space="preserve"> Allah rijst, behalve Hij.</w:t>
      </w:r>
      <w:r w:rsidR="001C668E">
        <w:rPr>
          <w:rStyle w:val="FootnoteReference"/>
          <w:rFonts w:asciiTheme="majorBidi" w:hAnsiTheme="majorBidi" w:cstheme="majorBidi"/>
          <w:sz w:val="24"/>
          <w:szCs w:val="28"/>
        </w:rPr>
        <w:footnoteReference w:id="5"/>
      </w:r>
      <w:r w:rsidR="001C668E">
        <w:rPr>
          <w:rFonts w:asciiTheme="majorBidi" w:hAnsiTheme="majorBidi" w:cstheme="majorBidi"/>
          <w:sz w:val="24"/>
          <w:szCs w:val="28"/>
        </w:rPr>
        <w:t xml:space="preserve"> </w:t>
      </w:r>
    </w:p>
    <w:p w:rsidR="001C668E" w:rsidRDefault="001C668E" w:rsidP="00812BFE">
      <w:pPr>
        <w:ind w:left="567" w:right="567" w:firstLine="567"/>
        <w:rPr>
          <w:rFonts w:asciiTheme="majorBidi" w:hAnsiTheme="majorBidi" w:cstheme="majorBidi"/>
          <w:sz w:val="24"/>
          <w:szCs w:val="28"/>
        </w:rPr>
      </w:pPr>
      <w:r>
        <w:rPr>
          <w:rFonts w:asciiTheme="majorBidi" w:hAnsiTheme="majorBidi" w:cstheme="majorBidi"/>
          <w:sz w:val="24"/>
          <w:szCs w:val="28"/>
        </w:rPr>
        <w:t>*Wij geloven dat Allah de Verhevene bij Zijn schepping is en dat Hij boven Zijn Troon is. Hij kent hun omstandigheden, hoort hun woorden, ziet hun daden, regelt hun aangelegenheden, onderhoudt de armen en geeft verlichting aan de gekwelden.</w:t>
      </w:r>
      <w:r w:rsidR="00EB5F15">
        <w:rPr>
          <w:rFonts w:asciiTheme="majorBidi" w:hAnsiTheme="majorBidi" w:cstheme="majorBidi"/>
          <w:sz w:val="24"/>
          <w:szCs w:val="28"/>
        </w:rPr>
        <w:t xml:space="preserve"> Hij geeft macht aan wie Hij wil, ontneemt het van wie Hij wil, eert wie Hij wil en verlaagt wie Hij wil. In Zijn Hand is al het goede en Hij heeft macht over alle dingen. Dus in dat geval is Hij werkelijk bij Zijn schepping. Zelfs wanneer Hij in werkelijkheid boven hen is boven Zijn Troon:</w:t>
      </w:r>
    </w:p>
    <w:p w:rsidR="00DC3AFA" w:rsidRDefault="00DC3AFA" w:rsidP="001C668E">
      <w:pPr>
        <w:ind w:left="567" w:right="850" w:firstLine="567"/>
        <w:rPr>
          <w:rFonts w:asciiTheme="majorBidi" w:hAnsiTheme="majorBidi" w:cstheme="majorBidi"/>
          <w:sz w:val="24"/>
          <w:szCs w:val="28"/>
        </w:rPr>
      </w:pPr>
    </w:p>
    <w:p w:rsidR="00EB5F15" w:rsidRDefault="00EB5F15" w:rsidP="00EB5F15">
      <w:pPr>
        <w:ind w:left="567" w:right="850" w:firstLine="1418"/>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060000" cy="455678"/>
            <wp:effectExtent l="19050" t="0" r="7050" b="0"/>
            <wp:docPr id="27" name="Image 26" descr="en_The_Muslims_Belief_part1_page89_imag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53.gif"/>
                    <pic:cNvPicPr/>
                  </pic:nvPicPr>
                  <pic:blipFill>
                    <a:blip r:embed="rId34"/>
                    <a:stretch>
                      <a:fillRect/>
                    </a:stretch>
                  </pic:blipFill>
                  <pic:spPr>
                    <a:xfrm>
                      <a:off x="0" y="0"/>
                      <a:ext cx="3060000" cy="455678"/>
                    </a:xfrm>
                    <a:prstGeom prst="rect">
                      <a:avLst/>
                    </a:prstGeom>
                  </pic:spPr>
                </pic:pic>
              </a:graphicData>
            </a:graphic>
          </wp:inline>
        </w:drawing>
      </w:r>
    </w:p>
    <w:p w:rsidR="00EB5F15" w:rsidRDefault="00EB5F15" w:rsidP="00812BFE">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“Niets is aan Hem gelijk. En Hij is de Alhorende, de Alziende. </w:t>
      </w:r>
      <w:r>
        <w:rPr>
          <w:rFonts w:asciiTheme="majorBidi" w:hAnsiTheme="majorBidi" w:cstheme="majorBidi"/>
          <w:sz w:val="24"/>
          <w:szCs w:val="28"/>
        </w:rPr>
        <w:t>[Soerah as</w:t>
      </w:r>
      <w:r w:rsidR="00CD50F2">
        <w:rPr>
          <w:rFonts w:asciiTheme="majorBidi" w:hAnsiTheme="majorBidi" w:cstheme="majorBidi"/>
          <w:sz w:val="24"/>
          <w:szCs w:val="28"/>
        </w:rPr>
        <w:t>h</w:t>
      </w:r>
      <w:r>
        <w:rPr>
          <w:rFonts w:asciiTheme="majorBidi" w:hAnsiTheme="majorBidi" w:cstheme="majorBidi"/>
          <w:sz w:val="24"/>
          <w:szCs w:val="28"/>
        </w:rPr>
        <w:t>-S</w:t>
      </w:r>
      <w:r w:rsidR="00CD50F2">
        <w:rPr>
          <w:rFonts w:asciiTheme="majorBidi" w:hAnsiTheme="majorBidi" w:cstheme="majorBidi"/>
          <w:sz w:val="24"/>
          <w:szCs w:val="28"/>
        </w:rPr>
        <w:t>h</w:t>
      </w:r>
      <w:r>
        <w:rPr>
          <w:rFonts w:asciiTheme="majorBidi" w:hAnsiTheme="majorBidi" w:cstheme="majorBidi"/>
          <w:sz w:val="24"/>
          <w:szCs w:val="28"/>
        </w:rPr>
        <w:t>oeraa 42:11]</w:t>
      </w:r>
      <w:r w:rsidR="00DC3AFA">
        <w:rPr>
          <w:rFonts w:asciiTheme="majorBidi" w:hAnsiTheme="majorBidi" w:cstheme="majorBidi"/>
          <w:sz w:val="24"/>
          <w:szCs w:val="28"/>
        </w:rPr>
        <w:t>.</w:t>
      </w:r>
      <w:r w:rsidR="00DC3AFA">
        <w:rPr>
          <w:rStyle w:val="FootnoteReference"/>
          <w:rFonts w:asciiTheme="majorBidi" w:hAnsiTheme="majorBidi" w:cstheme="majorBidi"/>
          <w:sz w:val="24"/>
          <w:szCs w:val="28"/>
        </w:rPr>
        <w:footnoteReference w:id="6"/>
      </w:r>
    </w:p>
    <w:p w:rsidR="00DC3AFA" w:rsidRDefault="005B7245" w:rsidP="0054054F">
      <w:pPr>
        <w:ind w:left="567" w:right="567" w:firstLine="567"/>
        <w:rPr>
          <w:rFonts w:asciiTheme="majorBidi" w:hAnsiTheme="majorBidi" w:cstheme="majorBidi"/>
          <w:sz w:val="24"/>
          <w:szCs w:val="28"/>
        </w:rPr>
      </w:pPr>
      <w:r>
        <w:rPr>
          <w:rFonts w:asciiTheme="majorBidi" w:hAnsiTheme="majorBidi" w:cstheme="majorBidi"/>
          <w:sz w:val="24"/>
          <w:szCs w:val="28"/>
        </w:rPr>
        <w:t xml:space="preserve">Wij zeggen niet zoals die geloven in </w:t>
      </w:r>
      <w:r w:rsidR="00E23F30">
        <w:rPr>
          <w:rFonts w:asciiTheme="majorBidi" w:hAnsiTheme="majorBidi" w:cstheme="majorBidi"/>
          <w:sz w:val="24"/>
          <w:szCs w:val="28"/>
        </w:rPr>
        <w:t>“</w:t>
      </w:r>
      <w:r>
        <w:rPr>
          <w:rFonts w:asciiTheme="majorBidi" w:hAnsiTheme="majorBidi" w:cstheme="majorBidi"/>
          <w:sz w:val="24"/>
          <w:szCs w:val="28"/>
        </w:rPr>
        <w:t>incarnationisme</w:t>
      </w:r>
      <w:r w:rsidR="0054054F">
        <w:rPr>
          <w:rStyle w:val="FootnoteReference"/>
          <w:rFonts w:asciiTheme="majorBidi" w:hAnsiTheme="majorBidi" w:cstheme="majorBidi"/>
          <w:sz w:val="24"/>
          <w:szCs w:val="28"/>
        </w:rPr>
        <w:footnoteReference w:id="7"/>
      </w:r>
      <w:r w:rsidR="00E23F30">
        <w:rPr>
          <w:rFonts w:asciiTheme="majorBidi" w:hAnsiTheme="majorBidi" w:cstheme="majorBidi"/>
          <w:sz w:val="24"/>
          <w:szCs w:val="28"/>
        </w:rPr>
        <w:t xml:space="preserve">” </w:t>
      </w:r>
      <w:r w:rsidR="00E23F30">
        <w:rPr>
          <w:rFonts w:asciiTheme="majorBidi" w:hAnsiTheme="majorBidi" w:cstheme="majorBidi"/>
          <w:i/>
          <w:iCs/>
          <w:sz w:val="24"/>
          <w:szCs w:val="28"/>
        </w:rPr>
        <w:t>(hoeloeliyyah)</w:t>
      </w:r>
      <w:r w:rsidR="00E23F30">
        <w:rPr>
          <w:rFonts w:asciiTheme="majorBidi" w:hAnsiTheme="majorBidi" w:cstheme="majorBidi"/>
          <w:sz w:val="24"/>
          <w:szCs w:val="28"/>
        </w:rPr>
        <w:t xml:space="preserve"> van de </w:t>
      </w:r>
      <w:r w:rsidR="00E23F30">
        <w:rPr>
          <w:rFonts w:asciiTheme="majorBidi" w:hAnsiTheme="majorBidi" w:cstheme="majorBidi"/>
          <w:i/>
          <w:iCs/>
          <w:sz w:val="24"/>
          <w:szCs w:val="28"/>
        </w:rPr>
        <w:t>Djahmiyyah</w:t>
      </w:r>
      <w:r w:rsidR="00E23F30">
        <w:rPr>
          <w:rFonts w:asciiTheme="majorBidi" w:hAnsiTheme="majorBidi" w:cstheme="majorBidi"/>
          <w:sz w:val="24"/>
          <w:szCs w:val="28"/>
        </w:rPr>
        <w:t xml:space="preserve"> </w:t>
      </w:r>
      <w:r w:rsidR="005D6F2B">
        <w:rPr>
          <w:rFonts w:asciiTheme="majorBidi" w:hAnsiTheme="majorBidi" w:cstheme="majorBidi"/>
          <w:sz w:val="24"/>
          <w:szCs w:val="28"/>
        </w:rPr>
        <w:t xml:space="preserve">(of </w:t>
      </w:r>
      <w:r w:rsidR="005D6F2B" w:rsidRPr="005D6F2B">
        <w:rPr>
          <w:rFonts w:asciiTheme="majorBidi" w:hAnsiTheme="majorBidi" w:cstheme="majorBidi"/>
          <w:i/>
          <w:iCs/>
          <w:sz w:val="24"/>
          <w:szCs w:val="28"/>
        </w:rPr>
        <w:t>Jahmiyyah</w:t>
      </w:r>
      <w:r w:rsidR="005D6F2B">
        <w:rPr>
          <w:rFonts w:asciiTheme="majorBidi" w:hAnsiTheme="majorBidi" w:cstheme="majorBidi"/>
          <w:sz w:val="24"/>
          <w:szCs w:val="28"/>
        </w:rPr>
        <w:t xml:space="preserve">) </w:t>
      </w:r>
      <w:r w:rsidR="00E23F30">
        <w:rPr>
          <w:rFonts w:asciiTheme="majorBidi" w:hAnsiTheme="majorBidi" w:cstheme="majorBidi"/>
          <w:sz w:val="24"/>
          <w:szCs w:val="28"/>
        </w:rPr>
        <w:t xml:space="preserve">en andere die zeggen: “Dat Hij met Zijn schepping op de Aarde is.” Wij geloven dat eenieder die dit zegt een ongelovige </w:t>
      </w:r>
      <w:r w:rsidR="00E23F30">
        <w:rPr>
          <w:rFonts w:asciiTheme="majorBidi" w:hAnsiTheme="majorBidi" w:cstheme="majorBidi"/>
          <w:i/>
          <w:iCs/>
          <w:sz w:val="24"/>
          <w:szCs w:val="28"/>
        </w:rPr>
        <w:t>(kaafir)</w:t>
      </w:r>
      <w:r w:rsidR="00E23F30">
        <w:rPr>
          <w:rFonts w:asciiTheme="majorBidi" w:hAnsiTheme="majorBidi" w:cstheme="majorBidi"/>
          <w:sz w:val="24"/>
          <w:szCs w:val="28"/>
        </w:rPr>
        <w:t xml:space="preserve"> is, of een opstandige, </w:t>
      </w:r>
      <w:r w:rsidR="00E23F30">
        <w:rPr>
          <w:rFonts w:asciiTheme="majorBidi" w:hAnsiTheme="majorBidi" w:cstheme="majorBidi"/>
          <w:sz w:val="24"/>
          <w:szCs w:val="28"/>
        </w:rPr>
        <w:lastRenderedPageBreak/>
        <w:t>omdat hij tekortkomingen aan Allah heeft toegeschreven wat ongepast is.</w:t>
      </w:r>
      <w:r w:rsidR="00E23F30">
        <w:rPr>
          <w:rStyle w:val="FootnoteReference"/>
          <w:rFonts w:asciiTheme="majorBidi" w:hAnsiTheme="majorBidi" w:cstheme="majorBidi"/>
          <w:sz w:val="24"/>
          <w:szCs w:val="28"/>
        </w:rPr>
        <w:footnoteReference w:id="8"/>
      </w:r>
    </w:p>
    <w:p w:rsidR="005D6F2B" w:rsidRDefault="005D6F2B" w:rsidP="00812BFE">
      <w:pPr>
        <w:ind w:left="567" w:right="567" w:firstLine="567"/>
        <w:rPr>
          <w:rFonts w:asciiTheme="majorBidi" w:hAnsiTheme="majorBidi" w:cstheme="majorBidi"/>
          <w:sz w:val="24"/>
          <w:szCs w:val="28"/>
        </w:rPr>
      </w:pPr>
      <w:r>
        <w:rPr>
          <w:rFonts w:asciiTheme="majorBidi" w:hAnsiTheme="majorBidi" w:cstheme="majorBidi"/>
          <w:sz w:val="24"/>
          <w:szCs w:val="28"/>
        </w:rPr>
        <w:t xml:space="preserve">*Wij geloven in wat Zijn Boodschapper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ons over Hem vertelde, dat Hij elke nacht, in het laatste derde deel van de nacht, neerdaalt naar de hemel en zegt:</w:t>
      </w:r>
    </w:p>
    <w:p w:rsidR="005D6F2B" w:rsidRPr="005D6F2B" w:rsidRDefault="005D6F2B" w:rsidP="00E23F30">
      <w:pPr>
        <w:ind w:left="567" w:right="850"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240000" cy="692705"/>
            <wp:effectExtent l="19050" t="0" r="0" b="0"/>
            <wp:docPr id="29" name="Image 28" descr="en_The_Muslims_Belief_part1_page89_image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61.gif"/>
                    <pic:cNvPicPr/>
                  </pic:nvPicPr>
                  <pic:blipFill>
                    <a:blip r:embed="rId35"/>
                    <a:stretch>
                      <a:fillRect/>
                    </a:stretch>
                  </pic:blipFill>
                  <pic:spPr>
                    <a:xfrm>
                      <a:off x="0" y="0"/>
                      <a:ext cx="3240000" cy="692705"/>
                    </a:xfrm>
                    <a:prstGeom prst="rect">
                      <a:avLst/>
                    </a:prstGeom>
                  </pic:spPr>
                </pic:pic>
              </a:graphicData>
            </a:graphic>
          </wp:inline>
        </w:drawing>
      </w:r>
    </w:p>
    <w:p w:rsidR="00F5254B" w:rsidRDefault="005D6F2B" w:rsidP="00812BFE">
      <w:pPr>
        <w:ind w:left="567" w:right="567" w:firstLine="567"/>
        <w:rPr>
          <w:rFonts w:asciiTheme="majorBidi" w:hAnsiTheme="majorBidi" w:cstheme="majorBidi"/>
          <w:i/>
          <w:iCs/>
          <w:sz w:val="24"/>
          <w:szCs w:val="28"/>
        </w:rPr>
      </w:pPr>
      <w:r>
        <w:rPr>
          <w:rFonts w:asciiTheme="majorBidi" w:hAnsiTheme="majorBidi" w:cstheme="majorBidi"/>
          <w:i/>
          <w:iCs/>
          <w:sz w:val="24"/>
          <w:szCs w:val="28"/>
        </w:rPr>
        <w:t xml:space="preserve">“Eenieder die Mij smeekt, zal Ik </w:t>
      </w:r>
      <w:r w:rsidR="00251E98">
        <w:rPr>
          <w:rFonts w:asciiTheme="majorBidi" w:hAnsiTheme="majorBidi" w:cstheme="majorBidi"/>
          <w:i/>
          <w:iCs/>
          <w:sz w:val="24"/>
          <w:szCs w:val="28"/>
        </w:rPr>
        <w:t>gehoor aan geven</w:t>
      </w:r>
      <w:r>
        <w:rPr>
          <w:rFonts w:asciiTheme="majorBidi" w:hAnsiTheme="majorBidi" w:cstheme="majorBidi"/>
          <w:i/>
          <w:iCs/>
          <w:sz w:val="24"/>
          <w:szCs w:val="28"/>
        </w:rPr>
        <w:t xml:space="preserve">. Eenieder die Mij vraagt, </w:t>
      </w:r>
      <w:r w:rsidR="00362524">
        <w:rPr>
          <w:rFonts w:asciiTheme="majorBidi" w:hAnsiTheme="majorBidi" w:cstheme="majorBidi"/>
          <w:i/>
          <w:iCs/>
          <w:sz w:val="24"/>
          <w:szCs w:val="28"/>
        </w:rPr>
        <w:t xml:space="preserve">zal </w:t>
      </w:r>
      <w:r>
        <w:rPr>
          <w:rFonts w:asciiTheme="majorBidi" w:hAnsiTheme="majorBidi" w:cstheme="majorBidi"/>
          <w:i/>
          <w:iCs/>
          <w:sz w:val="24"/>
          <w:szCs w:val="28"/>
        </w:rPr>
        <w:t xml:space="preserve">Ik </w:t>
      </w:r>
      <w:r w:rsidR="00362524">
        <w:rPr>
          <w:rFonts w:asciiTheme="majorBidi" w:hAnsiTheme="majorBidi" w:cstheme="majorBidi"/>
          <w:i/>
          <w:iCs/>
          <w:sz w:val="24"/>
          <w:szCs w:val="28"/>
        </w:rPr>
        <w:t>be</w:t>
      </w:r>
      <w:r>
        <w:rPr>
          <w:rFonts w:asciiTheme="majorBidi" w:hAnsiTheme="majorBidi" w:cstheme="majorBidi"/>
          <w:i/>
          <w:iCs/>
          <w:sz w:val="24"/>
          <w:szCs w:val="28"/>
        </w:rPr>
        <w:t>antwoorden. En eenieder die Mij om vergiffenis vraagt, zal Ik vergeven.”</w:t>
      </w:r>
      <w:r w:rsidR="00C50417">
        <w:rPr>
          <w:rStyle w:val="FootnoteReference"/>
          <w:rFonts w:asciiTheme="majorBidi" w:hAnsiTheme="majorBidi" w:cstheme="majorBidi"/>
          <w:i/>
          <w:iCs/>
          <w:sz w:val="24"/>
          <w:szCs w:val="28"/>
        </w:rPr>
        <w:footnoteReference w:id="9"/>
      </w:r>
    </w:p>
    <w:p w:rsidR="00C50417" w:rsidRDefault="00C50417" w:rsidP="006835EE">
      <w:pPr>
        <w:ind w:left="567" w:right="567" w:firstLine="567"/>
        <w:rPr>
          <w:rFonts w:asciiTheme="majorBidi" w:hAnsiTheme="majorBidi" w:cstheme="majorBidi"/>
          <w:sz w:val="24"/>
          <w:szCs w:val="28"/>
        </w:rPr>
      </w:pPr>
      <w:r>
        <w:rPr>
          <w:rFonts w:asciiTheme="majorBidi" w:hAnsiTheme="majorBidi" w:cstheme="majorBidi"/>
          <w:sz w:val="24"/>
          <w:szCs w:val="28"/>
        </w:rPr>
        <w:t xml:space="preserve">*Wij geloven dat Allah, </w:t>
      </w:r>
      <w:r w:rsidR="006835EE">
        <w:rPr>
          <w:rFonts w:asciiTheme="majorBidi" w:hAnsiTheme="majorBidi" w:cstheme="majorBidi"/>
          <w:sz w:val="24"/>
          <w:szCs w:val="28"/>
        </w:rPr>
        <w:t>Verheven is Hij</w:t>
      </w:r>
      <w:r>
        <w:rPr>
          <w:rFonts w:asciiTheme="majorBidi" w:hAnsiTheme="majorBidi" w:cstheme="majorBidi"/>
          <w:sz w:val="24"/>
          <w:szCs w:val="28"/>
        </w:rPr>
        <w:t>, de Allerhoogste, op de Dag des Oordeels zal komen om tussen Zijn dienaren te oordelen, want Allah zei:</w:t>
      </w:r>
    </w:p>
    <w:p w:rsidR="00C50417" w:rsidRDefault="00C50417" w:rsidP="00362524">
      <w:pPr>
        <w:ind w:left="567" w:right="850"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060000" cy="989919"/>
            <wp:effectExtent l="19050" t="0" r="7050" b="0"/>
            <wp:docPr id="30" name="Image 29" descr="en_The_Muslims_Belief_part1_page89_imag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59.gif"/>
                    <pic:cNvPicPr/>
                  </pic:nvPicPr>
                  <pic:blipFill>
                    <a:blip r:embed="rId36"/>
                    <a:stretch>
                      <a:fillRect/>
                    </a:stretch>
                  </pic:blipFill>
                  <pic:spPr>
                    <a:xfrm>
                      <a:off x="0" y="0"/>
                      <a:ext cx="3060000" cy="989919"/>
                    </a:xfrm>
                    <a:prstGeom prst="rect">
                      <a:avLst/>
                    </a:prstGeom>
                  </pic:spPr>
                </pic:pic>
              </a:graphicData>
            </a:graphic>
          </wp:inline>
        </w:drawing>
      </w:r>
    </w:p>
    <w:p w:rsidR="00C50417" w:rsidRDefault="00C50417" w:rsidP="00812BFE">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“Nee, wanneer de aarde met klappen verpulverd wordt. En jouw Heer komt, en de Engelen, rij na rij. En op de Dag dat de Hel wordt getoond, op die Dag zal de mens zich (zijn slechte daden) herinneren, maar wat baat hem dan nog de herinnering?” </w:t>
      </w:r>
      <w:r>
        <w:rPr>
          <w:rFonts w:asciiTheme="majorBidi" w:hAnsiTheme="majorBidi" w:cstheme="majorBidi"/>
          <w:sz w:val="24"/>
          <w:szCs w:val="28"/>
        </w:rPr>
        <w:t>[Soerah al-Fadjr 89:21-23]</w:t>
      </w:r>
    </w:p>
    <w:p w:rsidR="00C50417" w:rsidRDefault="00C50417" w:rsidP="00362524">
      <w:pPr>
        <w:ind w:left="567" w:right="850" w:firstLine="567"/>
        <w:rPr>
          <w:rFonts w:asciiTheme="majorBidi" w:hAnsiTheme="majorBidi" w:cstheme="majorBidi"/>
          <w:b/>
          <w:bCs/>
          <w:sz w:val="24"/>
          <w:szCs w:val="28"/>
        </w:rPr>
      </w:pPr>
      <w:r>
        <w:rPr>
          <w:rFonts w:asciiTheme="majorBidi" w:hAnsiTheme="majorBidi" w:cstheme="majorBidi"/>
          <w:b/>
          <w:bCs/>
          <w:sz w:val="24"/>
          <w:szCs w:val="28"/>
        </w:rPr>
        <w:t>[DE WIL VAN ALLAH]</w:t>
      </w:r>
    </w:p>
    <w:p w:rsidR="00C50417" w:rsidRDefault="00C50417" w:rsidP="00362524">
      <w:pPr>
        <w:ind w:left="567" w:right="850" w:firstLine="567"/>
        <w:rPr>
          <w:rFonts w:asciiTheme="majorBidi" w:hAnsiTheme="majorBidi" w:cstheme="majorBidi"/>
          <w:sz w:val="24"/>
          <w:szCs w:val="28"/>
        </w:rPr>
      </w:pPr>
      <w:r>
        <w:rPr>
          <w:rFonts w:asciiTheme="majorBidi" w:hAnsiTheme="majorBidi" w:cstheme="majorBidi"/>
          <w:sz w:val="24"/>
          <w:szCs w:val="28"/>
        </w:rPr>
        <w:t>*Wij geloven dat Hij, de Verhevene:</w:t>
      </w:r>
    </w:p>
    <w:p w:rsidR="00C50417" w:rsidRDefault="00C50417" w:rsidP="00755FF0">
      <w:pPr>
        <w:ind w:left="567" w:right="850" w:firstLine="1985"/>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1080000" cy="383943"/>
            <wp:effectExtent l="19050" t="0" r="5850" b="0"/>
            <wp:docPr id="31" name="Image 30" descr="en_The_Muslims_Belief_part1_page89_imag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57.gif"/>
                    <pic:cNvPicPr/>
                  </pic:nvPicPr>
                  <pic:blipFill>
                    <a:blip r:embed="rId37"/>
                    <a:stretch>
                      <a:fillRect/>
                    </a:stretch>
                  </pic:blipFill>
                  <pic:spPr>
                    <a:xfrm>
                      <a:off x="0" y="0"/>
                      <a:ext cx="1080000" cy="383943"/>
                    </a:xfrm>
                    <a:prstGeom prst="rect">
                      <a:avLst/>
                    </a:prstGeom>
                  </pic:spPr>
                </pic:pic>
              </a:graphicData>
            </a:graphic>
          </wp:inline>
        </w:drawing>
      </w:r>
    </w:p>
    <w:p w:rsidR="00755FF0" w:rsidRDefault="00755FF0" w:rsidP="00755FF0">
      <w:pPr>
        <w:ind w:left="567" w:right="850" w:firstLine="567"/>
        <w:rPr>
          <w:rFonts w:asciiTheme="majorBidi" w:hAnsiTheme="majorBidi" w:cstheme="majorBidi"/>
          <w:sz w:val="24"/>
          <w:szCs w:val="28"/>
        </w:rPr>
      </w:pPr>
      <w:r>
        <w:rPr>
          <w:rFonts w:asciiTheme="majorBidi" w:hAnsiTheme="majorBidi" w:cstheme="majorBidi"/>
          <w:b/>
          <w:bCs/>
          <w:sz w:val="24"/>
          <w:szCs w:val="28"/>
        </w:rPr>
        <w:t xml:space="preserve">“Waarlijk, Hij doet wat Hij wil.” </w:t>
      </w:r>
      <w:r>
        <w:rPr>
          <w:rFonts w:asciiTheme="majorBidi" w:hAnsiTheme="majorBidi" w:cstheme="majorBidi"/>
          <w:sz w:val="24"/>
          <w:szCs w:val="28"/>
        </w:rPr>
        <w:t>[Hoed 11:107]</w:t>
      </w:r>
    </w:p>
    <w:p w:rsidR="006B44D5" w:rsidRDefault="00755FF0" w:rsidP="00812BFE">
      <w:pPr>
        <w:ind w:left="567" w:right="567" w:firstLine="567"/>
        <w:rPr>
          <w:rFonts w:asciiTheme="majorBidi" w:hAnsiTheme="majorBidi" w:cstheme="majorBidi"/>
          <w:sz w:val="24"/>
          <w:szCs w:val="28"/>
        </w:rPr>
      </w:pPr>
      <w:r>
        <w:rPr>
          <w:rFonts w:asciiTheme="majorBidi" w:hAnsiTheme="majorBidi" w:cstheme="majorBidi"/>
          <w:sz w:val="24"/>
          <w:szCs w:val="28"/>
        </w:rPr>
        <w:t xml:space="preserve">*Wij geloven dat Allah’s wil </w:t>
      </w:r>
      <w:r>
        <w:rPr>
          <w:rFonts w:asciiTheme="majorBidi" w:hAnsiTheme="majorBidi" w:cstheme="majorBidi"/>
          <w:i/>
          <w:iCs/>
          <w:sz w:val="24"/>
          <w:szCs w:val="28"/>
        </w:rPr>
        <w:t>(iraadah)</w:t>
      </w:r>
      <w:r>
        <w:rPr>
          <w:rFonts w:asciiTheme="majorBidi" w:hAnsiTheme="majorBidi" w:cstheme="majorBidi"/>
          <w:sz w:val="24"/>
          <w:szCs w:val="28"/>
        </w:rPr>
        <w:t xml:space="preserve"> uit twee soorten bestaat: </w:t>
      </w:r>
    </w:p>
    <w:p w:rsidR="00755FF0" w:rsidRDefault="00755FF0" w:rsidP="0054054F">
      <w:pPr>
        <w:ind w:left="567" w:right="850" w:firstLine="567"/>
        <w:rPr>
          <w:rFonts w:asciiTheme="majorBidi" w:hAnsiTheme="majorBidi" w:cstheme="majorBidi"/>
          <w:sz w:val="24"/>
          <w:szCs w:val="28"/>
        </w:rPr>
      </w:pPr>
      <w:r w:rsidRPr="006B44D5">
        <w:rPr>
          <w:rFonts w:asciiTheme="majorBidi" w:hAnsiTheme="majorBidi" w:cstheme="majorBidi"/>
          <w:b/>
          <w:bCs/>
          <w:sz w:val="24"/>
          <w:szCs w:val="28"/>
          <w:u w:val="single"/>
        </w:rPr>
        <w:lastRenderedPageBreak/>
        <w:t>Universeel</w:t>
      </w:r>
      <w:r>
        <w:rPr>
          <w:rFonts w:asciiTheme="majorBidi" w:hAnsiTheme="majorBidi" w:cstheme="majorBidi"/>
          <w:b/>
          <w:bCs/>
          <w:sz w:val="24"/>
          <w:szCs w:val="28"/>
        </w:rPr>
        <w:t xml:space="preserve"> </w:t>
      </w:r>
      <w:r w:rsidRPr="00755FF0">
        <w:rPr>
          <w:rFonts w:asciiTheme="majorBidi" w:hAnsiTheme="majorBidi" w:cstheme="majorBidi"/>
          <w:b/>
          <w:bCs/>
          <w:i/>
          <w:iCs/>
          <w:sz w:val="24"/>
          <w:szCs w:val="28"/>
        </w:rPr>
        <w:t>(kawniyyah)</w:t>
      </w:r>
      <w:r>
        <w:rPr>
          <w:rFonts w:asciiTheme="majorBidi" w:hAnsiTheme="majorBidi" w:cstheme="majorBidi"/>
          <w:sz w:val="24"/>
          <w:szCs w:val="28"/>
        </w:rPr>
        <w:t xml:space="preserve">: Dus alles wat er gebeurt, gebeurt slechts door Zijn Wil. Het is niet noodzakelijk dat Allah ook </w:t>
      </w:r>
      <w:r w:rsidR="0054054F">
        <w:rPr>
          <w:rFonts w:asciiTheme="majorBidi" w:hAnsiTheme="majorBidi" w:cstheme="majorBidi"/>
          <w:sz w:val="24"/>
          <w:szCs w:val="28"/>
        </w:rPr>
        <w:t xml:space="preserve">houdt van wat er </w:t>
      </w:r>
      <w:r>
        <w:rPr>
          <w:rFonts w:asciiTheme="majorBidi" w:hAnsiTheme="majorBidi" w:cstheme="majorBidi"/>
          <w:sz w:val="24"/>
          <w:szCs w:val="28"/>
        </w:rPr>
        <w:t xml:space="preserve">gebeurt. Zodoende is het vergelijkbaar met de betekenis van wilsbesluit </w:t>
      </w:r>
      <w:r>
        <w:rPr>
          <w:rFonts w:asciiTheme="majorBidi" w:hAnsiTheme="majorBidi" w:cstheme="majorBidi"/>
          <w:i/>
          <w:iCs/>
          <w:sz w:val="24"/>
          <w:szCs w:val="28"/>
        </w:rPr>
        <w:t>(mashie’ah)</w:t>
      </w:r>
      <w:r>
        <w:rPr>
          <w:rFonts w:asciiTheme="majorBidi" w:hAnsiTheme="majorBidi" w:cstheme="majorBidi"/>
          <w:sz w:val="24"/>
          <w:szCs w:val="28"/>
        </w:rPr>
        <w:t>, zoals in Allah’s verklaring:</w:t>
      </w:r>
    </w:p>
    <w:p w:rsidR="00755FF0" w:rsidRDefault="006B44D5" w:rsidP="006B44D5">
      <w:pPr>
        <w:ind w:left="567" w:right="850" w:firstLine="567"/>
        <w:rPr>
          <w:rFonts w:asciiTheme="majorBidi" w:hAnsiTheme="majorBidi" w:cstheme="majorBidi"/>
          <w:sz w:val="24"/>
          <w:szCs w:val="28"/>
        </w:rPr>
      </w:pPr>
      <w:r>
        <w:rPr>
          <w:rFonts w:asciiTheme="majorBidi" w:hAnsiTheme="majorBidi" w:cstheme="majorBidi"/>
          <w:b/>
          <w:bCs/>
          <w:sz w:val="24"/>
          <w:szCs w:val="28"/>
        </w:rPr>
        <w:t xml:space="preserve">“En als Allah het gewenst had, hadden zij niet met elkaar gevochten, maar Allah doet wat Hij wil.” </w:t>
      </w:r>
      <w:r>
        <w:rPr>
          <w:rFonts w:asciiTheme="majorBidi" w:hAnsiTheme="majorBidi" w:cstheme="majorBidi"/>
          <w:sz w:val="24"/>
          <w:szCs w:val="28"/>
        </w:rPr>
        <w:t>[Soerah al-Baqarah 2:253]</w:t>
      </w:r>
    </w:p>
    <w:p w:rsidR="006B44D5" w:rsidRDefault="006B44D5" w:rsidP="006B44D5">
      <w:pPr>
        <w:ind w:left="567" w:right="850" w:firstLine="1701"/>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2376000" cy="461548"/>
            <wp:effectExtent l="19050" t="0" r="5250" b="0"/>
            <wp:docPr id="32" name="Image 31" descr="en_The_Muslims_Belief_part1_page89_image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65.gif"/>
                    <pic:cNvPicPr/>
                  </pic:nvPicPr>
                  <pic:blipFill>
                    <a:blip r:embed="rId38"/>
                    <a:stretch>
                      <a:fillRect/>
                    </a:stretch>
                  </pic:blipFill>
                  <pic:spPr>
                    <a:xfrm>
                      <a:off x="0" y="0"/>
                      <a:ext cx="2376000" cy="461548"/>
                    </a:xfrm>
                    <a:prstGeom prst="rect">
                      <a:avLst/>
                    </a:prstGeom>
                  </pic:spPr>
                </pic:pic>
              </a:graphicData>
            </a:graphic>
          </wp:inline>
        </w:drawing>
      </w:r>
    </w:p>
    <w:p w:rsidR="006B44D5" w:rsidRDefault="006B44D5" w:rsidP="006B44D5">
      <w:pPr>
        <w:ind w:left="567" w:right="850" w:firstLine="567"/>
        <w:rPr>
          <w:rFonts w:asciiTheme="majorBidi" w:hAnsiTheme="majorBidi" w:cstheme="majorBidi"/>
          <w:sz w:val="24"/>
          <w:szCs w:val="28"/>
        </w:rPr>
      </w:pPr>
      <w:r>
        <w:rPr>
          <w:rFonts w:asciiTheme="majorBidi" w:hAnsiTheme="majorBidi" w:cstheme="majorBidi"/>
          <w:b/>
          <w:bCs/>
          <w:sz w:val="24"/>
          <w:szCs w:val="28"/>
        </w:rPr>
        <w:t xml:space="preserve">“Als Allah jullie wil doen dwalen: Hij is jullie Heer…” </w:t>
      </w:r>
      <w:r>
        <w:rPr>
          <w:rFonts w:asciiTheme="majorBidi" w:hAnsiTheme="majorBidi" w:cstheme="majorBidi"/>
          <w:sz w:val="24"/>
          <w:szCs w:val="28"/>
        </w:rPr>
        <w:t>[Soerah Hoed 11:34]</w:t>
      </w:r>
      <w:r w:rsidR="00C65B8D">
        <w:rPr>
          <w:rStyle w:val="FootnoteReference"/>
          <w:rFonts w:asciiTheme="majorBidi" w:hAnsiTheme="majorBidi" w:cstheme="majorBidi"/>
          <w:sz w:val="24"/>
          <w:szCs w:val="28"/>
        </w:rPr>
        <w:footnoteReference w:id="10"/>
      </w:r>
    </w:p>
    <w:p w:rsidR="006B44D5" w:rsidRDefault="006B44D5" w:rsidP="0054054F">
      <w:pPr>
        <w:ind w:left="567" w:right="850" w:firstLine="567"/>
        <w:rPr>
          <w:rFonts w:asciiTheme="majorBidi" w:hAnsiTheme="majorBidi" w:cstheme="majorBidi"/>
          <w:sz w:val="24"/>
          <w:szCs w:val="28"/>
        </w:rPr>
      </w:pPr>
      <w:r>
        <w:rPr>
          <w:rFonts w:asciiTheme="majorBidi" w:hAnsiTheme="majorBidi" w:cstheme="majorBidi"/>
          <w:b/>
          <w:bCs/>
          <w:sz w:val="24"/>
          <w:szCs w:val="28"/>
          <w:u w:val="single"/>
        </w:rPr>
        <w:t xml:space="preserve">Wettelijk </w:t>
      </w:r>
      <w:r w:rsidRPr="006B44D5">
        <w:rPr>
          <w:rFonts w:asciiTheme="majorBidi" w:hAnsiTheme="majorBidi" w:cstheme="majorBidi"/>
          <w:b/>
          <w:bCs/>
          <w:i/>
          <w:iCs/>
          <w:sz w:val="24"/>
          <w:szCs w:val="28"/>
        </w:rPr>
        <w:t>(shari</w:t>
      </w:r>
      <w:r w:rsidR="00812BFE">
        <w:rPr>
          <w:rFonts w:asciiTheme="majorBidi" w:hAnsiTheme="majorBidi" w:cstheme="majorBidi"/>
          <w:b/>
          <w:bCs/>
          <w:i/>
          <w:iCs/>
          <w:sz w:val="24"/>
          <w:szCs w:val="28"/>
        </w:rPr>
        <w:t>‘</w:t>
      </w:r>
      <w:r w:rsidRPr="006B44D5">
        <w:rPr>
          <w:rFonts w:asciiTheme="majorBidi" w:hAnsiTheme="majorBidi" w:cstheme="majorBidi"/>
          <w:b/>
          <w:bCs/>
          <w:i/>
          <w:iCs/>
          <w:sz w:val="24"/>
          <w:szCs w:val="28"/>
        </w:rPr>
        <w:t>iyyah)</w:t>
      </w:r>
      <w:r>
        <w:rPr>
          <w:rFonts w:asciiTheme="majorBidi" w:hAnsiTheme="majorBidi" w:cstheme="majorBidi"/>
          <w:sz w:val="24"/>
          <w:szCs w:val="28"/>
        </w:rPr>
        <w:t xml:space="preserve">: Het is </w:t>
      </w:r>
      <w:r w:rsidR="0054054F">
        <w:rPr>
          <w:rFonts w:asciiTheme="majorBidi" w:hAnsiTheme="majorBidi" w:cstheme="majorBidi"/>
          <w:sz w:val="24"/>
          <w:szCs w:val="28"/>
        </w:rPr>
        <w:t xml:space="preserve">niet </w:t>
      </w:r>
      <w:r>
        <w:rPr>
          <w:rFonts w:asciiTheme="majorBidi" w:hAnsiTheme="majorBidi" w:cstheme="majorBidi"/>
          <w:sz w:val="24"/>
          <w:szCs w:val="28"/>
        </w:rPr>
        <w:t>noodzakelijk dat deze Wil zal plaatshebben. De</w:t>
      </w:r>
      <w:r w:rsidR="0054054F">
        <w:rPr>
          <w:rFonts w:asciiTheme="majorBidi" w:hAnsiTheme="majorBidi" w:cstheme="majorBidi"/>
          <w:sz w:val="24"/>
          <w:szCs w:val="28"/>
        </w:rPr>
        <w:t xml:space="preserve"> gebeurtenissen die onder deze</w:t>
      </w:r>
      <w:r>
        <w:rPr>
          <w:rFonts w:asciiTheme="majorBidi" w:hAnsiTheme="majorBidi" w:cstheme="majorBidi"/>
          <w:sz w:val="24"/>
          <w:szCs w:val="28"/>
        </w:rPr>
        <w:t xml:space="preserve"> Wil ge</w:t>
      </w:r>
      <w:r w:rsidR="0054054F">
        <w:rPr>
          <w:rFonts w:asciiTheme="majorBidi" w:hAnsiTheme="majorBidi" w:cstheme="majorBidi"/>
          <w:sz w:val="24"/>
          <w:szCs w:val="28"/>
        </w:rPr>
        <w:t>schieden, zijn uitsluitend gebeurtenissen waar Allah van houdt,</w:t>
      </w:r>
      <w:r>
        <w:rPr>
          <w:rFonts w:asciiTheme="majorBidi" w:hAnsiTheme="majorBidi" w:cstheme="majorBidi"/>
          <w:sz w:val="24"/>
          <w:szCs w:val="28"/>
        </w:rPr>
        <w:t xml:space="preserve"> zoals in de verklaring van Allah:</w:t>
      </w:r>
    </w:p>
    <w:p w:rsidR="006B44D5" w:rsidRDefault="006B44D5" w:rsidP="006B44D5">
      <w:pPr>
        <w:ind w:left="567" w:right="850" w:firstLine="567"/>
        <w:rPr>
          <w:rFonts w:asciiTheme="majorBidi" w:hAnsiTheme="majorBidi" w:cstheme="majorBidi"/>
          <w:sz w:val="24"/>
          <w:szCs w:val="28"/>
        </w:rPr>
      </w:pPr>
      <w:r>
        <w:rPr>
          <w:rFonts w:asciiTheme="majorBidi" w:hAnsiTheme="majorBidi" w:cstheme="majorBidi"/>
          <w:b/>
          <w:bCs/>
          <w:sz w:val="24"/>
          <w:szCs w:val="28"/>
        </w:rPr>
        <w:t>“En Allah wil jullie berouw aanvaarden…”</w:t>
      </w:r>
      <w:r>
        <w:rPr>
          <w:rFonts w:asciiTheme="majorBidi" w:hAnsiTheme="majorBidi" w:cstheme="majorBidi"/>
          <w:sz w:val="24"/>
          <w:szCs w:val="28"/>
        </w:rPr>
        <w:t xml:space="preserve"> [Soerah</w:t>
      </w:r>
      <w:r w:rsidR="00C65B8D">
        <w:rPr>
          <w:rFonts w:asciiTheme="majorBidi" w:hAnsiTheme="majorBidi" w:cstheme="majorBidi"/>
          <w:sz w:val="24"/>
          <w:szCs w:val="28"/>
        </w:rPr>
        <w:t xml:space="preserve"> an-Nisaa 4:27] </w:t>
      </w:r>
      <w:r w:rsidR="00C65B8D">
        <w:rPr>
          <w:rStyle w:val="FootnoteReference"/>
          <w:rFonts w:asciiTheme="majorBidi" w:hAnsiTheme="majorBidi" w:cstheme="majorBidi"/>
          <w:sz w:val="24"/>
          <w:szCs w:val="28"/>
        </w:rPr>
        <w:footnoteReference w:id="11"/>
      </w:r>
    </w:p>
    <w:p w:rsidR="00D94CD4" w:rsidRPr="006354B1" w:rsidRDefault="00D94CD4" w:rsidP="006354B1">
      <w:pPr>
        <w:autoSpaceDE w:val="0"/>
        <w:autoSpaceDN w:val="0"/>
        <w:adjustRightInd w:val="0"/>
        <w:spacing w:after="0" w:line="20" w:lineRule="atLeast"/>
        <w:ind w:left="567" w:firstLine="567"/>
        <w:rPr>
          <w:rFonts w:asciiTheme="majorBidi" w:hAnsiTheme="majorBidi" w:cstheme="majorBidi"/>
          <w:color w:val="000000"/>
          <w:sz w:val="24"/>
          <w:szCs w:val="24"/>
        </w:rPr>
      </w:pPr>
      <w:r>
        <w:rPr>
          <w:rFonts w:asciiTheme="majorBidi" w:hAnsiTheme="majorBidi" w:cstheme="majorBidi"/>
          <w:sz w:val="24"/>
          <w:szCs w:val="28"/>
        </w:rPr>
        <w:t xml:space="preserve">*Wij geloven dat zowel Zijn Universele als </w:t>
      </w:r>
      <w:r w:rsidR="0054054F">
        <w:rPr>
          <w:rFonts w:asciiTheme="majorBidi" w:hAnsiTheme="majorBidi" w:cstheme="majorBidi"/>
          <w:sz w:val="24"/>
          <w:szCs w:val="28"/>
        </w:rPr>
        <w:t>Zijn</w:t>
      </w:r>
      <w:r>
        <w:rPr>
          <w:rFonts w:asciiTheme="majorBidi" w:hAnsiTheme="majorBidi" w:cstheme="majorBidi"/>
          <w:sz w:val="24"/>
          <w:szCs w:val="28"/>
        </w:rPr>
        <w:t xml:space="preserve"> Wettelijke Wil </w:t>
      </w:r>
      <w:r w:rsidR="0054054F">
        <w:rPr>
          <w:rFonts w:asciiTheme="majorBidi" w:hAnsiTheme="majorBidi" w:cstheme="majorBidi"/>
          <w:sz w:val="24"/>
          <w:szCs w:val="28"/>
        </w:rPr>
        <w:t xml:space="preserve">plaatsvinden </w:t>
      </w:r>
      <w:r>
        <w:rPr>
          <w:rFonts w:asciiTheme="majorBidi" w:hAnsiTheme="majorBidi" w:cstheme="majorBidi"/>
          <w:sz w:val="24"/>
          <w:szCs w:val="28"/>
        </w:rPr>
        <w:t>volgen</w:t>
      </w:r>
      <w:r w:rsidR="0054054F">
        <w:rPr>
          <w:rFonts w:asciiTheme="majorBidi" w:hAnsiTheme="majorBidi" w:cstheme="majorBidi"/>
          <w:sz w:val="24"/>
          <w:szCs w:val="28"/>
        </w:rPr>
        <w:t>s</w:t>
      </w:r>
      <w:r>
        <w:rPr>
          <w:rFonts w:asciiTheme="majorBidi" w:hAnsiTheme="majorBidi" w:cstheme="majorBidi"/>
          <w:sz w:val="24"/>
          <w:szCs w:val="28"/>
        </w:rPr>
        <w:t xml:space="preserve"> Zijn Goddelijke Wijsheid </w:t>
      </w:r>
      <w:r>
        <w:rPr>
          <w:rFonts w:asciiTheme="majorBidi" w:hAnsiTheme="majorBidi" w:cstheme="majorBidi"/>
          <w:i/>
          <w:iCs/>
          <w:sz w:val="24"/>
          <w:szCs w:val="28"/>
        </w:rPr>
        <w:t>(hikmah).</w:t>
      </w:r>
      <w:r>
        <w:rPr>
          <w:rFonts w:asciiTheme="majorBidi" w:hAnsiTheme="majorBidi" w:cstheme="majorBidi"/>
          <w:sz w:val="24"/>
          <w:szCs w:val="28"/>
        </w:rPr>
        <w:t xml:space="preserve"> </w:t>
      </w:r>
      <w:r w:rsidR="006354B1" w:rsidRPr="00242210">
        <w:rPr>
          <w:rFonts w:asciiTheme="majorBidi" w:hAnsiTheme="majorBidi" w:cstheme="majorBidi"/>
          <w:color w:val="000000"/>
          <w:sz w:val="24"/>
          <w:szCs w:val="24"/>
        </w:rPr>
        <w:t>Dus, alles wat Hij gebiedt en plaatsvindt, bevat een wijs doel en geschiedt volgens Zijn Goddelijke Wijsheid, of het nu om een daad gaat die in overeenstemming is met zijn Universele wil of om een daad die onder Zijn Wettelijke wil valt (zoals de daden van aanbiddingen die door Zijn dienaren worden verricht). Beide soorten bevatten een wijsheid, of wij die nu begrijpen of niet</w:t>
      </w:r>
      <w:r w:rsidR="001621B1">
        <w:rPr>
          <w:rFonts w:asciiTheme="majorBidi" w:hAnsiTheme="majorBidi" w:cstheme="majorBidi"/>
          <w:sz w:val="24"/>
          <w:szCs w:val="28"/>
        </w:rPr>
        <w:t>:</w:t>
      </w:r>
    </w:p>
    <w:p w:rsidR="001621B1" w:rsidRDefault="001621B1" w:rsidP="001621B1">
      <w:pPr>
        <w:ind w:left="567" w:right="850" w:firstLine="1985"/>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1800000" cy="343445"/>
            <wp:effectExtent l="19050" t="0" r="0" b="0"/>
            <wp:docPr id="33" name="Image 32" descr="en_The_Muslims_Belief_part1_page89_image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71.gif"/>
                    <pic:cNvPicPr/>
                  </pic:nvPicPr>
                  <pic:blipFill>
                    <a:blip r:embed="rId39"/>
                    <a:stretch>
                      <a:fillRect/>
                    </a:stretch>
                  </pic:blipFill>
                  <pic:spPr>
                    <a:xfrm>
                      <a:off x="0" y="0"/>
                      <a:ext cx="1800000" cy="343445"/>
                    </a:xfrm>
                    <a:prstGeom prst="rect">
                      <a:avLst/>
                    </a:prstGeom>
                  </pic:spPr>
                </pic:pic>
              </a:graphicData>
            </a:graphic>
          </wp:inline>
        </w:drawing>
      </w:r>
    </w:p>
    <w:p w:rsidR="001621B1" w:rsidRDefault="001621B1" w:rsidP="006E2B34">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“Is Allah niet de rechtvaardigste der Rechters?” </w:t>
      </w:r>
      <w:r>
        <w:rPr>
          <w:rFonts w:asciiTheme="majorBidi" w:hAnsiTheme="majorBidi" w:cstheme="majorBidi"/>
          <w:sz w:val="24"/>
          <w:szCs w:val="28"/>
        </w:rPr>
        <w:t>[Soerah at-Tien 95:8]</w:t>
      </w:r>
    </w:p>
    <w:p w:rsidR="003C52DF" w:rsidRDefault="003C52DF" w:rsidP="003C52DF">
      <w:pPr>
        <w:ind w:left="567" w:right="850" w:firstLine="1418"/>
        <w:rPr>
          <w:rFonts w:asciiTheme="majorBidi" w:hAnsiTheme="majorBidi" w:cstheme="majorBidi"/>
          <w:sz w:val="24"/>
          <w:szCs w:val="28"/>
        </w:rPr>
      </w:pPr>
      <w:r>
        <w:rPr>
          <w:rFonts w:asciiTheme="majorBidi" w:hAnsiTheme="majorBidi" w:cstheme="majorBidi"/>
          <w:noProof/>
          <w:sz w:val="24"/>
          <w:szCs w:val="28"/>
          <w:lang w:val="en-US"/>
        </w:rPr>
        <w:lastRenderedPageBreak/>
        <w:drawing>
          <wp:inline distT="0" distB="0" distL="0" distR="0">
            <wp:extent cx="2628000" cy="391906"/>
            <wp:effectExtent l="19050" t="0" r="900" b="0"/>
            <wp:docPr id="34" name="Image 33" descr="en_The_Muslims_Belief_part1_page89_image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75.gif"/>
                    <pic:cNvPicPr/>
                  </pic:nvPicPr>
                  <pic:blipFill>
                    <a:blip r:embed="rId40"/>
                    <a:stretch>
                      <a:fillRect/>
                    </a:stretch>
                  </pic:blipFill>
                  <pic:spPr>
                    <a:xfrm>
                      <a:off x="0" y="0"/>
                      <a:ext cx="2628000" cy="391906"/>
                    </a:xfrm>
                    <a:prstGeom prst="rect">
                      <a:avLst/>
                    </a:prstGeom>
                  </pic:spPr>
                </pic:pic>
              </a:graphicData>
            </a:graphic>
          </wp:inline>
        </w:drawing>
      </w:r>
    </w:p>
    <w:p w:rsidR="003C52DF" w:rsidRDefault="003C52DF" w:rsidP="006E2B34">
      <w:pPr>
        <w:ind w:left="567" w:right="567" w:firstLine="567"/>
        <w:rPr>
          <w:rFonts w:asciiTheme="majorBidi" w:hAnsiTheme="majorBidi" w:cstheme="majorBidi"/>
          <w:sz w:val="24"/>
          <w:szCs w:val="28"/>
        </w:rPr>
      </w:pPr>
      <w:r w:rsidRPr="003C52DF">
        <w:rPr>
          <w:rFonts w:asciiTheme="majorBidi" w:hAnsiTheme="majorBidi" w:cstheme="majorBidi"/>
          <w:b/>
          <w:bCs/>
          <w:sz w:val="24"/>
          <w:szCs w:val="28"/>
        </w:rPr>
        <w:t>“</w:t>
      </w:r>
      <w:r>
        <w:rPr>
          <w:rFonts w:asciiTheme="majorBidi" w:hAnsiTheme="majorBidi" w:cstheme="majorBidi"/>
          <w:b/>
          <w:bCs/>
          <w:sz w:val="24"/>
          <w:szCs w:val="28"/>
        </w:rPr>
        <w:t>…en wie is er beter dan Allah in het oordelen over het overtuigde volk?</w:t>
      </w:r>
      <w:r w:rsidR="00E02BDC">
        <w:rPr>
          <w:rFonts w:asciiTheme="majorBidi" w:hAnsiTheme="majorBidi" w:cstheme="majorBidi"/>
          <w:b/>
          <w:bCs/>
          <w:sz w:val="24"/>
          <w:szCs w:val="28"/>
        </w:rPr>
        <w:t>”</w:t>
      </w:r>
      <w:r w:rsidR="00E02BDC">
        <w:rPr>
          <w:rFonts w:asciiTheme="majorBidi" w:hAnsiTheme="majorBidi" w:cstheme="majorBidi"/>
          <w:sz w:val="24"/>
          <w:szCs w:val="28"/>
        </w:rPr>
        <w:t xml:space="preserve"> [Soerah al-Maaïdah 5:50]</w:t>
      </w:r>
    </w:p>
    <w:p w:rsidR="00E02BDC" w:rsidRDefault="00E02BDC" w:rsidP="006E2B34">
      <w:pPr>
        <w:ind w:left="567" w:right="567" w:firstLine="567"/>
        <w:rPr>
          <w:rFonts w:asciiTheme="majorBidi" w:hAnsiTheme="majorBidi" w:cstheme="majorBidi"/>
          <w:sz w:val="24"/>
          <w:szCs w:val="28"/>
        </w:rPr>
      </w:pPr>
      <w:r>
        <w:rPr>
          <w:rFonts w:asciiTheme="majorBidi" w:hAnsiTheme="majorBidi" w:cstheme="majorBidi"/>
          <w:sz w:val="24"/>
          <w:szCs w:val="28"/>
        </w:rPr>
        <w:t xml:space="preserve">*Wij geloven dat Allah van Zijn toegewijde dienaren </w:t>
      </w:r>
      <w:r>
        <w:rPr>
          <w:rFonts w:asciiTheme="majorBidi" w:hAnsiTheme="majorBidi" w:cstheme="majorBidi"/>
          <w:i/>
          <w:iCs/>
          <w:sz w:val="24"/>
          <w:szCs w:val="28"/>
        </w:rPr>
        <w:t>(awliyaa)</w:t>
      </w:r>
      <w:r>
        <w:rPr>
          <w:rFonts w:asciiTheme="majorBidi" w:hAnsiTheme="majorBidi" w:cstheme="majorBidi"/>
          <w:sz w:val="24"/>
          <w:szCs w:val="28"/>
        </w:rPr>
        <w:t xml:space="preserve"> houdt en </w:t>
      </w:r>
      <w:r w:rsidR="009E1E17">
        <w:rPr>
          <w:rFonts w:asciiTheme="majorBidi" w:hAnsiTheme="majorBidi" w:cstheme="majorBidi"/>
          <w:sz w:val="24"/>
          <w:szCs w:val="28"/>
        </w:rPr>
        <w:t xml:space="preserve">dat </w:t>
      </w:r>
      <w:r>
        <w:rPr>
          <w:rFonts w:asciiTheme="majorBidi" w:hAnsiTheme="majorBidi" w:cstheme="majorBidi"/>
          <w:sz w:val="24"/>
          <w:szCs w:val="28"/>
        </w:rPr>
        <w:t>zij van Hem</w:t>
      </w:r>
      <w:r w:rsidR="009E1E17">
        <w:rPr>
          <w:rFonts w:asciiTheme="majorBidi" w:hAnsiTheme="majorBidi" w:cstheme="majorBidi"/>
          <w:sz w:val="24"/>
          <w:szCs w:val="28"/>
        </w:rPr>
        <w:t xml:space="preserve"> houden</w:t>
      </w:r>
      <w:r>
        <w:rPr>
          <w:rFonts w:asciiTheme="majorBidi" w:hAnsiTheme="majorBidi" w:cstheme="majorBidi"/>
          <w:sz w:val="24"/>
          <w:szCs w:val="28"/>
        </w:rPr>
        <w:t>:</w:t>
      </w:r>
    </w:p>
    <w:p w:rsidR="00E02BDC" w:rsidRDefault="00E02BDC" w:rsidP="00E02BDC">
      <w:pPr>
        <w:ind w:left="567" w:right="850" w:firstLine="1418"/>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2664000" cy="383969"/>
            <wp:effectExtent l="19050" t="0" r="3000" b="0"/>
            <wp:docPr id="35" name="Image 34" descr="en_The_Muslims_Belief_part1_page89_image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70.gif"/>
                    <pic:cNvPicPr/>
                  </pic:nvPicPr>
                  <pic:blipFill>
                    <a:blip r:embed="rId41"/>
                    <a:stretch>
                      <a:fillRect/>
                    </a:stretch>
                  </pic:blipFill>
                  <pic:spPr>
                    <a:xfrm>
                      <a:off x="0" y="0"/>
                      <a:ext cx="2664000" cy="383969"/>
                    </a:xfrm>
                    <a:prstGeom prst="rect">
                      <a:avLst/>
                    </a:prstGeom>
                  </pic:spPr>
                </pic:pic>
              </a:graphicData>
            </a:graphic>
          </wp:inline>
        </w:drawing>
      </w:r>
    </w:p>
    <w:p w:rsidR="009E1E17" w:rsidRDefault="009E1E17" w:rsidP="009E1E17">
      <w:pPr>
        <w:ind w:left="567" w:right="850" w:firstLine="567"/>
        <w:rPr>
          <w:rFonts w:asciiTheme="majorBidi" w:hAnsiTheme="majorBidi" w:cstheme="majorBidi"/>
          <w:sz w:val="24"/>
          <w:szCs w:val="28"/>
        </w:rPr>
      </w:pPr>
      <w:r>
        <w:rPr>
          <w:rFonts w:asciiTheme="majorBidi" w:hAnsiTheme="majorBidi" w:cstheme="majorBidi"/>
          <w:b/>
          <w:bCs/>
          <w:sz w:val="24"/>
          <w:szCs w:val="28"/>
        </w:rPr>
        <w:t>“Zeg (O Mohammed): “Als jullie van Allah houden, volg mij dan: Allah zal van jullie houden en jullie zonden vergeven.”</w:t>
      </w:r>
      <w:r>
        <w:rPr>
          <w:rFonts w:asciiTheme="majorBidi" w:hAnsiTheme="majorBidi" w:cstheme="majorBidi"/>
          <w:sz w:val="24"/>
          <w:szCs w:val="28"/>
        </w:rPr>
        <w:t xml:space="preserve"> [Soerah Aali-‘Imraan</w:t>
      </w:r>
      <w:r w:rsidR="006E2B34">
        <w:rPr>
          <w:rFonts w:asciiTheme="majorBidi" w:hAnsiTheme="majorBidi" w:cstheme="majorBidi"/>
          <w:sz w:val="24"/>
          <w:szCs w:val="28"/>
        </w:rPr>
        <w:t xml:space="preserve"> 3:31</w:t>
      </w:r>
      <w:r>
        <w:rPr>
          <w:rFonts w:asciiTheme="majorBidi" w:hAnsiTheme="majorBidi" w:cstheme="majorBidi"/>
          <w:sz w:val="24"/>
          <w:szCs w:val="28"/>
        </w:rPr>
        <w:t>]</w:t>
      </w:r>
    </w:p>
    <w:p w:rsidR="009E1E17" w:rsidRDefault="009E1E17" w:rsidP="009E1E17">
      <w:pPr>
        <w:ind w:left="567" w:right="850" w:firstLine="1560"/>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2438400" cy="514350"/>
            <wp:effectExtent l="19050" t="0" r="0" b="0"/>
            <wp:docPr id="36" name="Image 35" descr="en_The_Muslims_Belief_part1_page89_image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69.gif"/>
                    <pic:cNvPicPr/>
                  </pic:nvPicPr>
                  <pic:blipFill>
                    <a:blip r:embed="rId42"/>
                    <a:stretch>
                      <a:fillRect/>
                    </a:stretch>
                  </pic:blipFill>
                  <pic:spPr>
                    <a:xfrm>
                      <a:off x="0" y="0"/>
                      <a:ext cx="2438400" cy="514350"/>
                    </a:xfrm>
                    <a:prstGeom prst="rect">
                      <a:avLst/>
                    </a:prstGeom>
                  </pic:spPr>
                </pic:pic>
              </a:graphicData>
            </a:graphic>
          </wp:inline>
        </w:drawing>
      </w:r>
    </w:p>
    <w:p w:rsidR="009E1E17" w:rsidRDefault="009E1E17" w:rsidP="009E1E17">
      <w:pPr>
        <w:ind w:left="567" w:right="850" w:firstLine="567"/>
        <w:rPr>
          <w:rFonts w:asciiTheme="majorBidi" w:hAnsiTheme="majorBidi" w:cstheme="majorBidi"/>
          <w:sz w:val="24"/>
          <w:szCs w:val="28"/>
        </w:rPr>
      </w:pPr>
      <w:r>
        <w:rPr>
          <w:rFonts w:asciiTheme="majorBidi" w:hAnsiTheme="majorBidi" w:cstheme="majorBidi"/>
          <w:b/>
          <w:bCs/>
          <w:sz w:val="24"/>
          <w:szCs w:val="28"/>
        </w:rPr>
        <w:t xml:space="preserve">“Allah zal een volk nemen waar Hij van houdt en dat van Hem houdt.” </w:t>
      </w:r>
      <w:r>
        <w:rPr>
          <w:rFonts w:asciiTheme="majorBidi" w:hAnsiTheme="majorBidi" w:cstheme="majorBidi"/>
          <w:sz w:val="24"/>
          <w:szCs w:val="28"/>
        </w:rPr>
        <w:t>[Soerah al-Maaïdah 5:54]</w:t>
      </w:r>
    </w:p>
    <w:p w:rsidR="009E1E17" w:rsidRDefault="009E1E17" w:rsidP="009E1E17">
      <w:pPr>
        <w:ind w:left="567" w:right="850" w:firstLine="1843"/>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2009775" cy="571500"/>
            <wp:effectExtent l="19050" t="0" r="9525" b="0"/>
            <wp:docPr id="37" name="Image 36" descr="en_The_Muslims_Belief_part1_page89_image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68.gif"/>
                    <pic:cNvPicPr/>
                  </pic:nvPicPr>
                  <pic:blipFill>
                    <a:blip r:embed="rId43"/>
                    <a:stretch>
                      <a:fillRect/>
                    </a:stretch>
                  </pic:blipFill>
                  <pic:spPr>
                    <a:xfrm>
                      <a:off x="0" y="0"/>
                      <a:ext cx="2009775" cy="571500"/>
                    </a:xfrm>
                    <a:prstGeom prst="rect">
                      <a:avLst/>
                    </a:prstGeom>
                  </pic:spPr>
                </pic:pic>
              </a:graphicData>
            </a:graphic>
          </wp:inline>
        </w:drawing>
      </w:r>
    </w:p>
    <w:p w:rsidR="009E1E17" w:rsidRDefault="002E623D" w:rsidP="006E2B34">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“Allah houdt van degenen die geduldig volharden.” </w:t>
      </w:r>
      <w:r>
        <w:rPr>
          <w:rFonts w:asciiTheme="majorBidi" w:hAnsiTheme="majorBidi" w:cstheme="majorBidi"/>
          <w:sz w:val="24"/>
          <w:szCs w:val="28"/>
        </w:rPr>
        <w:t>[Soerah Aali-‘Imraan 3:146]</w:t>
      </w:r>
    </w:p>
    <w:p w:rsidR="002E623D" w:rsidRDefault="002E623D" w:rsidP="002E623D">
      <w:pPr>
        <w:ind w:left="567" w:right="850" w:firstLine="1560"/>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2457450" cy="495300"/>
            <wp:effectExtent l="19050" t="0" r="0" b="0"/>
            <wp:docPr id="38" name="Image 37" descr="en_The_Muslims_Belief_part1_page89_image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73.gif"/>
                    <pic:cNvPicPr/>
                  </pic:nvPicPr>
                  <pic:blipFill>
                    <a:blip r:embed="rId44"/>
                    <a:stretch>
                      <a:fillRect/>
                    </a:stretch>
                  </pic:blipFill>
                  <pic:spPr>
                    <a:xfrm>
                      <a:off x="0" y="0"/>
                      <a:ext cx="2457450" cy="495300"/>
                    </a:xfrm>
                    <a:prstGeom prst="rect">
                      <a:avLst/>
                    </a:prstGeom>
                  </pic:spPr>
                </pic:pic>
              </a:graphicData>
            </a:graphic>
          </wp:inline>
        </w:drawing>
      </w:r>
    </w:p>
    <w:p w:rsidR="002E623D" w:rsidRDefault="002E623D" w:rsidP="006E2B34">
      <w:pPr>
        <w:ind w:left="567" w:right="567" w:firstLine="567"/>
        <w:rPr>
          <w:rFonts w:asciiTheme="majorBidi" w:hAnsiTheme="majorBidi" w:cstheme="majorBidi"/>
          <w:sz w:val="24"/>
          <w:szCs w:val="28"/>
        </w:rPr>
      </w:pPr>
      <w:r>
        <w:rPr>
          <w:rFonts w:asciiTheme="majorBidi" w:hAnsiTheme="majorBidi" w:cstheme="majorBidi"/>
          <w:b/>
          <w:bCs/>
          <w:sz w:val="24"/>
          <w:szCs w:val="28"/>
        </w:rPr>
        <w:t>“En wees rechtvaardig, want waarlijk Allah houdt van degene die rechtvaardig handelen.”</w:t>
      </w:r>
      <w:r>
        <w:rPr>
          <w:rFonts w:asciiTheme="majorBidi" w:hAnsiTheme="majorBidi" w:cstheme="majorBidi"/>
          <w:sz w:val="24"/>
          <w:szCs w:val="28"/>
        </w:rPr>
        <w:t xml:space="preserve"> [Soerah al-Hoedjoeraat 49:9]</w:t>
      </w:r>
    </w:p>
    <w:p w:rsidR="002E623D" w:rsidRDefault="002E623D" w:rsidP="002E623D">
      <w:pPr>
        <w:ind w:left="567" w:right="850" w:firstLine="1985"/>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2028825" cy="523875"/>
            <wp:effectExtent l="19050" t="0" r="9525" b="0"/>
            <wp:docPr id="39" name="Image 38" descr="en_The_Muslims_Belief_part1_page89_image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72.gif"/>
                    <pic:cNvPicPr/>
                  </pic:nvPicPr>
                  <pic:blipFill>
                    <a:blip r:embed="rId45"/>
                    <a:stretch>
                      <a:fillRect/>
                    </a:stretch>
                  </pic:blipFill>
                  <pic:spPr>
                    <a:xfrm>
                      <a:off x="0" y="0"/>
                      <a:ext cx="2028825" cy="523875"/>
                    </a:xfrm>
                    <a:prstGeom prst="rect">
                      <a:avLst/>
                    </a:prstGeom>
                  </pic:spPr>
                </pic:pic>
              </a:graphicData>
            </a:graphic>
          </wp:inline>
        </w:drawing>
      </w:r>
    </w:p>
    <w:p w:rsidR="002E623D" w:rsidRDefault="00845076" w:rsidP="006354B1">
      <w:pPr>
        <w:ind w:left="567" w:right="850" w:firstLine="567"/>
        <w:rPr>
          <w:rFonts w:asciiTheme="majorBidi" w:hAnsiTheme="majorBidi" w:cstheme="majorBidi"/>
          <w:sz w:val="24"/>
          <w:szCs w:val="28"/>
        </w:rPr>
      </w:pPr>
      <w:r>
        <w:rPr>
          <w:rFonts w:asciiTheme="majorBidi" w:hAnsiTheme="majorBidi" w:cstheme="majorBidi"/>
          <w:b/>
          <w:bCs/>
          <w:sz w:val="24"/>
          <w:szCs w:val="28"/>
        </w:rPr>
        <w:t xml:space="preserve">“En </w:t>
      </w:r>
      <w:r w:rsidR="006354B1">
        <w:rPr>
          <w:rFonts w:asciiTheme="majorBidi" w:hAnsiTheme="majorBidi" w:cstheme="majorBidi"/>
          <w:b/>
          <w:bCs/>
          <w:sz w:val="24"/>
          <w:szCs w:val="28"/>
        </w:rPr>
        <w:t>verricht</w:t>
      </w:r>
      <w:r>
        <w:rPr>
          <w:rFonts w:asciiTheme="majorBidi" w:hAnsiTheme="majorBidi" w:cstheme="majorBidi"/>
          <w:b/>
          <w:bCs/>
          <w:sz w:val="24"/>
          <w:szCs w:val="28"/>
        </w:rPr>
        <w:t xml:space="preserve"> het goede, want waarlijk Allah houdt van de weldoeners.” </w:t>
      </w:r>
      <w:r>
        <w:rPr>
          <w:rFonts w:asciiTheme="majorBidi" w:hAnsiTheme="majorBidi" w:cstheme="majorBidi"/>
          <w:sz w:val="24"/>
          <w:szCs w:val="28"/>
        </w:rPr>
        <w:t>[Soerah al-Maaïdah 5:93]</w:t>
      </w:r>
    </w:p>
    <w:p w:rsidR="00845076" w:rsidRDefault="00845076" w:rsidP="006354B1">
      <w:pPr>
        <w:ind w:left="567" w:right="850" w:firstLine="567"/>
        <w:rPr>
          <w:rFonts w:asciiTheme="majorBidi" w:hAnsiTheme="majorBidi" w:cstheme="majorBidi"/>
          <w:sz w:val="24"/>
          <w:szCs w:val="28"/>
        </w:rPr>
      </w:pPr>
      <w:r>
        <w:rPr>
          <w:rFonts w:asciiTheme="majorBidi" w:hAnsiTheme="majorBidi" w:cstheme="majorBidi"/>
          <w:sz w:val="24"/>
          <w:szCs w:val="28"/>
        </w:rPr>
        <w:t xml:space="preserve">*Wij geloven dat Allah tevreden is met die daden en zaken die Hij tot wet heeft gemaakt, en </w:t>
      </w:r>
      <w:r w:rsidR="006354B1">
        <w:rPr>
          <w:rFonts w:asciiTheme="majorBidi" w:hAnsiTheme="majorBidi" w:cstheme="majorBidi"/>
          <w:sz w:val="24"/>
          <w:szCs w:val="28"/>
        </w:rPr>
        <w:t xml:space="preserve">niet houdt van de daden die </w:t>
      </w:r>
      <w:r>
        <w:rPr>
          <w:rFonts w:asciiTheme="majorBidi" w:hAnsiTheme="majorBidi" w:cstheme="majorBidi"/>
          <w:sz w:val="24"/>
          <w:szCs w:val="28"/>
        </w:rPr>
        <w:t>Hij heeft verboden:</w:t>
      </w:r>
    </w:p>
    <w:p w:rsidR="00845076" w:rsidRDefault="00845076" w:rsidP="00845076">
      <w:pPr>
        <w:ind w:left="567" w:right="850" w:firstLine="1418"/>
        <w:rPr>
          <w:rFonts w:asciiTheme="majorBidi" w:hAnsiTheme="majorBidi" w:cstheme="majorBidi"/>
          <w:sz w:val="24"/>
          <w:szCs w:val="28"/>
        </w:rPr>
      </w:pPr>
      <w:r>
        <w:rPr>
          <w:rFonts w:asciiTheme="majorBidi" w:hAnsiTheme="majorBidi" w:cstheme="majorBidi"/>
          <w:sz w:val="24"/>
          <w:szCs w:val="28"/>
        </w:rPr>
        <w:lastRenderedPageBreak/>
        <w:t xml:space="preserve"> </w:t>
      </w:r>
      <w:r>
        <w:rPr>
          <w:rFonts w:asciiTheme="majorBidi" w:hAnsiTheme="majorBidi" w:cstheme="majorBidi"/>
          <w:noProof/>
          <w:sz w:val="24"/>
          <w:szCs w:val="28"/>
          <w:lang w:val="en-US"/>
        </w:rPr>
        <w:drawing>
          <wp:inline distT="0" distB="0" distL="0" distR="0">
            <wp:extent cx="2952000" cy="839428"/>
            <wp:effectExtent l="19050" t="0" r="750" b="0"/>
            <wp:docPr id="40" name="Image 39" descr="en_The_Muslims_Belief_part1_page89_image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79.gif"/>
                    <pic:cNvPicPr/>
                  </pic:nvPicPr>
                  <pic:blipFill>
                    <a:blip r:embed="rId46"/>
                    <a:stretch>
                      <a:fillRect/>
                    </a:stretch>
                  </pic:blipFill>
                  <pic:spPr>
                    <a:xfrm>
                      <a:off x="0" y="0"/>
                      <a:ext cx="2952000" cy="839428"/>
                    </a:xfrm>
                    <a:prstGeom prst="rect">
                      <a:avLst/>
                    </a:prstGeom>
                  </pic:spPr>
                </pic:pic>
              </a:graphicData>
            </a:graphic>
          </wp:inline>
        </w:drawing>
      </w:r>
    </w:p>
    <w:p w:rsidR="00845076" w:rsidRDefault="00845076" w:rsidP="00845076">
      <w:pPr>
        <w:ind w:left="567" w:right="850" w:firstLine="567"/>
        <w:rPr>
          <w:rFonts w:asciiTheme="majorBidi" w:hAnsiTheme="majorBidi" w:cstheme="majorBidi"/>
          <w:sz w:val="24"/>
          <w:szCs w:val="28"/>
        </w:rPr>
      </w:pPr>
      <w:r>
        <w:rPr>
          <w:rFonts w:asciiTheme="majorBidi" w:hAnsiTheme="majorBidi" w:cstheme="majorBidi"/>
          <w:b/>
          <w:bCs/>
          <w:sz w:val="24"/>
          <w:szCs w:val="28"/>
        </w:rPr>
        <w:t xml:space="preserve">“Als jullie niet geloven: voorwaar, Allah heeft jullie niet nodig. En de ondankbaarheid van Zijn dienaren behaagt Hem niet, maar wanneer jullie dankbaar zijn, dan heeft Hij behagen in jullie.” </w:t>
      </w:r>
      <w:r>
        <w:rPr>
          <w:rFonts w:asciiTheme="majorBidi" w:hAnsiTheme="majorBidi" w:cstheme="majorBidi"/>
          <w:sz w:val="24"/>
          <w:szCs w:val="28"/>
        </w:rPr>
        <w:t>[Soerah az-Zoemar 39:7]</w:t>
      </w:r>
    </w:p>
    <w:p w:rsidR="00845076" w:rsidRDefault="00845076" w:rsidP="00845076">
      <w:pPr>
        <w:ind w:left="567" w:right="850" w:firstLine="1560"/>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2484000" cy="737502"/>
            <wp:effectExtent l="19050" t="0" r="0" b="0"/>
            <wp:docPr id="41" name="Image 40" descr="en_The_Muslims_Belief_part1_page89_image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78.gif"/>
                    <pic:cNvPicPr/>
                  </pic:nvPicPr>
                  <pic:blipFill>
                    <a:blip r:embed="rId47"/>
                    <a:stretch>
                      <a:fillRect/>
                    </a:stretch>
                  </pic:blipFill>
                  <pic:spPr>
                    <a:xfrm>
                      <a:off x="0" y="0"/>
                      <a:ext cx="2485611" cy="739471"/>
                    </a:xfrm>
                    <a:prstGeom prst="rect">
                      <a:avLst/>
                    </a:prstGeom>
                  </pic:spPr>
                </pic:pic>
              </a:graphicData>
            </a:graphic>
          </wp:inline>
        </w:drawing>
      </w:r>
    </w:p>
    <w:p w:rsidR="009F7D35" w:rsidRDefault="009F7D35" w:rsidP="006E2B34">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“Maar Allah keurde hun vertrek af, zodat Hij hen ontmoedigde. En er werd gezegd: “Blijf achter met de achterblijvers.” </w:t>
      </w:r>
      <w:r>
        <w:rPr>
          <w:rFonts w:asciiTheme="majorBidi" w:hAnsiTheme="majorBidi" w:cstheme="majorBidi"/>
          <w:sz w:val="24"/>
          <w:szCs w:val="28"/>
        </w:rPr>
        <w:t>[Soerah at-Taubah 9:46]</w:t>
      </w:r>
    </w:p>
    <w:p w:rsidR="009F7D35" w:rsidRDefault="006F6943" w:rsidP="006354B1">
      <w:pPr>
        <w:ind w:left="567" w:right="567" w:firstLine="567"/>
        <w:rPr>
          <w:rFonts w:asciiTheme="majorBidi" w:hAnsiTheme="majorBidi" w:cstheme="majorBidi"/>
          <w:sz w:val="24"/>
          <w:szCs w:val="28"/>
        </w:rPr>
      </w:pPr>
      <w:r>
        <w:rPr>
          <w:rFonts w:asciiTheme="majorBidi" w:hAnsiTheme="majorBidi" w:cstheme="majorBidi"/>
          <w:sz w:val="24"/>
          <w:szCs w:val="28"/>
        </w:rPr>
        <w:t xml:space="preserve">*Wij geloven dat Allah tevreden is over degenen die geloof </w:t>
      </w:r>
      <w:r>
        <w:rPr>
          <w:rFonts w:asciiTheme="majorBidi" w:hAnsiTheme="majorBidi" w:cstheme="majorBidi"/>
          <w:i/>
          <w:iCs/>
          <w:sz w:val="24"/>
          <w:szCs w:val="28"/>
        </w:rPr>
        <w:t>(imaan)</w:t>
      </w:r>
      <w:r>
        <w:rPr>
          <w:rFonts w:asciiTheme="majorBidi" w:hAnsiTheme="majorBidi" w:cstheme="majorBidi"/>
          <w:sz w:val="24"/>
          <w:szCs w:val="28"/>
        </w:rPr>
        <w:t xml:space="preserve"> hebben en goede daden </w:t>
      </w:r>
      <w:r w:rsidR="006354B1">
        <w:rPr>
          <w:rFonts w:asciiTheme="majorBidi" w:hAnsiTheme="majorBidi" w:cstheme="majorBidi"/>
          <w:sz w:val="24"/>
          <w:szCs w:val="28"/>
        </w:rPr>
        <w:t>verrichten</w:t>
      </w:r>
      <w:r>
        <w:rPr>
          <w:rFonts w:asciiTheme="majorBidi" w:hAnsiTheme="majorBidi" w:cstheme="majorBidi"/>
          <w:sz w:val="24"/>
          <w:szCs w:val="28"/>
        </w:rPr>
        <w:t xml:space="preserve"> </w:t>
      </w:r>
      <w:r>
        <w:rPr>
          <w:rFonts w:asciiTheme="majorBidi" w:hAnsiTheme="majorBidi" w:cstheme="majorBidi"/>
          <w:i/>
          <w:iCs/>
          <w:sz w:val="24"/>
          <w:szCs w:val="28"/>
        </w:rPr>
        <w:t>(‘amaloes-saalih)</w:t>
      </w:r>
      <w:r>
        <w:rPr>
          <w:rFonts w:asciiTheme="majorBidi" w:hAnsiTheme="majorBidi" w:cstheme="majorBidi"/>
          <w:sz w:val="24"/>
          <w:szCs w:val="28"/>
        </w:rPr>
        <w:t>:</w:t>
      </w:r>
    </w:p>
    <w:p w:rsidR="006F6943" w:rsidRDefault="006F6943" w:rsidP="006F6943">
      <w:pPr>
        <w:ind w:left="567" w:right="850" w:firstLine="1134"/>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348000" cy="416726"/>
            <wp:effectExtent l="19050" t="0" r="4800" b="0"/>
            <wp:docPr id="42" name="Image 41" descr="en_The_Muslims_Belief_part1_page89_image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81.gif"/>
                    <pic:cNvPicPr/>
                  </pic:nvPicPr>
                  <pic:blipFill>
                    <a:blip r:embed="rId48"/>
                    <a:stretch>
                      <a:fillRect/>
                    </a:stretch>
                  </pic:blipFill>
                  <pic:spPr>
                    <a:xfrm>
                      <a:off x="0" y="0"/>
                      <a:ext cx="3348000" cy="416726"/>
                    </a:xfrm>
                    <a:prstGeom prst="rect">
                      <a:avLst/>
                    </a:prstGeom>
                  </pic:spPr>
                </pic:pic>
              </a:graphicData>
            </a:graphic>
          </wp:inline>
        </w:drawing>
      </w:r>
    </w:p>
    <w:p w:rsidR="006F6943" w:rsidRDefault="006F6943" w:rsidP="00480D44">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“Allah is met hen behaagd en zij zijn met Hem behaagd. Dat is voor wie zijn Heer vreest.” </w:t>
      </w:r>
      <w:r>
        <w:rPr>
          <w:rFonts w:asciiTheme="majorBidi" w:hAnsiTheme="majorBidi" w:cstheme="majorBidi"/>
          <w:sz w:val="24"/>
          <w:szCs w:val="28"/>
        </w:rPr>
        <w:t>[Soerah al-Bayyinah 98:8]</w:t>
      </w:r>
    </w:p>
    <w:p w:rsidR="006F6943" w:rsidRDefault="006F6943" w:rsidP="00480D44">
      <w:pPr>
        <w:ind w:left="567" w:right="567" w:firstLine="567"/>
        <w:rPr>
          <w:rFonts w:asciiTheme="majorBidi" w:hAnsiTheme="majorBidi" w:cstheme="majorBidi"/>
          <w:sz w:val="24"/>
          <w:szCs w:val="28"/>
        </w:rPr>
      </w:pPr>
      <w:r>
        <w:rPr>
          <w:rFonts w:asciiTheme="majorBidi" w:hAnsiTheme="majorBidi" w:cstheme="majorBidi"/>
          <w:sz w:val="24"/>
          <w:szCs w:val="28"/>
        </w:rPr>
        <w:t>*Wij geloven dat Allah kwaad is op degenen die Zijn woede verdienen, zoals de ongelovigen en anderen:</w:t>
      </w:r>
    </w:p>
    <w:p w:rsidR="006F6943" w:rsidRDefault="006F6943" w:rsidP="006F6943">
      <w:pPr>
        <w:ind w:left="567" w:right="850" w:firstLine="851"/>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564000" cy="858313"/>
            <wp:effectExtent l="19050" t="0" r="0" b="0"/>
            <wp:docPr id="43" name="Image 42" descr="en_The_Muslims_Belief_part1_page89_image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80.gif"/>
                    <pic:cNvPicPr/>
                  </pic:nvPicPr>
                  <pic:blipFill>
                    <a:blip r:embed="rId49"/>
                    <a:stretch>
                      <a:fillRect/>
                    </a:stretch>
                  </pic:blipFill>
                  <pic:spPr>
                    <a:xfrm>
                      <a:off x="0" y="0"/>
                      <a:ext cx="3564000" cy="858313"/>
                    </a:xfrm>
                    <a:prstGeom prst="rect">
                      <a:avLst/>
                    </a:prstGeom>
                  </pic:spPr>
                </pic:pic>
              </a:graphicData>
            </a:graphic>
          </wp:inline>
        </w:drawing>
      </w:r>
    </w:p>
    <w:p w:rsidR="006F6943" w:rsidRPr="006F6943" w:rsidRDefault="006F6943" w:rsidP="0031005D">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“En Hij bestraft de huichelaars en de huichelaarsters, en de veelgodenaanbidders en de veelgodenaanbidsters, die slechte gedachten over Allah koesteren. Het slechte zal hen omsingelen en Allah is woedend op hen.” </w:t>
      </w:r>
      <w:r>
        <w:rPr>
          <w:rFonts w:asciiTheme="majorBidi" w:hAnsiTheme="majorBidi" w:cstheme="majorBidi"/>
          <w:sz w:val="24"/>
          <w:szCs w:val="28"/>
        </w:rPr>
        <w:t>[Soerah al-Fath 48:6]</w:t>
      </w:r>
    </w:p>
    <w:p w:rsidR="00845076" w:rsidRDefault="000532FF" w:rsidP="000532FF">
      <w:pPr>
        <w:ind w:right="850" w:firstLine="57"/>
        <w:rPr>
          <w:b/>
          <w:bCs/>
          <w:color w:val="000000"/>
          <w:sz w:val="28"/>
          <w:szCs w:val="28"/>
        </w:rPr>
      </w:pPr>
      <w:r w:rsidRPr="000532FF">
        <w:rPr>
          <w:b/>
          <w:bCs/>
          <w:color w:val="000000"/>
          <w:sz w:val="28"/>
          <w:szCs w:val="28"/>
          <w:rtl/>
        </w:rPr>
        <w:t>مَّن شَرَحَ بِالْكُفْرِ صَدْرًا فَعَلَيْهِمْ غَضَبٌ مِّنَ اللَّهِ وَلَهُمْ عَذَابٌ عَظِيمٌ</w:t>
      </w:r>
    </w:p>
    <w:p w:rsidR="000532FF" w:rsidRDefault="000532FF" w:rsidP="0031005D">
      <w:pPr>
        <w:ind w:left="567" w:right="567" w:firstLine="567"/>
        <w:rPr>
          <w:rFonts w:asciiTheme="majorBidi" w:hAnsiTheme="majorBidi" w:cstheme="majorBidi"/>
          <w:sz w:val="24"/>
          <w:szCs w:val="28"/>
        </w:rPr>
      </w:pPr>
      <w:r>
        <w:rPr>
          <w:rFonts w:asciiTheme="majorBidi" w:hAnsiTheme="majorBidi" w:cstheme="majorBidi"/>
          <w:b/>
          <w:bCs/>
          <w:sz w:val="24"/>
          <w:szCs w:val="28"/>
        </w:rPr>
        <w:t>“…voor degene die zijn hart openstelde voor het ongeloof: voor hem is er de toorn van Allah en voor hem is er een geweldige bestraffing.”</w:t>
      </w:r>
      <w:r>
        <w:rPr>
          <w:rFonts w:asciiTheme="majorBidi" w:hAnsiTheme="majorBidi" w:cstheme="majorBidi"/>
          <w:sz w:val="24"/>
          <w:szCs w:val="28"/>
        </w:rPr>
        <w:t xml:space="preserve"> [Soerah an-Nahl 16:106]</w:t>
      </w:r>
    </w:p>
    <w:p w:rsidR="000532FF" w:rsidRDefault="000532FF" w:rsidP="000532FF">
      <w:pPr>
        <w:ind w:left="567" w:right="850" w:firstLine="567"/>
        <w:rPr>
          <w:rFonts w:asciiTheme="majorBidi" w:hAnsiTheme="majorBidi" w:cstheme="majorBidi"/>
          <w:sz w:val="24"/>
          <w:szCs w:val="28"/>
        </w:rPr>
      </w:pPr>
    </w:p>
    <w:p w:rsidR="000532FF" w:rsidRDefault="000532FF" w:rsidP="000532FF">
      <w:pPr>
        <w:ind w:left="567" w:right="850" w:firstLine="567"/>
        <w:rPr>
          <w:rFonts w:asciiTheme="majorBidi" w:hAnsiTheme="majorBidi" w:cstheme="majorBidi"/>
          <w:b/>
          <w:bCs/>
          <w:sz w:val="24"/>
          <w:szCs w:val="28"/>
        </w:rPr>
      </w:pPr>
      <w:r w:rsidRPr="000532FF">
        <w:rPr>
          <w:rFonts w:asciiTheme="majorBidi" w:hAnsiTheme="majorBidi" w:cstheme="majorBidi"/>
          <w:b/>
          <w:bCs/>
          <w:sz w:val="24"/>
          <w:szCs w:val="28"/>
        </w:rPr>
        <w:t>ANDERE EIGENSCHAPPEN VAN ALLAH</w:t>
      </w:r>
      <w:r>
        <w:rPr>
          <w:rFonts w:asciiTheme="majorBidi" w:hAnsiTheme="majorBidi" w:cstheme="majorBidi"/>
          <w:b/>
          <w:bCs/>
          <w:sz w:val="24"/>
          <w:szCs w:val="28"/>
        </w:rPr>
        <w:t xml:space="preserve"> </w:t>
      </w:r>
      <w:r>
        <w:rPr>
          <w:rStyle w:val="FootnoteReference"/>
          <w:rFonts w:asciiTheme="majorBidi" w:hAnsiTheme="majorBidi" w:cstheme="majorBidi"/>
          <w:b/>
          <w:bCs/>
          <w:sz w:val="24"/>
          <w:szCs w:val="28"/>
        </w:rPr>
        <w:footnoteReference w:id="12"/>
      </w:r>
    </w:p>
    <w:p w:rsidR="00E55F3D" w:rsidRDefault="00E55F3D" w:rsidP="0031005D">
      <w:pPr>
        <w:ind w:left="567" w:right="567" w:firstLine="567"/>
        <w:rPr>
          <w:rFonts w:asciiTheme="majorBidi" w:hAnsiTheme="majorBidi" w:cstheme="majorBidi"/>
          <w:sz w:val="24"/>
          <w:szCs w:val="28"/>
        </w:rPr>
      </w:pPr>
      <w:r>
        <w:rPr>
          <w:rFonts w:asciiTheme="majorBidi" w:hAnsiTheme="majorBidi" w:cstheme="majorBidi"/>
          <w:sz w:val="24"/>
          <w:szCs w:val="28"/>
        </w:rPr>
        <w:t xml:space="preserve">*Wij geloven dat Allah de Verheven een </w:t>
      </w:r>
      <w:r w:rsidR="0031005D">
        <w:rPr>
          <w:rFonts w:asciiTheme="majorBidi" w:hAnsiTheme="majorBidi" w:cstheme="majorBidi"/>
          <w:sz w:val="24"/>
          <w:szCs w:val="28"/>
        </w:rPr>
        <w:t>N</w:t>
      </w:r>
      <w:r>
        <w:rPr>
          <w:rFonts w:asciiTheme="majorBidi" w:hAnsiTheme="majorBidi" w:cstheme="majorBidi"/>
          <w:sz w:val="24"/>
          <w:szCs w:val="28"/>
        </w:rPr>
        <w:t xml:space="preserve">obel en </w:t>
      </w:r>
      <w:r w:rsidR="0031005D">
        <w:rPr>
          <w:rFonts w:asciiTheme="majorBidi" w:hAnsiTheme="majorBidi" w:cstheme="majorBidi"/>
          <w:sz w:val="24"/>
          <w:szCs w:val="28"/>
        </w:rPr>
        <w:t>M</w:t>
      </w:r>
      <w:r>
        <w:rPr>
          <w:rFonts w:asciiTheme="majorBidi" w:hAnsiTheme="majorBidi" w:cstheme="majorBidi"/>
          <w:sz w:val="24"/>
          <w:szCs w:val="28"/>
        </w:rPr>
        <w:t>ajestueus Gezicht heeft:</w:t>
      </w:r>
    </w:p>
    <w:p w:rsidR="00E55F3D" w:rsidRDefault="00E55F3D" w:rsidP="00E55F3D">
      <w:pPr>
        <w:ind w:left="567" w:right="850" w:firstLine="1560"/>
        <w:rPr>
          <w:b/>
          <w:bCs/>
          <w:color w:val="000000"/>
          <w:sz w:val="32"/>
          <w:szCs w:val="32"/>
        </w:rPr>
      </w:pPr>
      <w:r w:rsidRPr="00E55F3D">
        <w:rPr>
          <w:b/>
          <w:bCs/>
          <w:color w:val="000000"/>
          <w:sz w:val="32"/>
          <w:szCs w:val="32"/>
          <w:rtl/>
        </w:rPr>
        <w:t>وَيَبْقَى وَجْهُ رَبِّكَ ذُو الْجَلْـلِ وَالإِكْرَامِ</w:t>
      </w:r>
    </w:p>
    <w:p w:rsidR="00E55F3D" w:rsidRDefault="00E55F3D" w:rsidP="0031005D">
      <w:pPr>
        <w:ind w:left="567" w:right="567" w:firstLine="567"/>
        <w:rPr>
          <w:rFonts w:asciiTheme="majorBidi" w:hAnsiTheme="majorBidi" w:cstheme="majorBidi"/>
          <w:sz w:val="24"/>
          <w:szCs w:val="28"/>
        </w:rPr>
      </w:pPr>
      <w:r>
        <w:rPr>
          <w:rFonts w:asciiTheme="majorBidi" w:hAnsiTheme="majorBidi" w:cstheme="majorBidi"/>
          <w:b/>
          <w:bCs/>
          <w:sz w:val="24"/>
          <w:szCs w:val="28"/>
        </w:rPr>
        <w:t>“En het Aangezicht van jouw Heer is blijvend, de Bezitter van Majesteit en Eer.</w:t>
      </w:r>
      <w:r w:rsidR="0002668F">
        <w:rPr>
          <w:rFonts w:asciiTheme="majorBidi" w:hAnsiTheme="majorBidi" w:cstheme="majorBidi"/>
          <w:b/>
          <w:bCs/>
          <w:sz w:val="24"/>
          <w:szCs w:val="28"/>
        </w:rPr>
        <w:t xml:space="preserve">” </w:t>
      </w:r>
      <w:r w:rsidR="0002668F">
        <w:rPr>
          <w:rFonts w:asciiTheme="majorBidi" w:hAnsiTheme="majorBidi" w:cstheme="majorBidi"/>
          <w:sz w:val="24"/>
          <w:szCs w:val="28"/>
        </w:rPr>
        <w:t>[Soerah ar-Rahmaan 55:27]</w:t>
      </w:r>
    </w:p>
    <w:p w:rsidR="0002668F" w:rsidRDefault="0002668F" w:rsidP="0031005D">
      <w:pPr>
        <w:ind w:left="567" w:right="567" w:firstLine="567"/>
        <w:rPr>
          <w:rFonts w:asciiTheme="majorBidi" w:hAnsiTheme="majorBidi" w:cstheme="majorBidi"/>
          <w:sz w:val="24"/>
          <w:szCs w:val="28"/>
        </w:rPr>
      </w:pPr>
      <w:r>
        <w:rPr>
          <w:rFonts w:asciiTheme="majorBidi" w:hAnsiTheme="majorBidi" w:cstheme="majorBidi"/>
          <w:sz w:val="24"/>
          <w:szCs w:val="28"/>
        </w:rPr>
        <w:t>*Wij geloven dat Allah de Verhevene twee gulle en grootse Handen heeft:</w:t>
      </w:r>
    </w:p>
    <w:p w:rsidR="0002668F" w:rsidRDefault="0002668F" w:rsidP="0002668F">
      <w:pPr>
        <w:ind w:left="567" w:right="850" w:firstLine="1560"/>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2514600" cy="447675"/>
            <wp:effectExtent l="19050" t="0" r="0" b="0"/>
            <wp:docPr id="44" name="Image 43" descr="en_The_Muslims_Belief_part1_page89_image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87.gif"/>
                    <pic:cNvPicPr/>
                  </pic:nvPicPr>
                  <pic:blipFill>
                    <a:blip r:embed="rId50"/>
                    <a:stretch>
                      <a:fillRect/>
                    </a:stretch>
                  </pic:blipFill>
                  <pic:spPr>
                    <a:xfrm>
                      <a:off x="0" y="0"/>
                      <a:ext cx="2514600" cy="447675"/>
                    </a:xfrm>
                    <a:prstGeom prst="rect">
                      <a:avLst/>
                    </a:prstGeom>
                  </pic:spPr>
                </pic:pic>
              </a:graphicData>
            </a:graphic>
          </wp:inline>
        </w:drawing>
      </w:r>
    </w:p>
    <w:p w:rsidR="0002668F" w:rsidRDefault="0002668F" w:rsidP="0031005D">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“Welnee, Zijn Handen zijn wijd uitgestrekt en Hij schenkt hoe Hij wil.” </w:t>
      </w:r>
      <w:r>
        <w:rPr>
          <w:rFonts w:asciiTheme="majorBidi" w:hAnsiTheme="majorBidi" w:cstheme="majorBidi"/>
          <w:sz w:val="24"/>
          <w:szCs w:val="28"/>
        </w:rPr>
        <w:t>[Soerah al-Maaïdah 5:64]</w:t>
      </w:r>
    </w:p>
    <w:p w:rsidR="0002668F" w:rsidRDefault="0002668F" w:rsidP="0002668F">
      <w:pPr>
        <w:ind w:left="567" w:right="850" w:firstLine="993"/>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528000" cy="1211117"/>
            <wp:effectExtent l="19050" t="0" r="0" b="0"/>
            <wp:docPr id="45" name="Image 44" descr="en_The_Muslims_Belief_part1_page89_image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91.gif"/>
                    <pic:cNvPicPr/>
                  </pic:nvPicPr>
                  <pic:blipFill>
                    <a:blip r:embed="rId51"/>
                    <a:stretch>
                      <a:fillRect/>
                    </a:stretch>
                  </pic:blipFill>
                  <pic:spPr>
                    <a:xfrm>
                      <a:off x="0" y="0"/>
                      <a:ext cx="3528000" cy="1211117"/>
                    </a:xfrm>
                    <a:prstGeom prst="rect">
                      <a:avLst/>
                    </a:prstGeom>
                  </pic:spPr>
                </pic:pic>
              </a:graphicData>
            </a:graphic>
          </wp:inline>
        </w:drawing>
      </w:r>
    </w:p>
    <w:p w:rsidR="0002668F" w:rsidRDefault="0002668F" w:rsidP="0031005D">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“En zij achten Hem niet met de achting die Hem toekomt, terwijl hij de gehele aarde in zijn greep heeft op de Dag der Opstanding en de hemelen in Zijn Rechterhand opgerold zullen zijn.” </w:t>
      </w:r>
      <w:r>
        <w:rPr>
          <w:rFonts w:asciiTheme="majorBidi" w:hAnsiTheme="majorBidi" w:cstheme="majorBidi"/>
          <w:sz w:val="24"/>
          <w:szCs w:val="28"/>
        </w:rPr>
        <w:t>[Soerah az-Zoemar 39:67]</w:t>
      </w:r>
    </w:p>
    <w:p w:rsidR="0002668F" w:rsidRDefault="0002668F" w:rsidP="0031005D">
      <w:pPr>
        <w:ind w:left="567" w:right="567" w:firstLine="567"/>
        <w:rPr>
          <w:rFonts w:asciiTheme="majorBidi" w:hAnsiTheme="majorBidi" w:cstheme="majorBidi"/>
          <w:sz w:val="24"/>
          <w:szCs w:val="28"/>
        </w:rPr>
      </w:pPr>
      <w:r>
        <w:rPr>
          <w:rFonts w:asciiTheme="majorBidi" w:hAnsiTheme="majorBidi" w:cstheme="majorBidi"/>
          <w:sz w:val="24"/>
          <w:szCs w:val="28"/>
        </w:rPr>
        <w:lastRenderedPageBreak/>
        <w:t>*Wij geloven dat Allah twee wezenlijke Ogen heeft, dankzij de verklaring van Allah de Verhevene:</w:t>
      </w:r>
    </w:p>
    <w:p w:rsidR="0002668F" w:rsidRDefault="0002668F" w:rsidP="0002668F">
      <w:pPr>
        <w:ind w:left="567" w:right="850" w:firstLine="1701"/>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2376000" cy="492840"/>
            <wp:effectExtent l="19050" t="0" r="5250" b="0"/>
            <wp:docPr id="46" name="Image 45" descr="en_The_Muslims_Belief_part1_page89_image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89.gif"/>
                    <pic:cNvPicPr/>
                  </pic:nvPicPr>
                  <pic:blipFill>
                    <a:blip r:embed="rId52"/>
                    <a:stretch>
                      <a:fillRect/>
                    </a:stretch>
                  </pic:blipFill>
                  <pic:spPr>
                    <a:xfrm>
                      <a:off x="0" y="0"/>
                      <a:ext cx="2376000" cy="492840"/>
                    </a:xfrm>
                    <a:prstGeom prst="rect">
                      <a:avLst/>
                    </a:prstGeom>
                  </pic:spPr>
                </pic:pic>
              </a:graphicData>
            </a:graphic>
          </wp:inline>
        </w:drawing>
      </w:r>
    </w:p>
    <w:p w:rsidR="0002668F" w:rsidRDefault="0079019D" w:rsidP="0031005D">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“Bouw het schip onder Onze Ogen en zoals Wij openbaren.” </w:t>
      </w:r>
      <w:r>
        <w:rPr>
          <w:rFonts w:asciiTheme="majorBidi" w:hAnsiTheme="majorBidi" w:cstheme="majorBidi"/>
          <w:sz w:val="24"/>
          <w:szCs w:val="28"/>
        </w:rPr>
        <w:t>[Soerah Hoed 11:37]</w:t>
      </w:r>
    </w:p>
    <w:p w:rsidR="0079019D" w:rsidRDefault="0079019D" w:rsidP="0079019D">
      <w:pPr>
        <w:ind w:left="567" w:right="850" w:firstLine="567"/>
        <w:rPr>
          <w:rFonts w:asciiTheme="majorBidi" w:hAnsiTheme="majorBidi" w:cstheme="majorBidi"/>
          <w:sz w:val="24"/>
          <w:szCs w:val="28"/>
          <w:lang w:val="fr-FR"/>
        </w:rPr>
      </w:pPr>
      <w:r w:rsidRPr="0079019D">
        <w:rPr>
          <w:rFonts w:asciiTheme="majorBidi" w:hAnsiTheme="majorBidi" w:cstheme="majorBidi"/>
          <w:sz w:val="24"/>
          <w:szCs w:val="28"/>
          <w:lang w:val="fr-FR"/>
        </w:rPr>
        <w:t xml:space="preserve">De Profeet </w:t>
      </w:r>
      <w:r w:rsidRPr="0079019D">
        <w:rPr>
          <w:rFonts w:asciiTheme="majorBidi" w:hAnsiTheme="majorBidi" w:cstheme="majorBidi"/>
          <w:i/>
          <w:iCs/>
          <w:sz w:val="24"/>
          <w:szCs w:val="28"/>
          <w:lang w:val="fr-FR"/>
        </w:rPr>
        <w:t>sallallahoe ‘aleyhi wa sellem</w:t>
      </w:r>
      <w:r>
        <w:rPr>
          <w:rFonts w:asciiTheme="majorBidi" w:hAnsiTheme="majorBidi" w:cstheme="majorBidi"/>
          <w:sz w:val="24"/>
          <w:szCs w:val="28"/>
          <w:lang w:val="fr-FR"/>
        </w:rPr>
        <w:t xml:space="preserve"> zei:</w:t>
      </w:r>
    </w:p>
    <w:p w:rsidR="0079019D" w:rsidRDefault="0079019D" w:rsidP="0031005D">
      <w:pPr>
        <w:ind w:left="567" w:right="567" w:firstLine="567"/>
        <w:rPr>
          <w:rFonts w:asciiTheme="majorBidi" w:hAnsiTheme="majorBidi" w:cstheme="majorBidi"/>
          <w:sz w:val="24"/>
          <w:szCs w:val="28"/>
          <w:lang w:val="fr-FR"/>
        </w:rPr>
      </w:pPr>
      <w:r>
        <w:rPr>
          <w:rFonts w:asciiTheme="majorBidi" w:hAnsiTheme="majorBidi" w:cstheme="majorBidi"/>
          <w:noProof/>
          <w:sz w:val="24"/>
          <w:szCs w:val="28"/>
          <w:lang w:val="en-US"/>
        </w:rPr>
        <w:drawing>
          <wp:inline distT="0" distB="0" distL="0" distR="0">
            <wp:extent cx="3600000" cy="661295"/>
            <wp:effectExtent l="19050" t="0" r="450" b="0"/>
            <wp:docPr id="47" name="Image 46" descr="en_The_Muslims_Belief_part1_page89_image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88.gif"/>
                    <pic:cNvPicPr/>
                  </pic:nvPicPr>
                  <pic:blipFill>
                    <a:blip r:embed="rId53"/>
                    <a:stretch>
                      <a:fillRect/>
                    </a:stretch>
                  </pic:blipFill>
                  <pic:spPr>
                    <a:xfrm>
                      <a:off x="0" y="0"/>
                      <a:ext cx="3600000" cy="661295"/>
                    </a:xfrm>
                    <a:prstGeom prst="rect">
                      <a:avLst/>
                    </a:prstGeom>
                  </pic:spPr>
                </pic:pic>
              </a:graphicData>
            </a:graphic>
          </wp:inline>
        </w:drawing>
      </w:r>
    </w:p>
    <w:p w:rsidR="0079019D" w:rsidRPr="0079019D" w:rsidRDefault="0079019D" w:rsidP="0031005D">
      <w:pPr>
        <w:ind w:left="567" w:right="567" w:firstLine="567"/>
        <w:rPr>
          <w:rFonts w:asciiTheme="majorBidi" w:hAnsiTheme="majorBidi" w:cstheme="majorBidi"/>
          <w:sz w:val="24"/>
          <w:szCs w:val="28"/>
        </w:rPr>
      </w:pPr>
      <w:r w:rsidRPr="0079019D">
        <w:rPr>
          <w:rFonts w:asciiTheme="majorBidi" w:hAnsiTheme="majorBidi" w:cstheme="majorBidi"/>
          <w:i/>
          <w:iCs/>
          <w:sz w:val="24"/>
          <w:szCs w:val="28"/>
        </w:rPr>
        <w:t xml:space="preserve">« Zijn bedekking is van licht; als Hij het </w:t>
      </w:r>
      <w:r>
        <w:rPr>
          <w:rFonts w:asciiTheme="majorBidi" w:hAnsiTheme="majorBidi" w:cstheme="majorBidi"/>
          <w:i/>
          <w:iCs/>
          <w:sz w:val="24"/>
          <w:szCs w:val="28"/>
        </w:rPr>
        <w:t>(de bedekking) weg zou halen zou de pracht van Zijn Gezicht de schepping tot waar Zijn Blik reikt vernietigen.”</w:t>
      </w:r>
      <w:r>
        <w:rPr>
          <w:rStyle w:val="FootnoteReference"/>
          <w:rFonts w:asciiTheme="majorBidi" w:hAnsiTheme="majorBidi" w:cstheme="majorBidi"/>
          <w:i/>
          <w:iCs/>
          <w:sz w:val="24"/>
          <w:szCs w:val="28"/>
        </w:rPr>
        <w:footnoteReference w:id="13"/>
      </w:r>
    </w:p>
    <w:p w:rsidR="00E02BDC" w:rsidRDefault="0079019D" w:rsidP="00E02BDC">
      <w:pPr>
        <w:ind w:left="567" w:right="850" w:firstLine="567"/>
        <w:rPr>
          <w:rFonts w:asciiTheme="majorBidi" w:hAnsiTheme="majorBidi" w:cstheme="majorBidi"/>
          <w:sz w:val="24"/>
          <w:szCs w:val="28"/>
        </w:rPr>
      </w:pPr>
      <w:r>
        <w:rPr>
          <w:rFonts w:asciiTheme="majorBidi" w:hAnsiTheme="majorBidi" w:cstheme="majorBidi"/>
          <w:sz w:val="24"/>
          <w:szCs w:val="28"/>
        </w:rPr>
        <w:t xml:space="preserve">Er is eenstemmigheid </w:t>
      </w:r>
      <w:r>
        <w:rPr>
          <w:rFonts w:asciiTheme="majorBidi" w:hAnsiTheme="majorBidi" w:cstheme="majorBidi"/>
          <w:i/>
          <w:iCs/>
          <w:sz w:val="24"/>
          <w:szCs w:val="28"/>
        </w:rPr>
        <w:t xml:space="preserve">(idjmaa’) </w:t>
      </w:r>
      <w:r>
        <w:rPr>
          <w:rFonts w:asciiTheme="majorBidi" w:hAnsiTheme="majorBidi" w:cstheme="majorBidi"/>
          <w:sz w:val="24"/>
          <w:szCs w:val="28"/>
        </w:rPr>
        <w:t xml:space="preserve">onder de geleerden van de </w:t>
      </w:r>
      <w:r>
        <w:rPr>
          <w:rFonts w:asciiTheme="majorBidi" w:hAnsiTheme="majorBidi" w:cstheme="majorBidi"/>
          <w:i/>
          <w:iCs/>
          <w:sz w:val="24"/>
          <w:szCs w:val="28"/>
        </w:rPr>
        <w:t>Ahloes-Soennah</w:t>
      </w:r>
      <w:r>
        <w:rPr>
          <w:rFonts w:asciiTheme="majorBidi" w:hAnsiTheme="majorBidi" w:cstheme="majorBidi"/>
          <w:sz w:val="24"/>
          <w:szCs w:val="28"/>
        </w:rPr>
        <w:t xml:space="preserve"> dat Allah twee Ogen heeft</w:t>
      </w:r>
      <w:r w:rsidR="003F36BE">
        <w:rPr>
          <w:rStyle w:val="FootnoteReference"/>
          <w:rFonts w:asciiTheme="majorBidi" w:hAnsiTheme="majorBidi" w:cstheme="majorBidi"/>
          <w:sz w:val="24"/>
          <w:szCs w:val="28"/>
        </w:rPr>
        <w:footnoteReference w:id="14"/>
      </w:r>
      <w:r>
        <w:rPr>
          <w:rFonts w:asciiTheme="majorBidi" w:hAnsiTheme="majorBidi" w:cstheme="majorBidi"/>
          <w:sz w:val="24"/>
          <w:szCs w:val="28"/>
        </w:rPr>
        <w:t xml:space="preserve">. Dit wordt ondersteund door de verklaring van de Profeet </w:t>
      </w:r>
      <w:r>
        <w:rPr>
          <w:rFonts w:asciiTheme="majorBidi" w:hAnsiTheme="majorBidi" w:cstheme="majorBidi"/>
          <w:i/>
          <w:iCs/>
          <w:sz w:val="24"/>
          <w:szCs w:val="28"/>
        </w:rPr>
        <w:t xml:space="preserve">sallallahoe ‘aleyhi wa sellem </w:t>
      </w:r>
      <w:r w:rsidR="0013616F">
        <w:rPr>
          <w:rFonts w:asciiTheme="majorBidi" w:hAnsiTheme="majorBidi" w:cstheme="majorBidi"/>
          <w:sz w:val="24"/>
          <w:szCs w:val="28"/>
        </w:rPr>
        <w:t xml:space="preserve">waarin hij over de </w:t>
      </w:r>
      <w:r w:rsidR="0013616F" w:rsidRPr="0013616F">
        <w:rPr>
          <w:rFonts w:asciiTheme="majorBidi" w:hAnsiTheme="majorBidi" w:cstheme="majorBidi"/>
          <w:i/>
          <w:iCs/>
          <w:sz w:val="24"/>
          <w:szCs w:val="28"/>
        </w:rPr>
        <w:t>Dadjaal</w:t>
      </w:r>
      <w:r w:rsidR="0013616F">
        <w:rPr>
          <w:rFonts w:asciiTheme="majorBidi" w:hAnsiTheme="majorBidi" w:cstheme="majorBidi"/>
          <w:sz w:val="24"/>
          <w:szCs w:val="28"/>
        </w:rPr>
        <w:t xml:space="preserve"> vertelde:</w:t>
      </w:r>
    </w:p>
    <w:p w:rsidR="0013616F" w:rsidRDefault="0013616F" w:rsidP="0013616F">
      <w:pPr>
        <w:ind w:left="567" w:right="850" w:firstLine="1985"/>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2152650" cy="466725"/>
            <wp:effectExtent l="19050" t="0" r="0" b="0"/>
            <wp:docPr id="48" name="Image 47" descr="en_The_Muslims_Belief_part1_page89_image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95.gif"/>
                    <pic:cNvPicPr/>
                  </pic:nvPicPr>
                  <pic:blipFill>
                    <a:blip r:embed="rId54"/>
                    <a:stretch>
                      <a:fillRect/>
                    </a:stretch>
                  </pic:blipFill>
                  <pic:spPr>
                    <a:xfrm>
                      <a:off x="0" y="0"/>
                      <a:ext cx="2152650" cy="466725"/>
                    </a:xfrm>
                    <a:prstGeom prst="rect">
                      <a:avLst/>
                    </a:prstGeom>
                  </pic:spPr>
                </pic:pic>
              </a:graphicData>
            </a:graphic>
          </wp:inline>
        </w:drawing>
      </w:r>
    </w:p>
    <w:p w:rsidR="0013616F" w:rsidRDefault="0013616F" w:rsidP="0013616F">
      <w:pPr>
        <w:ind w:left="567" w:right="850" w:firstLine="567"/>
        <w:rPr>
          <w:rFonts w:asciiTheme="majorBidi" w:hAnsiTheme="majorBidi" w:cstheme="majorBidi"/>
          <w:i/>
          <w:iCs/>
          <w:sz w:val="24"/>
          <w:szCs w:val="28"/>
        </w:rPr>
      </w:pPr>
      <w:r>
        <w:rPr>
          <w:rFonts w:asciiTheme="majorBidi" w:hAnsiTheme="majorBidi" w:cstheme="majorBidi"/>
          <w:i/>
          <w:iCs/>
          <w:sz w:val="24"/>
          <w:szCs w:val="28"/>
        </w:rPr>
        <w:t>“Hij is eenogig, terwijl jullie Heer niet eenogig is.”</w:t>
      </w:r>
    </w:p>
    <w:p w:rsidR="0013616F" w:rsidRDefault="0013616F" w:rsidP="0031005D">
      <w:pPr>
        <w:ind w:left="567" w:right="567" w:firstLine="567"/>
        <w:rPr>
          <w:rFonts w:asciiTheme="majorBidi" w:hAnsiTheme="majorBidi" w:cstheme="majorBidi"/>
          <w:sz w:val="24"/>
          <w:szCs w:val="28"/>
        </w:rPr>
      </w:pPr>
      <w:r>
        <w:rPr>
          <w:rFonts w:asciiTheme="majorBidi" w:hAnsiTheme="majorBidi" w:cstheme="majorBidi"/>
          <w:sz w:val="24"/>
          <w:szCs w:val="28"/>
        </w:rPr>
        <w:t>*Wij geloven over Allah de Verhevene dat:</w:t>
      </w:r>
    </w:p>
    <w:p w:rsidR="0013616F" w:rsidRDefault="00F077E1" w:rsidP="0013616F">
      <w:pPr>
        <w:ind w:left="567" w:right="850"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384000" cy="731062"/>
            <wp:effectExtent l="19050" t="0" r="6900" b="0"/>
            <wp:docPr id="49" name="Image 48" descr="en_The_Muslims_Belief_part1_page89_image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94.gif"/>
                    <pic:cNvPicPr/>
                  </pic:nvPicPr>
                  <pic:blipFill>
                    <a:blip r:embed="rId55"/>
                    <a:stretch>
                      <a:fillRect/>
                    </a:stretch>
                  </pic:blipFill>
                  <pic:spPr>
                    <a:xfrm>
                      <a:off x="0" y="0"/>
                      <a:ext cx="3384000" cy="731062"/>
                    </a:xfrm>
                    <a:prstGeom prst="rect">
                      <a:avLst/>
                    </a:prstGeom>
                  </pic:spPr>
                </pic:pic>
              </a:graphicData>
            </a:graphic>
          </wp:inline>
        </w:drawing>
      </w:r>
    </w:p>
    <w:p w:rsidR="00F077E1" w:rsidRDefault="00F077E1" w:rsidP="00F077E1">
      <w:pPr>
        <w:ind w:left="567" w:right="850" w:firstLine="567"/>
        <w:rPr>
          <w:rFonts w:asciiTheme="majorBidi" w:hAnsiTheme="majorBidi" w:cstheme="majorBidi"/>
          <w:sz w:val="24"/>
          <w:szCs w:val="28"/>
        </w:rPr>
      </w:pPr>
      <w:r>
        <w:rPr>
          <w:rFonts w:asciiTheme="majorBidi" w:hAnsiTheme="majorBidi" w:cstheme="majorBidi"/>
          <w:b/>
          <w:bCs/>
          <w:sz w:val="24"/>
          <w:szCs w:val="28"/>
        </w:rPr>
        <w:t>“Geen blik kan Hem bereiken, maar Hij bereikt de blik (van iedereen). En Hij is de Zachtmoedige, de Alw</w:t>
      </w:r>
      <w:r w:rsidR="003F36BE">
        <w:rPr>
          <w:rFonts w:asciiTheme="majorBidi" w:hAnsiTheme="majorBidi" w:cstheme="majorBidi"/>
          <w:b/>
          <w:bCs/>
          <w:sz w:val="24"/>
          <w:szCs w:val="28"/>
        </w:rPr>
        <w:t>e</w:t>
      </w:r>
      <w:r>
        <w:rPr>
          <w:rFonts w:asciiTheme="majorBidi" w:hAnsiTheme="majorBidi" w:cstheme="majorBidi"/>
          <w:b/>
          <w:bCs/>
          <w:sz w:val="24"/>
          <w:szCs w:val="28"/>
        </w:rPr>
        <w:t xml:space="preserve">tende.” </w:t>
      </w:r>
      <w:r>
        <w:rPr>
          <w:rFonts w:asciiTheme="majorBidi" w:hAnsiTheme="majorBidi" w:cstheme="majorBidi"/>
          <w:sz w:val="24"/>
          <w:szCs w:val="28"/>
        </w:rPr>
        <w:t>[Soerah al-An‘aam 6:103]</w:t>
      </w:r>
    </w:p>
    <w:p w:rsidR="00F077E1" w:rsidRDefault="00F077E1" w:rsidP="0031005D">
      <w:pPr>
        <w:ind w:left="567" w:right="567" w:firstLine="567"/>
        <w:rPr>
          <w:rFonts w:asciiTheme="majorBidi" w:hAnsiTheme="majorBidi" w:cstheme="majorBidi"/>
          <w:sz w:val="24"/>
          <w:szCs w:val="28"/>
        </w:rPr>
      </w:pPr>
      <w:r>
        <w:rPr>
          <w:rFonts w:asciiTheme="majorBidi" w:hAnsiTheme="majorBidi" w:cstheme="majorBidi"/>
          <w:sz w:val="24"/>
          <w:szCs w:val="28"/>
        </w:rPr>
        <w:t>*Wij geloven dat de gelovigen hun Heer zullen zien op de Dag der Opstanding:</w:t>
      </w:r>
    </w:p>
    <w:p w:rsidR="00F077E1" w:rsidRDefault="00F077E1" w:rsidP="00F077E1">
      <w:pPr>
        <w:ind w:left="567" w:right="850" w:firstLine="1701"/>
        <w:rPr>
          <w:rFonts w:asciiTheme="majorBidi" w:hAnsiTheme="majorBidi" w:cstheme="majorBidi"/>
          <w:sz w:val="24"/>
          <w:szCs w:val="28"/>
        </w:rPr>
      </w:pPr>
      <w:r>
        <w:rPr>
          <w:rFonts w:asciiTheme="majorBidi" w:hAnsiTheme="majorBidi" w:cstheme="majorBidi"/>
          <w:noProof/>
          <w:sz w:val="24"/>
          <w:szCs w:val="28"/>
          <w:lang w:val="en-US"/>
        </w:rPr>
        <w:lastRenderedPageBreak/>
        <w:drawing>
          <wp:inline distT="0" distB="0" distL="0" distR="0">
            <wp:extent cx="2390775" cy="438150"/>
            <wp:effectExtent l="19050" t="0" r="9525" b="0"/>
            <wp:docPr id="50" name="Image 49" descr="en_The_Muslims_Belief_part1_page89_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00.gif"/>
                    <pic:cNvPicPr/>
                  </pic:nvPicPr>
                  <pic:blipFill>
                    <a:blip r:embed="rId56"/>
                    <a:stretch>
                      <a:fillRect/>
                    </a:stretch>
                  </pic:blipFill>
                  <pic:spPr>
                    <a:xfrm>
                      <a:off x="0" y="0"/>
                      <a:ext cx="2390775" cy="438150"/>
                    </a:xfrm>
                    <a:prstGeom prst="rect">
                      <a:avLst/>
                    </a:prstGeom>
                  </pic:spPr>
                </pic:pic>
              </a:graphicData>
            </a:graphic>
          </wp:inline>
        </w:drawing>
      </w:r>
    </w:p>
    <w:p w:rsidR="00F077E1" w:rsidRDefault="00F077E1" w:rsidP="0031005D">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“Gezichten zullen op die Dag verlicht zijn. Zij zullen naar hun Heer staren.” </w:t>
      </w:r>
      <w:r>
        <w:rPr>
          <w:rFonts w:asciiTheme="majorBidi" w:hAnsiTheme="majorBidi" w:cstheme="majorBidi"/>
          <w:sz w:val="24"/>
          <w:szCs w:val="28"/>
        </w:rPr>
        <w:t>[Soerah al-Qiyaamah 75:22-23]</w:t>
      </w:r>
    </w:p>
    <w:p w:rsidR="003F36BE" w:rsidRDefault="00F077E1" w:rsidP="0031005D">
      <w:pPr>
        <w:ind w:left="567" w:right="567" w:firstLine="567"/>
        <w:rPr>
          <w:rFonts w:asciiTheme="majorBidi" w:hAnsiTheme="majorBidi" w:cstheme="majorBidi"/>
          <w:sz w:val="24"/>
          <w:szCs w:val="28"/>
        </w:rPr>
      </w:pPr>
      <w:r>
        <w:rPr>
          <w:rFonts w:asciiTheme="majorBidi" w:hAnsiTheme="majorBidi" w:cstheme="majorBidi"/>
          <w:sz w:val="24"/>
          <w:szCs w:val="28"/>
        </w:rPr>
        <w:t xml:space="preserve">*Wij geloven dat er niets gelijk is aan Allah de Verhevene door Zijn </w:t>
      </w:r>
      <w:r w:rsidR="003F36BE">
        <w:rPr>
          <w:rFonts w:asciiTheme="majorBidi" w:hAnsiTheme="majorBidi" w:cstheme="majorBidi"/>
          <w:sz w:val="24"/>
          <w:szCs w:val="28"/>
        </w:rPr>
        <w:t xml:space="preserve">volkomen perfecte </w:t>
      </w:r>
      <w:r>
        <w:rPr>
          <w:rFonts w:asciiTheme="majorBidi" w:hAnsiTheme="majorBidi" w:cstheme="majorBidi"/>
          <w:sz w:val="24"/>
          <w:szCs w:val="28"/>
        </w:rPr>
        <w:t>Eigenschappen</w:t>
      </w:r>
      <w:r w:rsidR="003F36BE">
        <w:rPr>
          <w:rFonts w:asciiTheme="majorBidi" w:hAnsiTheme="majorBidi" w:cstheme="majorBidi"/>
          <w:sz w:val="24"/>
          <w:szCs w:val="28"/>
        </w:rPr>
        <w:t>:</w:t>
      </w:r>
    </w:p>
    <w:p w:rsidR="00F077E1" w:rsidRDefault="003F36BE" w:rsidP="00F077E1">
      <w:pPr>
        <w:ind w:left="567" w:right="850"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429000" cy="600075"/>
            <wp:effectExtent l="19050" t="0" r="0" b="0"/>
            <wp:docPr id="51" name="Image 50" descr="en_The_Muslims_Belief_part1_page89_image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98.gif"/>
                    <pic:cNvPicPr/>
                  </pic:nvPicPr>
                  <pic:blipFill>
                    <a:blip r:embed="rId57"/>
                    <a:stretch>
                      <a:fillRect/>
                    </a:stretch>
                  </pic:blipFill>
                  <pic:spPr>
                    <a:xfrm>
                      <a:off x="0" y="0"/>
                      <a:ext cx="3429000" cy="600075"/>
                    </a:xfrm>
                    <a:prstGeom prst="rect">
                      <a:avLst/>
                    </a:prstGeom>
                  </pic:spPr>
                </pic:pic>
              </a:graphicData>
            </a:graphic>
          </wp:inline>
        </w:drawing>
      </w:r>
      <w:r w:rsidR="00F077E1">
        <w:rPr>
          <w:rFonts w:asciiTheme="majorBidi" w:hAnsiTheme="majorBidi" w:cstheme="majorBidi"/>
          <w:sz w:val="24"/>
          <w:szCs w:val="28"/>
        </w:rPr>
        <w:t xml:space="preserve"> </w:t>
      </w:r>
    </w:p>
    <w:p w:rsidR="003F36BE" w:rsidRDefault="003F36BE" w:rsidP="00BE6965">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“Niets is aan Hem gelijk. En Hij is de Alhorende, de Alziende.” </w:t>
      </w:r>
      <w:r>
        <w:rPr>
          <w:rFonts w:asciiTheme="majorBidi" w:hAnsiTheme="majorBidi" w:cstheme="majorBidi"/>
          <w:sz w:val="24"/>
          <w:szCs w:val="28"/>
        </w:rPr>
        <w:t>[Soerah as</w:t>
      </w:r>
      <w:r w:rsidR="0031005D">
        <w:rPr>
          <w:rFonts w:asciiTheme="majorBidi" w:hAnsiTheme="majorBidi" w:cstheme="majorBidi"/>
          <w:sz w:val="24"/>
          <w:szCs w:val="28"/>
        </w:rPr>
        <w:t>h</w:t>
      </w:r>
      <w:r>
        <w:rPr>
          <w:rFonts w:asciiTheme="majorBidi" w:hAnsiTheme="majorBidi" w:cstheme="majorBidi"/>
          <w:sz w:val="24"/>
          <w:szCs w:val="28"/>
        </w:rPr>
        <w:t>-S</w:t>
      </w:r>
      <w:r w:rsidR="0031005D">
        <w:rPr>
          <w:rFonts w:asciiTheme="majorBidi" w:hAnsiTheme="majorBidi" w:cstheme="majorBidi"/>
          <w:sz w:val="24"/>
          <w:szCs w:val="28"/>
        </w:rPr>
        <w:t>h</w:t>
      </w:r>
      <w:r>
        <w:rPr>
          <w:rFonts w:asciiTheme="majorBidi" w:hAnsiTheme="majorBidi" w:cstheme="majorBidi"/>
          <w:sz w:val="24"/>
          <w:szCs w:val="28"/>
        </w:rPr>
        <w:t>oera 42:11]</w:t>
      </w:r>
    </w:p>
    <w:p w:rsidR="003F36BE" w:rsidRDefault="003F36BE" w:rsidP="0098719F">
      <w:pPr>
        <w:ind w:left="567" w:right="567" w:firstLine="567"/>
        <w:rPr>
          <w:rFonts w:asciiTheme="majorBidi" w:hAnsiTheme="majorBidi" w:cstheme="majorBidi"/>
          <w:sz w:val="24"/>
          <w:szCs w:val="28"/>
        </w:rPr>
      </w:pPr>
      <w:r>
        <w:rPr>
          <w:rFonts w:asciiTheme="majorBidi" w:hAnsiTheme="majorBidi" w:cstheme="majorBidi"/>
          <w:sz w:val="24"/>
          <w:szCs w:val="28"/>
        </w:rPr>
        <w:t xml:space="preserve">*Wij geloven dat door de perfectheid van Zijn Leven en </w:t>
      </w:r>
      <w:r w:rsidR="0098719F">
        <w:rPr>
          <w:rFonts w:asciiTheme="majorBidi" w:hAnsiTheme="majorBidi" w:cstheme="majorBidi"/>
          <w:sz w:val="24"/>
          <w:szCs w:val="28"/>
        </w:rPr>
        <w:t>Heerschappij</w:t>
      </w:r>
      <w:r>
        <w:rPr>
          <w:rFonts w:asciiTheme="majorBidi" w:hAnsiTheme="majorBidi" w:cstheme="majorBidi"/>
          <w:sz w:val="24"/>
          <w:szCs w:val="28"/>
        </w:rPr>
        <w:t>:</w:t>
      </w:r>
    </w:p>
    <w:p w:rsidR="003F36BE" w:rsidRDefault="003F36BE" w:rsidP="003F36BE">
      <w:pPr>
        <w:ind w:left="567" w:right="850" w:firstLine="1985"/>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1714500" cy="438150"/>
            <wp:effectExtent l="19050" t="0" r="0" b="0"/>
            <wp:docPr id="52" name="Image 51" descr="en_The_Muslims_Belief_part1_page89_image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96.gif"/>
                    <pic:cNvPicPr/>
                  </pic:nvPicPr>
                  <pic:blipFill>
                    <a:blip r:embed="rId58"/>
                    <a:stretch>
                      <a:fillRect/>
                    </a:stretch>
                  </pic:blipFill>
                  <pic:spPr>
                    <a:xfrm>
                      <a:off x="0" y="0"/>
                      <a:ext cx="1714500" cy="438150"/>
                    </a:xfrm>
                    <a:prstGeom prst="rect">
                      <a:avLst/>
                    </a:prstGeom>
                  </pic:spPr>
                </pic:pic>
              </a:graphicData>
            </a:graphic>
          </wp:inline>
        </w:drawing>
      </w:r>
    </w:p>
    <w:p w:rsidR="003F36BE" w:rsidRPr="003F36BE" w:rsidRDefault="003F36BE" w:rsidP="00BE6965">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“Sluimer noch slaap kan Hem overmannen.” </w:t>
      </w:r>
      <w:r>
        <w:rPr>
          <w:rFonts w:asciiTheme="majorBidi" w:hAnsiTheme="majorBidi" w:cstheme="majorBidi"/>
          <w:sz w:val="24"/>
          <w:szCs w:val="28"/>
        </w:rPr>
        <w:t>[Soerah al-Baqarah 2:255]</w:t>
      </w:r>
    </w:p>
    <w:p w:rsidR="001621B1" w:rsidRDefault="00A9379F" w:rsidP="001621B1">
      <w:pPr>
        <w:ind w:left="567" w:right="850" w:firstLine="567"/>
        <w:rPr>
          <w:rFonts w:asciiTheme="majorBidi" w:hAnsiTheme="majorBidi" w:cstheme="majorBidi"/>
          <w:sz w:val="24"/>
          <w:szCs w:val="28"/>
        </w:rPr>
      </w:pPr>
      <w:r>
        <w:rPr>
          <w:rFonts w:asciiTheme="majorBidi" w:hAnsiTheme="majorBidi" w:cstheme="majorBidi"/>
          <w:sz w:val="24"/>
          <w:szCs w:val="28"/>
        </w:rPr>
        <w:t>*Wij geloven dat dankzij Zijn perfecte rechtvaardigheid, Hij niemand onderdrukt.</w:t>
      </w:r>
    </w:p>
    <w:p w:rsidR="00F179AB" w:rsidRDefault="00F179AB" w:rsidP="001621B1">
      <w:pPr>
        <w:ind w:left="567" w:right="850" w:firstLine="567"/>
        <w:rPr>
          <w:rFonts w:asciiTheme="majorBidi" w:hAnsiTheme="majorBidi" w:cstheme="majorBidi"/>
          <w:sz w:val="24"/>
          <w:szCs w:val="28"/>
        </w:rPr>
      </w:pPr>
      <w:r>
        <w:rPr>
          <w:rFonts w:asciiTheme="majorBidi" w:hAnsiTheme="majorBidi" w:cstheme="majorBidi"/>
          <w:sz w:val="24"/>
          <w:szCs w:val="28"/>
        </w:rPr>
        <w:t>*En dat Hij nooit onoplettend is m.b.t. de daden van Zijn dienaren, door Zijn perfecte Waakzaamheid en Alwetendheid.</w:t>
      </w:r>
    </w:p>
    <w:p w:rsidR="00F179AB" w:rsidRDefault="00F179AB" w:rsidP="001621B1">
      <w:pPr>
        <w:ind w:left="567" w:right="850" w:firstLine="567"/>
        <w:rPr>
          <w:rFonts w:asciiTheme="majorBidi" w:hAnsiTheme="majorBidi" w:cstheme="majorBidi"/>
          <w:sz w:val="24"/>
          <w:szCs w:val="28"/>
        </w:rPr>
      </w:pPr>
      <w:r>
        <w:rPr>
          <w:rFonts w:asciiTheme="majorBidi" w:hAnsiTheme="majorBidi" w:cstheme="majorBidi"/>
          <w:sz w:val="24"/>
          <w:szCs w:val="28"/>
        </w:rPr>
        <w:t>*Wij geloven dat Hij in staat is alles te doen in de hemelen en op de aarde, door Zijn perfecte Kennis en Macht:</w:t>
      </w:r>
    </w:p>
    <w:p w:rsidR="00F179AB" w:rsidRDefault="00F179AB" w:rsidP="00F179AB">
      <w:pPr>
        <w:ind w:left="567" w:right="850" w:firstLine="993"/>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095625" cy="476250"/>
            <wp:effectExtent l="19050" t="0" r="9525" b="0"/>
            <wp:docPr id="53" name="Image 52" descr="en_The_Muslims_Belief_part1_page89_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06.gif"/>
                    <pic:cNvPicPr/>
                  </pic:nvPicPr>
                  <pic:blipFill>
                    <a:blip r:embed="rId59"/>
                    <a:stretch>
                      <a:fillRect/>
                    </a:stretch>
                  </pic:blipFill>
                  <pic:spPr>
                    <a:xfrm>
                      <a:off x="0" y="0"/>
                      <a:ext cx="3095625" cy="476250"/>
                    </a:xfrm>
                    <a:prstGeom prst="rect">
                      <a:avLst/>
                    </a:prstGeom>
                  </pic:spPr>
                </pic:pic>
              </a:graphicData>
            </a:graphic>
          </wp:inline>
        </w:drawing>
      </w:r>
    </w:p>
    <w:p w:rsidR="00F179AB" w:rsidRDefault="00F179AB" w:rsidP="00F179AB">
      <w:pPr>
        <w:ind w:left="567" w:right="850" w:firstLine="567"/>
        <w:rPr>
          <w:rFonts w:asciiTheme="majorBidi" w:hAnsiTheme="majorBidi" w:cstheme="majorBidi"/>
          <w:sz w:val="24"/>
          <w:szCs w:val="28"/>
        </w:rPr>
      </w:pPr>
      <w:r>
        <w:rPr>
          <w:rFonts w:asciiTheme="majorBidi" w:hAnsiTheme="majorBidi" w:cstheme="majorBidi"/>
          <w:b/>
          <w:bCs/>
          <w:sz w:val="24"/>
          <w:szCs w:val="28"/>
        </w:rPr>
        <w:t xml:space="preserve">“Voorwaar, wanneer Hij iets wil (scheppen), dan zegt Hij er slechts tegen: “Wees,” en het is er.” </w:t>
      </w:r>
      <w:r>
        <w:rPr>
          <w:rFonts w:asciiTheme="majorBidi" w:hAnsiTheme="majorBidi" w:cstheme="majorBidi"/>
          <w:sz w:val="24"/>
          <w:szCs w:val="28"/>
        </w:rPr>
        <w:t>[Soerah Ya Sien 36:82]</w:t>
      </w:r>
      <w:r>
        <w:rPr>
          <w:rStyle w:val="FootnoteReference"/>
          <w:rFonts w:asciiTheme="majorBidi" w:hAnsiTheme="majorBidi" w:cstheme="majorBidi"/>
          <w:sz w:val="24"/>
          <w:szCs w:val="28"/>
        </w:rPr>
        <w:footnoteReference w:id="15"/>
      </w:r>
    </w:p>
    <w:p w:rsidR="005B11A0" w:rsidRDefault="005B11A0" w:rsidP="00F179AB">
      <w:pPr>
        <w:ind w:left="567" w:right="850" w:firstLine="567"/>
        <w:rPr>
          <w:rFonts w:asciiTheme="majorBidi" w:hAnsiTheme="majorBidi" w:cstheme="majorBidi"/>
          <w:sz w:val="24"/>
          <w:szCs w:val="28"/>
        </w:rPr>
      </w:pPr>
      <w:r>
        <w:rPr>
          <w:rFonts w:asciiTheme="majorBidi" w:hAnsiTheme="majorBidi" w:cstheme="majorBidi"/>
          <w:sz w:val="24"/>
          <w:szCs w:val="28"/>
        </w:rPr>
        <w:lastRenderedPageBreak/>
        <w:t>*Wij geloven dat Hij nooit moe of zwak wordt, omdat Hij perfecte kracht bezit:</w:t>
      </w:r>
    </w:p>
    <w:p w:rsidR="005B11A0" w:rsidRDefault="00767994" w:rsidP="00F179AB">
      <w:pPr>
        <w:ind w:left="567" w:right="850"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276000" cy="1084890"/>
            <wp:effectExtent l="19050" t="0" r="600" b="0"/>
            <wp:docPr id="55" name="Image 54" descr="en_The_Muslims_Belief_part1_page89_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13.gif"/>
                    <pic:cNvPicPr/>
                  </pic:nvPicPr>
                  <pic:blipFill>
                    <a:blip r:embed="rId60"/>
                    <a:stretch>
                      <a:fillRect/>
                    </a:stretch>
                  </pic:blipFill>
                  <pic:spPr>
                    <a:xfrm>
                      <a:off x="0" y="0"/>
                      <a:ext cx="3276000" cy="1084890"/>
                    </a:xfrm>
                    <a:prstGeom prst="rect">
                      <a:avLst/>
                    </a:prstGeom>
                  </pic:spPr>
                </pic:pic>
              </a:graphicData>
            </a:graphic>
          </wp:inline>
        </w:drawing>
      </w:r>
    </w:p>
    <w:p w:rsidR="00767994" w:rsidRDefault="00767994" w:rsidP="00F179AB">
      <w:pPr>
        <w:ind w:left="567" w:right="850" w:firstLine="567"/>
        <w:rPr>
          <w:rFonts w:asciiTheme="majorBidi" w:hAnsiTheme="majorBidi" w:cstheme="majorBidi"/>
          <w:sz w:val="24"/>
          <w:szCs w:val="28"/>
        </w:rPr>
      </w:pPr>
      <w:r>
        <w:rPr>
          <w:rFonts w:asciiTheme="majorBidi" w:hAnsiTheme="majorBidi" w:cstheme="majorBidi"/>
          <w:b/>
          <w:bCs/>
          <w:sz w:val="24"/>
          <w:szCs w:val="28"/>
        </w:rPr>
        <w:t xml:space="preserve">“En voorzeker, Wij hebben de hemelen en de aarde en wat ertussen is in zes dagen (perioden) geschapen, en vermoeienis raakte Ons niet.” </w:t>
      </w:r>
      <w:r>
        <w:rPr>
          <w:rFonts w:asciiTheme="majorBidi" w:hAnsiTheme="majorBidi" w:cstheme="majorBidi"/>
          <w:sz w:val="24"/>
          <w:szCs w:val="28"/>
        </w:rPr>
        <w:t>[Soerah Qaaf 50:38]</w:t>
      </w:r>
    </w:p>
    <w:p w:rsidR="00767994" w:rsidRDefault="00971E70" w:rsidP="00BE6965">
      <w:pPr>
        <w:ind w:left="567" w:right="567" w:firstLine="567"/>
        <w:rPr>
          <w:rFonts w:asciiTheme="majorBidi" w:hAnsiTheme="majorBidi" w:cstheme="majorBidi"/>
          <w:sz w:val="24"/>
          <w:szCs w:val="28"/>
        </w:rPr>
      </w:pPr>
      <w:r>
        <w:rPr>
          <w:rFonts w:asciiTheme="majorBidi" w:hAnsiTheme="majorBidi" w:cstheme="majorBidi"/>
          <w:sz w:val="24"/>
          <w:szCs w:val="28"/>
        </w:rPr>
        <w:t xml:space="preserve">*Wij bevestigen die Namen en Eigenschappen die Allah voor Zichzelf bevestigde of die Zijn Boodschapper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voor Hem bevestigde. Maar wij onthouden ons van twee grote gevaren:</w:t>
      </w:r>
    </w:p>
    <w:p w:rsidR="00971E70" w:rsidRDefault="00971E70" w:rsidP="00BE6965">
      <w:pPr>
        <w:ind w:left="567" w:right="567" w:firstLine="567"/>
        <w:rPr>
          <w:rFonts w:asciiTheme="majorBidi" w:hAnsiTheme="majorBidi" w:cstheme="majorBidi"/>
          <w:sz w:val="24"/>
          <w:szCs w:val="28"/>
        </w:rPr>
      </w:pPr>
      <w:r>
        <w:rPr>
          <w:rFonts w:asciiTheme="majorBidi" w:hAnsiTheme="majorBidi" w:cstheme="majorBidi"/>
          <w:sz w:val="24"/>
          <w:szCs w:val="28"/>
        </w:rPr>
        <w:t xml:space="preserve">1. Gelijkenis </w:t>
      </w:r>
      <w:r>
        <w:rPr>
          <w:rFonts w:asciiTheme="majorBidi" w:hAnsiTheme="majorBidi" w:cstheme="majorBidi"/>
          <w:i/>
          <w:iCs/>
          <w:sz w:val="24"/>
          <w:szCs w:val="28"/>
        </w:rPr>
        <w:t>(tamth</w:t>
      </w:r>
      <w:r w:rsidR="00773230">
        <w:rPr>
          <w:rFonts w:asciiTheme="majorBidi" w:hAnsiTheme="majorBidi" w:cstheme="majorBidi"/>
          <w:i/>
          <w:iCs/>
          <w:sz w:val="24"/>
          <w:szCs w:val="28"/>
        </w:rPr>
        <w:t>i</w:t>
      </w:r>
      <w:r>
        <w:rPr>
          <w:rFonts w:asciiTheme="majorBidi" w:hAnsiTheme="majorBidi" w:cstheme="majorBidi"/>
          <w:i/>
          <w:iCs/>
          <w:sz w:val="24"/>
          <w:szCs w:val="28"/>
        </w:rPr>
        <w:t>el)</w:t>
      </w:r>
      <w:r>
        <w:rPr>
          <w:rFonts w:asciiTheme="majorBidi" w:hAnsiTheme="majorBidi" w:cstheme="majorBidi"/>
          <w:sz w:val="24"/>
          <w:szCs w:val="28"/>
        </w:rPr>
        <w:t xml:space="preserve">: Te geloven met het hart of </w:t>
      </w:r>
      <w:r w:rsidR="009068CE">
        <w:rPr>
          <w:rFonts w:asciiTheme="majorBidi" w:hAnsiTheme="majorBidi" w:cstheme="majorBidi"/>
          <w:sz w:val="24"/>
          <w:szCs w:val="28"/>
        </w:rPr>
        <w:t>door het uit te</w:t>
      </w:r>
      <w:r>
        <w:rPr>
          <w:rFonts w:asciiTheme="majorBidi" w:hAnsiTheme="majorBidi" w:cstheme="majorBidi"/>
          <w:sz w:val="24"/>
          <w:szCs w:val="28"/>
        </w:rPr>
        <w:t xml:space="preserve"> spreken</w:t>
      </w:r>
      <w:r w:rsidR="009068CE">
        <w:rPr>
          <w:rFonts w:asciiTheme="majorBidi" w:hAnsiTheme="majorBidi" w:cstheme="majorBidi"/>
          <w:sz w:val="24"/>
          <w:szCs w:val="28"/>
        </w:rPr>
        <w:t>,</w:t>
      </w:r>
      <w:r>
        <w:rPr>
          <w:rFonts w:asciiTheme="majorBidi" w:hAnsiTheme="majorBidi" w:cstheme="majorBidi"/>
          <w:sz w:val="24"/>
          <w:szCs w:val="28"/>
        </w:rPr>
        <w:t xml:space="preserve"> dat Allah’s Eigenschappen als de eigenschappen zijn van Zijn schepping.</w:t>
      </w:r>
      <w:r>
        <w:rPr>
          <w:rStyle w:val="FootnoteReference"/>
          <w:rFonts w:asciiTheme="majorBidi" w:hAnsiTheme="majorBidi" w:cstheme="majorBidi"/>
          <w:sz w:val="24"/>
          <w:szCs w:val="28"/>
        </w:rPr>
        <w:footnoteReference w:id="16"/>
      </w:r>
    </w:p>
    <w:p w:rsidR="00773230" w:rsidRDefault="00773230" w:rsidP="00C07EEA">
      <w:pPr>
        <w:ind w:left="567" w:right="567" w:firstLine="567"/>
        <w:rPr>
          <w:rFonts w:asciiTheme="majorBidi" w:hAnsiTheme="majorBidi" w:cstheme="majorBidi"/>
          <w:sz w:val="24"/>
          <w:szCs w:val="28"/>
        </w:rPr>
      </w:pPr>
      <w:r>
        <w:rPr>
          <w:rFonts w:asciiTheme="majorBidi" w:hAnsiTheme="majorBidi" w:cstheme="majorBidi"/>
          <w:sz w:val="24"/>
          <w:szCs w:val="28"/>
        </w:rPr>
        <w:t xml:space="preserve">2. </w:t>
      </w:r>
      <w:r w:rsidR="00232E72" w:rsidRPr="00232E72">
        <w:rPr>
          <w:rFonts w:asciiTheme="majorBidi" w:hAnsiTheme="majorBidi" w:cstheme="majorBidi"/>
          <w:sz w:val="24"/>
          <w:szCs w:val="28"/>
        </w:rPr>
        <w:t>Vragen</w:t>
      </w:r>
      <w:r w:rsidRPr="00232E72">
        <w:rPr>
          <w:rFonts w:asciiTheme="majorBidi" w:hAnsiTheme="majorBidi" w:cstheme="majorBidi"/>
          <w:sz w:val="24"/>
          <w:szCs w:val="28"/>
        </w:rPr>
        <w:t xml:space="preserve"> hoe</w:t>
      </w:r>
      <w:r>
        <w:rPr>
          <w:rFonts w:asciiTheme="majorBidi" w:hAnsiTheme="majorBidi" w:cstheme="majorBidi"/>
          <w:sz w:val="24"/>
          <w:szCs w:val="28"/>
        </w:rPr>
        <w:t xml:space="preserve"> </w:t>
      </w:r>
      <w:r>
        <w:rPr>
          <w:rFonts w:asciiTheme="majorBidi" w:hAnsiTheme="majorBidi" w:cstheme="majorBidi"/>
          <w:i/>
          <w:iCs/>
          <w:sz w:val="24"/>
          <w:szCs w:val="28"/>
        </w:rPr>
        <w:t>(takyief)</w:t>
      </w:r>
      <w:r>
        <w:rPr>
          <w:rFonts w:asciiTheme="majorBidi" w:hAnsiTheme="majorBidi" w:cstheme="majorBidi"/>
          <w:sz w:val="24"/>
          <w:szCs w:val="28"/>
        </w:rPr>
        <w:t xml:space="preserve">: </w:t>
      </w:r>
      <w:r w:rsidR="009068CE">
        <w:rPr>
          <w:rFonts w:asciiTheme="majorBidi" w:hAnsiTheme="majorBidi" w:cstheme="majorBidi"/>
          <w:sz w:val="24"/>
          <w:szCs w:val="28"/>
        </w:rPr>
        <w:t xml:space="preserve">Te geloven met het hart of door het uit te spreken, </w:t>
      </w:r>
      <w:r w:rsidR="00FC68E3">
        <w:rPr>
          <w:rFonts w:asciiTheme="majorBidi" w:hAnsiTheme="majorBidi" w:cstheme="majorBidi"/>
          <w:sz w:val="24"/>
          <w:szCs w:val="28"/>
        </w:rPr>
        <w:t>dat de Eigenschappen van Allah feitelijk zo en zo zijn.</w:t>
      </w:r>
    </w:p>
    <w:p w:rsidR="00FC68E3" w:rsidRPr="00FC68E3" w:rsidRDefault="00FC68E3" w:rsidP="00BE6965">
      <w:pPr>
        <w:ind w:left="567" w:right="567" w:firstLine="567"/>
        <w:rPr>
          <w:rFonts w:asciiTheme="majorBidi" w:hAnsiTheme="majorBidi" w:cstheme="majorBidi"/>
          <w:sz w:val="24"/>
          <w:szCs w:val="28"/>
        </w:rPr>
      </w:pPr>
      <w:r>
        <w:rPr>
          <w:rFonts w:asciiTheme="majorBidi" w:hAnsiTheme="majorBidi" w:cstheme="majorBidi"/>
          <w:sz w:val="24"/>
          <w:szCs w:val="28"/>
        </w:rPr>
        <w:t xml:space="preserve">*Wij geloven in alles wat Allah over Zichzelf ontkende, of wat over Hem werd ontkend door Zijn Boodschapper </w:t>
      </w:r>
      <w:r>
        <w:rPr>
          <w:rFonts w:asciiTheme="majorBidi" w:hAnsiTheme="majorBidi" w:cstheme="majorBidi"/>
          <w:i/>
          <w:iCs/>
          <w:sz w:val="24"/>
          <w:szCs w:val="28"/>
        </w:rPr>
        <w:t>sallallahoe ‘aleyhi wa sellem</w:t>
      </w:r>
      <w:r>
        <w:rPr>
          <w:rFonts w:asciiTheme="majorBidi" w:hAnsiTheme="majorBidi" w:cstheme="majorBidi"/>
          <w:sz w:val="24"/>
          <w:szCs w:val="28"/>
        </w:rPr>
        <w:t>, en wij geloven dat deze ontkenning een bevestiging omvat van het volledige en perfecte tegendeel ervan.</w:t>
      </w:r>
      <w:r>
        <w:rPr>
          <w:rStyle w:val="FootnoteReference"/>
          <w:rFonts w:asciiTheme="majorBidi" w:hAnsiTheme="majorBidi" w:cstheme="majorBidi"/>
          <w:sz w:val="24"/>
          <w:szCs w:val="28"/>
        </w:rPr>
        <w:footnoteReference w:id="17"/>
      </w:r>
    </w:p>
    <w:p w:rsidR="00A9379F" w:rsidRDefault="00C40C03" w:rsidP="007D302C">
      <w:pPr>
        <w:ind w:left="567" w:right="567" w:firstLine="567"/>
        <w:rPr>
          <w:rFonts w:asciiTheme="majorBidi" w:hAnsiTheme="majorBidi" w:cstheme="majorBidi"/>
          <w:sz w:val="24"/>
          <w:szCs w:val="28"/>
        </w:rPr>
      </w:pPr>
      <w:r>
        <w:rPr>
          <w:rFonts w:asciiTheme="majorBidi" w:hAnsiTheme="majorBidi" w:cstheme="majorBidi"/>
          <w:sz w:val="24"/>
          <w:szCs w:val="28"/>
        </w:rPr>
        <w:lastRenderedPageBreak/>
        <w:t xml:space="preserve">*Wij vinden dat het een noodzakelijke verplichting is dit pad te doorkruisen, want alles wat Allah bevestigt over Zichzelf, of ontkent over Zichzelf, is informatie </w:t>
      </w:r>
      <w:r>
        <w:rPr>
          <w:rFonts w:asciiTheme="majorBidi" w:hAnsiTheme="majorBidi" w:cstheme="majorBidi"/>
          <w:i/>
          <w:iCs/>
          <w:sz w:val="24"/>
          <w:szCs w:val="28"/>
        </w:rPr>
        <w:t>(khabar)</w:t>
      </w:r>
      <w:r>
        <w:rPr>
          <w:rFonts w:asciiTheme="majorBidi" w:hAnsiTheme="majorBidi" w:cstheme="majorBidi"/>
          <w:sz w:val="24"/>
          <w:szCs w:val="28"/>
        </w:rPr>
        <w:t xml:space="preserve"> die Allah ons over Hemzelf heeft gegeven. En Hij – </w:t>
      </w:r>
      <w:r w:rsidR="007D302C">
        <w:rPr>
          <w:rFonts w:asciiTheme="majorBidi" w:hAnsiTheme="majorBidi" w:cstheme="majorBidi"/>
          <w:sz w:val="24"/>
          <w:szCs w:val="28"/>
        </w:rPr>
        <w:t>Verheven is Hij</w:t>
      </w:r>
      <w:r>
        <w:rPr>
          <w:rFonts w:asciiTheme="majorBidi" w:hAnsiTheme="majorBidi" w:cstheme="majorBidi"/>
          <w:sz w:val="24"/>
          <w:szCs w:val="28"/>
        </w:rPr>
        <w:t xml:space="preserve"> – heeft de meeste kennis over Zichzelf, is </w:t>
      </w:r>
      <w:r w:rsidR="00C07EEA">
        <w:rPr>
          <w:rFonts w:asciiTheme="majorBidi" w:hAnsiTheme="majorBidi" w:cstheme="majorBidi"/>
          <w:sz w:val="24"/>
          <w:szCs w:val="28"/>
        </w:rPr>
        <w:t>de</w:t>
      </w:r>
      <w:r>
        <w:rPr>
          <w:rFonts w:asciiTheme="majorBidi" w:hAnsiTheme="majorBidi" w:cstheme="majorBidi"/>
          <w:sz w:val="24"/>
          <w:szCs w:val="28"/>
        </w:rPr>
        <w:t xml:space="preserve"> waarheidsgetrouwst</w:t>
      </w:r>
      <w:r w:rsidR="00C07EEA">
        <w:rPr>
          <w:rFonts w:asciiTheme="majorBidi" w:hAnsiTheme="majorBidi" w:cstheme="majorBidi"/>
          <w:sz w:val="24"/>
          <w:szCs w:val="28"/>
        </w:rPr>
        <w:t>e</w:t>
      </w:r>
      <w:r>
        <w:rPr>
          <w:rFonts w:asciiTheme="majorBidi" w:hAnsiTheme="majorBidi" w:cstheme="majorBidi"/>
          <w:sz w:val="24"/>
          <w:szCs w:val="28"/>
        </w:rPr>
        <w:t xml:space="preserve"> in spraak en de beste verteller, terwijl de dienaren geen kennis over Hem hebben.</w:t>
      </w:r>
    </w:p>
    <w:p w:rsidR="00C40C03" w:rsidRPr="00C74604" w:rsidRDefault="00C40C03" w:rsidP="00C07EEA">
      <w:pPr>
        <w:ind w:left="567" w:right="567" w:firstLine="567"/>
        <w:rPr>
          <w:rFonts w:asciiTheme="majorBidi" w:hAnsiTheme="majorBidi" w:cstheme="majorBidi"/>
          <w:sz w:val="24"/>
          <w:szCs w:val="28"/>
        </w:rPr>
      </w:pPr>
      <w:r>
        <w:rPr>
          <w:rFonts w:asciiTheme="majorBidi" w:hAnsiTheme="majorBidi" w:cstheme="majorBidi"/>
          <w:sz w:val="24"/>
          <w:szCs w:val="28"/>
        </w:rPr>
        <w:t xml:space="preserve">Verder is ook alles wat Zijn Boodschapper over Hem bevestigt of ontkent informatie over Allah. En de Profeet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is degene met de meeste kennis </w:t>
      </w:r>
      <w:r w:rsidR="00C74604">
        <w:rPr>
          <w:rFonts w:asciiTheme="majorBidi" w:hAnsiTheme="majorBidi" w:cstheme="majorBidi"/>
          <w:sz w:val="24"/>
          <w:szCs w:val="28"/>
        </w:rPr>
        <w:t xml:space="preserve">over zijn Heer van de mensheid, de oprechtste van de schepping, het waarheidsgetrouwst, en de welbespraakste van hen. De woorden van Allah de Verhevene en Zijn Boodschapper  </w:t>
      </w:r>
      <w:r w:rsidR="00C74604">
        <w:rPr>
          <w:rFonts w:asciiTheme="majorBidi" w:hAnsiTheme="majorBidi" w:cstheme="majorBidi"/>
          <w:i/>
          <w:iCs/>
          <w:sz w:val="24"/>
          <w:szCs w:val="28"/>
        </w:rPr>
        <w:t>sallallahoe ‘aleyhi wa sellem</w:t>
      </w:r>
      <w:r w:rsidR="00C74604">
        <w:rPr>
          <w:rFonts w:asciiTheme="majorBidi" w:hAnsiTheme="majorBidi" w:cstheme="majorBidi"/>
          <w:sz w:val="24"/>
          <w:szCs w:val="28"/>
        </w:rPr>
        <w:t xml:space="preserve"> brengen kennis, waarheid en opheldering voort. Er mag dus geen voorwendsel bestaan om het te verwerpen of enige aarzeling om het te aanvaarden.</w:t>
      </w:r>
      <w:r w:rsidR="00C74604">
        <w:rPr>
          <w:rStyle w:val="FootnoteReference"/>
          <w:rFonts w:asciiTheme="majorBidi" w:hAnsiTheme="majorBidi" w:cstheme="majorBidi"/>
          <w:sz w:val="24"/>
          <w:szCs w:val="28"/>
        </w:rPr>
        <w:footnoteReference w:id="18"/>
      </w:r>
    </w:p>
    <w:p w:rsidR="00235F3D" w:rsidRDefault="003C2B78">
      <w:pPr>
        <w:rPr>
          <w:rFonts w:asciiTheme="majorBidi" w:hAnsiTheme="majorBidi" w:cstheme="majorBidi"/>
          <w:sz w:val="24"/>
          <w:szCs w:val="28"/>
        </w:rPr>
      </w:pPr>
      <w:r>
        <w:rPr>
          <w:rFonts w:asciiTheme="majorBidi" w:hAnsiTheme="majorBidi" w:cstheme="majorBidi"/>
          <w:sz w:val="24"/>
          <w:szCs w:val="28"/>
        </w:rPr>
        <w:br w:type="page"/>
      </w:r>
      <w:r w:rsidR="00235F3D">
        <w:rPr>
          <w:rFonts w:asciiTheme="majorBidi" w:hAnsiTheme="majorBidi" w:cstheme="majorBidi"/>
          <w:sz w:val="24"/>
          <w:szCs w:val="28"/>
        </w:rPr>
        <w:lastRenderedPageBreak/>
        <w:br w:type="page"/>
      </w:r>
    </w:p>
    <w:p w:rsidR="003C2B78" w:rsidRPr="00235F3D" w:rsidRDefault="00235F3D" w:rsidP="00235F3D">
      <w:pPr>
        <w:pStyle w:val="Heading1"/>
        <w:jc w:val="center"/>
        <w:rPr>
          <w:sz w:val="44"/>
          <w:szCs w:val="44"/>
        </w:rPr>
      </w:pPr>
      <w:bookmarkStart w:id="5" w:name="_Toc491632334"/>
      <w:r>
        <w:rPr>
          <w:sz w:val="44"/>
          <w:szCs w:val="44"/>
        </w:rPr>
        <w:lastRenderedPageBreak/>
        <w:t>De Bronnen</w:t>
      </w:r>
      <w:bookmarkEnd w:id="5"/>
    </w:p>
    <w:p w:rsidR="003C2B78" w:rsidRDefault="003C2B78" w:rsidP="003C2B78">
      <w:pPr>
        <w:ind w:left="567" w:firstLine="567"/>
        <w:rPr>
          <w:rFonts w:asciiTheme="majorBidi" w:hAnsiTheme="majorBidi" w:cstheme="majorBidi"/>
          <w:sz w:val="24"/>
          <w:szCs w:val="24"/>
        </w:rPr>
      </w:pPr>
    </w:p>
    <w:p w:rsidR="003C2B78" w:rsidRDefault="003C2B78" w:rsidP="007418B1">
      <w:pPr>
        <w:ind w:left="567" w:right="567" w:firstLine="567"/>
        <w:rPr>
          <w:rFonts w:asciiTheme="majorBidi" w:hAnsiTheme="majorBidi" w:cstheme="majorBidi"/>
          <w:sz w:val="24"/>
          <w:szCs w:val="28"/>
        </w:rPr>
      </w:pPr>
      <w:r>
        <w:rPr>
          <w:rFonts w:asciiTheme="majorBidi" w:hAnsiTheme="majorBidi" w:cstheme="majorBidi"/>
          <w:sz w:val="24"/>
          <w:szCs w:val="24"/>
        </w:rPr>
        <w:t xml:space="preserve">*Al wat we hebben genoemd over Allah’s Eigenschappen – hetzij </w:t>
      </w:r>
      <w:r w:rsidR="007418B1">
        <w:rPr>
          <w:rFonts w:asciiTheme="majorBidi" w:hAnsiTheme="majorBidi" w:cstheme="majorBidi"/>
          <w:sz w:val="24"/>
          <w:szCs w:val="24"/>
        </w:rPr>
        <w:t>in het algemeen</w:t>
      </w:r>
      <w:r>
        <w:rPr>
          <w:rFonts w:asciiTheme="majorBidi" w:hAnsiTheme="majorBidi" w:cstheme="majorBidi"/>
          <w:sz w:val="24"/>
          <w:szCs w:val="24"/>
        </w:rPr>
        <w:t xml:space="preserve"> of in detail, </w:t>
      </w:r>
      <w:r w:rsidR="007418B1">
        <w:rPr>
          <w:rFonts w:asciiTheme="majorBidi" w:hAnsiTheme="majorBidi" w:cstheme="majorBidi"/>
          <w:sz w:val="24"/>
          <w:szCs w:val="24"/>
        </w:rPr>
        <w:t>hetzij in hun</w:t>
      </w:r>
      <w:r>
        <w:rPr>
          <w:rFonts w:asciiTheme="majorBidi" w:hAnsiTheme="majorBidi" w:cstheme="majorBidi"/>
          <w:sz w:val="24"/>
          <w:szCs w:val="24"/>
        </w:rPr>
        <w:t xml:space="preserve"> bevestiging of ontkenning </w:t>
      </w:r>
      <w:r w:rsidR="005B72FD">
        <w:rPr>
          <w:rFonts w:asciiTheme="majorBidi" w:hAnsiTheme="majorBidi" w:cstheme="majorBidi"/>
          <w:sz w:val="24"/>
          <w:szCs w:val="24"/>
        </w:rPr>
        <w:t>–</w:t>
      </w:r>
      <w:r>
        <w:rPr>
          <w:rFonts w:asciiTheme="majorBidi" w:hAnsiTheme="majorBidi" w:cstheme="majorBidi"/>
          <w:sz w:val="24"/>
          <w:szCs w:val="24"/>
        </w:rPr>
        <w:t xml:space="preserve"> </w:t>
      </w:r>
      <w:r w:rsidR="005B72FD">
        <w:rPr>
          <w:rFonts w:asciiTheme="majorBidi" w:hAnsiTheme="majorBidi" w:cstheme="majorBidi"/>
          <w:sz w:val="24"/>
          <w:szCs w:val="24"/>
        </w:rPr>
        <w:t xml:space="preserve">hebben we gedaan door te vertrouwen op het Boek van onze Heer, de </w:t>
      </w:r>
      <w:r w:rsidR="005B72FD" w:rsidRPr="005B72FD">
        <w:rPr>
          <w:rFonts w:asciiTheme="majorBidi" w:hAnsiTheme="majorBidi" w:cstheme="majorBidi"/>
          <w:i/>
          <w:iCs/>
          <w:sz w:val="24"/>
          <w:szCs w:val="24"/>
        </w:rPr>
        <w:t>Soennah</w:t>
      </w:r>
      <w:r w:rsidR="005B72FD">
        <w:rPr>
          <w:rFonts w:asciiTheme="majorBidi" w:hAnsiTheme="majorBidi" w:cstheme="majorBidi"/>
          <w:sz w:val="24"/>
          <w:szCs w:val="24"/>
        </w:rPr>
        <w:t xml:space="preserve"> van onze Profeet </w:t>
      </w:r>
      <w:r w:rsidR="005B72FD">
        <w:rPr>
          <w:rFonts w:asciiTheme="majorBidi" w:hAnsiTheme="majorBidi" w:cstheme="majorBidi"/>
          <w:i/>
          <w:iCs/>
          <w:sz w:val="24"/>
          <w:szCs w:val="28"/>
        </w:rPr>
        <w:t>sallallahoe ‘aleyhi wa sellem</w:t>
      </w:r>
      <w:r w:rsidR="005B72FD">
        <w:rPr>
          <w:rFonts w:asciiTheme="majorBidi" w:hAnsiTheme="majorBidi" w:cstheme="majorBidi"/>
          <w:sz w:val="24"/>
          <w:szCs w:val="28"/>
        </w:rPr>
        <w:t xml:space="preserve">, en </w:t>
      </w:r>
      <w:r w:rsidR="007418B1">
        <w:rPr>
          <w:rFonts w:asciiTheme="majorBidi" w:hAnsiTheme="majorBidi" w:cstheme="majorBidi"/>
          <w:sz w:val="24"/>
          <w:szCs w:val="28"/>
        </w:rPr>
        <w:t>de methodologie van</w:t>
      </w:r>
      <w:r w:rsidR="005B72FD">
        <w:rPr>
          <w:rFonts w:asciiTheme="majorBidi" w:hAnsiTheme="majorBidi" w:cstheme="majorBidi"/>
          <w:sz w:val="24"/>
          <w:szCs w:val="28"/>
        </w:rPr>
        <w:t xml:space="preserve"> de vrome voorgangers </w:t>
      </w:r>
      <w:r w:rsidR="005B72FD">
        <w:rPr>
          <w:rFonts w:asciiTheme="majorBidi" w:hAnsiTheme="majorBidi" w:cstheme="majorBidi"/>
          <w:i/>
          <w:iCs/>
          <w:sz w:val="24"/>
          <w:szCs w:val="28"/>
        </w:rPr>
        <w:t>(Salaf)</w:t>
      </w:r>
      <w:r w:rsidR="005B72FD">
        <w:rPr>
          <w:rFonts w:asciiTheme="majorBidi" w:hAnsiTheme="majorBidi" w:cstheme="majorBidi"/>
          <w:sz w:val="24"/>
          <w:szCs w:val="28"/>
        </w:rPr>
        <w:t xml:space="preserve"> van d</w:t>
      </w:r>
      <w:r w:rsidR="007418B1">
        <w:rPr>
          <w:rFonts w:asciiTheme="majorBidi" w:hAnsiTheme="majorBidi" w:cstheme="majorBidi"/>
          <w:sz w:val="24"/>
          <w:szCs w:val="28"/>
        </w:rPr>
        <w:t>eze gemeenschap</w:t>
      </w:r>
      <w:r w:rsidR="005B72FD">
        <w:rPr>
          <w:rFonts w:asciiTheme="majorBidi" w:hAnsiTheme="majorBidi" w:cstheme="majorBidi"/>
          <w:sz w:val="24"/>
          <w:szCs w:val="28"/>
        </w:rPr>
        <w:t xml:space="preserve"> en de geleerde leiders </w:t>
      </w:r>
      <w:r w:rsidR="007418B1">
        <w:rPr>
          <w:rFonts w:asciiTheme="majorBidi" w:hAnsiTheme="majorBidi" w:cstheme="majorBidi"/>
          <w:sz w:val="24"/>
          <w:szCs w:val="28"/>
        </w:rPr>
        <w:t>die hun weg volgden</w:t>
      </w:r>
      <w:r w:rsidR="005B72FD">
        <w:rPr>
          <w:rFonts w:asciiTheme="majorBidi" w:hAnsiTheme="majorBidi" w:cstheme="majorBidi"/>
          <w:sz w:val="24"/>
          <w:szCs w:val="28"/>
        </w:rPr>
        <w:t>.</w:t>
      </w:r>
    </w:p>
    <w:p w:rsidR="005B72FD" w:rsidRDefault="005B72FD" w:rsidP="00C07EEA">
      <w:pPr>
        <w:ind w:left="567" w:right="567" w:firstLine="567"/>
        <w:rPr>
          <w:rFonts w:asciiTheme="majorBidi" w:hAnsiTheme="majorBidi" w:cstheme="majorBidi"/>
          <w:sz w:val="24"/>
          <w:szCs w:val="28"/>
        </w:rPr>
      </w:pPr>
      <w:r>
        <w:rPr>
          <w:rFonts w:asciiTheme="majorBidi" w:hAnsiTheme="majorBidi" w:cstheme="majorBidi"/>
          <w:sz w:val="24"/>
          <w:szCs w:val="28"/>
        </w:rPr>
        <w:t xml:space="preserve">*Wij vinden dat het verplicht is de teksten van het Boek en de </w:t>
      </w:r>
      <w:r w:rsidRPr="00C07EEA">
        <w:rPr>
          <w:rFonts w:asciiTheme="majorBidi" w:hAnsiTheme="majorBidi" w:cstheme="majorBidi"/>
          <w:i/>
          <w:iCs/>
          <w:sz w:val="24"/>
          <w:szCs w:val="28"/>
        </w:rPr>
        <w:t>Soennah</w:t>
      </w:r>
      <w:r>
        <w:rPr>
          <w:rFonts w:asciiTheme="majorBidi" w:hAnsiTheme="majorBidi" w:cstheme="majorBidi"/>
          <w:sz w:val="24"/>
          <w:szCs w:val="28"/>
        </w:rPr>
        <w:t xml:space="preserve"> m.b.t. deze kwestie in hun letterlijke en ware betekenis te laten, op een wijze die bij Allah de Almachtige en Majestueuze past.</w:t>
      </w:r>
    </w:p>
    <w:p w:rsidR="005B72FD" w:rsidRDefault="00F2767C" w:rsidP="007418B1">
      <w:pPr>
        <w:ind w:left="567" w:right="567" w:firstLine="567"/>
        <w:rPr>
          <w:rFonts w:asciiTheme="majorBidi" w:hAnsiTheme="majorBidi" w:cstheme="majorBidi"/>
          <w:sz w:val="24"/>
          <w:szCs w:val="28"/>
        </w:rPr>
      </w:pPr>
      <w:r>
        <w:rPr>
          <w:rFonts w:asciiTheme="majorBidi" w:hAnsiTheme="majorBidi" w:cstheme="majorBidi"/>
          <w:sz w:val="24"/>
          <w:szCs w:val="28"/>
        </w:rPr>
        <w:t xml:space="preserve">*Wij </w:t>
      </w:r>
      <w:r w:rsidR="007418B1">
        <w:rPr>
          <w:rFonts w:asciiTheme="majorBidi" w:hAnsiTheme="majorBidi" w:cstheme="majorBidi"/>
          <w:sz w:val="24"/>
          <w:szCs w:val="28"/>
        </w:rPr>
        <w:t xml:space="preserve">nemen afstand van </w:t>
      </w:r>
      <w:r>
        <w:rPr>
          <w:rFonts w:asciiTheme="majorBidi" w:hAnsiTheme="majorBidi" w:cstheme="majorBidi"/>
          <w:sz w:val="24"/>
          <w:szCs w:val="28"/>
        </w:rPr>
        <w:t xml:space="preserve">het pad van degenen die de teksten verdraaien </w:t>
      </w:r>
      <w:r w:rsidR="007418B1">
        <w:rPr>
          <w:rFonts w:asciiTheme="majorBidi" w:hAnsiTheme="majorBidi" w:cstheme="majorBidi"/>
          <w:sz w:val="24"/>
          <w:szCs w:val="28"/>
        </w:rPr>
        <w:t>door ze een betekenis te geven die niet bedoeld werd door</w:t>
      </w:r>
      <w:r>
        <w:rPr>
          <w:rFonts w:asciiTheme="majorBidi" w:hAnsiTheme="majorBidi" w:cstheme="majorBidi"/>
          <w:sz w:val="24"/>
          <w:szCs w:val="28"/>
        </w:rPr>
        <w:t xml:space="preserve"> Allah of Zijn Boodschapper</w:t>
      </w:r>
      <w:r w:rsidR="007418B1">
        <w:rPr>
          <w:rFonts w:asciiTheme="majorBidi" w:hAnsiTheme="majorBidi" w:cstheme="majorBidi"/>
          <w:sz w:val="24"/>
          <w:szCs w:val="28"/>
        </w:rPr>
        <w:t>.</w:t>
      </w:r>
      <w:r w:rsidR="00101784">
        <w:rPr>
          <w:rFonts w:asciiTheme="majorBidi" w:hAnsiTheme="majorBidi" w:cstheme="majorBidi"/>
          <w:sz w:val="24"/>
          <w:szCs w:val="28"/>
        </w:rPr>
        <w:t xml:space="preserve"> </w:t>
      </w:r>
      <w:r w:rsidR="007418B1">
        <w:rPr>
          <w:rFonts w:asciiTheme="majorBidi" w:hAnsiTheme="majorBidi" w:cstheme="majorBidi"/>
          <w:sz w:val="24"/>
          <w:szCs w:val="28"/>
        </w:rPr>
        <w:t>Wij nemen ook afstand van het pad van degenen die de betekenis (van Allah’s Namen en Eigenschappen) zoals die bedoeld was door Allah en Zijn Boodschapper wegnemen en ontkennen. Tenslotte nemen we ook afstand van het pad van de extremisten die beweren dat Allah op Zij</w:t>
      </w:r>
      <w:r w:rsidR="00101784">
        <w:rPr>
          <w:rFonts w:asciiTheme="majorBidi" w:hAnsiTheme="majorBidi" w:cstheme="majorBidi"/>
          <w:sz w:val="24"/>
          <w:szCs w:val="28"/>
        </w:rPr>
        <w:t xml:space="preserve">n schepping lijkt, of </w:t>
      </w:r>
      <w:r w:rsidR="007418B1">
        <w:rPr>
          <w:rFonts w:asciiTheme="majorBidi" w:hAnsiTheme="majorBidi" w:cstheme="majorBidi"/>
          <w:sz w:val="24"/>
          <w:szCs w:val="28"/>
        </w:rPr>
        <w:t>d</w:t>
      </w:r>
      <w:r w:rsidR="00101784">
        <w:rPr>
          <w:rFonts w:asciiTheme="majorBidi" w:hAnsiTheme="majorBidi" w:cstheme="majorBidi"/>
          <w:sz w:val="24"/>
          <w:szCs w:val="28"/>
        </w:rPr>
        <w:t xml:space="preserve">ie zichzelf belasten </w:t>
      </w:r>
      <w:r w:rsidR="00F320D7">
        <w:rPr>
          <w:rFonts w:asciiTheme="majorBidi" w:hAnsiTheme="majorBidi" w:cstheme="majorBidi"/>
          <w:sz w:val="24"/>
          <w:szCs w:val="28"/>
        </w:rPr>
        <w:t>met het</w:t>
      </w:r>
      <w:r w:rsidR="00101784">
        <w:rPr>
          <w:rFonts w:asciiTheme="majorBidi" w:hAnsiTheme="majorBidi" w:cstheme="majorBidi"/>
          <w:sz w:val="24"/>
          <w:szCs w:val="28"/>
        </w:rPr>
        <w:t xml:space="preserve"> zoeken </w:t>
      </w:r>
      <w:r w:rsidR="007418B1">
        <w:rPr>
          <w:rFonts w:asciiTheme="majorBidi" w:hAnsiTheme="majorBidi" w:cstheme="majorBidi"/>
          <w:sz w:val="24"/>
          <w:szCs w:val="28"/>
        </w:rPr>
        <w:t xml:space="preserve">naar de hoedanigheid en aard van de </w:t>
      </w:r>
      <w:r w:rsidR="00101784">
        <w:rPr>
          <w:rFonts w:asciiTheme="majorBidi" w:hAnsiTheme="majorBidi" w:cstheme="majorBidi"/>
          <w:sz w:val="24"/>
          <w:szCs w:val="28"/>
        </w:rPr>
        <w:t xml:space="preserve">Goddelijke Eigenschappen. </w:t>
      </w:r>
    </w:p>
    <w:p w:rsidR="001326B2" w:rsidRDefault="001326B2" w:rsidP="001326B2">
      <w:pPr>
        <w:ind w:left="567" w:right="850" w:firstLine="567"/>
        <w:rPr>
          <w:rFonts w:asciiTheme="majorBidi" w:hAnsiTheme="majorBidi" w:cstheme="majorBidi"/>
          <w:sz w:val="24"/>
          <w:szCs w:val="28"/>
        </w:rPr>
      </w:pPr>
    </w:p>
    <w:p w:rsidR="001326B2" w:rsidRDefault="001326B2" w:rsidP="00206944">
      <w:pPr>
        <w:ind w:left="567" w:right="567" w:firstLine="0"/>
        <w:jc w:val="left"/>
        <w:rPr>
          <w:rFonts w:asciiTheme="majorBidi" w:hAnsiTheme="majorBidi" w:cstheme="majorBidi"/>
          <w:b/>
          <w:bCs/>
          <w:sz w:val="24"/>
          <w:szCs w:val="28"/>
        </w:rPr>
      </w:pPr>
      <w:r>
        <w:rPr>
          <w:rFonts w:asciiTheme="majorBidi" w:hAnsiTheme="majorBidi" w:cstheme="majorBidi"/>
          <w:b/>
          <w:bCs/>
          <w:sz w:val="24"/>
          <w:szCs w:val="28"/>
        </w:rPr>
        <w:t xml:space="preserve">DE OPENBARING IS VRIJ VAN </w:t>
      </w:r>
      <w:r w:rsidR="00206944">
        <w:rPr>
          <w:rFonts w:asciiTheme="majorBidi" w:hAnsiTheme="majorBidi" w:cstheme="majorBidi"/>
          <w:b/>
          <w:bCs/>
          <w:sz w:val="24"/>
          <w:szCs w:val="28"/>
        </w:rPr>
        <w:t>T</w:t>
      </w:r>
      <w:r>
        <w:rPr>
          <w:rFonts w:asciiTheme="majorBidi" w:hAnsiTheme="majorBidi" w:cstheme="majorBidi"/>
          <w:b/>
          <w:bCs/>
          <w:sz w:val="24"/>
          <w:szCs w:val="28"/>
        </w:rPr>
        <w:t>EGENSTRIJDIGHEDEN</w:t>
      </w:r>
    </w:p>
    <w:p w:rsidR="001326B2" w:rsidRDefault="001326B2" w:rsidP="00206944">
      <w:pPr>
        <w:ind w:left="567" w:right="567" w:firstLine="567"/>
        <w:rPr>
          <w:rFonts w:asciiTheme="majorBidi" w:hAnsiTheme="majorBidi" w:cstheme="majorBidi"/>
          <w:sz w:val="24"/>
          <w:szCs w:val="28"/>
        </w:rPr>
      </w:pPr>
      <w:r>
        <w:rPr>
          <w:rFonts w:asciiTheme="majorBidi" w:hAnsiTheme="majorBidi" w:cstheme="majorBidi"/>
          <w:sz w:val="24"/>
          <w:szCs w:val="28"/>
        </w:rPr>
        <w:t xml:space="preserve">*Wij weten </w:t>
      </w:r>
      <w:r w:rsidR="006F532F">
        <w:rPr>
          <w:rFonts w:asciiTheme="majorBidi" w:hAnsiTheme="majorBidi" w:cstheme="majorBidi"/>
          <w:sz w:val="24"/>
          <w:szCs w:val="28"/>
        </w:rPr>
        <w:t xml:space="preserve">met </w:t>
      </w:r>
      <w:r>
        <w:rPr>
          <w:rFonts w:asciiTheme="majorBidi" w:hAnsiTheme="majorBidi" w:cstheme="majorBidi"/>
          <w:sz w:val="24"/>
          <w:szCs w:val="28"/>
        </w:rPr>
        <w:t>zeker</w:t>
      </w:r>
      <w:r w:rsidR="006F532F">
        <w:rPr>
          <w:rFonts w:asciiTheme="majorBidi" w:hAnsiTheme="majorBidi" w:cstheme="majorBidi"/>
          <w:sz w:val="24"/>
          <w:szCs w:val="28"/>
        </w:rPr>
        <w:t>heid</w:t>
      </w:r>
      <w:r>
        <w:rPr>
          <w:rFonts w:asciiTheme="majorBidi" w:hAnsiTheme="majorBidi" w:cstheme="majorBidi"/>
          <w:sz w:val="24"/>
          <w:szCs w:val="28"/>
        </w:rPr>
        <w:t xml:space="preserve"> dat alles wat in het Boek van Allah de Verheven</w:t>
      </w:r>
      <w:r w:rsidR="00206944">
        <w:rPr>
          <w:rFonts w:asciiTheme="majorBidi" w:hAnsiTheme="majorBidi" w:cstheme="majorBidi"/>
          <w:sz w:val="24"/>
          <w:szCs w:val="28"/>
        </w:rPr>
        <w:t>e</w:t>
      </w:r>
      <w:r>
        <w:rPr>
          <w:rFonts w:asciiTheme="majorBidi" w:hAnsiTheme="majorBidi" w:cstheme="majorBidi"/>
          <w:sz w:val="24"/>
          <w:szCs w:val="28"/>
        </w:rPr>
        <w:t xml:space="preserve"> of de </w:t>
      </w:r>
      <w:r w:rsidRPr="001326B2">
        <w:rPr>
          <w:rFonts w:asciiTheme="majorBidi" w:hAnsiTheme="majorBidi" w:cstheme="majorBidi"/>
          <w:i/>
          <w:iCs/>
          <w:sz w:val="24"/>
          <w:szCs w:val="28"/>
        </w:rPr>
        <w:t>Soennah</w:t>
      </w:r>
      <w:r>
        <w:rPr>
          <w:rFonts w:asciiTheme="majorBidi" w:hAnsiTheme="majorBidi" w:cstheme="majorBidi"/>
          <w:sz w:val="24"/>
          <w:szCs w:val="28"/>
        </w:rPr>
        <w:t xml:space="preserve"> van Zijn Profeet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staat de waarheid is en geen tegenstrijdigheden bevat. Allah de Verhevene zei:</w:t>
      </w:r>
    </w:p>
    <w:p w:rsidR="001326B2" w:rsidRDefault="001326B2" w:rsidP="001326B2">
      <w:pPr>
        <w:ind w:left="567" w:right="850"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381375" cy="781050"/>
            <wp:effectExtent l="19050" t="0" r="9525" b="0"/>
            <wp:docPr id="56" name="Image 55" descr="en_The_Muslims_Belief_part1_page89_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17.gif"/>
                    <pic:cNvPicPr/>
                  </pic:nvPicPr>
                  <pic:blipFill>
                    <a:blip r:embed="rId61"/>
                    <a:stretch>
                      <a:fillRect/>
                    </a:stretch>
                  </pic:blipFill>
                  <pic:spPr>
                    <a:xfrm>
                      <a:off x="0" y="0"/>
                      <a:ext cx="3381375" cy="781050"/>
                    </a:xfrm>
                    <a:prstGeom prst="rect">
                      <a:avLst/>
                    </a:prstGeom>
                  </pic:spPr>
                </pic:pic>
              </a:graphicData>
            </a:graphic>
          </wp:inline>
        </w:drawing>
      </w:r>
    </w:p>
    <w:p w:rsidR="001326B2" w:rsidRDefault="001326B2" w:rsidP="00206944">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“Denken zij dan niet na over de Koran? En wanneer (die) niet van bij Allah geweest was, dan zouden zij daarin veel tegenstrijdigs hebben gevonden.” </w:t>
      </w:r>
      <w:r>
        <w:rPr>
          <w:rFonts w:asciiTheme="majorBidi" w:hAnsiTheme="majorBidi" w:cstheme="majorBidi"/>
          <w:sz w:val="24"/>
          <w:szCs w:val="24"/>
        </w:rPr>
        <w:t>[Soerah an-Nisaa 4:82]</w:t>
      </w:r>
    </w:p>
    <w:p w:rsidR="001326B2" w:rsidRDefault="001326B2" w:rsidP="006F532F">
      <w:pPr>
        <w:ind w:left="567" w:right="567" w:firstLine="567"/>
        <w:rPr>
          <w:rFonts w:asciiTheme="majorBidi" w:hAnsiTheme="majorBidi" w:cstheme="majorBidi"/>
          <w:sz w:val="24"/>
          <w:szCs w:val="28"/>
        </w:rPr>
      </w:pPr>
      <w:r>
        <w:rPr>
          <w:rFonts w:asciiTheme="majorBidi" w:hAnsiTheme="majorBidi" w:cstheme="majorBidi"/>
          <w:sz w:val="24"/>
          <w:szCs w:val="24"/>
        </w:rPr>
        <w:t xml:space="preserve">Dit is omdat tegenstrijdige verklaringen </w:t>
      </w:r>
      <w:r w:rsidR="006F532F">
        <w:rPr>
          <w:rFonts w:asciiTheme="majorBidi" w:hAnsiTheme="majorBidi" w:cstheme="majorBidi"/>
          <w:sz w:val="24"/>
          <w:szCs w:val="24"/>
        </w:rPr>
        <w:t>elkaar onderling weerleggen</w:t>
      </w:r>
      <w:r>
        <w:rPr>
          <w:rFonts w:asciiTheme="majorBidi" w:hAnsiTheme="majorBidi" w:cstheme="majorBidi"/>
          <w:sz w:val="24"/>
          <w:szCs w:val="24"/>
        </w:rPr>
        <w:t xml:space="preserve">, en dit is onmogelijk m.b.t. </w:t>
      </w:r>
      <w:r w:rsidR="006F532F">
        <w:rPr>
          <w:rFonts w:asciiTheme="majorBidi" w:hAnsiTheme="majorBidi" w:cstheme="majorBidi"/>
          <w:sz w:val="24"/>
          <w:szCs w:val="24"/>
        </w:rPr>
        <w:t>wat ons werd overgeleverd van</w:t>
      </w:r>
      <w:r>
        <w:rPr>
          <w:rFonts w:asciiTheme="majorBidi" w:hAnsiTheme="majorBidi" w:cstheme="majorBidi"/>
          <w:sz w:val="24"/>
          <w:szCs w:val="24"/>
        </w:rPr>
        <w:t xml:space="preserve"> Allah </w:t>
      </w:r>
      <w:r w:rsidR="006F532F">
        <w:rPr>
          <w:rFonts w:asciiTheme="majorBidi" w:hAnsiTheme="majorBidi" w:cstheme="majorBidi"/>
          <w:sz w:val="24"/>
          <w:szCs w:val="24"/>
        </w:rPr>
        <w:t>en</w:t>
      </w:r>
      <w:r>
        <w:rPr>
          <w:rFonts w:asciiTheme="majorBidi" w:hAnsiTheme="majorBidi" w:cstheme="majorBidi"/>
          <w:sz w:val="24"/>
          <w:szCs w:val="24"/>
        </w:rPr>
        <w:t xml:space="preserve"> Zijn Boodschapper </w:t>
      </w:r>
      <w:r>
        <w:rPr>
          <w:rFonts w:asciiTheme="majorBidi" w:hAnsiTheme="majorBidi" w:cstheme="majorBidi"/>
          <w:i/>
          <w:iCs/>
          <w:sz w:val="24"/>
          <w:szCs w:val="28"/>
        </w:rPr>
        <w:t>sallallahoe ‘aleyhi wa sellem</w:t>
      </w:r>
      <w:r>
        <w:rPr>
          <w:rFonts w:asciiTheme="majorBidi" w:hAnsiTheme="majorBidi" w:cstheme="majorBidi"/>
          <w:sz w:val="24"/>
          <w:szCs w:val="28"/>
        </w:rPr>
        <w:t>.</w:t>
      </w:r>
    </w:p>
    <w:p w:rsidR="001326B2" w:rsidRDefault="001326B2" w:rsidP="001326B2">
      <w:pPr>
        <w:ind w:left="567" w:right="850" w:firstLine="567"/>
        <w:rPr>
          <w:rFonts w:asciiTheme="majorBidi" w:hAnsiTheme="majorBidi" w:cstheme="majorBidi"/>
          <w:sz w:val="24"/>
          <w:szCs w:val="28"/>
        </w:rPr>
      </w:pPr>
      <w:r>
        <w:rPr>
          <w:rFonts w:asciiTheme="majorBidi" w:hAnsiTheme="majorBidi" w:cstheme="majorBidi"/>
          <w:sz w:val="24"/>
          <w:szCs w:val="28"/>
        </w:rPr>
        <w:lastRenderedPageBreak/>
        <w:t xml:space="preserve">*Eenieder die beweert dat er tegenstrijdigheden zijn in het Boek van Allah, of in de </w:t>
      </w:r>
      <w:r w:rsidRPr="00206944">
        <w:rPr>
          <w:rFonts w:asciiTheme="majorBidi" w:hAnsiTheme="majorBidi" w:cstheme="majorBidi"/>
          <w:i/>
          <w:iCs/>
          <w:sz w:val="24"/>
          <w:szCs w:val="28"/>
        </w:rPr>
        <w:t>Soennah</w:t>
      </w:r>
      <w:r>
        <w:rPr>
          <w:rFonts w:asciiTheme="majorBidi" w:hAnsiTheme="majorBidi" w:cstheme="majorBidi"/>
          <w:sz w:val="24"/>
          <w:szCs w:val="28"/>
        </w:rPr>
        <w:t xml:space="preserve"> van Zijn Boodschapper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of tussen deze beide, doet dit tengevolge van </w:t>
      </w:r>
      <w:r w:rsidR="00A4389D">
        <w:rPr>
          <w:rFonts w:asciiTheme="majorBidi" w:hAnsiTheme="majorBidi" w:cstheme="majorBidi"/>
          <w:sz w:val="24"/>
          <w:szCs w:val="28"/>
        </w:rPr>
        <w:t>slechte bedoelingen en een afgedwaald hart. Diegene zou berouw aan Allah de Verhevene moeten tonen en hiermee stoppen.</w:t>
      </w:r>
    </w:p>
    <w:p w:rsidR="00A4389D" w:rsidRDefault="00A4389D" w:rsidP="006F532F">
      <w:pPr>
        <w:ind w:left="567" w:right="850" w:firstLine="567"/>
        <w:rPr>
          <w:rFonts w:asciiTheme="majorBidi" w:hAnsiTheme="majorBidi" w:cstheme="majorBidi"/>
          <w:sz w:val="24"/>
          <w:szCs w:val="28"/>
        </w:rPr>
      </w:pPr>
      <w:r>
        <w:rPr>
          <w:rFonts w:asciiTheme="majorBidi" w:hAnsiTheme="majorBidi" w:cstheme="majorBidi"/>
          <w:sz w:val="24"/>
          <w:szCs w:val="28"/>
        </w:rPr>
        <w:t xml:space="preserve">*Eenieder die verkeerd begrijpt dat er tegenstrijdigheden in het Boek van Allah of in de </w:t>
      </w:r>
      <w:r w:rsidRPr="00206944">
        <w:rPr>
          <w:rFonts w:asciiTheme="majorBidi" w:hAnsiTheme="majorBidi" w:cstheme="majorBidi"/>
          <w:i/>
          <w:iCs/>
          <w:sz w:val="24"/>
          <w:szCs w:val="28"/>
        </w:rPr>
        <w:t>Soennah</w:t>
      </w:r>
      <w:r>
        <w:rPr>
          <w:rFonts w:asciiTheme="majorBidi" w:hAnsiTheme="majorBidi" w:cstheme="majorBidi"/>
          <w:sz w:val="24"/>
          <w:szCs w:val="28"/>
        </w:rPr>
        <w:t xml:space="preserve"> van Zijn Boodschapper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zijn, of tussen deze beide, dan is dit te wijten aan </w:t>
      </w:r>
      <w:r w:rsidR="006F532F">
        <w:rPr>
          <w:rFonts w:asciiTheme="majorBidi" w:hAnsiTheme="majorBidi" w:cstheme="majorBidi"/>
          <w:sz w:val="24"/>
          <w:szCs w:val="28"/>
        </w:rPr>
        <w:t>een gebrek aan</w:t>
      </w:r>
      <w:r>
        <w:rPr>
          <w:rFonts w:asciiTheme="majorBidi" w:hAnsiTheme="majorBidi" w:cstheme="majorBidi"/>
          <w:sz w:val="24"/>
          <w:szCs w:val="28"/>
        </w:rPr>
        <w:t xml:space="preserve"> kennis of begrip, of </w:t>
      </w:r>
      <w:r w:rsidR="006F532F">
        <w:rPr>
          <w:rFonts w:asciiTheme="majorBidi" w:hAnsiTheme="majorBidi" w:cstheme="majorBidi"/>
          <w:sz w:val="24"/>
          <w:szCs w:val="28"/>
        </w:rPr>
        <w:t xml:space="preserve">aan een </w:t>
      </w:r>
      <w:r>
        <w:rPr>
          <w:rFonts w:asciiTheme="majorBidi" w:hAnsiTheme="majorBidi" w:cstheme="majorBidi"/>
          <w:sz w:val="24"/>
          <w:szCs w:val="28"/>
        </w:rPr>
        <w:t xml:space="preserve">slechte </w:t>
      </w:r>
      <w:r w:rsidR="006F532F">
        <w:rPr>
          <w:rFonts w:asciiTheme="majorBidi" w:hAnsiTheme="majorBidi" w:cstheme="majorBidi"/>
          <w:sz w:val="24"/>
          <w:szCs w:val="28"/>
        </w:rPr>
        <w:t>gedachtegang en denkwijze</w:t>
      </w:r>
      <w:r>
        <w:rPr>
          <w:rFonts w:asciiTheme="majorBidi" w:hAnsiTheme="majorBidi" w:cstheme="majorBidi"/>
          <w:sz w:val="24"/>
          <w:szCs w:val="28"/>
        </w:rPr>
        <w:t>. Hij zou daarom kennis moeten opdoen en zijn best doen hier</w:t>
      </w:r>
      <w:r w:rsidR="006F532F">
        <w:rPr>
          <w:rFonts w:asciiTheme="majorBidi" w:hAnsiTheme="majorBidi" w:cstheme="majorBidi"/>
          <w:sz w:val="24"/>
          <w:szCs w:val="28"/>
        </w:rPr>
        <w:t xml:space="preserve"> diep </w:t>
      </w:r>
      <w:r>
        <w:rPr>
          <w:rFonts w:asciiTheme="majorBidi" w:hAnsiTheme="majorBidi" w:cstheme="majorBidi"/>
          <w:sz w:val="24"/>
          <w:szCs w:val="28"/>
        </w:rPr>
        <w:t xml:space="preserve">over na te denken, tot de waarheid hem duidelijk wordt. </w:t>
      </w:r>
      <w:r w:rsidR="00236878">
        <w:rPr>
          <w:rFonts w:asciiTheme="majorBidi" w:hAnsiTheme="majorBidi" w:cstheme="majorBidi"/>
          <w:sz w:val="24"/>
          <w:szCs w:val="28"/>
        </w:rPr>
        <w:t xml:space="preserve">Indien de waarheid nog steeds niet duidelijk is, dan zou hij iemand moeten raadplegen die </w:t>
      </w:r>
      <w:r w:rsidR="006F532F">
        <w:rPr>
          <w:rFonts w:asciiTheme="majorBidi" w:hAnsiTheme="majorBidi" w:cstheme="majorBidi"/>
          <w:sz w:val="24"/>
          <w:szCs w:val="28"/>
        </w:rPr>
        <w:t>deze kennis wel heeft</w:t>
      </w:r>
      <w:r w:rsidR="00236878">
        <w:rPr>
          <w:rFonts w:asciiTheme="majorBidi" w:hAnsiTheme="majorBidi" w:cstheme="majorBidi"/>
          <w:sz w:val="24"/>
          <w:szCs w:val="28"/>
        </w:rPr>
        <w:t>. Hij zou moeten ophouden zich bezig te houden met zulke tegenstrijdigheden, en hij zou dat moeten zeggen wat degenen zeggen die grondige kennis hebben:</w:t>
      </w:r>
    </w:p>
    <w:p w:rsidR="00236878" w:rsidRDefault="00236878" w:rsidP="00236878">
      <w:pPr>
        <w:ind w:left="567" w:right="850" w:firstLine="212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1657350" cy="495300"/>
            <wp:effectExtent l="19050" t="0" r="0" b="0"/>
            <wp:docPr id="57" name="Image 56" descr="en_The_Muslims_Belief_part1_page89_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23.gif"/>
                    <pic:cNvPicPr/>
                  </pic:nvPicPr>
                  <pic:blipFill>
                    <a:blip r:embed="rId62"/>
                    <a:stretch>
                      <a:fillRect/>
                    </a:stretch>
                  </pic:blipFill>
                  <pic:spPr>
                    <a:xfrm>
                      <a:off x="0" y="0"/>
                      <a:ext cx="1657350" cy="495300"/>
                    </a:xfrm>
                    <a:prstGeom prst="rect">
                      <a:avLst/>
                    </a:prstGeom>
                  </pic:spPr>
                </pic:pic>
              </a:graphicData>
            </a:graphic>
          </wp:inline>
        </w:drawing>
      </w:r>
    </w:p>
    <w:p w:rsidR="00236878" w:rsidRDefault="00236878" w:rsidP="00236878">
      <w:pPr>
        <w:ind w:left="567" w:right="850" w:firstLine="567"/>
        <w:rPr>
          <w:rFonts w:asciiTheme="majorBidi" w:hAnsiTheme="majorBidi" w:cstheme="majorBidi"/>
          <w:sz w:val="24"/>
          <w:szCs w:val="28"/>
        </w:rPr>
      </w:pPr>
      <w:r>
        <w:rPr>
          <w:rFonts w:asciiTheme="majorBidi" w:hAnsiTheme="majorBidi" w:cstheme="majorBidi"/>
          <w:b/>
          <w:bCs/>
          <w:sz w:val="24"/>
          <w:szCs w:val="28"/>
        </w:rPr>
        <w:t xml:space="preserve">“Wij geloven erin, alles is van onze Heer.” </w:t>
      </w:r>
      <w:r>
        <w:rPr>
          <w:rFonts w:asciiTheme="majorBidi" w:hAnsiTheme="majorBidi" w:cstheme="majorBidi"/>
          <w:sz w:val="24"/>
          <w:szCs w:val="28"/>
        </w:rPr>
        <w:t>[Aali-‘Imraan 3:7]</w:t>
      </w:r>
    </w:p>
    <w:p w:rsidR="00236878" w:rsidRDefault="00236878" w:rsidP="00236878">
      <w:pPr>
        <w:ind w:left="567" w:right="850" w:firstLine="567"/>
        <w:rPr>
          <w:rFonts w:asciiTheme="majorBidi" w:hAnsiTheme="majorBidi" w:cstheme="majorBidi"/>
          <w:sz w:val="24"/>
          <w:szCs w:val="28"/>
        </w:rPr>
      </w:pPr>
      <w:r>
        <w:rPr>
          <w:rFonts w:asciiTheme="majorBidi" w:hAnsiTheme="majorBidi" w:cstheme="majorBidi"/>
          <w:sz w:val="24"/>
          <w:szCs w:val="28"/>
        </w:rPr>
        <w:t xml:space="preserve">Hij hoort te weten dat er geen tegenstrijdigheid is, noch tegenspraak in het Boek of in de </w:t>
      </w:r>
      <w:r w:rsidRPr="00236878">
        <w:rPr>
          <w:rFonts w:asciiTheme="majorBidi" w:hAnsiTheme="majorBidi" w:cstheme="majorBidi"/>
          <w:i/>
          <w:iCs/>
          <w:sz w:val="24"/>
          <w:szCs w:val="28"/>
        </w:rPr>
        <w:t>Soennah</w:t>
      </w:r>
      <w:r>
        <w:rPr>
          <w:rFonts w:asciiTheme="majorBidi" w:hAnsiTheme="majorBidi" w:cstheme="majorBidi"/>
          <w:sz w:val="24"/>
          <w:szCs w:val="28"/>
        </w:rPr>
        <w:t>, noch tussen deze beide.</w:t>
      </w:r>
    </w:p>
    <w:p w:rsidR="005834F3" w:rsidRDefault="005834F3">
      <w:pPr>
        <w:rPr>
          <w:rFonts w:asciiTheme="majorBidi" w:hAnsiTheme="majorBidi" w:cstheme="majorBidi"/>
          <w:sz w:val="24"/>
          <w:szCs w:val="28"/>
        </w:rPr>
      </w:pPr>
      <w:r>
        <w:rPr>
          <w:rFonts w:asciiTheme="majorBidi" w:hAnsiTheme="majorBidi" w:cstheme="majorBidi"/>
          <w:sz w:val="24"/>
          <w:szCs w:val="28"/>
        </w:rPr>
        <w:br w:type="page"/>
      </w:r>
    </w:p>
    <w:p w:rsidR="005834F3" w:rsidRDefault="005834F3" w:rsidP="005834F3">
      <w:pPr>
        <w:pStyle w:val="Heading1"/>
        <w:jc w:val="center"/>
        <w:rPr>
          <w:sz w:val="48"/>
          <w:szCs w:val="48"/>
        </w:rPr>
      </w:pPr>
      <w:bookmarkStart w:id="6" w:name="_Toc491632335"/>
      <w:r>
        <w:rPr>
          <w:sz w:val="48"/>
          <w:szCs w:val="48"/>
        </w:rPr>
        <w:lastRenderedPageBreak/>
        <w:t>Geloven in de Engelen</w:t>
      </w:r>
      <w:bookmarkEnd w:id="6"/>
    </w:p>
    <w:p w:rsidR="005834F3" w:rsidRDefault="005834F3" w:rsidP="005834F3">
      <w:pPr>
        <w:ind w:left="567" w:right="1417" w:firstLine="567"/>
        <w:rPr>
          <w:rFonts w:asciiTheme="majorBidi" w:hAnsiTheme="majorBidi" w:cstheme="majorBidi"/>
        </w:rPr>
      </w:pPr>
    </w:p>
    <w:p w:rsidR="005834F3" w:rsidRDefault="005834F3" w:rsidP="00206944">
      <w:pPr>
        <w:ind w:left="567" w:right="567" w:firstLine="567"/>
        <w:rPr>
          <w:rFonts w:asciiTheme="majorBidi" w:hAnsiTheme="majorBidi" w:cstheme="majorBidi"/>
          <w:sz w:val="24"/>
          <w:szCs w:val="24"/>
        </w:rPr>
      </w:pPr>
      <w:r w:rsidRPr="005834F3">
        <w:rPr>
          <w:rFonts w:asciiTheme="majorBidi" w:hAnsiTheme="majorBidi" w:cstheme="majorBidi"/>
          <w:sz w:val="24"/>
          <w:szCs w:val="24"/>
        </w:rPr>
        <w:t xml:space="preserve">*Wij geloven </w:t>
      </w:r>
      <w:r>
        <w:rPr>
          <w:rFonts w:asciiTheme="majorBidi" w:hAnsiTheme="majorBidi" w:cstheme="majorBidi"/>
          <w:sz w:val="24"/>
          <w:szCs w:val="24"/>
        </w:rPr>
        <w:t xml:space="preserve">in de engelen </w:t>
      </w:r>
      <w:r>
        <w:rPr>
          <w:rFonts w:asciiTheme="majorBidi" w:hAnsiTheme="majorBidi" w:cstheme="majorBidi"/>
          <w:i/>
          <w:iCs/>
          <w:sz w:val="24"/>
          <w:szCs w:val="24"/>
        </w:rPr>
        <w:t>(malaa’ikah)</w:t>
      </w:r>
      <w:r>
        <w:rPr>
          <w:rFonts w:asciiTheme="majorBidi" w:hAnsiTheme="majorBidi" w:cstheme="majorBidi"/>
          <w:sz w:val="24"/>
          <w:szCs w:val="24"/>
        </w:rPr>
        <w:t xml:space="preserve"> van Allah en dat zij </w:t>
      </w:r>
      <w:r w:rsidR="006F532F">
        <w:rPr>
          <w:rFonts w:asciiTheme="majorBidi" w:hAnsiTheme="majorBidi" w:cstheme="majorBidi"/>
          <w:sz w:val="24"/>
          <w:szCs w:val="24"/>
        </w:rPr>
        <w:t xml:space="preserve">als volgt </w:t>
      </w:r>
      <w:r>
        <w:rPr>
          <w:rFonts w:asciiTheme="majorBidi" w:hAnsiTheme="majorBidi" w:cstheme="majorBidi"/>
          <w:sz w:val="24"/>
          <w:szCs w:val="24"/>
        </w:rPr>
        <w:t>zijn:</w:t>
      </w:r>
    </w:p>
    <w:p w:rsidR="005834F3" w:rsidRDefault="009F5B4A" w:rsidP="005834F3">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456000" cy="785471"/>
            <wp:effectExtent l="19050" t="0" r="0" b="0"/>
            <wp:docPr id="58" name="Image 57" descr="en_The_Muslims_Belief_part1_page89_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30.gif"/>
                    <pic:cNvPicPr/>
                  </pic:nvPicPr>
                  <pic:blipFill>
                    <a:blip r:embed="rId63"/>
                    <a:stretch>
                      <a:fillRect/>
                    </a:stretch>
                  </pic:blipFill>
                  <pic:spPr>
                    <a:xfrm>
                      <a:off x="0" y="0"/>
                      <a:ext cx="3456000" cy="785471"/>
                    </a:xfrm>
                    <a:prstGeom prst="rect">
                      <a:avLst/>
                    </a:prstGeom>
                  </pic:spPr>
                </pic:pic>
              </a:graphicData>
            </a:graphic>
          </wp:inline>
        </w:drawing>
      </w:r>
    </w:p>
    <w:p w:rsidR="009F5B4A" w:rsidRDefault="009F5B4A" w:rsidP="00206944">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“Zij (de Engelen) zijn slechts geëerde dienaren! Zij nemen het woord niet vóór Hem en zij handelen op Zijn bevel.” </w:t>
      </w:r>
      <w:r>
        <w:rPr>
          <w:rFonts w:asciiTheme="majorBidi" w:hAnsiTheme="majorBidi" w:cstheme="majorBidi"/>
          <w:sz w:val="24"/>
          <w:szCs w:val="24"/>
        </w:rPr>
        <w:t>[Soerah al-Anbiyaa 21:26-27]</w:t>
      </w:r>
    </w:p>
    <w:p w:rsidR="009F5B4A" w:rsidRDefault="009F5B4A" w:rsidP="00206944">
      <w:pPr>
        <w:ind w:left="567" w:right="567" w:firstLine="567"/>
        <w:rPr>
          <w:rFonts w:asciiTheme="majorBidi" w:hAnsiTheme="majorBidi" w:cstheme="majorBidi"/>
          <w:sz w:val="24"/>
          <w:szCs w:val="24"/>
        </w:rPr>
      </w:pPr>
      <w:r>
        <w:rPr>
          <w:rFonts w:asciiTheme="majorBidi" w:hAnsiTheme="majorBidi" w:cstheme="majorBidi"/>
          <w:sz w:val="24"/>
          <w:szCs w:val="24"/>
        </w:rPr>
        <w:t xml:space="preserve">*Allah de Verhevene schiep ze. Zij zijn trouw in </w:t>
      </w:r>
      <w:r w:rsidR="009A17B7">
        <w:rPr>
          <w:rFonts w:asciiTheme="majorBidi" w:hAnsiTheme="majorBidi" w:cstheme="majorBidi"/>
          <w:sz w:val="24"/>
          <w:szCs w:val="24"/>
        </w:rPr>
        <w:t>aanbidding van Hem en gehoorzamen Hem:</w:t>
      </w:r>
    </w:p>
    <w:p w:rsidR="009A17B7" w:rsidRDefault="009A17B7" w:rsidP="005834F3">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276000" cy="504003"/>
            <wp:effectExtent l="19050" t="0" r="600" b="0"/>
            <wp:docPr id="59" name="Image 58" descr="en_The_Muslims_Belief_part1_page89_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28.gif"/>
                    <pic:cNvPicPr/>
                  </pic:nvPicPr>
                  <pic:blipFill>
                    <a:blip r:embed="rId64"/>
                    <a:stretch>
                      <a:fillRect/>
                    </a:stretch>
                  </pic:blipFill>
                  <pic:spPr>
                    <a:xfrm>
                      <a:off x="0" y="0"/>
                      <a:ext cx="3276000" cy="504003"/>
                    </a:xfrm>
                    <a:prstGeom prst="rect">
                      <a:avLst/>
                    </a:prstGeom>
                  </pic:spPr>
                </pic:pic>
              </a:graphicData>
            </a:graphic>
          </wp:inline>
        </w:drawing>
      </w:r>
    </w:p>
    <w:p w:rsidR="009A17B7" w:rsidRDefault="009A17B7" w:rsidP="00206944">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“Zij (de Engelen) zijn niet te hoogmoedig om Hem te dienen en zij worden er niet moe van. </w:t>
      </w:r>
      <w:r>
        <w:rPr>
          <w:rFonts w:asciiTheme="majorBidi" w:hAnsiTheme="majorBidi" w:cstheme="majorBidi"/>
          <w:sz w:val="24"/>
          <w:szCs w:val="24"/>
        </w:rPr>
        <w:t>[Soerah al-Anbiyaa 21:19]</w:t>
      </w:r>
    </w:p>
    <w:p w:rsidR="00236878" w:rsidRDefault="009A17B7" w:rsidP="006F532F">
      <w:pPr>
        <w:ind w:left="567" w:right="567" w:firstLine="567"/>
        <w:rPr>
          <w:rFonts w:asciiTheme="majorBidi" w:hAnsiTheme="majorBidi" w:cstheme="majorBidi"/>
          <w:sz w:val="24"/>
          <w:szCs w:val="28"/>
        </w:rPr>
      </w:pPr>
      <w:r>
        <w:rPr>
          <w:rFonts w:asciiTheme="majorBidi" w:hAnsiTheme="majorBidi" w:cstheme="majorBidi"/>
          <w:sz w:val="24"/>
          <w:szCs w:val="24"/>
        </w:rPr>
        <w:t xml:space="preserve">*Allah heeft ze voor ons verhuld zodat we ze niet kunnen zien, maar soms onthult hij ze voor bepaalde mensen. Zo zag de Profeet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Gabriël </w:t>
      </w:r>
      <w:r>
        <w:rPr>
          <w:rFonts w:asciiTheme="majorBidi" w:hAnsiTheme="majorBidi" w:cstheme="majorBidi"/>
          <w:i/>
          <w:iCs/>
          <w:sz w:val="24"/>
          <w:szCs w:val="28"/>
        </w:rPr>
        <w:t>(Djibriel)</w:t>
      </w:r>
      <w:r>
        <w:rPr>
          <w:rFonts w:asciiTheme="majorBidi" w:hAnsiTheme="majorBidi" w:cstheme="majorBidi"/>
          <w:sz w:val="24"/>
          <w:szCs w:val="28"/>
        </w:rPr>
        <w:t xml:space="preserve"> in zijn ware gedaante, hij had zeshonderd vleugels en vulde de horizon.</w:t>
      </w:r>
      <w:r>
        <w:rPr>
          <w:rStyle w:val="FootnoteReference"/>
          <w:rFonts w:asciiTheme="majorBidi" w:hAnsiTheme="majorBidi" w:cstheme="majorBidi"/>
          <w:sz w:val="24"/>
          <w:szCs w:val="28"/>
        </w:rPr>
        <w:footnoteReference w:id="19"/>
      </w:r>
      <w:r>
        <w:rPr>
          <w:rFonts w:asciiTheme="majorBidi" w:hAnsiTheme="majorBidi" w:cstheme="majorBidi"/>
          <w:sz w:val="24"/>
          <w:szCs w:val="28"/>
        </w:rPr>
        <w:t xml:space="preserve"> Djibriel nam eens de vorm aan van een man die Maria ontmoette en met haar sprak. Hij kwam eens naar de Profeet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toen die bij zijn Metgezellen was, in de vorm van een man die niemand herkende, en die geen sporen vertoonde van </w:t>
      </w:r>
      <w:r w:rsidR="006F532F">
        <w:rPr>
          <w:rFonts w:asciiTheme="majorBidi" w:hAnsiTheme="majorBidi" w:cstheme="majorBidi"/>
          <w:sz w:val="24"/>
          <w:szCs w:val="28"/>
        </w:rPr>
        <w:t>een reis</w:t>
      </w:r>
      <w:r>
        <w:rPr>
          <w:rFonts w:asciiTheme="majorBidi" w:hAnsiTheme="majorBidi" w:cstheme="majorBidi"/>
          <w:sz w:val="24"/>
          <w:szCs w:val="28"/>
        </w:rPr>
        <w:t>. Zijn kleren waren uiterst wit en zijn haar was gitzwart.</w:t>
      </w:r>
      <w:r w:rsidR="009C0578">
        <w:rPr>
          <w:rFonts w:asciiTheme="majorBidi" w:hAnsiTheme="majorBidi" w:cstheme="majorBidi"/>
          <w:sz w:val="24"/>
          <w:szCs w:val="28"/>
        </w:rPr>
        <w:t xml:space="preserve"> Hij zat tegenover de Profeet </w:t>
      </w:r>
      <w:r w:rsidR="009C0578">
        <w:rPr>
          <w:rFonts w:asciiTheme="majorBidi" w:hAnsiTheme="majorBidi" w:cstheme="majorBidi"/>
          <w:i/>
          <w:iCs/>
          <w:sz w:val="24"/>
          <w:szCs w:val="28"/>
        </w:rPr>
        <w:t>sallallahoe ‘aleyhi wa sellem</w:t>
      </w:r>
      <w:r w:rsidR="009C0578">
        <w:rPr>
          <w:rFonts w:asciiTheme="majorBidi" w:hAnsiTheme="majorBidi" w:cstheme="majorBidi"/>
          <w:sz w:val="24"/>
          <w:szCs w:val="28"/>
        </w:rPr>
        <w:t xml:space="preserve">, zijn knieën raakten die van de Profeet en zijn handpalmen rustten op de dijen van de Profeet </w:t>
      </w:r>
      <w:r w:rsidR="009C0578">
        <w:rPr>
          <w:rFonts w:asciiTheme="majorBidi" w:hAnsiTheme="majorBidi" w:cstheme="majorBidi"/>
          <w:i/>
          <w:iCs/>
          <w:sz w:val="24"/>
          <w:szCs w:val="28"/>
        </w:rPr>
        <w:t>sallallahoe ‘aleyhi wa sellem</w:t>
      </w:r>
      <w:r w:rsidR="009C0578">
        <w:rPr>
          <w:rFonts w:asciiTheme="majorBidi" w:hAnsiTheme="majorBidi" w:cstheme="majorBidi"/>
          <w:sz w:val="24"/>
          <w:szCs w:val="28"/>
        </w:rPr>
        <w:t xml:space="preserve">. </w:t>
      </w:r>
      <w:r w:rsidR="00543715">
        <w:rPr>
          <w:rFonts w:asciiTheme="majorBidi" w:hAnsiTheme="majorBidi" w:cstheme="majorBidi"/>
          <w:sz w:val="24"/>
          <w:szCs w:val="28"/>
        </w:rPr>
        <w:t xml:space="preserve">Hij had een gesprek met de Profeet </w:t>
      </w:r>
      <w:r w:rsidR="00543715">
        <w:rPr>
          <w:rFonts w:asciiTheme="majorBidi" w:hAnsiTheme="majorBidi" w:cstheme="majorBidi"/>
          <w:i/>
          <w:iCs/>
          <w:sz w:val="24"/>
          <w:szCs w:val="28"/>
        </w:rPr>
        <w:t>sallallahoe ‘aleyhi wa sellem</w:t>
      </w:r>
      <w:r w:rsidR="00543715">
        <w:rPr>
          <w:rFonts w:asciiTheme="majorBidi" w:hAnsiTheme="majorBidi" w:cstheme="majorBidi"/>
          <w:sz w:val="24"/>
          <w:szCs w:val="28"/>
        </w:rPr>
        <w:t>, die zijn Metgezellen op de hoogte bracht dat deze man Djibriel was.</w:t>
      </w:r>
      <w:r w:rsidR="00543715">
        <w:rPr>
          <w:rStyle w:val="FootnoteReference"/>
          <w:rFonts w:asciiTheme="majorBidi" w:hAnsiTheme="majorBidi" w:cstheme="majorBidi"/>
          <w:sz w:val="24"/>
          <w:szCs w:val="28"/>
        </w:rPr>
        <w:footnoteReference w:id="20"/>
      </w:r>
    </w:p>
    <w:p w:rsidR="00543715" w:rsidRDefault="00543715" w:rsidP="00206944">
      <w:pPr>
        <w:ind w:left="567" w:right="567" w:firstLine="567"/>
        <w:rPr>
          <w:rFonts w:asciiTheme="majorBidi" w:hAnsiTheme="majorBidi" w:cstheme="majorBidi"/>
          <w:sz w:val="24"/>
          <w:szCs w:val="28"/>
        </w:rPr>
      </w:pPr>
      <w:r>
        <w:rPr>
          <w:rFonts w:asciiTheme="majorBidi" w:hAnsiTheme="majorBidi" w:cstheme="majorBidi"/>
          <w:sz w:val="24"/>
          <w:szCs w:val="28"/>
        </w:rPr>
        <w:t>*Wij geloven dat de engelen bepaalde taken worden toegewezen:</w:t>
      </w:r>
    </w:p>
    <w:p w:rsidR="00206944" w:rsidRDefault="00206944" w:rsidP="009A17B7">
      <w:pPr>
        <w:ind w:left="567" w:right="1417" w:firstLine="567"/>
        <w:rPr>
          <w:rFonts w:asciiTheme="majorBidi" w:hAnsiTheme="majorBidi" w:cstheme="majorBidi"/>
          <w:sz w:val="24"/>
          <w:szCs w:val="28"/>
        </w:rPr>
      </w:pPr>
    </w:p>
    <w:p w:rsidR="00206944" w:rsidRDefault="00206944" w:rsidP="00206944">
      <w:pPr>
        <w:tabs>
          <w:tab w:val="left" w:pos="7088"/>
        </w:tabs>
        <w:ind w:left="567" w:right="567" w:firstLine="567"/>
        <w:rPr>
          <w:rFonts w:asciiTheme="majorBidi" w:hAnsiTheme="majorBidi" w:cstheme="majorBidi"/>
          <w:sz w:val="24"/>
          <w:szCs w:val="28"/>
        </w:rPr>
      </w:pPr>
      <w:r>
        <w:rPr>
          <w:rFonts w:asciiTheme="majorBidi" w:hAnsiTheme="majorBidi" w:cstheme="majorBidi"/>
          <w:sz w:val="24"/>
          <w:szCs w:val="28"/>
        </w:rPr>
        <w:lastRenderedPageBreak/>
        <w:t xml:space="preserve">Onder hen is </w:t>
      </w:r>
      <w:r w:rsidRPr="00206944">
        <w:rPr>
          <w:rFonts w:asciiTheme="majorBidi" w:hAnsiTheme="majorBidi" w:cstheme="majorBidi"/>
          <w:b/>
          <w:bCs/>
          <w:sz w:val="24"/>
          <w:szCs w:val="28"/>
        </w:rPr>
        <w:t>Djibriel</w:t>
      </w:r>
      <w:r>
        <w:rPr>
          <w:rFonts w:asciiTheme="majorBidi" w:hAnsiTheme="majorBidi" w:cstheme="majorBidi"/>
          <w:sz w:val="24"/>
          <w:szCs w:val="28"/>
        </w:rPr>
        <w:t xml:space="preserve"> aan wie de Openbaring is toevertrouwd. Hij daalt ermee neer </w:t>
      </w:r>
      <w:r w:rsidR="006F532F">
        <w:rPr>
          <w:rFonts w:asciiTheme="majorBidi" w:hAnsiTheme="majorBidi" w:cstheme="majorBidi"/>
          <w:sz w:val="24"/>
          <w:szCs w:val="28"/>
        </w:rPr>
        <w:t xml:space="preserve">en levert (de Openbaring) over </w:t>
      </w:r>
      <w:r>
        <w:rPr>
          <w:rFonts w:asciiTheme="majorBidi" w:hAnsiTheme="majorBidi" w:cstheme="majorBidi"/>
          <w:sz w:val="24"/>
          <w:szCs w:val="28"/>
        </w:rPr>
        <w:t>aan diegene die Allah uitkiest van Zijn Profeten en Boodschappers.</w:t>
      </w:r>
    </w:p>
    <w:p w:rsidR="00543715" w:rsidRDefault="00543715" w:rsidP="00206944">
      <w:pPr>
        <w:ind w:left="567" w:right="567" w:firstLine="567"/>
        <w:rPr>
          <w:rFonts w:asciiTheme="majorBidi" w:hAnsiTheme="majorBidi" w:cstheme="majorBidi"/>
          <w:sz w:val="24"/>
          <w:szCs w:val="28"/>
        </w:rPr>
      </w:pPr>
      <w:r>
        <w:rPr>
          <w:rFonts w:asciiTheme="majorBidi" w:hAnsiTheme="majorBidi" w:cstheme="majorBidi"/>
          <w:sz w:val="24"/>
          <w:szCs w:val="28"/>
        </w:rPr>
        <w:t xml:space="preserve">Onder hen is </w:t>
      </w:r>
      <w:r>
        <w:rPr>
          <w:rFonts w:asciiTheme="majorBidi" w:hAnsiTheme="majorBidi" w:cstheme="majorBidi"/>
          <w:b/>
          <w:bCs/>
          <w:sz w:val="24"/>
          <w:szCs w:val="28"/>
        </w:rPr>
        <w:t>Mikaïel</w:t>
      </w:r>
      <w:r>
        <w:rPr>
          <w:rFonts w:asciiTheme="majorBidi" w:hAnsiTheme="majorBidi" w:cstheme="majorBidi"/>
          <w:sz w:val="24"/>
          <w:szCs w:val="28"/>
        </w:rPr>
        <w:t xml:space="preserve"> aan wie de neerslag en (de groei van) planten en vegetatie is toevertrouwd.</w:t>
      </w:r>
    </w:p>
    <w:p w:rsidR="00543715" w:rsidRDefault="00543715" w:rsidP="00206944">
      <w:pPr>
        <w:ind w:left="567" w:right="567" w:firstLine="567"/>
        <w:rPr>
          <w:rFonts w:asciiTheme="majorBidi" w:hAnsiTheme="majorBidi" w:cstheme="majorBidi"/>
          <w:sz w:val="24"/>
          <w:szCs w:val="28"/>
        </w:rPr>
      </w:pPr>
      <w:r>
        <w:rPr>
          <w:rFonts w:asciiTheme="majorBidi" w:hAnsiTheme="majorBidi" w:cstheme="majorBidi"/>
          <w:sz w:val="24"/>
          <w:szCs w:val="28"/>
        </w:rPr>
        <w:t xml:space="preserve">Onder hen is </w:t>
      </w:r>
      <w:r>
        <w:rPr>
          <w:rFonts w:asciiTheme="majorBidi" w:hAnsiTheme="majorBidi" w:cstheme="majorBidi"/>
          <w:b/>
          <w:bCs/>
          <w:sz w:val="24"/>
          <w:szCs w:val="28"/>
        </w:rPr>
        <w:t>Israfiel</w:t>
      </w:r>
      <w:r>
        <w:rPr>
          <w:rFonts w:asciiTheme="majorBidi" w:hAnsiTheme="majorBidi" w:cstheme="majorBidi"/>
          <w:sz w:val="24"/>
          <w:szCs w:val="28"/>
        </w:rPr>
        <w:t xml:space="preserve"> aan wie het blazen op de bazuin </w:t>
      </w:r>
      <w:r>
        <w:rPr>
          <w:rFonts w:asciiTheme="majorBidi" w:hAnsiTheme="majorBidi" w:cstheme="majorBidi"/>
          <w:i/>
          <w:iCs/>
          <w:sz w:val="24"/>
          <w:szCs w:val="28"/>
        </w:rPr>
        <w:t>(as-soer)</w:t>
      </w:r>
      <w:r>
        <w:rPr>
          <w:rFonts w:asciiTheme="majorBidi" w:hAnsiTheme="majorBidi" w:cstheme="majorBidi"/>
          <w:sz w:val="24"/>
          <w:szCs w:val="28"/>
        </w:rPr>
        <w:t xml:space="preserve"> is toevertrouwd, voor het bezwijmen en de herrijzenis van de mensen.</w:t>
      </w:r>
    </w:p>
    <w:p w:rsidR="00543715" w:rsidRDefault="00543715" w:rsidP="00206944">
      <w:pPr>
        <w:ind w:left="567" w:right="567" w:firstLine="567"/>
        <w:rPr>
          <w:rFonts w:asciiTheme="majorBidi" w:hAnsiTheme="majorBidi" w:cstheme="majorBidi"/>
          <w:sz w:val="24"/>
          <w:szCs w:val="28"/>
        </w:rPr>
      </w:pPr>
      <w:r>
        <w:rPr>
          <w:rFonts w:asciiTheme="majorBidi" w:hAnsiTheme="majorBidi" w:cstheme="majorBidi"/>
          <w:sz w:val="24"/>
          <w:szCs w:val="28"/>
        </w:rPr>
        <w:t xml:space="preserve">Onder hen is de </w:t>
      </w:r>
      <w:r>
        <w:rPr>
          <w:rFonts w:asciiTheme="majorBidi" w:hAnsiTheme="majorBidi" w:cstheme="majorBidi"/>
          <w:b/>
          <w:bCs/>
          <w:sz w:val="24"/>
          <w:szCs w:val="28"/>
        </w:rPr>
        <w:t>Engel des Doods</w:t>
      </w:r>
      <w:r>
        <w:rPr>
          <w:rFonts w:asciiTheme="majorBidi" w:hAnsiTheme="majorBidi" w:cstheme="majorBidi"/>
          <w:sz w:val="24"/>
          <w:szCs w:val="28"/>
        </w:rPr>
        <w:t xml:space="preserve"> aan wie het wegnemen van de zielen op het moment van de dood is toevertrouwd.</w:t>
      </w:r>
      <w:r w:rsidR="000312A1">
        <w:rPr>
          <w:rStyle w:val="FootnoteReference"/>
          <w:rFonts w:asciiTheme="majorBidi" w:hAnsiTheme="majorBidi" w:cstheme="majorBidi"/>
          <w:sz w:val="24"/>
          <w:szCs w:val="28"/>
        </w:rPr>
        <w:footnoteReference w:id="21"/>
      </w:r>
    </w:p>
    <w:p w:rsidR="00062C08" w:rsidRDefault="00062C08" w:rsidP="00A81585">
      <w:pPr>
        <w:ind w:left="567" w:right="567" w:firstLine="567"/>
        <w:rPr>
          <w:rFonts w:asciiTheme="majorBidi" w:hAnsiTheme="majorBidi" w:cstheme="majorBidi"/>
          <w:sz w:val="24"/>
          <w:szCs w:val="28"/>
        </w:rPr>
      </w:pPr>
      <w:r>
        <w:rPr>
          <w:rFonts w:asciiTheme="majorBidi" w:hAnsiTheme="majorBidi" w:cstheme="majorBidi"/>
          <w:sz w:val="24"/>
          <w:szCs w:val="28"/>
        </w:rPr>
        <w:t xml:space="preserve">Onder hen is de </w:t>
      </w:r>
      <w:r>
        <w:rPr>
          <w:rFonts w:asciiTheme="majorBidi" w:hAnsiTheme="majorBidi" w:cstheme="majorBidi"/>
          <w:b/>
          <w:bCs/>
          <w:sz w:val="24"/>
          <w:szCs w:val="28"/>
        </w:rPr>
        <w:t>Engel van de Bergen</w:t>
      </w:r>
      <w:r w:rsidR="00B439FD">
        <w:rPr>
          <w:rFonts w:asciiTheme="majorBidi" w:hAnsiTheme="majorBidi" w:cstheme="majorBidi"/>
          <w:sz w:val="24"/>
          <w:szCs w:val="28"/>
        </w:rPr>
        <w:t>, die aan hem zijn toevertrouwd.</w:t>
      </w:r>
    </w:p>
    <w:p w:rsidR="00B439FD" w:rsidRDefault="00B439FD" w:rsidP="00A81585">
      <w:pPr>
        <w:ind w:left="567" w:right="567" w:firstLine="567"/>
        <w:rPr>
          <w:rFonts w:asciiTheme="majorBidi" w:hAnsiTheme="majorBidi" w:cstheme="majorBidi"/>
          <w:sz w:val="24"/>
          <w:szCs w:val="28"/>
        </w:rPr>
      </w:pPr>
      <w:r>
        <w:rPr>
          <w:rFonts w:asciiTheme="majorBidi" w:hAnsiTheme="majorBidi" w:cstheme="majorBidi"/>
          <w:sz w:val="24"/>
          <w:szCs w:val="28"/>
        </w:rPr>
        <w:t xml:space="preserve">Onder hen is </w:t>
      </w:r>
      <w:r>
        <w:rPr>
          <w:rFonts w:asciiTheme="majorBidi" w:hAnsiTheme="majorBidi" w:cstheme="majorBidi"/>
          <w:b/>
          <w:bCs/>
          <w:sz w:val="24"/>
          <w:szCs w:val="28"/>
        </w:rPr>
        <w:t>Maalik</w:t>
      </w:r>
      <w:r>
        <w:rPr>
          <w:rFonts w:asciiTheme="majorBidi" w:hAnsiTheme="majorBidi" w:cstheme="majorBidi"/>
          <w:sz w:val="24"/>
          <w:szCs w:val="28"/>
        </w:rPr>
        <w:t>, de waker over het Hellevuur.</w:t>
      </w:r>
    </w:p>
    <w:p w:rsidR="00B439FD" w:rsidRDefault="00B439FD" w:rsidP="00A81585">
      <w:pPr>
        <w:ind w:left="567" w:right="567" w:firstLine="567"/>
        <w:rPr>
          <w:rFonts w:asciiTheme="majorBidi" w:hAnsiTheme="majorBidi" w:cstheme="majorBidi"/>
          <w:sz w:val="24"/>
          <w:szCs w:val="28"/>
        </w:rPr>
      </w:pPr>
      <w:r>
        <w:rPr>
          <w:rFonts w:asciiTheme="majorBidi" w:hAnsiTheme="majorBidi" w:cstheme="majorBidi"/>
          <w:sz w:val="24"/>
          <w:szCs w:val="28"/>
        </w:rPr>
        <w:t>Onder hen zijn engelen aan wie de embryo’s in de baarmoeder zijn toevertrouwd. Andere zijn verantwoordelijk voor de bescherming van mensen, en andere die de daden van de mensen noteren; twee engelen per individu:</w:t>
      </w:r>
    </w:p>
    <w:p w:rsidR="00B439FD" w:rsidRDefault="00B439FD" w:rsidP="00B439FD">
      <w:pPr>
        <w:ind w:left="567" w:right="1417" w:firstLine="1701"/>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505075" cy="838200"/>
            <wp:effectExtent l="19050" t="0" r="9525" b="0"/>
            <wp:docPr id="60" name="Image 59" descr="en_The_Muslims_Belief_part1_page89_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36.gif"/>
                    <pic:cNvPicPr/>
                  </pic:nvPicPr>
                  <pic:blipFill>
                    <a:blip r:embed="rId65"/>
                    <a:stretch>
                      <a:fillRect/>
                    </a:stretch>
                  </pic:blipFill>
                  <pic:spPr>
                    <a:xfrm>
                      <a:off x="0" y="0"/>
                      <a:ext cx="2505075" cy="838200"/>
                    </a:xfrm>
                    <a:prstGeom prst="rect">
                      <a:avLst/>
                    </a:prstGeom>
                  </pic:spPr>
                </pic:pic>
              </a:graphicData>
            </a:graphic>
          </wp:inline>
        </w:drawing>
      </w:r>
    </w:p>
    <w:p w:rsidR="00B439FD" w:rsidRDefault="00B439FD" w:rsidP="00A81585">
      <w:pPr>
        <w:ind w:left="567" w:right="567" w:firstLine="567"/>
        <w:rPr>
          <w:rFonts w:asciiTheme="majorBidi" w:hAnsiTheme="majorBidi" w:cstheme="majorBidi"/>
          <w:sz w:val="24"/>
          <w:szCs w:val="24"/>
        </w:rPr>
      </w:pPr>
      <w:r>
        <w:rPr>
          <w:rFonts w:asciiTheme="majorBidi" w:hAnsiTheme="majorBidi" w:cstheme="majorBidi"/>
          <w:b/>
          <w:bCs/>
          <w:sz w:val="24"/>
          <w:szCs w:val="24"/>
        </w:rPr>
        <w:t>“Wanneer de twee ontvangers (Engelen) aan de rechterzijde en aan de linkerzijde zitten (te schrijven). Er is geen woord dat hij uit, of aan zijn zijde bevindt zich een waker die gereed is (om dat vast te leggen).</w:t>
      </w:r>
      <w:r>
        <w:rPr>
          <w:rFonts w:asciiTheme="majorBidi" w:hAnsiTheme="majorBidi" w:cstheme="majorBidi"/>
          <w:sz w:val="24"/>
          <w:szCs w:val="24"/>
        </w:rPr>
        <w:t xml:space="preserve"> [Soerah Qaaf 50:17-18]</w:t>
      </w:r>
    </w:p>
    <w:p w:rsidR="00B439FD" w:rsidRDefault="006F532F" w:rsidP="006F532F">
      <w:pPr>
        <w:ind w:left="567" w:right="567" w:firstLine="567"/>
        <w:rPr>
          <w:rFonts w:asciiTheme="majorBidi" w:hAnsiTheme="majorBidi" w:cstheme="majorBidi"/>
          <w:sz w:val="24"/>
          <w:szCs w:val="24"/>
        </w:rPr>
      </w:pPr>
      <w:r>
        <w:rPr>
          <w:rFonts w:asciiTheme="majorBidi" w:hAnsiTheme="majorBidi" w:cstheme="majorBidi"/>
          <w:sz w:val="24"/>
          <w:szCs w:val="24"/>
        </w:rPr>
        <w:t>Andere zijn</w:t>
      </w:r>
      <w:r w:rsidR="00B439FD">
        <w:rPr>
          <w:rFonts w:asciiTheme="majorBidi" w:hAnsiTheme="majorBidi" w:cstheme="majorBidi"/>
          <w:sz w:val="24"/>
          <w:szCs w:val="24"/>
        </w:rPr>
        <w:t xml:space="preserve"> verantwoordelijk voor het ondervragen van de overledene in zijn graf. Twee engelen komen naar hem toe en vragen hem over zijn Heer, Godsdienst en Profeet.</w:t>
      </w:r>
      <w:r w:rsidR="00B439FD">
        <w:rPr>
          <w:rStyle w:val="FootnoteReference"/>
          <w:rFonts w:asciiTheme="majorBidi" w:hAnsiTheme="majorBidi" w:cstheme="majorBidi"/>
          <w:sz w:val="24"/>
          <w:szCs w:val="24"/>
        </w:rPr>
        <w:footnoteReference w:id="22"/>
      </w:r>
    </w:p>
    <w:p w:rsidR="001717E2" w:rsidRDefault="001717E2" w:rsidP="001717E2">
      <w:pPr>
        <w:ind w:left="567" w:right="1417" w:firstLine="1418"/>
        <w:rPr>
          <w:rFonts w:asciiTheme="majorBidi" w:hAnsiTheme="majorBidi" w:cstheme="majorBidi"/>
          <w:sz w:val="24"/>
          <w:szCs w:val="24"/>
        </w:rPr>
      </w:pPr>
      <w:r>
        <w:rPr>
          <w:rFonts w:asciiTheme="majorBidi" w:hAnsiTheme="majorBidi" w:cstheme="majorBidi"/>
          <w:noProof/>
          <w:sz w:val="24"/>
          <w:szCs w:val="24"/>
          <w:lang w:val="en-US"/>
        </w:rPr>
        <w:lastRenderedPageBreak/>
        <w:drawing>
          <wp:inline distT="0" distB="0" distL="0" distR="0">
            <wp:extent cx="3060000" cy="1032053"/>
            <wp:effectExtent l="19050" t="0" r="7050" b="0"/>
            <wp:docPr id="61" name="Image 60" descr="en_The_Muslims_Belief_part1_page89_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35.gif"/>
                    <pic:cNvPicPr/>
                  </pic:nvPicPr>
                  <pic:blipFill>
                    <a:blip r:embed="rId66"/>
                    <a:stretch>
                      <a:fillRect/>
                    </a:stretch>
                  </pic:blipFill>
                  <pic:spPr>
                    <a:xfrm>
                      <a:off x="0" y="0"/>
                      <a:ext cx="3060000" cy="1032053"/>
                    </a:xfrm>
                    <a:prstGeom prst="rect">
                      <a:avLst/>
                    </a:prstGeom>
                  </pic:spPr>
                </pic:pic>
              </a:graphicData>
            </a:graphic>
          </wp:inline>
        </w:drawing>
      </w:r>
    </w:p>
    <w:p w:rsidR="001717E2" w:rsidRDefault="001717E2" w:rsidP="00A81585">
      <w:pPr>
        <w:ind w:left="567" w:right="567" w:firstLine="567"/>
        <w:rPr>
          <w:rFonts w:asciiTheme="majorBidi" w:hAnsiTheme="majorBidi" w:cstheme="majorBidi"/>
          <w:sz w:val="24"/>
          <w:szCs w:val="24"/>
        </w:rPr>
      </w:pPr>
      <w:r>
        <w:rPr>
          <w:rFonts w:asciiTheme="majorBidi" w:hAnsiTheme="majorBidi" w:cstheme="majorBidi"/>
          <w:b/>
          <w:bCs/>
          <w:sz w:val="24"/>
          <w:szCs w:val="24"/>
        </w:rPr>
        <w:t>“Allah versterkt (het geloof van) degenen die geloven met een standvastige uitspraak tijdens het wereldse leven en in het Hiernamaals; en Allah laat de onrechtplegers dwalen en Allah doet wat Hij wil.”</w:t>
      </w:r>
      <w:r>
        <w:rPr>
          <w:rFonts w:asciiTheme="majorBidi" w:hAnsiTheme="majorBidi" w:cstheme="majorBidi"/>
          <w:sz w:val="24"/>
          <w:szCs w:val="24"/>
        </w:rPr>
        <w:t xml:space="preserve"> [Soerah Ibrahiem 14:27]</w:t>
      </w:r>
    </w:p>
    <w:p w:rsidR="001717E2" w:rsidRDefault="001717E2" w:rsidP="00A81585">
      <w:pPr>
        <w:ind w:left="567" w:right="567" w:firstLine="567"/>
        <w:rPr>
          <w:rFonts w:asciiTheme="majorBidi" w:hAnsiTheme="majorBidi" w:cstheme="majorBidi"/>
          <w:sz w:val="24"/>
          <w:szCs w:val="24"/>
        </w:rPr>
      </w:pPr>
      <w:r>
        <w:rPr>
          <w:rFonts w:asciiTheme="majorBidi" w:hAnsiTheme="majorBidi" w:cstheme="majorBidi"/>
          <w:sz w:val="24"/>
          <w:szCs w:val="24"/>
        </w:rPr>
        <w:t>Onder hen zijn engelen aan wie de bewoners van het Paradijs toevertrouwd zijn:</w:t>
      </w:r>
    </w:p>
    <w:p w:rsidR="001717E2" w:rsidRDefault="007F4AAF" w:rsidP="007F4AAF">
      <w:pPr>
        <w:ind w:left="567" w:right="1417" w:firstLine="1418"/>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619375" cy="857250"/>
            <wp:effectExtent l="19050" t="0" r="9525" b="0"/>
            <wp:docPr id="62" name="Image 61" descr="en_The_Muslims_Belief_part1_page89_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39.gif"/>
                    <pic:cNvPicPr/>
                  </pic:nvPicPr>
                  <pic:blipFill>
                    <a:blip r:embed="rId67"/>
                    <a:stretch>
                      <a:fillRect/>
                    </a:stretch>
                  </pic:blipFill>
                  <pic:spPr>
                    <a:xfrm>
                      <a:off x="0" y="0"/>
                      <a:ext cx="2619375" cy="857250"/>
                    </a:xfrm>
                    <a:prstGeom prst="rect">
                      <a:avLst/>
                    </a:prstGeom>
                  </pic:spPr>
                </pic:pic>
              </a:graphicData>
            </a:graphic>
          </wp:inline>
        </w:drawing>
      </w:r>
    </w:p>
    <w:p w:rsidR="007F4AAF" w:rsidRDefault="007F4AAF" w:rsidP="00A81585">
      <w:pPr>
        <w:ind w:left="567" w:right="567" w:firstLine="567"/>
        <w:rPr>
          <w:rFonts w:asciiTheme="majorBidi" w:hAnsiTheme="majorBidi" w:cstheme="majorBidi"/>
          <w:sz w:val="24"/>
          <w:szCs w:val="24"/>
        </w:rPr>
      </w:pPr>
      <w:r>
        <w:rPr>
          <w:rFonts w:asciiTheme="majorBidi" w:hAnsiTheme="majorBidi" w:cstheme="majorBidi"/>
          <w:b/>
          <w:bCs/>
          <w:sz w:val="24"/>
          <w:szCs w:val="24"/>
        </w:rPr>
        <w:t>“En de Engelen treden bij hen binnen door iedere poort. (Zeggend:) “</w:t>
      </w:r>
      <w:r w:rsidRPr="00A81585">
        <w:rPr>
          <w:rFonts w:asciiTheme="majorBidi" w:hAnsiTheme="majorBidi" w:cstheme="majorBidi"/>
          <w:b/>
          <w:bCs/>
          <w:i/>
          <w:iCs/>
          <w:sz w:val="24"/>
          <w:szCs w:val="24"/>
        </w:rPr>
        <w:t>Salamoen alaikoem bima sabartoem</w:t>
      </w:r>
      <w:r>
        <w:rPr>
          <w:rFonts w:asciiTheme="majorBidi" w:hAnsiTheme="majorBidi" w:cstheme="majorBidi"/>
          <w:b/>
          <w:bCs/>
          <w:sz w:val="24"/>
          <w:szCs w:val="24"/>
        </w:rPr>
        <w:t xml:space="preserve">.” (Vrede zij met jullie wegens jullie geduldige volharding.) Het is de beste eindbestemming.” </w:t>
      </w:r>
      <w:r>
        <w:rPr>
          <w:rFonts w:asciiTheme="majorBidi" w:hAnsiTheme="majorBidi" w:cstheme="majorBidi"/>
          <w:sz w:val="24"/>
          <w:szCs w:val="24"/>
        </w:rPr>
        <w:t>[Soerah ar-Ra‘d 13:23-24]</w:t>
      </w:r>
    </w:p>
    <w:p w:rsidR="007F4AAF" w:rsidRDefault="007F4AAF" w:rsidP="006F532F">
      <w:pPr>
        <w:ind w:left="567" w:right="567" w:firstLine="567"/>
        <w:rPr>
          <w:rFonts w:asciiTheme="majorBidi" w:hAnsiTheme="majorBidi" w:cstheme="majorBidi"/>
          <w:sz w:val="24"/>
          <w:szCs w:val="28"/>
        </w:rPr>
      </w:pPr>
      <w:r w:rsidRPr="007F4AAF">
        <w:rPr>
          <w:rFonts w:asciiTheme="majorBidi" w:hAnsiTheme="majorBidi" w:cstheme="majorBidi"/>
          <w:sz w:val="24"/>
          <w:szCs w:val="24"/>
        </w:rPr>
        <w:t xml:space="preserve">De Profeet </w:t>
      </w:r>
      <w:r w:rsidRPr="007F4AAF">
        <w:rPr>
          <w:rFonts w:asciiTheme="majorBidi" w:hAnsiTheme="majorBidi" w:cstheme="majorBidi"/>
          <w:i/>
          <w:iCs/>
          <w:sz w:val="24"/>
          <w:szCs w:val="28"/>
        </w:rPr>
        <w:t>sallallahoe ‘aleyhi wa sellem</w:t>
      </w:r>
      <w:r w:rsidRPr="007F4AAF">
        <w:rPr>
          <w:rFonts w:asciiTheme="majorBidi" w:hAnsiTheme="majorBidi" w:cstheme="majorBidi"/>
          <w:sz w:val="24"/>
          <w:szCs w:val="28"/>
        </w:rPr>
        <w:t xml:space="preserve"> vertelde ons over het Meest Bezochte Huis </w:t>
      </w:r>
      <w:r>
        <w:rPr>
          <w:rFonts w:asciiTheme="majorBidi" w:hAnsiTheme="majorBidi" w:cstheme="majorBidi"/>
          <w:i/>
          <w:iCs/>
          <w:sz w:val="24"/>
          <w:szCs w:val="28"/>
        </w:rPr>
        <w:t>(al-beytol-ma’moer)</w:t>
      </w:r>
      <w:r>
        <w:rPr>
          <w:rFonts w:asciiTheme="majorBidi" w:hAnsiTheme="majorBidi" w:cstheme="majorBidi"/>
          <w:sz w:val="24"/>
          <w:szCs w:val="28"/>
        </w:rPr>
        <w:t xml:space="preserve">, dat </w:t>
      </w:r>
      <w:r w:rsidR="006F532F">
        <w:rPr>
          <w:rFonts w:asciiTheme="majorBidi" w:hAnsiTheme="majorBidi" w:cstheme="majorBidi"/>
          <w:sz w:val="24"/>
          <w:szCs w:val="28"/>
        </w:rPr>
        <w:t xml:space="preserve">zich </w:t>
      </w:r>
      <w:r>
        <w:rPr>
          <w:rFonts w:asciiTheme="majorBidi" w:hAnsiTheme="majorBidi" w:cstheme="majorBidi"/>
          <w:sz w:val="24"/>
          <w:szCs w:val="28"/>
        </w:rPr>
        <w:t xml:space="preserve">in de Hemelen </w:t>
      </w:r>
      <w:r w:rsidR="006F532F">
        <w:rPr>
          <w:rFonts w:asciiTheme="majorBidi" w:hAnsiTheme="majorBidi" w:cstheme="majorBidi"/>
          <w:sz w:val="24"/>
          <w:szCs w:val="28"/>
        </w:rPr>
        <w:t>bevindt</w:t>
      </w:r>
      <w:r>
        <w:rPr>
          <w:rFonts w:asciiTheme="majorBidi" w:hAnsiTheme="majorBidi" w:cstheme="majorBidi"/>
          <w:sz w:val="24"/>
          <w:szCs w:val="28"/>
        </w:rPr>
        <w:t>:</w:t>
      </w:r>
    </w:p>
    <w:p w:rsidR="007F4AAF" w:rsidRDefault="007F4AAF" w:rsidP="007F4AAF">
      <w:pPr>
        <w:ind w:left="567" w:right="1417" w:firstLine="1134"/>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000375" cy="809625"/>
            <wp:effectExtent l="19050" t="0" r="9525" b="0"/>
            <wp:docPr id="63" name="Image 62" descr="en_The_Muslims_Belief_part1_page89_image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38.gif"/>
                    <pic:cNvPicPr/>
                  </pic:nvPicPr>
                  <pic:blipFill>
                    <a:blip r:embed="rId68"/>
                    <a:stretch>
                      <a:fillRect/>
                    </a:stretch>
                  </pic:blipFill>
                  <pic:spPr>
                    <a:xfrm>
                      <a:off x="0" y="0"/>
                      <a:ext cx="3000375" cy="809625"/>
                    </a:xfrm>
                    <a:prstGeom prst="rect">
                      <a:avLst/>
                    </a:prstGeom>
                  </pic:spPr>
                </pic:pic>
              </a:graphicData>
            </a:graphic>
          </wp:inline>
        </w:drawing>
      </w:r>
    </w:p>
    <w:p w:rsidR="007F4AAF" w:rsidRDefault="007F4AAF" w:rsidP="00A81585">
      <w:pPr>
        <w:ind w:left="567" w:right="567" w:firstLine="567"/>
        <w:rPr>
          <w:rFonts w:asciiTheme="majorBidi" w:hAnsiTheme="majorBidi" w:cstheme="majorBidi"/>
          <w:i/>
          <w:iCs/>
          <w:sz w:val="24"/>
          <w:szCs w:val="24"/>
        </w:rPr>
      </w:pPr>
      <w:r>
        <w:rPr>
          <w:rFonts w:asciiTheme="majorBidi" w:hAnsiTheme="majorBidi" w:cstheme="majorBidi"/>
          <w:i/>
          <w:iCs/>
          <w:sz w:val="24"/>
          <w:szCs w:val="24"/>
        </w:rPr>
        <w:t xml:space="preserve">“Iedere dag gaan er zeventigduizend engelen binnen </w:t>
      </w:r>
      <w:r>
        <w:rPr>
          <w:rFonts w:asciiTheme="majorBidi" w:hAnsiTheme="majorBidi" w:cstheme="majorBidi"/>
          <w:sz w:val="24"/>
          <w:szCs w:val="24"/>
        </w:rPr>
        <w:t xml:space="preserve">(en in een bepaalde vertelling: </w:t>
      </w:r>
      <w:r>
        <w:rPr>
          <w:rFonts w:asciiTheme="majorBidi" w:hAnsiTheme="majorBidi" w:cstheme="majorBidi"/>
          <w:i/>
          <w:iCs/>
          <w:sz w:val="24"/>
          <w:szCs w:val="24"/>
        </w:rPr>
        <w:t>ze bidden er</w:t>
      </w:r>
      <w:r>
        <w:rPr>
          <w:rFonts w:asciiTheme="majorBidi" w:hAnsiTheme="majorBidi" w:cstheme="majorBidi"/>
          <w:sz w:val="24"/>
          <w:szCs w:val="24"/>
        </w:rPr>
        <w:t xml:space="preserve">) </w:t>
      </w:r>
      <w:r w:rsidRPr="007F4AAF">
        <w:rPr>
          <w:rFonts w:asciiTheme="majorBidi" w:hAnsiTheme="majorBidi" w:cstheme="majorBidi"/>
          <w:i/>
          <w:iCs/>
          <w:sz w:val="24"/>
          <w:szCs w:val="24"/>
        </w:rPr>
        <w:t>en komen daar nooit weer terug.”</w:t>
      </w:r>
      <w:r>
        <w:rPr>
          <w:rStyle w:val="FootnoteReference"/>
          <w:rFonts w:asciiTheme="majorBidi" w:hAnsiTheme="majorBidi" w:cstheme="majorBidi"/>
          <w:i/>
          <w:iCs/>
          <w:sz w:val="24"/>
          <w:szCs w:val="24"/>
        </w:rPr>
        <w:footnoteReference w:id="23"/>
      </w:r>
    </w:p>
    <w:p w:rsidR="0079074A" w:rsidRDefault="0079074A">
      <w:pPr>
        <w:rPr>
          <w:rFonts w:asciiTheme="majorBidi" w:hAnsiTheme="majorBidi" w:cstheme="majorBidi"/>
          <w:i/>
          <w:iCs/>
          <w:sz w:val="24"/>
          <w:szCs w:val="24"/>
        </w:rPr>
      </w:pPr>
      <w:r>
        <w:rPr>
          <w:rFonts w:asciiTheme="majorBidi" w:hAnsiTheme="majorBidi" w:cstheme="majorBidi"/>
          <w:i/>
          <w:iCs/>
          <w:sz w:val="24"/>
          <w:szCs w:val="24"/>
        </w:rPr>
        <w:br w:type="page"/>
      </w:r>
    </w:p>
    <w:p w:rsidR="0079074A" w:rsidRDefault="0079074A" w:rsidP="0079074A">
      <w:pPr>
        <w:pStyle w:val="Heading1"/>
        <w:jc w:val="center"/>
        <w:rPr>
          <w:sz w:val="44"/>
          <w:szCs w:val="44"/>
        </w:rPr>
      </w:pPr>
      <w:bookmarkStart w:id="7" w:name="_Toc491632336"/>
      <w:r>
        <w:rPr>
          <w:sz w:val="44"/>
          <w:szCs w:val="44"/>
        </w:rPr>
        <w:lastRenderedPageBreak/>
        <w:t>Geloven in de Boeken</w:t>
      </w:r>
      <w:bookmarkEnd w:id="7"/>
    </w:p>
    <w:p w:rsidR="0079074A" w:rsidRDefault="0079074A" w:rsidP="0079074A">
      <w:pPr>
        <w:ind w:left="567" w:right="1417" w:firstLine="567"/>
        <w:rPr>
          <w:rFonts w:asciiTheme="majorBidi" w:hAnsiTheme="majorBidi" w:cstheme="majorBidi"/>
        </w:rPr>
      </w:pPr>
    </w:p>
    <w:p w:rsidR="0079074A" w:rsidRDefault="0079074A" w:rsidP="00A81585">
      <w:pPr>
        <w:ind w:left="567" w:right="567" w:firstLine="567"/>
        <w:rPr>
          <w:rFonts w:asciiTheme="majorBidi" w:hAnsiTheme="majorBidi" w:cstheme="majorBidi"/>
          <w:sz w:val="24"/>
          <w:szCs w:val="24"/>
        </w:rPr>
      </w:pPr>
      <w:r w:rsidRPr="0079074A">
        <w:rPr>
          <w:rFonts w:asciiTheme="majorBidi" w:hAnsiTheme="majorBidi" w:cstheme="majorBidi"/>
          <w:sz w:val="24"/>
          <w:szCs w:val="24"/>
        </w:rPr>
        <w:t>*Wij geloven</w:t>
      </w:r>
      <w:r>
        <w:rPr>
          <w:rFonts w:asciiTheme="majorBidi" w:hAnsiTheme="majorBidi" w:cstheme="majorBidi"/>
          <w:sz w:val="24"/>
          <w:szCs w:val="24"/>
        </w:rPr>
        <w:t xml:space="preserve"> dat Allah de Verhevene Boeken aan Zijn Boodschappers openbaarde als bewijs voor de mensheid, en als een richtlijn voor de goeddoeners. Het onderwijst hun wijsheid en zij worden erdoor gezuiverd.</w:t>
      </w:r>
    </w:p>
    <w:p w:rsidR="0079074A" w:rsidRDefault="0079074A" w:rsidP="00A81585">
      <w:pPr>
        <w:ind w:left="567" w:right="567" w:firstLine="567"/>
        <w:rPr>
          <w:rFonts w:asciiTheme="majorBidi" w:hAnsiTheme="majorBidi" w:cstheme="majorBidi"/>
          <w:sz w:val="24"/>
          <w:szCs w:val="24"/>
        </w:rPr>
      </w:pPr>
      <w:r>
        <w:rPr>
          <w:rFonts w:asciiTheme="majorBidi" w:hAnsiTheme="majorBidi" w:cstheme="majorBidi"/>
          <w:sz w:val="24"/>
          <w:szCs w:val="24"/>
        </w:rPr>
        <w:t xml:space="preserve">*Wij geloven dat Allah de Verhevene met elke Boodschapper een Boek </w:t>
      </w:r>
      <w:r>
        <w:rPr>
          <w:rFonts w:asciiTheme="majorBidi" w:hAnsiTheme="majorBidi" w:cstheme="majorBidi"/>
          <w:i/>
          <w:iCs/>
          <w:sz w:val="24"/>
          <w:szCs w:val="24"/>
        </w:rPr>
        <w:t>(kitaab)</w:t>
      </w:r>
      <w:r>
        <w:rPr>
          <w:rFonts w:asciiTheme="majorBidi" w:hAnsiTheme="majorBidi" w:cstheme="majorBidi"/>
          <w:sz w:val="24"/>
          <w:szCs w:val="24"/>
        </w:rPr>
        <w:t xml:space="preserve"> stuurde. Hij, de Verhevene, zei:</w:t>
      </w:r>
    </w:p>
    <w:p w:rsidR="0079074A" w:rsidRDefault="0079074A" w:rsidP="0079074A">
      <w:pPr>
        <w:ind w:left="567" w:right="1417" w:firstLine="1134"/>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204000" cy="809970"/>
            <wp:effectExtent l="19050" t="0" r="0" b="0"/>
            <wp:docPr id="64" name="Image 63" descr="en_The_Muslims_Belief_part1_page89_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43.gif"/>
                    <pic:cNvPicPr/>
                  </pic:nvPicPr>
                  <pic:blipFill>
                    <a:blip r:embed="rId69"/>
                    <a:stretch>
                      <a:fillRect/>
                    </a:stretch>
                  </pic:blipFill>
                  <pic:spPr>
                    <a:xfrm>
                      <a:off x="0" y="0"/>
                      <a:ext cx="3204000" cy="809970"/>
                    </a:xfrm>
                    <a:prstGeom prst="rect">
                      <a:avLst/>
                    </a:prstGeom>
                  </pic:spPr>
                </pic:pic>
              </a:graphicData>
            </a:graphic>
          </wp:inline>
        </w:drawing>
      </w:r>
    </w:p>
    <w:p w:rsidR="0079074A" w:rsidRDefault="0079074A" w:rsidP="00A81585">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“Voorzeker, Wij hebben Onze Boodschappers met de duidelijke bewijzen gezonden en Wij hebben met hen het Boek en de </w:t>
      </w:r>
      <w:r w:rsidR="001C16D3">
        <w:rPr>
          <w:rFonts w:asciiTheme="majorBidi" w:hAnsiTheme="majorBidi" w:cstheme="majorBidi"/>
          <w:b/>
          <w:bCs/>
          <w:sz w:val="24"/>
          <w:szCs w:val="24"/>
        </w:rPr>
        <w:t>Balans</w:t>
      </w:r>
      <w:r>
        <w:rPr>
          <w:rFonts w:asciiTheme="majorBidi" w:hAnsiTheme="majorBidi" w:cstheme="majorBidi"/>
          <w:b/>
          <w:bCs/>
          <w:sz w:val="24"/>
          <w:szCs w:val="24"/>
        </w:rPr>
        <w:t xml:space="preserve"> neergezonden, opdat de mens in het midden zou staan (rechtvaardig zou handelen).</w:t>
      </w:r>
      <w:r w:rsidR="001C16D3">
        <w:rPr>
          <w:rFonts w:asciiTheme="majorBidi" w:hAnsiTheme="majorBidi" w:cstheme="majorBidi"/>
          <w:b/>
          <w:bCs/>
          <w:sz w:val="24"/>
          <w:szCs w:val="24"/>
        </w:rPr>
        <w:t xml:space="preserve"> </w:t>
      </w:r>
      <w:r w:rsidR="001C16D3">
        <w:rPr>
          <w:rFonts w:asciiTheme="majorBidi" w:hAnsiTheme="majorBidi" w:cstheme="majorBidi"/>
          <w:sz w:val="24"/>
          <w:szCs w:val="24"/>
        </w:rPr>
        <w:t>[Soerah al-Hadied 57:25]</w:t>
      </w:r>
    </w:p>
    <w:p w:rsidR="001C16D3" w:rsidRDefault="001C16D3" w:rsidP="001C16D3">
      <w:pPr>
        <w:ind w:left="567" w:right="1417" w:firstLine="567"/>
        <w:rPr>
          <w:rFonts w:asciiTheme="majorBidi" w:hAnsiTheme="majorBidi" w:cstheme="majorBidi"/>
          <w:sz w:val="24"/>
          <w:szCs w:val="24"/>
        </w:rPr>
      </w:pPr>
      <w:r>
        <w:rPr>
          <w:rFonts w:asciiTheme="majorBidi" w:hAnsiTheme="majorBidi" w:cstheme="majorBidi"/>
          <w:sz w:val="24"/>
          <w:szCs w:val="24"/>
        </w:rPr>
        <w:t>*Van deze Boeken kennen we:</w:t>
      </w:r>
    </w:p>
    <w:p w:rsidR="001C16D3" w:rsidRDefault="001C16D3" w:rsidP="00A81585">
      <w:pPr>
        <w:ind w:left="567" w:right="567" w:firstLine="567"/>
        <w:rPr>
          <w:rFonts w:asciiTheme="majorBidi" w:hAnsiTheme="majorBidi" w:cstheme="majorBidi"/>
          <w:sz w:val="24"/>
          <w:szCs w:val="24"/>
        </w:rPr>
      </w:pPr>
      <w:r w:rsidRPr="001C16D3">
        <w:rPr>
          <w:rFonts w:asciiTheme="majorBidi" w:hAnsiTheme="majorBidi" w:cstheme="majorBidi"/>
          <w:b/>
          <w:bCs/>
          <w:sz w:val="24"/>
          <w:szCs w:val="24"/>
        </w:rPr>
        <w:t>1. De Thora</w:t>
      </w:r>
      <w:r>
        <w:rPr>
          <w:rFonts w:asciiTheme="majorBidi" w:hAnsiTheme="majorBidi" w:cstheme="majorBidi"/>
          <w:sz w:val="24"/>
          <w:szCs w:val="24"/>
        </w:rPr>
        <w:t xml:space="preserve"> </w:t>
      </w:r>
      <w:r>
        <w:rPr>
          <w:rFonts w:asciiTheme="majorBidi" w:hAnsiTheme="majorBidi" w:cstheme="majorBidi"/>
          <w:i/>
          <w:iCs/>
          <w:sz w:val="24"/>
          <w:szCs w:val="24"/>
        </w:rPr>
        <w:t>(tauraat)</w:t>
      </w:r>
      <w:r>
        <w:rPr>
          <w:rFonts w:asciiTheme="majorBidi" w:hAnsiTheme="majorBidi" w:cstheme="majorBidi"/>
          <w:sz w:val="24"/>
          <w:szCs w:val="24"/>
        </w:rPr>
        <w:t xml:space="preserve"> welke Allah aan Mozes </w:t>
      </w:r>
      <w:r>
        <w:rPr>
          <w:rFonts w:asciiTheme="majorBidi" w:hAnsiTheme="majorBidi" w:cstheme="majorBidi"/>
          <w:i/>
          <w:iCs/>
          <w:sz w:val="24"/>
          <w:szCs w:val="24"/>
        </w:rPr>
        <w:t>‘alayhis-salaam</w:t>
      </w:r>
      <w:r>
        <w:rPr>
          <w:rFonts w:asciiTheme="majorBidi" w:hAnsiTheme="majorBidi" w:cstheme="majorBidi"/>
          <w:sz w:val="24"/>
          <w:szCs w:val="24"/>
        </w:rPr>
        <w:t xml:space="preserve"> openbaarde. Het was het grootste Boek dat aan de Kinderen van Israël werd geopenbaard:</w:t>
      </w:r>
    </w:p>
    <w:p w:rsidR="001C16D3" w:rsidRDefault="001C16D3" w:rsidP="001C16D3">
      <w:pPr>
        <w:ind w:left="567" w:right="1417" w:firstLine="1134"/>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060000" cy="1151463"/>
            <wp:effectExtent l="19050" t="0" r="7050" b="0"/>
            <wp:docPr id="65" name="Image 64" descr="en_The_Muslims_Belief_part1_page89_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41.gif"/>
                    <pic:cNvPicPr/>
                  </pic:nvPicPr>
                  <pic:blipFill>
                    <a:blip r:embed="rId70"/>
                    <a:stretch>
                      <a:fillRect/>
                    </a:stretch>
                  </pic:blipFill>
                  <pic:spPr>
                    <a:xfrm>
                      <a:off x="0" y="0"/>
                      <a:ext cx="3060000" cy="1151463"/>
                    </a:xfrm>
                    <a:prstGeom prst="rect">
                      <a:avLst/>
                    </a:prstGeom>
                  </pic:spPr>
                </pic:pic>
              </a:graphicData>
            </a:graphic>
          </wp:inline>
        </w:drawing>
      </w:r>
    </w:p>
    <w:p w:rsidR="001C16D3" w:rsidRDefault="001C16D3" w:rsidP="00A81585">
      <w:pPr>
        <w:ind w:left="567" w:right="567" w:firstLine="1134"/>
        <w:rPr>
          <w:rFonts w:asciiTheme="majorBidi" w:hAnsiTheme="majorBidi" w:cstheme="majorBidi"/>
          <w:sz w:val="24"/>
          <w:szCs w:val="24"/>
        </w:rPr>
      </w:pPr>
      <w:r>
        <w:rPr>
          <w:rFonts w:asciiTheme="majorBidi" w:hAnsiTheme="majorBidi" w:cstheme="majorBidi"/>
          <w:b/>
          <w:bCs/>
          <w:sz w:val="24"/>
          <w:szCs w:val="24"/>
        </w:rPr>
        <w:t>“Voorwaar, Wij hebben de T</w:t>
      </w:r>
      <w:r w:rsidR="00A81585">
        <w:rPr>
          <w:rFonts w:asciiTheme="majorBidi" w:hAnsiTheme="majorBidi" w:cstheme="majorBidi"/>
          <w:b/>
          <w:bCs/>
          <w:sz w:val="24"/>
          <w:szCs w:val="24"/>
        </w:rPr>
        <w:t>hora</w:t>
      </w:r>
      <w:r>
        <w:rPr>
          <w:rFonts w:asciiTheme="majorBidi" w:hAnsiTheme="majorBidi" w:cstheme="majorBidi"/>
          <w:b/>
          <w:bCs/>
          <w:sz w:val="24"/>
          <w:szCs w:val="24"/>
        </w:rPr>
        <w:t xml:space="preserve"> neergezonden met daarin Leiding en Licht. De Profeten die zich aan Allah overgegeven hadden, oordeelden ermee over de Joden. En de rabbi’s (onder de Joden) en de priesters (oordeelden ook) met behulp van hetgeen hun Schrift van Allah was toevertrouwd en zij waren daar getuigen van.” </w:t>
      </w:r>
      <w:r>
        <w:rPr>
          <w:rFonts w:asciiTheme="majorBidi" w:hAnsiTheme="majorBidi" w:cstheme="majorBidi"/>
          <w:sz w:val="24"/>
          <w:szCs w:val="24"/>
        </w:rPr>
        <w:t>[Soerah al-Maaïdah 5:44]</w:t>
      </w:r>
    </w:p>
    <w:p w:rsidR="001C16D3" w:rsidRDefault="001C16D3" w:rsidP="00A81585">
      <w:pPr>
        <w:ind w:left="567" w:right="567" w:firstLine="567"/>
        <w:rPr>
          <w:rFonts w:asciiTheme="majorBidi" w:hAnsiTheme="majorBidi" w:cstheme="majorBidi"/>
          <w:sz w:val="24"/>
          <w:szCs w:val="24"/>
        </w:rPr>
      </w:pPr>
      <w:r w:rsidRPr="001C16D3">
        <w:rPr>
          <w:rFonts w:asciiTheme="majorBidi" w:hAnsiTheme="majorBidi" w:cstheme="majorBidi"/>
          <w:b/>
          <w:bCs/>
          <w:sz w:val="24"/>
          <w:szCs w:val="24"/>
        </w:rPr>
        <w:t>2. Het Evangelie</w:t>
      </w:r>
      <w:r>
        <w:rPr>
          <w:rFonts w:asciiTheme="majorBidi" w:hAnsiTheme="majorBidi" w:cstheme="majorBidi"/>
          <w:sz w:val="24"/>
          <w:szCs w:val="24"/>
        </w:rPr>
        <w:t xml:space="preserve"> </w:t>
      </w:r>
      <w:r>
        <w:rPr>
          <w:rFonts w:asciiTheme="majorBidi" w:hAnsiTheme="majorBidi" w:cstheme="majorBidi"/>
          <w:i/>
          <w:iCs/>
          <w:sz w:val="24"/>
          <w:szCs w:val="24"/>
        </w:rPr>
        <w:t>(indjiel)</w:t>
      </w:r>
      <w:r>
        <w:rPr>
          <w:rFonts w:asciiTheme="majorBidi" w:hAnsiTheme="majorBidi" w:cstheme="majorBidi"/>
          <w:sz w:val="24"/>
          <w:szCs w:val="24"/>
        </w:rPr>
        <w:t xml:space="preserve"> welke Allah de </w:t>
      </w:r>
      <w:r w:rsidR="00A81585">
        <w:rPr>
          <w:rFonts w:asciiTheme="majorBidi" w:hAnsiTheme="majorBidi" w:cstheme="majorBidi"/>
          <w:sz w:val="24"/>
          <w:szCs w:val="24"/>
        </w:rPr>
        <w:t>V</w:t>
      </w:r>
      <w:r>
        <w:rPr>
          <w:rFonts w:asciiTheme="majorBidi" w:hAnsiTheme="majorBidi" w:cstheme="majorBidi"/>
          <w:sz w:val="24"/>
          <w:szCs w:val="24"/>
        </w:rPr>
        <w:t xml:space="preserve">erhevene aan Jezus </w:t>
      </w:r>
      <w:r>
        <w:rPr>
          <w:rFonts w:asciiTheme="majorBidi" w:hAnsiTheme="majorBidi" w:cstheme="majorBidi"/>
          <w:i/>
          <w:iCs/>
          <w:sz w:val="24"/>
          <w:szCs w:val="24"/>
        </w:rPr>
        <w:t>‘alayhis-salaam</w:t>
      </w:r>
      <w:r>
        <w:rPr>
          <w:rFonts w:asciiTheme="majorBidi" w:hAnsiTheme="majorBidi" w:cstheme="majorBidi"/>
          <w:sz w:val="24"/>
          <w:szCs w:val="24"/>
        </w:rPr>
        <w:t xml:space="preserve"> openbaarde. </w:t>
      </w:r>
      <w:r w:rsidR="00C577BB">
        <w:rPr>
          <w:rFonts w:asciiTheme="majorBidi" w:hAnsiTheme="majorBidi" w:cstheme="majorBidi"/>
          <w:sz w:val="24"/>
          <w:szCs w:val="24"/>
        </w:rPr>
        <w:t>Het was een bevestiging van de Thora en daar een aanvulling van:</w:t>
      </w:r>
    </w:p>
    <w:p w:rsidR="00C577BB" w:rsidRDefault="00C577BB" w:rsidP="00C577BB">
      <w:pPr>
        <w:ind w:left="567" w:right="1417" w:firstLine="993"/>
        <w:rPr>
          <w:rFonts w:asciiTheme="majorBidi" w:hAnsiTheme="majorBidi" w:cstheme="majorBidi"/>
          <w:sz w:val="24"/>
          <w:szCs w:val="24"/>
        </w:rPr>
      </w:pPr>
      <w:r>
        <w:rPr>
          <w:rFonts w:asciiTheme="majorBidi" w:hAnsiTheme="majorBidi" w:cstheme="majorBidi"/>
          <w:noProof/>
          <w:sz w:val="24"/>
          <w:szCs w:val="24"/>
          <w:lang w:val="en-US"/>
        </w:rPr>
        <w:lastRenderedPageBreak/>
        <w:drawing>
          <wp:inline distT="0" distB="0" distL="0" distR="0">
            <wp:extent cx="3138218" cy="655608"/>
            <wp:effectExtent l="19050" t="0" r="5032" b="0"/>
            <wp:docPr id="66" name="Image 65" descr="en_The_Muslims_Belief_part1_page89_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47.gif"/>
                    <pic:cNvPicPr/>
                  </pic:nvPicPr>
                  <pic:blipFill>
                    <a:blip r:embed="rId71"/>
                    <a:stretch>
                      <a:fillRect/>
                    </a:stretch>
                  </pic:blipFill>
                  <pic:spPr>
                    <a:xfrm>
                      <a:off x="0" y="0"/>
                      <a:ext cx="3143611" cy="656735"/>
                    </a:xfrm>
                    <a:prstGeom prst="rect">
                      <a:avLst/>
                    </a:prstGeom>
                  </pic:spPr>
                </pic:pic>
              </a:graphicData>
            </a:graphic>
          </wp:inline>
        </w:drawing>
      </w:r>
    </w:p>
    <w:p w:rsidR="00C577BB" w:rsidRDefault="00C577BB" w:rsidP="00A81585">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“En Wij gaven hem </w:t>
      </w:r>
      <w:r w:rsidR="00A81585">
        <w:rPr>
          <w:rFonts w:asciiTheme="majorBidi" w:hAnsiTheme="majorBidi" w:cstheme="majorBidi"/>
          <w:b/>
          <w:bCs/>
          <w:sz w:val="24"/>
          <w:szCs w:val="24"/>
        </w:rPr>
        <w:t>het Evangelie</w:t>
      </w:r>
      <w:r>
        <w:rPr>
          <w:rFonts w:asciiTheme="majorBidi" w:hAnsiTheme="majorBidi" w:cstheme="majorBidi"/>
          <w:b/>
          <w:bCs/>
          <w:sz w:val="24"/>
          <w:szCs w:val="24"/>
        </w:rPr>
        <w:t xml:space="preserve"> met daarin Leiding en Licht en een bevestiging van wat er van de T</w:t>
      </w:r>
      <w:r w:rsidR="00A81585">
        <w:rPr>
          <w:rFonts w:asciiTheme="majorBidi" w:hAnsiTheme="majorBidi" w:cstheme="majorBidi"/>
          <w:b/>
          <w:bCs/>
          <w:sz w:val="24"/>
          <w:szCs w:val="24"/>
        </w:rPr>
        <w:t>hora</w:t>
      </w:r>
      <w:r>
        <w:rPr>
          <w:rFonts w:asciiTheme="majorBidi" w:hAnsiTheme="majorBidi" w:cstheme="majorBidi"/>
          <w:b/>
          <w:bCs/>
          <w:sz w:val="24"/>
          <w:szCs w:val="24"/>
        </w:rPr>
        <w:t xml:space="preserve"> (reeds) vóór hem was: als een leiding en een waarschuwing voor de Godvrezenden. </w:t>
      </w:r>
      <w:r>
        <w:rPr>
          <w:rFonts w:asciiTheme="majorBidi" w:hAnsiTheme="majorBidi" w:cstheme="majorBidi"/>
          <w:sz w:val="24"/>
          <w:szCs w:val="24"/>
        </w:rPr>
        <w:t>[Soerah al-Maa</w:t>
      </w:r>
      <w:r w:rsidR="00A81585">
        <w:rPr>
          <w:rFonts w:asciiTheme="majorBidi" w:hAnsiTheme="majorBidi" w:cstheme="majorBidi"/>
          <w:sz w:val="24"/>
          <w:szCs w:val="24"/>
        </w:rPr>
        <w:t>ï</w:t>
      </w:r>
      <w:r>
        <w:rPr>
          <w:rFonts w:asciiTheme="majorBidi" w:hAnsiTheme="majorBidi" w:cstheme="majorBidi"/>
          <w:sz w:val="24"/>
          <w:szCs w:val="24"/>
        </w:rPr>
        <w:t>dah 5:46]</w:t>
      </w:r>
    </w:p>
    <w:p w:rsidR="00C577BB" w:rsidRDefault="00C577BB" w:rsidP="00C577BB">
      <w:pPr>
        <w:ind w:left="567" w:right="1417" w:firstLine="1134"/>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086100" cy="457200"/>
            <wp:effectExtent l="19050" t="0" r="0" b="0"/>
            <wp:docPr id="67" name="Image 66" descr="en_The_Muslims_Belief_part1_page89_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49.gif"/>
                    <pic:cNvPicPr/>
                  </pic:nvPicPr>
                  <pic:blipFill>
                    <a:blip r:embed="rId72"/>
                    <a:stretch>
                      <a:fillRect/>
                    </a:stretch>
                  </pic:blipFill>
                  <pic:spPr>
                    <a:xfrm>
                      <a:off x="0" y="0"/>
                      <a:ext cx="3086100" cy="457200"/>
                    </a:xfrm>
                    <a:prstGeom prst="rect">
                      <a:avLst/>
                    </a:prstGeom>
                  </pic:spPr>
                </pic:pic>
              </a:graphicData>
            </a:graphic>
          </wp:inline>
        </w:drawing>
      </w:r>
    </w:p>
    <w:p w:rsidR="00C577BB" w:rsidRDefault="00C577BB" w:rsidP="00A81585">
      <w:pPr>
        <w:ind w:left="567" w:right="567" w:firstLine="567"/>
        <w:rPr>
          <w:rFonts w:asciiTheme="majorBidi" w:hAnsiTheme="majorBidi" w:cstheme="majorBidi"/>
          <w:sz w:val="24"/>
          <w:szCs w:val="24"/>
        </w:rPr>
      </w:pPr>
      <w:r>
        <w:rPr>
          <w:rFonts w:asciiTheme="majorBidi" w:hAnsiTheme="majorBidi" w:cstheme="majorBidi"/>
          <w:b/>
          <w:bCs/>
          <w:sz w:val="24"/>
          <w:szCs w:val="24"/>
        </w:rPr>
        <w:t>“En opdat ik jullie een paar dingen wettig kan verklaren die voorheen voor jullie verboden waren.</w:t>
      </w:r>
      <w:r>
        <w:rPr>
          <w:rFonts w:asciiTheme="majorBidi" w:hAnsiTheme="majorBidi" w:cstheme="majorBidi"/>
          <w:sz w:val="24"/>
          <w:szCs w:val="24"/>
        </w:rPr>
        <w:t xml:space="preserve"> [Soerah Aali-‘Imraan 3:50]</w:t>
      </w:r>
    </w:p>
    <w:p w:rsidR="00C577BB" w:rsidRDefault="00C577BB" w:rsidP="00A81585">
      <w:pPr>
        <w:ind w:left="567" w:right="567" w:firstLine="567"/>
        <w:rPr>
          <w:rFonts w:asciiTheme="majorBidi" w:hAnsiTheme="majorBidi" w:cstheme="majorBidi"/>
          <w:sz w:val="24"/>
          <w:szCs w:val="24"/>
        </w:rPr>
      </w:pPr>
      <w:r>
        <w:rPr>
          <w:rFonts w:asciiTheme="majorBidi" w:hAnsiTheme="majorBidi" w:cstheme="majorBidi"/>
          <w:b/>
          <w:bCs/>
          <w:sz w:val="24"/>
          <w:szCs w:val="24"/>
        </w:rPr>
        <w:t>3.</w:t>
      </w:r>
      <w:r>
        <w:rPr>
          <w:rFonts w:asciiTheme="majorBidi" w:hAnsiTheme="majorBidi" w:cstheme="majorBidi"/>
          <w:sz w:val="24"/>
          <w:szCs w:val="24"/>
        </w:rPr>
        <w:t xml:space="preserve"> </w:t>
      </w:r>
      <w:r w:rsidRPr="00C577BB">
        <w:rPr>
          <w:rFonts w:asciiTheme="majorBidi" w:hAnsiTheme="majorBidi" w:cstheme="majorBidi"/>
          <w:b/>
          <w:bCs/>
          <w:sz w:val="24"/>
          <w:szCs w:val="24"/>
        </w:rPr>
        <w:t xml:space="preserve">De Psalmen </w:t>
      </w:r>
      <w:r w:rsidRPr="00C577BB">
        <w:rPr>
          <w:rFonts w:asciiTheme="majorBidi" w:hAnsiTheme="majorBidi" w:cstheme="majorBidi"/>
          <w:i/>
          <w:iCs/>
          <w:sz w:val="24"/>
          <w:szCs w:val="24"/>
        </w:rPr>
        <w:t>(zaboer)</w:t>
      </w:r>
      <w:r>
        <w:rPr>
          <w:rFonts w:asciiTheme="majorBidi" w:hAnsiTheme="majorBidi" w:cstheme="majorBidi"/>
          <w:sz w:val="24"/>
          <w:szCs w:val="24"/>
        </w:rPr>
        <w:t xml:space="preserve"> welke Allah de Verhevene aan David </w:t>
      </w:r>
      <w:r w:rsidR="00A82588">
        <w:rPr>
          <w:rFonts w:asciiTheme="majorBidi" w:hAnsiTheme="majorBidi" w:cstheme="majorBidi"/>
          <w:i/>
          <w:iCs/>
          <w:sz w:val="24"/>
          <w:szCs w:val="24"/>
        </w:rPr>
        <w:t>‘alayhis-salaam</w:t>
      </w:r>
      <w:r w:rsidR="00A82588">
        <w:rPr>
          <w:rFonts w:asciiTheme="majorBidi" w:hAnsiTheme="majorBidi" w:cstheme="majorBidi"/>
          <w:sz w:val="24"/>
          <w:szCs w:val="24"/>
        </w:rPr>
        <w:t xml:space="preserve"> gaf.</w:t>
      </w:r>
    </w:p>
    <w:p w:rsidR="00A82588" w:rsidRDefault="00A82588" w:rsidP="00A81585">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4. De Schriften </w:t>
      </w:r>
      <w:r>
        <w:rPr>
          <w:rFonts w:asciiTheme="majorBidi" w:hAnsiTheme="majorBidi" w:cstheme="majorBidi"/>
          <w:i/>
          <w:iCs/>
          <w:sz w:val="24"/>
          <w:szCs w:val="24"/>
        </w:rPr>
        <w:t xml:space="preserve">(soehoef) </w:t>
      </w:r>
      <w:r>
        <w:rPr>
          <w:rFonts w:asciiTheme="majorBidi" w:hAnsiTheme="majorBidi" w:cstheme="majorBidi"/>
          <w:sz w:val="24"/>
          <w:szCs w:val="24"/>
        </w:rPr>
        <w:t>van Abraham en Mozes, vrede zij met hen beide.</w:t>
      </w:r>
    </w:p>
    <w:p w:rsidR="00A82588" w:rsidRDefault="00A82588" w:rsidP="00A81585">
      <w:pPr>
        <w:ind w:left="567" w:right="567" w:firstLine="567"/>
        <w:rPr>
          <w:rFonts w:asciiTheme="majorBidi" w:hAnsiTheme="majorBidi" w:cstheme="majorBidi"/>
          <w:sz w:val="24"/>
          <w:szCs w:val="28"/>
        </w:rPr>
      </w:pPr>
      <w:r>
        <w:rPr>
          <w:rFonts w:asciiTheme="majorBidi" w:hAnsiTheme="majorBidi" w:cstheme="majorBidi"/>
          <w:b/>
          <w:bCs/>
          <w:sz w:val="24"/>
          <w:szCs w:val="24"/>
        </w:rPr>
        <w:t xml:space="preserve">5. De Edele Koran </w:t>
      </w:r>
      <w:r>
        <w:rPr>
          <w:rFonts w:asciiTheme="majorBidi" w:hAnsiTheme="majorBidi" w:cstheme="majorBidi"/>
          <w:sz w:val="24"/>
          <w:szCs w:val="24"/>
        </w:rPr>
        <w:t xml:space="preserve">welke Allah openbaarde aan Zijn Profeet Mohammed </w:t>
      </w:r>
      <w:r>
        <w:rPr>
          <w:rFonts w:asciiTheme="majorBidi" w:hAnsiTheme="majorBidi" w:cstheme="majorBidi"/>
          <w:i/>
          <w:iCs/>
          <w:sz w:val="24"/>
          <w:szCs w:val="28"/>
        </w:rPr>
        <w:t>sallallahoe ‘aleyhi wa sellem</w:t>
      </w:r>
      <w:r>
        <w:rPr>
          <w:rFonts w:asciiTheme="majorBidi" w:hAnsiTheme="majorBidi" w:cstheme="majorBidi"/>
          <w:sz w:val="24"/>
          <w:szCs w:val="28"/>
        </w:rPr>
        <w:t>, de laatste van alle Profeten. Het is:</w:t>
      </w:r>
    </w:p>
    <w:p w:rsidR="00A82588" w:rsidRDefault="00A82588" w:rsidP="00A82588">
      <w:pPr>
        <w:ind w:left="567" w:right="1417" w:firstLine="1276"/>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060000" cy="392350"/>
            <wp:effectExtent l="19050" t="0" r="7050" b="0"/>
            <wp:docPr id="69" name="Image 68" descr="en_The_Muslims_Belief_part1_page89_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48.gif"/>
                    <pic:cNvPicPr/>
                  </pic:nvPicPr>
                  <pic:blipFill>
                    <a:blip r:embed="rId73"/>
                    <a:stretch>
                      <a:fillRect/>
                    </a:stretch>
                  </pic:blipFill>
                  <pic:spPr>
                    <a:xfrm>
                      <a:off x="0" y="0"/>
                      <a:ext cx="3060000" cy="392350"/>
                    </a:xfrm>
                    <a:prstGeom prst="rect">
                      <a:avLst/>
                    </a:prstGeom>
                  </pic:spPr>
                </pic:pic>
              </a:graphicData>
            </a:graphic>
          </wp:inline>
        </w:drawing>
      </w:r>
    </w:p>
    <w:p w:rsidR="00A82588" w:rsidRDefault="00A82588" w:rsidP="00744EC0">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“Leiding voor de mensheid en als duidelijke bewijzen van de Leiding en de Foerqaan (maatstaf tussen goed en slecht).” </w:t>
      </w:r>
      <w:r>
        <w:rPr>
          <w:rFonts w:asciiTheme="majorBidi" w:hAnsiTheme="majorBidi" w:cstheme="majorBidi"/>
          <w:sz w:val="24"/>
          <w:szCs w:val="24"/>
        </w:rPr>
        <w:t>[Soerah al-Baqarah 2:185]</w:t>
      </w:r>
    </w:p>
    <w:p w:rsidR="00A82588" w:rsidRDefault="00A82588" w:rsidP="00A82588">
      <w:pPr>
        <w:ind w:left="567" w:right="1417" w:firstLine="567"/>
        <w:rPr>
          <w:rFonts w:asciiTheme="majorBidi" w:hAnsiTheme="majorBidi" w:cstheme="majorBidi"/>
          <w:sz w:val="24"/>
          <w:szCs w:val="24"/>
        </w:rPr>
      </w:pPr>
      <w:r>
        <w:rPr>
          <w:rFonts w:asciiTheme="majorBidi" w:hAnsiTheme="majorBidi" w:cstheme="majorBidi"/>
          <w:sz w:val="24"/>
          <w:szCs w:val="24"/>
        </w:rPr>
        <w:t>*De Koran gezonden:</w:t>
      </w:r>
    </w:p>
    <w:p w:rsidR="00A82588" w:rsidRDefault="00A82588" w:rsidP="00A82588">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708000" cy="452993"/>
            <wp:effectExtent l="19050" t="0" r="6750" b="0"/>
            <wp:docPr id="70" name="Image 69" descr="en_The_Muslims_Belief_part1_page89_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56.gif"/>
                    <pic:cNvPicPr/>
                  </pic:nvPicPr>
                  <pic:blipFill>
                    <a:blip r:embed="rId74"/>
                    <a:stretch>
                      <a:fillRect/>
                    </a:stretch>
                  </pic:blipFill>
                  <pic:spPr>
                    <a:xfrm>
                      <a:off x="0" y="0"/>
                      <a:ext cx="3708000" cy="452993"/>
                    </a:xfrm>
                    <a:prstGeom prst="rect">
                      <a:avLst/>
                    </a:prstGeom>
                  </pic:spPr>
                </pic:pic>
              </a:graphicData>
            </a:graphic>
          </wp:inline>
        </w:drawing>
      </w:r>
    </w:p>
    <w:p w:rsidR="00A82588" w:rsidRDefault="00A82588" w:rsidP="00744EC0">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“Ter bevestiging van de Schrift die eraan vooraf ging en </w:t>
      </w:r>
      <w:r w:rsidR="007970B6">
        <w:rPr>
          <w:rFonts w:asciiTheme="majorBidi" w:hAnsiTheme="majorBidi" w:cstheme="majorBidi"/>
          <w:b/>
          <w:bCs/>
          <w:sz w:val="24"/>
          <w:szCs w:val="24"/>
        </w:rPr>
        <w:t xml:space="preserve">het staat als een rechter (Ar. </w:t>
      </w:r>
      <w:r w:rsidR="00BB5DA4">
        <w:rPr>
          <w:rFonts w:asciiTheme="majorBidi" w:hAnsiTheme="majorBidi" w:cstheme="majorBidi"/>
          <w:b/>
          <w:bCs/>
          <w:i/>
          <w:iCs/>
          <w:sz w:val="24"/>
          <w:szCs w:val="24"/>
        </w:rPr>
        <w:t>m</w:t>
      </w:r>
      <w:r w:rsidR="007970B6">
        <w:rPr>
          <w:rFonts w:asciiTheme="majorBidi" w:hAnsiTheme="majorBidi" w:cstheme="majorBidi"/>
          <w:b/>
          <w:bCs/>
          <w:i/>
          <w:iCs/>
          <w:sz w:val="24"/>
          <w:szCs w:val="24"/>
        </w:rPr>
        <w:t xml:space="preserve">oehaymin) </w:t>
      </w:r>
      <w:r w:rsidR="007970B6">
        <w:rPr>
          <w:rFonts w:asciiTheme="majorBidi" w:hAnsiTheme="majorBidi" w:cstheme="majorBidi"/>
          <w:b/>
          <w:bCs/>
          <w:sz w:val="24"/>
          <w:szCs w:val="24"/>
        </w:rPr>
        <w:t>boven hen</w:t>
      </w:r>
      <w:r>
        <w:rPr>
          <w:rFonts w:asciiTheme="majorBidi" w:hAnsiTheme="majorBidi" w:cstheme="majorBidi"/>
          <w:b/>
          <w:bCs/>
          <w:sz w:val="24"/>
          <w:szCs w:val="24"/>
        </w:rPr>
        <w:t>.</w:t>
      </w:r>
      <w:r w:rsidR="007970B6">
        <w:rPr>
          <w:rFonts w:asciiTheme="majorBidi" w:hAnsiTheme="majorBidi" w:cstheme="majorBidi"/>
          <w:b/>
          <w:bCs/>
          <w:sz w:val="24"/>
          <w:szCs w:val="24"/>
        </w:rPr>
        <w:t xml:space="preserve"> </w:t>
      </w:r>
      <w:r w:rsidR="007970B6">
        <w:rPr>
          <w:rFonts w:asciiTheme="majorBidi" w:hAnsiTheme="majorBidi" w:cstheme="majorBidi"/>
          <w:sz w:val="24"/>
          <w:szCs w:val="24"/>
        </w:rPr>
        <w:t>[Soerah al-Maaïdah 5:48].</w:t>
      </w:r>
      <w:r w:rsidR="007970B6">
        <w:rPr>
          <w:rStyle w:val="FootnoteReference"/>
          <w:rFonts w:asciiTheme="majorBidi" w:hAnsiTheme="majorBidi" w:cstheme="majorBidi"/>
          <w:sz w:val="24"/>
          <w:szCs w:val="24"/>
        </w:rPr>
        <w:footnoteReference w:id="24"/>
      </w:r>
    </w:p>
    <w:p w:rsidR="00BB5DA4" w:rsidRDefault="00BB5DA4" w:rsidP="00744EC0">
      <w:pPr>
        <w:ind w:left="567" w:right="567" w:firstLine="567"/>
        <w:rPr>
          <w:rFonts w:asciiTheme="majorBidi" w:hAnsiTheme="majorBidi" w:cstheme="majorBidi"/>
          <w:sz w:val="24"/>
          <w:szCs w:val="24"/>
        </w:rPr>
      </w:pPr>
      <w:r>
        <w:rPr>
          <w:rFonts w:asciiTheme="majorBidi" w:hAnsiTheme="majorBidi" w:cstheme="majorBidi"/>
          <w:sz w:val="24"/>
          <w:szCs w:val="24"/>
        </w:rPr>
        <w:lastRenderedPageBreak/>
        <w:t xml:space="preserve">*Hiermee hief Allah alle eerder geopenbaarde Boeken </w:t>
      </w:r>
      <w:r w:rsidR="00744EC0">
        <w:rPr>
          <w:rFonts w:asciiTheme="majorBidi" w:hAnsiTheme="majorBidi" w:cstheme="majorBidi"/>
          <w:sz w:val="24"/>
          <w:szCs w:val="24"/>
        </w:rPr>
        <w:t xml:space="preserve">op </w:t>
      </w:r>
      <w:r>
        <w:rPr>
          <w:rFonts w:asciiTheme="majorBidi" w:hAnsiTheme="majorBidi" w:cstheme="majorBidi"/>
          <w:sz w:val="24"/>
          <w:szCs w:val="24"/>
        </w:rPr>
        <w:t>en Hij heeft gegarandeerd dat Hij het zal beschermen tegen iedere vervalsing of vervorming:</w:t>
      </w:r>
    </w:p>
    <w:p w:rsidR="00BB5DA4" w:rsidRDefault="00BB5DA4" w:rsidP="00BB5DA4">
      <w:pPr>
        <w:ind w:left="567" w:right="1417" w:firstLine="1276"/>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828925" cy="466725"/>
            <wp:effectExtent l="19050" t="0" r="9525" b="0"/>
            <wp:docPr id="71" name="Image 70" descr="en_The_Muslims_Belief_part1_page89_image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54.gif"/>
                    <pic:cNvPicPr/>
                  </pic:nvPicPr>
                  <pic:blipFill>
                    <a:blip r:embed="rId75"/>
                    <a:stretch>
                      <a:fillRect/>
                    </a:stretch>
                  </pic:blipFill>
                  <pic:spPr>
                    <a:xfrm>
                      <a:off x="0" y="0"/>
                      <a:ext cx="2828925" cy="466725"/>
                    </a:xfrm>
                    <a:prstGeom prst="rect">
                      <a:avLst/>
                    </a:prstGeom>
                  </pic:spPr>
                </pic:pic>
              </a:graphicData>
            </a:graphic>
          </wp:inline>
        </w:drawing>
      </w:r>
    </w:p>
    <w:p w:rsidR="00BB5DA4" w:rsidRDefault="00BB5DA4" w:rsidP="00744EC0">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“Voorwaar, Wij zijn het Die de Vermaning (de Koran) hebben nergezonden. En voorwaar, Wij zijn daarover zeker de Wakers. </w:t>
      </w:r>
      <w:r>
        <w:rPr>
          <w:rFonts w:asciiTheme="majorBidi" w:hAnsiTheme="majorBidi" w:cstheme="majorBidi"/>
          <w:sz w:val="24"/>
          <w:szCs w:val="24"/>
        </w:rPr>
        <w:t>[Soerah al-Hidjr 15:9]</w:t>
      </w:r>
    </w:p>
    <w:p w:rsidR="00900362" w:rsidRDefault="00900362" w:rsidP="00744EC0">
      <w:pPr>
        <w:ind w:left="142" w:right="1417" w:firstLine="0"/>
        <w:rPr>
          <w:rFonts w:asciiTheme="majorBidi" w:hAnsiTheme="majorBidi" w:cstheme="majorBidi"/>
          <w:sz w:val="24"/>
          <w:szCs w:val="24"/>
        </w:rPr>
      </w:pPr>
    </w:p>
    <w:p w:rsidR="00BB5DA4" w:rsidRDefault="00E363BC" w:rsidP="00E363BC">
      <w:pPr>
        <w:ind w:left="0" w:right="142" w:firstLine="0"/>
        <w:jc w:val="center"/>
        <w:rPr>
          <w:rFonts w:asciiTheme="majorBidi" w:hAnsiTheme="majorBidi" w:cstheme="majorBidi"/>
          <w:b/>
          <w:bCs/>
        </w:rPr>
      </w:pPr>
      <w:r>
        <w:rPr>
          <w:rFonts w:asciiTheme="majorBidi" w:hAnsiTheme="majorBidi" w:cstheme="majorBidi"/>
          <w:b/>
          <w:bCs/>
        </w:rPr>
        <w:t>ALLE</w:t>
      </w:r>
      <w:r w:rsidR="00BB5DA4" w:rsidRPr="00900362">
        <w:rPr>
          <w:rFonts w:asciiTheme="majorBidi" w:hAnsiTheme="majorBidi" w:cstheme="majorBidi"/>
          <w:b/>
          <w:bCs/>
        </w:rPr>
        <w:t xml:space="preserve"> VOORGAANDE BOEKEN ZIJN GEWIJZIGD EN VERANDERD</w:t>
      </w:r>
    </w:p>
    <w:p w:rsidR="00900362" w:rsidRDefault="00900362" w:rsidP="00E363BC">
      <w:pPr>
        <w:ind w:left="567" w:right="567" w:firstLine="567"/>
        <w:rPr>
          <w:rFonts w:asciiTheme="majorBidi" w:hAnsiTheme="majorBidi" w:cstheme="majorBidi"/>
          <w:sz w:val="24"/>
          <w:szCs w:val="24"/>
        </w:rPr>
      </w:pPr>
      <w:r>
        <w:rPr>
          <w:rFonts w:asciiTheme="majorBidi" w:hAnsiTheme="majorBidi" w:cstheme="majorBidi"/>
          <w:sz w:val="24"/>
          <w:szCs w:val="24"/>
        </w:rPr>
        <w:t>*Wat betreft de voorgaande Boeken, deze waren slechts bedoeld voor een beperkte tijdsperiode</w:t>
      </w:r>
      <w:r w:rsidR="00E363BC">
        <w:rPr>
          <w:rFonts w:asciiTheme="majorBidi" w:hAnsiTheme="majorBidi" w:cstheme="majorBidi"/>
          <w:sz w:val="24"/>
          <w:szCs w:val="24"/>
        </w:rPr>
        <w:t>. Ieder Boek bleef geldig tot een nieuwe openbaring plaatsvond die het Boek in kwestie ophief, en ook verklaarde wat het bevatte aan vervormingen en veranderingen.</w:t>
      </w:r>
      <w:r>
        <w:rPr>
          <w:rFonts w:asciiTheme="majorBidi" w:hAnsiTheme="majorBidi" w:cstheme="majorBidi"/>
          <w:sz w:val="24"/>
          <w:szCs w:val="24"/>
        </w:rPr>
        <w:t xml:space="preserve"> </w:t>
      </w:r>
      <w:r w:rsidR="00E363BC">
        <w:rPr>
          <w:rFonts w:asciiTheme="majorBidi" w:hAnsiTheme="majorBidi" w:cstheme="majorBidi"/>
          <w:sz w:val="24"/>
          <w:szCs w:val="24"/>
        </w:rPr>
        <w:t>D</w:t>
      </w:r>
      <w:r>
        <w:rPr>
          <w:rFonts w:asciiTheme="majorBidi" w:hAnsiTheme="majorBidi" w:cstheme="majorBidi"/>
          <w:sz w:val="24"/>
          <w:szCs w:val="24"/>
        </w:rPr>
        <w:t>it is waarom zij niet beschermd waren tegen corruptie en vervormingen, toevoegingen en weglatingen ondergingen:</w:t>
      </w:r>
    </w:p>
    <w:p w:rsidR="00900362" w:rsidRDefault="00900362" w:rsidP="00900362">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248025" cy="457200"/>
            <wp:effectExtent l="19050" t="0" r="9525" b="0"/>
            <wp:docPr id="72" name="Image 71" descr="en_The_Muslims_Belief_part1_page89_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52.gif"/>
                    <pic:cNvPicPr/>
                  </pic:nvPicPr>
                  <pic:blipFill>
                    <a:blip r:embed="rId76"/>
                    <a:stretch>
                      <a:fillRect/>
                    </a:stretch>
                  </pic:blipFill>
                  <pic:spPr>
                    <a:xfrm>
                      <a:off x="0" y="0"/>
                      <a:ext cx="3248025" cy="457200"/>
                    </a:xfrm>
                    <a:prstGeom prst="rect">
                      <a:avLst/>
                    </a:prstGeom>
                  </pic:spPr>
                </pic:pic>
              </a:graphicData>
            </a:graphic>
          </wp:inline>
        </w:drawing>
      </w:r>
    </w:p>
    <w:p w:rsidR="00900362" w:rsidRDefault="00900362" w:rsidP="00E363BC">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“En onder de Joden zijn er degenen die </w:t>
      </w:r>
      <w:r w:rsidR="00E363BC">
        <w:rPr>
          <w:rFonts w:asciiTheme="majorBidi" w:hAnsiTheme="majorBidi" w:cstheme="majorBidi"/>
          <w:b/>
          <w:bCs/>
          <w:sz w:val="24"/>
          <w:szCs w:val="24"/>
        </w:rPr>
        <w:t xml:space="preserve">betekenis of de plaats van de </w:t>
      </w:r>
      <w:r>
        <w:rPr>
          <w:rFonts w:asciiTheme="majorBidi" w:hAnsiTheme="majorBidi" w:cstheme="majorBidi"/>
          <w:b/>
          <w:bCs/>
          <w:sz w:val="24"/>
          <w:szCs w:val="24"/>
        </w:rPr>
        <w:t xml:space="preserve">woorden (uit </w:t>
      </w:r>
      <w:r w:rsidR="00E363BC">
        <w:rPr>
          <w:rFonts w:asciiTheme="majorBidi" w:hAnsiTheme="majorBidi" w:cstheme="majorBidi"/>
          <w:b/>
          <w:bCs/>
          <w:sz w:val="24"/>
          <w:szCs w:val="24"/>
        </w:rPr>
        <w:t>het Boek</w:t>
      </w:r>
      <w:r>
        <w:rPr>
          <w:rFonts w:asciiTheme="majorBidi" w:hAnsiTheme="majorBidi" w:cstheme="majorBidi"/>
          <w:b/>
          <w:bCs/>
          <w:sz w:val="24"/>
          <w:szCs w:val="24"/>
        </w:rPr>
        <w:t>) v</w:t>
      </w:r>
      <w:r w:rsidR="00E363BC">
        <w:rPr>
          <w:rFonts w:asciiTheme="majorBidi" w:hAnsiTheme="majorBidi" w:cstheme="majorBidi"/>
          <w:b/>
          <w:bCs/>
          <w:sz w:val="24"/>
          <w:szCs w:val="24"/>
        </w:rPr>
        <w:t>eranderden</w:t>
      </w:r>
      <w:r>
        <w:rPr>
          <w:rFonts w:asciiTheme="majorBidi" w:hAnsiTheme="majorBidi" w:cstheme="majorBidi"/>
          <w:b/>
          <w:bCs/>
          <w:sz w:val="24"/>
          <w:szCs w:val="24"/>
        </w:rPr>
        <w:t xml:space="preserve">.” </w:t>
      </w:r>
      <w:r>
        <w:rPr>
          <w:rFonts w:asciiTheme="majorBidi" w:hAnsiTheme="majorBidi" w:cstheme="majorBidi"/>
          <w:sz w:val="24"/>
          <w:szCs w:val="24"/>
        </w:rPr>
        <w:t>[Soerah an-Nisaa 4:46]</w:t>
      </w:r>
    </w:p>
    <w:p w:rsidR="00900362" w:rsidRDefault="00900362" w:rsidP="00900362">
      <w:pPr>
        <w:ind w:left="567" w:right="1417" w:firstLine="993"/>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808000" cy="451267"/>
            <wp:effectExtent l="19050" t="0" r="0" b="0"/>
            <wp:docPr id="73" name="Image 72" descr="en_The_Muslims_Belief_part1_page89_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51.gif"/>
                    <pic:cNvPicPr/>
                  </pic:nvPicPr>
                  <pic:blipFill>
                    <a:blip r:embed="rId77"/>
                    <a:stretch>
                      <a:fillRect/>
                    </a:stretch>
                  </pic:blipFill>
                  <pic:spPr>
                    <a:xfrm>
                      <a:off x="0" y="0"/>
                      <a:ext cx="2808000" cy="451267"/>
                    </a:xfrm>
                    <a:prstGeom prst="rect">
                      <a:avLst/>
                    </a:prstGeom>
                  </pic:spPr>
                </pic:pic>
              </a:graphicData>
            </a:graphic>
          </wp:inline>
        </w:drawing>
      </w:r>
    </w:p>
    <w:p w:rsidR="00900362" w:rsidRDefault="00900362" w:rsidP="00900362">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852000" cy="914311"/>
            <wp:effectExtent l="19050" t="0" r="0" b="0"/>
            <wp:docPr id="74" name="Image 73" descr="en_The_Muslims_Belief_part1_page89_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59.gif"/>
                    <pic:cNvPicPr/>
                  </pic:nvPicPr>
                  <pic:blipFill>
                    <a:blip r:embed="rId78"/>
                    <a:stretch>
                      <a:fillRect/>
                    </a:stretch>
                  </pic:blipFill>
                  <pic:spPr>
                    <a:xfrm>
                      <a:off x="0" y="0"/>
                      <a:ext cx="3852000" cy="914311"/>
                    </a:xfrm>
                    <a:prstGeom prst="rect">
                      <a:avLst/>
                    </a:prstGeom>
                  </pic:spPr>
                </pic:pic>
              </a:graphicData>
            </a:graphic>
          </wp:inline>
        </w:drawing>
      </w:r>
    </w:p>
    <w:p w:rsidR="00EC51E0" w:rsidRDefault="00EC51E0" w:rsidP="00744EC0">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“Wee dan degenen die de </w:t>
      </w:r>
      <w:r w:rsidR="00ED7294">
        <w:rPr>
          <w:rFonts w:asciiTheme="majorBidi" w:hAnsiTheme="majorBidi" w:cstheme="majorBidi"/>
          <w:b/>
          <w:bCs/>
          <w:sz w:val="24"/>
          <w:szCs w:val="24"/>
        </w:rPr>
        <w:t xml:space="preserve">Heilige </w:t>
      </w:r>
      <w:r>
        <w:rPr>
          <w:rFonts w:asciiTheme="majorBidi" w:hAnsiTheme="majorBidi" w:cstheme="majorBidi"/>
          <w:b/>
          <w:bCs/>
          <w:sz w:val="24"/>
          <w:szCs w:val="24"/>
        </w:rPr>
        <w:t>Schrift</w:t>
      </w:r>
      <w:r w:rsidR="00ED7294">
        <w:rPr>
          <w:rFonts w:asciiTheme="majorBidi" w:hAnsiTheme="majorBidi" w:cstheme="majorBidi"/>
          <w:b/>
          <w:bCs/>
          <w:sz w:val="24"/>
          <w:szCs w:val="24"/>
        </w:rPr>
        <w:t>en</w:t>
      </w:r>
      <w:r>
        <w:rPr>
          <w:rFonts w:asciiTheme="majorBidi" w:hAnsiTheme="majorBidi" w:cstheme="majorBidi"/>
          <w:b/>
          <w:bCs/>
          <w:sz w:val="24"/>
          <w:szCs w:val="24"/>
        </w:rPr>
        <w:t xml:space="preserve"> met hun eigen handen schrijven en vervolgens zeggen: “Dit komt van Allah.” Om het te verruilen voor iets van geringe waarde. Wee dan vanwege wat hun handen geschreven hebben en wee hen vanwege wat zij ermee </w:t>
      </w:r>
      <w:r w:rsidR="00ED7294">
        <w:rPr>
          <w:rFonts w:asciiTheme="majorBidi" w:hAnsiTheme="majorBidi" w:cstheme="majorBidi"/>
          <w:b/>
          <w:bCs/>
          <w:sz w:val="24"/>
          <w:szCs w:val="24"/>
        </w:rPr>
        <w:t>verdienden</w:t>
      </w:r>
      <w:r>
        <w:rPr>
          <w:rFonts w:asciiTheme="majorBidi" w:hAnsiTheme="majorBidi" w:cstheme="majorBidi"/>
          <w:b/>
          <w:bCs/>
          <w:sz w:val="24"/>
          <w:szCs w:val="24"/>
        </w:rPr>
        <w:t xml:space="preserve">.” </w:t>
      </w:r>
      <w:r>
        <w:rPr>
          <w:rFonts w:asciiTheme="majorBidi" w:hAnsiTheme="majorBidi" w:cstheme="majorBidi"/>
          <w:sz w:val="24"/>
          <w:szCs w:val="24"/>
        </w:rPr>
        <w:t>[Soerah al-Baqarah 2:79]</w:t>
      </w:r>
    </w:p>
    <w:p w:rsidR="00EC51E0" w:rsidRDefault="00EC51E0" w:rsidP="00EC51E0">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lastRenderedPageBreak/>
        <w:drawing>
          <wp:inline distT="0" distB="0" distL="0" distR="0">
            <wp:extent cx="3924000" cy="973377"/>
            <wp:effectExtent l="19050" t="0" r="300" b="0"/>
            <wp:docPr id="75" name="Image 74" descr="en_The_Muslims_Belief_part1_page89_image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62.gif"/>
                    <pic:cNvPicPr/>
                  </pic:nvPicPr>
                  <pic:blipFill>
                    <a:blip r:embed="rId79"/>
                    <a:stretch>
                      <a:fillRect/>
                    </a:stretch>
                  </pic:blipFill>
                  <pic:spPr>
                    <a:xfrm>
                      <a:off x="0" y="0"/>
                      <a:ext cx="3924000" cy="973377"/>
                    </a:xfrm>
                    <a:prstGeom prst="rect">
                      <a:avLst/>
                    </a:prstGeom>
                  </pic:spPr>
                </pic:pic>
              </a:graphicData>
            </a:graphic>
          </wp:inline>
        </w:drawing>
      </w:r>
    </w:p>
    <w:p w:rsidR="00EC51E0" w:rsidRDefault="00EC51E0" w:rsidP="00E363BC">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“Zeg (O Mohammed): “Wie zond </w:t>
      </w:r>
      <w:r w:rsidR="00E363BC">
        <w:rPr>
          <w:rFonts w:asciiTheme="majorBidi" w:hAnsiTheme="majorBidi" w:cstheme="majorBidi"/>
          <w:b/>
          <w:bCs/>
          <w:sz w:val="24"/>
          <w:szCs w:val="24"/>
        </w:rPr>
        <w:t>dan het Boek</w:t>
      </w:r>
      <w:r>
        <w:rPr>
          <w:rFonts w:asciiTheme="majorBidi" w:hAnsiTheme="majorBidi" w:cstheme="majorBidi"/>
          <w:b/>
          <w:bCs/>
          <w:sz w:val="24"/>
          <w:szCs w:val="24"/>
        </w:rPr>
        <w:t xml:space="preserve"> neer tot Mozes </w:t>
      </w:r>
      <w:r w:rsidR="00E363BC">
        <w:rPr>
          <w:rFonts w:asciiTheme="majorBidi" w:hAnsiTheme="majorBidi" w:cstheme="majorBidi"/>
          <w:b/>
          <w:bCs/>
          <w:sz w:val="24"/>
          <w:szCs w:val="24"/>
        </w:rPr>
        <w:t xml:space="preserve">die er </w:t>
      </w:r>
      <w:r>
        <w:rPr>
          <w:rFonts w:asciiTheme="majorBidi" w:hAnsiTheme="majorBidi" w:cstheme="majorBidi"/>
          <w:b/>
          <w:bCs/>
          <w:sz w:val="24"/>
          <w:szCs w:val="24"/>
        </w:rPr>
        <w:t>als een licht en als Leiding voor de mensen</w:t>
      </w:r>
      <w:r w:rsidR="00E363BC">
        <w:rPr>
          <w:rFonts w:asciiTheme="majorBidi" w:hAnsiTheme="majorBidi" w:cstheme="majorBidi"/>
          <w:b/>
          <w:bCs/>
          <w:sz w:val="24"/>
          <w:szCs w:val="24"/>
        </w:rPr>
        <w:t xml:space="preserve"> mee kwam</w:t>
      </w:r>
      <w:r>
        <w:rPr>
          <w:rFonts w:asciiTheme="majorBidi" w:hAnsiTheme="majorBidi" w:cstheme="majorBidi"/>
          <w:b/>
          <w:bCs/>
          <w:sz w:val="24"/>
          <w:szCs w:val="24"/>
        </w:rPr>
        <w:t xml:space="preserve">? Jullie (de Joden) </w:t>
      </w:r>
      <w:r w:rsidR="00C02468">
        <w:rPr>
          <w:rFonts w:asciiTheme="majorBidi" w:hAnsiTheme="majorBidi" w:cstheme="majorBidi"/>
          <w:b/>
          <w:bCs/>
          <w:sz w:val="24"/>
          <w:szCs w:val="24"/>
        </w:rPr>
        <w:t>hebben er</w:t>
      </w:r>
      <w:r>
        <w:rPr>
          <w:rFonts w:asciiTheme="majorBidi" w:hAnsiTheme="majorBidi" w:cstheme="majorBidi"/>
          <w:b/>
          <w:bCs/>
          <w:sz w:val="24"/>
          <w:szCs w:val="24"/>
        </w:rPr>
        <w:t xml:space="preserve"> perkament van </w:t>
      </w:r>
      <w:r w:rsidR="00C02468">
        <w:rPr>
          <w:rFonts w:asciiTheme="majorBidi" w:hAnsiTheme="majorBidi" w:cstheme="majorBidi"/>
          <w:b/>
          <w:bCs/>
          <w:sz w:val="24"/>
          <w:szCs w:val="24"/>
        </w:rPr>
        <w:t xml:space="preserve">gemaakt </w:t>
      </w:r>
      <w:r>
        <w:rPr>
          <w:rFonts w:asciiTheme="majorBidi" w:hAnsiTheme="majorBidi" w:cstheme="majorBidi"/>
          <w:b/>
          <w:bCs/>
          <w:sz w:val="24"/>
          <w:szCs w:val="24"/>
        </w:rPr>
        <w:t xml:space="preserve">om </w:t>
      </w:r>
      <w:r w:rsidR="00C02468">
        <w:rPr>
          <w:rFonts w:asciiTheme="majorBidi" w:hAnsiTheme="majorBidi" w:cstheme="majorBidi"/>
          <w:b/>
          <w:bCs/>
          <w:sz w:val="24"/>
          <w:szCs w:val="24"/>
        </w:rPr>
        <w:t xml:space="preserve">(een deel) </w:t>
      </w:r>
      <w:r>
        <w:rPr>
          <w:rFonts w:asciiTheme="majorBidi" w:hAnsiTheme="majorBidi" w:cstheme="majorBidi"/>
          <w:b/>
          <w:bCs/>
          <w:sz w:val="24"/>
          <w:szCs w:val="24"/>
        </w:rPr>
        <w:t>te laten zien, maar jullie verbergen er veel (van).”</w:t>
      </w:r>
      <w:r w:rsidR="00C02468">
        <w:rPr>
          <w:rFonts w:asciiTheme="majorBidi" w:hAnsiTheme="majorBidi" w:cstheme="majorBidi"/>
          <w:b/>
          <w:bCs/>
          <w:sz w:val="24"/>
          <w:szCs w:val="24"/>
        </w:rPr>
        <w:t xml:space="preserve"> </w:t>
      </w:r>
      <w:r w:rsidR="00C02468">
        <w:rPr>
          <w:rFonts w:asciiTheme="majorBidi" w:hAnsiTheme="majorBidi" w:cstheme="majorBidi"/>
          <w:sz w:val="24"/>
          <w:szCs w:val="24"/>
        </w:rPr>
        <w:t>[Soerah al-An‘aam 6:91]</w:t>
      </w:r>
    </w:p>
    <w:p w:rsidR="00C02468" w:rsidRDefault="00C02468" w:rsidP="00C02468">
      <w:pPr>
        <w:ind w:left="567" w:right="1417" w:firstLine="993"/>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348000" cy="1391956"/>
            <wp:effectExtent l="19050" t="0" r="4800" b="0"/>
            <wp:docPr id="76" name="Image 75" descr="en_The_Muslims_Belief_part1_page89_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61.gif"/>
                    <pic:cNvPicPr/>
                  </pic:nvPicPr>
                  <pic:blipFill>
                    <a:blip r:embed="rId80"/>
                    <a:stretch>
                      <a:fillRect/>
                    </a:stretch>
                  </pic:blipFill>
                  <pic:spPr>
                    <a:xfrm>
                      <a:off x="0" y="0"/>
                      <a:ext cx="3348000" cy="1391956"/>
                    </a:xfrm>
                    <a:prstGeom prst="rect">
                      <a:avLst/>
                    </a:prstGeom>
                  </pic:spPr>
                </pic:pic>
              </a:graphicData>
            </a:graphic>
          </wp:inline>
        </w:drawing>
      </w:r>
    </w:p>
    <w:p w:rsidR="00C02468" w:rsidRDefault="00C02468" w:rsidP="000C7681">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“En voorwaar, onder hen is er een groep die de </w:t>
      </w:r>
      <w:r w:rsidR="00B566A0">
        <w:rPr>
          <w:rFonts w:asciiTheme="majorBidi" w:hAnsiTheme="majorBidi" w:cstheme="majorBidi"/>
          <w:b/>
          <w:bCs/>
          <w:sz w:val="24"/>
          <w:szCs w:val="24"/>
        </w:rPr>
        <w:t xml:space="preserve">Heilige </w:t>
      </w:r>
      <w:r>
        <w:rPr>
          <w:rFonts w:asciiTheme="majorBidi" w:hAnsiTheme="majorBidi" w:cstheme="majorBidi"/>
          <w:b/>
          <w:bCs/>
          <w:sz w:val="24"/>
          <w:szCs w:val="24"/>
        </w:rPr>
        <w:t>Schrift</w:t>
      </w:r>
      <w:r w:rsidR="00B566A0">
        <w:rPr>
          <w:rFonts w:asciiTheme="majorBidi" w:hAnsiTheme="majorBidi" w:cstheme="majorBidi"/>
          <w:b/>
          <w:bCs/>
          <w:sz w:val="24"/>
          <w:szCs w:val="24"/>
        </w:rPr>
        <w:t>en</w:t>
      </w:r>
      <w:r>
        <w:rPr>
          <w:rFonts w:asciiTheme="majorBidi" w:hAnsiTheme="majorBidi" w:cstheme="majorBidi"/>
          <w:b/>
          <w:bCs/>
          <w:sz w:val="24"/>
          <w:szCs w:val="24"/>
        </w:rPr>
        <w:t xml:space="preserve"> verdraait met hun tongen, opdat jij </w:t>
      </w:r>
      <w:r w:rsidR="000C7681">
        <w:rPr>
          <w:rFonts w:asciiTheme="majorBidi" w:hAnsiTheme="majorBidi" w:cstheme="majorBidi"/>
          <w:b/>
          <w:bCs/>
          <w:sz w:val="24"/>
          <w:szCs w:val="24"/>
        </w:rPr>
        <w:t xml:space="preserve">zou </w:t>
      </w:r>
      <w:r>
        <w:rPr>
          <w:rFonts w:asciiTheme="majorBidi" w:hAnsiTheme="majorBidi" w:cstheme="majorBidi"/>
          <w:b/>
          <w:bCs/>
          <w:sz w:val="24"/>
          <w:szCs w:val="24"/>
        </w:rPr>
        <w:t>denk</w:t>
      </w:r>
      <w:r w:rsidR="000C7681">
        <w:rPr>
          <w:rFonts w:asciiTheme="majorBidi" w:hAnsiTheme="majorBidi" w:cstheme="majorBidi"/>
          <w:b/>
          <w:bCs/>
          <w:sz w:val="24"/>
          <w:szCs w:val="24"/>
        </w:rPr>
        <w:t>en</w:t>
      </w:r>
      <w:r>
        <w:rPr>
          <w:rFonts w:asciiTheme="majorBidi" w:hAnsiTheme="majorBidi" w:cstheme="majorBidi"/>
          <w:b/>
          <w:bCs/>
          <w:sz w:val="24"/>
          <w:szCs w:val="24"/>
        </w:rPr>
        <w:t xml:space="preserve"> dat dit bij de </w:t>
      </w:r>
      <w:r w:rsidR="00B566A0">
        <w:rPr>
          <w:rFonts w:asciiTheme="majorBidi" w:hAnsiTheme="majorBidi" w:cstheme="majorBidi"/>
          <w:b/>
          <w:bCs/>
          <w:sz w:val="24"/>
          <w:szCs w:val="24"/>
        </w:rPr>
        <w:t xml:space="preserve">Heilige </w:t>
      </w:r>
      <w:r>
        <w:rPr>
          <w:rFonts w:asciiTheme="majorBidi" w:hAnsiTheme="majorBidi" w:cstheme="majorBidi"/>
          <w:b/>
          <w:bCs/>
          <w:sz w:val="24"/>
          <w:szCs w:val="24"/>
        </w:rPr>
        <w:t>Schrift</w:t>
      </w:r>
      <w:r w:rsidR="00B566A0">
        <w:rPr>
          <w:rFonts w:asciiTheme="majorBidi" w:hAnsiTheme="majorBidi" w:cstheme="majorBidi"/>
          <w:b/>
          <w:bCs/>
          <w:sz w:val="24"/>
          <w:szCs w:val="24"/>
        </w:rPr>
        <w:t>en</w:t>
      </w:r>
      <w:r>
        <w:rPr>
          <w:rFonts w:asciiTheme="majorBidi" w:hAnsiTheme="majorBidi" w:cstheme="majorBidi"/>
          <w:b/>
          <w:bCs/>
          <w:sz w:val="24"/>
          <w:szCs w:val="24"/>
        </w:rPr>
        <w:t xml:space="preserve"> hoort, terwijl het niet bij de </w:t>
      </w:r>
      <w:r w:rsidR="00B566A0">
        <w:rPr>
          <w:rFonts w:asciiTheme="majorBidi" w:hAnsiTheme="majorBidi" w:cstheme="majorBidi"/>
          <w:b/>
          <w:bCs/>
          <w:sz w:val="24"/>
          <w:szCs w:val="24"/>
        </w:rPr>
        <w:t xml:space="preserve">Heilige </w:t>
      </w:r>
      <w:r>
        <w:rPr>
          <w:rFonts w:asciiTheme="majorBidi" w:hAnsiTheme="majorBidi" w:cstheme="majorBidi"/>
          <w:b/>
          <w:bCs/>
          <w:sz w:val="24"/>
          <w:szCs w:val="24"/>
        </w:rPr>
        <w:t>Schrift</w:t>
      </w:r>
      <w:r w:rsidR="00B566A0">
        <w:rPr>
          <w:rFonts w:asciiTheme="majorBidi" w:hAnsiTheme="majorBidi" w:cstheme="majorBidi"/>
          <w:b/>
          <w:bCs/>
          <w:sz w:val="24"/>
          <w:szCs w:val="24"/>
        </w:rPr>
        <w:t>en</w:t>
      </w:r>
      <w:r>
        <w:rPr>
          <w:rFonts w:asciiTheme="majorBidi" w:hAnsiTheme="majorBidi" w:cstheme="majorBidi"/>
          <w:b/>
          <w:bCs/>
          <w:sz w:val="24"/>
          <w:szCs w:val="24"/>
        </w:rPr>
        <w:t xml:space="preserve"> hoort. En zij zeggen: “Het komt van Allah,” terwijl het niet van Allah komt. En zij vertellen leugens over Allah, terwijl zij het weten.” </w:t>
      </w:r>
      <w:r>
        <w:rPr>
          <w:rFonts w:asciiTheme="majorBidi" w:hAnsiTheme="majorBidi" w:cstheme="majorBidi"/>
          <w:sz w:val="24"/>
          <w:szCs w:val="24"/>
        </w:rPr>
        <w:t>[Soerah Aali-‘Imraan 3:78-79]</w:t>
      </w:r>
    </w:p>
    <w:p w:rsidR="00C02468" w:rsidRDefault="00C02468" w:rsidP="00C02468">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492000" cy="1332591"/>
            <wp:effectExtent l="19050" t="0" r="0" b="0"/>
            <wp:docPr id="77" name="Image 76" descr="en_The_Muslims_Belief_part1_page89_image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60.gif"/>
                    <pic:cNvPicPr/>
                  </pic:nvPicPr>
                  <pic:blipFill>
                    <a:blip r:embed="rId81"/>
                    <a:stretch>
                      <a:fillRect/>
                    </a:stretch>
                  </pic:blipFill>
                  <pic:spPr>
                    <a:xfrm>
                      <a:off x="0" y="0"/>
                      <a:ext cx="3492000" cy="1332591"/>
                    </a:xfrm>
                    <a:prstGeom prst="rect">
                      <a:avLst/>
                    </a:prstGeom>
                  </pic:spPr>
                </pic:pic>
              </a:graphicData>
            </a:graphic>
          </wp:inline>
        </w:drawing>
      </w:r>
    </w:p>
    <w:p w:rsidR="00C02468" w:rsidRDefault="00C02468" w:rsidP="00C02468">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420000" cy="1416497"/>
            <wp:effectExtent l="19050" t="0" r="9000" b="0"/>
            <wp:docPr id="78" name="Image 77" descr="en_The_Muslims_Belief_part1_page89_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65.gif"/>
                    <pic:cNvPicPr/>
                  </pic:nvPicPr>
                  <pic:blipFill>
                    <a:blip r:embed="rId82"/>
                    <a:stretch>
                      <a:fillRect/>
                    </a:stretch>
                  </pic:blipFill>
                  <pic:spPr>
                    <a:xfrm>
                      <a:off x="0" y="0"/>
                      <a:ext cx="3420000" cy="1416497"/>
                    </a:xfrm>
                    <a:prstGeom prst="rect">
                      <a:avLst/>
                    </a:prstGeom>
                  </pic:spPr>
                </pic:pic>
              </a:graphicData>
            </a:graphic>
          </wp:inline>
        </w:drawing>
      </w:r>
    </w:p>
    <w:p w:rsidR="00C02468" w:rsidRDefault="00C02468" w:rsidP="00E363BC">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“O </w:t>
      </w:r>
      <w:r w:rsidR="00E363BC">
        <w:rPr>
          <w:rFonts w:asciiTheme="majorBidi" w:hAnsiTheme="majorBidi" w:cstheme="majorBidi"/>
          <w:b/>
          <w:bCs/>
          <w:sz w:val="24"/>
          <w:szCs w:val="24"/>
        </w:rPr>
        <w:t>Mensen van het Boek</w:t>
      </w:r>
      <w:r>
        <w:rPr>
          <w:rFonts w:asciiTheme="majorBidi" w:hAnsiTheme="majorBidi" w:cstheme="majorBidi"/>
          <w:b/>
          <w:bCs/>
          <w:sz w:val="24"/>
          <w:szCs w:val="24"/>
        </w:rPr>
        <w:t xml:space="preserve">! Waarlijk, Onze Boodschapper is tot jullie gekomen; hij heeft jullie veel duidelijk gemaakt van wat jullie in de Schrift verborgen, en hij heeft jullie veel </w:t>
      </w:r>
      <w:r>
        <w:rPr>
          <w:rFonts w:asciiTheme="majorBidi" w:hAnsiTheme="majorBidi" w:cstheme="majorBidi"/>
          <w:b/>
          <w:bCs/>
          <w:sz w:val="24"/>
          <w:szCs w:val="24"/>
        </w:rPr>
        <w:lastRenderedPageBreak/>
        <w:t>kwijtgescholden. Waarlijk, er is van Allah een Licht (</w:t>
      </w:r>
      <w:r w:rsidR="00C975A3">
        <w:rPr>
          <w:rFonts w:asciiTheme="majorBidi" w:hAnsiTheme="majorBidi" w:cstheme="majorBidi"/>
          <w:b/>
          <w:bCs/>
          <w:sz w:val="24"/>
          <w:szCs w:val="24"/>
        </w:rPr>
        <w:t>Ar. Noer</w:t>
      </w:r>
      <w:r>
        <w:rPr>
          <w:rFonts w:asciiTheme="majorBidi" w:hAnsiTheme="majorBidi" w:cstheme="majorBidi"/>
          <w:b/>
          <w:bCs/>
          <w:sz w:val="24"/>
          <w:szCs w:val="24"/>
        </w:rPr>
        <w:t>)</w:t>
      </w:r>
      <w:r w:rsidR="00C975A3">
        <w:rPr>
          <w:rStyle w:val="FootnoteReference"/>
          <w:rFonts w:asciiTheme="majorBidi" w:hAnsiTheme="majorBidi" w:cstheme="majorBidi"/>
          <w:b/>
          <w:bCs/>
          <w:sz w:val="24"/>
          <w:szCs w:val="24"/>
        </w:rPr>
        <w:footnoteReference w:id="25"/>
      </w:r>
      <w:r>
        <w:rPr>
          <w:rFonts w:asciiTheme="majorBidi" w:hAnsiTheme="majorBidi" w:cstheme="majorBidi"/>
          <w:b/>
          <w:bCs/>
          <w:sz w:val="24"/>
          <w:szCs w:val="24"/>
        </w:rPr>
        <w:t xml:space="preserve"> en een duidelijk Boek (de Koran) tot jullie gekomen. Allah leidt hen ermee die Zijn welbehagen zoeken naar wegen van vrede en Hij brengt hen vanuit de duisternissen naar het Licht, met Zijn </w:t>
      </w:r>
      <w:r w:rsidR="00E363BC">
        <w:rPr>
          <w:rFonts w:asciiTheme="majorBidi" w:hAnsiTheme="majorBidi" w:cstheme="majorBidi"/>
          <w:b/>
          <w:bCs/>
          <w:sz w:val="24"/>
          <w:szCs w:val="24"/>
        </w:rPr>
        <w:t>toestemming</w:t>
      </w:r>
      <w:r>
        <w:rPr>
          <w:rFonts w:asciiTheme="majorBidi" w:hAnsiTheme="majorBidi" w:cstheme="majorBidi"/>
          <w:b/>
          <w:bCs/>
          <w:sz w:val="24"/>
          <w:szCs w:val="24"/>
        </w:rPr>
        <w:t>, en Hij leidt hen naar een recht Pad.</w:t>
      </w:r>
      <w:r w:rsidR="00C975A3">
        <w:rPr>
          <w:rFonts w:asciiTheme="majorBidi" w:hAnsiTheme="majorBidi" w:cstheme="majorBidi"/>
          <w:b/>
          <w:bCs/>
          <w:sz w:val="24"/>
          <w:szCs w:val="24"/>
        </w:rPr>
        <w:t xml:space="preserve"> </w:t>
      </w:r>
      <w:r w:rsidR="00C975A3">
        <w:rPr>
          <w:rFonts w:asciiTheme="majorBidi" w:hAnsiTheme="majorBidi" w:cstheme="majorBidi"/>
          <w:sz w:val="24"/>
          <w:szCs w:val="24"/>
        </w:rPr>
        <w:t>[Soerah al-Maaïdah 5:15-16]</w:t>
      </w:r>
    </w:p>
    <w:p w:rsidR="00066B40" w:rsidRDefault="00066B40">
      <w:pPr>
        <w:rPr>
          <w:rFonts w:asciiTheme="majorBidi" w:hAnsiTheme="majorBidi" w:cstheme="majorBidi"/>
          <w:b/>
          <w:bCs/>
          <w:sz w:val="24"/>
          <w:szCs w:val="24"/>
        </w:rPr>
      </w:pPr>
      <w:r>
        <w:rPr>
          <w:rFonts w:asciiTheme="majorBidi" w:hAnsiTheme="majorBidi" w:cstheme="majorBidi"/>
          <w:b/>
          <w:bCs/>
          <w:sz w:val="24"/>
          <w:szCs w:val="24"/>
        </w:rPr>
        <w:br w:type="page"/>
      </w:r>
    </w:p>
    <w:p w:rsidR="00066B40" w:rsidRDefault="00066B40" w:rsidP="00066B40">
      <w:pPr>
        <w:pStyle w:val="Heading1"/>
        <w:jc w:val="center"/>
        <w:rPr>
          <w:sz w:val="44"/>
          <w:szCs w:val="44"/>
        </w:rPr>
      </w:pPr>
      <w:bookmarkStart w:id="8" w:name="_Toc491632337"/>
      <w:r>
        <w:rPr>
          <w:sz w:val="44"/>
          <w:szCs w:val="44"/>
        </w:rPr>
        <w:lastRenderedPageBreak/>
        <w:t>De Boodschappers</w:t>
      </w:r>
      <w:bookmarkEnd w:id="8"/>
    </w:p>
    <w:p w:rsidR="00066B40" w:rsidRDefault="00066B40" w:rsidP="00066B40">
      <w:pPr>
        <w:ind w:left="567" w:firstLine="567"/>
        <w:rPr>
          <w:rFonts w:asciiTheme="majorBidi" w:hAnsiTheme="majorBidi" w:cstheme="majorBidi"/>
          <w:sz w:val="24"/>
          <w:szCs w:val="24"/>
        </w:rPr>
      </w:pPr>
    </w:p>
    <w:p w:rsidR="00066B40" w:rsidRDefault="00066B40" w:rsidP="00744EC0">
      <w:pPr>
        <w:ind w:left="567" w:right="567" w:firstLine="567"/>
        <w:rPr>
          <w:rFonts w:asciiTheme="majorBidi" w:hAnsiTheme="majorBidi" w:cstheme="majorBidi"/>
          <w:sz w:val="24"/>
          <w:szCs w:val="24"/>
        </w:rPr>
      </w:pPr>
      <w:r>
        <w:rPr>
          <w:rFonts w:asciiTheme="majorBidi" w:hAnsiTheme="majorBidi" w:cstheme="majorBidi"/>
          <w:sz w:val="24"/>
          <w:szCs w:val="24"/>
        </w:rPr>
        <w:t xml:space="preserve">*Wij geloven dat Allah de Verhevene Boodschappers </w:t>
      </w:r>
      <w:r w:rsidR="007F1D4F">
        <w:rPr>
          <w:rFonts w:asciiTheme="majorBidi" w:hAnsiTheme="majorBidi" w:cstheme="majorBidi"/>
          <w:sz w:val="24"/>
          <w:szCs w:val="24"/>
        </w:rPr>
        <w:t>naar de mensen stuurde:</w:t>
      </w:r>
    </w:p>
    <w:p w:rsidR="007F1D4F" w:rsidRDefault="007F1D4F" w:rsidP="00066B40">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276000" cy="794447"/>
            <wp:effectExtent l="19050" t="0" r="600" b="0"/>
            <wp:docPr id="81" name="Image 80" descr="en_The_Muslims_Belief_part1_page89_image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70.gif"/>
                    <pic:cNvPicPr/>
                  </pic:nvPicPr>
                  <pic:blipFill>
                    <a:blip r:embed="rId83"/>
                    <a:stretch>
                      <a:fillRect/>
                    </a:stretch>
                  </pic:blipFill>
                  <pic:spPr>
                    <a:xfrm>
                      <a:off x="0" y="0"/>
                      <a:ext cx="3276000" cy="794447"/>
                    </a:xfrm>
                    <a:prstGeom prst="rect">
                      <a:avLst/>
                    </a:prstGeom>
                  </pic:spPr>
                </pic:pic>
              </a:graphicData>
            </a:graphic>
          </wp:inline>
        </w:drawing>
      </w:r>
    </w:p>
    <w:p w:rsidR="007F1D4F" w:rsidRDefault="007F1D4F" w:rsidP="00744EC0">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“Wij zonden Boodschappers als brengers van verheugende tijdingen en als waarschuwers opdat de mens geen excuus tegenover Allah zou hebben na de Boodschappers. En Allah is Almachtig, Alwijs.” </w:t>
      </w:r>
      <w:r>
        <w:rPr>
          <w:rFonts w:asciiTheme="majorBidi" w:hAnsiTheme="majorBidi" w:cstheme="majorBidi"/>
          <w:sz w:val="24"/>
          <w:szCs w:val="24"/>
        </w:rPr>
        <w:t>[Soerah an-Nisaa 4:165]</w:t>
      </w:r>
    </w:p>
    <w:p w:rsidR="007F1D4F" w:rsidRDefault="007F1D4F" w:rsidP="00744EC0">
      <w:pPr>
        <w:ind w:left="567" w:right="567" w:firstLine="567"/>
        <w:rPr>
          <w:rFonts w:asciiTheme="majorBidi" w:hAnsiTheme="majorBidi" w:cstheme="majorBidi"/>
          <w:sz w:val="24"/>
          <w:szCs w:val="24"/>
        </w:rPr>
      </w:pPr>
      <w:r>
        <w:rPr>
          <w:rFonts w:asciiTheme="majorBidi" w:hAnsiTheme="majorBidi" w:cstheme="majorBidi"/>
          <w:sz w:val="24"/>
          <w:szCs w:val="24"/>
        </w:rPr>
        <w:t>*Wij geloven dat de eerste Boodschapper Noah</w:t>
      </w:r>
      <w:r>
        <w:rPr>
          <w:rStyle w:val="FootnoteReference"/>
          <w:rFonts w:asciiTheme="majorBidi" w:hAnsiTheme="majorBidi" w:cstheme="majorBidi"/>
          <w:sz w:val="24"/>
          <w:szCs w:val="24"/>
        </w:rPr>
        <w:footnoteReference w:id="26"/>
      </w:r>
      <w:r>
        <w:rPr>
          <w:rFonts w:asciiTheme="majorBidi" w:hAnsiTheme="majorBidi" w:cstheme="majorBidi"/>
          <w:sz w:val="24"/>
          <w:szCs w:val="24"/>
        </w:rPr>
        <w:t xml:space="preserve"> was en de laatste Mohammed, moge Allah hen allen vrede en zegeningen geven:</w:t>
      </w:r>
    </w:p>
    <w:p w:rsidR="007F1D4F" w:rsidRDefault="007F1D4F" w:rsidP="007F1D4F">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348000" cy="426981"/>
            <wp:effectExtent l="19050" t="0" r="4800" b="0"/>
            <wp:docPr id="82" name="Image 81" descr="en_The_Muslims_Belief_part1_page89_image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68.gif"/>
                    <pic:cNvPicPr/>
                  </pic:nvPicPr>
                  <pic:blipFill>
                    <a:blip r:embed="rId84"/>
                    <a:stretch>
                      <a:fillRect/>
                    </a:stretch>
                  </pic:blipFill>
                  <pic:spPr>
                    <a:xfrm>
                      <a:off x="0" y="0"/>
                      <a:ext cx="3348000" cy="426981"/>
                    </a:xfrm>
                    <a:prstGeom prst="rect">
                      <a:avLst/>
                    </a:prstGeom>
                  </pic:spPr>
                </pic:pic>
              </a:graphicData>
            </a:graphic>
          </wp:inline>
        </w:drawing>
      </w:r>
    </w:p>
    <w:p w:rsidR="007F1D4F" w:rsidRDefault="007F1D4F" w:rsidP="00744EC0">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“Voorwaar, Wij hebben aan jouw geopenbaard zoals Wij aan </w:t>
      </w:r>
      <w:r w:rsidR="000C7681">
        <w:rPr>
          <w:rFonts w:asciiTheme="majorBidi" w:hAnsiTheme="majorBidi" w:cstheme="majorBidi"/>
          <w:b/>
          <w:bCs/>
          <w:sz w:val="24"/>
          <w:szCs w:val="24"/>
        </w:rPr>
        <w:t>Noah</w:t>
      </w:r>
      <w:r>
        <w:rPr>
          <w:rFonts w:asciiTheme="majorBidi" w:hAnsiTheme="majorBidi" w:cstheme="majorBidi"/>
          <w:b/>
          <w:bCs/>
          <w:sz w:val="24"/>
          <w:szCs w:val="24"/>
        </w:rPr>
        <w:t xml:space="preserve"> en de Profeten na hem openbaarden.” </w:t>
      </w:r>
      <w:r>
        <w:rPr>
          <w:rFonts w:asciiTheme="majorBidi" w:hAnsiTheme="majorBidi" w:cstheme="majorBidi"/>
          <w:sz w:val="24"/>
          <w:szCs w:val="24"/>
        </w:rPr>
        <w:t>[Soerah an-Nisaa 4:163]</w:t>
      </w:r>
    </w:p>
    <w:p w:rsidR="00D30A60" w:rsidRDefault="00D30A60" w:rsidP="00D30A60">
      <w:pPr>
        <w:ind w:left="567" w:right="1417" w:firstLine="1134"/>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809875" cy="866775"/>
            <wp:effectExtent l="19050" t="0" r="9525" b="0"/>
            <wp:docPr id="83" name="Image 82" descr="en_The_Muslims_Belief_part1_page89_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67.gif"/>
                    <pic:cNvPicPr/>
                  </pic:nvPicPr>
                  <pic:blipFill>
                    <a:blip r:embed="rId85"/>
                    <a:stretch>
                      <a:fillRect/>
                    </a:stretch>
                  </pic:blipFill>
                  <pic:spPr>
                    <a:xfrm>
                      <a:off x="0" y="0"/>
                      <a:ext cx="2809875" cy="866775"/>
                    </a:xfrm>
                    <a:prstGeom prst="rect">
                      <a:avLst/>
                    </a:prstGeom>
                  </pic:spPr>
                </pic:pic>
              </a:graphicData>
            </a:graphic>
          </wp:inline>
        </w:drawing>
      </w:r>
    </w:p>
    <w:p w:rsidR="00D30A60" w:rsidRDefault="00D30A60" w:rsidP="00FB2838">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“Mohammed is niet de vader van één van jullie mannen, maar hij is de Boodschapper van Allah en de laatste van de Profeten.” </w:t>
      </w:r>
      <w:r>
        <w:rPr>
          <w:rFonts w:asciiTheme="majorBidi" w:hAnsiTheme="majorBidi" w:cstheme="majorBidi"/>
          <w:sz w:val="24"/>
          <w:szCs w:val="24"/>
        </w:rPr>
        <w:t>[Soerah al-Ahzaab 33:40]</w:t>
      </w:r>
    </w:p>
    <w:p w:rsidR="00D30A60" w:rsidRDefault="00D30A60" w:rsidP="00FB2838">
      <w:pPr>
        <w:ind w:left="567" w:right="567" w:firstLine="567"/>
        <w:rPr>
          <w:rFonts w:asciiTheme="majorBidi" w:hAnsiTheme="majorBidi" w:cstheme="majorBidi"/>
          <w:sz w:val="24"/>
          <w:szCs w:val="24"/>
        </w:rPr>
      </w:pPr>
      <w:r>
        <w:rPr>
          <w:rFonts w:asciiTheme="majorBidi" w:hAnsiTheme="majorBidi" w:cstheme="majorBidi"/>
          <w:sz w:val="24"/>
          <w:szCs w:val="24"/>
        </w:rPr>
        <w:t>*De beste onder hen is Mohammed, dan Abraham, dan Mozes, dan Noah, dan Jezus de zoon van Maria. Ze worden nauwkeurig aangegeven in Allah’s Woorden:</w:t>
      </w:r>
    </w:p>
    <w:p w:rsidR="00D30A60" w:rsidRPr="00D30A60" w:rsidRDefault="00D30A60" w:rsidP="00D30A60">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lastRenderedPageBreak/>
        <w:drawing>
          <wp:inline distT="0" distB="0" distL="0" distR="0">
            <wp:extent cx="3384000" cy="827807"/>
            <wp:effectExtent l="19050" t="0" r="6900" b="0"/>
            <wp:docPr id="84" name="Image 83" descr="en_The_Muslims_Belief_part1_page89_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75.gif"/>
                    <pic:cNvPicPr/>
                  </pic:nvPicPr>
                  <pic:blipFill>
                    <a:blip r:embed="rId86"/>
                    <a:stretch>
                      <a:fillRect/>
                    </a:stretch>
                  </pic:blipFill>
                  <pic:spPr>
                    <a:xfrm>
                      <a:off x="0" y="0"/>
                      <a:ext cx="3384000" cy="827807"/>
                    </a:xfrm>
                    <a:prstGeom prst="rect">
                      <a:avLst/>
                    </a:prstGeom>
                  </pic:spPr>
                </pic:pic>
              </a:graphicData>
            </a:graphic>
          </wp:inline>
        </w:drawing>
      </w:r>
    </w:p>
    <w:p w:rsidR="007F1D4F" w:rsidRPr="00D30A60" w:rsidRDefault="00D30A60" w:rsidP="00FB2838">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“En (gedenk) toen Wij met de Profeten hun verbond aangingen en met jou (O Mohammed), en met </w:t>
      </w:r>
      <w:r w:rsidR="000C7681">
        <w:rPr>
          <w:rFonts w:asciiTheme="majorBidi" w:hAnsiTheme="majorBidi" w:cstheme="majorBidi"/>
          <w:b/>
          <w:bCs/>
          <w:sz w:val="24"/>
          <w:szCs w:val="24"/>
        </w:rPr>
        <w:t>Noah</w:t>
      </w:r>
      <w:r>
        <w:rPr>
          <w:rFonts w:asciiTheme="majorBidi" w:hAnsiTheme="majorBidi" w:cstheme="majorBidi"/>
          <w:b/>
          <w:bCs/>
          <w:sz w:val="24"/>
          <w:szCs w:val="24"/>
        </w:rPr>
        <w:t xml:space="preserve"> en Ibrahiem en Moesa en ‘Iesa, de zoon van Maryam. En Wij gingen met hen een plechtig verbond aan.” </w:t>
      </w:r>
      <w:r>
        <w:rPr>
          <w:rFonts w:asciiTheme="majorBidi" w:hAnsiTheme="majorBidi" w:cstheme="majorBidi"/>
          <w:sz w:val="24"/>
          <w:szCs w:val="24"/>
        </w:rPr>
        <w:t>[Soerah al-Ahzaab 33:7]</w:t>
      </w:r>
      <w:r>
        <w:rPr>
          <w:rStyle w:val="FootnoteReference"/>
          <w:rFonts w:asciiTheme="majorBidi" w:hAnsiTheme="majorBidi" w:cstheme="majorBidi"/>
          <w:sz w:val="24"/>
          <w:szCs w:val="24"/>
        </w:rPr>
        <w:footnoteReference w:id="27"/>
      </w:r>
    </w:p>
    <w:p w:rsidR="00900362" w:rsidRDefault="00117F68" w:rsidP="00FB2838">
      <w:pPr>
        <w:ind w:left="567" w:right="567" w:firstLine="567"/>
        <w:rPr>
          <w:rFonts w:asciiTheme="majorBidi" w:hAnsiTheme="majorBidi" w:cstheme="majorBidi"/>
          <w:sz w:val="24"/>
          <w:szCs w:val="28"/>
        </w:rPr>
      </w:pPr>
      <w:r>
        <w:rPr>
          <w:rFonts w:asciiTheme="majorBidi" w:hAnsiTheme="majorBidi" w:cstheme="majorBidi"/>
          <w:sz w:val="24"/>
          <w:szCs w:val="24"/>
        </w:rPr>
        <w:t xml:space="preserve">*Wij geloven dat de Heilige Wet </w:t>
      </w:r>
      <w:r>
        <w:rPr>
          <w:rFonts w:asciiTheme="majorBidi" w:hAnsiTheme="majorBidi" w:cstheme="majorBidi"/>
          <w:i/>
          <w:iCs/>
          <w:sz w:val="24"/>
          <w:szCs w:val="24"/>
        </w:rPr>
        <w:t>(shari‘ah)</w:t>
      </w:r>
      <w:r>
        <w:rPr>
          <w:rFonts w:asciiTheme="majorBidi" w:hAnsiTheme="majorBidi" w:cstheme="majorBidi"/>
          <w:sz w:val="24"/>
          <w:szCs w:val="24"/>
        </w:rPr>
        <w:t xml:space="preserve"> van Mohammed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w:t>
      </w:r>
      <w:r w:rsidR="002A1F37">
        <w:rPr>
          <w:rFonts w:asciiTheme="majorBidi" w:hAnsiTheme="majorBidi" w:cstheme="majorBidi"/>
          <w:sz w:val="24"/>
          <w:szCs w:val="28"/>
        </w:rPr>
        <w:t xml:space="preserve">op </w:t>
      </w:r>
      <w:r>
        <w:rPr>
          <w:rFonts w:asciiTheme="majorBidi" w:hAnsiTheme="majorBidi" w:cstheme="majorBidi"/>
          <w:sz w:val="24"/>
          <w:szCs w:val="28"/>
        </w:rPr>
        <w:t>voortreffelijke</w:t>
      </w:r>
      <w:r w:rsidR="002A1F37">
        <w:rPr>
          <w:rFonts w:asciiTheme="majorBidi" w:hAnsiTheme="majorBidi" w:cstheme="majorBidi"/>
          <w:sz w:val="24"/>
          <w:szCs w:val="28"/>
        </w:rPr>
        <w:t xml:space="preserve"> </w:t>
      </w:r>
      <w:r>
        <w:rPr>
          <w:rFonts w:asciiTheme="majorBidi" w:hAnsiTheme="majorBidi" w:cstheme="majorBidi"/>
          <w:sz w:val="24"/>
          <w:szCs w:val="28"/>
        </w:rPr>
        <w:t>wijze de deugden omvat van de Heilige Wetten van die Boodschappers die nauwkeurig werden omschreven</w:t>
      </w:r>
      <w:r w:rsidR="002A1F37">
        <w:rPr>
          <w:rFonts w:asciiTheme="majorBidi" w:hAnsiTheme="majorBidi" w:cstheme="majorBidi"/>
          <w:sz w:val="24"/>
          <w:szCs w:val="28"/>
        </w:rPr>
        <w:t>, dankzij Allah’s woorden:</w:t>
      </w:r>
    </w:p>
    <w:p w:rsidR="002A1F37" w:rsidRDefault="002A1F37" w:rsidP="002A1F37">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168000" cy="1099197"/>
            <wp:effectExtent l="19050" t="0" r="0" b="0"/>
            <wp:docPr id="85" name="Image 84" descr="en_The_Muslims_Belief_part1_page89_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73.gif"/>
                    <pic:cNvPicPr/>
                  </pic:nvPicPr>
                  <pic:blipFill>
                    <a:blip r:embed="rId87"/>
                    <a:stretch>
                      <a:fillRect/>
                    </a:stretch>
                  </pic:blipFill>
                  <pic:spPr>
                    <a:xfrm>
                      <a:off x="0" y="0"/>
                      <a:ext cx="3168000" cy="1099197"/>
                    </a:xfrm>
                    <a:prstGeom prst="rect">
                      <a:avLst/>
                    </a:prstGeom>
                  </pic:spPr>
                </pic:pic>
              </a:graphicData>
            </a:graphic>
          </wp:inline>
        </w:drawing>
      </w:r>
    </w:p>
    <w:p w:rsidR="002A1F37" w:rsidRDefault="002A1F37" w:rsidP="00FB2838">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“Hij heeft jullie de godsdienst uitgelegd: wat Hij heeft opgedragen aan </w:t>
      </w:r>
      <w:r w:rsidR="000C7681">
        <w:rPr>
          <w:rFonts w:asciiTheme="majorBidi" w:hAnsiTheme="majorBidi" w:cstheme="majorBidi"/>
          <w:b/>
          <w:bCs/>
          <w:sz w:val="24"/>
          <w:szCs w:val="24"/>
        </w:rPr>
        <w:t>Noah</w:t>
      </w:r>
      <w:r>
        <w:rPr>
          <w:rFonts w:asciiTheme="majorBidi" w:hAnsiTheme="majorBidi" w:cstheme="majorBidi"/>
          <w:b/>
          <w:bCs/>
          <w:sz w:val="24"/>
          <w:szCs w:val="24"/>
        </w:rPr>
        <w:t xml:space="preserve">, en hetgeen Wij aan jou geopenbaard hebben en wat Wij aan Ibrahiem en Moesa en ‘Iesa hebben opgedragen: dat jullie de godsdienst onderhouden en dat jullie daarover niet verdeeld raken (in sektes of geloofsgemeenschappen).” </w:t>
      </w:r>
      <w:r>
        <w:rPr>
          <w:rFonts w:asciiTheme="majorBidi" w:hAnsiTheme="majorBidi" w:cstheme="majorBidi"/>
          <w:sz w:val="24"/>
          <w:szCs w:val="24"/>
        </w:rPr>
        <w:t>[Soerah as</w:t>
      </w:r>
      <w:r w:rsidR="00FB2838">
        <w:rPr>
          <w:rFonts w:asciiTheme="majorBidi" w:hAnsiTheme="majorBidi" w:cstheme="majorBidi"/>
          <w:sz w:val="24"/>
          <w:szCs w:val="24"/>
        </w:rPr>
        <w:t>h</w:t>
      </w:r>
      <w:r>
        <w:rPr>
          <w:rFonts w:asciiTheme="majorBidi" w:hAnsiTheme="majorBidi" w:cstheme="majorBidi"/>
          <w:sz w:val="24"/>
          <w:szCs w:val="24"/>
        </w:rPr>
        <w:t>-S</w:t>
      </w:r>
      <w:r w:rsidR="00FB2838">
        <w:rPr>
          <w:rFonts w:asciiTheme="majorBidi" w:hAnsiTheme="majorBidi" w:cstheme="majorBidi"/>
          <w:sz w:val="24"/>
          <w:szCs w:val="24"/>
        </w:rPr>
        <w:t>h</w:t>
      </w:r>
      <w:r>
        <w:rPr>
          <w:rFonts w:asciiTheme="majorBidi" w:hAnsiTheme="majorBidi" w:cstheme="majorBidi"/>
          <w:sz w:val="24"/>
          <w:szCs w:val="24"/>
        </w:rPr>
        <w:t>oeraa 42:13]</w:t>
      </w:r>
    </w:p>
    <w:p w:rsidR="005B48F5" w:rsidRDefault="005B48F5" w:rsidP="00FB2838">
      <w:pPr>
        <w:ind w:left="567" w:right="567" w:firstLine="567"/>
        <w:rPr>
          <w:rFonts w:asciiTheme="majorBidi" w:hAnsiTheme="majorBidi" w:cstheme="majorBidi"/>
          <w:sz w:val="24"/>
          <w:szCs w:val="24"/>
        </w:rPr>
      </w:pPr>
      <w:r>
        <w:rPr>
          <w:rFonts w:asciiTheme="majorBidi" w:hAnsiTheme="majorBidi" w:cstheme="majorBidi"/>
          <w:sz w:val="24"/>
          <w:szCs w:val="24"/>
        </w:rPr>
        <w:t xml:space="preserve">*Wij geloven dat alle Boodschappers en Profeten mensen </w:t>
      </w:r>
      <w:r>
        <w:rPr>
          <w:rFonts w:asciiTheme="majorBidi" w:hAnsiTheme="majorBidi" w:cstheme="majorBidi"/>
          <w:i/>
          <w:iCs/>
          <w:sz w:val="24"/>
          <w:szCs w:val="24"/>
        </w:rPr>
        <w:t>(bash</w:t>
      </w:r>
      <w:r w:rsidR="000C7681">
        <w:rPr>
          <w:rFonts w:asciiTheme="majorBidi" w:hAnsiTheme="majorBidi" w:cstheme="majorBidi"/>
          <w:i/>
          <w:iCs/>
          <w:sz w:val="24"/>
          <w:szCs w:val="24"/>
        </w:rPr>
        <w:t>a</w:t>
      </w:r>
      <w:r>
        <w:rPr>
          <w:rFonts w:asciiTheme="majorBidi" w:hAnsiTheme="majorBidi" w:cstheme="majorBidi"/>
          <w:i/>
          <w:iCs/>
          <w:sz w:val="24"/>
          <w:szCs w:val="24"/>
        </w:rPr>
        <w:t>r)</w:t>
      </w:r>
      <w:r>
        <w:rPr>
          <w:rFonts w:asciiTheme="majorBidi" w:hAnsiTheme="majorBidi" w:cstheme="majorBidi"/>
          <w:sz w:val="24"/>
          <w:szCs w:val="24"/>
        </w:rPr>
        <w:t xml:space="preserve"> waren, geen van hen had Goddelijke capaciteiten. Allah de Verhevene zei over Noah, die de eerste Boodschapper was:</w:t>
      </w:r>
    </w:p>
    <w:p w:rsidR="005B48F5" w:rsidRDefault="005B48F5" w:rsidP="005B48F5">
      <w:pPr>
        <w:ind w:left="567" w:right="1417" w:firstLine="1276"/>
        <w:rPr>
          <w:rFonts w:asciiTheme="majorBidi" w:hAnsiTheme="majorBidi" w:cstheme="majorBidi"/>
          <w:sz w:val="24"/>
          <w:szCs w:val="24"/>
        </w:rPr>
      </w:pPr>
      <w:r>
        <w:rPr>
          <w:rFonts w:asciiTheme="majorBidi" w:hAnsiTheme="majorBidi" w:cstheme="majorBidi"/>
          <w:noProof/>
          <w:sz w:val="24"/>
          <w:szCs w:val="24"/>
          <w:lang w:val="en-US"/>
        </w:rPr>
        <w:lastRenderedPageBreak/>
        <w:drawing>
          <wp:inline distT="0" distB="0" distL="0" distR="0">
            <wp:extent cx="2400300" cy="857250"/>
            <wp:effectExtent l="19050" t="0" r="0" b="0"/>
            <wp:docPr id="86" name="Image 85" descr="en_The_Muslims_Belief_part1_page89_image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80.gif"/>
                    <pic:cNvPicPr/>
                  </pic:nvPicPr>
                  <pic:blipFill>
                    <a:blip r:embed="rId88"/>
                    <a:stretch>
                      <a:fillRect/>
                    </a:stretch>
                  </pic:blipFill>
                  <pic:spPr>
                    <a:xfrm>
                      <a:off x="0" y="0"/>
                      <a:ext cx="2400300" cy="857250"/>
                    </a:xfrm>
                    <a:prstGeom prst="rect">
                      <a:avLst/>
                    </a:prstGeom>
                  </pic:spPr>
                </pic:pic>
              </a:graphicData>
            </a:graphic>
          </wp:inline>
        </w:drawing>
      </w:r>
    </w:p>
    <w:p w:rsidR="005B48F5" w:rsidRDefault="005B48F5" w:rsidP="00FB2838">
      <w:pPr>
        <w:ind w:left="567" w:right="567" w:firstLine="567"/>
        <w:rPr>
          <w:rFonts w:asciiTheme="majorBidi" w:hAnsiTheme="majorBidi" w:cstheme="majorBidi"/>
          <w:b/>
          <w:bCs/>
          <w:sz w:val="24"/>
          <w:szCs w:val="24"/>
        </w:rPr>
      </w:pPr>
      <w:r>
        <w:rPr>
          <w:rFonts w:asciiTheme="majorBidi" w:hAnsiTheme="majorBidi" w:cstheme="majorBidi"/>
          <w:b/>
          <w:bCs/>
          <w:sz w:val="24"/>
          <w:szCs w:val="24"/>
        </w:rPr>
        <w:t xml:space="preserve">“En </w:t>
      </w:r>
      <w:r w:rsidRPr="005B48F5">
        <w:rPr>
          <w:rFonts w:asciiTheme="majorBidi" w:hAnsiTheme="majorBidi" w:cstheme="majorBidi"/>
          <w:b/>
          <w:bCs/>
          <w:i/>
          <w:iCs/>
          <w:sz w:val="24"/>
          <w:szCs w:val="24"/>
        </w:rPr>
        <w:t>ik</w:t>
      </w:r>
      <w:r>
        <w:rPr>
          <w:rFonts w:asciiTheme="majorBidi" w:hAnsiTheme="majorBidi" w:cstheme="majorBidi"/>
          <w:b/>
          <w:bCs/>
          <w:sz w:val="24"/>
          <w:szCs w:val="24"/>
        </w:rPr>
        <w:t xml:space="preserve"> zeg niet tot jullie: ‘</w:t>
      </w:r>
      <w:r w:rsidRPr="005B48F5">
        <w:rPr>
          <w:rFonts w:asciiTheme="majorBidi" w:hAnsiTheme="majorBidi" w:cstheme="majorBidi"/>
          <w:b/>
          <w:bCs/>
          <w:i/>
          <w:iCs/>
          <w:sz w:val="24"/>
          <w:szCs w:val="24"/>
        </w:rPr>
        <w:t>Ik</w:t>
      </w:r>
      <w:r>
        <w:rPr>
          <w:rFonts w:asciiTheme="majorBidi" w:hAnsiTheme="majorBidi" w:cstheme="majorBidi"/>
          <w:b/>
          <w:bCs/>
          <w:sz w:val="24"/>
          <w:szCs w:val="24"/>
        </w:rPr>
        <w:t xml:space="preserve"> bezit de schatten van Allah.’ En </w:t>
      </w:r>
      <w:r w:rsidRPr="005B48F5">
        <w:rPr>
          <w:rFonts w:asciiTheme="majorBidi" w:hAnsiTheme="majorBidi" w:cstheme="majorBidi"/>
          <w:b/>
          <w:bCs/>
          <w:i/>
          <w:iCs/>
          <w:sz w:val="24"/>
          <w:szCs w:val="24"/>
        </w:rPr>
        <w:t>ik</w:t>
      </w:r>
      <w:r>
        <w:rPr>
          <w:rFonts w:asciiTheme="majorBidi" w:hAnsiTheme="majorBidi" w:cstheme="majorBidi"/>
          <w:b/>
          <w:bCs/>
          <w:sz w:val="24"/>
          <w:szCs w:val="24"/>
        </w:rPr>
        <w:t xml:space="preserve"> ken het onwaarneembare niet. En </w:t>
      </w:r>
      <w:r w:rsidRPr="005B48F5">
        <w:rPr>
          <w:rFonts w:asciiTheme="majorBidi" w:hAnsiTheme="majorBidi" w:cstheme="majorBidi"/>
          <w:b/>
          <w:bCs/>
          <w:i/>
          <w:iCs/>
          <w:sz w:val="24"/>
          <w:szCs w:val="24"/>
        </w:rPr>
        <w:t>ik</w:t>
      </w:r>
      <w:r>
        <w:rPr>
          <w:rFonts w:asciiTheme="majorBidi" w:hAnsiTheme="majorBidi" w:cstheme="majorBidi"/>
          <w:b/>
          <w:bCs/>
          <w:sz w:val="24"/>
          <w:szCs w:val="24"/>
        </w:rPr>
        <w:t xml:space="preserve"> zeg niet: ‘Voorwaar, </w:t>
      </w:r>
      <w:r w:rsidRPr="005B48F5">
        <w:rPr>
          <w:rFonts w:asciiTheme="majorBidi" w:hAnsiTheme="majorBidi" w:cstheme="majorBidi"/>
          <w:b/>
          <w:bCs/>
          <w:i/>
          <w:iCs/>
          <w:sz w:val="24"/>
          <w:szCs w:val="24"/>
        </w:rPr>
        <w:t>ik</w:t>
      </w:r>
      <w:r>
        <w:rPr>
          <w:rFonts w:asciiTheme="majorBidi" w:hAnsiTheme="majorBidi" w:cstheme="majorBidi"/>
          <w:b/>
          <w:bCs/>
          <w:sz w:val="24"/>
          <w:szCs w:val="24"/>
        </w:rPr>
        <w:t xml:space="preserve"> ben een Engel.’” </w:t>
      </w:r>
      <w:r>
        <w:rPr>
          <w:rFonts w:asciiTheme="majorBidi" w:hAnsiTheme="majorBidi" w:cstheme="majorBidi"/>
          <w:sz w:val="24"/>
          <w:szCs w:val="24"/>
        </w:rPr>
        <w:t>[Soerah Hoed 11:31]</w:t>
      </w:r>
      <w:r>
        <w:rPr>
          <w:rFonts w:asciiTheme="majorBidi" w:hAnsiTheme="majorBidi" w:cstheme="majorBidi"/>
          <w:b/>
          <w:bCs/>
          <w:sz w:val="24"/>
          <w:szCs w:val="24"/>
        </w:rPr>
        <w:t xml:space="preserve"> </w:t>
      </w:r>
    </w:p>
    <w:p w:rsidR="00550013" w:rsidRDefault="00550013" w:rsidP="00FB2838">
      <w:pPr>
        <w:ind w:left="567" w:right="567" w:firstLine="567"/>
        <w:rPr>
          <w:rFonts w:asciiTheme="majorBidi" w:hAnsiTheme="majorBidi" w:cstheme="majorBidi"/>
          <w:sz w:val="24"/>
          <w:szCs w:val="28"/>
        </w:rPr>
      </w:pPr>
      <w:r w:rsidRPr="00550013">
        <w:rPr>
          <w:rFonts w:asciiTheme="majorBidi" w:hAnsiTheme="majorBidi" w:cstheme="majorBidi"/>
          <w:sz w:val="24"/>
          <w:szCs w:val="24"/>
        </w:rPr>
        <w:t xml:space="preserve">Allah de Verhevene gebood Mohammed </w:t>
      </w:r>
      <w:r w:rsidRPr="00550013">
        <w:rPr>
          <w:rFonts w:asciiTheme="majorBidi" w:hAnsiTheme="majorBidi" w:cstheme="majorBidi"/>
          <w:i/>
          <w:iCs/>
          <w:sz w:val="24"/>
          <w:szCs w:val="28"/>
        </w:rPr>
        <w:t>sallallahoe ‘aleyhi wa sellem</w:t>
      </w:r>
      <w:r w:rsidR="00FB2838">
        <w:rPr>
          <w:rFonts w:asciiTheme="majorBidi" w:hAnsiTheme="majorBidi" w:cstheme="majorBidi"/>
          <w:i/>
          <w:iCs/>
          <w:sz w:val="24"/>
          <w:szCs w:val="28"/>
        </w:rPr>
        <w:t>,</w:t>
      </w:r>
      <w:r w:rsidRPr="00550013">
        <w:rPr>
          <w:rFonts w:asciiTheme="majorBidi" w:hAnsiTheme="majorBidi" w:cstheme="majorBidi"/>
          <w:sz w:val="24"/>
          <w:szCs w:val="28"/>
        </w:rPr>
        <w:t xml:space="preserve"> </w:t>
      </w:r>
      <w:r>
        <w:rPr>
          <w:rFonts w:asciiTheme="majorBidi" w:hAnsiTheme="majorBidi" w:cstheme="majorBidi"/>
          <w:sz w:val="24"/>
          <w:szCs w:val="28"/>
        </w:rPr>
        <w:t xml:space="preserve">die de laatste van hen is, </w:t>
      </w:r>
      <w:r w:rsidRPr="00550013">
        <w:rPr>
          <w:rFonts w:asciiTheme="majorBidi" w:hAnsiTheme="majorBidi" w:cstheme="majorBidi"/>
          <w:sz w:val="24"/>
          <w:szCs w:val="28"/>
        </w:rPr>
        <w:t>te zeggen:</w:t>
      </w:r>
    </w:p>
    <w:p w:rsidR="00550013" w:rsidRDefault="00550013" w:rsidP="005B48F5">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744000" cy="906513"/>
            <wp:effectExtent l="19050" t="0" r="8850" b="0"/>
            <wp:docPr id="87" name="Image 86" descr="en_The_Muslims_Belief_part1_page89_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79.gif"/>
                    <pic:cNvPicPr/>
                  </pic:nvPicPr>
                  <pic:blipFill>
                    <a:blip r:embed="rId89"/>
                    <a:stretch>
                      <a:fillRect/>
                    </a:stretch>
                  </pic:blipFill>
                  <pic:spPr>
                    <a:xfrm>
                      <a:off x="0" y="0"/>
                      <a:ext cx="3744000" cy="906513"/>
                    </a:xfrm>
                    <a:prstGeom prst="rect">
                      <a:avLst/>
                    </a:prstGeom>
                  </pic:spPr>
                </pic:pic>
              </a:graphicData>
            </a:graphic>
          </wp:inline>
        </w:drawing>
      </w:r>
    </w:p>
    <w:p w:rsidR="00550013" w:rsidRDefault="00550013" w:rsidP="00FB2838">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“Ik zeg niet dat de schatten van Allah bij mij zijn en niet dat ik het verborgene ken, en ik zeg niet dat ik een Engel ben.” </w:t>
      </w:r>
      <w:r>
        <w:rPr>
          <w:rFonts w:asciiTheme="majorBidi" w:hAnsiTheme="majorBidi" w:cstheme="majorBidi"/>
          <w:sz w:val="24"/>
          <w:szCs w:val="24"/>
        </w:rPr>
        <w:t>[Soerah al-An‘aam 6:50]</w:t>
      </w:r>
    </w:p>
    <w:p w:rsidR="00550013" w:rsidRDefault="00550013" w:rsidP="00550013">
      <w:pPr>
        <w:ind w:left="567" w:right="1417" w:firstLine="567"/>
        <w:rPr>
          <w:rFonts w:asciiTheme="majorBidi" w:hAnsiTheme="majorBidi" w:cstheme="majorBidi"/>
          <w:sz w:val="24"/>
          <w:szCs w:val="24"/>
        </w:rPr>
      </w:pPr>
      <w:r>
        <w:rPr>
          <w:rFonts w:asciiTheme="majorBidi" w:hAnsiTheme="majorBidi" w:cstheme="majorBidi"/>
          <w:sz w:val="24"/>
          <w:szCs w:val="24"/>
        </w:rPr>
        <w:t>En te zeggen:</w:t>
      </w:r>
    </w:p>
    <w:p w:rsidR="00550013" w:rsidRDefault="00550013" w:rsidP="00550013">
      <w:pPr>
        <w:ind w:left="567" w:right="1417" w:firstLine="1418"/>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962275" cy="495300"/>
            <wp:effectExtent l="19050" t="0" r="9525" b="0"/>
            <wp:docPr id="88" name="Image 87" descr="en_The_Muslims_Belief_part1_page89_image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78.gif"/>
                    <pic:cNvPicPr/>
                  </pic:nvPicPr>
                  <pic:blipFill>
                    <a:blip r:embed="rId90"/>
                    <a:stretch>
                      <a:fillRect/>
                    </a:stretch>
                  </pic:blipFill>
                  <pic:spPr>
                    <a:xfrm>
                      <a:off x="0" y="0"/>
                      <a:ext cx="2962275" cy="495300"/>
                    </a:xfrm>
                    <a:prstGeom prst="rect">
                      <a:avLst/>
                    </a:prstGeom>
                  </pic:spPr>
                </pic:pic>
              </a:graphicData>
            </a:graphic>
          </wp:inline>
        </w:drawing>
      </w:r>
    </w:p>
    <w:p w:rsidR="00550013" w:rsidRDefault="00550013" w:rsidP="00FB2838">
      <w:pPr>
        <w:ind w:left="567" w:right="567" w:firstLine="567"/>
        <w:rPr>
          <w:rFonts w:asciiTheme="majorBidi" w:hAnsiTheme="majorBidi" w:cstheme="majorBidi"/>
          <w:sz w:val="24"/>
          <w:szCs w:val="24"/>
        </w:rPr>
      </w:pPr>
      <w:r>
        <w:rPr>
          <w:rFonts w:asciiTheme="majorBidi" w:hAnsiTheme="majorBidi" w:cstheme="majorBidi"/>
          <w:b/>
          <w:bCs/>
          <w:sz w:val="24"/>
          <w:szCs w:val="24"/>
        </w:rPr>
        <w:t>“Ik heb geen macht om voor mijzelf iets van nut te verwerven of schade af te wenden, behalve wat Allah wil.”</w:t>
      </w:r>
      <w:r>
        <w:rPr>
          <w:rFonts w:asciiTheme="majorBidi" w:hAnsiTheme="majorBidi" w:cstheme="majorBidi"/>
          <w:sz w:val="24"/>
          <w:szCs w:val="24"/>
        </w:rPr>
        <w:t xml:space="preserve"> [Soerah al-A‘raaf 7:188]</w:t>
      </w:r>
    </w:p>
    <w:p w:rsidR="00550013" w:rsidRDefault="00550013" w:rsidP="00550013">
      <w:pPr>
        <w:ind w:left="567" w:right="1417" w:firstLine="567"/>
        <w:rPr>
          <w:rFonts w:asciiTheme="majorBidi" w:hAnsiTheme="majorBidi" w:cstheme="majorBidi"/>
          <w:sz w:val="24"/>
          <w:szCs w:val="24"/>
        </w:rPr>
      </w:pPr>
      <w:r>
        <w:rPr>
          <w:rFonts w:asciiTheme="majorBidi" w:hAnsiTheme="majorBidi" w:cstheme="majorBidi"/>
          <w:sz w:val="24"/>
          <w:szCs w:val="24"/>
        </w:rPr>
        <w:t>En te zeggen:</w:t>
      </w:r>
    </w:p>
    <w:p w:rsidR="00550013" w:rsidRDefault="00550013" w:rsidP="00550013">
      <w:pPr>
        <w:ind w:left="567" w:right="1417" w:firstLine="993"/>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988000" cy="801858"/>
            <wp:effectExtent l="19050" t="0" r="2850" b="0"/>
            <wp:docPr id="89" name="Image 88" descr="en_The_Muslims_Belief_part1_page89_image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86.gif"/>
                    <pic:cNvPicPr/>
                  </pic:nvPicPr>
                  <pic:blipFill>
                    <a:blip r:embed="rId91"/>
                    <a:stretch>
                      <a:fillRect/>
                    </a:stretch>
                  </pic:blipFill>
                  <pic:spPr>
                    <a:xfrm>
                      <a:off x="0" y="0"/>
                      <a:ext cx="2988000" cy="801858"/>
                    </a:xfrm>
                    <a:prstGeom prst="rect">
                      <a:avLst/>
                    </a:prstGeom>
                  </pic:spPr>
                </pic:pic>
              </a:graphicData>
            </a:graphic>
          </wp:inline>
        </w:drawing>
      </w:r>
    </w:p>
    <w:p w:rsidR="00550013" w:rsidRDefault="00550013" w:rsidP="00FB2838">
      <w:pPr>
        <w:ind w:left="567" w:right="567" w:firstLine="567"/>
        <w:rPr>
          <w:rFonts w:asciiTheme="majorBidi" w:hAnsiTheme="majorBidi" w:cstheme="majorBidi"/>
          <w:sz w:val="24"/>
          <w:szCs w:val="24"/>
        </w:rPr>
      </w:pPr>
      <w:r>
        <w:rPr>
          <w:rFonts w:asciiTheme="majorBidi" w:hAnsiTheme="majorBidi" w:cstheme="majorBidi"/>
          <w:b/>
          <w:bCs/>
          <w:sz w:val="24"/>
          <w:szCs w:val="24"/>
        </w:rPr>
        <w:t>“</w:t>
      </w:r>
      <w:r w:rsidR="006760C3">
        <w:rPr>
          <w:rFonts w:asciiTheme="majorBidi" w:hAnsiTheme="majorBidi" w:cstheme="majorBidi"/>
          <w:b/>
          <w:bCs/>
          <w:sz w:val="24"/>
          <w:szCs w:val="24"/>
        </w:rPr>
        <w:t xml:space="preserve">Ik heb geen macht om jullie te schaden noch om rechte Leiding te geven. Niemand zal mij ooit tegen Allah kunnen redden en ik zal nooit anders dan bij Hem een toevluchtsoord vinden.” </w:t>
      </w:r>
      <w:r w:rsidR="006760C3">
        <w:rPr>
          <w:rFonts w:asciiTheme="majorBidi" w:hAnsiTheme="majorBidi" w:cstheme="majorBidi"/>
          <w:sz w:val="24"/>
          <w:szCs w:val="24"/>
        </w:rPr>
        <w:t>[Soerah al-Djinn 72:21-22]</w:t>
      </w:r>
      <w:r w:rsidR="006760C3">
        <w:rPr>
          <w:rStyle w:val="FootnoteReference"/>
          <w:rFonts w:asciiTheme="majorBidi" w:hAnsiTheme="majorBidi" w:cstheme="majorBidi"/>
          <w:sz w:val="24"/>
          <w:szCs w:val="24"/>
        </w:rPr>
        <w:footnoteReference w:id="28"/>
      </w:r>
    </w:p>
    <w:p w:rsidR="00D32F66" w:rsidRDefault="00D32F66" w:rsidP="00091FC0">
      <w:pPr>
        <w:ind w:left="567" w:right="567" w:firstLine="567"/>
        <w:rPr>
          <w:rFonts w:asciiTheme="majorBidi" w:hAnsiTheme="majorBidi" w:cstheme="majorBidi"/>
          <w:sz w:val="24"/>
          <w:szCs w:val="24"/>
        </w:rPr>
      </w:pPr>
      <w:r>
        <w:rPr>
          <w:rFonts w:asciiTheme="majorBidi" w:hAnsiTheme="majorBidi" w:cstheme="majorBidi"/>
          <w:sz w:val="24"/>
          <w:szCs w:val="24"/>
        </w:rPr>
        <w:lastRenderedPageBreak/>
        <w:t xml:space="preserve">*Wij geloven dat zij allen slaven/dienaren van Allah </w:t>
      </w:r>
      <w:r>
        <w:rPr>
          <w:rFonts w:asciiTheme="majorBidi" w:hAnsiTheme="majorBidi" w:cstheme="majorBidi"/>
          <w:i/>
          <w:iCs/>
          <w:sz w:val="24"/>
          <w:szCs w:val="24"/>
        </w:rPr>
        <w:t xml:space="preserve">(‘ibaadullah) </w:t>
      </w:r>
      <w:r>
        <w:rPr>
          <w:rFonts w:asciiTheme="majorBidi" w:hAnsiTheme="majorBidi" w:cstheme="majorBidi"/>
          <w:sz w:val="24"/>
          <w:szCs w:val="24"/>
        </w:rPr>
        <w:t xml:space="preserve">waren die Allah eerde </w:t>
      </w:r>
      <w:r w:rsidR="00091FC0">
        <w:rPr>
          <w:rFonts w:asciiTheme="majorBidi" w:hAnsiTheme="majorBidi" w:cstheme="majorBidi"/>
          <w:sz w:val="24"/>
          <w:szCs w:val="24"/>
        </w:rPr>
        <w:t>door van hen</w:t>
      </w:r>
      <w:r>
        <w:rPr>
          <w:rFonts w:asciiTheme="majorBidi" w:hAnsiTheme="majorBidi" w:cstheme="majorBidi"/>
          <w:sz w:val="24"/>
          <w:szCs w:val="24"/>
        </w:rPr>
        <w:t xml:space="preserve"> Boodschapper</w:t>
      </w:r>
      <w:r w:rsidR="00091FC0">
        <w:rPr>
          <w:rFonts w:asciiTheme="majorBidi" w:hAnsiTheme="majorBidi" w:cstheme="majorBidi"/>
          <w:sz w:val="24"/>
          <w:szCs w:val="24"/>
        </w:rPr>
        <w:t>s te maken</w:t>
      </w:r>
      <w:r>
        <w:rPr>
          <w:rFonts w:asciiTheme="majorBidi" w:hAnsiTheme="majorBidi" w:cstheme="majorBidi"/>
          <w:sz w:val="24"/>
          <w:szCs w:val="24"/>
        </w:rPr>
        <w:t xml:space="preserve">, </w:t>
      </w:r>
      <w:r w:rsidR="00091FC0">
        <w:rPr>
          <w:rFonts w:asciiTheme="majorBidi" w:hAnsiTheme="majorBidi" w:cstheme="majorBidi"/>
          <w:sz w:val="24"/>
          <w:szCs w:val="24"/>
        </w:rPr>
        <w:t>door het te beschrijven</w:t>
      </w:r>
      <w:r>
        <w:rPr>
          <w:rFonts w:asciiTheme="majorBidi" w:hAnsiTheme="majorBidi" w:cstheme="majorBidi"/>
          <w:sz w:val="24"/>
          <w:szCs w:val="24"/>
        </w:rPr>
        <w:t xml:space="preserve"> met onderworpenheid </w:t>
      </w:r>
      <w:r>
        <w:rPr>
          <w:rFonts w:asciiTheme="majorBidi" w:hAnsiTheme="majorBidi" w:cstheme="majorBidi"/>
          <w:i/>
          <w:iCs/>
          <w:sz w:val="24"/>
          <w:szCs w:val="24"/>
        </w:rPr>
        <w:t>(‘oeboediyyah)</w:t>
      </w:r>
      <w:r>
        <w:rPr>
          <w:rFonts w:asciiTheme="majorBidi" w:hAnsiTheme="majorBidi" w:cstheme="majorBidi"/>
          <w:sz w:val="24"/>
          <w:szCs w:val="24"/>
        </w:rPr>
        <w:t xml:space="preserve"> in de meest sublieme context en door ze hoog te prijzen. Zo zei Hij over Noah, de eerste van hen:</w:t>
      </w:r>
    </w:p>
    <w:p w:rsidR="00D32F66" w:rsidRDefault="00D32F66" w:rsidP="006760C3">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867150" cy="514350"/>
            <wp:effectExtent l="19050" t="0" r="0" b="0"/>
            <wp:docPr id="91" name="Image 90" descr="en_The_Muslims_Belief_part1_page89_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84.gif"/>
                    <pic:cNvPicPr/>
                  </pic:nvPicPr>
                  <pic:blipFill>
                    <a:blip r:embed="rId92"/>
                    <a:stretch>
                      <a:fillRect/>
                    </a:stretch>
                  </pic:blipFill>
                  <pic:spPr>
                    <a:xfrm>
                      <a:off x="0" y="0"/>
                      <a:ext cx="3867150" cy="514350"/>
                    </a:xfrm>
                    <a:prstGeom prst="rect">
                      <a:avLst/>
                    </a:prstGeom>
                  </pic:spPr>
                </pic:pic>
              </a:graphicData>
            </a:graphic>
          </wp:inline>
        </w:drawing>
      </w:r>
    </w:p>
    <w:p w:rsidR="00D32F66" w:rsidRDefault="00D32F66" w:rsidP="00B72507">
      <w:pPr>
        <w:ind w:left="567" w:right="567" w:firstLine="567"/>
        <w:rPr>
          <w:rFonts w:asciiTheme="majorBidi" w:hAnsiTheme="majorBidi" w:cstheme="majorBidi"/>
          <w:sz w:val="24"/>
          <w:szCs w:val="24"/>
        </w:rPr>
      </w:pPr>
      <w:r>
        <w:rPr>
          <w:rFonts w:asciiTheme="majorBidi" w:hAnsiTheme="majorBidi" w:cstheme="majorBidi"/>
          <w:b/>
          <w:bCs/>
          <w:sz w:val="24"/>
          <w:szCs w:val="24"/>
        </w:rPr>
        <w:t>“</w:t>
      </w:r>
      <w:r w:rsidR="00CD7144">
        <w:rPr>
          <w:rFonts w:asciiTheme="majorBidi" w:hAnsiTheme="majorBidi" w:cstheme="majorBidi"/>
          <w:b/>
          <w:bCs/>
          <w:sz w:val="24"/>
          <w:szCs w:val="24"/>
        </w:rPr>
        <w:t>O nakomelingen van degenen die Wij met No</w:t>
      </w:r>
      <w:r w:rsidR="00B72507">
        <w:rPr>
          <w:rFonts w:asciiTheme="majorBidi" w:hAnsiTheme="majorBidi" w:cstheme="majorBidi"/>
          <w:b/>
          <w:bCs/>
          <w:sz w:val="24"/>
          <w:szCs w:val="24"/>
        </w:rPr>
        <w:t>a</w:t>
      </w:r>
      <w:r w:rsidR="00CD7144">
        <w:rPr>
          <w:rFonts w:asciiTheme="majorBidi" w:hAnsiTheme="majorBidi" w:cstheme="majorBidi"/>
          <w:b/>
          <w:bCs/>
          <w:sz w:val="24"/>
          <w:szCs w:val="24"/>
        </w:rPr>
        <w:t>h (in de ark) gedragen hebben, voorwaar, hij (No</w:t>
      </w:r>
      <w:r w:rsidR="00B72507">
        <w:rPr>
          <w:rFonts w:asciiTheme="majorBidi" w:hAnsiTheme="majorBidi" w:cstheme="majorBidi"/>
          <w:b/>
          <w:bCs/>
          <w:sz w:val="24"/>
          <w:szCs w:val="24"/>
        </w:rPr>
        <w:t>a</w:t>
      </w:r>
      <w:r w:rsidR="00CD7144">
        <w:rPr>
          <w:rFonts w:asciiTheme="majorBidi" w:hAnsiTheme="majorBidi" w:cstheme="majorBidi"/>
          <w:b/>
          <w:bCs/>
          <w:sz w:val="24"/>
          <w:szCs w:val="24"/>
        </w:rPr>
        <w:t xml:space="preserve">h) was een dankbare dienaar.” </w:t>
      </w:r>
      <w:r w:rsidR="00CD7144">
        <w:rPr>
          <w:rFonts w:asciiTheme="majorBidi" w:hAnsiTheme="majorBidi" w:cstheme="majorBidi"/>
          <w:sz w:val="24"/>
          <w:szCs w:val="24"/>
        </w:rPr>
        <w:t>[Soerah al-Israa 17:3]</w:t>
      </w:r>
    </w:p>
    <w:p w:rsidR="00CD7144" w:rsidRDefault="00CD7144" w:rsidP="00FB2838">
      <w:pPr>
        <w:ind w:left="567" w:right="567" w:firstLine="567"/>
        <w:rPr>
          <w:rFonts w:asciiTheme="majorBidi" w:hAnsiTheme="majorBidi" w:cstheme="majorBidi"/>
          <w:sz w:val="24"/>
          <w:szCs w:val="28"/>
        </w:rPr>
      </w:pPr>
      <w:r>
        <w:rPr>
          <w:rFonts w:asciiTheme="majorBidi" w:hAnsiTheme="majorBidi" w:cstheme="majorBidi"/>
          <w:sz w:val="24"/>
          <w:szCs w:val="24"/>
        </w:rPr>
        <w:t xml:space="preserve">Hij zei over de laatste van de Profeten en Boodschappers; Mohammed </w:t>
      </w:r>
      <w:r>
        <w:rPr>
          <w:rFonts w:asciiTheme="majorBidi" w:hAnsiTheme="majorBidi" w:cstheme="majorBidi"/>
          <w:i/>
          <w:iCs/>
          <w:sz w:val="24"/>
          <w:szCs w:val="28"/>
        </w:rPr>
        <w:t>sallallahoe ‘aleyhi wa sellem</w:t>
      </w:r>
      <w:r>
        <w:rPr>
          <w:rFonts w:asciiTheme="majorBidi" w:hAnsiTheme="majorBidi" w:cstheme="majorBidi"/>
          <w:sz w:val="24"/>
          <w:szCs w:val="28"/>
        </w:rPr>
        <w:t>:</w:t>
      </w:r>
    </w:p>
    <w:p w:rsidR="00CD7144" w:rsidRDefault="00CD7144" w:rsidP="006760C3">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819525" cy="381000"/>
            <wp:effectExtent l="19050" t="0" r="9525" b="0"/>
            <wp:docPr id="92" name="Image 91" descr="en_The_Muslims_Belief_part1_page89_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89.gif"/>
                    <pic:cNvPicPr/>
                  </pic:nvPicPr>
                  <pic:blipFill>
                    <a:blip r:embed="rId93"/>
                    <a:stretch>
                      <a:fillRect/>
                    </a:stretch>
                  </pic:blipFill>
                  <pic:spPr>
                    <a:xfrm>
                      <a:off x="0" y="0"/>
                      <a:ext cx="3819525" cy="381000"/>
                    </a:xfrm>
                    <a:prstGeom prst="rect">
                      <a:avLst/>
                    </a:prstGeom>
                  </pic:spPr>
                </pic:pic>
              </a:graphicData>
            </a:graphic>
          </wp:inline>
        </w:drawing>
      </w:r>
    </w:p>
    <w:p w:rsidR="00CD7144" w:rsidRDefault="00CD7144" w:rsidP="00FB2838">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“Gezegend is Degene Die de Foerqaan (de Koran) heeft neergezonden naar Zijn dienaar, opdat hij een waarschuwer voor de werelden zal zijn.” </w:t>
      </w:r>
      <w:r>
        <w:rPr>
          <w:rFonts w:asciiTheme="majorBidi" w:hAnsiTheme="majorBidi" w:cstheme="majorBidi"/>
          <w:sz w:val="24"/>
          <w:szCs w:val="24"/>
        </w:rPr>
        <w:t>[Soerah al-Foerqaan 25:1]</w:t>
      </w:r>
    </w:p>
    <w:p w:rsidR="00CD7144" w:rsidRDefault="00CD7144" w:rsidP="00CD7144">
      <w:pPr>
        <w:ind w:left="567" w:right="1417" w:firstLine="567"/>
        <w:rPr>
          <w:rFonts w:asciiTheme="majorBidi" w:hAnsiTheme="majorBidi" w:cstheme="majorBidi"/>
          <w:sz w:val="24"/>
          <w:szCs w:val="24"/>
        </w:rPr>
      </w:pPr>
      <w:r>
        <w:rPr>
          <w:rFonts w:asciiTheme="majorBidi" w:hAnsiTheme="majorBidi" w:cstheme="majorBidi"/>
          <w:sz w:val="24"/>
          <w:szCs w:val="24"/>
        </w:rPr>
        <w:t>Hij zei over andere Boodschappers:</w:t>
      </w:r>
    </w:p>
    <w:p w:rsidR="00CD7144" w:rsidRDefault="00CD7144" w:rsidP="00CD7144">
      <w:pPr>
        <w:ind w:left="567" w:right="1417" w:firstLine="1560"/>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362200" cy="828675"/>
            <wp:effectExtent l="19050" t="0" r="0" b="0"/>
            <wp:docPr id="93" name="Image 92" descr="en_The_Muslims_Belief_part1_page89_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88.gif"/>
                    <pic:cNvPicPr/>
                  </pic:nvPicPr>
                  <pic:blipFill>
                    <a:blip r:embed="rId94"/>
                    <a:stretch>
                      <a:fillRect/>
                    </a:stretch>
                  </pic:blipFill>
                  <pic:spPr>
                    <a:xfrm>
                      <a:off x="0" y="0"/>
                      <a:ext cx="2362200" cy="828675"/>
                    </a:xfrm>
                    <a:prstGeom prst="rect">
                      <a:avLst/>
                    </a:prstGeom>
                  </pic:spPr>
                </pic:pic>
              </a:graphicData>
            </a:graphic>
          </wp:inline>
        </w:drawing>
      </w:r>
    </w:p>
    <w:p w:rsidR="00CD7144" w:rsidRDefault="00CD7144" w:rsidP="00FB2838">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“En gedenk Onze dienaren Ibrahiem en Ishaaq en Ya‘qoeb, allen waren bezitters van grote kracht en inzicht.” </w:t>
      </w:r>
      <w:r>
        <w:rPr>
          <w:rFonts w:asciiTheme="majorBidi" w:hAnsiTheme="majorBidi" w:cstheme="majorBidi"/>
          <w:sz w:val="24"/>
          <w:szCs w:val="24"/>
        </w:rPr>
        <w:t>[Soerah Saad 38:45]</w:t>
      </w:r>
    </w:p>
    <w:p w:rsidR="00CD7144" w:rsidRDefault="00CD7144" w:rsidP="00CD7144">
      <w:pPr>
        <w:ind w:left="567" w:right="1417" w:firstLine="993"/>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638425" cy="523875"/>
            <wp:effectExtent l="19050" t="0" r="9525" b="0"/>
            <wp:docPr id="94" name="Image 93" descr="en_The_Muslims_Belief_part1_page89_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92.gif"/>
                    <pic:cNvPicPr/>
                  </pic:nvPicPr>
                  <pic:blipFill>
                    <a:blip r:embed="rId95"/>
                    <a:stretch>
                      <a:fillRect/>
                    </a:stretch>
                  </pic:blipFill>
                  <pic:spPr>
                    <a:xfrm>
                      <a:off x="0" y="0"/>
                      <a:ext cx="2638425" cy="523875"/>
                    </a:xfrm>
                    <a:prstGeom prst="rect">
                      <a:avLst/>
                    </a:prstGeom>
                  </pic:spPr>
                </pic:pic>
              </a:graphicData>
            </a:graphic>
          </wp:inline>
        </w:drawing>
      </w:r>
    </w:p>
    <w:p w:rsidR="00CD7144" w:rsidRDefault="00B55409" w:rsidP="0024761C">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“En gedenk Onze dienaar Dawoed, de bezitter van kracht. Voorwaar, hij was een berouwtonende man.” </w:t>
      </w:r>
      <w:r>
        <w:rPr>
          <w:rFonts w:asciiTheme="majorBidi" w:hAnsiTheme="majorBidi" w:cstheme="majorBidi"/>
          <w:sz w:val="24"/>
          <w:szCs w:val="24"/>
        </w:rPr>
        <w:t>[Soerah Saad 38:17]</w:t>
      </w:r>
    </w:p>
    <w:p w:rsidR="00411B3A" w:rsidRDefault="00411B3A" w:rsidP="00B55409">
      <w:pPr>
        <w:ind w:left="567" w:right="1417" w:firstLine="567"/>
        <w:rPr>
          <w:rFonts w:asciiTheme="majorBidi" w:hAnsiTheme="majorBidi" w:cstheme="majorBidi"/>
          <w:sz w:val="24"/>
          <w:szCs w:val="24"/>
        </w:rPr>
      </w:pPr>
      <w:r>
        <w:rPr>
          <w:rFonts w:asciiTheme="majorBidi" w:hAnsiTheme="majorBidi" w:cstheme="majorBidi"/>
          <w:sz w:val="24"/>
          <w:szCs w:val="24"/>
        </w:rPr>
        <w:lastRenderedPageBreak/>
        <w:t>Hij zei over Jezus, de zoon van Maria:</w:t>
      </w:r>
    </w:p>
    <w:p w:rsidR="00411B3A" w:rsidRDefault="00411B3A" w:rsidP="00B55409">
      <w:pPr>
        <w:ind w:left="567" w:right="1417" w:firstLine="567"/>
        <w:rPr>
          <w:rFonts w:asciiTheme="majorBidi" w:hAnsiTheme="majorBidi" w:cstheme="majorBidi"/>
          <w:b/>
          <w:bCs/>
          <w:sz w:val="24"/>
          <w:szCs w:val="24"/>
        </w:rPr>
      </w:pPr>
      <w:r>
        <w:rPr>
          <w:rFonts w:asciiTheme="majorBidi" w:hAnsiTheme="majorBidi" w:cstheme="majorBidi"/>
          <w:b/>
          <w:bCs/>
          <w:noProof/>
          <w:sz w:val="24"/>
          <w:szCs w:val="24"/>
          <w:lang w:val="en-US"/>
        </w:rPr>
        <w:drawing>
          <wp:inline distT="0" distB="0" distL="0" distR="0">
            <wp:extent cx="3672000" cy="479839"/>
            <wp:effectExtent l="19050" t="0" r="4650" b="0"/>
            <wp:docPr id="95" name="Image 94" descr="en_The_Muslims_Belief_part1_page89_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90.gif"/>
                    <pic:cNvPicPr/>
                  </pic:nvPicPr>
                  <pic:blipFill>
                    <a:blip r:embed="rId96"/>
                    <a:stretch>
                      <a:fillRect/>
                    </a:stretch>
                  </pic:blipFill>
                  <pic:spPr>
                    <a:xfrm>
                      <a:off x="0" y="0"/>
                      <a:ext cx="3672000" cy="479839"/>
                    </a:xfrm>
                    <a:prstGeom prst="rect">
                      <a:avLst/>
                    </a:prstGeom>
                  </pic:spPr>
                </pic:pic>
              </a:graphicData>
            </a:graphic>
          </wp:inline>
        </w:drawing>
      </w:r>
    </w:p>
    <w:p w:rsidR="00411B3A" w:rsidRDefault="00411B3A" w:rsidP="0024761C">
      <w:pPr>
        <w:ind w:left="567" w:right="567" w:firstLine="567"/>
        <w:rPr>
          <w:rFonts w:asciiTheme="majorBidi" w:hAnsiTheme="majorBidi" w:cstheme="majorBidi"/>
          <w:sz w:val="24"/>
          <w:szCs w:val="24"/>
        </w:rPr>
      </w:pPr>
      <w:r>
        <w:rPr>
          <w:rFonts w:asciiTheme="majorBidi" w:hAnsiTheme="majorBidi" w:cstheme="majorBidi"/>
          <w:b/>
          <w:bCs/>
          <w:sz w:val="24"/>
          <w:szCs w:val="24"/>
        </w:rPr>
        <w:t>“</w:t>
      </w:r>
      <w:r w:rsidR="001055DE">
        <w:rPr>
          <w:rFonts w:asciiTheme="majorBidi" w:hAnsiTheme="majorBidi" w:cstheme="majorBidi"/>
          <w:b/>
          <w:bCs/>
          <w:sz w:val="24"/>
          <w:szCs w:val="24"/>
        </w:rPr>
        <w:t xml:space="preserve">Hij is slechts een dienaar die Wij zegenden. En Wij maakten hem tot een voorbeeld voor de Kinderen van Israël.” </w:t>
      </w:r>
      <w:r w:rsidR="001055DE">
        <w:rPr>
          <w:rFonts w:asciiTheme="majorBidi" w:hAnsiTheme="majorBidi" w:cstheme="majorBidi"/>
          <w:sz w:val="24"/>
          <w:szCs w:val="24"/>
        </w:rPr>
        <w:t>[Soerah az-Zoekhroef 43:59]</w:t>
      </w:r>
    </w:p>
    <w:p w:rsidR="001055DE" w:rsidRDefault="001055DE" w:rsidP="0024761C">
      <w:pPr>
        <w:ind w:left="567" w:right="567" w:firstLine="567"/>
        <w:rPr>
          <w:rFonts w:asciiTheme="majorBidi" w:hAnsiTheme="majorBidi" w:cstheme="majorBidi"/>
          <w:sz w:val="24"/>
          <w:szCs w:val="28"/>
        </w:rPr>
      </w:pPr>
      <w:r>
        <w:rPr>
          <w:rFonts w:asciiTheme="majorBidi" w:hAnsiTheme="majorBidi" w:cstheme="majorBidi"/>
          <w:sz w:val="24"/>
          <w:szCs w:val="24"/>
        </w:rPr>
        <w:t xml:space="preserve">*Wij geloven dat Allah de Verhevene het sturen van Boodschappers </w:t>
      </w:r>
      <w:r w:rsidR="0024761C">
        <w:rPr>
          <w:rFonts w:asciiTheme="majorBidi" w:hAnsiTheme="majorBidi" w:cstheme="majorBidi"/>
          <w:sz w:val="24"/>
          <w:szCs w:val="24"/>
        </w:rPr>
        <w:t xml:space="preserve">beëindigde </w:t>
      </w:r>
      <w:r>
        <w:rPr>
          <w:rFonts w:asciiTheme="majorBidi" w:hAnsiTheme="majorBidi" w:cstheme="majorBidi"/>
          <w:sz w:val="24"/>
          <w:szCs w:val="24"/>
        </w:rPr>
        <w:t xml:space="preserve">met de Boodschap van Mohammed </w:t>
      </w:r>
      <w:r>
        <w:rPr>
          <w:rFonts w:asciiTheme="majorBidi" w:hAnsiTheme="majorBidi" w:cstheme="majorBidi"/>
          <w:i/>
          <w:iCs/>
          <w:sz w:val="24"/>
          <w:szCs w:val="28"/>
        </w:rPr>
        <w:t>sallallahoe ‘aleyhi wa sellem</w:t>
      </w:r>
      <w:r w:rsidR="0024761C">
        <w:rPr>
          <w:rFonts w:asciiTheme="majorBidi" w:hAnsiTheme="majorBidi" w:cstheme="majorBidi"/>
          <w:sz w:val="24"/>
          <w:szCs w:val="28"/>
        </w:rPr>
        <w:t>, die Hij aan de hele mensheid stuurde:</w:t>
      </w:r>
    </w:p>
    <w:p w:rsidR="001055DE" w:rsidRDefault="001055DE" w:rsidP="001055DE">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168000" cy="1707523"/>
            <wp:effectExtent l="19050" t="0" r="0" b="0"/>
            <wp:docPr id="96" name="Image 95" descr="en_The_Muslims_Belief_part1_page89_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97.gif"/>
                    <pic:cNvPicPr/>
                  </pic:nvPicPr>
                  <pic:blipFill>
                    <a:blip r:embed="rId97"/>
                    <a:stretch>
                      <a:fillRect/>
                    </a:stretch>
                  </pic:blipFill>
                  <pic:spPr>
                    <a:xfrm>
                      <a:off x="0" y="0"/>
                      <a:ext cx="3168000" cy="1707523"/>
                    </a:xfrm>
                    <a:prstGeom prst="rect">
                      <a:avLst/>
                    </a:prstGeom>
                  </pic:spPr>
                </pic:pic>
              </a:graphicData>
            </a:graphic>
          </wp:inline>
        </w:drawing>
      </w:r>
    </w:p>
    <w:p w:rsidR="001055DE" w:rsidRDefault="001055DE" w:rsidP="00091FC0">
      <w:pPr>
        <w:ind w:left="567" w:right="567" w:firstLine="567"/>
        <w:rPr>
          <w:rFonts w:asciiTheme="majorBidi" w:hAnsiTheme="majorBidi" w:cstheme="majorBidi"/>
          <w:sz w:val="24"/>
          <w:szCs w:val="24"/>
        </w:rPr>
      </w:pPr>
      <w:r>
        <w:rPr>
          <w:rFonts w:asciiTheme="majorBidi" w:hAnsiTheme="majorBidi" w:cstheme="majorBidi"/>
          <w:b/>
          <w:bCs/>
          <w:sz w:val="24"/>
          <w:szCs w:val="24"/>
        </w:rPr>
        <w:t>“</w:t>
      </w:r>
      <w:r w:rsidR="00830A28">
        <w:rPr>
          <w:rFonts w:asciiTheme="majorBidi" w:hAnsiTheme="majorBidi" w:cstheme="majorBidi"/>
          <w:b/>
          <w:bCs/>
          <w:sz w:val="24"/>
          <w:szCs w:val="24"/>
        </w:rPr>
        <w:t xml:space="preserve">Zeg: ‘O mensen, voorwaar, ik ben de Boodschapper van Allah voor jullie allen. (Allah is) Degene aan Wie het Koninkrijk over de hemelen en de aarde behoort, </w:t>
      </w:r>
      <w:r w:rsidR="00091FC0">
        <w:rPr>
          <w:rFonts w:asciiTheme="majorBidi" w:hAnsiTheme="majorBidi" w:cstheme="majorBidi"/>
          <w:b/>
          <w:bCs/>
          <w:sz w:val="24"/>
          <w:szCs w:val="24"/>
        </w:rPr>
        <w:t xml:space="preserve">er is buiten Hem </w:t>
      </w:r>
      <w:r w:rsidR="00830A28">
        <w:rPr>
          <w:rFonts w:asciiTheme="majorBidi" w:hAnsiTheme="majorBidi" w:cstheme="majorBidi"/>
          <w:b/>
          <w:bCs/>
          <w:sz w:val="24"/>
          <w:szCs w:val="24"/>
        </w:rPr>
        <w:t xml:space="preserve">geen God </w:t>
      </w:r>
      <w:r w:rsidR="00091FC0">
        <w:rPr>
          <w:rFonts w:asciiTheme="majorBidi" w:hAnsiTheme="majorBidi" w:cstheme="majorBidi"/>
          <w:b/>
          <w:bCs/>
          <w:sz w:val="24"/>
          <w:szCs w:val="24"/>
        </w:rPr>
        <w:t>die het recht heeft aanbeden te worden.</w:t>
      </w:r>
      <w:r w:rsidR="00830A28">
        <w:rPr>
          <w:rFonts w:asciiTheme="majorBidi" w:hAnsiTheme="majorBidi" w:cstheme="majorBidi"/>
          <w:b/>
          <w:bCs/>
          <w:sz w:val="24"/>
          <w:szCs w:val="24"/>
        </w:rPr>
        <w:t xml:space="preserve"> Hij doet leven en Hij doet sterven. Geloof daarom in Allah en Zijn Boodschapper, de ongeletterde Profeet, die in Allah en Zijn Woorden gelooft, en volg hem opdat jullie mogen worden rechtgeleid.” </w:t>
      </w:r>
      <w:r w:rsidR="00830A28">
        <w:rPr>
          <w:rFonts w:asciiTheme="majorBidi" w:hAnsiTheme="majorBidi" w:cstheme="majorBidi"/>
          <w:sz w:val="24"/>
          <w:szCs w:val="24"/>
        </w:rPr>
        <w:t>[Soerah al-A‘raaf 7:158]</w:t>
      </w:r>
    </w:p>
    <w:p w:rsidR="00830A28" w:rsidRDefault="00830A28" w:rsidP="0024761C">
      <w:pPr>
        <w:ind w:left="567" w:right="567" w:firstLine="567"/>
        <w:rPr>
          <w:rFonts w:asciiTheme="majorBidi" w:hAnsiTheme="majorBidi" w:cstheme="majorBidi"/>
          <w:sz w:val="24"/>
          <w:szCs w:val="28"/>
        </w:rPr>
      </w:pPr>
      <w:r>
        <w:rPr>
          <w:rFonts w:asciiTheme="majorBidi" w:hAnsiTheme="majorBidi" w:cstheme="majorBidi"/>
          <w:sz w:val="24"/>
          <w:szCs w:val="24"/>
        </w:rPr>
        <w:t>*Wij geloven dat de Heilige Wet</w:t>
      </w:r>
      <w:r w:rsidR="0024761C">
        <w:rPr>
          <w:rFonts w:asciiTheme="majorBidi" w:hAnsiTheme="majorBidi" w:cstheme="majorBidi"/>
          <w:sz w:val="24"/>
          <w:szCs w:val="24"/>
        </w:rPr>
        <w:t>,</w:t>
      </w:r>
      <w:r>
        <w:rPr>
          <w:rFonts w:asciiTheme="majorBidi" w:hAnsiTheme="majorBidi" w:cstheme="majorBidi"/>
          <w:sz w:val="24"/>
          <w:szCs w:val="24"/>
        </w:rPr>
        <w:t xml:space="preserve"> geopenbaard aan de Profeet </w:t>
      </w:r>
      <w:r>
        <w:rPr>
          <w:rFonts w:asciiTheme="majorBidi" w:hAnsiTheme="majorBidi" w:cstheme="majorBidi"/>
          <w:i/>
          <w:iCs/>
          <w:sz w:val="24"/>
          <w:szCs w:val="28"/>
        </w:rPr>
        <w:t>sallallahoe ‘aleyhi wa sellem</w:t>
      </w:r>
      <w:r w:rsidR="0024761C">
        <w:rPr>
          <w:rFonts w:asciiTheme="majorBidi" w:hAnsiTheme="majorBidi" w:cstheme="majorBidi"/>
          <w:i/>
          <w:iCs/>
          <w:sz w:val="24"/>
          <w:szCs w:val="28"/>
        </w:rPr>
        <w:t>,</w:t>
      </w:r>
      <w:r>
        <w:rPr>
          <w:rFonts w:asciiTheme="majorBidi" w:hAnsiTheme="majorBidi" w:cstheme="majorBidi"/>
          <w:sz w:val="24"/>
          <w:szCs w:val="28"/>
        </w:rPr>
        <w:t xml:space="preserve"> de Islamitische religie is die Allah de Verhevene heeft gekozen voor Zijn dienaren, en dat Hij van niemand een andere religie zal accepteren. Want Allah de verheven vermeldt:</w:t>
      </w:r>
    </w:p>
    <w:p w:rsidR="00830A28" w:rsidRDefault="00830A28" w:rsidP="00830A28">
      <w:pPr>
        <w:ind w:left="567" w:right="1417" w:firstLine="1418"/>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2190750" cy="457200"/>
            <wp:effectExtent l="19050" t="0" r="0" b="0"/>
            <wp:docPr id="97" name="Image 96" descr="en_The_Muslims_Belief_part1_page89_image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94.gif"/>
                    <pic:cNvPicPr/>
                  </pic:nvPicPr>
                  <pic:blipFill>
                    <a:blip r:embed="rId98"/>
                    <a:stretch>
                      <a:fillRect/>
                    </a:stretch>
                  </pic:blipFill>
                  <pic:spPr>
                    <a:xfrm>
                      <a:off x="0" y="0"/>
                      <a:ext cx="2190750" cy="457200"/>
                    </a:xfrm>
                    <a:prstGeom prst="rect">
                      <a:avLst/>
                    </a:prstGeom>
                  </pic:spPr>
                </pic:pic>
              </a:graphicData>
            </a:graphic>
          </wp:inline>
        </w:drawing>
      </w:r>
      <w:r>
        <w:rPr>
          <w:rFonts w:asciiTheme="majorBidi" w:hAnsiTheme="majorBidi" w:cstheme="majorBidi"/>
          <w:sz w:val="24"/>
          <w:szCs w:val="28"/>
        </w:rPr>
        <w:t xml:space="preserve"> </w:t>
      </w:r>
    </w:p>
    <w:p w:rsidR="00830A28" w:rsidRDefault="00830A28" w:rsidP="0024761C">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“Voorwaar, de (enige) Godsdienst bij Allah is de Islam.” </w:t>
      </w:r>
      <w:r>
        <w:rPr>
          <w:rFonts w:asciiTheme="majorBidi" w:hAnsiTheme="majorBidi" w:cstheme="majorBidi"/>
          <w:sz w:val="24"/>
          <w:szCs w:val="28"/>
        </w:rPr>
        <w:t>[Soerah Aali-‘Imraan 3:19]</w:t>
      </w:r>
    </w:p>
    <w:p w:rsidR="00830A28" w:rsidRDefault="00830A28" w:rsidP="00830A28">
      <w:pPr>
        <w:ind w:left="567" w:right="1417" w:firstLine="567"/>
        <w:rPr>
          <w:rFonts w:asciiTheme="majorBidi" w:hAnsiTheme="majorBidi" w:cstheme="majorBidi"/>
          <w:sz w:val="24"/>
          <w:szCs w:val="28"/>
        </w:rPr>
      </w:pPr>
      <w:r>
        <w:rPr>
          <w:rFonts w:asciiTheme="majorBidi" w:hAnsiTheme="majorBidi" w:cstheme="majorBidi"/>
          <w:sz w:val="24"/>
          <w:szCs w:val="28"/>
        </w:rPr>
        <w:t>En Hij zei:</w:t>
      </w:r>
    </w:p>
    <w:p w:rsidR="00830A28" w:rsidRDefault="00830A28" w:rsidP="00830A28">
      <w:pPr>
        <w:ind w:left="567" w:right="1417" w:firstLine="1418"/>
        <w:rPr>
          <w:rFonts w:asciiTheme="majorBidi" w:hAnsiTheme="majorBidi" w:cstheme="majorBidi"/>
          <w:sz w:val="24"/>
          <w:szCs w:val="24"/>
        </w:rPr>
      </w:pPr>
      <w:r>
        <w:rPr>
          <w:rFonts w:asciiTheme="majorBidi" w:hAnsiTheme="majorBidi" w:cstheme="majorBidi"/>
          <w:noProof/>
          <w:sz w:val="24"/>
          <w:szCs w:val="24"/>
          <w:lang w:val="en-US"/>
        </w:rPr>
        <w:lastRenderedPageBreak/>
        <w:drawing>
          <wp:inline distT="0" distB="0" distL="0" distR="0">
            <wp:extent cx="2705100" cy="876300"/>
            <wp:effectExtent l="19050" t="0" r="0" b="0"/>
            <wp:docPr id="98" name="Image 97" descr="en_The_Muslims_Belief_part1_page89_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95.gif"/>
                    <pic:cNvPicPr/>
                  </pic:nvPicPr>
                  <pic:blipFill>
                    <a:blip r:embed="rId99"/>
                    <a:stretch>
                      <a:fillRect/>
                    </a:stretch>
                  </pic:blipFill>
                  <pic:spPr>
                    <a:xfrm>
                      <a:off x="0" y="0"/>
                      <a:ext cx="2705100" cy="876300"/>
                    </a:xfrm>
                    <a:prstGeom prst="rect">
                      <a:avLst/>
                    </a:prstGeom>
                  </pic:spPr>
                </pic:pic>
              </a:graphicData>
            </a:graphic>
          </wp:inline>
        </w:drawing>
      </w:r>
    </w:p>
    <w:p w:rsidR="00830A28" w:rsidRDefault="00830A28" w:rsidP="0024761C">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“…Vandaag heb Ik jullie godsdienst voor jullie vervolmaakt en heb </w:t>
      </w:r>
      <w:r w:rsidR="00A23CFF">
        <w:rPr>
          <w:rFonts w:asciiTheme="majorBidi" w:hAnsiTheme="majorBidi" w:cstheme="majorBidi"/>
          <w:b/>
          <w:bCs/>
          <w:sz w:val="24"/>
          <w:szCs w:val="24"/>
        </w:rPr>
        <w:t xml:space="preserve">Ik Mijn gunst voor jullie volledig gemaakt en heb Ik de Islam voor jullie als godsdienst gekozen.” </w:t>
      </w:r>
      <w:r w:rsidR="00A23CFF">
        <w:rPr>
          <w:rFonts w:asciiTheme="majorBidi" w:hAnsiTheme="majorBidi" w:cstheme="majorBidi"/>
          <w:sz w:val="24"/>
          <w:szCs w:val="24"/>
        </w:rPr>
        <w:t>[Soerah al-Maaïdah 5:3]</w:t>
      </w:r>
    </w:p>
    <w:p w:rsidR="00A23CFF" w:rsidRDefault="00A23CFF" w:rsidP="00830A28">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420000" cy="857746"/>
            <wp:effectExtent l="19050" t="0" r="9000" b="0"/>
            <wp:docPr id="99" name="Image 98" descr="en_The_Muslims_Belief_part1_page89_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02.gif"/>
                    <pic:cNvPicPr/>
                  </pic:nvPicPr>
                  <pic:blipFill>
                    <a:blip r:embed="rId100"/>
                    <a:stretch>
                      <a:fillRect/>
                    </a:stretch>
                  </pic:blipFill>
                  <pic:spPr>
                    <a:xfrm>
                      <a:off x="0" y="0"/>
                      <a:ext cx="3420000" cy="857746"/>
                    </a:xfrm>
                    <a:prstGeom prst="rect">
                      <a:avLst/>
                    </a:prstGeom>
                  </pic:spPr>
                </pic:pic>
              </a:graphicData>
            </a:graphic>
          </wp:inline>
        </w:drawing>
      </w:r>
    </w:p>
    <w:p w:rsidR="00A23CFF" w:rsidRDefault="00A23CFF" w:rsidP="00091FC0">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“En wie er een andere godsdienst dan de Islam zoekt: het zal niet van hem aanvaard worden en hij zal in het Hiernamaals </w:t>
      </w:r>
      <w:r w:rsidR="00091FC0">
        <w:rPr>
          <w:rFonts w:asciiTheme="majorBidi" w:hAnsiTheme="majorBidi" w:cstheme="majorBidi"/>
          <w:b/>
          <w:bCs/>
          <w:sz w:val="24"/>
          <w:szCs w:val="24"/>
        </w:rPr>
        <w:t>bij</w:t>
      </w:r>
      <w:r>
        <w:rPr>
          <w:rFonts w:asciiTheme="majorBidi" w:hAnsiTheme="majorBidi" w:cstheme="majorBidi"/>
          <w:b/>
          <w:bCs/>
          <w:sz w:val="24"/>
          <w:szCs w:val="24"/>
        </w:rPr>
        <w:t xml:space="preserve"> de verliezers </w:t>
      </w:r>
      <w:r w:rsidR="00091FC0">
        <w:rPr>
          <w:rFonts w:asciiTheme="majorBidi" w:hAnsiTheme="majorBidi" w:cstheme="majorBidi"/>
          <w:b/>
          <w:bCs/>
          <w:sz w:val="24"/>
          <w:szCs w:val="24"/>
        </w:rPr>
        <w:t>zijn</w:t>
      </w:r>
      <w:r>
        <w:rPr>
          <w:rFonts w:asciiTheme="majorBidi" w:hAnsiTheme="majorBidi" w:cstheme="majorBidi"/>
          <w:b/>
          <w:bCs/>
          <w:sz w:val="24"/>
          <w:szCs w:val="24"/>
        </w:rPr>
        <w:t xml:space="preserve">. </w:t>
      </w:r>
      <w:r>
        <w:rPr>
          <w:rFonts w:asciiTheme="majorBidi" w:hAnsiTheme="majorBidi" w:cstheme="majorBidi"/>
          <w:sz w:val="24"/>
          <w:szCs w:val="24"/>
        </w:rPr>
        <w:t>[Soerah Aali-‘Imraan 3:85]</w:t>
      </w:r>
    </w:p>
    <w:p w:rsidR="00A23CFF" w:rsidRDefault="00A23CFF" w:rsidP="00091FC0">
      <w:pPr>
        <w:ind w:left="567" w:right="567" w:firstLine="567"/>
        <w:rPr>
          <w:rFonts w:asciiTheme="majorBidi" w:hAnsiTheme="majorBidi" w:cstheme="majorBidi"/>
          <w:sz w:val="24"/>
          <w:szCs w:val="24"/>
        </w:rPr>
      </w:pPr>
      <w:r>
        <w:rPr>
          <w:rFonts w:asciiTheme="majorBidi" w:hAnsiTheme="majorBidi" w:cstheme="majorBidi"/>
          <w:sz w:val="24"/>
          <w:szCs w:val="24"/>
        </w:rPr>
        <w:t xml:space="preserve">*Wij </w:t>
      </w:r>
      <w:r w:rsidR="00091FC0">
        <w:rPr>
          <w:rFonts w:asciiTheme="majorBidi" w:hAnsiTheme="majorBidi" w:cstheme="majorBidi"/>
          <w:sz w:val="24"/>
          <w:szCs w:val="24"/>
        </w:rPr>
        <w:t>vinden</w:t>
      </w:r>
      <w:r>
        <w:rPr>
          <w:rFonts w:asciiTheme="majorBidi" w:hAnsiTheme="majorBidi" w:cstheme="majorBidi"/>
          <w:sz w:val="24"/>
          <w:szCs w:val="24"/>
        </w:rPr>
        <w:t xml:space="preserve"> dat eenieder die beweert dat er naast de Islam in de huidige tijd een religie bestaat </w:t>
      </w:r>
      <w:r w:rsidR="0024761C">
        <w:rPr>
          <w:rFonts w:asciiTheme="majorBidi" w:hAnsiTheme="majorBidi" w:cstheme="majorBidi"/>
          <w:sz w:val="24"/>
          <w:szCs w:val="24"/>
        </w:rPr>
        <w:t>welke</w:t>
      </w:r>
      <w:r>
        <w:rPr>
          <w:rFonts w:asciiTheme="majorBidi" w:hAnsiTheme="majorBidi" w:cstheme="majorBidi"/>
          <w:sz w:val="24"/>
          <w:szCs w:val="24"/>
        </w:rPr>
        <w:t xml:space="preserve"> aanvaardbaar is voor Allah – hetzij de religie van de Joden, Christenen of anderen – een ongelovige is </w:t>
      </w:r>
      <w:r>
        <w:rPr>
          <w:rFonts w:asciiTheme="majorBidi" w:hAnsiTheme="majorBidi" w:cstheme="majorBidi"/>
          <w:i/>
          <w:iCs/>
          <w:sz w:val="24"/>
          <w:szCs w:val="24"/>
        </w:rPr>
        <w:t>(kaafir</w:t>
      </w:r>
      <w:r w:rsidR="0024761C">
        <w:rPr>
          <w:rFonts w:asciiTheme="majorBidi" w:hAnsiTheme="majorBidi" w:cstheme="majorBidi"/>
          <w:i/>
          <w:iCs/>
          <w:sz w:val="24"/>
          <w:szCs w:val="24"/>
        </w:rPr>
        <w:t>)</w:t>
      </w:r>
      <w:r>
        <w:rPr>
          <w:rFonts w:asciiTheme="majorBidi" w:hAnsiTheme="majorBidi" w:cstheme="majorBidi"/>
          <w:i/>
          <w:iCs/>
          <w:sz w:val="24"/>
          <w:szCs w:val="24"/>
        </w:rPr>
        <w:t xml:space="preserve">. </w:t>
      </w:r>
      <w:r>
        <w:rPr>
          <w:rFonts w:asciiTheme="majorBidi" w:hAnsiTheme="majorBidi" w:cstheme="majorBidi"/>
          <w:sz w:val="24"/>
          <w:szCs w:val="24"/>
        </w:rPr>
        <w:t xml:space="preserve">Diegene zou berouw moeten tonen, en als hij weigert berouw te tonen moet hij worden gedood als een afvallige </w:t>
      </w:r>
      <w:r>
        <w:rPr>
          <w:rFonts w:asciiTheme="majorBidi" w:hAnsiTheme="majorBidi" w:cstheme="majorBidi"/>
          <w:i/>
          <w:iCs/>
          <w:sz w:val="24"/>
          <w:szCs w:val="24"/>
        </w:rPr>
        <w:t>(moertad)</w:t>
      </w:r>
      <w:r>
        <w:rPr>
          <w:rFonts w:asciiTheme="majorBidi" w:hAnsiTheme="majorBidi" w:cstheme="majorBidi"/>
          <w:sz w:val="24"/>
          <w:szCs w:val="24"/>
        </w:rPr>
        <w:t xml:space="preserve"> om</w:t>
      </w:r>
      <w:r w:rsidR="009F3115">
        <w:rPr>
          <w:rFonts w:asciiTheme="majorBidi" w:hAnsiTheme="majorBidi" w:cstheme="majorBidi"/>
          <w:sz w:val="24"/>
          <w:szCs w:val="24"/>
        </w:rPr>
        <w:t>dat hij de Koran heeft afgewezen.</w:t>
      </w:r>
      <w:r w:rsidR="009F3115">
        <w:rPr>
          <w:rStyle w:val="FootnoteReference"/>
          <w:rFonts w:asciiTheme="majorBidi" w:hAnsiTheme="majorBidi" w:cstheme="majorBidi"/>
          <w:sz w:val="24"/>
          <w:szCs w:val="24"/>
        </w:rPr>
        <w:footnoteReference w:id="29"/>
      </w:r>
    </w:p>
    <w:p w:rsidR="002C2DA4" w:rsidRDefault="002C2DA4" w:rsidP="00AD5159">
      <w:pPr>
        <w:ind w:left="567" w:right="567" w:firstLine="567"/>
        <w:rPr>
          <w:rFonts w:asciiTheme="majorBidi" w:hAnsiTheme="majorBidi" w:cstheme="majorBidi"/>
          <w:sz w:val="24"/>
          <w:szCs w:val="28"/>
        </w:rPr>
      </w:pPr>
      <w:r>
        <w:rPr>
          <w:rFonts w:asciiTheme="majorBidi" w:hAnsiTheme="majorBidi" w:cstheme="majorBidi"/>
          <w:sz w:val="24"/>
          <w:szCs w:val="24"/>
        </w:rPr>
        <w:t xml:space="preserve">*Wij vinden dat eenieder die de universaliteit van de Boodschap van Mohammed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verwerpt</w:t>
      </w:r>
      <w:r w:rsidR="0024761C">
        <w:rPr>
          <w:rFonts w:asciiTheme="majorBidi" w:hAnsiTheme="majorBidi" w:cstheme="majorBidi"/>
          <w:sz w:val="24"/>
          <w:szCs w:val="28"/>
        </w:rPr>
        <w:t>,</w:t>
      </w:r>
      <w:r>
        <w:rPr>
          <w:rFonts w:asciiTheme="majorBidi" w:hAnsiTheme="majorBidi" w:cstheme="majorBidi"/>
          <w:sz w:val="24"/>
          <w:szCs w:val="28"/>
        </w:rPr>
        <w:t xml:space="preserve"> alle Boodschappers </w:t>
      </w:r>
      <w:r w:rsidR="0024761C">
        <w:rPr>
          <w:rFonts w:asciiTheme="majorBidi" w:hAnsiTheme="majorBidi" w:cstheme="majorBidi"/>
          <w:sz w:val="24"/>
          <w:szCs w:val="28"/>
        </w:rPr>
        <w:t xml:space="preserve">heeft </w:t>
      </w:r>
      <w:r>
        <w:rPr>
          <w:rFonts w:asciiTheme="majorBidi" w:hAnsiTheme="majorBidi" w:cstheme="majorBidi"/>
          <w:sz w:val="24"/>
          <w:szCs w:val="28"/>
        </w:rPr>
        <w:t>verworpen, zelfs die</w:t>
      </w:r>
      <w:r w:rsidR="00AD5159">
        <w:rPr>
          <w:rFonts w:asciiTheme="majorBidi" w:hAnsiTheme="majorBidi" w:cstheme="majorBidi"/>
          <w:sz w:val="24"/>
          <w:szCs w:val="28"/>
        </w:rPr>
        <w:t>gene die</w:t>
      </w:r>
      <w:r>
        <w:rPr>
          <w:rFonts w:asciiTheme="majorBidi" w:hAnsiTheme="majorBidi" w:cstheme="majorBidi"/>
          <w:sz w:val="24"/>
          <w:szCs w:val="28"/>
        </w:rPr>
        <w:t xml:space="preserve"> beweert </w:t>
      </w:r>
      <w:r w:rsidR="00AD5159">
        <w:rPr>
          <w:rFonts w:asciiTheme="majorBidi" w:hAnsiTheme="majorBidi" w:cstheme="majorBidi"/>
          <w:sz w:val="24"/>
          <w:szCs w:val="28"/>
        </w:rPr>
        <w:t xml:space="preserve">deze Booschappers </w:t>
      </w:r>
      <w:r>
        <w:rPr>
          <w:rFonts w:asciiTheme="majorBidi" w:hAnsiTheme="majorBidi" w:cstheme="majorBidi"/>
          <w:sz w:val="24"/>
          <w:szCs w:val="28"/>
        </w:rPr>
        <w:t xml:space="preserve">te volgen en in </w:t>
      </w:r>
      <w:r w:rsidR="00AD5159">
        <w:rPr>
          <w:rFonts w:asciiTheme="majorBidi" w:hAnsiTheme="majorBidi" w:cstheme="majorBidi"/>
          <w:sz w:val="24"/>
          <w:szCs w:val="28"/>
        </w:rPr>
        <w:t xml:space="preserve">hen </w:t>
      </w:r>
      <w:r>
        <w:rPr>
          <w:rFonts w:asciiTheme="majorBidi" w:hAnsiTheme="majorBidi" w:cstheme="majorBidi"/>
          <w:sz w:val="24"/>
          <w:szCs w:val="28"/>
        </w:rPr>
        <w:t>te geloven. Allah de Verhevene zei:</w:t>
      </w:r>
    </w:p>
    <w:p w:rsidR="002C2DA4" w:rsidRDefault="002C2DA4" w:rsidP="002C2DA4">
      <w:pPr>
        <w:ind w:left="567" w:right="1417" w:firstLine="1701"/>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085975" cy="381000"/>
            <wp:effectExtent l="19050" t="0" r="9525" b="0"/>
            <wp:docPr id="100" name="Image 99" descr="en_The_Muslims_Belief_part1_page89_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07.gif"/>
                    <pic:cNvPicPr/>
                  </pic:nvPicPr>
                  <pic:blipFill>
                    <a:blip r:embed="rId101"/>
                    <a:stretch>
                      <a:fillRect/>
                    </a:stretch>
                  </pic:blipFill>
                  <pic:spPr>
                    <a:xfrm>
                      <a:off x="0" y="0"/>
                      <a:ext cx="2085975" cy="381000"/>
                    </a:xfrm>
                    <a:prstGeom prst="rect">
                      <a:avLst/>
                    </a:prstGeom>
                  </pic:spPr>
                </pic:pic>
              </a:graphicData>
            </a:graphic>
          </wp:inline>
        </w:drawing>
      </w:r>
    </w:p>
    <w:p w:rsidR="002C2DA4" w:rsidRDefault="00BA36D6" w:rsidP="0024761C">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“Het volk van </w:t>
      </w:r>
      <w:r w:rsidR="000C7681">
        <w:rPr>
          <w:rFonts w:asciiTheme="majorBidi" w:hAnsiTheme="majorBidi" w:cstheme="majorBidi"/>
          <w:b/>
          <w:bCs/>
          <w:sz w:val="24"/>
          <w:szCs w:val="24"/>
        </w:rPr>
        <w:t>Noah</w:t>
      </w:r>
      <w:r>
        <w:rPr>
          <w:rFonts w:asciiTheme="majorBidi" w:hAnsiTheme="majorBidi" w:cstheme="majorBidi"/>
          <w:b/>
          <w:bCs/>
          <w:sz w:val="24"/>
          <w:szCs w:val="24"/>
        </w:rPr>
        <w:t xml:space="preserve"> loochende de Boodschappers.” </w:t>
      </w:r>
      <w:r>
        <w:rPr>
          <w:rFonts w:asciiTheme="majorBidi" w:hAnsiTheme="majorBidi" w:cstheme="majorBidi"/>
          <w:sz w:val="24"/>
          <w:szCs w:val="24"/>
        </w:rPr>
        <w:t>[Ash-Shoe‘araa 26:105]</w:t>
      </w:r>
    </w:p>
    <w:p w:rsidR="00BA36D6" w:rsidRDefault="00BA36D6" w:rsidP="0024761C">
      <w:pPr>
        <w:ind w:left="567" w:right="567" w:firstLine="567"/>
        <w:rPr>
          <w:rFonts w:asciiTheme="majorBidi" w:hAnsiTheme="majorBidi" w:cstheme="majorBidi"/>
          <w:sz w:val="24"/>
          <w:szCs w:val="24"/>
        </w:rPr>
      </w:pPr>
      <w:r>
        <w:rPr>
          <w:rFonts w:asciiTheme="majorBidi" w:hAnsiTheme="majorBidi" w:cstheme="majorBidi"/>
          <w:sz w:val="24"/>
          <w:szCs w:val="24"/>
        </w:rPr>
        <w:lastRenderedPageBreak/>
        <w:t xml:space="preserve">Daarom beschouwde Allah hen als verwerpers van alle Boodschappers, hoewel er geen Boodschapper voorafgaand aan </w:t>
      </w:r>
      <w:r w:rsidR="000C7681">
        <w:rPr>
          <w:rFonts w:asciiTheme="majorBidi" w:hAnsiTheme="majorBidi" w:cstheme="majorBidi"/>
          <w:sz w:val="24"/>
          <w:szCs w:val="24"/>
        </w:rPr>
        <w:t>Noah</w:t>
      </w:r>
      <w:r>
        <w:rPr>
          <w:rFonts w:asciiTheme="majorBidi" w:hAnsiTheme="majorBidi" w:cstheme="majorBidi"/>
          <w:sz w:val="24"/>
          <w:szCs w:val="24"/>
        </w:rPr>
        <w:t xml:space="preserve"> was.</w:t>
      </w:r>
      <w:r>
        <w:rPr>
          <w:rStyle w:val="FootnoteReference"/>
          <w:rFonts w:asciiTheme="majorBidi" w:hAnsiTheme="majorBidi" w:cstheme="majorBidi"/>
          <w:sz w:val="24"/>
          <w:szCs w:val="24"/>
        </w:rPr>
        <w:footnoteReference w:id="30"/>
      </w:r>
      <w:r>
        <w:rPr>
          <w:rFonts w:asciiTheme="majorBidi" w:hAnsiTheme="majorBidi" w:cstheme="majorBidi"/>
          <w:sz w:val="24"/>
          <w:szCs w:val="24"/>
        </w:rPr>
        <w:t xml:space="preserve"> Allah de Verhevene zei:</w:t>
      </w:r>
    </w:p>
    <w:p w:rsidR="00BA36D6" w:rsidRDefault="00BA36D6" w:rsidP="00BA36D6">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132000" cy="1642201"/>
            <wp:effectExtent l="19050" t="0" r="0" b="0"/>
            <wp:docPr id="101" name="Image 100" descr="en_The_Muslims_Belief_part1_page89_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06.gif"/>
                    <pic:cNvPicPr/>
                  </pic:nvPicPr>
                  <pic:blipFill>
                    <a:blip r:embed="rId102"/>
                    <a:stretch>
                      <a:fillRect/>
                    </a:stretch>
                  </pic:blipFill>
                  <pic:spPr>
                    <a:xfrm>
                      <a:off x="0" y="0"/>
                      <a:ext cx="3132000" cy="1642201"/>
                    </a:xfrm>
                    <a:prstGeom prst="rect">
                      <a:avLst/>
                    </a:prstGeom>
                  </pic:spPr>
                </pic:pic>
              </a:graphicData>
            </a:graphic>
          </wp:inline>
        </w:drawing>
      </w:r>
    </w:p>
    <w:p w:rsidR="00BA36D6" w:rsidRDefault="00BA36D6" w:rsidP="0024761C">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“Voorwaar, degenen die niet in Allah geloven en Zijn Boodschapper: zij willen onderscheid maken (in het geloven) tussen Allah </w:t>
      </w:r>
      <w:r w:rsidR="00AD5159">
        <w:rPr>
          <w:rFonts w:asciiTheme="majorBidi" w:hAnsiTheme="majorBidi" w:cstheme="majorBidi"/>
          <w:b/>
          <w:bCs/>
          <w:sz w:val="24"/>
          <w:szCs w:val="24"/>
        </w:rPr>
        <w:t>e</w:t>
      </w:r>
      <w:r>
        <w:rPr>
          <w:rFonts w:asciiTheme="majorBidi" w:hAnsiTheme="majorBidi" w:cstheme="majorBidi"/>
          <w:b/>
          <w:bCs/>
          <w:sz w:val="24"/>
          <w:szCs w:val="24"/>
        </w:rPr>
        <w:t xml:space="preserve">n Zijn Boodschappers, en zeggen: ‘Wij geloven in sommige </w:t>
      </w:r>
      <w:r w:rsidR="00AD5159">
        <w:rPr>
          <w:rFonts w:asciiTheme="majorBidi" w:hAnsiTheme="majorBidi" w:cstheme="majorBidi"/>
          <w:b/>
          <w:bCs/>
          <w:sz w:val="24"/>
          <w:szCs w:val="24"/>
        </w:rPr>
        <w:t xml:space="preserve">(Boodschappers) </w:t>
      </w:r>
      <w:r>
        <w:rPr>
          <w:rFonts w:asciiTheme="majorBidi" w:hAnsiTheme="majorBidi" w:cstheme="majorBidi"/>
          <w:b/>
          <w:bCs/>
          <w:sz w:val="24"/>
          <w:szCs w:val="24"/>
        </w:rPr>
        <w:t xml:space="preserve">en verwerpen andere.’ En zij willen daartussen (tussen geloof en ongeloof) een weg vinden. Zij zijn degenen die waarlijk de ongelovigen zijn: en Wij hebben voor de ongelovigen een vernederende bestraffing voorbereid.” </w:t>
      </w:r>
      <w:r>
        <w:rPr>
          <w:rFonts w:asciiTheme="majorBidi" w:hAnsiTheme="majorBidi" w:cstheme="majorBidi"/>
          <w:sz w:val="24"/>
          <w:szCs w:val="24"/>
        </w:rPr>
        <w:t>[Soerah an-Nisaa 4:150-151]</w:t>
      </w:r>
    </w:p>
    <w:p w:rsidR="00BA36D6" w:rsidRDefault="00BA36D6" w:rsidP="0024761C">
      <w:pPr>
        <w:ind w:left="567" w:right="567" w:firstLine="567"/>
        <w:rPr>
          <w:rFonts w:asciiTheme="majorBidi" w:hAnsiTheme="majorBidi" w:cstheme="majorBidi"/>
          <w:sz w:val="24"/>
          <w:szCs w:val="28"/>
        </w:rPr>
      </w:pPr>
      <w:r>
        <w:rPr>
          <w:rFonts w:asciiTheme="majorBidi" w:hAnsiTheme="majorBidi" w:cstheme="majorBidi"/>
          <w:sz w:val="24"/>
          <w:szCs w:val="24"/>
        </w:rPr>
        <w:t>*Wij geloven da</w:t>
      </w:r>
      <w:r w:rsidR="000A42C1">
        <w:rPr>
          <w:rFonts w:asciiTheme="majorBidi" w:hAnsiTheme="majorBidi" w:cstheme="majorBidi"/>
          <w:sz w:val="24"/>
          <w:szCs w:val="24"/>
        </w:rPr>
        <w:t xml:space="preserve">t er na Mohammed </w:t>
      </w:r>
      <w:r w:rsidR="000A42C1">
        <w:rPr>
          <w:rFonts w:asciiTheme="majorBidi" w:hAnsiTheme="majorBidi" w:cstheme="majorBidi"/>
          <w:i/>
          <w:iCs/>
          <w:sz w:val="24"/>
          <w:szCs w:val="28"/>
        </w:rPr>
        <w:t>sallallahoe ‘aleyhi wa sellem</w:t>
      </w:r>
      <w:r w:rsidR="000A42C1">
        <w:rPr>
          <w:rFonts w:asciiTheme="majorBidi" w:hAnsiTheme="majorBidi" w:cstheme="majorBidi"/>
          <w:sz w:val="24"/>
          <w:szCs w:val="28"/>
        </w:rPr>
        <w:t xml:space="preserve"> geen andere Profeet zal komen. Eenieder die beweert een Profeet te zijn na hem, of gelooft in degene die dat beweert te zijn, is een ongelovige omdat Hij Allah, Zijn Boodschapper en de consensus van de Moslims verwerpt.</w:t>
      </w:r>
    </w:p>
    <w:p w:rsidR="000A42C1" w:rsidRDefault="000A42C1" w:rsidP="0024761C">
      <w:pPr>
        <w:ind w:left="0" w:right="567" w:firstLine="567"/>
        <w:rPr>
          <w:rFonts w:asciiTheme="majorBidi" w:hAnsiTheme="majorBidi" w:cstheme="majorBidi"/>
          <w:sz w:val="24"/>
          <w:szCs w:val="28"/>
        </w:rPr>
      </w:pPr>
      <w:r>
        <w:rPr>
          <w:rFonts w:asciiTheme="majorBidi" w:hAnsiTheme="majorBidi" w:cstheme="majorBidi"/>
          <w:b/>
          <w:bCs/>
          <w:sz w:val="24"/>
          <w:szCs w:val="28"/>
        </w:rPr>
        <w:t>DE METGEZELLEN VAN DE PROFEET EN ZIJN VOLK</w:t>
      </w:r>
    </w:p>
    <w:p w:rsidR="000A42C1" w:rsidRDefault="000A42C1" w:rsidP="00AD5159">
      <w:pPr>
        <w:ind w:left="567" w:right="567" w:firstLine="567"/>
        <w:rPr>
          <w:rFonts w:asciiTheme="majorBidi" w:hAnsiTheme="majorBidi" w:cstheme="majorBidi"/>
          <w:sz w:val="24"/>
          <w:szCs w:val="28"/>
        </w:rPr>
      </w:pPr>
      <w:r>
        <w:rPr>
          <w:rFonts w:asciiTheme="majorBidi" w:hAnsiTheme="majorBidi" w:cstheme="majorBidi"/>
          <w:sz w:val="24"/>
          <w:szCs w:val="28"/>
        </w:rPr>
        <w:t xml:space="preserve">*Wij geloven dat de Profeet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Rechtgeleide Opvolgers had, die zijn opvolgers waren in kennis, </w:t>
      </w:r>
      <w:r w:rsidR="009D2E79">
        <w:rPr>
          <w:rFonts w:asciiTheme="majorBidi" w:hAnsiTheme="majorBidi" w:cstheme="majorBidi"/>
          <w:sz w:val="24"/>
          <w:szCs w:val="28"/>
        </w:rPr>
        <w:t xml:space="preserve">het </w:t>
      </w:r>
      <w:r>
        <w:rPr>
          <w:rFonts w:asciiTheme="majorBidi" w:hAnsiTheme="majorBidi" w:cstheme="majorBidi"/>
          <w:sz w:val="24"/>
          <w:szCs w:val="28"/>
        </w:rPr>
        <w:t xml:space="preserve">oproepen tot Allah en </w:t>
      </w:r>
      <w:r w:rsidR="009D2E79">
        <w:rPr>
          <w:rFonts w:asciiTheme="majorBidi" w:hAnsiTheme="majorBidi" w:cstheme="majorBidi"/>
          <w:sz w:val="24"/>
          <w:szCs w:val="28"/>
        </w:rPr>
        <w:t xml:space="preserve">het </w:t>
      </w:r>
      <w:r>
        <w:rPr>
          <w:rFonts w:asciiTheme="majorBidi" w:hAnsiTheme="majorBidi" w:cstheme="majorBidi"/>
          <w:sz w:val="24"/>
          <w:szCs w:val="28"/>
        </w:rPr>
        <w:t xml:space="preserve">besturen van de Gelovigen. (Wij geloven) dat de beste </w:t>
      </w:r>
      <w:r w:rsidR="00AD5159">
        <w:rPr>
          <w:rFonts w:asciiTheme="majorBidi" w:hAnsiTheme="majorBidi" w:cstheme="majorBidi"/>
          <w:sz w:val="24"/>
          <w:szCs w:val="28"/>
        </w:rPr>
        <w:t xml:space="preserve">onder hen die het meeste recht had op </w:t>
      </w:r>
      <w:r>
        <w:rPr>
          <w:rFonts w:asciiTheme="majorBidi" w:hAnsiTheme="majorBidi" w:cstheme="majorBidi"/>
          <w:sz w:val="24"/>
          <w:szCs w:val="28"/>
        </w:rPr>
        <w:t xml:space="preserve">de opvolging </w:t>
      </w:r>
      <w:r w:rsidRPr="00AC4CC9">
        <w:rPr>
          <w:rFonts w:asciiTheme="majorBidi" w:hAnsiTheme="majorBidi" w:cstheme="majorBidi"/>
          <w:i/>
          <w:iCs/>
          <w:sz w:val="24"/>
          <w:szCs w:val="28"/>
        </w:rPr>
        <w:t>(khilaafah)</w:t>
      </w:r>
      <w:r w:rsidR="00AC4CC9">
        <w:rPr>
          <w:rFonts w:asciiTheme="majorBidi" w:hAnsiTheme="majorBidi" w:cstheme="majorBidi"/>
          <w:sz w:val="24"/>
          <w:szCs w:val="28"/>
        </w:rPr>
        <w:t xml:space="preserve"> Aboe Bakr as-Siddieq was, vervolgens ‘Oemar ibn al-Khattaab, daarna ‘Oethmaan ibn al-‘Affaan, dan ‘Ali ibn Abi Taalib – moge Allah tevreden zijn over hen allen.</w:t>
      </w:r>
    </w:p>
    <w:p w:rsidR="00AC4CC9" w:rsidRDefault="00AC4CC9" w:rsidP="00AD5159">
      <w:pPr>
        <w:ind w:left="567" w:right="567" w:firstLine="567"/>
        <w:rPr>
          <w:rFonts w:asciiTheme="majorBidi" w:hAnsiTheme="majorBidi" w:cstheme="majorBidi"/>
          <w:sz w:val="24"/>
          <w:szCs w:val="28"/>
        </w:rPr>
      </w:pPr>
      <w:r>
        <w:rPr>
          <w:rFonts w:asciiTheme="majorBidi" w:hAnsiTheme="majorBidi" w:cstheme="majorBidi"/>
          <w:sz w:val="24"/>
          <w:szCs w:val="28"/>
        </w:rPr>
        <w:t>Daarnaast was (de volgorde van) hun opvolging in overeenstemming met hun deugden. Zeker, Allah de Verhevene – Die oneindige wijsheid bezit – zou nooit een heerser aan hebben gesteld over de beste generatie als er een beter iemand was geweest en die meer recht op de opvolging had.</w:t>
      </w:r>
    </w:p>
    <w:p w:rsidR="00AC4CC9" w:rsidRDefault="00AC4CC9" w:rsidP="00AD5159">
      <w:pPr>
        <w:ind w:left="567" w:right="567" w:firstLine="567"/>
        <w:rPr>
          <w:rFonts w:asciiTheme="majorBidi" w:hAnsiTheme="majorBidi" w:cstheme="majorBidi"/>
          <w:sz w:val="24"/>
          <w:szCs w:val="28"/>
        </w:rPr>
      </w:pPr>
      <w:r>
        <w:rPr>
          <w:rFonts w:asciiTheme="majorBidi" w:hAnsiTheme="majorBidi" w:cstheme="majorBidi"/>
          <w:sz w:val="24"/>
          <w:szCs w:val="28"/>
        </w:rPr>
        <w:lastRenderedPageBreak/>
        <w:t xml:space="preserve">*Wij geloven dat degenen die minder deugdzaam zijn dan de Rechtgeleide Kaliefen, </w:t>
      </w:r>
      <w:r w:rsidR="00AD5159">
        <w:rPr>
          <w:rFonts w:asciiTheme="majorBidi" w:hAnsiTheme="majorBidi" w:cstheme="majorBidi"/>
          <w:sz w:val="24"/>
          <w:szCs w:val="28"/>
        </w:rPr>
        <w:t xml:space="preserve">hen kunnen voorbijstreven in </w:t>
      </w:r>
      <w:r>
        <w:rPr>
          <w:rFonts w:asciiTheme="majorBidi" w:hAnsiTheme="majorBidi" w:cstheme="majorBidi"/>
          <w:sz w:val="24"/>
          <w:szCs w:val="28"/>
        </w:rPr>
        <w:t xml:space="preserve">een bepaalde eigenschap </w:t>
      </w:r>
      <w:r w:rsidR="00AD5159">
        <w:rPr>
          <w:rFonts w:asciiTheme="majorBidi" w:hAnsiTheme="majorBidi" w:cstheme="majorBidi"/>
          <w:sz w:val="24"/>
          <w:szCs w:val="28"/>
        </w:rPr>
        <w:t>waar zij beter in zijn. Maar dat wil daarom niet zeggen dat zij in het algemeen</w:t>
      </w:r>
      <w:r>
        <w:rPr>
          <w:rFonts w:asciiTheme="majorBidi" w:hAnsiTheme="majorBidi" w:cstheme="majorBidi"/>
          <w:sz w:val="24"/>
          <w:szCs w:val="28"/>
        </w:rPr>
        <w:t xml:space="preserve"> deugdzamer zijn dan </w:t>
      </w:r>
      <w:r w:rsidR="00AD5159">
        <w:rPr>
          <w:rFonts w:asciiTheme="majorBidi" w:hAnsiTheme="majorBidi" w:cstheme="majorBidi"/>
          <w:sz w:val="24"/>
          <w:szCs w:val="28"/>
        </w:rPr>
        <w:t>de Recchtgeleide Kaliefen</w:t>
      </w:r>
      <w:r>
        <w:rPr>
          <w:rFonts w:asciiTheme="majorBidi" w:hAnsiTheme="majorBidi" w:cstheme="majorBidi"/>
          <w:sz w:val="24"/>
          <w:szCs w:val="28"/>
        </w:rPr>
        <w:t xml:space="preserve">. </w:t>
      </w:r>
      <w:r w:rsidR="00AD5159">
        <w:rPr>
          <w:rFonts w:asciiTheme="majorBidi" w:hAnsiTheme="majorBidi" w:cstheme="majorBidi"/>
          <w:sz w:val="24"/>
          <w:szCs w:val="28"/>
        </w:rPr>
        <w:t>De reden hiervoor is d</w:t>
      </w:r>
      <w:r>
        <w:rPr>
          <w:rFonts w:asciiTheme="majorBidi" w:hAnsiTheme="majorBidi" w:cstheme="majorBidi"/>
          <w:sz w:val="24"/>
          <w:szCs w:val="28"/>
        </w:rPr>
        <w:t xml:space="preserve">at </w:t>
      </w:r>
      <w:r w:rsidR="00166246">
        <w:rPr>
          <w:rFonts w:asciiTheme="majorBidi" w:hAnsiTheme="majorBidi" w:cstheme="majorBidi"/>
          <w:sz w:val="24"/>
          <w:szCs w:val="28"/>
        </w:rPr>
        <w:t>goede eigenschappen</w:t>
      </w:r>
      <w:r>
        <w:rPr>
          <w:rFonts w:asciiTheme="majorBidi" w:hAnsiTheme="majorBidi" w:cstheme="majorBidi"/>
          <w:sz w:val="24"/>
          <w:szCs w:val="28"/>
        </w:rPr>
        <w:t xml:space="preserve"> talrijk </w:t>
      </w:r>
      <w:r w:rsidR="00AD5159">
        <w:rPr>
          <w:rFonts w:asciiTheme="majorBidi" w:hAnsiTheme="majorBidi" w:cstheme="majorBidi"/>
          <w:sz w:val="24"/>
          <w:szCs w:val="28"/>
        </w:rPr>
        <w:t>en zeer</w:t>
      </w:r>
      <w:r>
        <w:rPr>
          <w:rFonts w:asciiTheme="majorBidi" w:hAnsiTheme="majorBidi" w:cstheme="majorBidi"/>
          <w:sz w:val="24"/>
          <w:szCs w:val="28"/>
        </w:rPr>
        <w:t xml:space="preserve"> verscheiden</w:t>
      </w:r>
      <w:r w:rsidR="00AD5159">
        <w:rPr>
          <w:rFonts w:asciiTheme="majorBidi" w:hAnsiTheme="majorBidi" w:cstheme="majorBidi"/>
          <w:sz w:val="24"/>
          <w:szCs w:val="28"/>
        </w:rPr>
        <w:t xml:space="preserve"> zijn</w:t>
      </w:r>
      <w:r>
        <w:rPr>
          <w:rFonts w:asciiTheme="majorBidi" w:hAnsiTheme="majorBidi" w:cstheme="majorBidi"/>
          <w:sz w:val="24"/>
          <w:szCs w:val="28"/>
        </w:rPr>
        <w:t>.</w:t>
      </w:r>
    </w:p>
    <w:p w:rsidR="00166246" w:rsidRDefault="00166246" w:rsidP="00AD5159">
      <w:pPr>
        <w:ind w:left="567" w:right="567" w:firstLine="567"/>
        <w:rPr>
          <w:rFonts w:asciiTheme="majorBidi" w:hAnsiTheme="majorBidi" w:cstheme="majorBidi"/>
          <w:sz w:val="24"/>
          <w:szCs w:val="28"/>
        </w:rPr>
      </w:pPr>
      <w:r>
        <w:rPr>
          <w:rFonts w:asciiTheme="majorBidi" w:hAnsiTheme="majorBidi" w:cstheme="majorBidi"/>
          <w:sz w:val="24"/>
          <w:szCs w:val="28"/>
        </w:rPr>
        <w:t xml:space="preserve">*Wij geloven dat deze </w:t>
      </w:r>
      <w:r w:rsidR="00AD5159">
        <w:rPr>
          <w:rFonts w:asciiTheme="majorBidi" w:hAnsiTheme="majorBidi" w:cstheme="majorBidi"/>
          <w:sz w:val="24"/>
          <w:szCs w:val="28"/>
        </w:rPr>
        <w:t>gemeenschap</w:t>
      </w:r>
      <w:r>
        <w:rPr>
          <w:rFonts w:asciiTheme="majorBidi" w:hAnsiTheme="majorBidi" w:cstheme="majorBidi"/>
          <w:sz w:val="24"/>
          <w:szCs w:val="28"/>
        </w:rPr>
        <w:t xml:space="preserve"> </w:t>
      </w:r>
      <w:r>
        <w:rPr>
          <w:rFonts w:asciiTheme="majorBidi" w:hAnsiTheme="majorBidi" w:cstheme="majorBidi"/>
          <w:i/>
          <w:iCs/>
          <w:sz w:val="24"/>
          <w:szCs w:val="28"/>
        </w:rPr>
        <w:t xml:space="preserve">(oemmah) </w:t>
      </w:r>
      <w:r>
        <w:rPr>
          <w:rFonts w:asciiTheme="majorBidi" w:hAnsiTheme="majorBidi" w:cstheme="majorBidi"/>
          <w:sz w:val="24"/>
          <w:szCs w:val="28"/>
        </w:rPr>
        <w:t xml:space="preserve">de beste </w:t>
      </w:r>
      <w:r w:rsidR="00AD5159">
        <w:rPr>
          <w:rFonts w:asciiTheme="majorBidi" w:hAnsiTheme="majorBidi" w:cstheme="majorBidi"/>
          <w:sz w:val="24"/>
          <w:szCs w:val="28"/>
        </w:rPr>
        <w:t xml:space="preserve">en edelste van alle gemeenschappen </w:t>
      </w:r>
      <w:r>
        <w:rPr>
          <w:rFonts w:asciiTheme="majorBidi" w:hAnsiTheme="majorBidi" w:cstheme="majorBidi"/>
          <w:sz w:val="24"/>
          <w:szCs w:val="28"/>
        </w:rPr>
        <w:t>is voor Allah de Almachtige en Majestueuze, want Allah de Verhevene zei:</w:t>
      </w:r>
    </w:p>
    <w:p w:rsidR="00166246" w:rsidRDefault="00166246" w:rsidP="00166246">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952000" cy="713907"/>
            <wp:effectExtent l="19050" t="0" r="750" b="0"/>
            <wp:docPr id="103" name="Image 102" descr="en_The_Muslims_Belief_part1_page89_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11.gif"/>
                    <pic:cNvPicPr/>
                  </pic:nvPicPr>
                  <pic:blipFill>
                    <a:blip r:embed="rId103"/>
                    <a:stretch>
                      <a:fillRect/>
                    </a:stretch>
                  </pic:blipFill>
                  <pic:spPr>
                    <a:xfrm>
                      <a:off x="0" y="0"/>
                      <a:ext cx="2952000" cy="713907"/>
                    </a:xfrm>
                    <a:prstGeom prst="rect">
                      <a:avLst/>
                    </a:prstGeom>
                  </pic:spPr>
                </pic:pic>
              </a:graphicData>
            </a:graphic>
          </wp:inline>
        </w:drawing>
      </w:r>
    </w:p>
    <w:p w:rsidR="00166246" w:rsidRDefault="00166246" w:rsidP="009D2E79">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“Jullie zijn de beste gemeenschap die uit de mensen is voortgebracht, (zolang) jullie tot het goede oproepen en jullie het verwerpelijke verbieden, en jullie in Allah geloven.” </w:t>
      </w:r>
      <w:r>
        <w:rPr>
          <w:rFonts w:asciiTheme="majorBidi" w:hAnsiTheme="majorBidi" w:cstheme="majorBidi"/>
          <w:sz w:val="24"/>
          <w:szCs w:val="24"/>
        </w:rPr>
        <w:t>[Soerah Aali-‘Imraan 3:110]</w:t>
      </w:r>
    </w:p>
    <w:p w:rsidR="00166246" w:rsidRDefault="00166246" w:rsidP="009D2E79">
      <w:pPr>
        <w:ind w:left="567" w:right="567" w:firstLine="567"/>
        <w:rPr>
          <w:rFonts w:asciiTheme="majorBidi" w:hAnsiTheme="majorBidi" w:cstheme="majorBidi"/>
          <w:sz w:val="24"/>
          <w:szCs w:val="24"/>
        </w:rPr>
      </w:pPr>
      <w:r>
        <w:rPr>
          <w:rFonts w:asciiTheme="majorBidi" w:hAnsiTheme="majorBidi" w:cstheme="majorBidi"/>
          <w:sz w:val="24"/>
          <w:szCs w:val="24"/>
        </w:rPr>
        <w:t xml:space="preserve">*Wij geloven dat de besten van deze </w:t>
      </w:r>
      <w:r w:rsidRPr="00166246">
        <w:rPr>
          <w:rFonts w:asciiTheme="majorBidi" w:hAnsiTheme="majorBidi" w:cstheme="majorBidi"/>
          <w:i/>
          <w:iCs/>
          <w:sz w:val="24"/>
          <w:szCs w:val="24"/>
        </w:rPr>
        <w:t>oemmah</w:t>
      </w:r>
      <w:r>
        <w:rPr>
          <w:rFonts w:asciiTheme="majorBidi" w:hAnsiTheme="majorBidi" w:cstheme="majorBidi"/>
          <w:sz w:val="24"/>
          <w:szCs w:val="24"/>
        </w:rPr>
        <w:t xml:space="preserve"> de Metgezellen </w:t>
      </w:r>
      <w:r w:rsidRPr="00166246">
        <w:rPr>
          <w:rFonts w:asciiTheme="majorBidi" w:hAnsiTheme="majorBidi" w:cstheme="majorBidi"/>
          <w:i/>
          <w:iCs/>
          <w:sz w:val="24"/>
          <w:szCs w:val="24"/>
        </w:rPr>
        <w:t>(sahaabah)</w:t>
      </w:r>
      <w:r>
        <w:rPr>
          <w:rFonts w:asciiTheme="majorBidi" w:hAnsiTheme="majorBidi" w:cstheme="majorBidi"/>
          <w:sz w:val="24"/>
          <w:szCs w:val="24"/>
        </w:rPr>
        <w:t xml:space="preserve"> zijn, dan die hen volgden </w:t>
      </w:r>
      <w:r w:rsidRPr="00166246">
        <w:rPr>
          <w:rFonts w:asciiTheme="majorBidi" w:hAnsiTheme="majorBidi" w:cstheme="majorBidi"/>
          <w:i/>
          <w:iCs/>
          <w:sz w:val="24"/>
          <w:szCs w:val="24"/>
        </w:rPr>
        <w:t>(taabi‘oen)</w:t>
      </w:r>
      <w:r>
        <w:rPr>
          <w:rFonts w:asciiTheme="majorBidi" w:hAnsiTheme="majorBidi" w:cstheme="majorBidi"/>
          <w:sz w:val="24"/>
          <w:szCs w:val="24"/>
        </w:rPr>
        <w:t xml:space="preserve">, vervolgens degenen die hen </w:t>
      </w:r>
      <w:r w:rsidR="00E737CB">
        <w:rPr>
          <w:rFonts w:asciiTheme="majorBidi" w:hAnsiTheme="majorBidi" w:cstheme="majorBidi"/>
          <w:sz w:val="24"/>
          <w:szCs w:val="24"/>
        </w:rPr>
        <w:t xml:space="preserve">weer </w:t>
      </w:r>
      <w:r>
        <w:rPr>
          <w:rFonts w:asciiTheme="majorBidi" w:hAnsiTheme="majorBidi" w:cstheme="majorBidi"/>
          <w:sz w:val="24"/>
          <w:szCs w:val="24"/>
        </w:rPr>
        <w:t>volgden.</w:t>
      </w:r>
      <w:r w:rsidR="00E737CB">
        <w:rPr>
          <w:rStyle w:val="FootnoteReference"/>
          <w:rFonts w:asciiTheme="majorBidi" w:hAnsiTheme="majorBidi" w:cstheme="majorBidi"/>
          <w:sz w:val="24"/>
          <w:szCs w:val="24"/>
        </w:rPr>
        <w:footnoteReference w:id="31"/>
      </w:r>
    </w:p>
    <w:p w:rsidR="00E737CB" w:rsidRDefault="00E737CB" w:rsidP="00725EB2">
      <w:pPr>
        <w:ind w:left="567" w:right="567" w:firstLine="567"/>
        <w:rPr>
          <w:rFonts w:asciiTheme="majorBidi" w:hAnsiTheme="majorBidi" w:cstheme="majorBidi"/>
          <w:sz w:val="24"/>
          <w:szCs w:val="24"/>
        </w:rPr>
      </w:pPr>
      <w:r>
        <w:rPr>
          <w:rFonts w:asciiTheme="majorBidi" w:hAnsiTheme="majorBidi" w:cstheme="majorBidi"/>
          <w:sz w:val="24"/>
          <w:szCs w:val="24"/>
        </w:rPr>
        <w:t>*</w:t>
      </w:r>
      <w:r w:rsidR="00725EB2">
        <w:rPr>
          <w:rFonts w:asciiTheme="majorBidi" w:hAnsiTheme="majorBidi" w:cstheme="majorBidi"/>
          <w:sz w:val="24"/>
          <w:szCs w:val="24"/>
        </w:rPr>
        <w:t xml:space="preserve">Wij geloven ook dat er </w:t>
      </w:r>
      <w:r>
        <w:rPr>
          <w:rFonts w:asciiTheme="majorBidi" w:hAnsiTheme="majorBidi" w:cstheme="majorBidi"/>
          <w:sz w:val="24"/>
          <w:szCs w:val="24"/>
        </w:rPr>
        <w:t>altijd een groep van deze oemmah zal zegevieren</w:t>
      </w:r>
      <w:r w:rsidR="00725EB2">
        <w:rPr>
          <w:rFonts w:asciiTheme="majorBidi" w:hAnsiTheme="majorBidi" w:cstheme="majorBidi"/>
          <w:sz w:val="24"/>
          <w:szCs w:val="24"/>
        </w:rPr>
        <w:t xml:space="preserve"> </w:t>
      </w:r>
      <w:r>
        <w:rPr>
          <w:rFonts w:asciiTheme="majorBidi" w:hAnsiTheme="majorBidi" w:cstheme="majorBidi"/>
          <w:sz w:val="24"/>
          <w:szCs w:val="24"/>
        </w:rPr>
        <w:t>op de waarheid, en niet worden geschaad door degenen die hun verlaten of bestrijden, tot het gebod van Allah de Almachtige en Majestueuze tot hen komt.</w:t>
      </w:r>
      <w:r>
        <w:rPr>
          <w:rStyle w:val="FootnoteReference"/>
          <w:rFonts w:asciiTheme="majorBidi" w:hAnsiTheme="majorBidi" w:cstheme="majorBidi"/>
          <w:sz w:val="24"/>
          <w:szCs w:val="24"/>
        </w:rPr>
        <w:footnoteReference w:id="32"/>
      </w:r>
    </w:p>
    <w:p w:rsidR="00E737CB" w:rsidRDefault="00310224" w:rsidP="00725EB2">
      <w:pPr>
        <w:ind w:left="567" w:right="567" w:firstLine="567"/>
        <w:rPr>
          <w:rFonts w:asciiTheme="majorBidi" w:hAnsiTheme="majorBidi" w:cstheme="majorBidi"/>
          <w:sz w:val="24"/>
          <w:szCs w:val="24"/>
        </w:rPr>
      </w:pPr>
      <w:r>
        <w:rPr>
          <w:rFonts w:asciiTheme="majorBidi" w:hAnsiTheme="majorBidi" w:cstheme="majorBidi"/>
          <w:sz w:val="24"/>
          <w:szCs w:val="24"/>
        </w:rPr>
        <w:t xml:space="preserve">*Wij geloven dat wat zich voordeed tussen de Metgezellen, moge Allah tevreden zijn met hen, m.b.t. burgerlijke onrust, het resultaat was van het uitoefenen van oprechte interpretatie om zodoende tot de waarheid te komen. Degene onder hen die het juist had zal dubbel worden beloond, terwijl degene die het fout had eenmaal zal worden beloond en </w:t>
      </w:r>
      <w:r w:rsidR="00725EB2">
        <w:rPr>
          <w:rFonts w:asciiTheme="majorBidi" w:hAnsiTheme="majorBidi" w:cstheme="majorBidi"/>
          <w:sz w:val="24"/>
          <w:szCs w:val="24"/>
        </w:rPr>
        <w:t>tevens vergeven zal worden voor zijn fout</w:t>
      </w:r>
      <w:r>
        <w:rPr>
          <w:rFonts w:asciiTheme="majorBidi" w:hAnsiTheme="majorBidi" w:cstheme="majorBidi"/>
          <w:sz w:val="24"/>
          <w:szCs w:val="24"/>
        </w:rPr>
        <w:t>.</w:t>
      </w:r>
    </w:p>
    <w:p w:rsidR="00310224" w:rsidRDefault="00310224" w:rsidP="00725EB2">
      <w:pPr>
        <w:ind w:left="567" w:right="567" w:firstLine="567"/>
        <w:rPr>
          <w:rFonts w:asciiTheme="majorBidi" w:hAnsiTheme="majorBidi" w:cstheme="majorBidi"/>
          <w:sz w:val="24"/>
          <w:szCs w:val="24"/>
        </w:rPr>
      </w:pPr>
      <w:r>
        <w:rPr>
          <w:rFonts w:asciiTheme="majorBidi" w:hAnsiTheme="majorBidi" w:cstheme="majorBidi"/>
          <w:sz w:val="24"/>
          <w:szCs w:val="24"/>
        </w:rPr>
        <w:t>*</w:t>
      </w:r>
      <w:r w:rsidR="00725EB2">
        <w:rPr>
          <w:rFonts w:asciiTheme="majorBidi" w:hAnsiTheme="majorBidi" w:cstheme="majorBidi"/>
          <w:sz w:val="24"/>
          <w:szCs w:val="24"/>
        </w:rPr>
        <w:t>Het is volgens ons een</w:t>
      </w:r>
      <w:r>
        <w:rPr>
          <w:rFonts w:asciiTheme="majorBidi" w:hAnsiTheme="majorBidi" w:cstheme="majorBidi"/>
          <w:sz w:val="24"/>
          <w:szCs w:val="24"/>
        </w:rPr>
        <w:t xml:space="preserve"> verplicht</w:t>
      </w:r>
      <w:r w:rsidR="00725EB2">
        <w:rPr>
          <w:rFonts w:asciiTheme="majorBidi" w:hAnsiTheme="majorBidi" w:cstheme="majorBidi"/>
          <w:sz w:val="24"/>
          <w:szCs w:val="24"/>
        </w:rPr>
        <w:t>ing</w:t>
      </w:r>
      <w:r>
        <w:rPr>
          <w:rFonts w:asciiTheme="majorBidi" w:hAnsiTheme="majorBidi" w:cstheme="majorBidi"/>
          <w:sz w:val="24"/>
          <w:szCs w:val="24"/>
        </w:rPr>
        <w:t xml:space="preserve"> o</w:t>
      </w:r>
      <w:r w:rsidR="00725EB2">
        <w:rPr>
          <w:rFonts w:asciiTheme="majorBidi" w:hAnsiTheme="majorBidi" w:cstheme="majorBidi"/>
          <w:sz w:val="24"/>
          <w:szCs w:val="24"/>
        </w:rPr>
        <w:t>m niet o</w:t>
      </w:r>
      <w:r>
        <w:rPr>
          <w:rFonts w:asciiTheme="majorBidi" w:hAnsiTheme="majorBidi" w:cstheme="majorBidi"/>
          <w:sz w:val="24"/>
          <w:szCs w:val="24"/>
        </w:rPr>
        <w:t>ver hun vergissingen te spreken</w:t>
      </w:r>
      <w:r w:rsidR="00725EB2">
        <w:rPr>
          <w:rFonts w:asciiTheme="majorBidi" w:hAnsiTheme="majorBidi" w:cstheme="majorBidi"/>
          <w:sz w:val="24"/>
          <w:szCs w:val="24"/>
        </w:rPr>
        <w:t>. Daarom spreken we slechts met lof</w:t>
      </w:r>
      <w:r>
        <w:rPr>
          <w:rFonts w:asciiTheme="majorBidi" w:hAnsiTheme="majorBidi" w:cstheme="majorBidi"/>
          <w:sz w:val="24"/>
          <w:szCs w:val="24"/>
        </w:rPr>
        <w:t xml:space="preserve"> over hen. We </w:t>
      </w:r>
      <w:r w:rsidR="00725EB2">
        <w:rPr>
          <w:rFonts w:asciiTheme="majorBidi" w:hAnsiTheme="majorBidi" w:cstheme="majorBidi"/>
          <w:sz w:val="24"/>
          <w:szCs w:val="24"/>
        </w:rPr>
        <w:t>moeten</w:t>
      </w:r>
      <w:r>
        <w:rPr>
          <w:rFonts w:asciiTheme="majorBidi" w:hAnsiTheme="majorBidi" w:cstheme="majorBidi"/>
          <w:sz w:val="24"/>
          <w:szCs w:val="24"/>
        </w:rPr>
        <w:t xml:space="preserve"> ons hart reinigen van alle </w:t>
      </w:r>
      <w:r w:rsidR="00725EB2">
        <w:rPr>
          <w:rFonts w:asciiTheme="majorBidi" w:hAnsiTheme="majorBidi" w:cstheme="majorBidi"/>
          <w:sz w:val="24"/>
          <w:szCs w:val="24"/>
        </w:rPr>
        <w:t xml:space="preserve">gevoelens van </w:t>
      </w:r>
      <w:r>
        <w:rPr>
          <w:rFonts w:asciiTheme="majorBidi" w:hAnsiTheme="majorBidi" w:cstheme="majorBidi"/>
          <w:sz w:val="24"/>
          <w:szCs w:val="24"/>
        </w:rPr>
        <w:t xml:space="preserve">haat of boosheid </w:t>
      </w:r>
      <w:r w:rsidR="00725EB2">
        <w:rPr>
          <w:rFonts w:asciiTheme="majorBidi" w:hAnsiTheme="majorBidi" w:cstheme="majorBidi"/>
          <w:sz w:val="24"/>
          <w:szCs w:val="24"/>
        </w:rPr>
        <w:t>jegens</w:t>
      </w:r>
      <w:r>
        <w:rPr>
          <w:rFonts w:asciiTheme="majorBidi" w:hAnsiTheme="majorBidi" w:cstheme="majorBidi"/>
          <w:sz w:val="24"/>
          <w:szCs w:val="24"/>
        </w:rPr>
        <w:t xml:space="preserve"> wie dan ook van </w:t>
      </w:r>
      <w:r w:rsidR="00725EB2">
        <w:rPr>
          <w:rFonts w:asciiTheme="majorBidi" w:hAnsiTheme="majorBidi" w:cstheme="majorBidi"/>
          <w:sz w:val="24"/>
          <w:szCs w:val="24"/>
        </w:rPr>
        <w:t>de Metgezellen</w:t>
      </w:r>
      <w:r>
        <w:rPr>
          <w:rFonts w:asciiTheme="majorBidi" w:hAnsiTheme="majorBidi" w:cstheme="majorBidi"/>
          <w:sz w:val="24"/>
          <w:szCs w:val="24"/>
        </w:rPr>
        <w:t xml:space="preserve">, omdat Allah de Verhevene het volgende over hen zei: </w:t>
      </w:r>
    </w:p>
    <w:p w:rsidR="00123F4D" w:rsidRDefault="00123F4D" w:rsidP="00E737CB">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lastRenderedPageBreak/>
        <w:drawing>
          <wp:inline distT="0" distB="0" distL="0" distR="0">
            <wp:extent cx="3240000" cy="1086286"/>
            <wp:effectExtent l="19050" t="0" r="0" b="0"/>
            <wp:docPr id="104" name="Image 103" descr="en_The_Muslims_Belief_part1_page89_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16.gif"/>
                    <pic:cNvPicPr/>
                  </pic:nvPicPr>
                  <pic:blipFill>
                    <a:blip r:embed="rId104"/>
                    <a:stretch>
                      <a:fillRect/>
                    </a:stretch>
                  </pic:blipFill>
                  <pic:spPr>
                    <a:xfrm>
                      <a:off x="0" y="0"/>
                      <a:ext cx="3240000" cy="1086286"/>
                    </a:xfrm>
                    <a:prstGeom prst="rect">
                      <a:avLst/>
                    </a:prstGeom>
                  </pic:spPr>
                </pic:pic>
              </a:graphicData>
            </a:graphic>
          </wp:inline>
        </w:drawing>
      </w:r>
    </w:p>
    <w:p w:rsidR="00123F4D" w:rsidRDefault="00123F4D" w:rsidP="009D2E79">
      <w:pPr>
        <w:ind w:left="567" w:right="567" w:firstLine="567"/>
        <w:rPr>
          <w:rFonts w:asciiTheme="majorBidi" w:hAnsiTheme="majorBidi" w:cstheme="majorBidi"/>
          <w:sz w:val="24"/>
          <w:szCs w:val="24"/>
        </w:rPr>
      </w:pPr>
      <w:r>
        <w:rPr>
          <w:rFonts w:asciiTheme="majorBidi" w:hAnsiTheme="majorBidi" w:cstheme="majorBidi"/>
          <w:b/>
          <w:bCs/>
          <w:sz w:val="24"/>
          <w:szCs w:val="24"/>
        </w:rPr>
        <w:t>“Degenen van jullie die voor de overwinning (bij Mekka) bijdragen gaven en vochten, zijn niet gelijk, hun rang is hoger dan die van degenen di</w:t>
      </w:r>
      <w:r w:rsidR="009D2E79">
        <w:rPr>
          <w:rFonts w:asciiTheme="majorBidi" w:hAnsiTheme="majorBidi" w:cstheme="majorBidi"/>
          <w:b/>
          <w:bCs/>
          <w:sz w:val="24"/>
          <w:szCs w:val="24"/>
        </w:rPr>
        <w:t>e</w:t>
      </w:r>
      <w:r>
        <w:rPr>
          <w:rFonts w:asciiTheme="majorBidi" w:hAnsiTheme="majorBidi" w:cstheme="majorBidi"/>
          <w:b/>
          <w:bCs/>
          <w:sz w:val="24"/>
          <w:szCs w:val="24"/>
        </w:rPr>
        <w:t xml:space="preserve"> daarna bijdragen gaven en vochten. Maar beide groepen heeft Allah het goede (het Paradijs) beloofd.” </w:t>
      </w:r>
      <w:r>
        <w:rPr>
          <w:rFonts w:asciiTheme="majorBidi" w:hAnsiTheme="majorBidi" w:cstheme="majorBidi"/>
          <w:sz w:val="24"/>
          <w:szCs w:val="24"/>
        </w:rPr>
        <w:t>[Soerah Hadied 57:10]</w:t>
      </w:r>
    </w:p>
    <w:p w:rsidR="00123F4D" w:rsidRDefault="00123F4D" w:rsidP="00725EB2">
      <w:pPr>
        <w:ind w:left="567" w:right="567" w:firstLine="567"/>
        <w:rPr>
          <w:rFonts w:asciiTheme="majorBidi" w:hAnsiTheme="majorBidi" w:cstheme="majorBidi"/>
          <w:sz w:val="24"/>
          <w:szCs w:val="24"/>
        </w:rPr>
      </w:pPr>
      <w:r>
        <w:rPr>
          <w:rFonts w:asciiTheme="majorBidi" w:hAnsiTheme="majorBidi" w:cstheme="majorBidi"/>
          <w:sz w:val="24"/>
          <w:szCs w:val="24"/>
        </w:rPr>
        <w:t xml:space="preserve">Verder zei Allah de Verhevene met </w:t>
      </w:r>
      <w:r w:rsidR="00725EB2">
        <w:rPr>
          <w:rFonts w:asciiTheme="majorBidi" w:hAnsiTheme="majorBidi" w:cstheme="majorBidi"/>
          <w:sz w:val="24"/>
          <w:szCs w:val="24"/>
        </w:rPr>
        <w:t>betrekking tot</w:t>
      </w:r>
      <w:r>
        <w:rPr>
          <w:rFonts w:asciiTheme="majorBidi" w:hAnsiTheme="majorBidi" w:cstheme="majorBidi"/>
          <w:sz w:val="24"/>
          <w:szCs w:val="24"/>
        </w:rPr>
        <w:t xml:space="preserve"> (de rest van) ons:</w:t>
      </w:r>
    </w:p>
    <w:p w:rsidR="00123F4D" w:rsidRDefault="00123F4D" w:rsidP="00E737CB">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276000" cy="1093877"/>
            <wp:effectExtent l="19050" t="0" r="600" b="0"/>
            <wp:docPr id="105" name="Image 104" descr="en_The_Muslims_Belief_part1_page89_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15.gif"/>
                    <pic:cNvPicPr/>
                  </pic:nvPicPr>
                  <pic:blipFill>
                    <a:blip r:embed="rId105"/>
                    <a:stretch>
                      <a:fillRect/>
                    </a:stretch>
                  </pic:blipFill>
                  <pic:spPr>
                    <a:xfrm>
                      <a:off x="0" y="0"/>
                      <a:ext cx="3276000" cy="1093877"/>
                    </a:xfrm>
                    <a:prstGeom prst="rect">
                      <a:avLst/>
                    </a:prstGeom>
                  </pic:spPr>
                </pic:pic>
              </a:graphicData>
            </a:graphic>
          </wp:inline>
        </w:drawing>
      </w:r>
    </w:p>
    <w:p w:rsidR="00123F4D" w:rsidRDefault="00123F4D" w:rsidP="00725EB2">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“En degenen die na hen kwamen, zeiden: “Onze Heer, vergeef ons en onze broeders die ons zijn voorafgegaan in het geloof en </w:t>
      </w:r>
      <w:r w:rsidR="00725EB2">
        <w:rPr>
          <w:rFonts w:asciiTheme="majorBidi" w:hAnsiTheme="majorBidi" w:cstheme="majorBidi"/>
          <w:b/>
          <w:bCs/>
          <w:sz w:val="24"/>
          <w:szCs w:val="24"/>
        </w:rPr>
        <w:t>plaats</w:t>
      </w:r>
      <w:r>
        <w:rPr>
          <w:rFonts w:asciiTheme="majorBidi" w:hAnsiTheme="majorBidi" w:cstheme="majorBidi"/>
          <w:b/>
          <w:bCs/>
          <w:sz w:val="24"/>
          <w:szCs w:val="24"/>
        </w:rPr>
        <w:t xml:space="preserve"> in onze harten geen wrok jegens degenen die geloven. Onze Heer, voorwaar, U bent Zachtmoedig, Meest Barmhartig.” </w:t>
      </w:r>
      <w:r>
        <w:rPr>
          <w:rFonts w:asciiTheme="majorBidi" w:hAnsiTheme="majorBidi" w:cstheme="majorBidi"/>
          <w:sz w:val="24"/>
          <w:szCs w:val="24"/>
        </w:rPr>
        <w:t>[Soerah al-Hasjr 59:10]</w:t>
      </w:r>
    </w:p>
    <w:p w:rsidR="001211B4" w:rsidRDefault="00123F4D">
      <w:pPr>
        <w:rPr>
          <w:rFonts w:asciiTheme="majorBidi" w:hAnsiTheme="majorBidi" w:cstheme="majorBidi"/>
          <w:b/>
          <w:bCs/>
          <w:sz w:val="24"/>
          <w:szCs w:val="24"/>
        </w:rPr>
      </w:pPr>
      <w:r>
        <w:rPr>
          <w:rFonts w:asciiTheme="majorBidi" w:hAnsiTheme="majorBidi" w:cstheme="majorBidi"/>
          <w:b/>
          <w:bCs/>
          <w:sz w:val="24"/>
          <w:szCs w:val="24"/>
        </w:rPr>
        <w:br w:type="page"/>
      </w:r>
      <w:r w:rsidR="001211B4">
        <w:rPr>
          <w:rFonts w:asciiTheme="majorBidi" w:hAnsiTheme="majorBidi" w:cstheme="majorBidi"/>
          <w:b/>
          <w:bCs/>
          <w:sz w:val="24"/>
          <w:szCs w:val="24"/>
        </w:rPr>
        <w:lastRenderedPageBreak/>
        <w:br w:type="page"/>
      </w:r>
    </w:p>
    <w:p w:rsidR="00123F4D" w:rsidRPr="00AB35E6" w:rsidRDefault="001211B4" w:rsidP="001211B4">
      <w:pPr>
        <w:pStyle w:val="Heading1"/>
        <w:jc w:val="center"/>
        <w:rPr>
          <w:sz w:val="44"/>
          <w:szCs w:val="44"/>
        </w:rPr>
      </w:pPr>
      <w:bookmarkStart w:id="9" w:name="_Toc491632338"/>
      <w:r w:rsidRPr="001211B4">
        <w:rPr>
          <w:sz w:val="44"/>
          <w:szCs w:val="44"/>
        </w:rPr>
        <w:lastRenderedPageBreak/>
        <w:t>De Laatste Dag</w:t>
      </w:r>
      <w:bookmarkEnd w:id="9"/>
    </w:p>
    <w:p w:rsidR="00123F4D" w:rsidRDefault="00123F4D" w:rsidP="00123F4D">
      <w:pPr>
        <w:ind w:left="567" w:right="1417" w:firstLine="567"/>
        <w:rPr>
          <w:rFonts w:asciiTheme="majorBidi" w:hAnsiTheme="majorBidi" w:cstheme="majorBidi"/>
          <w:sz w:val="24"/>
          <w:szCs w:val="24"/>
        </w:rPr>
      </w:pPr>
    </w:p>
    <w:p w:rsidR="00123F4D" w:rsidRDefault="00123F4D" w:rsidP="00725EB2">
      <w:pPr>
        <w:ind w:left="567" w:right="567" w:firstLine="567"/>
        <w:rPr>
          <w:rFonts w:asciiTheme="majorBidi" w:hAnsiTheme="majorBidi" w:cstheme="majorBidi"/>
          <w:sz w:val="24"/>
          <w:szCs w:val="24"/>
        </w:rPr>
      </w:pPr>
      <w:r>
        <w:rPr>
          <w:rFonts w:asciiTheme="majorBidi" w:hAnsiTheme="majorBidi" w:cstheme="majorBidi"/>
          <w:sz w:val="24"/>
          <w:szCs w:val="24"/>
        </w:rPr>
        <w:t xml:space="preserve">*Wij geloven in de Laatste Dag </w:t>
      </w:r>
      <w:r>
        <w:rPr>
          <w:rFonts w:asciiTheme="majorBidi" w:hAnsiTheme="majorBidi" w:cstheme="majorBidi"/>
          <w:i/>
          <w:iCs/>
          <w:sz w:val="24"/>
          <w:szCs w:val="24"/>
        </w:rPr>
        <w:t>(al-yaumal-aakhir)</w:t>
      </w:r>
      <w:r>
        <w:rPr>
          <w:rFonts w:asciiTheme="majorBidi" w:hAnsiTheme="majorBidi" w:cstheme="majorBidi"/>
          <w:sz w:val="24"/>
          <w:szCs w:val="24"/>
        </w:rPr>
        <w:t xml:space="preserve"> – m.a.w. de Dag des Oordeels </w:t>
      </w:r>
      <w:r w:rsidR="005661C1">
        <w:rPr>
          <w:rFonts w:asciiTheme="majorBidi" w:hAnsiTheme="majorBidi" w:cstheme="majorBidi"/>
          <w:sz w:val="24"/>
          <w:szCs w:val="24"/>
        </w:rPr>
        <w:t>–</w:t>
      </w:r>
      <w:r>
        <w:rPr>
          <w:rFonts w:asciiTheme="majorBidi" w:hAnsiTheme="majorBidi" w:cstheme="majorBidi"/>
          <w:sz w:val="24"/>
          <w:szCs w:val="24"/>
        </w:rPr>
        <w:t xml:space="preserve"> </w:t>
      </w:r>
      <w:r w:rsidR="005661C1">
        <w:rPr>
          <w:rFonts w:asciiTheme="majorBidi" w:hAnsiTheme="majorBidi" w:cstheme="majorBidi"/>
          <w:sz w:val="24"/>
          <w:szCs w:val="24"/>
        </w:rPr>
        <w:t xml:space="preserve">daarna is er geen andere dag. Want het is de dag wanneer de mensheid op zal worden gewekt en weer tot leven </w:t>
      </w:r>
      <w:r w:rsidR="00725EB2">
        <w:rPr>
          <w:rFonts w:asciiTheme="majorBidi" w:hAnsiTheme="majorBidi" w:cstheme="majorBidi"/>
          <w:sz w:val="24"/>
          <w:szCs w:val="24"/>
        </w:rPr>
        <w:t xml:space="preserve">zal </w:t>
      </w:r>
      <w:r w:rsidR="005661C1">
        <w:rPr>
          <w:rFonts w:asciiTheme="majorBidi" w:hAnsiTheme="majorBidi" w:cstheme="majorBidi"/>
          <w:sz w:val="24"/>
          <w:szCs w:val="24"/>
        </w:rPr>
        <w:t>word</w:t>
      </w:r>
      <w:r w:rsidR="00725EB2">
        <w:rPr>
          <w:rFonts w:asciiTheme="majorBidi" w:hAnsiTheme="majorBidi" w:cstheme="majorBidi"/>
          <w:sz w:val="24"/>
          <w:szCs w:val="24"/>
        </w:rPr>
        <w:t>en</w:t>
      </w:r>
      <w:r w:rsidR="005661C1">
        <w:rPr>
          <w:rFonts w:asciiTheme="majorBidi" w:hAnsiTheme="majorBidi" w:cstheme="majorBidi"/>
          <w:sz w:val="24"/>
          <w:szCs w:val="24"/>
        </w:rPr>
        <w:t xml:space="preserve"> gebracht, om eeuwigdurend te verblijven in een verblijfplaats van geluk of van grote kwelling.</w:t>
      </w:r>
    </w:p>
    <w:p w:rsidR="005661C1" w:rsidRDefault="005661C1" w:rsidP="00F47D82">
      <w:pPr>
        <w:ind w:left="567" w:right="567" w:firstLine="567"/>
        <w:rPr>
          <w:rFonts w:asciiTheme="majorBidi" w:hAnsiTheme="majorBidi" w:cstheme="majorBidi"/>
          <w:sz w:val="24"/>
          <w:szCs w:val="24"/>
        </w:rPr>
      </w:pPr>
      <w:r>
        <w:rPr>
          <w:rFonts w:asciiTheme="majorBidi" w:hAnsiTheme="majorBidi" w:cstheme="majorBidi"/>
          <w:sz w:val="24"/>
          <w:szCs w:val="24"/>
        </w:rPr>
        <w:t>*Wij geloven in de Herrijzenis, d.w.z. dat Allah de Verhevene de doden op zal wekken wanneer Israfiel voor de tweede keer op de bazuin zal blazen:</w:t>
      </w:r>
    </w:p>
    <w:p w:rsidR="005661C1" w:rsidRDefault="005661C1" w:rsidP="00123F4D">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384000" cy="825393"/>
            <wp:effectExtent l="19050" t="0" r="6900" b="0"/>
            <wp:docPr id="106" name="Image 105" descr="en_The_Muslims_Belief_part1_page89_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21.gif"/>
                    <pic:cNvPicPr/>
                  </pic:nvPicPr>
                  <pic:blipFill>
                    <a:blip r:embed="rId106"/>
                    <a:stretch>
                      <a:fillRect/>
                    </a:stretch>
                  </pic:blipFill>
                  <pic:spPr>
                    <a:xfrm>
                      <a:off x="0" y="0"/>
                      <a:ext cx="3384000" cy="825393"/>
                    </a:xfrm>
                    <a:prstGeom prst="rect">
                      <a:avLst/>
                    </a:prstGeom>
                  </pic:spPr>
                </pic:pic>
              </a:graphicData>
            </a:graphic>
          </wp:inline>
        </w:drawing>
      </w:r>
    </w:p>
    <w:p w:rsidR="005661C1" w:rsidRDefault="005661C1" w:rsidP="00F47D82">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“En er zal op de bazuin geblazen worden, waarop allen die in de hemelen en op de aarde zijn bezwijken, behalve (voor) wie Allah wil (dat deze blijft leven). En er zal nog een keer op de bazuin worden geblazen en dan zullen zij staan en wachten. </w:t>
      </w:r>
      <w:r>
        <w:rPr>
          <w:rFonts w:asciiTheme="majorBidi" w:hAnsiTheme="majorBidi" w:cstheme="majorBidi"/>
          <w:sz w:val="24"/>
          <w:szCs w:val="24"/>
        </w:rPr>
        <w:t>[Soerah az-Zoemar 39:68]</w:t>
      </w:r>
    </w:p>
    <w:p w:rsidR="005661C1" w:rsidRDefault="005661C1" w:rsidP="00F47D82">
      <w:pPr>
        <w:ind w:left="567" w:right="567" w:firstLine="567"/>
        <w:rPr>
          <w:rFonts w:asciiTheme="majorBidi" w:hAnsiTheme="majorBidi" w:cstheme="majorBidi"/>
          <w:sz w:val="24"/>
          <w:szCs w:val="24"/>
        </w:rPr>
      </w:pPr>
      <w:r>
        <w:rPr>
          <w:rFonts w:asciiTheme="majorBidi" w:hAnsiTheme="majorBidi" w:cstheme="majorBidi"/>
          <w:sz w:val="24"/>
          <w:szCs w:val="24"/>
        </w:rPr>
        <w:t>Mensen zullen oprijzen uit hun graven, voor de Heer van de werelden. Zij zullen blootsvoets zijn, naakt en onbesneden.</w:t>
      </w:r>
      <w:r>
        <w:rPr>
          <w:rStyle w:val="FootnoteReference"/>
          <w:rFonts w:asciiTheme="majorBidi" w:hAnsiTheme="majorBidi" w:cstheme="majorBidi"/>
          <w:sz w:val="24"/>
          <w:szCs w:val="24"/>
        </w:rPr>
        <w:footnoteReference w:id="33"/>
      </w:r>
    </w:p>
    <w:p w:rsidR="00BA31A2" w:rsidRDefault="00BA31A2" w:rsidP="00123F4D">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024000" cy="723133"/>
            <wp:effectExtent l="19050" t="0" r="4950" b="0"/>
            <wp:docPr id="107" name="Image 106" descr="en_The_Muslims_Belief_part1_page89_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20.gif"/>
                    <pic:cNvPicPr/>
                  </pic:nvPicPr>
                  <pic:blipFill>
                    <a:blip r:embed="rId107"/>
                    <a:stretch>
                      <a:fillRect/>
                    </a:stretch>
                  </pic:blipFill>
                  <pic:spPr>
                    <a:xfrm>
                      <a:off x="0" y="0"/>
                      <a:ext cx="3024000" cy="723133"/>
                    </a:xfrm>
                    <a:prstGeom prst="rect">
                      <a:avLst/>
                    </a:prstGeom>
                  </pic:spPr>
                </pic:pic>
              </a:graphicData>
            </a:graphic>
          </wp:inline>
        </w:drawing>
      </w:r>
    </w:p>
    <w:p w:rsidR="00BA31A2" w:rsidRDefault="00BA31A2" w:rsidP="00F47D82">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“Net zoals Wij de eerste schepping begonnen zullen Wij haar herhalen, als een belofte die Wij op Ons namen en die Wij zeker zullen vervullen.” </w:t>
      </w:r>
      <w:r>
        <w:rPr>
          <w:rFonts w:asciiTheme="majorBidi" w:hAnsiTheme="majorBidi" w:cstheme="majorBidi"/>
          <w:sz w:val="24"/>
          <w:szCs w:val="24"/>
        </w:rPr>
        <w:t>[Soerah al-Anbiyaa 21:104]</w:t>
      </w:r>
    </w:p>
    <w:p w:rsidR="00BA31A2" w:rsidRDefault="00BA31A2" w:rsidP="00F47D82">
      <w:pPr>
        <w:ind w:left="567" w:right="567" w:firstLine="567"/>
        <w:rPr>
          <w:rFonts w:asciiTheme="majorBidi" w:hAnsiTheme="majorBidi" w:cstheme="majorBidi"/>
          <w:sz w:val="24"/>
          <w:szCs w:val="24"/>
        </w:rPr>
      </w:pPr>
      <w:r>
        <w:rPr>
          <w:rFonts w:asciiTheme="majorBidi" w:hAnsiTheme="majorBidi" w:cstheme="majorBidi"/>
          <w:sz w:val="24"/>
          <w:szCs w:val="24"/>
        </w:rPr>
        <w:t>*Wij geloven in de rapporten van de daden (van de mens) die aan hen zullen worden gepresenteerd in hun rechterhand of vanachter hun rug, in hun linkerhand:</w:t>
      </w:r>
    </w:p>
    <w:p w:rsidR="00BA31A2" w:rsidRDefault="00BA31A2" w:rsidP="00123F4D">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lastRenderedPageBreak/>
        <w:drawing>
          <wp:inline distT="0" distB="0" distL="0" distR="0">
            <wp:extent cx="3348000" cy="1493921"/>
            <wp:effectExtent l="19050" t="0" r="4800" b="0"/>
            <wp:docPr id="108" name="Image 107" descr="en_The_Muslims_Belief_part1_page89_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28.gif"/>
                    <pic:cNvPicPr/>
                  </pic:nvPicPr>
                  <pic:blipFill>
                    <a:blip r:embed="rId108"/>
                    <a:stretch>
                      <a:fillRect/>
                    </a:stretch>
                  </pic:blipFill>
                  <pic:spPr>
                    <a:xfrm>
                      <a:off x="0" y="0"/>
                      <a:ext cx="3348000" cy="1493921"/>
                    </a:xfrm>
                    <a:prstGeom prst="rect">
                      <a:avLst/>
                    </a:prstGeom>
                  </pic:spPr>
                </pic:pic>
              </a:graphicData>
            </a:graphic>
          </wp:inline>
        </w:drawing>
      </w:r>
    </w:p>
    <w:p w:rsidR="00BA31A2" w:rsidRDefault="00BA31A2" w:rsidP="00F47D82">
      <w:pPr>
        <w:ind w:left="567" w:right="567" w:firstLine="567"/>
        <w:rPr>
          <w:rFonts w:asciiTheme="majorBidi" w:hAnsiTheme="majorBidi" w:cstheme="majorBidi"/>
          <w:sz w:val="24"/>
          <w:szCs w:val="24"/>
        </w:rPr>
      </w:pPr>
      <w:r>
        <w:rPr>
          <w:rFonts w:asciiTheme="majorBidi" w:hAnsiTheme="majorBidi" w:cstheme="majorBidi"/>
          <w:b/>
          <w:bCs/>
          <w:sz w:val="24"/>
          <w:szCs w:val="24"/>
        </w:rPr>
        <w:t>“Wat betreft degene die dan zijn boek in zijn rechterhand wordt gegeven. Hem zal een lichte afrekening berekend worden.</w:t>
      </w:r>
      <w:r w:rsidR="001B4D5A">
        <w:rPr>
          <w:rFonts w:asciiTheme="majorBidi" w:hAnsiTheme="majorBidi" w:cstheme="majorBidi"/>
          <w:b/>
          <w:bCs/>
          <w:sz w:val="24"/>
          <w:szCs w:val="24"/>
        </w:rPr>
        <w:t xml:space="preserve"> En hij zal verheugd tot zijn familie terugkeren. En wat betreft degene die zijn boek achter zijn rug wordt gegeven. Hij zal om vernietiging schreeuwen. En hij zal de Hel binnengaan.” </w:t>
      </w:r>
      <w:r w:rsidR="001B4D5A">
        <w:rPr>
          <w:rFonts w:asciiTheme="majorBidi" w:hAnsiTheme="majorBidi" w:cstheme="majorBidi"/>
          <w:sz w:val="24"/>
          <w:szCs w:val="24"/>
        </w:rPr>
        <w:t>[Soerah al-Inshiqaaq 84:7-12]</w:t>
      </w:r>
    </w:p>
    <w:p w:rsidR="001B4D5A" w:rsidRDefault="001B4D5A" w:rsidP="001B4D5A">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024000" cy="974657"/>
            <wp:effectExtent l="19050" t="0" r="4950" b="0"/>
            <wp:docPr id="109" name="Image 108" descr="en_The_Muslims_Belief_part1_page89_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27.gif"/>
                    <pic:cNvPicPr/>
                  </pic:nvPicPr>
                  <pic:blipFill>
                    <a:blip r:embed="rId109"/>
                    <a:stretch>
                      <a:fillRect/>
                    </a:stretch>
                  </pic:blipFill>
                  <pic:spPr>
                    <a:xfrm>
                      <a:off x="0" y="0"/>
                      <a:ext cx="3024000" cy="974657"/>
                    </a:xfrm>
                    <a:prstGeom prst="rect">
                      <a:avLst/>
                    </a:prstGeom>
                  </pic:spPr>
                </pic:pic>
              </a:graphicData>
            </a:graphic>
          </wp:inline>
        </w:drawing>
      </w:r>
    </w:p>
    <w:p w:rsidR="001B4D5A" w:rsidRDefault="001B4D5A" w:rsidP="00F47D82">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“En voor ieder mens hebben Wij zijn daden om zijn hals vastgemaakt. En Wij voorzien hem op de Dag der Opstanding van een boek dat hij opengeslagen aantreft. (Er wordt tegen hem gezegd): “Lees jouw boek.” Op deze Dag is jouw eigen ziel voldoende als berekenaar tegen jou.” </w:t>
      </w:r>
      <w:r>
        <w:rPr>
          <w:rFonts w:asciiTheme="majorBidi" w:hAnsiTheme="majorBidi" w:cstheme="majorBidi"/>
          <w:sz w:val="24"/>
          <w:szCs w:val="24"/>
        </w:rPr>
        <w:t>[Soerah al-Israa 17:13-14]</w:t>
      </w:r>
    </w:p>
    <w:p w:rsidR="001B4D5A" w:rsidRDefault="001B4D5A" w:rsidP="00F47D82">
      <w:pPr>
        <w:ind w:left="567" w:right="567" w:firstLine="567"/>
        <w:rPr>
          <w:rFonts w:asciiTheme="majorBidi" w:hAnsiTheme="majorBidi" w:cstheme="majorBidi"/>
          <w:sz w:val="24"/>
          <w:szCs w:val="24"/>
        </w:rPr>
      </w:pPr>
      <w:r>
        <w:rPr>
          <w:rFonts w:asciiTheme="majorBidi" w:hAnsiTheme="majorBidi" w:cstheme="majorBidi"/>
          <w:sz w:val="24"/>
          <w:szCs w:val="24"/>
        </w:rPr>
        <w:t>*Wij geloven in de Weegschaal die zal worden opgezet op de Dag des Oordeels, en geen enkele ziel zal ook maar het minste beetje worden benadeeld:</w:t>
      </w:r>
    </w:p>
    <w:p w:rsidR="001B4D5A" w:rsidRDefault="00E57AD6" w:rsidP="001B4D5A">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168000" cy="605896"/>
            <wp:effectExtent l="19050" t="0" r="0" b="0"/>
            <wp:docPr id="110" name="Image 109" descr="en_The_Muslims_Belief_part1_page89_image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25.gif"/>
                    <pic:cNvPicPr/>
                  </pic:nvPicPr>
                  <pic:blipFill>
                    <a:blip r:embed="rId110"/>
                    <a:stretch>
                      <a:fillRect/>
                    </a:stretch>
                  </pic:blipFill>
                  <pic:spPr>
                    <a:xfrm>
                      <a:off x="0" y="0"/>
                      <a:ext cx="3168000" cy="605896"/>
                    </a:xfrm>
                    <a:prstGeom prst="rect">
                      <a:avLst/>
                    </a:prstGeom>
                  </pic:spPr>
                </pic:pic>
              </a:graphicData>
            </a:graphic>
          </wp:inline>
        </w:drawing>
      </w:r>
    </w:p>
    <w:p w:rsidR="00E57AD6" w:rsidRDefault="00E57AD6" w:rsidP="00F47D82">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“Wie iets goeds deed ter grootte van een mosterdzaadje, zal het dan zien. Wie iets slechts deed ter grootte van een mosterdzaadje, zal het dan zien.” </w:t>
      </w:r>
      <w:r>
        <w:rPr>
          <w:rFonts w:asciiTheme="majorBidi" w:hAnsiTheme="majorBidi" w:cstheme="majorBidi"/>
          <w:sz w:val="24"/>
          <w:szCs w:val="24"/>
        </w:rPr>
        <w:t>[Soerah al-Zalzalah 99:7-8]</w:t>
      </w:r>
    </w:p>
    <w:p w:rsidR="00E57AD6" w:rsidRDefault="005D3285" w:rsidP="001B4D5A">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276000" cy="1101746"/>
            <wp:effectExtent l="19050" t="0" r="600" b="0"/>
            <wp:docPr id="111" name="Image 110" descr="en_The_Muslims_Belief_part1_page89_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34.gif"/>
                    <pic:cNvPicPr/>
                  </pic:nvPicPr>
                  <pic:blipFill>
                    <a:blip r:embed="rId111"/>
                    <a:stretch>
                      <a:fillRect/>
                    </a:stretch>
                  </pic:blipFill>
                  <pic:spPr>
                    <a:xfrm>
                      <a:off x="0" y="0"/>
                      <a:ext cx="3276000" cy="1101746"/>
                    </a:xfrm>
                    <a:prstGeom prst="rect">
                      <a:avLst/>
                    </a:prstGeom>
                  </pic:spPr>
                </pic:pic>
              </a:graphicData>
            </a:graphic>
          </wp:inline>
        </w:drawing>
      </w:r>
    </w:p>
    <w:p w:rsidR="005D3285" w:rsidRDefault="005D3285" w:rsidP="00F47D82">
      <w:pPr>
        <w:ind w:left="567" w:right="567" w:firstLine="567"/>
        <w:rPr>
          <w:rFonts w:asciiTheme="majorBidi" w:hAnsiTheme="majorBidi" w:cstheme="majorBidi"/>
          <w:sz w:val="24"/>
          <w:szCs w:val="24"/>
        </w:rPr>
      </w:pPr>
      <w:r>
        <w:rPr>
          <w:rFonts w:asciiTheme="majorBidi" w:hAnsiTheme="majorBidi" w:cstheme="majorBidi"/>
          <w:b/>
          <w:bCs/>
          <w:sz w:val="24"/>
          <w:szCs w:val="24"/>
        </w:rPr>
        <w:lastRenderedPageBreak/>
        <w:t>“Degenen wiens w</w:t>
      </w:r>
      <w:r w:rsidR="00725EB2">
        <w:rPr>
          <w:rFonts w:asciiTheme="majorBidi" w:hAnsiTheme="majorBidi" w:cstheme="majorBidi"/>
          <w:b/>
          <w:bCs/>
          <w:sz w:val="24"/>
          <w:szCs w:val="24"/>
        </w:rPr>
        <w:t>e</w:t>
      </w:r>
      <w:r>
        <w:rPr>
          <w:rFonts w:asciiTheme="majorBidi" w:hAnsiTheme="majorBidi" w:cstheme="majorBidi"/>
          <w:b/>
          <w:bCs/>
          <w:sz w:val="24"/>
          <w:szCs w:val="24"/>
        </w:rPr>
        <w:t xml:space="preserve">egschalen zwaar wegen: zij zijn degenen die de welslagenden zijn. Degenen wiens weegschalen licht wegen: zij zijn degenen die zichzelf verloren hebben, zij zullen in de Hel eeuwig levenden zijn. Het Vuur verbrandt hun gezichten terwijl zij daarin verminkt worden.” </w:t>
      </w:r>
      <w:r>
        <w:rPr>
          <w:rFonts w:asciiTheme="majorBidi" w:hAnsiTheme="majorBidi" w:cstheme="majorBidi"/>
          <w:sz w:val="24"/>
          <w:szCs w:val="24"/>
        </w:rPr>
        <w:t>[Soerah al Moe</w:t>
      </w:r>
      <w:r w:rsidR="00F47D82">
        <w:rPr>
          <w:rFonts w:asciiTheme="majorBidi" w:hAnsiTheme="majorBidi" w:cstheme="majorBidi"/>
          <w:sz w:val="24"/>
          <w:szCs w:val="24"/>
        </w:rPr>
        <w:t>’</w:t>
      </w:r>
      <w:r>
        <w:rPr>
          <w:rFonts w:asciiTheme="majorBidi" w:hAnsiTheme="majorBidi" w:cstheme="majorBidi"/>
          <w:sz w:val="24"/>
          <w:szCs w:val="24"/>
        </w:rPr>
        <w:t>minoen 23:102-104]</w:t>
      </w:r>
    </w:p>
    <w:p w:rsidR="005D3285" w:rsidRDefault="002A0D7F" w:rsidP="001B4D5A">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384000" cy="911862"/>
            <wp:effectExtent l="19050" t="0" r="6900" b="0"/>
            <wp:docPr id="112" name="Image 111" descr="en_The_Muslims_Belief_part1_page89_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33.gif"/>
                    <pic:cNvPicPr/>
                  </pic:nvPicPr>
                  <pic:blipFill>
                    <a:blip r:embed="rId112"/>
                    <a:stretch>
                      <a:fillRect/>
                    </a:stretch>
                  </pic:blipFill>
                  <pic:spPr>
                    <a:xfrm>
                      <a:off x="0" y="0"/>
                      <a:ext cx="3384000" cy="911862"/>
                    </a:xfrm>
                    <a:prstGeom prst="rect">
                      <a:avLst/>
                    </a:prstGeom>
                  </pic:spPr>
                </pic:pic>
              </a:graphicData>
            </a:graphic>
          </wp:inline>
        </w:drawing>
      </w:r>
    </w:p>
    <w:p w:rsidR="002A0D7F" w:rsidRDefault="002A0D7F" w:rsidP="00F47D82">
      <w:pPr>
        <w:ind w:left="567" w:right="567" w:firstLine="567"/>
        <w:rPr>
          <w:rFonts w:asciiTheme="majorBidi" w:hAnsiTheme="majorBidi" w:cstheme="majorBidi"/>
          <w:sz w:val="24"/>
          <w:szCs w:val="24"/>
        </w:rPr>
      </w:pPr>
      <w:r>
        <w:rPr>
          <w:rFonts w:asciiTheme="majorBidi" w:hAnsiTheme="majorBidi" w:cstheme="majorBidi"/>
          <w:b/>
          <w:bCs/>
          <w:sz w:val="24"/>
          <w:szCs w:val="24"/>
        </w:rPr>
        <w:t>“Wie met een goed</w:t>
      </w:r>
      <w:r w:rsidR="00725EB2">
        <w:rPr>
          <w:rFonts w:asciiTheme="majorBidi" w:hAnsiTheme="majorBidi" w:cstheme="majorBidi"/>
          <w:b/>
          <w:bCs/>
          <w:sz w:val="24"/>
          <w:szCs w:val="24"/>
        </w:rPr>
        <w:t>e</w:t>
      </w:r>
      <w:r>
        <w:rPr>
          <w:rFonts w:asciiTheme="majorBidi" w:hAnsiTheme="majorBidi" w:cstheme="majorBidi"/>
          <w:b/>
          <w:bCs/>
          <w:sz w:val="24"/>
          <w:szCs w:val="24"/>
        </w:rPr>
        <w:t xml:space="preserve"> daad komt, voor hem is er (een beloning) als van tien daarvan; en wie met een slechte daad komt, die wordt dan slechts vergolden met het gelijke, en hun zal geen onrecht worden aangedaan.” </w:t>
      </w:r>
      <w:r>
        <w:rPr>
          <w:rFonts w:asciiTheme="majorBidi" w:hAnsiTheme="majorBidi" w:cstheme="majorBidi"/>
          <w:sz w:val="24"/>
          <w:szCs w:val="24"/>
        </w:rPr>
        <w:t>[Soerah al-An‘aam 6:160]</w:t>
      </w:r>
    </w:p>
    <w:p w:rsidR="002A0D7F" w:rsidRPr="004A36EF" w:rsidRDefault="002A0D7F" w:rsidP="00FD7CD0">
      <w:pPr>
        <w:ind w:left="567" w:right="567" w:firstLine="567"/>
        <w:rPr>
          <w:rFonts w:asciiTheme="majorBidi" w:hAnsiTheme="majorBidi" w:cstheme="majorBidi"/>
          <w:sz w:val="24"/>
          <w:szCs w:val="28"/>
        </w:rPr>
      </w:pPr>
      <w:r>
        <w:rPr>
          <w:rFonts w:asciiTheme="majorBidi" w:hAnsiTheme="majorBidi" w:cstheme="majorBidi"/>
          <w:sz w:val="24"/>
          <w:szCs w:val="24"/>
        </w:rPr>
        <w:t xml:space="preserve">*Wij geloven in de Grote Bemiddeling </w:t>
      </w:r>
      <w:r>
        <w:rPr>
          <w:rFonts w:asciiTheme="majorBidi" w:hAnsiTheme="majorBidi" w:cstheme="majorBidi"/>
          <w:i/>
          <w:iCs/>
          <w:sz w:val="24"/>
          <w:szCs w:val="24"/>
        </w:rPr>
        <w:t xml:space="preserve">(shafaa‘ah) </w:t>
      </w:r>
      <w:r>
        <w:rPr>
          <w:rFonts w:asciiTheme="majorBidi" w:hAnsiTheme="majorBidi" w:cstheme="majorBidi"/>
          <w:sz w:val="24"/>
          <w:szCs w:val="24"/>
        </w:rPr>
        <w:t xml:space="preserve">welke specifiek van Allah’s Boodschapper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is. Hij zal bij Allah bemiddelen – met Allah’s </w:t>
      </w:r>
      <w:r w:rsidR="00FD7CD0">
        <w:rPr>
          <w:rFonts w:asciiTheme="majorBidi" w:hAnsiTheme="majorBidi" w:cstheme="majorBidi"/>
          <w:sz w:val="24"/>
          <w:szCs w:val="28"/>
        </w:rPr>
        <w:t>toe</w:t>
      </w:r>
      <w:r>
        <w:rPr>
          <w:rFonts w:asciiTheme="majorBidi" w:hAnsiTheme="majorBidi" w:cstheme="majorBidi"/>
          <w:sz w:val="24"/>
          <w:szCs w:val="28"/>
        </w:rPr>
        <w:t xml:space="preserve">stemming – om het Oordeel van Zijn dienaren te laten beginnen. Dus wanneer hun ongerustheid en angst ondraaglijk worden, zullen ze naar Noah gaan, dan naar Abraham, dan naar Mozes, dan naar Jezus, en uiteindelijk naar Mohammed </w:t>
      </w:r>
      <w:r>
        <w:rPr>
          <w:rFonts w:asciiTheme="majorBidi" w:hAnsiTheme="majorBidi" w:cstheme="majorBidi"/>
          <w:i/>
          <w:iCs/>
          <w:sz w:val="24"/>
          <w:szCs w:val="28"/>
        </w:rPr>
        <w:t>sallallahoe ‘aleyhi wa sellem.</w:t>
      </w:r>
      <w:r w:rsidR="004A36EF">
        <w:rPr>
          <w:rStyle w:val="FootnoteReference"/>
          <w:rFonts w:asciiTheme="majorBidi" w:hAnsiTheme="majorBidi" w:cstheme="majorBidi"/>
          <w:i/>
          <w:iCs/>
          <w:sz w:val="24"/>
          <w:szCs w:val="28"/>
        </w:rPr>
        <w:footnoteReference w:id="34"/>
      </w:r>
    </w:p>
    <w:p w:rsidR="004A36EF" w:rsidRDefault="004A36EF" w:rsidP="00725EB2">
      <w:pPr>
        <w:ind w:left="567" w:right="567" w:firstLine="567"/>
        <w:rPr>
          <w:rFonts w:asciiTheme="majorBidi" w:hAnsiTheme="majorBidi" w:cstheme="majorBidi"/>
          <w:sz w:val="24"/>
          <w:szCs w:val="28"/>
        </w:rPr>
      </w:pPr>
      <w:r>
        <w:rPr>
          <w:rFonts w:asciiTheme="majorBidi" w:hAnsiTheme="majorBidi" w:cstheme="majorBidi"/>
          <w:sz w:val="24"/>
          <w:szCs w:val="28"/>
        </w:rPr>
        <w:t>*Wij geloven in de bemiddeling voor die gelovigen di</w:t>
      </w:r>
      <w:r w:rsidR="00725EB2">
        <w:rPr>
          <w:rFonts w:asciiTheme="majorBidi" w:hAnsiTheme="majorBidi" w:cstheme="majorBidi"/>
          <w:sz w:val="24"/>
          <w:szCs w:val="28"/>
        </w:rPr>
        <w:t>e</w:t>
      </w:r>
      <w:r>
        <w:rPr>
          <w:rFonts w:asciiTheme="majorBidi" w:hAnsiTheme="majorBidi" w:cstheme="majorBidi"/>
          <w:sz w:val="24"/>
          <w:szCs w:val="28"/>
        </w:rPr>
        <w:t xml:space="preserve"> het Vuur zijn ingegaan, </w:t>
      </w:r>
      <w:r w:rsidR="00725EB2">
        <w:rPr>
          <w:rFonts w:asciiTheme="majorBidi" w:hAnsiTheme="majorBidi" w:cstheme="majorBidi"/>
          <w:sz w:val="24"/>
          <w:szCs w:val="28"/>
        </w:rPr>
        <w:t>en die er (met deze bemiddeling) zullen</w:t>
      </w:r>
      <w:r>
        <w:rPr>
          <w:rFonts w:asciiTheme="majorBidi" w:hAnsiTheme="majorBidi" w:cstheme="majorBidi"/>
          <w:sz w:val="24"/>
          <w:szCs w:val="28"/>
        </w:rPr>
        <w:t xml:space="preserve"> worden </w:t>
      </w:r>
      <w:r w:rsidR="00725EB2">
        <w:rPr>
          <w:rFonts w:asciiTheme="majorBidi" w:hAnsiTheme="majorBidi" w:cstheme="majorBidi"/>
          <w:sz w:val="24"/>
          <w:szCs w:val="28"/>
        </w:rPr>
        <w:t>uit</w:t>
      </w:r>
      <w:r>
        <w:rPr>
          <w:rFonts w:asciiTheme="majorBidi" w:hAnsiTheme="majorBidi" w:cstheme="majorBidi"/>
          <w:sz w:val="24"/>
          <w:szCs w:val="28"/>
        </w:rPr>
        <w:t xml:space="preserve">gehaald. Deze bemiddeling is </w:t>
      </w:r>
      <w:r w:rsidR="00FD7CD0">
        <w:rPr>
          <w:rFonts w:asciiTheme="majorBidi" w:hAnsiTheme="majorBidi" w:cstheme="majorBidi"/>
          <w:sz w:val="24"/>
          <w:szCs w:val="28"/>
        </w:rPr>
        <w:t>van</w:t>
      </w:r>
      <w:r>
        <w:rPr>
          <w:rFonts w:asciiTheme="majorBidi" w:hAnsiTheme="majorBidi" w:cstheme="majorBidi"/>
          <w:sz w:val="24"/>
          <w:szCs w:val="28"/>
        </w:rPr>
        <w:t xml:space="preserve"> de Profeet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en v</w:t>
      </w:r>
      <w:r w:rsidR="00FD7CD0">
        <w:rPr>
          <w:rFonts w:asciiTheme="majorBidi" w:hAnsiTheme="majorBidi" w:cstheme="majorBidi"/>
          <w:sz w:val="24"/>
          <w:szCs w:val="28"/>
        </w:rPr>
        <w:t>an</w:t>
      </w:r>
      <w:r>
        <w:rPr>
          <w:rFonts w:asciiTheme="majorBidi" w:hAnsiTheme="majorBidi" w:cstheme="majorBidi"/>
          <w:sz w:val="24"/>
          <w:szCs w:val="28"/>
        </w:rPr>
        <w:t xml:space="preserve"> andere Profeten, gelovigen en engelen.</w:t>
      </w:r>
    </w:p>
    <w:p w:rsidR="004A36EF" w:rsidRDefault="004A36EF" w:rsidP="00725EB2">
      <w:pPr>
        <w:ind w:left="567" w:right="567" w:firstLine="567"/>
        <w:rPr>
          <w:rFonts w:asciiTheme="majorBidi" w:hAnsiTheme="majorBidi" w:cstheme="majorBidi"/>
          <w:sz w:val="24"/>
          <w:szCs w:val="28"/>
        </w:rPr>
      </w:pPr>
      <w:r>
        <w:rPr>
          <w:rFonts w:asciiTheme="majorBidi" w:hAnsiTheme="majorBidi" w:cstheme="majorBidi"/>
          <w:sz w:val="24"/>
          <w:szCs w:val="28"/>
        </w:rPr>
        <w:t>*</w:t>
      </w:r>
      <w:r w:rsidR="00725EB2">
        <w:rPr>
          <w:rFonts w:asciiTheme="majorBidi" w:hAnsiTheme="majorBidi" w:cstheme="majorBidi"/>
          <w:sz w:val="24"/>
          <w:szCs w:val="28"/>
        </w:rPr>
        <w:t>Wij geloven d</w:t>
      </w:r>
      <w:r>
        <w:rPr>
          <w:rFonts w:asciiTheme="majorBidi" w:hAnsiTheme="majorBidi" w:cstheme="majorBidi"/>
          <w:sz w:val="24"/>
          <w:szCs w:val="28"/>
        </w:rPr>
        <w:t>at Allah een aantal gelovigen uit het Vuur zal halen, zonder enige bemiddeling (zonder dat er wordt verzocht om bemiddeling van Hem), door Zijn Genade en Barmhartigheid.</w:t>
      </w:r>
      <w:r>
        <w:rPr>
          <w:rStyle w:val="FootnoteReference"/>
          <w:rFonts w:asciiTheme="majorBidi" w:hAnsiTheme="majorBidi" w:cstheme="majorBidi"/>
          <w:sz w:val="24"/>
          <w:szCs w:val="28"/>
        </w:rPr>
        <w:footnoteReference w:id="35"/>
      </w:r>
    </w:p>
    <w:p w:rsidR="003C7861" w:rsidRDefault="003C7861" w:rsidP="00FD7CD0">
      <w:pPr>
        <w:ind w:left="567" w:right="567" w:firstLine="567"/>
        <w:rPr>
          <w:rFonts w:asciiTheme="majorBidi" w:hAnsiTheme="majorBidi" w:cstheme="majorBidi"/>
          <w:sz w:val="24"/>
          <w:szCs w:val="28"/>
        </w:rPr>
      </w:pPr>
      <w:r>
        <w:rPr>
          <w:rFonts w:asciiTheme="majorBidi" w:hAnsiTheme="majorBidi" w:cstheme="majorBidi"/>
          <w:sz w:val="24"/>
          <w:szCs w:val="28"/>
        </w:rPr>
        <w:lastRenderedPageBreak/>
        <w:t xml:space="preserve">*Wij geloven in het Bassin </w:t>
      </w:r>
      <w:r>
        <w:rPr>
          <w:rFonts w:asciiTheme="majorBidi" w:hAnsiTheme="majorBidi" w:cstheme="majorBidi"/>
          <w:i/>
          <w:iCs/>
          <w:sz w:val="24"/>
          <w:szCs w:val="28"/>
        </w:rPr>
        <w:t>(hauwdh)</w:t>
      </w:r>
      <w:r>
        <w:rPr>
          <w:rFonts w:asciiTheme="majorBidi" w:hAnsiTheme="majorBidi" w:cstheme="majorBidi"/>
          <w:sz w:val="24"/>
          <w:szCs w:val="28"/>
        </w:rPr>
        <w:t xml:space="preserve"> van Allah’s Boodschapper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waarvan het water witter is dan melk, zoeter dan honing en de geur beter dan het parfum van muskus. </w:t>
      </w:r>
      <w:r w:rsidR="00453FBF">
        <w:rPr>
          <w:rFonts w:asciiTheme="majorBidi" w:hAnsiTheme="majorBidi" w:cstheme="majorBidi"/>
          <w:sz w:val="24"/>
          <w:szCs w:val="28"/>
        </w:rPr>
        <w:t xml:space="preserve">De lengte en breedte ervan zijn langer dan de afstand van een maandlang reizen en de bekers ervan zijn als de sterren aan de hemel, zowel in pracht als in aantal. Degenen van de gelovigen van deze </w:t>
      </w:r>
      <w:r w:rsidR="00453FBF" w:rsidRPr="00453FBF">
        <w:rPr>
          <w:rFonts w:asciiTheme="majorBidi" w:hAnsiTheme="majorBidi" w:cstheme="majorBidi"/>
          <w:i/>
          <w:iCs/>
          <w:sz w:val="24"/>
          <w:szCs w:val="28"/>
        </w:rPr>
        <w:t>oemmah</w:t>
      </w:r>
      <w:r w:rsidR="00453FBF">
        <w:rPr>
          <w:rFonts w:asciiTheme="majorBidi" w:hAnsiTheme="majorBidi" w:cstheme="majorBidi"/>
          <w:sz w:val="24"/>
          <w:szCs w:val="28"/>
        </w:rPr>
        <w:t xml:space="preserve"> die ervan drinken zullen nooit dorst hebben.</w:t>
      </w:r>
      <w:r w:rsidR="00453FBF">
        <w:rPr>
          <w:rStyle w:val="FootnoteReference"/>
          <w:rFonts w:asciiTheme="majorBidi" w:hAnsiTheme="majorBidi" w:cstheme="majorBidi"/>
          <w:sz w:val="24"/>
          <w:szCs w:val="28"/>
        </w:rPr>
        <w:footnoteReference w:id="36"/>
      </w:r>
    </w:p>
    <w:p w:rsidR="00453FBF" w:rsidRDefault="00453FBF" w:rsidP="00FD7CD0">
      <w:pPr>
        <w:ind w:left="567" w:right="567" w:firstLine="567"/>
        <w:rPr>
          <w:rFonts w:asciiTheme="majorBidi" w:hAnsiTheme="majorBidi" w:cstheme="majorBidi"/>
          <w:sz w:val="24"/>
          <w:szCs w:val="28"/>
        </w:rPr>
      </w:pPr>
      <w:r>
        <w:rPr>
          <w:rFonts w:asciiTheme="majorBidi" w:hAnsiTheme="majorBidi" w:cstheme="majorBidi"/>
          <w:sz w:val="24"/>
          <w:szCs w:val="28"/>
        </w:rPr>
        <w:t xml:space="preserve">*Wij geloven in de Brug </w:t>
      </w:r>
      <w:r>
        <w:rPr>
          <w:rFonts w:asciiTheme="majorBidi" w:hAnsiTheme="majorBidi" w:cstheme="majorBidi"/>
          <w:i/>
          <w:iCs/>
          <w:sz w:val="24"/>
          <w:szCs w:val="28"/>
        </w:rPr>
        <w:t>(siraat)</w:t>
      </w:r>
      <w:r>
        <w:rPr>
          <w:rFonts w:asciiTheme="majorBidi" w:hAnsiTheme="majorBidi" w:cstheme="majorBidi"/>
          <w:sz w:val="24"/>
          <w:szCs w:val="28"/>
        </w:rPr>
        <w:t xml:space="preserve"> boven het Hellevuur die mensen zullen oversteken overeenkomstig hun daden. De eerste van hen zal het zo snel als een bliksemschicht oversteken, de volgende zo snel als de wind, die daarop zo snel als een vogel, en die daarna als iemand die rent.</w:t>
      </w:r>
      <w:r w:rsidR="005E1E91">
        <w:rPr>
          <w:rFonts w:asciiTheme="majorBidi" w:hAnsiTheme="majorBidi" w:cstheme="majorBidi"/>
          <w:sz w:val="24"/>
          <w:szCs w:val="28"/>
        </w:rPr>
        <w:t xml:space="preserve"> De Profeet </w:t>
      </w:r>
      <w:r w:rsidR="005E1E91">
        <w:rPr>
          <w:rFonts w:asciiTheme="majorBidi" w:hAnsiTheme="majorBidi" w:cstheme="majorBidi"/>
          <w:i/>
          <w:iCs/>
          <w:sz w:val="24"/>
          <w:szCs w:val="28"/>
        </w:rPr>
        <w:t>sallallahoe ‘aleyhi wa sellem</w:t>
      </w:r>
      <w:r w:rsidR="005E1E91">
        <w:rPr>
          <w:rFonts w:asciiTheme="majorBidi" w:hAnsiTheme="majorBidi" w:cstheme="majorBidi"/>
          <w:sz w:val="24"/>
          <w:szCs w:val="28"/>
        </w:rPr>
        <w:t xml:space="preserve"> zal op de Brug staan en zeggen: ‘O Heer! Red hen, red hen.’ Maar omdat bij sommige hun daden onvoldoende zijn, zullen zij het kruipend oversteken. Aan beide kanten van de Brug zullen doornige haken zijn die allen grijpen voor wie Allah dat heeft bepaald. Sommige zullen worden gered maar verminkt, terwijl andere naar beneden zullen vallen in het Hellevuur.</w:t>
      </w:r>
      <w:r w:rsidR="005E1E91">
        <w:rPr>
          <w:rStyle w:val="FootnoteReference"/>
          <w:rFonts w:asciiTheme="majorBidi" w:hAnsiTheme="majorBidi" w:cstheme="majorBidi"/>
          <w:sz w:val="24"/>
          <w:szCs w:val="28"/>
        </w:rPr>
        <w:footnoteReference w:id="37"/>
      </w:r>
    </w:p>
    <w:p w:rsidR="005E1E91" w:rsidRDefault="005E1E91" w:rsidP="00FD7CD0">
      <w:pPr>
        <w:ind w:left="567" w:right="567" w:firstLine="567"/>
        <w:rPr>
          <w:rFonts w:asciiTheme="majorBidi" w:hAnsiTheme="majorBidi" w:cstheme="majorBidi"/>
          <w:sz w:val="24"/>
          <w:szCs w:val="28"/>
        </w:rPr>
      </w:pPr>
      <w:r>
        <w:rPr>
          <w:rFonts w:asciiTheme="majorBidi" w:hAnsiTheme="majorBidi" w:cstheme="majorBidi"/>
          <w:sz w:val="24"/>
          <w:szCs w:val="28"/>
        </w:rPr>
        <w:t xml:space="preserve">*Wij geloven in alles dat voorkomt in het Boek en de </w:t>
      </w:r>
      <w:r w:rsidRPr="00FD7CD0">
        <w:rPr>
          <w:rFonts w:asciiTheme="majorBidi" w:hAnsiTheme="majorBidi" w:cstheme="majorBidi"/>
          <w:i/>
          <w:iCs/>
          <w:sz w:val="24"/>
          <w:szCs w:val="28"/>
        </w:rPr>
        <w:t>Soennah</w:t>
      </w:r>
      <w:r>
        <w:rPr>
          <w:rFonts w:asciiTheme="majorBidi" w:hAnsiTheme="majorBidi" w:cstheme="majorBidi"/>
          <w:sz w:val="24"/>
          <w:szCs w:val="28"/>
        </w:rPr>
        <w:t xml:space="preserve"> m.b.t. de verslagen over de beproevingen van de Laatste Dag, moge Allah ons ervan besparen.</w:t>
      </w:r>
    </w:p>
    <w:p w:rsidR="005E1E91" w:rsidRDefault="005E1E91" w:rsidP="00FD7CD0">
      <w:pPr>
        <w:ind w:left="567" w:right="567" w:firstLine="567"/>
        <w:rPr>
          <w:rFonts w:asciiTheme="majorBidi" w:hAnsiTheme="majorBidi" w:cstheme="majorBidi"/>
          <w:sz w:val="24"/>
          <w:szCs w:val="28"/>
        </w:rPr>
      </w:pPr>
      <w:r>
        <w:rPr>
          <w:rFonts w:asciiTheme="majorBidi" w:hAnsiTheme="majorBidi" w:cstheme="majorBidi"/>
          <w:sz w:val="24"/>
          <w:szCs w:val="28"/>
        </w:rPr>
        <w:t xml:space="preserve">*Wij geloven in de bemiddeling van de Profeet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voor de mensen van het Paradijs, om er binnen te gaan. Dit is specifiek m.b.t. de Profeet </w:t>
      </w:r>
      <w:r>
        <w:rPr>
          <w:rFonts w:asciiTheme="majorBidi" w:hAnsiTheme="majorBidi" w:cstheme="majorBidi"/>
          <w:i/>
          <w:iCs/>
          <w:sz w:val="24"/>
          <w:szCs w:val="28"/>
        </w:rPr>
        <w:t>sallallahoe ‘aleyhi wa sellem</w:t>
      </w:r>
      <w:r>
        <w:rPr>
          <w:rFonts w:asciiTheme="majorBidi" w:hAnsiTheme="majorBidi" w:cstheme="majorBidi"/>
          <w:sz w:val="24"/>
          <w:szCs w:val="28"/>
        </w:rPr>
        <w:t>.</w:t>
      </w:r>
    </w:p>
    <w:p w:rsidR="005E1E91" w:rsidRDefault="005E1E91" w:rsidP="00FD7CD0">
      <w:pPr>
        <w:ind w:left="567" w:right="567" w:firstLine="567"/>
        <w:rPr>
          <w:rFonts w:asciiTheme="majorBidi" w:hAnsiTheme="majorBidi" w:cstheme="majorBidi"/>
          <w:sz w:val="24"/>
          <w:szCs w:val="28"/>
        </w:rPr>
      </w:pPr>
      <w:r>
        <w:rPr>
          <w:rFonts w:asciiTheme="majorBidi" w:hAnsiTheme="majorBidi" w:cstheme="majorBidi"/>
          <w:sz w:val="24"/>
          <w:szCs w:val="28"/>
        </w:rPr>
        <w:t xml:space="preserve">*Wij geloven in het Paradijs en de Hel. Het Paradijs is een verblijf van gelukzaligheid, welke Allah heeft klaargemaakt voor de rechtschapen gelovigen. </w:t>
      </w:r>
      <w:r w:rsidR="00994182">
        <w:rPr>
          <w:rFonts w:asciiTheme="majorBidi" w:hAnsiTheme="majorBidi" w:cstheme="majorBidi"/>
          <w:sz w:val="24"/>
          <w:szCs w:val="28"/>
        </w:rPr>
        <w:t>Erin zijn bronnen van genot die:</w:t>
      </w:r>
    </w:p>
    <w:p w:rsidR="00994182" w:rsidRDefault="00994182" w:rsidP="00994182">
      <w:pPr>
        <w:ind w:left="567" w:right="1417" w:firstLine="567"/>
        <w:rPr>
          <w:rFonts w:asciiTheme="majorBidi" w:hAnsiTheme="majorBidi" w:cstheme="majorBidi"/>
          <w:sz w:val="24"/>
          <w:szCs w:val="28"/>
        </w:rPr>
      </w:pPr>
      <w:r>
        <w:rPr>
          <w:rFonts w:asciiTheme="majorBidi" w:hAnsiTheme="majorBidi" w:cstheme="majorBidi"/>
          <w:noProof/>
          <w:sz w:val="24"/>
          <w:szCs w:val="28"/>
          <w:lang w:val="en-US"/>
        </w:rPr>
        <w:lastRenderedPageBreak/>
        <w:drawing>
          <wp:inline distT="0" distB="0" distL="0" distR="0">
            <wp:extent cx="3800475" cy="409575"/>
            <wp:effectExtent l="19050" t="0" r="9525" b="0"/>
            <wp:docPr id="114" name="Image 113" descr="en_The_Muslims_Belief_part1_page89_image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48.gif"/>
                    <pic:cNvPicPr/>
                  </pic:nvPicPr>
                  <pic:blipFill>
                    <a:blip r:embed="rId113"/>
                    <a:stretch>
                      <a:fillRect/>
                    </a:stretch>
                  </pic:blipFill>
                  <pic:spPr>
                    <a:xfrm>
                      <a:off x="0" y="0"/>
                      <a:ext cx="3800475" cy="409575"/>
                    </a:xfrm>
                    <a:prstGeom prst="rect">
                      <a:avLst/>
                    </a:prstGeom>
                  </pic:spPr>
                </pic:pic>
              </a:graphicData>
            </a:graphic>
          </wp:inline>
        </w:drawing>
      </w:r>
    </w:p>
    <w:p w:rsidR="00994182" w:rsidRDefault="00994182" w:rsidP="002F289D">
      <w:pPr>
        <w:ind w:left="567" w:right="567" w:firstLine="567"/>
        <w:rPr>
          <w:rFonts w:asciiTheme="majorBidi" w:hAnsiTheme="majorBidi" w:cstheme="majorBidi"/>
          <w:sz w:val="24"/>
          <w:szCs w:val="28"/>
        </w:rPr>
      </w:pPr>
      <w:r>
        <w:rPr>
          <w:rFonts w:asciiTheme="majorBidi" w:hAnsiTheme="majorBidi" w:cstheme="majorBidi"/>
          <w:sz w:val="24"/>
          <w:szCs w:val="28"/>
        </w:rPr>
        <w:t>“Geen oog ooit heeft gezien, geen oor ooit heeft gehoord, en geen mensenhart zich ooit voor heeft kunnen stellen.”</w:t>
      </w:r>
      <w:r>
        <w:rPr>
          <w:rStyle w:val="FootnoteReference"/>
          <w:rFonts w:asciiTheme="majorBidi" w:hAnsiTheme="majorBidi" w:cstheme="majorBidi"/>
          <w:sz w:val="24"/>
          <w:szCs w:val="28"/>
        </w:rPr>
        <w:footnoteReference w:id="38"/>
      </w:r>
    </w:p>
    <w:p w:rsidR="007718A3" w:rsidRDefault="007718A3" w:rsidP="00994182">
      <w:pPr>
        <w:ind w:left="567" w:right="1417"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2628000" cy="768135"/>
            <wp:effectExtent l="19050" t="0" r="900" b="0"/>
            <wp:docPr id="115" name="Image 114" descr="en_The_Muslims_Belief_part1_page89_image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47.gif"/>
                    <pic:cNvPicPr/>
                  </pic:nvPicPr>
                  <pic:blipFill>
                    <a:blip r:embed="rId114"/>
                    <a:stretch>
                      <a:fillRect/>
                    </a:stretch>
                  </pic:blipFill>
                  <pic:spPr>
                    <a:xfrm>
                      <a:off x="0" y="0"/>
                      <a:ext cx="2628000" cy="768135"/>
                    </a:xfrm>
                    <a:prstGeom prst="rect">
                      <a:avLst/>
                    </a:prstGeom>
                  </pic:spPr>
                </pic:pic>
              </a:graphicData>
            </a:graphic>
          </wp:inline>
        </w:drawing>
      </w:r>
    </w:p>
    <w:p w:rsidR="007718A3" w:rsidRDefault="007718A3" w:rsidP="00FD7CD0">
      <w:pPr>
        <w:ind w:left="567" w:right="567" w:firstLine="567"/>
        <w:rPr>
          <w:rFonts w:asciiTheme="majorBidi" w:hAnsiTheme="majorBidi" w:cstheme="majorBidi"/>
          <w:sz w:val="24"/>
          <w:szCs w:val="28"/>
        </w:rPr>
      </w:pPr>
      <w:r>
        <w:rPr>
          <w:rFonts w:asciiTheme="majorBidi" w:hAnsiTheme="majorBidi" w:cstheme="majorBidi"/>
          <w:b/>
          <w:bCs/>
          <w:sz w:val="24"/>
          <w:szCs w:val="28"/>
        </w:rPr>
        <w:t>“</w:t>
      </w:r>
      <w:r w:rsidR="0071514C">
        <w:rPr>
          <w:rFonts w:asciiTheme="majorBidi" w:hAnsiTheme="majorBidi" w:cstheme="majorBidi"/>
          <w:b/>
          <w:bCs/>
          <w:sz w:val="24"/>
          <w:szCs w:val="28"/>
        </w:rPr>
        <w:t>En geen ziel weet welke verrukkingen voor de ogen voor hen verborgen wordt gehouden, als beloning voor wat zij plachten te doen.”</w:t>
      </w:r>
      <w:r w:rsidR="0071514C">
        <w:rPr>
          <w:rFonts w:asciiTheme="majorBidi" w:hAnsiTheme="majorBidi" w:cstheme="majorBidi"/>
          <w:sz w:val="24"/>
          <w:szCs w:val="28"/>
        </w:rPr>
        <w:t xml:space="preserve"> [Soerah as-Sadjdah 32:17]</w:t>
      </w:r>
    </w:p>
    <w:p w:rsidR="0071514C" w:rsidRDefault="0071514C" w:rsidP="00FD7CD0">
      <w:pPr>
        <w:ind w:left="567" w:right="567" w:firstLine="567"/>
        <w:rPr>
          <w:rFonts w:asciiTheme="majorBidi" w:hAnsiTheme="majorBidi" w:cstheme="majorBidi"/>
          <w:sz w:val="24"/>
          <w:szCs w:val="28"/>
        </w:rPr>
      </w:pPr>
      <w:r>
        <w:rPr>
          <w:rFonts w:asciiTheme="majorBidi" w:hAnsiTheme="majorBidi" w:cstheme="majorBidi"/>
          <w:sz w:val="24"/>
          <w:szCs w:val="28"/>
        </w:rPr>
        <w:t>*Het Hellevuur is het verblijf van kwelling, welke Allah de Verhevene heeft bereid voor de ongelovigen en de kwaaddoeners. Daarin zijn onvoorstelbare folteringen en bestraffingen:</w:t>
      </w:r>
    </w:p>
    <w:p w:rsidR="0071514C" w:rsidRDefault="0071514C" w:rsidP="0071514C">
      <w:pPr>
        <w:ind w:left="567" w:right="1417"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060000" cy="974207"/>
            <wp:effectExtent l="19050" t="0" r="7050" b="0"/>
            <wp:docPr id="116" name="Image 115" descr="en_The_Muslims_Belief_part1_page89_image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45.gif"/>
                    <pic:cNvPicPr/>
                  </pic:nvPicPr>
                  <pic:blipFill>
                    <a:blip r:embed="rId115"/>
                    <a:stretch>
                      <a:fillRect/>
                    </a:stretch>
                  </pic:blipFill>
                  <pic:spPr>
                    <a:xfrm>
                      <a:off x="0" y="0"/>
                      <a:ext cx="3060000" cy="974207"/>
                    </a:xfrm>
                    <a:prstGeom prst="rect">
                      <a:avLst/>
                    </a:prstGeom>
                  </pic:spPr>
                </pic:pic>
              </a:graphicData>
            </a:graphic>
          </wp:inline>
        </w:drawing>
      </w:r>
    </w:p>
    <w:p w:rsidR="0071514C" w:rsidRDefault="0071514C" w:rsidP="00FD7CD0">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“Voorwaar, Wij hebben voor de onrechtplegers het vuur voorbereid, waarvan de rook hen als een tent omhult. En als zij hulp (tegen dorst) vragen worden zij geholpen met water als gesmolten koper dat hun gezichten schroeit. De slechte drank en de slechtste verblijfplaats!” </w:t>
      </w:r>
      <w:r>
        <w:rPr>
          <w:rFonts w:asciiTheme="majorBidi" w:hAnsiTheme="majorBidi" w:cstheme="majorBidi"/>
          <w:sz w:val="24"/>
          <w:szCs w:val="28"/>
        </w:rPr>
        <w:t>[Soerah al-Kahf 18:29]</w:t>
      </w:r>
    </w:p>
    <w:p w:rsidR="005F30E5" w:rsidRDefault="005F30E5" w:rsidP="005F30E5">
      <w:pPr>
        <w:ind w:left="567" w:right="1417" w:firstLine="567"/>
        <w:rPr>
          <w:rFonts w:asciiTheme="majorBidi" w:hAnsiTheme="majorBidi" w:cstheme="majorBidi"/>
          <w:sz w:val="24"/>
          <w:szCs w:val="28"/>
        </w:rPr>
      </w:pPr>
      <w:r>
        <w:rPr>
          <w:rFonts w:asciiTheme="majorBidi" w:hAnsiTheme="majorBidi" w:cstheme="majorBidi"/>
          <w:sz w:val="24"/>
          <w:szCs w:val="28"/>
        </w:rPr>
        <w:t>*Wij geloven dat het Paradijs en de Hel beide nu bestaan en dat ze nooit zullen vergaan:</w:t>
      </w:r>
    </w:p>
    <w:p w:rsidR="005F30E5" w:rsidRDefault="005F30E5" w:rsidP="005F30E5">
      <w:pPr>
        <w:ind w:left="567" w:right="1417"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312000" cy="849543"/>
            <wp:effectExtent l="19050" t="0" r="2700" b="0"/>
            <wp:docPr id="117" name="Image 116" descr="en_The_Muslims_Belief_part1_page89_image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51.gif"/>
                    <pic:cNvPicPr/>
                  </pic:nvPicPr>
                  <pic:blipFill>
                    <a:blip r:embed="rId116"/>
                    <a:stretch>
                      <a:fillRect/>
                    </a:stretch>
                  </pic:blipFill>
                  <pic:spPr>
                    <a:xfrm>
                      <a:off x="0" y="0"/>
                      <a:ext cx="3312000" cy="849543"/>
                    </a:xfrm>
                    <a:prstGeom prst="rect">
                      <a:avLst/>
                    </a:prstGeom>
                  </pic:spPr>
                </pic:pic>
              </a:graphicData>
            </a:graphic>
          </wp:inline>
        </w:drawing>
      </w:r>
    </w:p>
    <w:p w:rsidR="005F30E5" w:rsidRDefault="005F30E5" w:rsidP="00114DF7">
      <w:pPr>
        <w:ind w:left="567" w:right="567" w:firstLine="567"/>
        <w:rPr>
          <w:rFonts w:asciiTheme="majorBidi" w:hAnsiTheme="majorBidi" w:cstheme="majorBidi"/>
          <w:sz w:val="24"/>
          <w:szCs w:val="28"/>
        </w:rPr>
      </w:pPr>
      <w:r>
        <w:rPr>
          <w:rFonts w:asciiTheme="majorBidi" w:hAnsiTheme="majorBidi" w:cstheme="majorBidi"/>
          <w:b/>
          <w:bCs/>
          <w:sz w:val="24"/>
          <w:szCs w:val="28"/>
        </w:rPr>
        <w:lastRenderedPageBreak/>
        <w:t xml:space="preserve">“En wie in Allah gelooft en goede daden verricht: hij zal hem Tuinen (het Paradijs) doen binnengaan waar de rivieren onderdoor stromen. Zij zijn daarin eeuwig levenden, voor altijd. Allah heeft hen waarlijk een goede voorziening gegeven.” </w:t>
      </w:r>
      <w:r>
        <w:rPr>
          <w:rFonts w:asciiTheme="majorBidi" w:hAnsiTheme="majorBidi" w:cstheme="majorBidi"/>
          <w:sz w:val="24"/>
          <w:szCs w:val="28"/>
        </w:rPr>
        <w:t>[Soerah at-Talaaq 65:11]</w:t>
      </w:r>
    </w:p>
    <w:p w:rsidR="005F30E5" w:rsidRDefault="005F30E5" w:rsidP="005F30E5">
      <w:pPr>
        <w:ind w:left="567" w:right="1417"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276000" cy="1361442"/>
            <wp:effectExtent l="19050" t="0" r="600" b="0"/>
            <wp:docPr id="118" name="Image 117" descr="en_The_Muslims_Belief_part1_page89_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50.gif"/>
                    <pic:cNvPicPr/>
                  </pic:nvPicPr>
                  <pic:blipFill>
                    <a:blip r:embed="rId117"/>
                    <a:stretch>
                      <a:fillRect/>
                    </a:stretch>
                  </pic:blipFill>
                  <pic:spPr>
                    <a:xfrm>
                      <a:off x="0" y="0"/>
                      <a:ext cx="3276000" cy="1361442"/>
                    </a:xfrm>
                    <a:prstGeom prst="rect">
                      <a:avLst/>
                    </a:prstGeom>
                  </pic:spPr>
                </pic:pic>
              </a:graphicData>
            </a:graphic>
          </wp:inline>
        </w:drawing>
      </w:r>
    </w:p>
    <w:p w:rsidR="005F30E5" w:rsidRDefault="005F30E5" w:rsidP="00114DF7">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“Voorwaar, Allah heeft de ongelovigen vervloekt en voor hen een laaiend vuur bereid. Eeuwig levenden zijn zij daarin voor altijd. Zij zullen geen beschermer noch helper vinden. Op de Dag waarop hun gezichten zullen worden rondgedraaid in de Hel zeggen zij: “Hadden wij Allah maar gehoorzaamd en hadden wij de Boodschapper maar gehoorzaamd.” </w:t>
      </w:r>
      <w:r>
        <w:rPr>
          <w:rFonts w:asciiTheme="majorBidi" w:hAnsiTheme="majorBidi" w:cstheme="majorBidi"/>
          <w:sz w:val="24"/>
          <w:szCs w:val="28"/>
        </w:rPr>
        <w:t>[Soerah al-Ahzaab 33:64-66]</w:t>
      </w:r>
      <w:r>
        <w:rPr>
          <w:rStyle w:val="FootnoteReference"/>
          <w:rFonts w:asciiTheme="majorBidi" w:hAnsiTheme="majorBidi" w:cstheme="majorBidi"/>
          <w:sz w:val="24"/>
          <w:szCs w:val="28"/>
        </w:rPr>
        <w:footnoteReference w:id="39"/>
      </w:r>
    </w:p>
    <w:p w:rsidR="00595E90" w:rsidRDefault="00595E90" w:rsidP="00114DF7">
      <w:pPr>
        <w:ind w:left="567" w:right="567" w:firstLine="567"/>
        <w:rPr>
          <w:rFonts w:asciiTheme="majorBidi" w:hAnsiTheme="majorBidi" w:cstheme="majorBidi"/>
          <w:sz w:val="24"/>
          <w:szCs w:val="28"/>
        </w:rPr>
      </w:pPr>
      <w:r>
        <w:rPr>
          <w:rFonts w:asciiTheme="majorBidi" w:hAnsiTheme="majorBidi" w:cstheme="majorBidi"/>
          <w:sz w:val="24"/>
          <w:szCs w:val="28"/>
        </w:rPr>
        <w:t xml:space="preserve">*Wij getuigen dat het Paradijs voor allen is voor wie het Boek of de </w:t>
      </w:r>
      <w:r w:rsidRPr="00114DF7">
        <w:rPr>
          <w:rFonts w:asciiTheme="majorBidi" w:hAnsiTheme="majorBidi" w:cstheme="majorBidi"/>
          <w:i/>
          <w:iCs/>
          <w:sz w:val="24"/>
          <w:szCs w:val="28"/>
        </w:rPr>
        <w:t>Soennah</w:t>
      </w:r>
      <w:r>
        <w:rPr>
          <w:rFonts w:asciiTheme="majorBidi" w:hAnsiTheme="majorBidi" w:cstheme="majorBidi"/>
          <w:sz w:val="24"/>
          <w:szCs w:val="28"/>
        </w:rPr>
        <w:t xml:space="preserve"> getuigt</w:t>
      </w:r>
      <w:r w:rsidR="002F289D">
        <w:rPr>
          <w:rFonts w:asciiTheme="majorBidi" w:hAnsiTheme="majorBidi" w:cstheme="majorBidi"/>
          <w:sz w:val="24"/>
          <w:szCs w:val="28"/>
        </w:rPr>
        <w:t xml:space="preserve"> (dit bevestigt)</w:t>
      </w:r>
      <w:r>
        <w:rPr>
          <w:rFonts w:asciiTheme="majorBidi" w:hAnsiTheme="majorBidi" w:cstheme="majorBidi"/>
          <w:sz w:val="24"/>
          <w:szCs w:val="28"/>
        </w:rPr>
        <w:t xml:space="preserve">. Hetzij door het noemen bij naam, of </w:t>
      </w:r>
      <w:r w:rsidR="00114DF7">
        <w:rPr>
          <w:rFonts w:asciiTheme="majorBidi" w:hAnsiTheme="majorBidi" w:cstheme="majorBidi"/>
          <w:sz w:val="24"/>
          <w:szCs w:val="28"/>
        </w:rPr>
        <w:t xml:space="preserve">door </w:t>
      </w:r>
      <w:r>
        <w:rPr>
          <w:rFonts w:asciiTheme="majorBidi" w:hAnsiTheme="majorBidi" w:cstheme="majorBidi"/>
          <w:sz w:val="24"/>
          <w:szCs w:val="28"/>
        </w:rPr>
        <w:t xml:space="preserve">beschrijving. Degenen die bij naam worden genoemd zijn o.a. Aboe Bakr, ‘Oemar, ‘Oethmaan, ‘Ali </w:t>
      </w:r>
      <w:r w:rsidR="008D5B74">
        <w:rPr>
          <w:rFonts w:asciiTheme="majorBidi" w:hAnsiTheme="majorBidi" w:cstheme="majorBidi"/>
          <w:sz w:val="24"/>
          <w:szCs w:val="28"/>
        </w:rPr>
        <w:t xml:space="preserve">en alle anderen die door de Profeet </w:t>
      </w:r>
      <w:r w:rsidR="008D5B74">
        <w:rPr>
          <w:rFonts w:asciiTheme="majorBidi" w:hAnsiTheme="majorBidi" w:cstheme="majorBidi"/>
          <w:i/>
          <w:iCs/>
          <w:sz w:val="24"/>
          <w:szCs w:val="28"/>
        </w:rPr>
        <w:t>sallallahoe ‘aleyhi wa sellem</w:t>
      </w:r>
      <w:r w:rsidR="008D5B74">
        <w:rPr>
          <w:rFonts w:asciiTheme="majorBidi" w:hAnsiTheme="majorBidi" w:cstheme="majorBidi"/>
          <w:sz w:val="24"/>
          <w:szCs w:val="28"/>
        </w:rPr>
        <w:t xml:space="preserve"> specifiek werden genoemd.</w:t>
      </w:r>
      <w:r w:rsidR="008D5B74">
        <w:rPr>
          <w:rStyle w:val="FootnoteReference"/>
          <w:rFonts w:asciiTheme="majorBidi" w:hAnsiTheme="majorBidi" w:cstheme="majorBidi"/>
          <w:sz w:val="24"/>
          <w:szCs w:val="28"/>
        </w:rPr>
        <w:footnoteReference w:id="40"/>
      </w:r>
      <w:r w:rsidR="001C3DCA">
        <w:rPr>
          <w:rFonts w:asciiTheme="majorBidi" w:hAnsiTheme="majorBidi" w:cstheme="majorBidi"/>
          <w:sz w:val="24"/>
          <w:szCs w:val="28"/>
        </w:rPr>
        <w:t xml:space="preserve">Degenen die </w:t>
      </w:r>
      <w:r w:rsidR="00114DF7">
        <w:rPr>
          <w:rFonts w:asciiTheme="majorBidi" w:hAnsiTheme="majorBidi" w:cstheme="majorBidi"/>
          <w:sz w:val="24"/>
          <w:szCs w:val="28"/>
        </w:rPr>
        <w:t xml:space="preserve">door </w:t>
      </w:r>
      <w:r w:rsidR="001C3DCA">
        <w:rPr>
          <w:rFonts w:asciiTheme="majorBidi" w:hAnsiTheme="majorBidi" w:cstheme="majorBidi"/>
          <w:sz w:val="24"/>
          <w:szCs w:val="28"/>
        </w:rPr>
        <w:t xml:space="preserve">beschrijving werden genoemd is elke gelovige </w:t>
      </w:r>
      <w:r w:rsidR="001C3DCA">
        <w:rPr>
          <w:rFonts w:asciiTheme="majorBidi" w:hAnsiTheme="majorBidi" w:cstheme="majorBidi"/>
          <w:i/>
          <w:iCs/>
          <w:sz w:val="24"/>
          <w:szCs w:val="28"/>
        </w:rPr>
        <w:t xml:space="preserve">(mo’min) </w:t>
      </w:r>
      <w:r w:rsidR="001C3DCA">
        <w:rPr>
          <w:rFonts w:asciiTheme="majorBidi" w:hAnsiTheme="majorBidi" w:cstheme="majorBidi"/>
          <w:sz w:val="24"/>
          <w:szCs w:val="28"/>
        </w:rPr>
        <w:t xml:space="preserve">en rechtschapen persoon </w:t>
      </w:r>
      <w:r w:rsidR="001C3DCA">
        <w:rPr>
          <w:rFonts w:asciiTheme="majorBidi" w:hAnsiTheme="majorBidi" w:cstheme="majorBidi"/>
          <w:i/>
          <w:iCs/>
          <w:sz w:val="24"/>
          <w:szCs w:val="28"/>
        </w:rPr>
        <w:t>(taqie)</w:t>
      </w:r>
      <w:r w:rsidR="001C3DCA">
        <w:rPr>
          <w:rFonts w:asciiTheme="majorBidi" w:hAnsiTheme="majorBidi" w:cstheme="majorBidi"/>
          <w:sz w:val="24"/>
          <w:szCs w:val="28"/>
        </w:rPr>
        <w:t>.</w:t>
      </w:r>
    </w:p>
    <w:p w:rsidR="001C3DCA" w:rsidRDefault="001C3DCA" w:rsidP="00114DF7">
      <w:pPr>
        <w:ind w:left="567" w:right="567" w:firstLine="567"/>
        <w:rPr>
          <w:rFonts w:asciiTheme="majorBidi" w:hAnsiTheme="majorBidi" w:cstheme="majorBidi"/>
          <w:sz w:val="24"/>
          <w:szCs w:val="28"/>
        </w:rPr>
      </w:pPr>
      <w:r>
        <w:rPr>
          <w:rFonts w:asciiTheme="majorBidi" w:hAnsiTheme="majorBidi" w:cstheme="majorBidi"/>
          <w:sz w:val="24"/>
          <w:szCs w:val="28"/>
        </w:rPr>
        <w:t xml:space="preserve">*Wij getuigen dat de Hel voor allen is voor wie het Boek of de </w:t>
      </w:r>
      <w:r w:rsidRPr="001C3DCA">
        <w:rPr>
          <w:rFonts w:asciiTheme="majorBidi" w:hAnsiTheme="majorBidi" w:cstheme="majorBidi"/>
          <w:i/>
          <w:iCs/>
          <w:sz w:val="24"/>
          <w:szCs w:val="28"/>
        </w:rPr>
        <w:t>Soennah</w:t>
      </w:r>
      <w:r>
        <w:rPr>
          <w:rFonts w:asciiTheme="majorBidi" w:hAnsiTheme="majorBidi" w:cstheme="majorBidi"/>
          <w:sz w:val="24"/>
          <w:szCs w:val="28"/>
        </w:rPr>
        <w:t xml:space="preserve"> getuigt</w:t>
      </w:r>
      <w:r w:rsidR="002F289D">
        <w:rPr>
          <w:rFonts w:asciiTheme="majorBidi" w:hAnsiTheme="majorBidi" w:cstheme="majorBidi"/>
          <w:sz w:val="24"/>
          <w:szCs w:val="28"/>
        </w:rPr>
        <w:t xml:space="preserve"> (dit bevestigt)</w:t>
      </w:r>
      <w:r>
        <w:rPr>
          <w:rFonts w:asciiTheme="majorBidi" w:hAnsiTheme="majorBidi" w:cstheme="majorBidi"/>
          <w:sz w:val="24"/>
          <w:szCs w:val="28"/>
        </w:rPr>
        <w:t xml:space="preserve">. Hetzij door het noemen bij naam, of </w:t>
      </w:r>
      <w:r w:rsidR="00114DF7">
        <w:rPr>
          <w:rFonts w:asciiTheme="majorBidi" w:hAnsiTheme="majorBidi" w:cstheme="majorBidi"/>
          <w:sz w:val="24"/>
          <w:szCs w:val="28"/>
        </w:rPr>
        <w:t xml:space="preserve">door </w:t>
      </w:r>
      <w:r>
        <w:rPr>
          <w:rFonts w:asciiTheme="majorBidi" w:hAnsiTheme="majorBidi" w:cstheme="majorBidi"/>
          <w:sz w:val="24"/>
          <w:szCs w:val="28"/>
        </w:rPr>
        <w:t>beschrijving. Degenen die bij naam worden genoemd zijn o.a. Aboe Lahab, ‘Amr ibn Loehayy al-Khoeza’ie</w:t>
      </w:r>
      <w:r>
        <w:rPr>
          <w:rStyle w:val="FootnoteReference"/>
          <w:rFonts w:asciiTheme="majorBidi" w:hAnsiTheme="majorBidi" w:cstheme="majorBidi"/>
          <w:sz w:val="24"/>
          <w:szCs w:val="28"/>
        </w:rPr>
        <w:footnoteReference w:id="41"/>
      </w:r>
      <w:r>
        <w:rPr>
          <w:rFonts w:asciiTheme="majorBidi" w:hAnsiTheme="majorBidi" w:cstheme="majorBidi"/>
          <w:sz w:val="24"/>
          <w:szCs w:val="28"/>
        </w:rPr>
        <w:t xml:space="preserve"> en anderen. Degenen die </w:t>
      </w:r>
      <w:r w:rsidR="00114DF7">
        <w:rPr>
          <w:rFonts w:asciiTheme="majorBidi" w:hAnsiTheme="majorBidi" w:cstheme="majorBidi"/>
          <w:sz w:val="24"/>
          <w:szCs w:val="28"/>
        </w:rPr>
        <w:t>door</w:t>
      </w:r>
      <w:r>
        <w:rPr>
          <w:rFonts w:asciiTheme="majorBidi" w:hAnsiTheme="majorBidi" w:cstheme="majorBidi"/>
          <w:sz w:val="24"/>
          <w:szCs w:val="28"/>
        </w:rPr>
        <w:t xml:space="preserve"> beschrijving werden genoemd is elke ongelovige </w:t>
      </w:r>
      <w:r>
        <w:rPr>
          <w:rFonts w:asciiTheme="majorBidi" w:hAnsiTheme="majorBidi" w:cstheme="majorBidi"/>
          <w:i/>
          <w:iCs/>
          <w:sz w:val="24"/>
          <w:szCs w:val="28"/>
        </w:rPr>
        <w:t>(kaafir)</w:t>
      </w:r>
      <w:r>
        <w:rPr>
          <w:rFonts w:asciiTheme="majorBidi" w:hAnsiTheme="majorBidi" w:cstheme="majorBidi"/>
          <w:sz w:val="24"/>
          <w:szCs w:val="28"/>
        </w:rPr>
        <w:t xml:space="preserve">, polytheïst </w:t>
      </w:r>
      <w:r>
        <w:rPr>
          <w:rFonts w:asciiTheme="majorBidi" w:hAnsiTheme="majorBidi" w:cstheme="majorBidi"/>
          <w:i/>
          <w:iCs/>
          <w:sz w:val="24"/>
          <w:szCs w:val="28"/>
        </w:rPr>
        <w:t>(moeshrik)</w:t>
      </w:r>
      <w:r>
        <w:rPr>
          <w:rFonts w:asciiTheme="majorBidi" w:hAnsiTheme="majorBidi" w:cstheme="majorBidi"/>
          <w:sz w:val="24"/>
          <w:szCs w:val="28"/>
        </w:rPr>
        <w:t xml:space="preserve"> en hypocriet </w:t>
      </w:r>
      <w:r>
        <w:rPr>
          <w:rFonts w:asciiTheme="majorBidi" w:hAnsiTheme="majorBidi" w:cstheme="majorBidi"/>
          <w:i/>
          <w:iCs/>
          <w:sz w:val="24"/>
          <w:szCs w:val="28"/>
        </w:rPr>
        <w:t>(moenafiq)</w:t>
      </w:r>
      <w:r>
        <w:rPr>
          <w:rFonts w:asciiTheme="majorBidi" w:hAnsiTheme="majorBidi" w:cstheme="majorBidi"/>
          <w:sz w:val="24"/>
          <w:szCs w:val="28"/>
        </w:rPr>
        <w:t>.</w:t>
      </w:r>
    </w:p>
    <w:p w:rsidR="00006650" w:rsidRDefault="00006650" w:rsidP="001C3DCA">
      <w:pPr>
        <w:ind w:left="567" w:right="1417" w:firstLine="567"/>
        <w:rPr>
          <w:rFonts w:asciiTheme="majorBidi" w:hAnsiTheme="majorBidi" w:cstheme="majorBidi"/>
          <w:sz w:val="24"/>
          <w:szCs w:val="28"/>
        </w:rPr>
      </w:pPr>
    </w:p>
    <w:p w:rsidR="00006650" w:rsidRDefault="00006650" w:rsidP="00114DF7">
      <w:pPr>
        <w:ind w:left="0" w:right="567" w:firstLine="0"/>
        <w:jc w:val="center"/>
        <w:rPr>
          <w:rFonts w:asciiTheme="majorBidi" w:hAnsiTheme="majorBidi" w:cstheme="majorBidi"/>
          <w:b/>
          <w:bCs/>
          <w:sz w:val="24"/>
          <w:szCs w:val="28"/>
        </w:rPr>
      </w:pPr>
      <w:r>
        <w:rPr>
          <w:rFonts w:asciiTheme="majorBidi" w:hAnsiTheme="majorBidi" w:cstheme="majorBidi"/>
          <w:b/>
          <w:bCs/>
          <w:sz w:val="24"/>
          <w:szCs w:val="28"/>
        </w:rPr>
        <w:lastRenderedPageBreak/>
        <w:t>HET GRAF, DE BEPROEVING ERVAN, VREUGDE EN BESTRAFFINGEN</w:t>
      </w:r>
    </w:p>
    <w:p w:rsidR="00006650" w:rsidRDefault="00006650" w:rsidP="002F289D">
      <w:pPr>
        <w:ind w:left="567" w:right="567" w:firstLine="567"/>
        <w:rPr>
          <w:rFonts w:asciiTheme="majorBidi" w:hAnsiTheme="majorBidi" w:cstheme="majorBidi"/>
          <w:sz w:val="24"/>
          <w:szCs w:val="28"/>
        </w:rPr>
      </w:pPr>
      <w:r>
        <w:rPr>
          <w:rFonts w:asciiTheme="majorBidi" w:hAnsiTheme="majorBidi" w:cstheme="majorBidi"/>
          <w:sz w:val="24"/>
          <w:szCs w:val="28"/>
        </w:rPr>
        <w:t>*Wij geloven in de beproevingen van het graf, namelijk dat de dode persoon in zijn graf wordt ondervraagd over</w:t>
      </w:r>
      <w:r w:rsidR="002F289D">
        <w:rPr>
          <w:rFonts w:asciiTheme="majorBidi" w:hAnsiTheme="majorBidi" w:cstheme="majorBidi"/>
          <w:sz w:val="24"/>
          <w:szCs w:val="28"/>
        </w:rPr>
        <w:t xml:space="preserve"> zijn Heer, Religie en Profeet:</w:t>
      </w:r>
    </w:p>
    <w:p w:rsidR="00006650" w:rsidRDefault="00006650" w:rsidP="001C3DCA">
      <w:pPr>
        <w:ind w:left="567" w:right="1417"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524250" cy="933450"/>
            <wp:effectExtent l="19050" t="0" r="0" b="0"/>
            <wp:docPr id="119" name="Image 118" descr="en_The_Muslims_Belief_part1_page89_image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54.gif"/>
                    <pic:cNvPicPr/>
                  </pic:nvPicPr>
                  <pic:blipFill>
                    <a:blip r:embed="rId118"/>
                    <a:stretch>
                      <a:fillRect/>
                    </a:stretch>
                  </pic:blipFill>
                  <pic:spPr>
                    <a:xfrm>
                      <a:off x="0" y="0"/>
                      <a:ext cx="3524250" cy="933450"/>
                    </a:xfrm>
                    <a:prstGeom prst="rect">
                      <a:avLst/>
                    </a:prstGeom>
                  </pic:spPr>
                </pic:pic>
              </a:graphicData>
            </a:graphic>
          </wp:inline>
        </w:drawing>
      </w:r>
    </w:p>
    <w:p w:rsidR="00006650" w:rsidRDefault="00006650" w:rsidP="00114DF7">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“Allah versterkt (het geloof van) degenen die geloven met de standvastige uitspraak (van </w:t>
      </w:r>
      <w:r w:rsidRPr="00006650">
        <w:rPr>
          <w:rFonts w:asciiTheme="majorBidi" w:hAnsiTheme="majorBidi" w:cstheme="majorBidi"/>
          <w:b/>
          <w:bCs/>
          <w:i/>
          <w:iCs/>
          <w:sz w:val="24"/>
          <w:szCs w:val="28"/>
        </w:rPr>
        <w:t>laa ilaha illallah</w:t>
      </w:r>
      <w:r>
        <w:rPr>
          <w:rFonts w:asciiTheme="majorBidi" w:hAnsiTheme="majorBidi" w:cstheme="majorBidi"/>
          <w:b/>
          <w:bCs/>
          <w:sz w:val="24"/>
          <w:szCs w:val="28"/>
        </w:rPr>
        <w:t xml:space="preserve">) tijdens het wereldse leven en in het Hiernamaals.” </w:t>
      </w:r>
      <w:r>
        <w:rPr>
          <w:rFonts w:asciiTheme="majorBidi" w:hAnsiTheme="majorBidi" w:cstheme="majorBidi"/>
          <w:sz w:val="24"/>
          <w:szCs w:val="28"/>
        </w:rPr>
        <w:t>[Soerah Ibrahiem 14:27]</w:t>
      </w:r>
    </w:p>
    <w:p w:rsidR="00006650" w:rsidRDefault="00006650" w:rsidP="00114DF7">
      <w:pPr>
        <w:ind w:left="567" w:right="567" w:firstLine="567"/>
        <w:rPr>
          <w:rFonts w:asciiTheme="majorBidi" w:hAnsiTheme="majorBidi" w:cstheme="majorBidi"/>
          <w:sz w:val="24"/>
          <w:szCs w:val="28"/>
        </w:rPr>
      </w:pPr>
      <w:r>
        <w:rPr>
          <w:rFonts w:asciiTheme="majorBidi" w:hAnsiTheme="majorBidi" w:cstheme="majorBidi"/>
          <w:sz w:val="24"/>
          <w:szCs w:val="28"/>
        </w:rPr>
        <w:t>De gelovige zal antwoorden: Mijn Heer is Allah, mijn religie is de Islam en mijn Profeet is Mohammed.</w:t>
      </w:r>
      <w:r>
        <w:rPr>
          <w:rStyle w:val="FootnoteReference"/>
          <w:rFonts w:asciiTheme="majorBidi" w:hAnsiTheme="majorBidi" w:cstheme="majorBidi"/>
          <w:sz w:val="24"/>
          <w:szCs w:val="28"/>
        </w:rPr>
        <w:footnoteReference w:id="42"/>
      </w:r>
      <w:r w:rsidR="006E7075">
        <w:rPr>
          <w:rFonts w:asciiTheme="majorBidi" w:hAnsiTheme="majorBidi" w:cstheme="majorBidi"/>
          <w:sz w:val="24"/>
          <w:szCs w:val="28"/>
        </w:rPr>
        <w:t>Maar wat de ongelovige en de hypocriet betreft, die zullen dan zeggen: ‘Ik weet het niet, ik hoorde de mensen iets zeggen, dus zei ik ook hetzelfde.’</w:t>
      </w:r>
      <w:r w:rsidR="006E7075">
        <w:rPr>
          <w:rStyle w:val="FootnoteReference"/>
          <w:rFonts w:asciiTheme="majorBidi" w:hAnsiTheme="majorBidi" w:cstheme="majorBidi"/>
          <w:sz w:val="24"/>
          <w:szCs w:val="28"/>
        </w:rPr>
        <w:footnoteReference w:id="43"/>
      </w:r>
    </w:p>
    <w:p w:rsidR="006E7075" w:rsidRDefault="006E7075" w:rsidP="00114DF7">
      <w:pPr>
        <w:ind w:left="567" w:right="567" w:firstLine="567"/>
        <w:rPr>
          <w:rFonts w:asciiTheme="majorBidi" w:hAnsiTheme="majorBidi" w:cstheme="majorBidi"/>
          <w:sz w:val="24"/>
          <w:szCs w:val="28"/>
        </w:rPr>
      </w:pPr>
      <w:r>
        <w:rPr>
          <w:rFonts w:asciiTheme="majorBidi" w:hAnsiTheme="majorBidi" w:cstheme="majorBidi"/>
          <w:sz w:val="24"/>
          <w:szCs w:val="28"/>
        </w:rPr>
        <w:t>*Wij geloven in de vreugde in het graf voor de gelovigen:</w:t>
      </w:r>
    </w:p>
    <w:p w:rsidR="006E7075" w:rsidRDefault="006E7075" w:rsidP="00006650">
      <w:pPr>
        <w:ind w:left="567" w:right="1417" w:firstLine="567"/>
        <w:rPr>
          <w:rFonts w:asciiTheme="majorBidi" w:hAnsiTheme="majorBidi" w:cstheme="majorBidi"/>
          <w:sz w:val="24"/>
          <w:szCs w:val="28"/>
        </w:rPr>
      </w:pPr>
      <w:r>
        <w:rPr>
          <w:rFonts w:asciiTheme="majorBidi" w:hAnsiTheme="majorBidi" w:cstheme="majorBidi"/>
          <w:noProof/>
          <w:sz w:val="24"/>
          <w:szCs w:val="28"/>
          <w:lang w:val="en-US"/>
        </w:rPr>
        <w:drawing>
          <wp:inline distT="0" distB="0" distL="0" distR="0">
            <wp:extent cx="3384000" cy="1076941"/>
            <wp:effectExtent l="19050" t="0" r="6900" b="0"/>
            <wp:docPr id="120" name="Image 119" descr="en_The_Muslims_Belief_part1_page89_image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62.gif"/>
                    <pic:cNvPicPr/>
                  </pic:nvPicPr>
                  <pic:blipFill>
                    <a:blip r:embed="rId119"/>
                    <a:stretch>
                      <a:fillRect/>
                    </a:stretch>
                  </pic:blipFill>
                  <pic:spPr>
                    <a:xfrm>
                      <a:off x="0" y="0"/>
                      <a:ext cx="3384000" cy="1076941"/>
                    </a:xfrm>
                    <a:prstGeom prst="rect">
                      <a:avLst/>
                    </a:prstGeom>
                  </pic:spPr>
                </pic:pic>
              </a:graphicData>
            </a:graphic>
          </wp:inline>
        </w:drawing>
      </w:r>
    </w:p>
    <w:p w:rsidR="006E7075" w:rsidRDefault="006E7075" w:rsidP="00114DF7">
      <w:pPr>
        <w:ind w:left="567" w:right="567" w:firstLine="567"/>
        <w:rPr>
          <w:rFonts w:asciiTheme="majorBidi" w:hAnsiTheme="majorBidi" w:cstheme="majorBidi"/>
          <w:sz w:val="24"/>
          <w:szCs w:val="28"/>
        </w:rPr>
      </w:pPr>
      <w:r>
        <w:rPr>
          <w:rFonts w:asciiTheme="majorBidi" w:hAnsiTheme="majorBidi" w:cstheme="majorBidi"/>
          <w:b/>
          <w:bCs/>
          <w:sz w:val="24"/>
          <w:szCs w:val="28"/>
        </w:rPr>
        <w:t>“(Zij zijn) degenen die de Engelen in reine staat</w:t>
      </w:r>
      <w:r w:rsidR="00114DF7">
        <w:rPr>
          <w:rFonts w:asciiTheme="majorBidi" w:hAnsiTheme="majorBidi" w:cstheme="majorBidi"/>
          <w:b/>
          <w:bCs/>
          <w:sz w:val="24"/>
          <w:szCs w:val="28"/>
        </w:rPr>
        <w:t xml:space="preserve"> nemen</w:t>
      </w:r>
      <w:r>
        <w:rPr>
          <w:rFonts w:asciiTheme="majorBidi" w:hAnsiTheme="majorBidi" w:cstheme="majorBidi"/>
          <w:b/>
          <w:bCs/>
          <w:sz w:val="24"/>
          <w:szCs w:val="28"/>
        </w:rPr>
        <w:t xml:space="preserve">, terwijl zij zeggen: “Salamoen ‘aleikoem (Vrede zij met jullie), treed het Paradijs binnen, wegens wat jullie plachten te doen.” </w:t>
      </w:r>
      <w:r>
        <w:rPr>
          <w:rFonts w:asciiTheme="majorBidi" w:hAnsiTheme="majorBidi" w:cstheme="majorBidi"/>
          <w:sz w:val="24"/>
          <w:szCs w:val="28"/>
        </w:rPr>
        <w:t>[Soerah an-Nahl 16:32]</w:t>
      </w:r>
    </w:p>
    <w:p w:rsidR="006E7075" w:rsidRDefault="006E7075" w:rsidP="00114DF7">
      <w:pPr>
        <w:ind w:left="567" w:right="567" w:firstLine="567"/>
        <w:rPr>
          <w:rFonts w:asciiTheme="majorBidi" w:hAnsiTheme="majorBidi" w:cstheme="majorBidi"/>
          <w:sz w:val="24"/>
          <w:szCs w:val="28"/>
        </w:rPr>
      </w:pPr>
      <w:r>
        <w:rPr>
          <w:rFonts w:asciiTheme="majorBidi" w:hAnsiTheme="majorBidi" w:cstheme="majorBidi"/>
          <w:sz w:val="24"/>
          <w:szCs w:val="28"/>
        </w:rPr>
        <w:t>*Wij geloven in de kwelling in het graf voor de ongehoorzamen en de ongelovigen:</w:t>
      </w:r>
    </w:p>
    <w:p w:rsidR="006E7075" w:rsidRDefault="0054308E" w:rsidP="006E7075">
      <w:pPr>
        <w:ind w:left="567" w:right="1417" w:firstLine="567"/>
        <w:rPr>
          <w:rFonts w:asciiTheme="majorBidi" w:hAnsiTheme="majorBidi" w:cstheme="majorBidi"/>
          <w:sz w:val="24"/>
          <w:szCs w:val="28"/>
        </w:rPr>
      </w:pPr>
      <w:r>
        <w:rPr>
          <w:rFonts w:asciiTheme="majorBidi" w:hAnsiTheme="majorBidi" w:cstheme="majorBidi"/>
          <w:noProof/>
          <w:sz w:val="24"/>
          <w:szCs w:val="28"/>
          <w:lang w:val="en-US"/>
        </w:rPr>
        <w:lastRenderedPageBreak/>
        <w:drawing>
          <wp:inline distT="0" distB="0" distL="0" distR="0">
            <wp:extent cx="3168000" cy="1377036"/>
            <wp:effectExtent l="19050" t="0" r="0" b="0"/>
            <wp:docPr id="121" name="Image 120" descr="en_The_Muslims_Belief_part1_page89_image2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60.gif"/>
                    <pic:cNvPicPr/>
                  </pic:nvPicPr>
                  <pic:blipFill>
                    <a:blip r:embed="rId120"/>
                    <a:stretch>
                      <a:fillRect/>
                    </a:stretch>
                  </pic:blipFill>
                  <pic:spPr>
                    <a:xfrm>
                      <a:off x="0" y="0"/>
                      <a:ext cx="3168000" cy="1377036"/>
                    </a:xfrm>
                    <a:prstGeom prst="rect">
                      <a:avLst/>
                    </a:prstGeom>
                  </pic:spPr>
                </pic:pic>
              </a:graphicData>
            </a:graphic>
          </wp:inline>
        </w:drawing>
      </w:r>
    </w:p>
    <w:p w:rsidR="0054308E" w:rsidRDefault="0054308E" w:rsidP="00114DF7">
      <w:pPr>
        <w:ind w:left="567" w:right="567" w:firstLine="567"/>
        <w:rPr>
          <w:rFonts w:asciiTheme="majorBidi" w:hAnsiTheme="majorBidi" w:cstheme="majorBidi"/>
          <w:sz w:val="24"/>
          <w:szCs w:val="28"/>
        </w:rPr>
      </w:pPr>
      <w:r>
        <w:rPr>
          <w:rFonts w:asciiTheme="majorBidi" w:hAnsiTheme="majorBidi" w:cstheme="majorBidi"/>
          <w:b/>
          <w:bCs/>
          <w:sz w:val="24"/>
          <w:szCs w:val="28"/>
        </w:rPr>
        <w:t xml:space="preserve">“En als jij zou kunnen zien hoe (het gaat met) de overtreders in doodsstrijd en hoe de Engelen hun handen naar hen uitstrekken (terwijl zij hun slaan) en zeggen: “Geef jullie zielen op! Vandaag worden jullie beloond met de bestraffing van de schande vanwege wat jullie aan onwaarheid over Allah plachten te zeggen en vanwege wat jullie van Zijn verzen hoogmoedig plachten te verwerpen.” </w:t>
      </w:r>
      <w:r>
        <w:rPr>
          <w:rFonts w:asciiTheme="majorBidi" w:hAnsiTheme="majorBidi" w:cstheme="majorBidi"/>
          <w:sz w:val="24"/>
          <w:szCs w:val="28"/>
        </w:rPr>
        <w:t>[Soerah al-An‘aam 6:93]</w:t>
      </w:r>
    </w:p>
    <w:p w:rsidR="00FC0194" w:rsidRDefault="0054308E" w:rsidP="00114DF7">
      <w:pPr>
        <w:ind w:left="567" w:right="567" w:firstLine="567"/>
        <w:rPr>
          <w:rFonts w:asciiTheme="majorBidi" w:hAnsiTheme="majorBidi" w:cstheme="majorBidi"/>
          <w:sz w:val="24"/>
          <w:szCs w:val="28"/>
        </w:rPr>
      </w:pPr>
      <w:r>
        <w:rPr>
          <w:rFonts w:asciiTheme="majorBidi" w:hAnsiTheme="majorBidi" w:cstheme="majorBidi"/>
          <w:sz w:val="24"/>
          <w:szCs w:val="28"/>
        </w:rPr>
        <w:t xml:space="preserve">*De </w:t>
      </w:r>
      <w:r w:rsidRPr="0054308E">
        <w:rPr>
          <w:rFonts w:asciiTheme="majorBidi" w:hAnsiTheme="majorBidi" w:cstheme="majorBidi"/>
          <w:i/>
          <w:iCs/>
          <w:sz w:val="24"/>
          <w:szCs w:val="28"/>
        </w:rPr>
        <w:t>ahadieth</w:t>
      </w:r>
      <w:r>
        <w:rPr>
          <w:rFonts w:asciiTheme="majorBidi" w:hAnsiTheme="majorBidi" w:cstheme="majorBidi"/>
          <w:sz w:val="24"/>
          <w:szCs w:val="28"/>
        </w:rPr>
        <w:t xml:space="preserve"> die hier over gaan zijn talrijk en welbekend. De Moslim moet dus geloven in alles dat in het Boek en de </w:t>
      </w:r>
      <w:r w:rsidRPr="00FC0194">
        <w:rPr>
          <w:rFonts w:asciiTheme="majorBidi" w:hAnsiTheme="majorBidi" w:cstheme="majorBidi"/>
          <w:i/>
          <w:iCs/>
          <w:sz w:val="24"/>
          <w:szCs w:val="28"/>
        </w:rPr>
        <w:t>Soennah</w:t>
      </w:r>
      <w:r>
        <w:rPr>
          <w:rFonts w:asciiTheme="majorBidi" w:hAnsiTheme="majorBidi" w:cstheme="majorBidi"/>
          <w:sz w:val="24"/>
          <w:szCs w:val="28"/>
        </w:rPr>
        <w:t xml:space="preserve"> voorkomt m.b.t. de </w:t>
      </w:r>
      <w:r w:rsidR="00FC0194">
        <w:rPr>
          <w:rFonts w:asciiTheme="majorBidi" w:hAnsiTheme="majorBidi" w:cstheme="majorBidi"/>
          <w:sz w:val="24"/>
          <w:szCs w:val="28"/>
        </w:rPr>
        <w:t>zaken van de onzichtbare wereld, en ze niet tegenspreken met wat men hier in deze wereld ervaart. Want zeker, de zaken van het Hiernamaals kunnen niet worden verklaard overeenkomstig de zaken van de wereld, omdat er een duidelijk en enorm verschil is tussen beide. En we zoeken hulp bij Allah.</w:t>
      </w:r>
    </w:p>
    <w:p w:rsidR="00FC0194" w:rsidRDefault="00FC0194">
      <w:pPr>
        <w:rPr>
          <w:rFonts w:asciiTheme="majorBidi" w:hAnsiTheme="majorBidi" w:cstheme="majorBidi"/>
          <w:sz w:val="24"/>
          <w:szCs w:val="28"/>
        </w:rPr>
      </w:pPr>
      <w:r>
        <w:rPr>
          <w:rFonts w:asciiTheme="majorBidi" w:hAnsiTheme="majorBidi" w:cstheme="majorBidi"/>
          <w:sz w:val="24"/>
          <w:szCs w:val="28"/>
        </w:rPr>
        <w:br w:type="page"/>
      </w:r>
    </w:p>
    <w:p w:rsidR="0054308E" w:rsidRDefault="002F289D" w:rsidP="002F289D">
      <w:pPr>
        <w:pStyle w:val="Heading1"/>
        <w:jc w:val="center"/>
        <w:rPr>
          <w:sz w:val="44"/>
          <w:szCs w:val="44"/>
        </w:rPr>
      </w:pPr>
      <w:bookmarkStart w:id="10" w:name="_Toc491632339"/>
      <w:r>
        <w:rPr>
          <w:sz w:val="44"/>
          <w:szCs w:val="44"/>
        </w:rPr>
        <w:lastRenderedPageBreak/>
        <w:t>De</w:t>
      </w:r>
      <w:r w:rsidR="00FC0194">
        <w:rPr>
          <w:sz w:val="44"/>
          <w:szCs w:val="44"/>
        </w:rPr>
        <w:t xml:space="preserve"> Goddelijke </w:t>
      </w:r>
      <w:r>
        <w:rPr>
          <w:sz w:val="44"/>
          <w:szCs w:val="44"/>
        </w:rPr>
        <w:t>Voorb</w:t>
      </w:r>
      <w:r w:rsidR="00FC0194">
        <w:rPr>
          <w:sz w:val="44"/>
          <w:szCs w:val="44"/>
        </w:rPr>
        <w:t>eschikking</w:t>
      </w:r>
      <w:bookmarkEnd w:id="10"/>
    </w:p>
    <w:p w:rsidR="00A86527" w:rsidRDefault="00A86527" w:rsidP="00A86527">
      <w:pPr>
        <w:ind w:left="567" w:right="1417" w:firstLine="567"/>
        <w:jc w:val="left"/>
        <w:rPr>
          <w:rFonts w:asciiTheme="majorBidi" w:hAnsiTheme="majorBidi" w:cstheme="majorBidi"/>
          <w:sz w:val="24"/>
          <w:szCs w:val="24"/>
        </w:rPr>
      </w:pPr>
    </w:p>
    <w:p w:rsidR="00A86527" w:rsidRDefault="00CB722E" w:rsidP="00920CAC">
      <w:pPr>
        <w:ind w:left="567" w:right="567" w:firstLine="567"/>
        <w:rPr>
          <w:rFonts w:asciiTheme="majorBidi" w:hAnsiTheme="majorBidi" w:cstheme="majorBidi"/>
          <w:sz w:val="24"/>
          <w:szCs w:val="24"/>
        </w:rPr>
      </w:pPr>
      <w:r>
        <w:rPr>
          <w:rFonts w:asciiTheme="majorBidi" w:hAnsiTheme="majorBidi" w:cstheme="majorBidi"/>
          <w:sz w:val="24"/>
          <w:szCs w:val="24"/>
        </w:rPr>
        <w:t xml:space="preserve">*Wij geloven in de Goddelijke </w:t>
      </w:r>
      <w:r w:rsidR="002F289D">
        <w:rPr>
          <w:rFonts w:asciiTheme="majorBidi" w:hAnsiTheme="majorBidi" w:cstheme="majorBidi"/>
          <w:sz w:val="24"/>
          <w:szCs w:val="24"/>
        </w:rPr>
        <w:t>Voorb</w:t>
      </w:r>
      <w:r>
        <w:rPr>
          <w:rFonts w:asciiTheme="majorBidi" w:hAnsiTheme="majorBidi" w:cstheme="majorBidi"/>
          <w:sz w:val="24"/>
          <w:szCs w:val="24"/>
        </w:rPr>
        <w:t xml:space="preserve">eschikking </w:t>
      </w:r>
      <w:r>
        <w:rPr>
          <w:rFonts w:asciiTheme="majorBidi" w:hAnsiTheme="majorBidi" w:cstheme="majorBidi"/>
          <w:i/>
          <w:iCs/>
          <w:sz w:val="24"/>
          <w:szCs w:val="24"/>
        </w:rPr>
        <w:t>(al-qad</w:t>
      </w:r>
      <w:r w:rsidR="002F289D">
        <w:rPr>
          <w:rFonts w:asciiTheme="majorBidi" w:hAnsiTheme="majorBidi" w:cstheme="majorBidi"/>
          <w:i/>
          <w:iCs/>
          <w:sz w:val="24"/>
          <w:szCs w:val="24"/>
        </w:rPr>
        <w:t>a</w:t>
      </w:r>
      <w:r>
        <w:rPr>
          <w:rFonts w:asciiTheme="majorBidi" w:hAnsiTheme="majorBidi" w:cstheme="majorBidi"/>
          <w:i/>
          <w:iCs/>
          <w:sz w:val="24"/>
          <w:szCs w:val="24"/>
        </w:rPr>
        <w:t>r)</w:t>
      </w:r>
      <w:r>
        <w:rPr>
          <w:rFonts w:asciiTheme="majorBidi" w:hAnsiTheme="majorBidi" w:cstheme="majorBidi"/>
          <w:sz w:val="24"/>
          <w:szCs w:val="24"/>
        </w:rPr>
        <w:t xml:space="preserve">, de goede en slechte gevolgen ervan, die Allah heeft voorbestemd voor Zijn schepping volgens Zijn </w:t>
      </w:r>
      <w:r w:rsidR="00920CAC">
        <w:rPr>
          <w:rFonts w:asciiTheme="majorBidi" w:hAnsiTheme="majorBidi" w:cstheme="majorBidi"/>
          <w:sz w:val="24"/>
          <w:szCs w:val="24"/>
        </w:rPr>
        <w:t>voorafgaande kennis</w:t>
      </w:r>
      <w:r>
        <w:rPr>
          <w:rFonts w:asciiTheme="majorBidi" w:hAnsiTheme="majorBidi" w:cstheme="majorBidi"/>
          <w:sz w:val="24"/>
          <w:szCs w:val="24"/>
        </w:rPr>
        <w:t xml:space="preserve"> en </w:t>
      </w:r>
      <w:r w:rsidR="00920CAC">
        <w:rPr>
          <w:rFonts w:asciiTheme="majorBidi" w:hAnsiTheme="majorBidi" w:cstheme="majorBidi"/>
          <w:sz w:val="24"/>
          <w:szCs w:val="24"/>
        </w:rPr>
        <w:t>de vereisten van Zijn wijsheid</w:t>
      </w:r>
      <w:r>
        <w:rPr>
          <w:rFonts w:asciiTheme="majorBidi" w:hAnsiTheme="majorBidi" w:cstheme="majorBidi"/>
          <w:sz w:val="24"/>
          <w:szCs w:val="24"/>
        </w:rPr>
        <w:t>.</w:t>
      </w:r>
    </w:p>
    <w:p w:rsidR="005F60D4" w:rsidRDefault="005F60D4" w:rsidP="00CB722E">
      <w:pPr>
        <w:ind w:left="567" w:right="1417" w:firstLine="567"/>
        <w:jc w:val="left"/>
        <w:rPr>
          <w:rFonts w:asciiTheme="majorBidi" w:hAnsiTheme="majorBidi" w:cstheme="majorBidi"/>
          <w:sz w:val="24"/>
          <w:szCs w:val="24"/>
        </w:rPr>
      </w:pPr>
      <w:r>
        <w:rPr>
          <w:rFonts w:asciiTheme="majorBidi" w:hAnsiTheme="majorBidi" w:cstheme="majorBidi"/>
          <w:b/>
          <w:bCs/>
          <w:sz w:val="24"/>
          <w:szCs w:val="24"/>
        </w:rPr>
        <w:t>De Goddelijke Beschikking heeft vier niveaus:</w:t>
      </w:r>
    </w:p>
    <w:p w:rsidR="005F60D4" w:rsidRDefault="005F60D4" w:rsidP="005E57AB">
      <w:pPr>
        <w:ind w:left="567" w:right="567" w:firstLine="567"/>
        <w:rPr>
          <w:rFonts w:asciiTheme="majorBidi" w:hAnsiTheme="majorBidi" w:cstheme="majorBidi"/>
          <w:sz w:val="24"/>
          <w:szCs w:val="24"/>
        </w:rPr>
      </w:pPr>
      <w:r w:rsidRPr="00DB14E6">
        <w:rPr>
          <w:rFonts w:asciiTheme="majorBidi" w:hAnsiTheme="majorBidi" w:cstheme="majorBidi"/>
          <w:b/>
          <w:bCs/>
          <w:i/>
          <w:iCs/>
          <w:sz w:val="24"/>
          <w:szCs w:val="24"/>
        </w:rPr>
        <w:t>Het eerste niveau:</w:t>
      </w:r>
      <w:r>
        <w:rPr>
          <w:rFonts w:asciiTheme="majorBidi" w:hAnsiTheme="majorBidi" w:cstheme="majorBidi"/>
          <w:i/>
          <w:iCs/>
          <w:sz w:val="24"/>
          <w:szCs w:val="24"/>
        </w:rPr>
        <w:t xml:space="preserve"> </w:t>
      </w:r>
      <w:r>
        <w:rPr>
          <w:rFonts w:asciiTheme="majorBidi" w:hAnsiTheme="majorBidi" w:cstheme="majorBidi"/>
          <w:b/>
          <w:bCs/>
          <w:sz w:val="24"/>
          <w:szCs w:val="24"/>
        </w:rPr>
        <w:t xml:space="preserve">Kennis </w:t>
      </w:r>
      <w:r>
        <w:rPr>
          <w:rFonts w:asciiTheme="majorBidi" w:hAnsiTheme="majorBidi" w:cstheme="majorBidi"/>
          <w:b/>
          <w:bCs/>
          <w:i/>
          <w:iCs/>
          <w:sz w:val="24"/>
          <w:szCs w:val="24"/>
        </w:rPr>
        <w:t>(al-‘ilm)</w:t>
      </w:r>
      <w:r>
        <w:rPr>
          <w:rFonts w:asciiTheme="majorBidi" w:hAnsiTheme="majorBidi" w:cstheme="majorBidi"/>
          <w:sz w:val="24"/>
          <w:szCs w:val="24"/>
        </w:rPr>
        <w:t xml:space="preserve">: Wij geloven dat Allah de Verhevene kennis heeft over alle dingen, kennis over het verleden, de toekomst, </w:t>
      </w:r>
      <w:r w:rsidR="005E57AB">
        <w:rPr>
          <w:rFonts w:asciiTheme="majorBidi" w:hAnsiTheme="majorBidi" w:cstheme="majorBidi"/>
          <w:sz w:val="24"/>
          <w:szCs w:val="24"/>
        </w:rPr>
        <w:t xml:space="preserve">wat zal gebeuren, </w:t>
      </w:r>
      <w:r>
        <w:rPr>
          <w:rFonts w:asciiTheme="majorBidi" w:hAnsiTheme="majorBidi" w:cstheme="majorBidi"/>
          <w:sz w:val="24"/>
          <w:szCs w:val="24"/>
        </w:rPr>
        <w:t xml:space="preserve">en hoe dat zal </w:t>
      </w:r>
      <w:r w:rsidR="005E57AB">
        <w:rPr>
          <w:rFonts w:asciiTheme="majorBidi" w:hAnsiTheme="majorBidi" w:cstheme="majorBidi"/>
          <w:sz w:val="24"/>
          <w:szCs w:val="24"/>
        </w:rPr>
        <w:t>gaan</w:t>
      </w:r>
      <w:r>
        <w:rPr>
          <w:rFonts w:asciiTheme="majorBidi" w:hAnsiTheme="majorBidi" w:cstheme="majorBidi"/>
          <w:sz w:val="24"/>
          <w:szCs w:val="24"/>
        </w:rPr>
        <w:t>. Zijn kennis is eeuwig: Hij heeft geen nieuwe kennis nodig na onwetend te zijn geweest over iets, noch vergeet Hij wat Hij weet.</w:t>
      </w:r>
    </w:p>
    <w:p w:rsidR="005F60D4" w:rsidRDefault="005F60D4" w:rsidP="005E57AB">
      <w:pPr>
        <w:ind w:left="567" w:right="567" w:firstLine="567"/>
        <w:rPr>
          <w:rFonts w:asciiTheme="majorBidi" w:hAnsiTheme="majorBidi" w:cstheme="majorBidi"/>
          <w:sz w:val="24"/>
          <w:szCs w:val="24"/>
        </w:rPr>
      </w:pPr>
      <w:r w:rsidRPr="00DB14E6">
        <w:rPr>
          <w:rFonts w:asciiTheme="majorBidi" w:hAnsiTheme="majorBidi" w:cstheme="majorBidi"/>
          <w:b/>
          <w:bCs/>
          <w:i/>
          <w:iCs/>
          <w:sz w:val="24"/>
          <w:szCs w:val="24"/>
        </w:rPr>
        <w:t>Het tweede niveau</w:t>
      </w:r>
      <w:r w:rsidRPr="00DB14E6">
        <w:rPr>
          <w:rFonts w:asciiTheme="majorBidi" w:hAnsiTheme="majorBidi" w:cstheme="majorBidi"/>
          <w:b/>
          <w:bCs/>
          <w:sz w:val="24"/>
          <w:szCs w:val="24"/>
        </w:rPr>
        <w:t>:</w:t>
      </w:r>
      <w:r>
        <w:rPr>
          <w:rFonts w:asciiTheme="majorBidi" w:hAnsiTheme="majorBidi" w:cstheme="majorBidi"/>
          <w:sz w:val="24"/>
          <w:szCs w:val="24"/>
        </w:rPr>
        <w:t xml:space="preserve"> </w:t>
      </w:r>
      <w:r>
        <w:rPr>
          <w:rFonts w:asciiTheme="majorBidi" w:hAnsiTheme="majorBidi" w:cstheme="majorBidi"/>
          <w:b/>
          <w:bCs/>
          <w:sz w:val="24"/>
          <w:szCs w:val="24"/>
        </w:rPr>
        <w:t xml:space="preserve">Het optekenen </w:t>
      </w:r>
      <w:r>
        <w:rPr>
          <w:rFonts w:asciiTheme="majorBidi" w:hAnsiTheme="majorBidi" w:cstheme="majorBidi"/>
          <w:b/>
          <w:bCs/>
          <w:i/>
          <w:iCs/>
          <w:sz w:val="24"/>
          <w:szCs w:val="24"/>
        </w:rPr>
        <w:t>(al-kitaabah)</w:t>
      </w:r>
      <w:r>
        <w:rPr>
          <w:rFonts w:asciiTheme="majorBidi" w:hAnsiTheme="majorBidi" w:cstheme="majorBidi"/>
          <w:sz w:val="24"/>
          <w:szCs w:val="24"/>
        </w:rPr>
        <w:t xml:space="preserve">: Wij geloven dat Allah de Verhevene alles wat zal gebeuren tot de Dag des Oordeels opschreef in het Bewaarde Tablet </w:t>
      </w:r>
      <w:r>
        <w:rPr>
          <w:rFonts w:asciiTheme="majorBidi" w:hAnsiTheme="majorBidi" w:cstheme="majorBidi"/>
          <w:i/>
          <w:iCs/>
          <w:sz w:val="24"/>
          <w:szCs w:val="24"/>
        </w:rPr>
        <w:t>(al-la</w:t>
      </w:r>
      <w:r w:rsidR="00DB14E6">
        <w:rPr>
          <w:rFonts w:asciiTheme="majorBidi" w:hAnsiTheme="majorBidi" w:cstheme="majorBidi"/>
          <w:i/>
          <w:iCs/>
          <w:sz w:val="24"/>
          <w:szCs w:val="24"/>
        </w:rPr>
        <w:t>u</w:t>
      </w:r>
      <w:r>
        <w:rPr>
          <w:rFonts w:asciiTheme="majorBidi" w:hAnsiTheme="majorBidi" w:cstheme="majorBidi"/>
          <w:i/>
          <w:iCs/>
          <w:sz w:val="24"/>
          <w:szCs w:val="24"/>
        </w:rPr>
        <w:t>hoel-mahfoedh)</w:t>
      </w:r>
      <w:r>
        <w:rPr>
          <w:rFonts w:asciiTheme="majorBidi" w:hAnsiTheme="majorBidi" w:cstheme="majorBidi"/>
          <w:sz w:val="24"/>
          <w:szCs w:val="24"/>
        </w:rPr>
        <w:t>:</w:t>
      </w:r>
    </w:p>
    <w:p w:rsidR="00DB14E6" w:rsidRDefault="00DB14E6" w:rsidP="005F60D4">
      <w:pPr>
        <w:ind w:left="567" w:right="1417" w:firstLine="567"/>
        <w:jc w:val="left"/>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492000" cy="858036"/>
            <wp:effectExtent l="19050" t="0" r="0" b="0"/>
            <wp:docPr id="122" name="Image 121" descr="en_The_Muslims_Belief_part1_page89_image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66.gif"/>
                    <pic:cNvPicPr/>
                  </pic:nvPicPr>
                  <pic:blipFill>
                    <a:blip r:embed="rId121"/>
                    <a:stretch>
                      <a:fillRect/>
                    </a:stretch>
                  </pic:blipFill>
                  <pic:spPr>
                    <a:xfrm>
                      <a:off x="0" y="0"/>
                      <a:ext cx="3492000" cy="858036"/>
                    </a:xfrm>
                    <a:prstGeom prst="rect">
                      <a:avLst/>
                    </a:prstGeom>
                  </pic:spPr>
                </pic:pic>
              </a:graphicData>
            </a:graphic>
          </wp:inline>
        </w:drawing>
      </w:r>
    </w:p>
    <w:p w:rsidR="00DB14E6" w:rsidRDefault="00DB14E6" w:rsidP="005E57AB">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“Weet jij niet dat Allah weet wat er in de hemelen en op de aarde is? Voorwaar, dat is in een Boek (Lauhoelmahfoedh). Voorwaar, dat is voor Allah gemakkelijk.” </w:t>
      </w:r>
      <w:r>
        <w:rPr>
          <w:rFonts w:asciiTheme="majorBidi" w:hAnsiTheme="majorBidi" w:cstheme="majorBidi"/>
          <w:sz w:val="24"/>
          <w:szCs w:val="24"/>
        </w:rPr>
        <w:t>[Soerah al-Hadj 22:70]</w:t>
      </w:r>
    </w:p>
    <w:p w:rsidR="0039736D" w:rsidRDefault="00DB14E6" w:rsidP="005E57AB">
      <w:pPr>
        <w:ind w:left="567" w:right="567" w:firstLine="567"/>
        <w:rPr>
          <w:rFonts w:asciiTheme="majorBidi" w:hAnsiTheme="majorBidi" w:cstheme="majorBidi"/>
          <w:sz w:val="24"/>
          <w:szCs w:val="24"/>
        </w:rPr>
      </w:pPr>
      <w:r>
        <w:rPr>
          <w:rFonts w:asciiTheme="majorBidi" w:hAnsiTheme="majorBidi" w:cstheme="majorBidi"/>
          <w:b/>
          <w:bCs/>
          <w:i/>
          <w:iCs/>
          <w:sz w:val="24"/>
          <w:szCs w:val="24"/>
        </w:rPr>
        <w:t xml:space="preserve">Het derde niveau: </w:t>
      </w:r>
      <w:r>
        <w:rPr>
          <w:rFonts w:asciiTheme="majorBidi" w:hAnsiTheme="majorBidi" w:cstheme="majorBidi"/>
          <w:b/>
          <w:bCs/>
          <w:sz w:val="24"/>
          <w:szCs w:val="24"/>
        </w:rPr>
        <w:t xml:space="preserve">De </w:t>
      </w:r>
      <w:r w:rsidR="0039736D">
        <w:rPr>
          <w:rFonts w:asciiTheme="majorBidi" w:hAnsiTheme="majorBidi" w:cstheme="majorBidi"/>
          <w:b/>
          <w:bCs/>
          <w:sz w:val="24"/>
          <w:szCs w:val="24"/>
        </w:rPr>
        <w:t>Verordening of Beschikking</w:t>
      </w:r>
      <w:r>
        <w:rPr>
          <w:rFonts w:asciiTheme="majorBidi" w:hAnsiTheme="majorBidi" w:cstheme="majorBidi"/>
          <w:b/>
          <w:bCs/>
          <w:sz w:val="24"/>
          <w:szCs w:val="24"/>
        </w:rPr>
        <w:t xml:space="preserve"> </w:t>
      </w:r>
      <w:r>
        <w:rPr>
          <w:rFonts w:asciiTheme="majorBidi" w:hAnsiTheme="majorBidi" w:cstheme="majorBidi"/>
          <w:b/>
          <w:bCs/>
          <w:i/>
          <w:iCs/>
          <w:sz w:val="24"/>
          <w:szCs w:val="24"/>
        </w:rPr>
        <w:t>(al-mashie’ah)</w:t>
      </w:r>
      <w:r>
        <w:rPr>
          <w:rFonts w:asciiTheme="majorBidi" w:hAnsiTheme="majorBidi" w:cstheme="majorBidi"/>
          <w:sz w:val="24"/>
          <w:szCs w:val="24"/>
        </w:rPr>
        <w:t>:</w:t>
      </w:r>
      <w:r w:rsidR="0039736D">
        <w:rPr>
          <w:rFonts w:asciiTheme="majorBidi" w:hAnsiTheme="majorBidi" w:cstheme="majorBidi"/>
          <w:sz w:val="24"/>
          <w:szCs w:val="24"/>
        </w:rPr>
        <w:t xml:space="preserve"> Wij geloven dat Allah de Verhevene alles beschikt wat in de hemelen en de aarde is. Dat niets gebeurt zonder Zijn Verordening. Dus alles dat Allah beschikt, gebeurt. En alles wat Hij niet beschikt, gebeurt niet.</w:t>
      </w:r>
    </w:p>
    <w:p w:rsidR="0039736D" w:rsidRDefault="0039736D" w:rsidP="005E57AB">
      <w:pPr>
        <w:ind w:left="567" w:right="567" w:firstLine="567"/>
        <w:rPr>
          <w:rFonts w:asciiTheme="majorBidi" w:hAnsiTheme="majorBidi" w:cstheme="majorBidi"/>
          <w:sz w:val="24"/>
          <w:szCs w:val="24"/>
        </w:rPr>
      </w:pPr>
      <w:r>
        <w:rPr>
          <w:rFonts w:asciiTheme="majorBidi" w:hAnsiTheme="majorBidi" w:cstheme="majorBidi"/>
          <w:b/>
          <w:bCs/>
          <w:i/>
          <w:iCs/>
          <w:sz w:val="24"/>
          <w:szCs w:val="24"/>
        </w:rPr>
        <w:t>Het vierde niveau</w:t>
      </w:r>
      <w:r w:rsidRPr="0039736D">
        <w:rPr>
          <w:rFonts w:asciiTheme="majorBidi" w:hAnsiTheme="majorBidi" w:cstheme="majorBidi"/>
          <w:sz w:val="24"/>
          <w:szCs w:val="24"/>
        </w:rPr>
        <w:t>:</w:t>
      </w:r>
      <w:r>
        <w:rPr>
          <w:rFonts w:asciiTheme="majorBidi" w:hAnsiTheme="majorBidi" w:cstheme="majorBidi"/>
          <w:sz w:val="24"/>
          <w:szCs w:val="24"/>
        </w:rPr>
        <w:t xml:space="preserve"> </w:t>
      </w:r>
      <w:r>
        <w:rPr>
          <w:rFonts w:asciiTheme="majorBidi" w:hAnsiTheme="majorBidi" w:cstheme="majorBidi"/>
          <w:b/>
          <w:bCs/>
          <w:sz w:val="24"/>
          <w:szCs w:val="24"/>
        </w:rPr>
        <w:t xml:space="preserve">Schepping </w:t>
      </w:r>
      <w:r>
        <w:rPr>
          <w:rFonts w:asciiTheme="majorBidi" w:hAnsiTheme="majorBidi" w:cstheme="majorBidi"/>
          <w:b/>
          <w:bCs/>
          <w:i/>
          <w:iCs/>
          <w:sz w:val="24"/>
          <w:szCs w:val="24"/>
        </w:rPr>
        <w:t>(al-khalq)</w:t>
      </w:r>
      <w:r>
        <w:rPr>
          <w:rFonts w:asciiTheme="majorBidi" w:hAnsiTheme="majorBidi" w:cstheme="majorBidi"/>
          <w:sz w:val="24"/>
          <w:szCs w:val="24"/>
        </w:rPr>
        <w:t>: Wij geloven dat:</w:t>
      </w:r>
    </w:p>
    <w:p w:rsidR="00DB14E6" w:rsidRDefault="0039736D" w:rsidP="0039736D">
      <w:pPr>
        <w:ind w:left="567" w:right="1417" w:firstLine="567"/>
        <w:jc w:val="left"/>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476625" cy="866775"/>
            <wp:effectExtent l="19050" t="0" r="9525" b="0"/>
            <wp:docPr id="123" name="Image 122" descr="en_The_Muslims_Belief_part1_page89_image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72.gif"/>
                    <pic:cNvPicPr/>
                  </pic:nvPicPr>
                  <pic:blipFill>
                    <a:blip r:embed="rId122"/>
                    <a:stretch>
                      <a:fillRect/>
                    </a:stretch>
                  </pic:blipFill>
                  <pic:spPr>
                    <a:xfrm>
                      <a:off x="0" y="0"/>
                      <a:ext cx="3476625" cy="866775"/>
                    </a:xfrm>
                    <a:prstGeom prst="rect">
                      <a:avLst/>
                    </a:prstGeom>
                  </pic:spPr>
                </pic:pic>
              </a:graphicData>
            </a:graphic>
          </wp:inline>
        </w:drawing>
      </w:r>
      <w:r>
        <w:rPr>
          <w:rFonts w:asciiTheme="majorBidi" w:hAnsiTheme="majorBidi" w:cstheme="majorBidi"/>
          <w:sz w:val="24"/>
          <w:szCs w:val="24"/>
        </w:rPr>
        <w:t xml:space="preserve"> </w:t>
      </w:r>
    </w:p>
    <w:p w:rsidR="0039736D" w:rsidRDefault="0039736D" w:rsidP="005E57AB">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“Allah is de Schepper van alle dingen. Hij is over alle dingen Toezichthouder. Aan Hem behoren de sleutels van de hemelen en de aarde.” </w:t>
      </w:r>
      <w:r>
        <w:rPr>
          <w:rFonts w:asciiTheme="majorBidi" w:hAnsiTheme="majorBidi" w:cstheme="majorBidi"/>
          <w:sz w:val="24"/>
          <w:szCs w:val="24"/>
        </w:rPr>
        <w:t>[Soerah az-Zoemar 39:62-63]</w:t>
      </w:r>
    </w:p>
    <w:p w:rsidR="0039736D" w:rsidRDefault="0039736D" w:rsidP="005E57AB">
      <w:pPr>
        <w:ind w:left="567" w:right="567" w:firstLine="567"/>
        <w:rPr>
          <w:rFonts w:asciiTheme="majorBidi" w:hAnsiTheme="majorBidi" w:cstheme="majorBidi"/>
          <w:sz w:val="24"/>
          <w:szCs w:val="24"/>
        </w:rPr>
      </w:pPr>
      <w:r>
        <w:rPr>
          <w:rFonts w:asciiTheme="majorBidi" w:hAnsiTheme="majorBidi" w:cstheme="majorBidi"/>
          <w:sz w:val="24"/>
          <w:szCs w:val="24"/>
        </w:rPr>
        <w:lastRenderedPageBreak/>
        <w:t xml:space="preserve">Deze vier niveaus omvatten wat Allah Zelf doet, en eveneens wat Zijn dienaren doen. Dus alles wat de dienaren ondernemen of zeggen, doen of nalaten, </w:t>
      </w:r>
      <w:r w:rsidR="0085782D">
        <w:rPr>
          <w:rFonts w:asciiTheme="majorBidi" w:hAnsiTheme="majorBidi" w:cstheme="majorBidi"/>
          <w:sz w:val="24"/>
          <w:szCs w:val="24"/>
        </w:rPr>
        <w:t>Allah de Verhevene weet dit allemaal en het is bij Hem genoteerd: Hij beschikt het en schept het:</w:t>
      </w:r>
    </w:p>
    <w:p w:rsidR="0085782D" w:rsidRDefault="0085782D" w:rsidP="0039736D">
      <w:pPr>
        <w:ind w:left="567" w:right="1417" w:firstLine="567"/>
        <w:jc w:val="left"/>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528000" cy="810033"/>
            <wp:effectExtent l="19050" t="0" r="0" b="0"/>
            <wp:docPr id="124" name="Image 123" descr="en_The_Muslims_Belief_part1_page89_image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71.gif"/>
                    <pic:cNvPicPr/>
                  </pic:nvPicPr>
                  <pic:blipFill>
                    <a:blip r:embed="rId123"/>
                    <a:stretch>
                      <a:fillRect/>
                    </a:stretch>
                  </pic:blipFill>
                  <pic:spPr>
                    <a:xfrm>
                      <a:off x="0" y="0"/>
                      <a:ext cx="3528000" cy="810033"/>
                    </a:xfrm>
                    <a:prstGeom prst="rect">
                      <a:avLst/>
                    </a:prstGeom>
                  </pic:spPr>
                </pic:pic>
              </a:graphicData>
            </a:graphic>
          </wp:inline>
        </w:drawing>
      </w:r>
    </w:p>
    <w:p w:rsidR="0085782D" w:rsidRDefault="0085782D" w:rsidP="005E57AB">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“Voor wie van jullie het rechte (Pad) wil volgen. En jullie kunnen niets willen, behalve wanneer Allah, de Heer der Werelden, het wil. </w:t>
      </w:r>
      <w:r>
        <w:rPr>
          <w:rFonts w:asciiTheme="majorBidi" w:hAnsiTheme="majorBidi" w:cstheme="majorBidi"/>
          <w:sz w:val="24"/>
          <w:szCs w:val="24"/>
        </w:rPr>
        <w:t>[Soerah at-Takwier 81:28-29]</w:t>
      </w:r>
    </w:p>
    <w:p w:rsidR="002D7087" w:rsidRDefault="002D7087" w:rsidP="0039736D">
      <w:pPr>
        <w:ind w:left="567" w:right="1417" w:firstLine="567"/>
        <w:jc w:val="left"/>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636000" cy="511509"/>
            <wp:effectExtent l="19050" t="0" r="2550" b="0"/>
            <wp:docPr id="127" name="Image 126" descr="en_The_Muslims_Belief_part1_page89_image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70.gif"/>
                    <pic:cNvPicPr/>
                  </pic:nvPicPr>
                  <pic:blipFill>
                    <a:blip r:embed="rId124"/>
                    <a:stretch>
                      <a:fillRect/>
                    </a:stretch>
                  </pic:blipFill>
                  <pic:spPr>
                    <a:xfrm>
                      <a:off x="0" y="0"/>
                      <a:ext cx="3636000" cy="511509"/>
                    </a:xfrm>
                    <a:prstGeom prst="rect">
                      <a:avLst/>
                    </a:prstGeom>
                  </pic:spPr>
                </pic:pic>
              </a:graphicData>
            </a:graphic>
          </wp:inline>
        </w:drawing>
      </w:r>
    </w:p>
    <w:p w:rsidR="0085782D" w:rsidRDefault="0085782D" w:rsidP="005E57AB">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“En als Allah het gewild had, hadden zij niet met elkaar gevochten, maar Allah doet wat Hij wil.” </w:t>
      </w:r>
      <w:r>
        <w:rPr>
          <w:rFonts w:asciiTheme="majorBidi" w:hAnsiTheme="majorBidi" w:cstheme="majorBidi"/>
          <w:sz w:val="24"/>
          <w:szCs w:val="24"/>
        </w:rPr>
        <w:t>[al-Baqarah 2:253]</w:t>
      </w:r>
    </w:p>
    <w:p w:rsidR="002D7087" w:rsidRDefault="002D7087" w:rsidP="0039736D">
      <w:pPr>
        <w:ind w:left="567" w:right="1417" w:firstLine="567"/>
        <w:jc w:val="left"/>
        <w:rPr>
          <w:rFonts w:asciiTheme="majorBidi" w:hAnsiTheme="majorBidi" w:cstheme="majorBidi"/>
          <w:sz w:val="24"/>
          <w:szCs w:val="24"/>
        </w:rPr>
      </w:pPr>
    </w:p>
    <w:p w:rsidR="002D7087" w:rsidRDefault="002D7087" w:rsidP="0039736D">
      <w:pPr>
        <w:ind w:left="567" w:right="1417" w:firstLine="567"/>
        <w:jc w:val="left"/>
        <w:rPr>
          <w:rFonts w:asciiTheme="majorBidi" w:hAnsiTheme="majorBidi" w:cstheme="majorBidi"/>
          <w:sz w:val="24"/>
          <w:szCs w:val="24"/>
        </w:rPr>
      </w:pPr>
      <w:r w:rsidRPr="002D7087">
        <w:rPr>
          <w:rFonts w:asciiTheme="majorBidi" w:hAnsiTheme="majorBidi" w:cstheme="majorBidi"/>
          <w:b/>
          <w:bCs/>
          <w:noProof/>
          <w:sz w:val="24"/>
          <w:szCs w:val="24"/>
          <w:lang w:val="en-US"/>
        </w:rPr>
        <w:drawing>
          <wp:inline distT="0" distB="0" distL="0" distR="0">
            <wp:extent cx="3744000" cy="322756"/>
            <wp:effectExtent l="19050" t="0" r="8850" b="0"/>
            <wp:docPr id="126" name="Image 124" descr="en_The_Muslims_Belief_part1_page89_image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69.gif"/>
                    <pic:cNvPicPr/>
                  </pic:nvPicPr>
                  <pic:blipFill>
                    <a:blip r:embed="rId125"/>
                    <a:stretch>
                      <a:fillRect/>
                    </a:stretch>
                  </pic:blipFill>
                  <pic:spPr>
                    <a:xfrm>
                      <a:off x="0" y="0"/>
                      <a:ext cx="3744000" cy="322756"/>
                    </a:xfrm>
                    <a:prstGeom prst="rect">
                      <a:avLst/>
                    </a:prstGeom>
                  </pic:spPr>
                </pic:pic>
              </a:graphicData>
            </a:graphic>
          </wp:inline>
        </w:drawing>
      </w:r>
    </w:p>
    <w:p w:rsidR="002D7087" w:rsidRDefault="002D7087" w:rsidP="005E57AB">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“En als Allah het gewild had, dan hadden zij het niet gedaan. Laat hen en wat zij verzinnen dus.” </w:t>
      </w:r>
      <w:r>
        <w:rPr>
          <w:rFonts w:asciiTheme="majorBidi" w:hAnsiTheme="majorBidi" w:cstheme="majorBidi"/>
          <w:sz w:val="24"/>
          <w:szCs w:val="24"/>
        </w:rPr>
        <w:t>[Soerah al-An‘aam 6:137]</w:t>
      </w:r>
    </w:p>
    <w:p w:rsidR="002D7087" w:rsidRDefault="002D7087" w:rsidP="002D7087">
      <w:pPr>
        <w:ind w:left="567" w:right="1417" w:firstLine="1701"/>
        <w:jc w:val="left"/>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1943100" cy="352425"/>
            <wp:effectExtent l="19050" t="0" r="0" b="0"/>
            <wp:docPr id="128" name="Image 127" descr="en_The_Muslims_Belief_part1_page89_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75.gif"/>
                    <pic:cNvPicPr/>
                  </pic:nvPicPr>
                  <pic:blipFill>
                    <a:blip r:embed="rId126"/>
                    <a:stretch>
                      <a:fillRect/>
                    </a:stretch>
                  </pic:blipFill>
                  <pic:spPr>
                    <a:xfrm>
                      <a:off x="0" y="0"/>
                      <a:ext cx="1943100" cy="352425"/>
                    </a:xfrm>
                    <a:prstGeom prst="rect">
                      <a:avLst/>
                    </a:prstGeom>
                  </pic:spPr>
                </pic:pic>
              </a:graphicData>
            </a:graphic>
          </wp:inline>
        </w:drawing>
      </w:r>
    </w:p>
    <w:p w:rsidR="002D7087" w:rsidRDefault="002D7087" w:rsidP="002D7087">
      <w:pPr>
        <w:ind w:left="567" w:right="1417" w:firstLine="567"/>
        <w:rPr>
          <w:rFonts w:asciiTheme="majorBidi" w:hAnsiTheme="majorBidi" w:cstheme="majorBidi"/>
          <w:sz w:val="24"/>
          <w:szCs w:val="24"/>
        </w:rPr>
      </w:pPr>
      <w:r>
        <w:rPr>
          <w:rFonts w:asciiTheme="majorBidi" w:hAnsiTheme="majorBidi" w:cstheme="majorBidi"/>
          <w:b/>
          <w:bCs/>
          <w:sz w:val="24"/>
          <w:szCs w:val="24"/>
        </w:rPr>
        <w:t xml:space="preserve">“Terwijl Allah jullie heeft geschapen en wat jullie maken.” </w:t>
      </w:r>
      <w:r>
        <w:rPr>
          <w:rFonts w:asciiTheme="majorBidi" w:hAnsiTheme="majorBidi" w:cstheme="majorBidi"/>
          <w:sz w:val="24"/>
          <w:szCs w:val="24"/>
        </w:rPr>
        <w:t>[Soerah as-Saaffaat 37:96]</w:t>
      </w:r>
    </w:p>
    <w:p w:rsidR="002D7087" w:rsidRDefault="002D7087" w:rsidP="00920CAC">
      <w:pPr>
        <w:ind w:left="567" w:right="567" w:firstLine="567"/>
        <w:rPr>
          <w:rFonts w:asciiTheme="majorBidi" w:hAnsiTheme="majorBidi" w:cstheme="majorBidi"/>
          <w:sz w:val="24"/>
          <w:szCs w:val="24"/>
        </w:rPr>
      </w:pPr>
      <w:r>
        <w:rPr>
          <w:rFonts w:asciiTheme="majorBidi" w:hAnsiTheme="majorBidi" w:cstheme="majorBidi"/>
          <w:sz w:val="24"/>
          <w:szCs w:val="24"/>
        </w:rPr>
        <w:t xml:space="preserve">*Wij geloven echter dat tegelijkertijd Allah de Verhevene Zijn dienaren een vrije wil en mogelijkheid gaf om </w:t>
      </w:r>
      <w:r w:rsidR="00920CAC">
        <w:rPr>
          <w:rFonts w:asciiTheme="majorBidi" w:hAnsiTheme="majorBidi" w:cstheme="majorBidi"/>
          <w:sz w:val="24"/>
          <w:szCs w:val="24"/>
        </w:rPr>
        <w:t xml:space="preserve">voor hun handelingen </w:t>
      </w:r>
      <w:r>
        <w:rPr>
          <w:rFonts w:asciiTheme="majorBidi" w:hAnsiTheme="majorBidi" w:cstheme="majorBidi"/>
          <w:sz w:val="24"/>
          <w:szCs w:val="24"/>
        </w:rPr>
        <w:t>te kiezen. Het feit dat de mens een vrije wil en mogelijkheid heeft wordt bewezen door een aantal zaken:</w:t>
      </w:r>
    </w:p>
    <w:p w:rsidR="002D7087" w:rsidRDefault="002D7087" w:rsidP="005E57AB">
      <w:pPr>
        <w:ind w:left="567" w:right="567" w:firstLine="567"/>
        <w:rPr>
          <w:rFonts w:asciiTheme="majorBidi" w:hAnsiTheme="majorBidi" w:cstheme="majorBidi"/>
          <w:sz w:val="24"/>
          <w:szCs w:val="24"/>
        </w:rPr>
      </w:pPr>
      <w:r>
        <w:rPr>
          <w:rFonts w:asciiTheme="majorBidi" w:hAnsiTheme="majorBidi" w:cstheme="majorBidi"/>
          <w:b/>
          <w:bCs/>
          <w:sz w:val="24"/>
          <w:szCs w:val="24"/>
        </w:rPr>
        <w:t>Ten eerste:</w:t>
      </w:r>
      <w:r>
        <w:rPr>
          <w:rFonts w:asciiTheme="majorBidi" w:hAnsiTheme="majorBidi" w:cstheme="majorBidi"/>
          <w:sz w:val="24"/>
          <w:szCs w:val="24"/>
        </w:rPr>
        <w:t xml:space="preserve"> Allah’s verklaring:</w:t>
      </w:r>
    </w:p>
    <w:p w:rsidR="002D7087" w:rsidRDefault="002D7087" w:rsidP="002D7087">
      <w:pPr>
        <w:ind w:left="567" w:right="1417" w:firstLine="2268"/>
        <w:jc w:val="left"/>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1543050" cy="428625"/>
            <wp:effectExtent l="19050" t="0" r="0" b="0"/>
            <wp:docPr id="129" name="Image 128" descr="en_The_Muslims_Belief_part1_page89_image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78.gif"/>
                    <pic:cNvPicPr/>
                  </pic:nvPicPr>
                  <pic:blipFill>
                    <a:blip r:embed="rId127"/>
                    <a:stretch>
                      <a:fillRect/>
                    </a:stretch>
                  </pic:blipFill>
                  <pic:spPr>
                    <a:xfrm>
                      <a:off x="0" y="0"/>
                      <a:ext cx="1543050" cy="428625"/>
                    </a:xfrm>
                    <a:prstGeom prst="rect">
                      <a:avLst/>
                    </a:prstGeom>
                  </pic:spPr>
                </pic:pic>
              </a:graphicData>
            </a:graphic>
          </wp:inline>
        </w:drawing>
      </w:r>
    </w:p>
    <w:p w:rsidR="002D7087" w:rsidRDefault="002D7087" w:rsidP="005E57AB">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“Benader dan jullie akkers zoals jullie wensen.” </w:t>
      </w:r>
      <w:r>
        <w:rPr>
          <w:rFonts w:asciiTheme="majorBidi" w:hAnsiTheme="majorBidi" w:cstheme="majorBidi"/>
          <w:sz w:val="24"/>
          <w:szCs w:val="24"/>
        </w:rPr>
        <w:t>[Soerah al-Baqarah 2:223]</w:t>
      </w:r>
    </w:p>
    <w:p w:rsidR="002D7087" w:rsidRDefault="002D7087" w:rsidP="002D7087">
      <w:pPr>
        <w:ind w:left="567" w:right="1417" w:firstLine="567"/>
        <w:rPr>
          <w:rFonts w:asciiTheme="majorBidi" w:hAnsiTheme="majorBidi" w:cstheme="majorBidi"/>
          <w:sz w:val="24"/>
          <w:szCs w:val="24"/>
        </w:rPr>
      </w:pPr>
      <w:r>
        <w:rPr>
          <w:rFonts w:asciiTheme="majorBidi" w:hAnsiTheme="majorBidi" w:cstheme="majorBidi"/>
          <w:sz w:val="24"/>
          <w:szCs w:val="24"/>
        </w:rPr>
        <w:lastRenderedPageBreak/>
        <w:t>En Zijn verklaring:</w:t>
      </w:r>
    </w:p>
    <w:p w:rsidR="002D7087" w:rsidRDefault="002D7087" w:rsidP="002D7087">
      <w:pPr>
        <w:ind w:left="567" w:right="1417" w:firstLine="2127"/>
        <w:jc w:val="left"/>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257425" cy="381000"/>
            <wp:effectExtent l="19050" t="0" r="9525" b="0"/>
            <wp:docPr id="130" name="Image 129" descr="en_The_Muslims_Belief_part1_page89_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77.gif"/>
                    <pic:cNvPicPr/>
                  </pic:nvPicPr>
                  <pic:blipFill>
                    <a:blip r:embed="rId128"/>
                    <a:stretch>
                      <a:fillRect/>
                    </a:stretch>
                  </pic:blipFill>
                  <pic:spPr>
                    <a:xfrm>
                      <a:off x="0" y="0"/>
                      <a:ext cx="2257425" cy="381000"/>
                    </a:xfrm>
                    <a:prstGeom prst="rect">
                      <a:avLst/>
                    </a:prstGeom>
                  </pic:spPr>
                </pic:pic>
              </a:graphicData>
            </a:graphic>
          </wp:inline>
        </w:drawing>
      </w:r>
    </w:p>
    <w:p w:rsidR="002D7087" w:rsidRDefault="002D7087" w:rsidP="005E57AB">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“En als zij (met jou ten strijde) hadden willen trekken, dan zouden zij daartoe zeker voorbereidingen hebben getroffen.” </w:t>
      </w:r>
      <w:r>
        <w:rPr>
          <w:rFonts w:asciiTheme="majorBidi" w:hAnsiTheme="majorBidi" w:cstheme="majorBidi"/>
          <w:sz w:val="24"/>
          <w:szCs w:val="24"/>
        </w:rPr>
        <w:t>[Soerah at-Taubah 9:46]</w:t>
      </w:r>
    </w:p>
    <w:p w:rsidR="0085782D" w:rsidRDefault="002D7087" w:rsidP="005E57AB">
      <w:pPr>
        <w:ind w:left="567" w:right="567" w:firstLine="567"/>
        <w:rPr>
          <w:rFonts w:asciiTheme="majorBidi" w:hAnsiTheme="majorBidi" w:cstheme="majorBidi"/>
          <w:sz w:val="24"/>
          <w:szCs w:val="24"/>
        </w:rPr>
      </w:pPr>
      <w:r>
        <w:rPr>
          <w:rFonts w:asciiTheme="majorBidi" w:hAnsiTheme="majorBidi" w:cstheme="majorBidi"/>
          <w:sz w:val="24"/>
          <w:szCs w:val="24"/>
        </w:rPr>
        <w:t>Allah bevestigt dus voor Zijn dienaren ‘</w:t>
      </w:r>
      <w:r>
        <w:rPr>
          <w:rFonts w:asciiTheme="majorBidi" w:hAnsiTheme="majorBidi" w:cstheme="majorBidi"/>
          <w:i/>
          <w:iCs/>
          <w:sz w:val="24"/>
          <w:szCs w:val="24"/>
        </w:rPr>
        <w:t>een benadering’</w:t>
      </w:r>
      <w:r>
        <w:rPr>
          <w:rFonts w:asciiTheme="majorBidi" w:hAnsiTheme="majorBidi" w:cstheme="majorBidi"/>
          <w:sz w:val="24"/>
          <w:szCs w:val="24"/>
        </w:rPr>
        <w:t xml:space="preserve"> door hun eigen wil, en </w:t>
      </w:r>
      <w:r w:rsidRPr="002D7087">
        <w:rPr>
          <w:rFonts w:asciiTheme="majorBidi" w:hAnsiTheme="majorBidi" w:cstheme="majorBidi"/>
          <w:i/>
          <w:iCs/>
          <w:sz w:val="24"/>
          <w:szCs w:val="24"/>
        </w:rPr>
        <w:t>‘</w:t>
      </w:r>
      <w:r>
        <w:rPr>
          <w:rFonts w:asciiTheme="majorBidi" w:hAnsiTheme="majorBidi" w:cstheme="majorBidi"/>
          <w:i/>
          <w:iCs/>
          <w:sz w:val="24"/>
          <w:szCs w:val="24"/>
        </w:rPr>
        <w:t>een voorbereiding’</w:t>
      </w:r>
      <w:r>
        <w:rPr>
          <w:rFonts w:asciiTheme="majorBidi" w:hAnsiTheme="majorBidi" w:cstheme="majorBidi"/>
          <w:sz w:val="24"/>
          <w:szCs w:val="24"/>
        </w:rPr>
        <w:t xml:space="preserve"> door hun eigen wilskracht.</w:t>
      </w:r>
    </w:p>
    <w:p w:rsidR="002D7087" w:rsidRDefault="002D7087" w:rsidP="00920CAC">
      <w:pPr>
        <w:ind w:left="567" w:right="567" w:firstLine="567"/>
        <w:rPr>
          <w:rFonts w:asciiTheme="majorBidi" w:hAnsiTheme="majorBidi" w:cstheme="majorBidi"/>
          <w:sz w:val="24"/>
          <w:szCs w:val="24"/>
        </w:rPr>
      </w:pPr>
      <w:r>
        <w:rPr>
          <w:rFonts w:asciiTheme="majorBidi" w:hAnsiTheme="majorBidi" w:cstheme="majorBidi"/>
          <w:b/>
          <w:bCs/>
          <w:sz w:val="24"/>
          <w:szCs w:val="24"/>
        </w:rPr>
        <w:t>Ten tweede:</w:t>
      </w:r>
      <w:r>
        <w:rPr>
          <w:rFonts w:asciiTheme="majorBidi" w:hAnsiTheme="majorBidi" w:cstheme="majorBidi"/>
          <w:sz w:val="24"/>
          <w:szCs w:val="24"/>
        </w:rPr>
        <w:t xml:space="preserve"> </w:t>
      </w:r>
      <w:r w:rsidR="00920CAC">
        <w:rPr>
          <w:rFonts w:asciiTheme="majorBidi" w:hAnsiTheme="majorBidi" w:cstheme="majorBidi"/>
          <w:sz w:val="24"/>
          <w:szCs w:val="24"/>
        </w:rPr>
        <w:t>Door h</w:t>
      </w:r>
      <w:r>
        <w:rPr>
          <w:rFonts w:asciiTheme="majorBidi" w:hAnsiTheme="majorBidi" w:cstheme="majorBidi"/>
          <w:sz w:val="24"/>
          <w:szCs w:val="24"/>
        </w:rPr>
        <w:t>et feit dat aan de mens geboden zijn gegeven van voorschriften en verboden. Als zij geen enkele vrije wil of mogelijkheid zouden hebben, dan zouden zulke richtlijnen de mens belasten met dingen die ze niet kunnen doen</w:t>
      </w:r>
      <w:r w:rsidR="005E57AB">
        <w:rPr>
          <w:rFonts w:asciiTheme="majorBidi" w:hAnsiTheme="majorBidi" w:cstheme="majorBidi"/>
          <w:sz w:val="24"/>
          <w:szCs w:val="24"/>
        </w:rPr>
        <w:t>.</w:t>
      </w:r>
      <w:r>
        <w:rPr>
          <w:rFonts w:asciiTheme="majorBidi" w:hAnsiTheme="majorBidi" w:cstheme="majorBidi"/>
          <w:sz w:val="24"/>
          <w:szCs w:val="24"/>
        </w:rPr>
        <w:t xml:space="preserve"> </w:t>
      </w:r>
      <w:r w:rsidR="005E57AB">
        <w:rPr>
          <w:rFonts w:asciiTheme="majorBidi" w:hAnsiTheme="majorBidi" w:cstheme="majorBidi"/>
          <w:sz w:val="24"/>
          <w:szCs w:val="24"/>
        </w:rPr>
        <w:t>E</w:t>
      </w:r>
      <w:r>
        <w:rPr>
          <w:rFonts w:asciiTheme="majorBidi" w:hAnsiTheme="majorBidi" w:cstheme="majorBidi"/>
          <w:sz w:val="24"/>
          <w:szCs w:val="24"/>
        </w:rPr>
        <w:t>n dit zou in strijd zijn met Allah’s wijsheid en barmhartigheid, en tevens indruisen tegen de getrouwheid van Zijn woorden:</w:t>
      </w:r>
    </w:p>
    <w:p w:rsidR="002D7087" w:rsidRDefault="002D7087" w:rsidP="002D7087">
      <w:pPr>
        <w:ind w:left="567" w:right="1417" w:firstLine="1701"/>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333625" cy="466725"/>
            <wp:effectExtent l="19050" t="0" r="9525" b="0"/>
            <wp:docPr id="131" name="Image 130" descr="en_The_Muslims_Belief_part1_page89_image2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76.gif"/>
                    <pic:cNvPicPr/>
                  </pic:nvPicPr>
                  <pic:blipFill>
                    <a:blip r:embed="rId129"/>
                    <a:stretch>
                      <a:fillRect/>
                    </a:stretch>
                  </pic:blipFill>
                  <pic:spPr>
                    <a:xfrm>
                      <a:off x="0" y="0"/>
                      <a:ext cx="2333625" cy="466725"/>
                    </a:xfrm>
                    <a:prstGeom prst="rect">
                      <a:avLst/>
                    </a:prstGeom>
                  </pic:spPr>
                </pic:pic>
              </a:graphicData>
            </a:graphic>
          </wp:inline>
        </w:drawing>
      </w:r>
    </w:p>
    <w:p w:rsidR="002D7087" w:rsidRDefault="002D7087" w:rsidP="00920CAC">
      <w:pPr>
        <w:ind w:left="567" w:right="567" w:firstLine="567"/>
        <w:rPr>
          <w:rFonts w:asciiTheme="majorBidi" w:hAnsiTheme="majorBidi" w:cstheme="majorBidi"/>
          <w:sz w:val="24"/>
          <w:szCs w:val="24"/>
        </w:rPr>
      </w:pPr>
      <w:r>
        <w:rPr>
          <w:rFonts w:asciiTheme="majorBidi" w:hAnsiTheme="majorBidi" w:cstheme="majorBidi"/>
          <w:b/>
          <w:bCs/>
          <w:sz w:val="24"/>
          <w:szCs w:val="24"/>
        </w:rPr>
        <w:t>“Allah belast geen ziel met meer dan hij kan dragen.</w:t>
      </w:r>
      <w:r w:rsidR="00557317">
        <w:rPr>
          <w:rFonts w:asciiTheme="majorBidi" w:hAnsiTheme="majorBidi" w:cstheme="majorBidi"/>
          <w:b/>
          <w:bCs/>
          <w:sz w:val="24"/>
          <w:szCs w:val="24"/>
        </w:rPr>
        <w:t xml:space="preserve"> </w:t>
      </w:r>
      <w:r w:rsidR="00920CAC">
        <w:rPr>
          <w:rFonts w:asciiTheme="majorBidi" w:hAnsiTheme="majorBidi" w:cstheme="majorBidi"/>
          <w:b/>
          <w:bCs/>
          <w:sz w:val="24"/>
          <w:szCs w:val="24"/>
        </w:rPr>
        <w:t>Hij zal beloond worden voor het goede dat hij gedaan heeft en gestraft worden voor het slechte dat hij heeft verricht.</w:t>
      </w:r>
      <w:r>
        <w:rPr>
          <w:rFonts w:asciiTheme="majorBidi" w:hAnsiTheme="majorBidi" w:cstheme="majorBidi"/>
          <w:b/>
          <w:bCs/>
          <w:sz w:val="24"/>
          <w:szCs w:val="24"/>
        </w:rPr>
        <w:t xml:space="preserve">” </w:t>
      </w:r>
      <w:r>
        <w:rPr>
          <w:rFonts w:asciiTheme="majorBidi" w:hAnsiTheme="majorBidi" w:cstheme="majorBidi"/>
          <w:sz w:val="24"/>
          <w:szCs w:val="24"/>
        </w:rPr>
        <w:t>[Soerah al-Baqarah 2-286]</w:t>
      </w:r>
    </w:p>
    <w:p w:rsidR="00557317" w:rsidRDefault="002D7087" w:rsidP="00920CAC">
      <w:pPr>
        <w:ind w:left="567" w:right="567" w:firstLine="567"/>
        <w:rPr>
          <w:rFonts w:asciiTheme="majorBidi" w:hAnsiTheme="majorBidi" w:cstheme="majorBidi"/>
          <w:sz w:val="24"/>
          <w:szCs w:val="24"/>
        </w:rPr>
      </w:pPr>
      <w:r>
        <w:rPr>
          <w:rFonts w:asciiTheme="majorBidi" w:hAnsiTheme="majorBidi" w:cstheme="majorBidi"/>
          <w:b/>
          <w:bCs/>
          <w:sz w:val="24"/>
          <w:szCs w:val="24"/>
        </w:rPr>
        <w:t>Ten derde:</w:t>
      </w:r>
      <w:r>
        <w:rPr>
          <w:rFonts w:asciiTheme="majorBidi" w:hAnsiTheme="majorBidi" w:cstheme="majorBidi"/>
          <w:sz w:val="24"/>
          <w:szCs w:val="24"/>
        </w:rPr>
        <w:t xml:space="preserve"> </w:t>
      </w:r>
      <w:r w:rsidR="00920CAC">
        <w:rPr>
          <w:rFonts w:asciiTheme="majorBidi" w:hAnsiTheme="majorBidi" w:cstheme="majorBidi"/>
          <w:sz w:val="24"/>
          <w:szCs w:val="24"/>
        </w:rPr>
        <w:t>Door he</w:t>
      </w:r>
      <w:r>
        <w:rPr>
          <w:rFonts w:asciiTheme="majorBidi" w:hAnsiTheme="majorBidi" w:cstheme="majorBidi"/>
          <w:sz w:val="24"/>
          <w:szCs w:val="24"/>
        </w:rPr>
        <w:t>t feit dat de goeddoener wordt ge</w:t>
      </w:r>
      <w:r w:rsidR="005E57AB">
        <w:rPr>
          <w:rFonts w:asciiTheme="majorBidi" w:hAnsiTheme="majorBidi" w:cstheme="majorBidi"/>
          <w:sz w:val="24"/>
          <w:szCs w:val="24"/>
        </w:rPr>
        <w:t>prezen</w:t>
      </w:r>
      <w:r>
        <w:rPr>
          <w:rFonts w:asciiTheme="majorBidi" w:hAnsiTheme="majorBidi" w:cstheme="majorBidi"/>
          <w:sz w:val="24"/>
          <w:szCs w:val="24"/>
        </w:rPr>
        <w:t xml:space="preserve"> en de zondaar wordt </w:t>
      </w:r>
      <w:r w:rsidR="00557317">
        <w:rPr>
          <w:rFonts w:asciiTheme="majorBidi" w:hAnsiTheme="majorBidi" w:cstheme="majorBidi"/>
          <w:sz w:val="24"/>
          <w:szCs w:val="24"/>
        </w:rPr>
        <w:t xml:space="preserve">berispt, en dat eenieder </w:t>
      </w:r>
      <w:r w:rsidR="00920CAC">
        <w:rPr>
          <w:rFonts w:asciiTheme="majorBidi" w:hAnsiTheme="majorBidi" w:cstheme="majorBidi"/>
          <w:sz w:val="24"/>
          <w:szCs w:val="24"/>
        </w:rPr>
        <w:t xml:space="preserve">krijgt wat </w:t>
      </w:r>
      <w:r w:rsidR="00557317">
        <w:rPr>
          <w:rFonts w:asciiTheme="majorBidi" w:hAnsiTheme="majorBidi" w:cstheme="majorBidi"/>
          <w:sz w:val="24"/>
          <w:szCs w:val="24"/>
        </w:rPr>
        <w:t>hij verdient</w:t>
      </w:r>
      <w:r w:rsidR="00920CAC">
        <w:rPr>
          <w:rFonts w:asciiTheme="majorBidi" w:hAnsiTheme="majorBidi" w:cstheme="majorBidi"/>
          <w:sz w:val="24"/>
          <w:szCs w:val="24"/>
        </w:rPr>
        <w:t xml:space="preserve"> als beloning of straf</w:t>
      </w:r>
      <w:r w:rsidR="00557317">
        <w:rPr>
          <w:rFonts w:asciiTheme="majorBidi" w:hAnsiTheme="majorBidi" w:cstheme="majorBidi"/>
          <w:sz w:val="24"/>
          <w:szCs w:val="24"/>
        </w:rPr>
        <w:t xml:space="preserve">. Dus, als de daad niet wordt verricht door diens wil(skracht) en vrije wil, dan zou het absurd zijn de goeddoener te </w:t>
      </w:r>
      <w:r w:rsidR="005E57AB">
        <w:rPr>
          <w:rFonts w:asciiTheme="majorBidi" w:hAnsiTheme="majorBidi" w:cstheme="majorBidi"/>
          <w:sz w:val="24"/>
          <w:szCs w:val="24"/>
        </w:rPr>
        <w:t>prijzen</w:t>
      </w:r>
      <w:r w:rsidR="00557317">
        <w:rPr>
          <w:rFonts w:asciiTheme="majorBidi" w:hAnsiTheme="majorBidi" w:cstheme="majorBidi"/>
          <w:sz w:val="24"/>
          <w:szCs w:val="24"/>
        </w:rPr>
        <w:t xml:space="preserve"> en de zondaar te bestraffen zou onderdrukkend zijn. Maar het is zeker dat Allah de Verhevene vrij is van absurd of onderdrukkend handelen!</w:t>
      </w:r>
    </w:p>
    <w:p w:rsidR="00C70465" w:rsidRDefault="00C70465" w:rsidP="00920CAC">
      <w:pPr>
        <w:ind w:left="567" w:right="567" w:firstLine="567"/>
        <w:rPr>
          <w:rFonts w:asciiTheme="majorBidi" w:hAnsiTheme="majorBidi" w:cstheme="majorBidi"/>
          <w:sz w:val="24"/>
          <w:szCs w:val="24"/>
        </w:rPr>
      </w:pPr>
      <w:r>
        <w:rPr>
          <w:rFonts w:asciiTheme="majorBidi" w:hAnsiTheme="majorBidi" w:cstheme="majorBidi"/>
          <w:b/>
          <w:bCs/>
          <w:sz w:val="24"/>
          <w:szCs w:val="24"/>
        </w:rPr>
        <w:t>Ten vierde:</w:t>
      </w:r>
      <w:r>
        <w:rPr>
          <w:rFonts w:asciiTheme="majorBidi" w:hAnsiTheme="majorBidi" w:cstheme="majorBidi"/>
          <w:sz w:val="24"/>
          <w:szCs w:val="24"/>
        </w:rPr>
        <w:t xml:space="preserve"> </w:t>
      </w:r>
      <w:r w:rsidR="00920CAC">
        <w:rPr>
          <w:rFonts w:asciiTheme="majorBidi" w:hAnsiTheme="majorBidi" w:cstheme="majorBidi"/>
          <w:sz w:val="24"/>
          <w:szCs w:val="24"/>
        </w:rPr>
        <w:t>Door het feit d</w:t>
      </w:r>
      <w:r>
        <w:rPr>
          <w:rFonts w:asciiTheme="majorBidi" w:hAnsiTheme="majorBidi" w:cstheme="majorBidi"/>
          <w:sz w:val="24"/>
          <w:szCs w:val="24"/>
        </w:rPr>
        <w:t>at Allah de Verhevene de Boodschappers zond:</w:t>
      </w:r>
    </w:p>
    <w:p w:rsidR="00557317" w:rsidRDefault="00557317" w:rsidP="002D7087">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636000" cy="401338"/>
            <wp:effectExtent l="19050" t="0" r="2550" b="0"/>
            <wp:docPr id="132" name="Image 131" descr="en_The_Muslims_Belief_part1_page89_image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81.gif"/>
                    <pic:cNvPicPr/>
                  </pic:nvPicPr>
                  <pic:blipFill>
                    <a:blip r:embed="rId130"/>
                    <a:stretch>
                      <a:fillRect/>
                    </a:stretch>
                  </pic:blipFill>
                  <pic:spPr>
                    <a:xfrm>
                      <a:off x="0" y="0"/>
                      <a:ext cx="3636000" cy="401338"/>
                    </a:xfrm>
                    <a:prstGeom prst="rect">
                      <a:avLst/>
                    </a:prstGeom>
                  </pic:spPr>
                </pic:pic>
              </a:graphicData>
            </a:graphic>
          </wp:inline>
        </w:drawing>
      </w:r>
    </w:p>
    <w:p w:rsidR="00557317" w:rsidRDefault="00557317" w:rsidP="005E57AB">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“(Wij zonden) Boodschappers als brengers van verheugende tijdingen en als waarschuwers opdat de mens geen excuus tegenover Allah zou hebben na de Boodschappers.” </w:t>
      </w:r>
      <w:r>
        <w:rPr>
          <w:rFonts w:asciiTheme="majorBidi" w:hAnsiTheme="majorBidi" w:cstheme="majorBidi"/>
          <w:sz w:val="24"/>
          <w:szCs w:val="24"/>
        </w:rPr>
        <w:t xml:space="preserve"> [Soerah an-Nisaa 4:165]</w:t>
      </w:r>
    </w:p>
    <w:p w:rsidR="00557317" w:rsidRDefault="00557317" w:rsidP="005E57AB">
      <w:pPr>
        <w:ind w:left="567" w:right="567" w:firstLine="567"/>
        <w:rPr>
          <w:rFonts w:asciiTheme="majorBidi" w:hAnsiTheme="majorBidi" w:cstheme="majorBidi"/>
          <w:sz w:val="24"/>
          <w:szCs w:val="24"/>
        </w:rPr>
      </w:pPr>
      <w:r>
        <w:rPr>
          <w:rFonts w:asciiTheme="majorBidi" w:hAnsiTheme="majorBidi" w:cstheme="majorBidi"/>
          <w:sz w:val="24"/>
          <w:szCs w:val="24"/>
        </w:rPr>
        <w:lastRenderedPageBreak/>
        <w:t xml:space="preserve">Als de daden van een individu niet werden gedaan vanuit zijn vrije wil, </w:t>
      </w:r>
      <w:r w:rsidR="00C70465">
        <w:rPr>
          <w:rFonts w:asciiTheme="majorBidi" w:hAnsiTheme="majorBidi" w:cstheme="majorBidi"/>
          <w:sz w:val="24"/>
          <w:szCs w:val="24"/>
        </w:rPr>
        <w:t>dan zou zijn excuus niet ongeldig worden door het zenden van de Boodschappers.</w:t>
      </w:r>
    </w:p>
    <w:p w:rsidR="00C70465" w:rsidRDefault="00C70465" w:rsidP="005E57AB">
      <w:pPr>
        <w:ind w:left="567" w:right="567" w:firstLine="567"/>
        <w:rPr>
          <w:rFonts w:asciiTheme="majorBidi" w:hAnsiTheme="majorBidi" w:cstheme="majorBidi"/>
          <w:sz w:val="24"/>
          <w:szCs w:val="24"/>
        </w:rPr>
      </w:pPr>
      <w:r>
        <w:rPr>
          <w:rFonts w:asciiTheme="majorBidi" w:hAnsiTheme="majorBidi" w:cstheme="majorBidi"/>
          <w:b/>
          <w:bCs/>
          <w:sz w:val="24"/>
          <w:szCs w:val="24"/>
        </w:rPr>
        <w:t>Ten vijfde:</w:t>
      </w:r>
      <w:r>
        <w:rPr>
          <w:rFonts w:asciiTheme="majorBidi" w:hAnsiTheme="majorBidi" w:cstheme="majorBidi"/>
          <w:sz w:val="24"/>
          <w:szCs w:val="24"/>
        </w:rPr>
        <w:t xml:space="preserve"> Dat iedere persoon die iets verricht, voelt dat hij iets doet, of iets nalaat, zonder dwang of onderdrukking. Dus, hij zit en staat, hij komt binnen of vertrekt, hij reist of verblijft, alles door zijn vrije wil en wilskracht, zonder dat iemand hem daartoe dwingt of het hem opdringt. In feite maakt hij een duidelijk onderscheid tussen iets doen uit vrije wil en wilskracht, en tussen te worden gedwongen iets te doen. Gelijkerwijze maakt de Heilige Wet ook dit wijze onderscheid.</w:t>
      </w:r>
      <w:r w:rsidR="00665C3F">
        <w:rPr>
          <w:rFonts w:asciiTheme="majorBidi" w:hAnsiTheme="majorBidi" w:cstheme="majorBidi"/>
          <w:sz w:val="24"/>
          <w:szCs w:val="24"/>
        </w:rPr>
        <w:t xml:space="preserve"> Zodoende wordt iemand die wordt gedwongen iets te doen dat resulteert in schending van een van Allah’s rechten, hier niet voor bestraft.</w:t>
      </w:r>
    </w:p>
    <w:p w:rsidR="00665C3F" w:rsidRDefault="00665C3F" w:rsidP="00920CAC">
      <w:pPr>
        <w:ind w:left="567" w:right="567" w:firstLine="567"/>
        <w:rPr>
          <w:rFonts w:asciiTheme="majorBidi" w:hAnsiTheme="majorBidi" w:cstheme="majorBidi"/>
          <w:sz w:val="24"/>
          <w:szCs w:val="24"/>
        </w:rPr>
      </w:pPr>
      <w:r>
        <w:rPr>
          <w:rFonts w:asciiTheme="majorBidi" w:hAnsiTheme="majorBidi" w:cstheme="majorBidi"/>
          <w:sz w:val="24"/>
          <w:szCs w:val="24"/>
        </w:rPr>
        <w:t xml:space="preserve">*Wij vinden dat de zondaar </w:t>
      </w:r>
      <w:r w:rsidR="00920CAC">
        <w:rPr>
          <w:rFonts w:asciiTheme="majorBidi" w:hAnsiTheme="majorBidi" w:cstheme="majorBidi"/>
          <w:sz w:val="24"/>
          <w:szCs w:val="24"/>
        </w:rPr>
        <w:t>de voorbeschikking (</w:t>
      </w:r>
      <w:r w:rsidR="002F289D">
        <w:rPr>
          <w:rFonts w:asciiTheme="majorBidi" w:hAnsiTheme="majorBidi" w:cstheme="majorBidi"/>
          <w:i/>
          <w:iCs/>
          <w:sz w:val="24"/>
          <w:szCs w:val="24"/>
        </w:rPr>
        <w:t>qadar</w:t>
      </w:r>
      <w:r w:rsidR="00920CAC">
        <w:rPr>
          <w:rFonts w:asciiTheme="majorBidi" w:hAnsiTheme="majorBidi" w:cstheme="majorBidi"/>
          <w:i/>
          <w:iCs/>
          <w:sz w:val="24"/>
          <w:szCs w:val="24"/>
        </w:rPr>
        <w:t>)</w:t>
      </w:r>
      <w:r>
        <w:rPr>
          <w:rFonts w:asciiTheme="majorBidi" w:hAnsiTheme="majorBidi" w:cstheme="majorBidi"/>
          <w:sz w:val="24"/>
          <w:szCs w:val="24"/>
        </w:rPr>
        <w:t xml:space="preserve"> niet als excuus kan gebruiken voor zijn zonde, omdat hij de zonde uit zijn eigen vrije wil beging, en zonder te weten wat Allah de Verhevene voor hem had voorbeschikt. </w:t>
      </w:r>
      <w:r w:rsidR="00920CAC">
        <w:rPr>
          <w:rFonts w:asciiTheme="majorBidi" w:hAnsiTheme="majorBidi" w:cstheme="majorBidi"/>
          <w:sz w:val="24"/>
          <w:szCs w:val="24"/>
        </w:rPr>
        <w:t>Voor de beschikking heeft plaatsgevonden, weet niemand</w:t>
      </w:r>
      <w:r>
        <w:rPr>
          <w:rFonts w:asciiTheme="majorBidi" w:hAnsiTheme="majorBidi" w:cstheme="majorBidi"/>
          <w:sz w:val="24"/>
          <w:szCs w:val="24"/>
        </w:rPr>
        <w:t xml:space="preserve"> wat voor hem is voorbeschikt:</w:t>
      </w:r>
    </w:p>
    <w:p w:rsidR="00665C3F" w:rsidRDefault="00665C3F" w:rsidP="00665C3F">
      <w:pPr>
        <w:ind w:left="567" w:right="1417" w:firstLine="1276"/>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524125" cy="428625"/>
            <wp:effectExtent l="19050" t="0" r="9525" b="0"/>
            <wp:docPr id="133" name="Image 132" descr="en_The_Muslims_Belief_part1_page89_image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85.gif"/>
                    <pic:cNvPicPr/>
                  </pic:nvPicPr>
                  <pic:blipFill>
                    <a:blip r:embed="rId131"/>
                    <a:stretch>
                      <a:fillRect/>
                    </a:stretch>
                  </pic:blipFill>
                  <pic:spPr>
                    <a:xfrm>
                      <a:off x="0" y="0"/>
                      <a:ext cx="2524125" cy="428625"/>
                    </a:xfrm>
                    <a:prstGeom prst="rect">
                      <a:avLst/>
                    </a:prstGeom>
                  </pic:spPr>
                </pic:pic>
              </a:graphicData>
            </a:graphic>
          </wp:inline>
        </w:drawing>
      </w:r>
    </w:p>
    <w:p w:rsidR="00665C3F" w:rsidRDefault="00665C3F" w:rsidP="001867D5">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“En niemand weet wat hij morgen zal hebben (verdienen).” </w:t>
      </w:r>
      <w:r>
        <w:rPr>
          <w:rFonts w:asciiTheme="majorBidi" w:hAnsiTheme="majorBidi" w:cstheme="majorBidi"/>
          <w:sz w:val="24"/>
          <w:szCs w:val="24"/>
        </w:rPr>
        <w:t>Soerah Loeqmaan 31:34]</w:t>
      </w:r>
    </w:p>
    <w:p w:rsidR="001867D5" w:rsidRDefault="00665C3F" w:rsidP="00920CAC">
      <w:pPr>
        <w:ind w:left="567" w:right="567" w:firstLine="567"/>
        <w:rPr>
          <w:rFonts w:asciiTheme="majorBidi" w:hAnsiTheme="majorBidi" w:cstheme="majorBidi"/>
          <w:sz w:val="24"/>
          <w:szCs w:val="24"/>
        </w:rPr>
      </w:pPr>
      <w:r>
        <w:rPr>
          <w:rFonts w:asciiTheme="majorBidi" w:hAnsiTheme="majorBidi" w:cstheme="majorBidi"/>
          <w:sz w:val="24"/>
          <w:szCs w:val="24"/>
        </w:rPr>
        <w:t xml:space="preserve">Hoe kan </w:t>
      </w:r>
      <w:r w:rsidR="00920CAC">
        <w:rPr>
          <w:rFonts w:asciiTheme="majorBidi" w:hAnsiTheme="majorBidi" w:cstheme="majorBidi"/>
          <w:sz w:val="24"/>
          <w:szCs w:val="24"/>
        </w:rPr>
        <w:t>een persoon dan een handeling als argument gebruiken, als hij deze (handeling) nog niet kent op het moment dat hij de eerste stap zet naar het plegen van een zonde?</w:t>
      </w:r>
      <w:r w:rsidR="007A4A72">
        <w:rPr>
          <w:rFonts w:asciiTheme="majorBidi" w:hAnsiTheme="majorBidi" w:cstheme="majorBidi"/>
          <w:sz w:val="24"/>
          <w:szCs w:val="24"/>
        </w:rPr>
        <w:t xml:space="preserve"> Waarlijk, Allah de Verhevene toont ons de nietigheid van dit soort van argument wanneer Hij</w:t>
      </w:r>
      <w:r w:rsidR="001867D5">
        <w:rPr>
          <w:rFonts w:asciiTheme="majorBidi" w:hAnsiTheme="majorBidi" w:cstheme="majorBidi"/>
          <w:sz w:val="24"/>
          <w:szCs w:val="24"/>
        </w:rPr>
        <w:t xml:space="preserve"> zegt:</w:t>
      </w:r>
    </w:p>
    <w:p w:rsidR="001867D5" w:rsidRDefault="001867D5" w:rsidP="001867D5">
      <w:pPr>
        <w:ind w:left="567" w:right="567" w:firstLine="567"/>
        <w:rPr>
          <w:rFonts w:asciiTheme="majorBidi" w:hAnsiTheme="majorBidi" w:cstheme="majorBidi"/>
          <w:sz w:val="24"/>
          <w:szCs w:val="24"/>
        </w:rPr>
      </w:pPr>
    </w:p>
    <w:p w:rsidR="00665C3F" w:rsidRDefault="007A4A72" w:rsidP="001867D5">
      <w:pPr>
        <w:ind w:left="567" w:right="56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348000" cy="1761255"/>
            <wp:effectExtent l="19050" t="0" r="4800" b="0"/>
            <wp:docPr id="134" name="Image 133" descr="en_The_Muslims_Belief_part1_page89_image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84.gif"/>
                    <pic:cNvPicPr/>
                  </pic:nvPicPr>
                  <pic:blipFill>
                    <a:blip r:embed="rId132"/>
                    <a:stretch>
                      <a:fillRect/>
                    </a:stretch>
                  </pic:blipFill>
                  <pic:spPr>
                    <a:xfrm>
                      <a:off x="0" y="0"/>
                      <a:ext cx="3348000" cy="1761255"/>
                    </a:xfrm>
                    <a:prstGeom prst="rect">
                      <a:avLst/>
                    </a:prstGeom>
                  </pic:spPr>
                </pic:pic>
              </a:graphicData>
            </a:graphic>
          </wp:inline>
        </w:drawing>
      </w:r>
    </w:p>
    <w:p w:rsidR="007A4A72" w:rsidRDefault="00975FDC" w:rsidP="001867D5">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“Degenen die deelgenoten (aan Allah) toekenden, zullen zeggen: “Als Allah het had gewild, dan hadden wij geen deelgenoten (aan Allah) toegekend en evenmin onze vaderen, en </w:t>
      </w:r>
      <w:r>
        <w:rPr>
          <w:rFonts w:asciiTheme="majorBidi" w:hAnsiTheme="majorBidi" w:cstheme="majorBidi"/>
          <w:b/>
          <w:bCs/>
          <w:sz w:val="24"/>
          <w:szCs w:val="24"/>
        </w:rPr>
        <w:lastRenderedPageBreak/>
        <w:t>hadden wij niet (dat wat toegestaan was) verboden verklaard.” Zo loochenden ook degenen vóór hen (de Boodschappers), totdat zij Onze bestraffing proefden. Zeg: “Hebben jullie kennis? Breng het dan naar buiten voor Ons. Jullie volgen slechts vermoedens en jullie liegen slechts!”</w:t>
      </w:r>
      <w:r w:rsidR="008928B7">
        <w:rPr>
          <w:rFonts w:asciiTheme="majorBidi" w:hAnsiTheme="majorBidi" w:cstheme="majorBidi"/>
          <w:sz w:val="24"/>
          <w:szCs w:val="24"/>
        </w:rPr>
        <w:t xml:space="preserve"> [Soeraah al-An‘aam 6:148]</w:t>
      </w:r>
    </w:p>
    <w:p w:rsidR="008928B7" w:rsidRDefault="008928B7" w:rsidP="001867D5">
      <w:pPr>
        <w:ind w:left="567" w:right="567" w:firstLine="567"/>
        <w:rPr>
          <w:rFonts w:asciiTheme="majorBidi" w:hAnsiTheme="majorBidi" w:cstheme="majorBidi"/>
          <w:sz w:val="24"/>
          <w:szCs w:val="28"/>
        </w:rPr>
      </w:pPr>
      <w:r>
        <w:rPr>
          <w:rFonts w:asciiTheme="majorBidi" w:hAnsiTheme="majorBidi" w:cstheme="majorBidi"/>
          <w:b/>
          <w:bCs/>
          <w:sz w:val="24"/>
          <w:szCs w:val="24"/>
        </w:rPr>
        <w:t>Wij zeggen tegen de zondaar die</w:t>
      </w:r>
      <w:r>
        <w:rPr>
          <w:rFonts w:asciiTheme="majorBidi" w:hAnsiTheme="majorBidi" w:cstheme="majorBidi"/>
          <w:b/>
          <w:bCs/>
          <w:i/>
          <w:iCs/>
          <w:sz w:val="24"/>
          <w:szCs w:val="24"/>
        </w:rPr>
        <w:t xml:space="preserve"> </w:t>
      </w:r>
      <w:r w:rsidR="002F289D">
        <w:rPr>
          <w:rFonts w:asciiTheme="majorBidi" w:hAnsiTheme="majorBidi" w:cstheme="majorBidi"/>
          <w:b/>
          <w:bCs/>
          <w:i/>
          <w:iCs/>
          <w:sz w:val="24"/>
          <w:szCs w:val="24"/>
        </w:rPr>
        <w:t>qadar</w:t>
      </w:r>
      <w:r>
        <w:rPr>
          <w:rFonts w:asciiTheme="majorBidi" w:hAnsiTheme="majorBidi" w:cstheme="majorBidi"/>
          <w:b/>
          <w:bCs/>
          <w:sz w:val="24"/>
          <w:szCs w:val="24"/>
        </w:rPr>
        <w:t xml:space="preserve"> gebruikt als een excuus:</w:t>
      </w:r>
      <w:r>
        <w:rPr>
          <w:rFonts w:asciiTheme="majorBidi" w:hAnsiTheme="majorBidi" w:cstheme="majorBidi"/>
          <w:sz w:val="24"/>
          <w:szCs w:val="24"/>
        </w:rPr>
        <w:t xml:space="preserve"> Waarom verricht je geen gehoorzame daden door hetzelfde argument te gebruiken, dat Allah het voor jou heeft bepaald, want er is geen verschil tussen gehoorzaamheid en zonde met betrekking tot het feit dat het onbekend is voordat jij overgaat tot die handeling. Dat is </w:t>
      </w:r>
      <w:r w:rsidR="001867D5">
        <w:rPr>
          <w:rFonts w:asciiTheme="majorBidi" w:hAnsiTheme="majorBidi" w:cstheme="majorBidi"/>
          <w:sz w:val="24"/>
          <w:szCs w:val="24"/>
        </w:rPr>
        <w:t>de reden dat</w:t>
      </w:r>
      <w:r>
        <w:rPr>
          <w:rFonts w:asciiTheme="majorBidi" w:hAnsiTheme="majorBidi" w:cstheme="majorBidi"/>
          <w:sz w:val="24"/>
          <w:szCs w:val="24"/>
        </w:rPr>
        <w:t xml:space="preserve"> de Profeet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de Metgezellen vertelde dat de plaats van elke persoon in het Paradijs of de Hel al  is </w:t>
      </w:r>
      <w:r w:rsidR="00920CAC">
        <w:rPr>
          <w:rFonts w:asciiTheme="majorBidi" w:hAnsiTheme="majorBidi" w:cstheme="majorBidi"/>
          <w:sz w:val="24"/>
          <w:szCs w:val="28"/>
        </w:rPr>
        <w:t>voor</w:t>
      </w:r>
      <w:r>
        <w:rPr>
          <w:rFonts w:asciiTheme="majorBidi" w:hAnsiTheme="majorBidi" w:cstheme="majorBidi"/>
          <w:sz w:val="24"/>
          <w:szCs w:val="28"/>
        </w:rPr>
        <w:t>beschikt, zei zeiden: ‘Zullen wij dan niet hierop vertrouwen en geen daden meer verrichten?’, hij daarop antwoordde:</w:t>
      </w:r>
    </w:p>
    <w:p w:rsidR="008928B7" w:rsidRDefault="008928B7" w:rsidP="008928B7">
      <w:pPr>
        <w:ind w:left="567" w:right="1417" w:firstLine="1560"/>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305050" cy="390525"/>
            <wp:effectExtent l="19050" t="0" r="0" b="0"/>
            <wp:docPr id="136" name="Image 135" descr="en_The_Muslims_Belief_part1_page89_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83.gif"/>
                    <pic:cNvPicPr/>
                  </pic:nvPicPr>
                  <pic:blipFill>
                    <a:blip r:embed="rId133"/>
                    <a:stretch>
                      <a:fillRect/>
                    </a:stretch>
                  </pic:blipFill>
                  <pic:spPr>
                    <a:xfrm>
                      <a:off x="0" y="0"/>
                      <a:ext cx="2305050" cy="390525"/>
                    </a:xfrm>
                    <a:prstGeom prst="rect">
                      <a:avLst/>
                    </a:prstGeom>
                  </pic:spPr>
                </pic:pic>
              </a:graphicData>
            </a:graphic>
          </wp:inline>
        </w:drawing>
      </w:r>
    </w:p>
    <w:p w:rsidR="008928B7" w:rsidRDefault="008928B7" w:rsidP="001867D5">
      <w:pPr>
        <w:ind w:left="567" w:right="567" w:firstLine="567"/>
        <w:rPr>
          <w:rFonts w:asciiTheme="majorBidi" w:hAnsiTheme="majorBidi" w:cstheme="majorBidi"/>
          <w:i/>
          <w:iCs/>
          <w:sz w:val="24"/>
          <w:szCs w:val="24"/>
        </w:rPr>
      </w:pPr>
      <w:r>
        <w:rPr>
          <w:rFonts w:asciiTheme="majorBidi" w:hAnsiTheme="majorBidi" w:cstheme="majorBidi"/>
          <w:i/>
          <w:iCs/>
          <w:sz w:val="24"/>
          <w:szCs w:val="24"/>
        </w:rPr>
        <w:t>“Nee</w:t>
      </w:r>
      <w:r w:rsidR="005B2509">
        <w:rPr>
          <w:rFonts w:asciiTheme="majorBidi" w:hAnsiTheme="majorBidi" w:cstheme="majorBidi"/>
          <w:i/>
          <w:iCs/>
          <w:sz w:val="24"/>
          <w:szCs w:val="24"/>
        </w:rPr>
        <w:t>!</w:t>
      </w:r>
      <w:r>
        <w:rPr>
          <w:rFonts w:asciiTheme="majorBidi" w:hAnsiTheme="majorBidi" w:cstheme="majorBidi"/>
          <w:i/>
          <w:iCs/>
          <w:sz w:val="24"/>
          <w:szCs w:val="24"/>
        </w:rPr>
        <w:t xml:space="preserve"> </w:t>
      </w:r>
      <w:r w:rsidR="005B2509">
        <w:rPr>
          <w:rFonts w:asciiTheme="majorBidi" w:hAnsiTheme="majorBidi" w:cstheme="majorBidi"/>
          <w:i/>
          <w:iCs/>
          <w:sz w:val="24"/>
          <w:szCs w:val="24"/>
        </w:rPr>
        <w:t>V</w:t>
      </w:r>
      <w:r>
        <w:rPr>
          <w:rFonts w:asciiTheme="majorBidi" w:hAnsiTheme="majorBidi" w:cstheme="majorBidi"/>
          <w:i/>
          <w:iCs/>
          <w:sz w:val="24"/>
          <w:szCs w:val="24"/>
        </w:rPr>
        <w:t xml:space="preserve">erricht je daden, want </w:t>
      </w:r>
      <w:r w:rsidR="005B2509">
        <w:rPr>
          <w:rFonts w:asciiTheme="majorBidi" w:hAnsiTheme="majorBidi" w:cstheme="majorBidi"/>
          <w:i/>
          <w:iCs/>
          <w:sz w:val="24"/>
          <w:szCs w:val="24"/>
        </w:rPr>
        <w:t>alles wat voor iemand is voorbestemd, wordt voor hem vergemakkelijkt.”</w:t>
      </w:r>
      <w:r w:rsidR="005B2509">
        <w:rPr>
          <w:rStyle w:val="FootnoteReference"/>
          <w:rFonts w:asciiTheme="majorBidi" w:hAnsiTheme="majorBidi" w:cstheme="majorBidi"/>
          <w:i/>
          <w:iCs/>
          <w:sz w:val="24"/>
          <w:szCs w:val="24"/>
        </w:rPr>
        <w:footnoteReference w:id="44"/>
      </w:r>
    </w:p>
    <w:p w:rsidR="005B2509" w:rsidRDefault="005B2509" w:rsidP="001867D5">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Wij zeggen tegen de zondaar die </w:t>
      </w:r>
      <w:r w:rsidR="002F289D">
        <w:rPr>
          <w:rFonts w:asciiTheme="majorBidi" w:hAnsiTheme="majorBidi" w:cstheme="majorBidi"/>
          <w:b/>
          <w:bCs/>
          <w:i/>
          <w:iCs/>
          <w:sz w:val="24"/>
          <w:szCs w:val="24"/>
        </w:rPr>
        <w:t>qadar</w:t>
      </w:r>
      <w:r>
        <w:rPr>
          <w:rFonts w:asciiTheme="majorBidi" w:hAnsiTheme="majorBidi" w:cstheme="majorBidi"/>
          <w:b/>
          <w:bCs/>
          <w:i/>
          <w:iCs/>
          <w:sz w:val="24"/>
          <w:szCs w:val="24"/>
        </w:rPr>
        <w:t xml:space="preserve"> </w:t>
      </w:r>
      <w:r>
        <w:rPr>
          <w:rFonts w:asciiTheme="majorBidi" w:hAnsiTheme="majorBidi" w:cstheme="majorBidi"/>
          <w:b/>
          <w:bCs/>
          <w:sz w:val="24"/>
          <w:szCs w:val="24"/>
        </w:rPr>
        <w:t>als excuus gebruikt:</w:t>
      </w:r>
      <w:r w:rsidR="004B00C9">
        <w:rPr>
          <w:rFonts w:asciiTheme="majorBidi" w:hAnsiTheme="majorBidi" w:cstheme="majorBidi"/>
          <w:sz w:val="24"/>
          <w:szCs w:val="24"/>
        </w:rPr>
        <w:t xml:space="preserve"> Veronderstel nu eens dat je van plan was om naar Mekka te reizen, en er zijn twee wegen die je kan nemen. Een betrouwbare persoon vertelt je dat de eerste weg moeilijk en gevaarlijk is, en de tweede weg is veilig en gemakkelijk. Je zou (in dit geval) de tweede weg nemen, het is ondenkbaar dat je de eerste weg zou nemen en beweren dat dit iets is dat zo voor jou bepaald was. Als je dat zou doen, zouden de mensen denken dat je gek was!</w:t>
      </w:r>
    </w:p>
    <w:p w:rsidR="004B00C9" w:rsidRDefault="004B00C9" w:rsidP="001867D5">
      <w:pPr>
        <w:ind w:left="567" w:right="567" w:firstLine="567"/>
        <w:rPr>
          <w:rFonts w:asciiTheme="majorBidi" w:hAnsiTheme="majorBidi" w:cstheme="majorBidi"/>
          <w:sz w:val="24"/>
          <w:szCs w:val="24"/>
        </w:rPr>
      </w:pPr>
      <w:r>
        <w:rPr>
          <w:rFonts w:asciiTheme="majorBidi" w:hAnsiTheme="majorBidi" w:cstheme="majorBidi"/>
          <w:b/>
          <w:bCs/>
          <w:sz w:val="24"/>
          <w:szCs w:val="24"/>
        </w:rPr>
        <w:t>We zeggen verder tegen zo</w:t>
      </w:r>
      <w:r w:rsidR="001867D5">
        <w:rPr>
          <w:rFonts w:asciiTheme="majorBidi" w:hAnsiTheme="majorBidi" w:cstheme="majorBidi"/>
          <w:b/>
          <w:bCs/>
          <w:sz w:val="24"/>
          <w:szCs w:val="24"/>
        </w:rPr>
        <w:t xml:space="preserve"> ee</w:t>
      </w:r>
      <w:r>
        <w:rPr>
          <w:rFonts w:asciiTheme="majorBidi" w:hAnsiTheme="majorBidi" w:cstheme="majorBidi"/>
          <w:b/>
          <w:bCs/>
          <w:sz w:val="24"/>
          <w:szCs w:val="24"/>
        </w:rPr>
        <w:t>n persoon:</w:t>
      </w:r>
      <w:r>
        <w:rPr>
          <w:rFonts w:asciiTheme="majorBidi" w:hAnsiTheme="majorBidi" w:cstheme="majorBidi"/>
          <w:sz w:val="24"/>
          <w:szCs w:val="24"/>
        </w:rPr>
        <w:t xml:space="preserve"> Als er twee (gelijksoortige) banen aan jou worden voorgesteld, waarvan de ene beter betaald </w:t>
      </w:r>
      <w:r w:rsidR="001867D5">
        <w:rPr>
          <w:rFonts w:asciiTheme="majorBidi" w:hAnsiTheme="majorBidi" w:cstheme="majorBidi"/>
          <w:sz w:val="24"/>
          <w:szCs w:val="24"/>
        </w:rPr>
        <w:t xml:space="preserve">is </w:t>
      </w:r>
      <w:r>
        <w:rPr>
          <w:rFonts w:asciiTheme="majorBidi" w:hAnsiTheme="majorBidi" w:cstheme="majorBidi"/>
          <w:sz w:val="24"/>
          <w:szCs w:val="24"/>
        </w:rPr>
        <w:t xml:space="preserve">dan de ander, dan zou je die met het hogere salaris kiezen. Dus hoe is het mogelijk dat je voor jezelf iets kiest dat lager is in het Hiernamaals, en </w:t>
      </w:r>
      <w:r w:rsidR="002F289D">
        <w:rPr>
          <w:rFonts w:asciiTheme="majorBidi" w:hAnsiTheme="majorBidi" w:cstheme="majorBidi"/>
          <w:i/>
          <w:iCs/>
          <w:sz w:val="24"/>
          <w:szCs w:val="24"/>
        </w:rPr>
        <w:t>qadar</w:t>
      </w:r>
      <w:r>
        <w:rPr>
          <w:rFonts w:asciiTheme="majorBidi" w:hAnsiTheme="majorBidi" w:cstheme="majorBidi"/>
          <w:sz w:val="24"/>
          <w:szCs w:val="24"/>
        </w:rPr>
        <w:t xml:space="preserve"> als excuus gebruikt?</w:t>
      </w:r>
    </w:p>
    <w:p w:rsidR="004B00C9" w:rsidRDefault="004B00C9" w:rsidP="001867D5">
      <w:pPr>
        <w:ind w:left="567" w:right="567" w:firstLine="567"/>
        <w:rPr>
          <w:rFonts w:asciiTheme="majorBidi" w:hAnsiTheme="majorBidi" w:cstheme="majorBidi"/>
          <w:sz w:val="24"/>
          <w:szCs w:val="24"/>
        </w:rPr>
      </w:pPr>
      <w:r>
        <w:rPr>
          <w:rFonts w:asciiTheme="majorBidi" w:hAnsiTheme="majorBidi" w:cstheme="majorBidi"/>
          <w:b/>
          <w:bCs/>
          <w:sz w:val="24"/>
          <w:szCs w:val="24"/>
        </w:rPr>
        <w:t>We zeggen ook tegen zo’n persoon:</w:t>
      </w:r>
      <w:r>
        <w:rPr>
          <w:rFonts w:asciiTheme="majorBidi" w:hAnsiTheme="majorBidi" w:cstheme="majorBidi"/>
          <w:sz w:val="24"/>
          <w:szCs w:val="24"/>
        </w:rPr>
        <w:t xml:space="preserve"> Wanneer je door een ziekte wordt getroffen, </w:t>
      </w:r>
      <w:r w:rsidR="001867D5">
        <w:rPr>
          <w:rFonts w:asciiTheme="majorBidi" w:hAnsiTheme="majorBidi" w:cstheme="majorBidi"/>
          <w:sz w:val="24"/>
          <w:szCs w:val="24"/>
        </w:rPr>
        <w:t xml:space="preserve">zal </w:t>
      </w:r>
      <w:r>
        <w:rPr>
          <w:rFonts w:asciiTheme="majorBidi" w:hAnsiTheme="majorBidi" w:cstheme="majorBidi"/>
          <w:sz w:val="24"/>
          <w:szCs w:val="24"/>
        </w:rPr>
        <w:t>je bij verschillende dokters langs gaan, op zoek naar een remedie. Je zou geduldig de pijn verdragen die het gevolg zou kunnen zijn van een operatie, of de bittere smaak van een geneesmiddel. Waarom doe je dan niet hetzelfde wanneer je hart ziek is door zonde?</w:t>
      </w:r>
    </w:p>
    <w:p w:rsidR="004B00C9" w:rsidRDefault="004B00C9" w:rsidP="001867D5">
      <w:pPr>
        <w:ind w:left="567" w:right="567" w:firstLine="567"/>
        <w:rPr>
          <w:rFonts w:asciiTheme="majorBidi" w:hAnsiTheme="majorBidi" w:cstheme="majorBidi"/>
          <w:sz w:val="24"/>
          <w:szCs w:val="28"/>
        </w:rPr>
      </w:pPr>
      <w:r>
        <w:rPr>
          <w:rFonts w:asciiTheme="majorBidi" w:hAnsiTheme="majorBidi" w:cstheme="majorBidi"/>
          <w:sz w:val="24"/>
          <w:szCs w:val="24"/>
        </w:rPr>
        <w:lastRenderedPageBreak/>
        <w:t xml:space="preserve">*Wij geloven dat het kwade niet aan Allah de Verhevene wordt toegeschreven, want Hij heeft perfecte genade en wijsheid. De Profeet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zei:</w:t>
      </w:r>
    </w:p>
    <w:p w:rsidR="004B00C9" w:rsidRDefault="00D64E30" w:rsidP="00D64E30">
      <w:pPr>
        <w:ind w:left="567" w:right="1417" w:firstLine="2410"/>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1323975" cy="285750"/>
            <wp:effectExtent l="19050" t="0" r="9525" b="0"/>
            <wp:docPr id="137" name="Image 136" descr="en_The_Muslims_Belief_part1_page89_imag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87.gif"/>
                    <pic:cNvPicPr/>
                  </pic:nvPicPr>
                  <pic:blipFill>
                    <a:blip r:embed="rId134"/>
                    <a:stretch>
                      <a:fillRect/>
                    </a:stretch>
                  </pic:blipFill>
                  <pic:spPr>
                    <a:xfrm>
                      <a:off x="0" y="0"/>
                      <a:ext cx="1323975" cy="285750"/>
                    </a:xfrm>
                    <a:prstGeom prst="rect">
                      <a:avLst/>
                    </a:prstGeom>
                  </pic:spPr>
                </pic:pic>
              </a:graphicData>
            </a:graphic>
          </wp:inline>
        </w:drawing>
      </w:r>
    </w:p>
    <w:p w:rsidR="00D64E30" w:rsidRDefault="00D64E30" w:rsidP="00D64E30">
      <w:pPr>
        <w:ind w:left="567" w:right="1417" w:firstLine="567"/>
        <w:rPr>
          <w:rFonts w:asciiTheme="majorBidi" w:hAnsiTheme="majorBidi" w:cstheme="majorBidi"/>
          <w:i/>
          <w:iCs/>
          <w:sz w:val="24"/>
          <w:szCs w:val="24"/>
        </w:rPr>
      </w:pPr>
      <w:r>
        <w:rPr>
          <w:rFonts w:asciiTheme="majorBidi" w:hAnsiTheme="majorBidi" w:cstheme="majorBidi"/>
          <w:i/>
          <w:iCs/>
          <w:sz w:val="24"/>
          <w:szCs w:val="24"/>
        </w:rPr>
        <w:t>“En slechtheid wordt niet aan U toegeschreven.”</w:t>
      </w:r>
      <w:r>
        <w:rPr>
          <w:rStyle w:val="FootnoteReference"/>
          <w:rFonts w:asciiTheme="majorBidi" w:hAnsiTheme="majorBidi" w:cstheme="majorBidi"/>
          <w:i/>
          <w:iCs/>
          <w:sz w:val="24"/>
          <w:szCs w:val="24"/>
        </w:rPr>
        <w:footnoteReference w:id="45"/>
      </w:r>
    </w:p>
    <w:p w:rsidR="00D64E30" w:rsidRDefault="00D64E30" w:rsidP="001867D5">
      <w:pPr>
        <w:ind w:left="567" w:right="567" w:firstLine="567"/>
        <w:rPr>
          <w:rFonts w:asciiTheme="majorBidi" w:hAnsiTheme="majorBidi" w:cstheme="majorBidi"/>
          <w:sz w:val="24"/>
          <w:szCs w:val="28"/>
        </w:rPr>
      </w:pPr>
      <w:r>
        <w:rPr>
          <w:rFonts w:asciiTheme="majorBidi" w:hAnsiTheme="majorBidi" w:cstheme="majorBidi"/>
          <w:sz w:val="24"/>
          <w:szCs w:val="24"/>
        </w:rPr>
        <w:t xml:space="preserve">Dus de </w:t>
      </w:r>
      <w:r w:rsidR="002F289D">
        <w:rPr>
          <w:rFonts w:asciiTheme="majorBidi" w:hAnsiTheme="majorBidi" w:cstheme="majorBidi"/>
          <w:sz w:val="24"/>
          <w:szCs w:val="24"/>
        </w:rPr>
        <w:t>voor</w:t>
      </w:r>
      <w:r>
        <w:rPr>
          <w:rFonts w:asciiTheme="majorBidi" w:hAnsiTheme="majorBidi" w:cstheme="majorBidi"/>
          <w:sz w:val="24"/>
          <w:szCs w:val="24"/>
        </w:rPr>
        <w:t xml:space="preserve">beschikking van Allah de Verhevene is op zichzelf niet slecht, omdat het voorkomt uit Zijn genade en wijsheid. Slechtheid kan er echter een gevolg van zijn, want de Profeet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zei in de </w:t>
      </w:r>
      <w:r>
        <w:rPr>
          <w:rFonts w:asciiTheme="majorBidi" w:hAnsiTheme="majorBidi" w:cstheme="majorBidi"/>
          <w:i/>
          <w:iCs/>
          <w:sz w:val="24"/>
          <w:szCs w:val="28"/>
        </w:rPr>
        <w:t>qoenoet</w:t>
      </w:r>
      <w:r>
        <w:rPr>
          <w:rFonts w:asciiTheme="majorBidi" w:hAnsiTheme="majorBidi" w:cstheme="majorBidi"/>
          <w:sz w:val="24"/>
          <w:szCs w:val="28"/>
        </w:rPr>
        <w:t xml:space="preserve"> smeekbede die hij al-Hasan leerde:</w:t>
      </w:r>
    </w:p>
    <w:p w:rsidR="00D64E30" w:rsidRDefault="00D64E30" w:rsidP="00D64E30">
      <w:pPr>
        <w:ind w:left="567" w:right="1417" w:firstLine="1985"/>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1381125" cy="457200"/>
            <wp:effectExtent l="19050" t="0" r="9525" b="0"/>
            <wp:docPr id="138" name="Image 137" descr="en_The_Muslims_Belief_part1_page89_image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91.gif"/>
                    <pic:cNvPicPr/>
                  </pic:nvPicPr>
                  <pic:blipFill>
                    <a:blip r:embed="rId135"/>
                    <a:stretch>
                      <a:fillRect/>
                    </a:stretch>
                  </pic:blipFill>
                  <pic:spPr>
                    <a:xfrm>
                      <a:off x="0" y="0"/>
                      <a:ext cx="1381125" cy="457200"/>
                    </a:xfrm>
                    <a:prstGeom prst="rect">
                      <a:avLst/>
                    </a:prstGeom>
                  </pic:spPr>
                </pic:pic>
              </a:graphicData>
            </a:graphic>
          </wp:inline>
        </w:drawing>
      </w:r>
    </w:p>
    <w:p w:rsidR="00D64E30" w:rsidRDefault="00D64E30" w:rsidP="001867D5">
      <w:pPr>
        <w:ind w:left="567" w:right="567" w:firstLine="567"/>
        <w:rPr>
          <w:rFonts w:asciiTheme="majorBidi" w:hAnsiTheme="majorBidi" w:cstheme="majorBidi"/>
          <w:i/>
          <w:iCs/>
          <w:sz w:val="24"/>
          <w:szCs w:val="24"/>
        </w:rPr>
      </w:pPr>
      <w:r>
        <w:rPr>
          <w:rFonts w:asciiTheme="majorBidi" w:hAnsiTheme="majorBidi" w:cstheme="majorBidi"/>
          <w:i/>
          <w:iCs/>
          <w:sz w:val="24"/>
          <w:szCs w:val="24"/>
        </w:rPr>
        <w:t>“En behoed ons voor het slechte dat U heeft voorbeschikt.”</w:t>
      </w:r>
      <w:r>
        <w:rPr>
          <w:rStyle w:val="FootnoteReference"/>
          <w:rFonts w:asciiTheme="majorBidi" w:hAnsiTheme="majorBidi" w:cstheme="majorBidi"/>
          <w:i/>
          <w:iCs/>
          <w:sz w:val="24"/>
          <w:szCs w:val="24"/>
        </w:rPr>
        <w:footnoteReference w:id="46"/>
      </w:r>
    </w:p>
    <w:p w:rsidR="00452734" w:rsidRDefault="00452734" w:rsidP="0098719F">
      <w:pPr>
        <w:ind w:left="567" w:right="567" w:firstLine="567"/>
        <w:rPr>
          <w:rFonts w:asciiTheme="majorBidi" w:hAnsiTheme="majorBidi" w:cstheme="majorBidi"/>
          <w:sz w:val="24"/>
          <w:szCs w:val="24"/>
        </w:rPr>
      </w:pPr>
      <w:r>
        <w:rPr>
          <w:rFonts w:asciiTheme="majorBidi" w:hAnsiTheme="majorBidi" w:cstheme="majorBidi"/>
          <w:sz w:val="24"/>
          <w:szCs w:val="24"/>
        </w:rPr>
        <w:t xml:space="preserve">Het slechte werd toegeschreven aan Allah’s </w:t>
      </w:r>
      <w:r w:rsidR="002F289D">
        <w:rPr>
          <w:rFonts w:asciiTheme="majorBidi" w:hAnsiTheme="majorBidi" w:cstheme="majorBidi"/>
          <w:sz w:val="24"/>
          <w:szCs w:val="24"/>
        </w:rPr>
        <w:t>voor</w:t>
      </w:r>
      <w:r>
        <w:rPr>
          <w:rFonts w:asciiTheme="majorBidi" w:hAnsiTheme="majorBidi" w:cstheme="majorBidi"/>
          <w:sz w:val="24"/>
          <w:szCs w:val="24"/>
        </w:rPr>
        <w:t xml:space="preserve">beschikking (en niet aan Allah Zelf). Ondanks dat is het slechte in Zijn </w:t>
      </w:r>
      <w:r w:rsidR="002F289D">
        <w:rPr>
          <w:rFonts w:asciiTheme="majorBidi" w:hAnsiTheme="majorBidi" w:cstheme="majorBidi"/>
          <w:sz w:val="24"/>
          <w:szCs w:val="24"/>
        </w:rPr>
        <w:t>voor</w:t>
      </w:r>
      <w:r>
        <w:rPr>
          <w:rFonts w:asciiTheme="majorBidi" w:hAnsiTheme="majorBidi" w:cstheme="majorBidi"/>
          <w:sz w:val="24"/>
          <w:szCs w:val="24"/>
        </w:rPr>
        <w:t xml:space="preserve">beschikking </w:t>
      </w:r>
      <w:r w:rsidR="00920CAC">
        <w:rPr>
          <w:rFonts w:asciiTheme="majorBidi" w:hAnsiTheme="majorBidi" w:cstheme="majorBidi"/>
          <w:sz w:val="24"/>
          <w:szCs w:val="24"/>
        </w:rPr>
        <w:t>geen</w:t>
      </w:r>
      <w:r>
        <w:rPr>
          <w:rFonts w:asciiTheme="majorBidi" w:hAnsiTheme="majorBidi" w:cstheme="majorBidi"/>
          <w:sz w:val="24"/>
          <w:szCs w:val="24"/>
        </w:rPr>
        <w:t xml:space="preserve"> pure slechtheid. Het </w:t>
      </w:r>
      <w:r w:rsidR="0098719F">
        <w:rPr>
          <w:rFonts w:asciiTheme="majorBidi" w:hAnsiTheme="majorBidi" w:cstheme="majorBidi"/>
          <w:sz w:val="24"/>
          <w:szCs w:val="24"/>
        </w:rPr>
        <w:t xml:space="preserve">wordt als slecht beschouwd vanuit </w:t>
      </w:r>
      <w:r>
        <w:rPr>
          <w:rFonts w:asciiTheme="majorBidi" w:hAnsiTheme="majorBidi" w:cstheme="majorBidi"/>
          <w:sz w:val="24"/>
          <w:szCs w:val="24"/>
        </w:rPr>
        <w:t xml:space="preserve">een bepaalde hoek en </w:t>
      </w:r>
      <w:r w:rsidR="0098719F">
        <w:rPr>
          <w:rFonts w:asciiTheme="majorBidi" w:hAnsiTheme="majorBidi" w:cstheme="majorBidi"/>
          <w:sz w:val="24"/>
          <w:szCs w:val="24"/>
        </w:rPr>
        <w:t>als goed</w:t>
      </w:r>
      <w:r>
        <w:rPr>
          <w:rFonts w:asciiTheme="majorBidi" w:hAnsiTheme="majorBidi" w:cstheme="majorBidi"/>
          <w:sz w:val="24"/>
          <w:szCs w:val="24"/>
        </w:rPr>
        <w:t xml:space="preserve"> vanuit een andere hoek, of </w:t>
      </w:r>
      <w:r w:rsidR="0098719F">
        <w:rPr>
          <w:rFonts w:asciiTheme="majorBidi" w:hAnsiTheme="majorBidi" w:cstheme="majorBidi"/>
          <w:sz w:val="24"/>
          <w:szCs w:val="24"/>
        </w:rPr>
        <w:t>als slecht</w:t>
      </w:r>
      <w:r>
        <w:rPr>
          <w:rFonts w:asciiTheme="majorBidi" w:hAnsiTheme="majorBidi" w:cstheme="majorBidi"/>
          <w:sz w:val="24"/>
          <w:szCs w:val="24"/>
        </w:rPr>
        <w:t xml:space="preserve"> </w:t>
      </w:r>
      <w:r w:rsidR="0098719F">
        <w:rPr>
          <w:rFonts w:asciiTheme="majorBidi" w:hAnsiTheme="majorBidi" w:cstheme="majorBidi"/>
          <w:sz w:val="24"/>
          <w:szCs w:val="24"/>
        </w:rPr>
        <w:t>in een bepaalde situatie en als</w:t>
      </w:r>
      <w:r>
        <w:rPr>
          <w:rFonts w:asciiTheme="majorBidi" w:hAnsiTheme="majorBidi" w:cstheme="majorBidi"/>
          <w:sz w:val="24"/>
          <w:szCs w:val="24"/>
        </w:rPr>
        <w:t xml:space="preserve"> goed</w:t>
      </w:r>
      <w:r w:rsidR="0098719F">
        <w:rPr>
          <w:rFonts w:asciiTheme="majorBidi" w:hAnsiTheme="majorBidi" w:cstheme="majorBidi"/>
          <w:sz w:val="24"/>
          <w:szCs w:val="24"/>
        </w:rPr>
        <w:t xml:space="preserve"> in een andere situatie</w:t>
      </w:r>
      <w:r>
        <w:rPr>
          <w:rFonts w:asciiTheme="majorBidi" w:hAnsiTheme="majorBidi" w:cstheme="majorBidi"/>
          <w:sz w:val="24"/>
          <w:szCs w:val="24"/>
        </w:rPr>
        <w:t>. Dus verwoesting op aarde, hetzij door hongersnood, ziekte, armoede of angst, is slecht vanuit een bepaald perspectief, en goed vanuit een ander. Allah de Verhevene verklaart:</w:t>
      </w:r>
    </w:p>
    <w:p w:rsidR="00452734" w:rsidRDefault="00452734" w:rsidP="00D64E30">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420000" cy="857746"/>
            <wp:effectExtent l="19050" t="0" r="9000" b="0"/>
            <wp:docPr id="139" name="Image 138" descr="en_The_Muslims_Belief_part1_page89_image2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90.gif"/>
                    <pic:cNvPicPr/>
                  </pic:nvPicPr>
                  <pic:blipFill>
                    <a:blip r:embed="rId136"/>
                    <a:stretch>
                      <a:fillRect/>
                    </a:stretch>
                  </pic:blipFill>
                  <pic:spPr>
                    <a:xfrm>
                      <a:off x="0" y="0"/>
                      <a:ext cx="3420000" cy="857746"/>
                    </a:xfrm>
                    <a:prstGeom prst="rect">
                      <a:avLst/>
                    </a:prstGeom>
                  </pic:spPr>
                </pic:pic>
              </a:graphicData>
            </a:graphic>
          </wp:inline>
        </w:drawing>
      </w:r>
    </w:p>
    <w:p w:rsidR="00452734" w:rsidRDefault="00452734" w:rsidP="001867D5">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“Het verderf is op het land en de zee zichtbaar door wat de mensen hebben verricht, zodat Hij hun een gedeelte van wat zij hebben verricht, doet proeven. Hopelijk zullen zijn berouw tonen.” </w:t>
      </w:r>
      <w:r>
        <w:rPr>
          <w:rFonts w:asciiTheme="majorBidi" w:hAnsiTheme="majorBidi" w:cstheme="majorBidi"/>
          <w:sz w:val="24"/>
          <w:szCs w:val="24"/>
        </w:rPr>
        <w:t>[Soerah ar-Roem 30:41]</w:t>
      </w:r>
    </w:p>
    <w:p w:rsidR="00452734" w:rsidRDefault="00452734" w:rsidP="0098719F">
      <w:pPr>
        <w:ind w:left="567" w:right="567" w:firstLine="567"/>
        <w:rPr>
          <w:rFonts w:asciiTheme="majorBidi" w:hAnsiTheme="majorBidi" w:cstheme="majorBidi"/>
          <w:sz w:val="24"/>
          <w:szCs w:val="24"/>
        </w:rPr>
      </w:pPr>
      <w:r>
        <w:rPr>
          <w:rFonts w:asciiTheme="majorBidi" w:hAnsiTheme="majorBidi" w:cstheme="majorBidi"/>
          <w:sz w:val="24"/>
          <w:szCs w:val="24"/>
        </w:rPr>
        <w:t xml:space="preserve">De hand van een dief afhakken of de overspelige stenigen is slecht vanuit </w:t>
      </w:r>
      <w:r w:rsidR="00580706">
        <w:rPr>
          <w:rFonts w:asciiTheme="majorBidi" w:hAnsiTheme="majorBidi" w:cstheme="majorBidi"/>
          <w:sz w:val="24"/>
          <w:szCs w:val="24"/>
        </w:rPr>
        <w:t>het</w:t>
      </w:r>
      <w:r>
        <w:rPr>
          <w:rFonts w:asciiTheme="majorBidi" w:hAnsiTheme="majorBidi" w:cstheme="majorBidi"/>
          <w:sz w:val="24"/>
          <w:szCs w:val="24"/>
        </w:rPr>
        <w:t xml:space="preserve"> perspectief</w:t>
      </w:r>
      <w:r w:rsidR="00580706">
        <w:rPr>
          <w:rFonts w:asciiTheme="majorBidi" w:hAnsiTheme="majorBidi" w:cstheme="majorBidi"/>
          <w:sz w:val="24"/>
          <w:szCs w:val="24"/>
        </w:rPr>
        <w:t xml:space="preserve"> van de dief of de overspelige, maar het is goed vanuit de hoek dat het als een boetedoening voor ze is. </w:t>
      </w:r>
      <w:r w:rsidR="0098719F">
        <w:rPr>
          <w:rFonts w:asciiTheme="majorBidi" w:hAnsiTheme="majorBidi" w:cstheme="majorBidi"/>
          <w:sz w:val="24"/>
          <w:szCs w:val="24"/>
        </w:rPr>
        <w:t xml:space="preserve">Zo </w:t>
      </w:r>
      <w:r w:rsidR="00580706">
        <w:rPr>
          <w:rFonts w:asciiTheme="majorBidi" w:hAnsiTheme="majorBidi" w:cstheme="majorBidi"/>
          <w:sz w:val="24"/>
          <w:szCs w:val="24"/>
        </w:rPr>
        <w:t>worden z</w:t>
      </w:r>
      <w:r w:rsidR="0098719F">
        <w:rPr>
          <w:rFonts w:asciiTheme="majorBidi" w:hAnsiTheme="majorBidi" w:cstheme="majorBidi"/>
          <w:sz w:val="24"/>
          <w:szCs w:val="24"/>
        </w:rPr>
        <w:t>e</w:t>
      </w:r>
      <w:r w:rsidR="00580706">
        <w:rPr>
          <w:rFonts w:asciiTheme="majorBidi" w:hAnsiTheme="majorBidi" w:cstheme="majorBidi"/>
          <w:sz w:val="24"/>
          <w:szCs w:val="24"/>
        </w:rPr>
        <w:t xml:space="preserve"> niet </w:t>
      </w:r>
      <w:r w:rsidR="0098719F">
        <w:rPr>
          <w:rFonts w:asciiTheme="majorBidi" w:hAnsiTheme="majorBidi" w:cstheme="majorBidi"/>
          <w:sz w:val="24"/>
          <w:szCs w:val="24"/>
        </w:rPr>
        <w:t>tweemaal</w:t>
      </w:r>
      <w:r w:rsidR="00580706">
        <w:rPr>
          <w:rFonts w:asciiTheme="majorBidi" w:hAnsiTheme="majorBidi" w:cstheme="majorBidi"/>
          <w:sz w:val="24"/>
          <w:szCs w:val="24"/>
        </w:rPr>
        <w:t xml:space="preserve"> gestraft en </w:t>
      </w:r>
      <w:r w:rsidR="0098719F">
        <w:rPr>
          <w:rFonts w:asciiTheme="majorBidi" w:hAnsiTheme="majorBidi" w:cstheme="majorBidi"/>
          <w:sz w:val="24"/>
          <w:szCs w:val="24"/>
        </w:rPr>
        <w:t xml:space="preserve">ondergaan ze geen straf in zowel </w:t>
      </w:r>
      <w:r w:rsidR="0098719F">
        <w:rPr>
          <w:rFonts w:asciiTheme="majorBidi" w:hAnsiTheme="majorBidi" w:cstheme="majorBidi"/>
          <w:sz w:val="24"/>
          <w:szCs w:val="24"/>
        </w:rPr>
        <w:lastRenderedPageBreak/>
        <w:t xml:space="preserve">deze wereld als </w:t>
      </w:r>
      <w:r w:rsidR="00580706">
        <w:rPr>
          <w:rFonts w:asciiTheme="majorBidi" w:hAnsiTheme="majorBidi" w:cstheme="majorBidi"/>
          <w:sz w:val="24"/>
          <w:szCs w:val="24"/>
        </w:rPr>
        <w:t>in het Hiernamaals. Verder is het ook goed omdat het dient als bescherming van eigendommen, eer en relaties.</w:t>
      </w:r>
    </w:p>
    <w:p w:rsidR="00580706" w:rsidRDefault="00580706">
      <w:pPr>
        <w:rPr>
          <w:rFonts w:asciiTheme="majorBidi" w:hAnsiTheme="majorBidi" w:cstheme="majorBidi"/>
          <w:sz w:val="24"/>
          <w:szCs w:val="24"/>
        </w:rPr>
      </w:pPr>
      <w:r>
        <w:rPr>
          <w:rFonts w:asciiTheme="majorBidi" w:hAnsiTheme="majorBidi" w:cstheme="majorBidi"/>
          <w:sz w:val="24"/>
          <w:szCs w:val="24"/>
        </w:rPr>
        <w:br w:type="page"/>
      </w:r>
    </w:p>
    <w:p w:rsidR="00580706" w:rsidRDefault="00580706" w:rsidP="00580706">
      <w:pPr>
        <w:pStyle w:val="Heading1"/>
        <w:jc w:val="center"/>
        <w:rPr>
          <w:sz w:val="44"/>
          <w:szCs w:val="44"/>
        </w:rPr>
      </w:pPr>
      <w:bookmarkStart w:id="11" w:name="_Toc491632340"/>
      <w:r>
        <w:rPr>
          <w:sz w:val="44"/>
          <w:szCs w:val="44"/>
        </w:rPr>
        <w:lastRenderedPageBreak/>
        <w:t>Vruchten van de ‘Aqiedah</w:t>
      </w:r>
      <w:bookmarkEnd w:id="11"/>
    </w:p>
    <w:p w:rsidR="00580706" w:rsidRDefault="00580706" w:rsidP="00580706">
      <w:pPr>
        <w:ind w:left="567" w:right="1417" w:firstLine="567"/>
        <w:jc w:val="left"/>
        <w:rPr>
          <w:rFonts w:asciiTheme="majorBidi" w:hAnsiTheme="majorBidi" w:cstheme="majorBidi"/>
          <w:sz w:val="24"/>
          <w:szCs w:val="24"/>
        </w:rPr>
      </w:pPr>
    </w:p>
    <w:p w:rsidR="00580706" w:rsidRDefault="00580706" w:rsidP="00F52718">
      <w:pPr>
        <w:ind w:left="567" w:right="567" w:firstLine="567"/>
        <w:rPr>
          <w:rFonts w:asciiTheme="majorBidi" w:hAnsiTheme="majorBidi" w:cstheme="majorBidi"/>
          <w:sz w:val="24"/>
          <w:szCs w:val="24"/>
        </w:rPr>
      </w:pPr>
      <w:r>
        <w:rPr>
          <w:rFonts w:asciiTheme="majorBidi" w:hAnsiTheme="majorBidi" w:cstheme="majorBidi"/>
          <w:sz w:val="24"/>
          <w:szCs w:val="24"/>
        </w:rPr>
        <w:t xml:space="preserve">Deze verfijnde </w:t>
      </w:r>
      <w:r w:rsidRPr="00580706">
        <w:rPr>
          <w:rFonts w:asciiTheme="majorBidi" w:hAnsiTheme="majorBidi" w:cstheme="majorBidi"/>
          <w:i/>
          <w:iCs/>
          <w:sz w:val="24"/>
          <w:szCs w:val="24"/>
        </w:rPr>
        <w:t>‘aqiedah</w:t>
      </w:r>
      <w:r>
        <w:rPr>
          <w:rFonts w:asciiTheme="majorBidi" w:hAnsiTheme="majorBidi" w:cstheme="majorBidi"/>
          <w:sz w:val="24"/>
          <w:szCs w:val="24"/>
        </w:rPr>
        <w:t>, die deze grootse basisprincipes omvat, brengt een aantal geweldige effecten teweeg bij degene die ze aanhangt:</w:t>
      </w:r>
    </w:p>
    <w:p w:rsidR="00580706" w:rsidRDefault="00BB1BBD" w:rsidP="00F52718">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*Geloof in Allah de Verhevene en Zijn Namen en Eigenschappen </w:t>
      </w:r>
      <w:r>
        <w:rPr>
          <w:rFonts w:asciiTheme="majorBidi" w:hAnsiTheme="majorBidi" w:cstheme="majorBidi"/>
          <w:sz w:val="24"/>
          <w:szCs w:val="24"/>
        </w:rPr>
        <w:t>veroorzaakt bij de dienaar liefde voor Allah, en ontzag en diepe eerbied voor Hem. Hierdoor kan men Allah’s geboden naleven en zich onthouden van Zijn verboden. Dit leidt weer tot het verkrijgen van perfect geluk in deze wereld en in het Hiernamaals, voor zowel het individu als de gemeenschap:</w:t>
      </w:r>
    </w:p>
    <w:p w:rsidR="00BB1BBD" w:rsidRDefault="00BB1BBD" w:rsidP="00580706">
      <w:pPr>
        <w:ind w:left="567" w:right="1417" w:firstLine="567"/>
        <w:jc w:val="left"/>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528000" cy="1116744"/>
            <wp:effectExtent l="19050" t="0" r="0" b="0"/>
            <wp:docPr id="140" name="Image 139" descr="en_The_Muslims_Belief_part1_page89_image2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94.gif"/>
                    <pic:cNvPicPr/>
                  </pic:nvPicPr>
                  <pic:blipFill>
                    <a:blip r:embed="rId137"/>
                    <a:stretch>
                      <a:fillRect/>
                    </a:stretch>
                  </pic:blipFill>
                  <pic:spPr>
                    <a:xfrm>
                      <a:off x="0" y="0"/>
                      <a:ext cx="3528000" cy="1116744"/>
                    </a:xfrm>
                    <a:prstGeom prst="rect">
                      <a:avLst/>
                    </a:prstGeom>
                  </pic:spPr>
                </pic:pic>
              </a:graphicData>
            </a:graphic>
          </wp:inline>
        </w:drawing>
      </w:r>
    </w:p>
    <w:p w:rsidR="00BB1BBD" w:rsidRDefault="00BB1BBD" w:rsidP="0098719F">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“Wie het goede </w:t>
      </w:r>
      <w:r w:rsidR="0098719F">
        <w:rPr>
          <w:rFonts w:asciiTheme="majorBidi" w:hAnsiTheme="majorBidi" w:cstheme="majorBidi"/>
          <w:b/>
          <w:bCs/>
          <w:sz w:val="24"/>
          <w:szCs w:val="24"/>
        </w:rPr>
        <w:t>verricht</w:t>
      </w:r>
      <w:r>
        <w:rPr>
          <w:rFonts w:asciiTheme="majorBidi" w:hAnsiTheme="majorBidi" w:cstheme="majorBidi"/>
          <w:b/>
          <w:bCs/>
          <w:sz w:val="24"/>
          <w:szCs w:val="24"/>
        </w:rPr>
        <w:t xml:space="preserve">, man of vrouw, en hij gelooft: voorwaar, aan hem geven Wij een goed leven. </w:t>
      </w:r>
      <w:r w:rsidR="00F33D94">
        <w:rPr>
          <w:rFonts w:asciiTheme="majorBidi" w:hAnsiTheme="majorBidi" w:cstheme="majorBidi"/>
          <w:b/>
          <w:bCs/>
          <w:sz w:val="24"/>
          <w:szCs w:val="24"/>
        </w:rPr>
        <w:t xml:space="preserve">En Wij zullen hen zeker belonen voor hun goede daden. </w:t>
      </w:r>
      <w:r w:rsidR="00F33D94">
        <w:rPr>
          <w:rFonts w:asciiTheme="majorBidi" w:hAnsiTheme="majorBidi" w:cstheme="majorBidi"/>
          <w:sz w:val="24"/>
          <w:szCs w:val="24"/>
        </w:rPr>
        <w:t>[Soerah an-Nahl 16:97]</w:t>
      </w:r>
    </w:p>
    <w:p w:rsidR="00F33D94" w:rsidRDefault="00F33D94" w:rsidP="00F52718">
      <w:pPr>
        <w:ind w:left="567" w:right="567" w:firstLine="567"/>
        <w:jc w:val="left"/>
        <w:rPr>
          <w:rFonts w:asciiTheme="majorBidi" w:hAnsiTheme="majorBidi" w:cstheme="majorBidi"/>
          <w:b/>
          <w:bCs/>
          <w:sz w:val="24"/>
          <w:szCs w:val="24"/>
        </w:rPr>
      </w:pPr>
      <w:r>
        <w:rPr>
          <w:rFonts w:asciiTheme="majorBidi" w:hAnsiTheme="majorBidi" w:cstheme="majorBidi"/>
          <w:b/>
          <w:bCs/>
          <w:sz w:val="24"/>
          <w:szCs w:val="24"/>
        </w:rPr>
        <w:t>*De vruchten van het geloven in de Engelen zijn o.a.:</w:t>
      </w:r>
    </w:p>
    <w:p w:rsidR="00F33D94" w:rsidRDefault="00F33D94" w:rsidP="0098719F">
      <w:pPr>
        <w:ind w:left="567" w:right="567" w:firstLine="567"/>
        <w:rPr>
          <w:rFonts w:asciiTheme="majorBidi" w:hAnsiTheme="majorBidi" w:cstheme="majorBidi"/>
          <w:sz w:val="24"/>
          <w:szCs w:val="24"/>
        </w:rPr>
      </w:pPr>
      <w:r>
        <w:rPr>
          <w:rFonts w:asciiTheme="majorBidi" w:hAnsiTheme="majorBidi" w:cstheme="majorBidi"/>
          <w:i/>
          <w:iCs/>
          <w:sz w:val="24"/>
          <w:szCs w:val="24"/>
        </w:rPr>
        <w:t>Ten eerste:</w:t>
      </w:r>
      <w:r>
        <w:rPr>
          <w:rFonts w:asciiTheme="majorBidi" w:hAnsiTheme="majorBidi" w:cstheme="majorBidi"/>
          <w:sz w:val="24"/>
          <w:szCs w:val="24"/>
        </w:rPr>
        <w:t xml:space="preserve"> Bewondering voor de grootsheid van hun Schepper – de </w:t>
      </w:r>
      <w:r w:rsidR="0098719F">
        <w:rPr>
          <w:rFonts w:asciiTheme="majorBidi" w:hAnsiTheme="majorBidi" w:cstheme="majorBidi"/>
          <w:sz w:val="24"/>
          <w:szCs w:val="24"/>
        </w:rPr>
        <w:t>Meest Gezegende</w:t>
      </w:r>
      <w:r>
        <w:rPr>
          <w:rFonts w:asciiTheme="majorBidi" w:hAnsiTheme="majorBidi" w:cstheme="majorBidi"/>
          <w:sz w:val="24"/>
          <w:szCs w:val="24"/>
        </w:rPr>
        <w:t xml:space="preserve">, </w:t>
      </w:r>
      <w:r w:rsidR="0098719F">
        <w:rPr>
          <w:rFonts w:asciiTheme="majorBidi" w:hAnsiTheme="majorBidi" w:cstheme="majorBidi"/>
          <w:sz w:val="24"/>
          <w:szCs w:val="24"/>
        </w:rPr>
        <w:t xml:space="preserve">de </w:t>
      </w:r>
      <w:r>
        <w:rPr>
          <w:rFonts w:asciiTheme="majorBidi" w:hAnsiTheme="majorBidi" w:cstheme="majorBidi"/>
          <w:sz w:val="24"/>
          <w:szCs w:val="24"/>
        </w:rPr>
        <w:t xml:space="preserve">Meest Verhevene – en Zijn macht en </w:t>
      </w:r>
      <w:r w:rsidR="0098719F">
        <w:rPr>
          <w:rFonts w:asciiTheme="majorBidi" w:hAnsiTheme="majorBidi" w:cstheme="majorBidi"/>
          <w:sz w:val="24"/>
          <w:szCs w:val="24"/>
        </w:rPr>
        <w:t>heerschappij</w:t>
      </w:r>
      <w:r>
        <w:rPr>
          <w:rFonts w:asciiTheme="majorBidi" w:hAnsiTheme="majorBidi" w:cstheme="majorBidi"/>
          <w:sz w:val="24"/>
          <w:szCs w:val="24"/>
        </w:rPr>
        <w:t>.</w:t>
      </w:r>
    </w:p>
    <w:p w:rsidR="00F33D94" w:rsidRDefault="00F33D94" w:rsidP="00F52718">
      <w:pPr>
        <w:ind w:left="567" w:right="567" w:firstLine="567"/>
        <w:rPr>
          <w:rFonts w:asciiTheme="majorBidi" w:hAnsiTheme="majorBidi" w:cstheme="majorBidi"/>
          <w:sz w:val="24"/>
          <w:szCs w:val="24"/>
        </w:rPr>
      </w:pPr>
      <w:r>
        <w:rPr>
          <w:rFonts w:asciiTheme="majorBidi" w:hAnsiTheme="majorBidi" w:cstheme="majorBidi"/>
          <w:i/>
          <w:iCs/>
          <w:sz w:val="24"/>
          <w:szCs w:val="24"/>
        </w:rPr>
        <w:t>Ten tweede:</w:t>
      </w:r>
      <w:r>
        <w:rPr>
          <w:rFonts w:asciiTheme="majorBidi" w:hAnsiTheme="majorBidi" w:cstheme="majorBidi"/>
          <w:sz w:val="24"/>
          <w:szCs w:val="24"/>
        </w:rPr>
        <w:t xml:space="preserve"> Dankbaarheid tonen aan Allah de Verhevene voor Zijn goddelijke bekommering en begaan</w:t>
      </w:r>
      <w:r w:rsidR="00F52718">
        <w:rPr>
          <w:rFonts w:asciiTheme="majorBidi" w:hAnsiTheme="majorBidi" w:cstheme="majorBidi"/>
          <w:sz w:val="24"/>
          <w:szCs w:val="24"/>
        </w:rPr>
        <w:t xml:space="preserve"> zijn</w:t>
      </w:r>
      <w:r>
        <w:rPr>
          <w:rFonts w:asciiTheme="majorBidi" w:hAnsiTheme="majorBidi" w:cstheme="majorBidi"/>
          <w:sz w:val="24"/>
          <w:szCs w:val="24"/>
        </w:rPr>
        <w:t xml:space="preserve"> met Zijn dienaren, omdat Hij deze Engelen toevertrouwde om ons te beschermen en te beveiligen, onze daden op te schrijven, naast andere zaken die goed zijn voor ons welzijn.</w:t>
      </w:r>
    </w:p>
    <w:p w:rsidR="00F33D94" w:rsidRDefault="00F33D94" w:rsidP="00F52718">
      <w:pPr>
        <w:ind w:left="567" w:right="567" w:firstLine="567"/>
        <w:rPr>
          <w:rFonts w:asciiTheme="majorBidi" w:hAnsiTheme="majorBidi" w:cstheme="majorBidi"/>
          <w:sz w:val="24"/>
          <w:szCs w:val="24"/>
        </w:rPr>
      </w:pPr>
      <w:r>
        <w:rPr>
          <w:rFonts w:asciiTheme="majorBidi" w:hAnsiTheme="majorBidi" w:cstheme="majorBidi"/>
          <w:i/>
          <w:iCs/>
          <w:sz w:val="24"/>
          <w:szCs w:val="24"/>
        </w:rPr>
        <w:t>Ten derde:</w:t>
      </w:r>
      <w:r>
        <w:rPr>
          <w:rFonts w:asciiTheme="majorBidi" w:hAnsiTheme="majorBidi" w:cstheme="majorBidi"/>
          <w:sz w:val="24"/>
          <w:szCs w:val="24"/>
        </w:rPr>
        <w:t xml:space="preserve"> Liefde voor de Engelen om</w:t>
      </w:r>
      <w:r w:rsidR="007400F1">
        <w:rPr>
          <w:rFonts w:asciiTheme="majorBidi" w:hAnsiTheme="majorBidi" w:cstheme="majorBidi"/>
          <w:sz w:val="24"/>
          <w:szCs w:val="24"/>
        </w:rPr>
        <w:t>dat ze</w:t>
      </w:r>
      <w:r>
        <w:rPr>
          <w:rFonts w:asciiTheme="majorBidi" w:hAnsiTheme="majorBidi" w:cstheme="majorBidi"/>
          <w:sz w:val="24"/>
          <w:szCs w:val="24"/>
        </w:rPr>
        <w:t xml:space="preserve"> Allah de Verhevene </w:t>
      </w:r>
      <w:r w:rsidR="007400F1">
        <w:rPr>
          <w:rFonts w:asciiTheme="majorBidi" w:hAnsiTheme="majorBidi" w:cstheme="majorBidi"/>
          <w:sz w:val="24"/>
          <w:szCs w:val="24"/>
        </w:rPr>
        <w:t xml:space="preserve">perfect aanbidden </w:t>
      </w:r>
      <w:r>
        <w:rPr>
          <w:rFonts w:asciiTheme="majorBidi" w:hAnsiTheme="majorBidi" w:cstheme="majorBidi"/>
          <w:sz w:val="24"/>
          <w:szCs w:val="24"/>
        </w:rPr>
        <w:t xml:space="preserve">en </w:t>
      </w:r>
      <w:r w:rsidR="007400F1">
        <w:rPr>
          <w:rFonts w:asciiTheme="majorBidi" w:hAnsiTheme="majorBidi" w:cstheme="majorBidi"/>
          <w:sz w:val="24"/>
          <w:szCs w:val="24"/>
        </w:rPr>
        <w:t>v</w:t>
      </w:r>
      <w:r>
        <w:rPr>
          <w:rFonts w:asciiTheme="majorBidi" w:hAnsiTheme="majorBidi" w:cstheme="majorBidi"/>
          <w:sz w:val="24"/>
          <w:szCs w:val="24"/>
        </w:rPr>
        <w:t xml:space="preserve">ergiffenis </w:t>
      </w:r>
      <w:r w:rsidR="007400F1">
        <w:rPr>
          <w:rFonts w:asciiTheme="majorBidi" w:hAnsiTheme="majorBidi" w:cstheme="majorBidi"/>
          <w:sz w:val="24"/>
          <w:szCs w:val="24"/>
        </w:rPr>
        <w:t>vragen</w:t>
      </w:r>
      <w:r>
        <w:rPr>
          <w:rFonts w:asciiTheme="majorBidi" w:hAnsiTheme="majorBidi" w:cstheme="majorBidi"/>
          <w:sz w:val="24"/>
          <w:szCs w:val="24"/>
        </w:rPr>
        <w:t xml:space="preserve"> voor de gelovigen.</w:t>
      </w:r>
    </w:p>
    <w:p w:rsidR="007400F1" w:rsidRDefault="007400F1" w:rsidP="00F52718">
      <w:pPr>
        <w:ind w:left="567" w:right="567" w:firstLine="567"/>
        <w:rPr>
          <w:rFonts w:asciiTheme="majorBidi" w:hAnsiTheme="majorBidi" w:cstheme="majorBidi"/>
          <w:b/>
          <w:bCs/>
          <w:sz w:val="24"/>
          <w:szCs w:val="24"/>
        </w:rPr>
      </w:pPr>
      <w:r>
        <w:rPr>
          <w:rFonts w:asciiTheme="majorBidi" w:hAnsiTheme="majorBidi" w:cstheme="majorBidi"/>
          <w:b/>
          <w:bCs/>
          <w:sz w:val="24"/>
          <w:szCs w:val="24"/>
        </w:rPr>
        <w:t>*De vruchten van het geloven in de Boeken zijn o.a.:</w:t>
      </w:r>
    </w:p>
    <w:p w:rsidR="007400F1" w:rsidRDefault="007400F1" w:rsidP="00F52718">
      <w:pPr>
        <w:ind w:left="567" w:right="567" w:firstLine="567"/>
        <w:rPr>
          <w:rFonts w:asciiTheme="majorBidi" w:hAnsiTheme="majorBidi" w:cstheme="majorBidi"/>
          <w:sz w:val="24"/>
          <w:szCs w:val="24"/>
        </w:rPr>
      </w:pPr>
      <w:r>
        <w:rPr>
          <w:rFonts w:asciiTheme="majorBidi" w:hAnsiTheme="majorBidi" w:cstheme="majorBidi"/>
          <w:i/>
          <w:iCs/>
          <w:sz w:val="24"/>
          <w:szCs w:val="24"/>
        </w:rPr>
        <w:t xml:space="preserve">Ten eerste: </w:t>
      </w:r>
      <w:r>
        <w:rPr>
          <w:rFonts w:asciiTheme="majorBidi" w:hAnsiTheme="majorBidi" w:cstheme="majorBidi"/>
          <w:sz w:val="24"/>
          <w:szCs w:val="24"/>
        </w:rPr>
        <w:t xml:space="preserve">Het kennen van de Goddelijke Barmhartigheid en Voorzienigheid van Allah de Verhevene voor Zijn schepping, door aan </w:t>
      </w:r>
      <w:r w:rsidR="00F52718">
        <w:rPr>
          <w:rFonts w:asciiTheme="majorBidi" w:hAnsiTheme="majorBidi" w:cstheme="majorBidi"/>
          <w:sz w:val="24"/>
          <w:szCs w:val="24"/>
        </w:rPr>
        <w:t>alle</w:t>
      </w:r>
      <w:r>
        <w:rPr>
          <w:rFonts w:asciiTheme="majorBidi" w:hAnsiTheme="majorBidi" w:cstheme="majorBidi"/>
          <w:sz w:val="24"/>
          <w:szCs w:val="24"/>
        </w:rPr>
        <w:t xml:space="preserve"> volk</w:t>
      </w:r>
      <w:r w:rsidR="00F52718">
        <w:rPr>
          <w:rFonts w:asciiTheme="majorBidi" w:hAnsiTheme="majorBidi" w:cstheme="majorBidi"/>
          <w:sz w:val="24"/>
          <w:szCs w:val="24"/>
        </w:rPr>
        <w:t>en</w:t>
      </w:r>
      <w:r>
        <w:rPr>
          <w:rFonts w:asciiTheme="majorBidi" w:hAnsiTheme="majorBidi" w:cstheme="majorBidi"/>
          <w:sz w:val="24"/>
          <w:szCs w:val="24"/>
        </w:rPr>
        <w:t xml:space="preserve"> een Boek te sturen om ze te leiden.</w:t>
      </w:r>
    </w:p>
    <w:p w:rsidR="007400F1" w:rsidRDefault="007400F1" w:rsidP="00F52718">
      <w:pPr>
        <w:ind w:left="567" w:right="567" w:firstLine="567"/>
        <w:rPr>
          <w:rFonts w:asciiTheme="majorBidi" w:hAnsiTheme="majorBidi" w:cstheme="majorBidi"/>
          <w:sz w:val="24"/>
          <w:szCs w:val="24"/>
        </w:rPr>
      </w:pPr>
      <w:r>
        <w:rPr>
          <w:rFonts w:asciiTheme="majorBidi" w:hAnsiTheme="majorBidi" w:cstheme="majorBidi"/>
          <w:i/>
          <w:iCs/>
          <w:sz w:val="24"/>
          <w:szCs w:val="24"/>
        </w:rPr>
        <w:lastRenderedPageBreak/>
        <w:t>Ten tweede:</w:t>
      </w:r>
      <w:r>
        <w:rPr>
          <w:rFonts w:asciiTheme="majorBidi" w:hAnsiTheme="majorBidi" w:cstheme="majorBidi"/>
          <w:sz w:val="24"/>
          <w:szCs w:val="24"/>
        </w:rPr>
        <w:t xml:space="preserve"> Zich bewust te zijn van de Wijsheid van Allah de Verhevene in het feit dat Hij in deze Hemelse Boeken voor elk volk voorschreef wat voor hen geschikt was. Hij beëindigde dit (het sturen van Hemelse Boeken) door de Edele Koran neer te zenden, waarin de juiste leiding voor de hele mensheid wordt gevonden, voor alle tijdperken en plaatsen, tot aan de Dag des Oordeels. </w:t>
      </w:r>
    </w:p>
    <w:p w:rsidR="007400F1" w:rsidRDefault="007400F1" w:rsidP="0098719F">
      <w:pPr>
        <w:ind w:left="567" w:right="567" w:firstLine="567"/>
        <w:rPr>
          <w:rFonts w:asciiTheme="majorBidi" w:hAnsiTheme="majorBidi" w:cstheme="majorBidi"/>
          <w:sz w:val="24"/>
          <w:szCs w:val="24"/>
        </w:rPr>
      </w:pPr>
      <w:r>
        <w:rPr>
          <w:rFonts w:asciiTheme="majorBidi" w:hAnsiTheme="majorBidi" w:cstheme="majorBidi"/>
          <w:i/>
          <w:iCs/>
          <w:sz w:val="24"/>
          <w:szCs w:val="24"/>
        </w:rPr>
        <w:t>Ten derde:</w:t>
      </w:r>
      <w:r>
        <w:rPr>
          <w:rFonts w:asciiTheme="majorBidi" w:hAnsiTheme="majorBidi" w:cstheme="majorBidi"/>
          <w:sz w:val="24"/>
          <w:szCs w:val="24"/>
        </w:rPr>
        <w:t xml:space="preserve"> </w:t>
      </w:r>
      <w:r w:rsidR="0057399A">
        <w:rPr>
          <w:rFonts w:asciiTheme="majorBidi" w:hAnsiTheme="majorBidi" w:cstheme="majorBidi"/>
          <w:sz w:val="24"/>
          <w:szCs w:val="24"/>
        </w:rPr>
        <w:t>Allah de Verhevene danken voor deze gunst</w:t>
      </w:r>
      <w:r w:rsidR="0098719F">
        <w:rPr>
          <w:rFonts w:asciiTheme="majorBidi" w:hAnsiTheme="majorBidi" w:cstheme="majorBidi"/>
          <w:sz w:val="24"/>
          <w:szCs w:val="24"/>
        </w:rPr>
        <w:t>.</w:t>
      </w:r>
    </w:p>
    <w:p w:rsidR="0057399A" w:rsidRDefault="0057399A" w:rsidP="00F52718">
      <w:pPr>
        <w:ind w:left="567" w:right="567" w:firstLine="567"/>
        <w:rPr>
          <w:rFonts w:asciiTheme="majorBidi" w:hAnsiTheme="majorBidi" w:cstheme="majorBidi"/>
          <w:b/>
          <w:bCs/>
          <w:sz w:val="24"/>
          <w:szCs w:val="24"/>
        </w:rPr>
      </w:pPr>
      <w:r>
        <w:rPr>
          <w:rFonts w:asciiTheme="majorBidi" w:hAnsiTheme="majorBidi" w:cstheme="majorBidi"/>
          <w:b/>
          <w:bCs/>
          <w:sz w:val="24"/>
          <w:szCs w:val="24"/>
        </w:rPr>
        <w:t>De vruchten van het geloven in de Boodschappers zijn o.a.:</w:t>
      </w:r>
    </w:p>
    <w:p w:rsidR="0057399A" w:rsidRDefault="0057399A" w:rsidP="00F52718">
      <w:pPr>
        <w:ind w:left="567" w:right="567" w:firstLine="567"/>
        <w:rPr>
          <w:rFonts w:asciiTheme="majorBidi" w:hAnsiTheme="majorBidi" w:cstheme="majorBidi"/>
          <w:sz w:val="24"/>
          <w:szCs w:val="24"/>
        </w:rPr>
      </w:pPr>
      <w:r>
        <w:rPr>
          <w:rFonts w:asciiTheme="majorBidi" w:hAnsiTheme="majorBidi" w:cstheme="majorBidi"/>
          <w:i/>
          <w:iCs/>
          <w:sz w:val="24"/>
          <w:szCs w:val="24"/>
        </w:rPr>
        <w:t xml:space="preserve">Ten eerste: </w:t>
      </w:r>
      <w:r>
        <w:rPr>
          <w:rFonts w:asciiTheme="majorBidi" w:hAnsiTheme="majorBidi" w:cstheme="majorBidi"/>
          <w:sz w:val="24"/>
          <w:szCs w:val="24"/>
        </w:rPr>
        <w:t xml:space="preserve">Kennis hebben van de genade en voorzienigheid van Allah de Verhevene voor Zijn schepping, door </w:t>
      </w:r>
      <w:r w:rsidR="00F52718">
        <w:rPr>
          <w:rFonts w:asciiTheme="majorBidi" w:hAnsiTheme="majorBidi" w:cstheme="majorBidi"/>
          <w:sz w:val="24"/>
          <w:szCs w:val="24"/>
        </w:rPr>
        <w:t>ze</w:t>
      </w:r>
      <w:r>
        <w:rPr>
          <w:rFonts w:asciiTheme="majorBidi" w:hAnsiTheme="majorBidi" w:cstheme="majorBidi"/>
          <w:sz w:val="24"/>
          <w:szCs w:val="24"/>
        </w:rPr>
        <w:t xml:space="preserve"> deze nobele Boodschappers te sturen om hen te leiden en in de goede richting te sturen.</w:t>
      </w:r>
    </w:p>
    <w:p w:rsidR="0057399A" w:rsidRDefault="0057399A" w:rsidP="00F52718">
      <w:pPr>
        <w:ind w:left="567" w:right="567" w:firstLine="567"/>
        <w:rPr>
          <w:rFonts w:asciiTheme="majorBidi" w:hAnsiTheme="majorBidi" w:cstheme="majorBidi"/>
          <w:sz w:val="24"/>
          <w:szCs w:val="24"/>
        </w:rPr>
      </w:pPr>
      <w:r>
        <w:rPr>
          <w:rFonts w:asciiTheme="majorBidi" w:hAnsiTheme="majorBidi" w:cstheme="majorBidi"/>
          <w:i/>
          <w:iCs/>
          <w:sz w:val="24"/>
          <w:szCs w:val="24"/>
        </w:rPr>
        <w:t>Ten tweede:</w:t>
      </w:r>
      <w:r>
        <w:rPr>
          <w:rFonts w:asciiTheme="majorBidi" w:hAnsiTheme="majorBidi" w:cstheme="majorBidi"/>
          <w:sz w:val="24"/>
          <w:szCs w:val="24"/>
        </w:rPr>
        <w:t xml:space="preserve"> Allah te danken voor deze grote zegening.</w:t>
      </w:r>
    </w:p>
    <w:p w:rsidR="0057399A" w:rsidRDefault="0057399A" w:rsidP="00F52718">
      <w:pPr>
        <w:ind w:left="567" w:right="567" w:firstLine="567"/>
        <w:rPr>
          <w:rFonts w:asciiTheme="majorBidi" w:hAnsiTheme="majorBidi" w:cstheme="majorBidi"/>
          <w:sz w:val="24"/>
          <w:szCs w:val="24"/>
        </w:rPr>
      </w:pPr>
      <w:r>
        <w:rPr>
          <w:rFonts w:asciiTheme="majorBidi" w:hAnsiTheme="majorBidi" w:cstheme="majorBidi"/>
          <w:i/>
          <w:iCs/>
          <w:sz w:val="24"/>
          <w:szCs w:val="24"/>
        </w:rPr>
        <w:t>Ten derde:</w:t>
      </w:r>
      <w:r>
        <w:rPr>
          <w:rFonts w:asciiTheme="majorBidi" w:hAnsiTheme="majorBidi" w:cstheme="majorBidi"/>
          <w:sz w:val="24"/>
          <w:szCs w:val="24"/>
        </w:rPr>
        <w:t xml:space="preserve"> De Boodschappers te eren, te loven en van hen te houden omdat ze dat verdienen. Zij zijn Allah’s Boodschappers en de elite van Zijn dienaren. Zij vestigden aanbidding van Hem, brachten Zijn Boodschap over, gaven oprecht advies aan de mensen en verdroegen met geduld het kwaad dat hen werd aangedaan.</w:t>
      </w:r>
    </w:p>
    <w:p w:rsidR="0057399A" w:rsidRDefault="0057399A" w:rsidP="00F52718">
      <w:pPr>
        <w:ind w:left="567" w:right="567" w:firstLine="567"/>
        <w:rPr>
          <w:rFonts w:asciiTheme="majorBidi" w:hAnsiTheme="majorBidi" w:cstheme="majorBidi"/>
          <w:b/>
          <w:bCs/>
          <w:sz w:val="24"/>
          <w:szCs w:val="24"/>
        </w:rPr>
      </w:pPr>
      <w:r>
        <w:rPr>
          <w:rFonts w:asciiTheme="majorBidi" w:hAnsiTheme="majorBidi" w:cstheme="majorBidi"/>
          <w:b/>
          <w:bCs/>
          <w:sz w:val="24"/>
          <w:szCs w:val="24"/>
        </w:rPr>
        <w:t>*De vruchten van het geloven in de Laatste Dag zijn o.a.:</w:t>
      </w:r>
    </w:p>
    <w:p w:rsidR="0057399A" w:rsidRDefault="0057399A" w:rsidP="00F52718">
      <w:pPr>
        <w:ind w:left="567" w:right="567" w:firstLine="567"/>
        <w:rPr>
          <w:rFonts w:asciiTheme="majorBidi" w:hAnsiTheme="majorBidi" w:cstheme="majorBidi"/>
          <w:sz w:val="24"/>
          <w:szCs w:val="24"/>
        </w:rPr>
      </w:pPr>
      <w:r>
        <w:rPr>
          <w:rFonts w:asciiTheme="majorBidi" w:hAnsiTheme="majorBidi" w:cstheme="majorBidi"/>
          <w:i/>
          <w:iCs/>
          <w:sz w:val="24"/>
          <w:szCs w:val="24"/>
        </w:rPr>
        <w:t xml:space="preserve">Ten eerste: </w:t>
      </w:r>
      <w:r>
        <w:rPr>
          <w:rFonts w:asciiTheme="majorBidi" w:hAnsiTheme="majorBidi" w:cstheme="majorBidi"/>
          <w:sz w:val="24"/>
          <w:szCs w:val="24"/>
        </w:rPr>
        <w:t xml:space="preserve">Geestdriftig zijn om Allah te gehoorzamen en een vurig verlangen </w:t>
      </w:r>
      <w:r w:rsidR="00F52718">
        <w:rPr>
          <w:rFonts w:asciiTheme="majorBidi" w:hAnsiTheme="majorBidi" w:cstheme="majorBidi"/>
          <w:sz w:val="24"/>
          <w:szCs w:val="24"/>
        </w:rPr>
        <w:t xml:space="preserve">te </w:t>
      </w:r>
      <w:r>
        <w:rPr>
          <w:rFonts w:asciiTheme="majorBidi" w:hAnsiTheme="majorBidi" w:cstheme="majorBidi"/>
          <w:sz w:val="24"/>
          <w:szCs w:val="24"/>
        </w:rPr>
        <w:t xml:space="preserve">hebben om daarvoor te worden beloond op die Dag, </w:t>
      </w:r>
      <w:r w:rsidR="005C1AEF">
        <w:rPr>
          <w:rFonts w:asciiTheme="majorBidi" w:hAnsiTheme="majorBidi" w:cstheme="majorBidi"/>
          <w:sz w:val="24"/>
          <w:szCs w:val="24"/>
        </w:rPr>
        <w:t>en zoveel mogelijk te ontwijken Hem ongehoorzaam te zijn, uit angst om op die Dag te worden bestraft.</w:t>
      </w:r>
    </w:p>
    <w:p w:rsidR="005C1AEF" w:rsidRDefault="005C1AEF" w:rsidP="0098719F">
      <w:pPr>
        <w:ind w:left="567" w:right="567" w:firstLine="567"/>
        <w:rPr>
          <w:rFonts w:asciiTheme="majorBidi" w:hAnsiTheme="majorBidi" w:cstheme="majorBidi"/>
          <w:sz w:val="24"/>
          <w:szCs w:val="24"/>
        </w:rPr>
      </w:pPr>
      <w:r>
        <w:rPr>
          <w:rFonts w:asciiTheme="majorBidi" w:hAnsiTheme="majorBidi" w:cstheme="majorBidi"/>
          <w:i/>
          <w:iCs/>
          <w:sz w:val="24"/>
          <w:szCs w:val="24"/>
        </w:rPr>
        <w:t>Ten tweede:</w:t>
      </w:r>
      <w:r>
        <w:rPr>
          <w:rFonts w:asciiTheme="majorBidi" w:hAnsiTheme="majorBidi" w:cstheme="majorBidi"/>
          <w:sz w:val="24"/>
          <w:szCs w:val="24"/>
        </w:rPr>
        <w:t xml:space="preserve"> Een </w:t>
      </w:r>
      <w:r w:rsidR="0098719F">
        <w:rPr>
          <w:rFonts w:asciiTheme="majorBidi" w:hAnsiTheme="majorBidi" w:cstheme="majorBidi"/>
          <w:sz w:val="24"/>
          <w:szCs w:val="24"/>
        </w:rPr>
        <w:t xml:space="preserve">verzachting van de situatie van </w:t>
      </w:r>
      <w:r>
        <w:rPr>
          <w:rFonts w:asciiTheme="majorBidi" w:hAnsiTheme="majorBidi" w:cstheme="majorBidi"/>
          <w:sz w:val="24"/>
          <w:szCs w:val="24"/>
        </w:rPr>
        <w:t>de gelovige voor wat hij aan werelds plezier en genot heeft gemist, omdat hij hoopte de verrukkingen van het Hiernamaals en de beloningen daar te verdienen.</w:t>
      </w:r>
    </w:p>
    <w:p w:rsidR="005C1AEF" w:rsidRDefault="005C1AEF" w:rsidP="002F289D">
      <w:pPr>
        <w:ind w:left="567" w:right="567" w:firstLine="567"/>
        <w:rPr>
          <w:rFonts w:asciiTheme="majorBidi" w:hAnsiTheme="majorBidi" w:cstheme="majorBidi"/>
          <w:b/>
          <w:bCs/>
          <w:sz w:val="24"/>
          <w:szCs w:val="24"/>
        </w:rPr>
      </w:pPr>
      <w:r>
        <w:rPr>
          <w:rFonts w:asciiTheme="majorBidi" w:hAnsiTheme="majorBidi" w:cstheme="majorBidi"/>
          <w:b/>
          <w:bCs/>
          <w:sz w:val="24"/>
          <w:szCs w:val="24"/>
        </w:rPr>
        <w:t xml:space="preserve">*De vruchten van het geloof in de Goddelijke </w:t>
      </w:r>
      <w:r w:rsidR="002F289D">
        <w:rPr>
          <w:rFonts w:asciiTheme="majorBidi" w:hAnsiTheme="majorBidi" w:cstheme="majorBidi"/>
          <w:b/>
          <w:bCs/>
          <w:sz w:val="24"/>
          <w:szCs w:val="24"/>
        </w:rPr>
        <w:t>Voorb</w:t>
      </w:r>
      <w:r>
        <w:rPr>
          <w:rFonts w:asciiTheme="majorBidi" w:hAnsiTheme="majorBidi" w:cstheme="majorBidi"/>
          <w:b/>
          <w:bCs/>
          <w:sz w:val="24"/>
          <w:szCs w:val="24"/>
        </w:rPr>
        <w:t>eschikking zijn o.a.:</w:t>
      </w:r>
    </w:p>
    <w:p w:rsidR="005C1AEF" w:rsidRDefault="005C1AEF" w:rsidP="0098719F">
      <w:pPr>
        <w:ind w:left="567" w:right="567" w:firstLine="567"/>
        <w:rPr>
          <w:rFonts w:asciiTheme="majorBidi" w:hAnsiTheme="majorBidi" w:cstheme="majorBidi"/>
          <w:sz w:val="24"/>
          <w:szCs w:val="24"/>
        </w:rPr>
      </w:pPr>
      <w:r>
        <w:rPr>
          <w:rFonts w:asciiTheme="majorBidi" w:hAnsiTheme="majorBidi" w:cstheme="majorBidi"/>
          <w:i/>
          <w:iCs/>
          <w:sz w:val="24"/>
          <w:szCs w:val="24"/>
        </w:rPr>
        <w:t xml:space="preserve">Ten eerste: </w:t>
      </w:r>
      <w:r w:rsidR="0098719F">
        <w:rPr>
          <w:rFonts w:asciiTheme="majorBidi" w:hAnsiTheme="majorBidi" w:cstheme="majorBidi"/>
          <w:sz w:val="24"/>
          <w:szCs w:val="24"/>
        </w:rPr>
        <w:t>Rekenen op</w:t>
      </w:r>
      <w:r>
        <w:rPr>
          <w:rFonts w:asciiTheme="majorBidi" w:hAnsiTheme="majorBidi" w:cstheme="majorBidi"/>
          <w:sz w:val="24"/>
          <w:szCs w:val="24"/>
        </w:rPr>
        <w:t xml:space="preserve"> Allah de Verhevene bij </w:t>
      </w:r>
      <w:r w:rsidR="0098719F">
        <w:rPr>
          <w:rFonts w:asciiTheme="majorBidi" w:hAnsiTheme="majorBidi" w:cstheme="majorBidi"/>
          <w:sz w:val="24"/>
          <w:szCs w:val="24"/>
        </w:rPr>
        <w:t>het nemen van de nodige maatregelen om iets te verkrijgen</w:t>
      </w:r>
      <w:r>
        <w:rPr>
          <w:rFonts w:asciiTheme="majorBidi" w:hAnsiTheme="majorBidi" w:cstheme="majorBidi"/>
          <w:sz w:val="24"/>
          <w:szCs w:val="24"/>
        </w:rPr>
        <w:t xml:space="preserve">, omdat zowel oorzaak en gevolg gebeuren door Allah’s </w:t>
      </w:r>
      <w:r w:rsidR="002F289D">
        <w:rPr>
          <w:rFonts w:asciiTheme="majorBidi" w:hAnsiTheme="majorBidi" w:cstheme="majorBidi"/>
          <w:sz w:val="24"/>
          <w:szCs w:val="24"/>
        </w:rPr>
        <w:t>voor</w:t>
      </w:r>
      <w:r>
        <w:rPr>
          <w:rFonts w:asciiTheme="majorBidi" w:hAnsiTheme="majorBidi" w:cstheme="majorBidi"/>
          <w:sz w:val="24"/>
          <w:szCs w:val="24"/>
        </w:rPr>
        <w:t>beschikking en voorbestemming.</w:t>
      </w:r>
    </w:p>
    <w:p w:rsidR="005C1AEF" w:rsidRDefault="005C1AEF" w:rsidP="0098719F">
      <w:pPr>
        <w:ind w:left="567" w:right="567" w:firstLine="567"/>
        <w:rPr>
          <w:rFonts w:asciiTheme="majorBidi" w:hAnsiTheme="majorBidi" w:cstheme="majorBidi"/>
          <w:sz w:val="24"/>
          <w:szCs w:val="24"/>
        </w:rPr>
      </w:pPr>
      <w:r>
        <w:rPr>
          <w:rFonts w:asciiTheme="majorBidi" w:hAnsiTheme="majorBidi" w:cstheme="majorBidi"/>
          <w:i/>
          <w:iCs/>
          <w:sz w:val="24"/>
          <w:szCs w:val="24"/>
        </w:rPr>
        <w:t>Ten tweede:</w:t>
      </w:r>
      <w:r>
        <w:rPr>
          <w:rFonts w:asciiTheme="majorBidi" w:hAnsiTheme="majorBidi" w:cstheme="majorBidi"/>
          <w:sz w:val="24"/>
          <w:szCs w:val="24"/>
        </w:rPr>
        <w:t xml:space="preserve"> Geestelijke verlichting en gerustheid van het hart. Want als iemand zich ervan bewust is dat alles gebeurt door de Wil van Allah de Verhevene, en dat moeilijkheden zeker plaats zullen vinden</w:t>
      </w:r>
      <w:r w:rsidR="00F52718">
        <w:rPr>
          <w:rFonts w:asciiTheme="majorBidi" w:hAnsiTheme="majorBidi" w:cstheme="majorBidi"/>
          <w:sz w:val="24"/>
          <w:szCs w:val="24"/>
        </w:rPr>
        <w:t>, dan heeft het</w:t>
      </w:r>
      <w:r>
        <w:rPr>
          <w:rFonts w:asciiTheme="majorBidi" w:hAnsiTheme="majorBidi" w:cstheme="majorBidi"/>
          <w:sz w:val="24"/>
          <w:szCs w:val="24"/>
        </w:rPr>
        <w:t xml:space="preserve"> gemoed rust, het hart is vredig en de ziel is tevreden met de </w:t>
      </w:r>
      <w:r w:rsidR="002F289D">
        <w:rPr>
          <w:rFonts w:asciiTheme="majorBidi" w:hAnsiTheme="majorBidi" w:cstheme="majorBidi"/>
          <w:sz w:val="24"/>
          <w:szCs w:val="24"/>
        </w:rPr>
        <w:t>voor</w:t>
      </w:r>
      <w:r>
        <w:rPr>
          <w:rFonts w:asciiTheme="majorBidi" w:hAnsiTheme="majorBidi" w:cstheme="majorBidi"/>
          <w:sz w:val="24"/>
          <w:szCs w:val="24"/>
        </w:rPr>
        <w:t xml:space="preserve">beschikking van de Heer. Niemand heeft een </w:t>
      </w:r>
      <w:r>
        <w:rPr>
          <w:rFonts w:asciiTheme="majorBidi" w:hAnsiTheme="majorBidi" w:cstheme="majorBidi"/>
          <w:sz w:val="24"/>
          <w:szCs w:val="24"/>
        </w:rPr>
        <w:lastRenderedPageBreak/>
        <w:t>gezonder leven</w:t>
      </w:r>
      <w:r w:rsidR="00302388">
        <w:rPr>
          <w:rFonts w:asciiTheme="majorBidi" w:hAnsiTheme="majorBidi" w:cstheme="majorBidi"/>
          <w:sz w:val="24"/>
          <w:szCs w:val="24"/>
        </w:rPr>
        <w:t xml:space="preserve">, of een </w:t>
      </w:r>
      <w:r w:rsidR="0098719F">
        <w:rPr>
          <w:rFonts w:asciiTheme="majorBidi" w:hAnsiTheme="majorBidi" w:cstheme="majorBidi"/>
          <w:sz w:val="24"/>
          <w:szCs w:val="24"/>
        </w:rPr>
        <w:t>rustigere</w:t>
      </w:r>
      <w:r w:rsidR="00302388">
        <w:rPr>
          <w:rFonts w:asciiTheme="majorBidi" w:hAnsiTheme="majorBidi" w:cstheme="majorBidi"/>
          <w:sz w:val="24"/>
          <w:szCs w:val="24"/>
        </w:rPr>
        <w:t xml:space="preserve"> stress, of een groter gevoel van sereniteit, dan een persoon die echt gelooft in de Goddelijke </w:t>
      </w:r>
      <w:r w:rsidR="002F289D">
        <w:rPr>
          <w:rFonts w:asciiTheme="majorBidi" w:hAnsiTheme="majorBidi" w:cstheme="majorBidi"/>
          <w:sz w:val="24"/>
          <w:szCs w:val="24"/>
        </w:rPr>
        <w:t>Voorb</w:t>
      </w:r>
      <w:r w:rsidR="00302388">
        <w:rPr>
          <w:rFonts w:asciiTheme="majorBidi" w:hAnsiTheme="majorBidi" w:cstheme="majorBidi"/>
          <w:sz w:val="24"/>
          <w:szCs w:val="24"/>
        </w:rPr>
        <w:t>eschikking.</w:t>
      </w:r>
    </w:p>
    <w:p w:rsidR="00302388" w:rsidRDefault="00302388" w:rsidP="0045324A">
      <w:pPr>
        <w:ind w:left="567" w:right="567" w:firstLine="567"/>
        <w:rPr>
          <w:rFonts w:asciiTheme="majorBidi" w:hAnsiTheme="majorBidi" w:cstheme="majorBidi"/>
          <w:sz w:val="24"/>
          <w:szCs w:val="24"/>
        </w:rPr>
      </w:pPr>
      <w:r>
        <w:rPr>
          <w:rFonts w:asciiTheme="majorBidi" w:hAnsiTheme="majorBidi" w:cstheme="majorBidi"/>
          <w:i/>
          <w:iCs/>
          <w:sz w:val="24"/>
          <w:szCs w:val="24"/>
        </w:rPr>
        <w:t>Ten derde:</w:t>
      </w:r>
      <w:r>
        <w:rPr>
          <w:rFonts w:asciiTheme="majorBidi" w:hAnsiTheme="majorBidi" w:cstheme="majorBidi"/>
          <w:sz w:val="24"/>
          <w:szCs w:val="24"/>
        </w:rPr>
        <w:t xml:space="preserve"> Het afweren van eigendunk wanneer iemands doel wordt behaald</w:t>
      </w:r>
      <w:r w:rsidR="0045324A">
        <w:rPr>
          <w:rFonts w:asciiTheme="majorBidi" w:hAnsiTheme="majorBidi" w:cstheme="majorBidi"/>
          <w:sz w:val="24"/>
          <w:szCs w:val="24"/>
        </w:rPr>
        <w:t>, aangezien hij weet dat het om een gunst van Allah gaat en dat hij dit doel slechts heeft kunnen behalen omdat Allah de hulpmiddelen heeft voorbeschikt waarmee het goede en het succes heeft kunnen verwerven.</w:t>
      </w:r>
      <w:r>
        <w:rPr>
          <w:rFonts w:asciiTheme="majorBidi" w:hAnsiTheme="majorBidi" w:cstheme="majorBidi"/>
          <w:sz w:val="24"/>
          <w:szCs w:val="24"/>
        </w:rPr>
        <w:t xml:space="preserve"> Die persoon zou Allah hiervoor moeten bedanken, en elk gevoel van zelfbewondering </w:t>
      </w:r>
      <w:r w:rsidR="00DE0A3F">
        <w:rPr>
          <w:rFonts w:asciiTheme="majorBidi" w:hAnsiTheme="majorBidi" w:cstheme="majorBidi"/>
          <w:i/>
          <w:iCs/>
          <w:sz w:val="24"/>
          <w:szCs w:val="24"/>
        </w:rPr>
        <w:t xml:space="preserve">(‘oejb) </w:t>
      </w:r>
      <w:r w:rsidR="0045324A">
        <w:rPr>
          <w:rFonts w:asciiTheme="majorBidi" w:hAnsiTheme="majorBidi" w:cstheme="majorBidi"/>
          <w:sz w:val="24"/>
          <w:szCs w:val="24"/>
        </w:rPr>
        <w:t xml:space="preserve">moeten </w:t>
      </w:r>
      <w:r>
        <w:rPr>
          <w:rFonts w:asciiTheme="majorBidi" w:hAnsiTheme="majorBidi" w:cstheme="majorBidi"/>
          <w:sz w:val="24"/>
          <w:szCs w:val="24"/>
        </w:rPr>
        <w:t>weerstaan.</w:t>
      </w:r>
    </w:p>
    <w:p w:rsidR="00DE0A3F" w:rsidRDefault="00DE0A3F" w:rsidP="0045324A">
      <w:pPr>
        <w:ind w:left="567" w:right="567" w:firstLine="567"/>
        <w:rPr>
          <w:rFonts w:asciiTheme="majorBidi" w:hAnsiTheme="majorBidi" w:cstheme="majorBidi"/>
          <w:sz w:val="24"/>
          <w:szCs w:val="24"/>
        </w:rPr>
      </w:pPr>
      <w:r>
        <w:rPr>
          <w:rFonts w:asciiTheme="majorBidi" w:hAnsiTheme="majorBidi" w:cstheme="majorBidi"/>
          <w:i/>
          <w:iCs/>
          <w:sz w:val="24"/>
          <w:szCs w:val="24"/>
        </w:rPr>
        <w:t>Ten vierde:</w:t>
      </w:r>
      <w:r>
        <w:rPr>
          <w:rFonts w:asciiTheme="majorBidi" w:hAnsiTheme="majorBidi" w:cstheme="majorBidi"/>
          <w:sz w:val="24"/>
          <w:szCs w:val="24"/>
        </w:rPr>
        <w:t xml:space="preserve"> Het verjaagt angst en ontevredenheid wanneer iemands doel niet wordt behaald, of wanneer iemand tegenslagen of ongeluk ontmoet. Dit omdat men begrijpt dat zulke zaken door Allah’s </w:t>
      </w:r>
      <w:r w:rsidR="002F289D">
        <w:rPr>
          <w:rFonts w:asciiTheme="majorBidi" w:hAnsiTheme="majorBidi" w:cstheme="majorBidi"/>
          <w:sz w:val="24"/>
          <w:szCs w:val="24"/>
        </w:rPr>
        <w:t>Voorb</w:t>
      </w:r>
      <w:r>
        <w:rPr>
          <w:rFonts w:asciiTheme="majorBidi" w:hAnsiTheme="majorBidi" w:cstheme="majorBidi"/>
          <w:sz w:val="24"/>
          <w:szCs w:val="24"/>
        </w:rPr>
        <w:t xml:space="preserve">eschikking komen, </w:t>
      </w:r>
      <w:r w:rsidR="0045324A">
        <w:rPr>
          <w:rFonts w:asciiTheme="majorBidi" w:hAnsiTheme="majorBidi" w:cstheme="majorBidi"/>
          <w:sz w:val="24"/>
          <w:szCs w:val="24"/>
        </w:rPr>
        <w:t xml:space="preserve">en niet te vermijden zijn. Hij weet dat </w:t>
      </w:r>
      <w:r>
        <w:rPr>
          <w:rFonts w:asciiTheme="majorBidi" w:hAnsiTheme="majorBidi" w:cstheme="majorBidi"/>
          <w:sz w:val="24"/>
          <w:szCs w:val="24"/>
        </w:rPr>
        <w:t>de Heerschappij van de hemelen en de aarde</w:t>
      </w:r>
      <w:r w:rsidR="0045324A">
        <w:rPr>
          <w:rFonts w:asciiTheme="majorBidi" w:hAnsiTheme="majorBidi" w:cstheme="majorBidi"/>
          <w:sz w:val="24"/>
          <w:szCs w:val="24"/>
        </w:rPr>
        <w:t xml:space="preserve"> tot Hem behoren waardoor hij geduldig zal blijven en zal hopen op Allah’s beloning</w:t>
      </w:r>
      <w:r>
        <w:rPr>
          <w:rFonts w:asciiTheme="majorBidi" w:hAnsiTheme="majorBidi" w:cstheme="majorBidi"/>
          <w:sz w:val="24"/>
          <w:szCs w:val="24"/>
        </w:rPr>
        <w:t>. Allah de Verhevene geeft dit aan in Zijn woorden:</w:t>
      </w:r>
    </w:p>
    <w:p w:rsidR="00DE0A3F" w:rsidRDefault="00DE0A3F" w:rsidP="00302388">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168000" cy="1786212"/>
            <wp:effectExtent l="19050" t="0" r="0" b="0"/>
            <wp:docPr id="141" name="Image 140" descr="en_The_Muslims_Belief_part1_page89_image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03.gif"/>
                    <pic:cNvPicPr/>
                  </pic:nvPicPr>
                  <pic:blipFill>
                    <a:blip r:embed="rId138"/>
                    <a:stretch>
                      <a:fillRect/>
                    </a:stretch>
                  </pic:blipFill>
                  <pic:spPr>
                    <a:xfrm>
                      <a:off x="0" y="0"/>
                      <a:ext cx="3168000" cy="1786212"/>
                    </a:xfrm>
                    <a:prstGeom prst="rect">
                      <a:avLst/>
                    </a:prstGeom>
                  </pic:spPr>
                </pic:pic>
              </a:graphicData>
            </a:graphic>
          </wp:inline>
        </w:drawing>
      </w:r>
    </w:p>
    <w:p w:rsidR="00DE0A3F" w:rsidRDefault="00DE0A3F" w:rsidP="00171AD1">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“En er treft de aarde of jullie zelf geen ramp, of het staat in een boek, vóórdat Wij het doen gebeuren. Voorwaar, dat is voor Allah gemakkelijk. Opdat jullie niet zullen treuren over wat </w:t>
      </w:r>
      <w:r w:rsidR="00DA3630">
        <w:rPr>
          <w:rFonts w:asciiTheme="majorBidi" w:hAnsiTheme="majorBidi" w:cstheme="majorBidi"/>
          <w:b/>
          <w:bCs/>
          <w:sz w:val="24"/>
          <w:szCs w:val="24"/>
        </w:rPr>
        <w:t xml:space="preserve">aan </w:t>
      </w:r>
      <w:r>
        <w:rPr>
          <w:rFonts w:asciiTheme="majorBidi" w:hAnsiTheme="majorBidi" w:cstheme="majorBidi"/>
          <w:b/>
          <w:bCs/>
          <w:sz w:val="24"/>
          <w:szCs w:val="24"/>
        </w:rPr>
        <w:t xml:space="preserve">jullie is </w:t>
      </w:r>
      <w:r w:rsidR="00DA3630">
        <w:rPr>
          <w:rFonts w:asciiTheme="majorBidi" w:hAnsiTheme="majorBidi" w:cstheme="majorBidi"/>
          <w:b/>
          <w:bCs/>
          <w:sz w:val="24"/>
          <w:szCs w:val="24"/>
        </w:rPr>
        <w:t>voorbijge</w:t>
      </w:r>
      <w:r>
        <w:rPr>
          <w:rFonts w:asciiTheme="majorBidi" w:hAnsiTheme="majorBidi" w:cstheme="majorBidi"/>
          <w:b/>
          <w:bCs/>
          <w:sz w:val="24"/>
          <w:szCs w:val="24"/>
        </w:rPr>
        <w:t>gaan en jullie niet opgetogen zullen raken over wat Hij jullie heeft gegeven. En Allah houdt van geen enkele verwaande opschepper.”</w:t>
      </w:r>
      <w:r w:rsidR="00DA3630">
        <w:rPr>
          <w:rFonts w:asciiTheme="majorBidi" w:hAnsiTheme="majorBidi" w:cstheme="majorBidi"/>
          <w:sz w:val="24"/>
          <w:szCs w:val="24"/>
        </w:rPr>
        <w:t xml:space="preserve"> [Soerah al-Hadied 57:22-23]</w:t>
      </w:r>
    </w:p>
    <w:p w:rsidR="00DA3630" w:rsidRDefault="00DA3630" w:rsidP="00171AD1">
      <w:pPr>
        <w:ind w:left="567" w:right="567" w:firstLine="567"/>
        <w:rPr>
          <w:rFonts w:asciiTheme="majorBidi" w:hAnsiTheme="majorBidi" w:cstheme="majorBidi"/>
          <w:sz w:val="24"/>
          <w:szCs w:val="24"/>
        </w:rPr>
      </w:pPr>
      <w:r>
        <w:rPr>
          <w:rFonts w:asciiTheme="majorBidi" w:hAnsiTheme="majorBidi" w:cstheme="majorBidi"/>
          <w:sz w:val="24"/>
          <w:szCs w:val="24"/>
        </w:rPr>
        <w:t xml:space="preserve">Wij vragen dat Allah de Verhevene ons sterk maakt op deze </w:t>
      </w:r>
      <w:r w:rsidRPr="00DA3630">
        <w:rPr>
          <w:rFonts w:asciiTheme="majorBidi" w:hAnsiTheme="majorBidi" w:cstheme="majorBidi"/>
          <w:i/>
          <w:iCs/>
          <w:sz w:val="24"/>
          <w:szCs w:val="24"/>
        </w:rPr>
        <w:t>‘aqiedah</w:t>
      </w:r>
      <w:r>
        <w:rPr>
          <w:rFonts w:asciiTheme="majorBidi" w:hAnsiTheme="majorBidi" w:cstheme="majorBidi"/>
          <w:sz w:val="24"/>
          <w:szCs w:val="24"/>
        </w:rPr>
        <w:t>, om ons de vruchten ervan te schenken, om Zijn zegeningen voor ons te vermeerderen, om ons niet te laten afdwalen nadat Hij ons rechtgeleid heeft, en om ons Zijn genade te schenken, want zeker, Hij is de Schenker.</w:t>
      </w:r>
    </w:p>
    <w:p w:rsidR="00DA3630" w:rsidRDefault="00DA3630" w:rsidP="00171AD1">
      <w:pPr>
        <w:ind w:left="567" w:right="567" w:firstLine="567"/>
        <w:rPr>
          <w:rFonts w:asciiTheme="majorBidi" w:hAnsiTheme="majorBidi" w:cstheme="majorBidi"/>
          <w:sz w:val="24"/>
          <w:szCs w:val="24"/>
        </w:rPr>
      </w:pPr>
      <w:r>
        <w:rPr>
          <w:rFonts w:asciiTheme="majorBidi" w:hAnsiTheme="majorBidi" w:cstheme="majorBidi"/>
          <w:sz w:val="24"/>
          <w:szCs w:val="24"/>
        </w:rPr>
        <w:t xml:space="preserve">En alle lof is aan Allah, Heer der werelden. Moge Allah onze geliefde Profeet Mohammed verheffen, hem vrede en zegeningen </w:t>
      </w:r>
      <w:r>
        <w:rPr>
          <w:rFonts w:asciiTheme="majorBidi" w:hAnsiTheme="majorBidi" w:cstheme="majorBidi"/>
          <w:sz w:val="24"/>
          <w:szCs w:val="24"/>
        </w:rPr>
        <w:lastRenderedPageBreak/>
        <w:t>geven, en aan zijn familie, zijn Metgezellen en degenen die hem volgen in goedheid.</w:t>
      </w:r>
    </w:p>
    <w:p w:rsidR="00DA3630" w:rsidRDefault="00DA3630" w:rsidP="00DA3630">
      <w:pPr>
        <w:ind w:left="567" w:right="1417" w:firstLine="567"/>
        <w:jc w:val="center"/>
        <w:rPr>
          <w:rFonts w:asciiTheme="majorBidi" w:hAnsiTheme="majorBidi" w:cstheme="majorBidi"/>
          <w:sz w:val="24"/>
          <w:szCs w:val="24"/>
        </w:rPr>
      </w:pPr>
      <w:r>
        <w:rPr>
          <w:rFonts w:asciiTheme="majorBidi" w:hAnsiTheme="majorBidi" w:cstheme="majorBidi"/>
          <w:sz w:val="24"/>
          <w:szCs w:val="24"/>
        </w:rPr>
        <w:t>Geschreven door:</w:t>
      </w:r>
    </w:p>
    <w:p w:rsidR="00DA3630" w:rsidRDefault="00DA3630" w:rsidP="00DA3630">
      <w:pPr>
        <w:ind w:left="567" w:right="1417" w:firstLine="567"/>
        <w:jc w:val="center"/>
        <w:rPr>
          <w:rFonts w:asciiTheme="majorBidi" w:hAnsiTheme="majorBidi" w:cstheme="majorBidi"/>
          <w:sz w:val="24"/>
          <w:szCs w:val="24"/>
        </w:rPr>
      </w:pPr>
      <w:r>
        <w:rPr>
          <w:rFonts w:asciiTheme="majorBidi" w:hAnsiTheme="majorBidi" w:cstheme="majorBidi"/>
          <w:sz w:val="24"/>
          <w:szCs w:val="24"/>
        </w:rPr>
        <w:t>Muhammad Saalih al-‘Uthaymeen</w:t>
      </w:r>
    </w:p>
    <w:p w:rsidR="00DA3630" w:rsidRDefault="00DA3630" w:rsidP="00DA3630">
      <w:pPr>
        <w:ind w:left="567" w:right="1417" w:firstLine="567"/>
        <w:jc w:val="center"/>
        <w:rPr>
          <w:rFonts w:asciiTheme="majorBidi" w:hAnsiTheme="majorBidi" w:cstheme="majorBidi"/>
          <w:sz w:val="24"/>
          <w:szCs w:val="24"/>
        </w:rPr>
      </w:pPr>
      <w:r>
        <w:rPr>
          <w:rFonts w:asciiTheme="majorBidi" w:hAnsiTheme="majorBidi" w:cstheme="majorBidi"/>
          <w:sz w:val="24"/>
          <w:szCs w:val="24"/>
        </w:rPr>
        <w:t>Op de 30</w:t>
      </w:r>
      <w:r w:rsidRPr="00DA3630">
        <w:rPr>
          <w:rFonts w:asciiTheme="majorBidi" w:hAnsiTheme="majorBidi" w:cstheme="majorBidi"/>
          <w:sz w:val="24"/>
          <w:szCs w:val="24"/>
          <w:vertAlign w:val="superscript"/>
        </w:rPr>
        <w:t>e</w:t>
      </w:r>
      <w:r>
        <w:rPr>
          <w:rFonts w:asciiTheme="majorBidi" w:hAnsiTheme="majorBidi" w:cstheme="majorBidi"/>
          <w:sz w:val="24"/>
          <w:szCs w:val="24"/>
        </w:rPr>
        <w:t xml:space="preserve"> Shawwaal, 1404 AH.</w:t>
      </w:r>
    </w:p>
    <w:p w:rsidR="00171AD1" w:rsidRDefault="00171AD1">
      <w:pPr>
        <w:rPr>
          <w:rFonts w:asciiTheme="majorBidi" w:hAnsiTheme="majorBidi" w:cstheme="majorBidi"/>
          <w:sz w:val="24"/>
          <w:szCs w:val="24"/>
        </w:rPr>
      </w:pPr>
      <w:r>
        <w:rPr>
          <w:rFonts w:asciiTheme="majorBidi" w:hAnsiTheme="majorBidi" w:cstheme="majorBidi"/>
          <w:sz w:val="24"/>
          <w:szCs w:val="24"/>
        </w:rPr>
        <w:br w:type="page"/>
      </w:r>
    </w:p>
    <w:p w:rsidR="00DA3630" w:rsidRPr="00171AD1" w:rsidRDefault="00171AD1" w:rsidP="00171AD1">
      <w:pPr>
        <w:pStyle w:val="Heading1"/>
        <w:jc w:val="center"/>
        <w:rPr>
          <w:sz w:val="44"/>
          <w:szCs w:val="44"/>
        </w:rPr>
      </w:pPr>
      <w:bookmarkStart w:id="12" w:name="_Toc491632341"/>
      <w:r>
        <w:rPr>
          <w:sz w:val="44"/>
          <w:szCs w:val="44"/>
        </w:rPr>
        <w:lastRenderedPageBreak/>
        <w:t>Appendix</w:t>
      </w:r>
      <w:bookmarkEnd w:id="12"/>
    </w:p>
    <w:p w:rsidR="00DA3630" w:rsidRDefault="00DA3630">
      <w:pPr>
        <w:rPr>
          <w:rFonts w:asciiTheme="majorBidi" w:hAnsiTheme="majorBidi" w:cstheme="majorBidi"/>
          <w:sz w:val="24"/>
          <w:szCs w:val="24"/>
        </w:rPr>
      </w:pPr>
      <w:r>
        <w:rPr>
          <w:rFonts w:asciiTheme="majorBidi" w:hAnsiTheme="majorBidi" w:cstheme="majorBidi"/>
          <w:sz w:val="24"/>
          <w:szCs w:val="24"/>
        </w:rPr>
        <w:br w:type="page"/>
      </w:r>
    </w:p>
    <w:p w:rsidR="00DA3630" w:rsidRDefault="00901EC0" w:rsidP="00901EC0">
      <w:pPr>
        <w:pStyle w:val="Heading1"/>
        <w:jc w:val="center"/>
        <w:rPr>
          <w:sz w:val="44"/>
          <w:szCs w:val="44"/>
        </w:rPr>
      </w:pPr>
      <w:bookmarkStart w:id="13" w:name="_Toc491632342"/>
      <w:r>
        <w:rPr>
          <w:sz w:val="44"/>
          <w:szCs w:val="44"/>
        </w:rPr>
        <w:lastRenderedPageBreak/>
        <w:t>Doel</w:t>
      </w:r>
      <w:r w:rsidR="0045324A">
        <w:rPr>
          <w:sz w:val="44"/>
          <w:szCs w:val="44"/>
        </w:rPr>
        <w:t>stelling</w:t>
      </w:r>
      <w:r>
        <w:rPr>
          <w:sz w:val="44"/>
          <w:szCs w:val="44"/>
        </w:rPr>
        <w:t>en van de ‘Aqiedah</w:t>
      </w:r>
      <w:bookmarkEnd w:id="13"/>
    </w:p>
    <w:p w:rsidR="00901EC0" w:rsidRDefault="00901EC0" w:rsidP="00901EC0"/>
    <w:p w:rsidR="00901EC0" w:rsidRDefault="00901EC0" w:rsidP="00171AD1">
      <w:pPr>
        <w:ind w:left="567" w:right="567" w:firstLine="567"/>
        <w:rPr>
          <w:rFonts w:asciiTheme="majorBidi" w:hAnsiTheme="majorBidi" w:cstheme="majorBidi"/>
          <w:sz w:val="24"/>
          <w:szCs w:val="24"/>
        </w:rPr>
      </w:pPr>
      <w:r>
        <w:rPr>
          <w:rFonts w:asciiTheme="majorBidi" w:hAnsiTheme="majorBidi" w:cstheme="majorBidi"/>
          <w:sz w:val="24"/>
          <w:szCs w:val="24"/>
        </w:rPr>
        <w:t>*</w:t>
      </w:r>
      <w:r w:rsidR="008B69E1">
        <w:rPr>
          <w:rFonts w:asciiTheme="majorBidi" w:hAnsiTheme="majorBidi" w:cstheme="majorBidi"/>
          <w:sz w:val="24"/>
          <w:szCs w:val="24"/>
        </w:rPr>
        <w:t>Shaykh</w:t>
      </w:r>
      <w:r>
        <w:rPr>
          <w:rFonts w:asciiTheme="majorBidi" w:hAnsiTheme="majorBidi" w:cstheme="majorBidi"/>
          <w:sz w:val="24"/>
          <w:szCs w:val="24"/>
        </w:rPr>
        <w:t xml:space="preserve"> Ibn al-‘Uthaymeen, moge Allah hem beschermen, zei in </w:t>
      </w:r>
      <w:r w:rsidRPr="00901EC0">
        <w:rPr>
          <w:rFonts w:asciiTheme="majorBidi" w:hAnsiTheme="majorBidi" w:cstheme="majorBidi"/>
          <w:i/>
          <w:iCs/>
          <w:sz w:val="24"/>
          <w:szCs w:val="24"/>
        </w:rPr>
        <w:t>Majmoo</w:t>
      </w:r>
      <w:r>
        <w:rPr>
          <w:rFonts w:asciiTheme="majorBidi" w:hAnsiTheme="majorBidi" w:cstheme="majorBidi"/>
          <w:i/>
          <w:iCs/>
          <w:sz w:val="24"/>
          <w:szCs w:val="24"/>
        </w:rPr>
        <w:t>‘</w:t>
      </w:r>
      <w:r w:rsidRPr="00901EC0">
        <w:rPr>
          <w:rFonts w:asciiTheme="majorBidi" w:hAnsiTheme="majorBidi" w:cstheme="majorBidi"/>
          <w:i/>
          <w:iCs/>
          <w:sz w:val="24"/>
          <w:szCs w:val="24"/>
        </w:rPr>
        <w:t xml:space="preserve"> Fataawa wa Rasaa’il</w:t>
      </w:r>
      <w:r>
        <w:rPr>
          <w:rFonts w:asciiTheme="majorBidi" w:hAnsiTheme="majorBidi" w:cstheme="majorBidi"/>
          <w:sz w:val="24"/>
          <w:szCs w:val="24"/>
        </w:rPr>
        <w:t xml:space="preserve"> (5/144-145):</w:t>
      </w:r>
    </w:p>
    <w:p w:rsidR="00901EC0" w:rsidRDefault="00901EC0" w:rsidP="0045324A">
      <w:pPr>
        <w:ind w:left="567" w:right="567" w:firstLine="567"/>
        <w:rPr>
          <w:rFonts w:asciiTheme="majorBidi" w:hAnsiTheme="majorBidi" w:cstheme="majorBidi"/>
          <w:sz w:val="24"/>
          <w:szCs w:val="24"/>
        </w:rPr>
      </w:pPr>
      <w:r>
        <w:rPr>
          <w:rFonts w:asciiTheme="majorBidi" w:hAnsiTheme="majorBidi" w:cstheme="majorBidi"/>
          <w:b/>
          <w:bCs/>
          <w:sz w:val="24"/>
          <w:szCs w:val="24"/>
        </w:rPr>
        <w:t>*</w:t>
      </w:r>
      <w:r w:rsidR="0045324A">
        <w:rPr>
          <w:rFonts w:asciiTheme="majorBidi" w:hAnsiTheme="majorBidi" w:cstheme="majorBidi"/>
          <w:b/>
          <w:bCs/>
          <w:sz w:val="24"/>
          <w:szCs w:val="24"/>
        </w:rPr>
        <w:t>De doelstellingen</w:t>
      </w:r>
      <w:r>
        <w:rPr>
          <w:rFonts w:asciiTheme="majorBidi" w:hAnsiTheme="majorBidi" w:cstheme="majorBidi"/>
          <w:b/>
          <w:bCs/>
          <w:sz w:val="24"/>
          <w:szCs w:val="24"/>
        </w:rPr>
        <w:t xml:space="preserve"> van de Islamitische ‘aqiedah</w:t>
      </w:r>
      <w:r>
        <w:rPr>
          <w:rFonts w:asciiTheme="majorBidi" w:hAnsiTheme="majorBidi" w:cstheme="majorBidi"/>
          <w:sz w:val="24"/>
          <w:szCs w:val="24"/>
        </w:rPr>
        <w:t xml:space="preserve">: dit zijn de voorname doelen en doelstellingen die </w:t>
      </w:r>
      <w:r w:rsidR="00171AD1">
        <w:rPr>
          <w:rFonts w:asciiTheme="majorBidi" w:hAnsiTheme="majorBidi" w:cstheme="majorBidi"/>
          <w:sz w:val="24"/>
          <w:szCs w:val="24"/>
        </w:rPr>
        <w:t>eruit voortkomen als men zich eraan vasthoudt</w:t>
      </w:r>
      <w:r>
        <w:rPr>
          <w:rFonts w:asciiTheme="majorBidi" w:hAnsiTheme="majorBidi" w:cstheme="majorBidi"/>
          <w:sz w:val="24"/>
          <w:szCs w:val="24"/>
        </w:rPr>
        <w:t>. Deze zijn talrijk en divers en zijn o.a. de volgende:</w:t>
      </w:r>
    </w:p>
    <w:p w:rsidR="00901EC0" w:rsidRDefault="00901EC0" w:rsidP="00171AD1">
      <w:pPr>
        <w:ind w:left="567" w:right="567" w:firstLine="567"/>
        <w:rPr>
          <w:rFonts w:asciiTheme="majorBidi" w:hAnsiTheme="majorBidi" w:cstheme="majorBidi"/>
          <w:sz w:val="24"/>
          <w:szCs w:val="24"/>
        </w:rPr>
      </w:pPr>
      <w:r>
        <w:rPr>
          <w:rFonts w:asciiTheme="majorBidi" w:hAnsiTheme="majorBidi" w:cstheme="majorBidi"/>
          <w:i/>
          <w:iCs/>
          <w:sz w:val="24"/>
          <w:szCs w:val="24"/>
        </w:rPr>
        <w:t xml:space="preserve">Ten eerste: </w:t>
      </w:r>
      <w:r>
        <w:rPr>
          <w:rFonts w:asciiTheme="majorBidi" w:hAnsiTheme="majorBidi" w:cstheme="majorBidi"/>
          <w:b/>
          <w:bCs/>
          <w:sz w:val="24"/>
          <w:szCs w:val="24"/>
        </w:rPr>
        <w:t xml:space="preserve">Zuivering van intentie en aanbidding </w:t>
      </w:r>
      <w:r>
        <w:rPr>
          <w:rFonts w:asciiTheme="majorBidi" w:hAnsiTheme="majorBidi" w:cstheme="majorBidi"/>
          <w:sz w:val="24"/>
          <w:szCs w:val="24"/>
        </w:rPr>
        <w:t>van Allah alleen, want Hij is de Schepper en heeft geen partner. Daarom is het een plicht dat de intentie en aanbidding voor Hem alleen zijn.</w:t>
      </w:r>
    </w:p>
    <w:p w:rsidR="00901EC0" w:rsidRDefault="00901EC0" w:rsidP="00171AD1">
      <w:pPr>
        <w:ind w:left="567" w:right="567" w:firstLine="567"/>
        <w:rPr>
          <w:rFonts w:asciiTheme="majorBidi" w:hAnsiTheme="majorBidi" w:cstheme="majorBidi"/>
          <w:sz w:val="24"/>
          <w:szCs w:val="24"/>
        </w:rPr>
      </w:pPr>
      <w:r>
        <w:rPr>
          <w:rFonts w:asciiTheme="majorBidi" w:hAnsiTheme="majorBidi" w:cstheme="majorBidi"/>
          <w:i/>
          <w:iCs/>
          <w:sz w:val="24"/>
          <w:szCs w:val="24"/>
        </w:rPr>
        <w:t xml:space="preserve">Ten tweede: </w:t>
      </w:r>
      <w:r>
        <w:rPr>
          <w:rFonts w:asciiTheme="majorBidi" w:hAnsiTheme="majorBidi" w:cstheme="majorBidi"/>
          <w:b/>
          <w:bCs/>
          <w:sz w:val="24"/>
          <w:szCs w:val="24"/>
        </w:rPr>
        <w:t xml:space="preserve">Bevrijding van gemoed en verstand </w:t>
      </w:r>
      <w:r>
        <w:rPr>
          <w:rFonts w:asciiTheme="majorBidi" w:hAnsiTheme="majorBidi" w:cstheme="majorBidi"/>
          <w:sz w:val="24"/>
          <w:szCs w:val="24"/>
        </w:rPr>
        <w:t xml:space="preserve">van chaotische verwarring, welke voorkomt wanneer het hart verstoken is van deze </w:t>
      </w:r>
      <w:r w:rsidRPr="00901EC0">
        <w:rPr>
          <w:rFonts w:asciiTheme="majorBidi" w:hAnsiTheme="majorBidi" w:cstheme="majorBidi"/>
          <w:i/>
          <w:iCs/>
          <w:sz w:val="24"/>
          <w:szCs w:val="24"/>
        </w:rPr>
        <w:t>‘aqiedah</w:t>
      </w:r>
      <w:r>
        <w:rPr>
          <w:rFonts w:asciiTheme="majorBidi" w:hAnsiTheme="majorBidi" w:cstheme="majorBidi"/>
          <w:sz w:val="24"/>
          <w:szCs w:val="24"/>
        </w:rPr>
        <w:t>. Want als het hart ervan verstoken is, dan is het oftewel verstoken van alle geloof, en wordt alleen het materialisme aanbeden, of het tast rond in afgedwaalde geloven en bijgeloof.</w:t>
      </w:r>
    </w:p>
    <w:p w:rsidR="00901EC0" w:rsidRDefault="00901EC0" w:rsidP="0045324A">
      <w:pPr>
        <w:ind w:left="567" w:right="567" w:firstLine="567"/>
        <w:rPr>
          <w:rFonts w:asciiTheme="majorBidi" w:hAnsiTheme="majorBidi" w:cstheme="majorBidi"/>
          <w:sz w:val="24"/>
          <w:szCs w:val="24"/>
        </w:rPr>
      </w:pPr>
      <w:r>
        <w:rPr>
          <w:rFonts w:asciiTheme="majorBidi" w:hAnsiTheme="majorBidi" w:cstheme="majorBidi"/>
          <w:i/>
          <w:iCs/>
          <w:sz w:val="24"/>
          <w:szCs w:val="24"/>
        </w:rPr>
        <w:t xml:space="preserve">Ten derde: </w:t>
      </w:r>
      <w:r w:rsidR="0045324A" w:rsidRPr="0045324A">
        <w:rPr>
          <w:rFonts w:asciiTheme="majorBidi" w:hAnsiTheme="majorBidi" w:cstheme="majorBidi"/>
          <w:b/>
          <w:bCs/>
          <w:sz w:val="24"/>
          <w:szCs w:val="24"/>
        </w:rPr>
        <w:t>Het b</w:t>
      </w:r>
      <w:r>
        <w:rPr>
          <w:rFonts w:asciiTheme="majorBidi" w:hAnsiTheme="majorBidi" w:cstheme="majorBidi"/>
          <w:b/>
          <w:bCs/>
          <w:sz w:val="24"/>
          <w:szCs w:val="24"/>
        </w:rPr>
        <w:t xml:space="preserve">ehalen van </w:t>
      </w:r>
      <w:r w:rsidR="0061663C">
        <w:rPr>
          <w:rFonts w:asciiTheme="majorBidi" w:hAnsiTheme="majorBidi" w:cstheme="majorBidi"/>
          <w:b/>
          <w:bCs/>
          <w:sz w:val="24"/>
          <w:szCs w:val="24"/>
        </w:rPr>
        <w:t xml:space="preserve">gerustheid van de ziel en psychologische verlichting, </w:t>
      </w:r>
      <w:r w:rsidR="0061663C">
        <w:rPr>
          <w:rFonts w:asciiTheme="majorBidi" w:hAnsiTheme="majorBidi" w:cstheme="majorBidi"/>
          <w:sz w:val="24"/>
          <w:szCs w:val="24"/>
        </w:rPr>
        <w:t xml:space="preserve">zodat de ziel geen angst ervaart en het verstand vrij is van verwarring. Dit is omdat deze </w:t>
      </w:r>
      <w:r w:rsidR="0061663C" w:rsidRPr="0061663C">
        <w:rPr>
          <w:rFonts w:asciiTheme="majorBidi" w:hAnsiTheme="majorBidi" w:cstheme="majorBidi"/>
          <w:i/>
          <w:iCs/>
          <w:sz w:val="24"/>
          <w:szCs w:val="24"/>
        </w:rPr>
        <w:t>‘aqiedah</w:t>
      </w:r>
      <w:r w:rsidR="0061663C">
        <w:rPr>
          <w:rFonts w:asciiTheme="majorBidi" w:hAnsiTheme="majorBidi" w:cstheme="majorBidi"/>
          <w:sz w:val="24"/>
          <w:szCs w:val="24"/>
        </w:rPr>
        <w:t xml:space="preserve"> de gelovige met zijn Schepper verbindt. Deze persoon is dus tevreden met Allah als zijn Heer en Onderhouder, en zijn Rechter en Wetgever. Zodoende is zijn hart in vrede met Allah’s Goddelijke Voorzienigheid en opent zijn borst zich voor de Islam, en hij zou deze toestand voor niets willen ruilen.</w:t>
      </w:r>
    </w:p>
    <w:p w:rsidR="0061663C" w:rsidRDefault="0061663C" w:rsidP="0045324A">
      <w:pPr>
        <w:ind w:left="567" w:right="567" w:firstLine="567"/>
        <w:rPr>
          <w:rFonts w:asciiTheme="majorBidi" w:hAnsiTheme="majorBidi" w:cstheme="majorBidi"/>
          <w:sz w:val="24"/>
          <w:szCs w:val="24"/>
        </w:rPr>
      </w:pPr>
      <w:r>
        <w:rPr>
          <w:rFonts w:asciiTheme="majorBidi" w:hAnsiTheme="majorBidi" w:cstheme="majorBidi"/>
          <w:i/>
          <w:iCs/>
          <w:sz w:val="24"/>
          <w:szCs w:val="24"/>
        </w:rPr>
        <w:t xml:space="preserve">Ten vierde: </w:t>
      </w:r>
      <w:r w:rsidR="0045324A">
        <w:rPr>
          <w:rFonts w:asciiTheme="majorBidi" w:hAnsiTheme="majorBidi" w:cstheme="majorBidi"/>
          <w:b/>
          <w:bCs/>
          <w:sz w:val="24"/>
          <w:szCs w:val="24"/>
        </w:rPr>
        <w:t>Het b</w:t>
      </w:r>
      <w:r>
        <w:rPr>
          <w:rFonts w:asciiTheme="majorBidi" w:hAnsiTheme="majorBidi" w:cstheme="majorBidi"/>
          <w:b/>
          <w:bCs/>
          <w:sz w:val="24"/>
          <w:szCs w:val="24"/>
        </w:rPr>
        <w:t>eschermen van de intentie en daden</w:t>
      </w:r>
      <w:r>
        <w:rPr>
          <w:rFonts w:asciiTheme="majorBidi" w:hAnsiTheme="majorBidi" w:cstheme="majorBidi"/>
          <w:sz w:val="24"/>
          <w:szCs w:val="24"/>
        </w:rPr>
        <w:t xml:space="preserve"> tegen iedere afdwaling bij de aanbidding van Allah of bij de omgang met de schepping. Een van de grondbeginselen van geloven in de Boodschappers is het volgen van hun manieren, hetgeen innig verbonden is aan de bescherming van iemands intenties en daden.</w:t>
      </w:r>
    </w:p>
    <w:p w:rsidR="0061663C" w:rsidRDefault="0061663C" w:rsidP="0045324A">
      <w:pPr>
        <w:ind w:left="567" w:right="567" w:firstLine="567"/>
        <w:rPr>
          <w:rFonts w:asciiTheme="majorBidi" w:hAnsiTheme="majorBidi" w:cstheme="majorBidi"/>
          <w:sz w:val="24"/>
          <w:szCs w:val="24"/>
        </w:rPr>
      </w:pPr>
      <w:r>
        <w:rPr>
          <w:rFonts w:asciiTheme="majorBidi" w:hAnsiTheme="majorBidi" w:cstheme="majorBidi"/>
          <w:i/>
          <w:iCs/>
          <w:sz w:val="24"/>
          <w:szCs w:val="24"/>
        </w:rPr>
        <w:t xml:space="preserve">Ten vijfde: </w:t>
      </w:r>
      <w:r w:rsidR="00F144F8">
        <w:rPr>
          <w:rFonts w:asciiTheme="majorBidi" w:hAnsiTheme="majorBidi" w:cstheme="majorBidi"/>
          <w:b/>
          <w:bCs/>
          <w:sz w:val="24"/>
          <w:szCs w:val="24"/>
        </w:rPr>
        <w:t xml:space="preserve">Vastberadenheid en ernst bij aangelegenheden. </w:t>
      </w:r>
      <w:r w:rsidR="00F144F8">
        <w:rPr>
          <w:rFonts w:asciiTheme="majorBidi" w:hAnsiTheme="majorBidi" w:cstheme="majorBidi"/>
          <w:sz w:val="24"/>
          <w:szCs w:val="24"/>
        </w:rPr>
        <w:t xml:space="preserve">Dit betekent dat als zich een kans voordoet om een goede daad te verrichten, dat men deze kans grijpt, hopend op Allah’s beloning. En wanneer men een zonde ziet, men zich hiervan distantieert, uit angst voor Allah’s bestraffing. Dit omdat de grondslag van de </w:t>
      </w:r>
      <w:r w:rsidR="00F144F8" w:rsidRPr="00141B41">
        <w:rPr>
          <w:rFonts w:asciiTheme="majorBidi" w:hAnsiTheme="majorBidi" w:cstheme="majorBidi"/>
          <w:i/>
          <w:iCs/>
          <w:sz w:val="24"/>
          <w:szCs w:val="24"/>
        </w:rPr>
        <w:t>‘aqiedah</w:t>
      </w:r>
      <w:r w:rsidR="00F144F8">
        <w:rPr>
          <w:rFonts w:asciiTheme="majorBidi" w:hAnsiTheme="majorBidi" w:cstheme="majorBidi"/>
          <w:sz w:val="24"/>
          <w:szCs w:val="24"/>
        </w:rPr>
        <w:t xml:space="preserve"> </w:t>
      </w:r>
      <w:r w:rsidR="0045324A">
        <w:rPr>
          <w:rFonts w:asciiTheme="majorBidi" w:hAnsiTheme="majorBidi" w:cstheme="majorBidi"/>
          <w:sz w:val="24"/>
          <w:szCs w:val="24"/>
        </w:rPr>
        <w:t>het geloof</w:t>
      </w:r>
      <w:r w:rsidR="00F144F8">
        <w:rPr>
          <w:rFonts w:asciiTheme="majorBidi" w:hAnsiTheme="majorBidi" w:cstheme="majorBidi"/>
          <w:sz w:val="24"/>
          <w:szCs w:val="24"/>
        </w:rPr>
        <w:t xml:space="preserve"> in de herrijzenis en </w:t>
      </w:r>
      <w:r w:rsidR="00141B41">
        <w:rPr>
          <w:rFonts w:asciiTheme="majorBidi" w:hAnsiTheme="majorBidi" w:cstheme="majorBidi"/>
          <w:sz w:val="24"/>
          <w:szCs w:val="24"/>
        </w:rPr>
        <w:t xml:space="preserve">in </w:t>
      </w:r>
      <w:r w:rsidR="00F144F8">
        <w:rPr>
          <w:rFonts w:asciiTheme="majorBidi" w:hAnsiTheme="majorBidi" w:cstheme="majorBidi"/>
          <w:sz w:val="24"/>
          <w:szCs w:val="24"/>
        </w:rPr>
        <w:t>de vergelding voor daden</w:t>
      </w:r>
      <w:r w:rsidR="0045324A">
        <w:rPr>
          <w:rFonts w:asciiTheme="majorBidi" w:hAnsiTheme="majorBidi" w:cstheme="majorBidi"/>
          <w:sz w:val="24"/>
          <w:szCs w:val="24"/>
        </w:rPr>
        <w:t xml:space="preserve"> omvat</w:t>
      </w:r>
      <w:r w:rsidR="00F144F8">
        <w:rPr>
          <w:rFonts w:asciiTheme="majorBidi" w:hAnsiTheme="majorBidi" w:cstheme="majorBidi"/>
          <w:sz w:val="24"/>
          <w:szCs w:val="24"/>
        </w:rPr>
        <w:t>:</w:t>
      </w:r>
    </w:p>
    <w:p w:rsidR="00F144F8" w:rsidRDefault="00F144F8" w:rsidP="00F144F8">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240000" cy="708448"/>
            <wp:effectExtent l="19050" t="0" r="0" b="0"/>
            <wp:docPr id="142" name="Image 141" descr="en_The_Muslims_Belief_part1_page89_image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10.gif"/>
                    <pic:cNvPicPr/>
                  </pic:nvPicPr>
                  <pic:blipFill>
                    <a:blip r:embed="rId139"/>
                    <a:stretch>
                      <a:fillRect/>
                    </a:stretch>
                  </pic:blipFill>
                  <pic:spPr>
                    <a:xfrm>
                      <a:off x="0" y="0"/>
                      <a:ext cx="3240000" cy="708448"/>
                    </a:xfrm>
                    <a:prstGeom prst="rect">
                      <a:avLst/>
                    </a:prstGeom>
                  </pic:spPr>
                </pic:pic>
              </a:graphicData>
            </a:graphic>
          </wp:inline>
        </w:drawing>
      </w:r>
    </w:p>
    <w:p w:rsidR="00F144F8" w:rsidRDefault="00F144F8" w:rsidP="00141B41">
      <w:pPr>
        <w:ind w:left="567" w:right="567" w:firstLine="567"/>
        <w:rPr>
          <w:rFonts w:asciiTheme="majorBidi" w:hAnsiTheme="majorBidi" w:cstheme="majorBidi"/>
          <w:sz w:val="24"/>
          <w:szCs w:val="24"/>
        </w:rPr>
      </w:pPr>
      <w:r>
        <w:rPr>
          <w:rFonts w:asciiTheme="majorBidi" w:hAnsiTheme="majorBidi" w:cstheme="majorBidi"/>
          <w:b/>
          <w:bCs/>
          <w:sz w:val="24"/>
          <w:szCs w:val="24"/>
        </w:rPr>
        <w:lastRenderedPageBreak/>
        <w:t>“</w:t>
      </w:r>
      <w:r w:rsidR="002728A5">
        <w:rPr>
          <w:rFonts w:asciiTheme="majorBidi" w:hAnsiTheme="majorBidi" w:cstheme="majorBidi"/>
          <w:b/>
          <w:bCs/>
          <w:sz w:val="24"/>
          <w:szCs w:val="24"/>
        </w:rPr>
        <w:t xml:space="preserve">En voor een ieder zijn er graden naar wat zij gedaan hebben. En jouw Heer is niet onachtzaam aangaande wat zij deden.” </w:t>
      </w:r>
      <w:r w:rsidR="002728A5">
        <w:rPr>
          <w:rFonts w:asciiTheme="majorBidi" w:hAnsiTheme="majorBidi" w:cstheme="majorBidi"/>
          <w:sz w:val="24"/>
          <w:szCs w:val="24"/>
        </w:rPr>
        <w:t>[Soerah al-An‘aam 6:132]</w:t>
      </w:r>
    </w:p>
    <w:p w:rsidR="002728A5" w:rsidRDefault="002728A5" w:rsidP="00141B41">
      <w:pPr>
        <w:ind w:left="567" w:right="567" w:firstLine="567"/>
        <w:rPr>
          <w:rFonts w:asciiTheme="majorBidi" w:hAnsiTheme="majorBidi" w:cstheme="majorBidi"/>
          <w:sz w:val="24"/>
          <w:szCs w:val="28"/>
        </w:rPr>
      </w:pPr>
      <w:r w:rsidRPr="002728A5">
        <w:rPr>
          <w:rFonts w:asciiTheme="majorBidi" w:hAnsiTheme="majorBidi" w:cstheme="majorBidi"/>
          <w:sz w:val="24"/>
          <w:szCs w:val="24"/>
        </w:rPr>
        <w:t xml:space="preserve">De Profeet </w:t>
      </w:r>
      <w:r w:rsidRPr="002728A5">
        <w:rPr>
          <w:rFonts w:asciiTheme="majorBidi" w:hAnsiTheme="majorBidi" w:cstheme="majorBidi"/>
          <w:i/>
          <w:iCs/>
          <w:sz w:val="24"/>
          <w:szCs w:val="28"/>
        </w:rPr>
        <w:t>sallallahoe ‘aleyhi wa sellem</w:t>
      </w:r>
      <w:r w:rsidRPr="002728A5">
        <w:rPr>
          <w:rFonts w:asciiTheme="majorBidi" w:hAnsiTheme="majorBidi" w:cstheme="majorBidi"/>
          <w:sz w:val="24"/>
          <w:szCs w:val="28"/>
        </w:rPr>
        <w:t xml:space="preserve"> moedigde deze doelstelling ten zeerste aan, door te zeggen:</w:t>
      </w:r>
      <w:r>
        <w:rPr>
          <w:rStyle w:val="FootnoteReference"/>
          <w:rFonts w:asciiTheme="majorBidi" w:hAnsiTheme="majorBidi" w:cstheme="majorBidi"/>
          <w:sz w:val="24"/>
          <w:szCs w:val="28"/>
        </w:rPr>
        <w:footnoteReference w:id="47"/>
      </w:r>
    </w:p>
    <w:p w:rsidR="002728A5" w:rsidRDefault="002728A5" w:rsidP="002728A5">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564000" cy="1669378"/>
            <wp:effectExtent l="19050" t="0" r="0" b="0"/>
            <wp:docPr id="143" name="Image 142" descr="en_The_Muslims_Belief_part1_page89_image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09.gif"/>
                    <pic:cNvPicPr/>
                  </pic:nvPicPr>
                  <pic:blipFill>
                    <a:blip r:embed="rId140"/>
                    <a:stretch>
                      <a:fillRect/>
                    </a:stretch>
                  </pic:blipFill>
                  <pic:spPr>
                    <a:xfrm>
                      <a:off x="0" y="0"/>
                      <a:ext cx="3564000" cy="1669378"/>
                    </a:xfrm>
                    <a:prstGeom prst="rect">
                      <a:avLst/>
                    </a:prstGeom>
                  </pic:spPr>
                </pic:pic>
              </a:graphicData>
            </a:graphic>
          </wp:inline>
        </w:drawing>
      </w:r>
    </w:p>
    <w:p w:rsidR="002728A5" w:rsidRDefault="002728A5" w:rsidP="0045324A">
      <w:pPr>
        <w:ind w:left="567" w:right="567" w:firstLine="567"/>
        <w:rPr>
          <w:rFonts w:asciiTheme="majorBidi" w:hAnsiTheme="majorBidi" w:cstheme="majorBidi"/>
          <w:i/>
          <w:iCs/>
          <w:sz w:val="24"/>
          <w:szCs w:val="24"/>
        </w:rPr>
      </w:pPr>
      <w:r>
        <w:rPr>
          <w:rFonts w:asciiTheme="majorBidi" w:hAnsiTheme="majorBidi" w:cstheme="majorBidi"/>
          <w:i/>
          <w:iCs/>
          <w:sz w:val="24"/>
          <w:szCs w:val="24"/>
        </w:rPr>
        <w:t>“</w:t>
      </w:r>
      <w:r w:rsidR="0045324A">
        <w:rPr>
          <w:rFonts w:asciiTheme="majorBidi" w:hAnsiTheme="majorBidi" w:cstheme="majorBidi"/>
          <w:i/>
          <w:iCs/>
          <w:sz w:val="24"/>
          <w:szCs w:val="24"/>
        </w:rPr>
        <w:t>De</w:t>
      </w:r>
      <w:r>
        <w:rPr>
          <w:rFonts w:asciiTheme="majorBidi" w:hAnsiTheme="majorBidi" w:cstheme="majorBidi"/>
          <w:i/>
          <w:iCs/>
          <w:sz w:val="24"/>
          <w:szCs w:val="24"/>
        </w:rPr>
        <w:t xml:space="preserve"> sterke gelovige is beter en geliefde bij Allah dan een zwakke gelovige, maar in beide is goedheid. Houd vol in hetgeen jou voordeel brengt, vraag Allah’s hulp, en verzwak niet. Als een ramp jou treft, zeg dan niet: ‘Als ik maar zo en zo had gedaan!’ Maar zeg: ‘Allah beschikt wat Hij wil!’ Want waarlijk, ‘als’ is een opening voor de daden van de duivel.”</w:t>
      </w:r>
    </w:p>
    <w:p w:rsidR="002728A5" w:rsidRDefault="002728A5" w:rsidP="00251E84">
      <w:pPr>
        <w:ind w:left="567" w:right="567" w:firstLine="567"/>
        <w:rPr>
          <w:rFonts w:asciiTheme="majorBidi" w:hAnsiTheme="majorBidi" w:cstheme="majorBidi"/>
          <w:sz w:val="24"/>
          <w:szCs w:val="24"/>
        </w:rPr>
      </w:pPr>
      <w:r>
        <w:rPr>
          <w:rFonts w:asciiTheme="majorBidi" w:hAnsiTheme="majorBidi" w:cstheme="majorBidi"/>
          <w:i/>
          <w:iCs/>
          <w:sz w:val="24"/>
          <w:szCs w:val="24"/>
        </w:rPr>
        <w:t xml:space="preserve">Ten zesde: </w:t>
      </w:r>
      <w:r w:rsidR="0045324A">
        <w:rPr>
          <w:rFonts w:asciiTheme="majorBidi" w:hAnsiTheme="majorBidi" w:cstheme="majorBidi"/>
          <w:b/>
          <w:bCs/>
          <w:sz w:val="24"/>
          <w:szCs w:val="24"/>
        </w:rPr>
        <w:t>Het v</w:t>
      </w:r>
      <w:r>
        <w:rPr>
          <w:rFonts w:asciiTheme="majorBidi" w:hAnsiTheme="majorBidi" w:cstheme="majorBidi"/>
          <w:b/>
          <w:bCs/>
          <w:sz w:val="24"/>
          <w:szCs w:val="24"/>
        </w:rPr>
        <w:t xml:space="preserve">estigen van een sterke </w:t>
      </w:r>
      <w:r w:rsidRPr="002728A5">
        <w:rPr>
          <w:rFonts w:asciiTheme="majorBidi" w:hAnsiTheme="majorBidi" w:cstheme="majorBidi"/>
          <w:b/>
          <w:bCs/>
          <w:i/>
          <w:iCs/>
          <w:sz w:val="24"/>
          <w:szCs w:val="24"/>
        </w:rPr>
        <w:t>oemmah</w:t>
      </w:r>
      <w:r>
        <w:rPr>
          <w:rFonts w:asciiTheme="majorBidi" w:hAnsiTheme="majorBidi" w:cstheme="majorBidi"/>
          <w:b/>
          <w:bCs/>
          <w:sz w:val="24"/>
          <w:szCs w:val="24"/>
        </w:rPr>
        <w:t xml:space="preserve"> </w:t>
      </w:r>
      <w:r>
        <w:rPr>
          <w:rFonts w:asciiTheme="majorBidi" w:hAnsiTheme="majorBidi" w:cstheme="majorBidi"/>
          <w:sz w:val="24"/>
          <w:szCs w:val="24"/>
        </w:rPr>
        <w:t xml:space="preserve">die </w:t>
      </w:r>
      <w:r w:rsidR="00251E84">
        <w:rPr>
          <w:rFonts w:asciiTheme="majorBidi" w:hAnsiTheme="majorBidi" w:cstheme="majorBidi"/>
          <w:sz w:val="24"/>
          <w:szCs w:val="24"/>
        </w:rPr>
        <w:t>alles zal doen om de</w:t>
      </w:r>
      <w:r>
        <w:rPr>
          <w:rFonts w:asciiTheme="majorBidi" w:hAnsiTheme="majorBidi" w:cstheme="majorBidi"/>
          <w:sz w:val="24"/>
          <w:szCs w:val="24"/>
        </w:rPr>
        <w:t xml:space="preserve"> Religie te vestigen</w:t>
      </w:r>
      <w:r w:rsidR="00251E84">
        <w:rPr>
          <w:rFonts w:asciiTheme="majorBidi" w:hAnsiTheme="majorBidi" w:cstheme="majorBidi"/>
          <w:sz w:val="24"/>
          <w:szCs w:val="24"/>
        </w:rPr>
        <w:t xml:space="preserve"> en</w:t>
      </w:r>
      <w:r>
        <w:rPr>
          <w:rFonts w:asciiTheme="majorBidi" w:hAnsiTheme="majorBidi" w:cstheme="majorBidi"/>
          <w:sz w:val="24"/>
          <w:szCs w:val="24"/>
        </w:rPr>
        <w:t xml:space="preserve"> diens zuilen te versterken</w:t>
      </w:r>
      <w:r w:rsidR="00251E84">
        <w:rPr>
          <w:rFonts w:asciiTheme="majorBidi" w:hAnsiTheme="majorBidi" w:cstheme="majorBidi"/>
          <w:sz w:val="24"/>
          <w:szCs w:val="24"/>
        </w:rPr>
        <w:t xml:space="preserve"> zonder verzwakt te worden in tijden van </w:t>
      </w:r>
      <w:r w:rsidR="00A14B72">
        <w:rPr>
          <w:rFonts w:asciiTheme="majorBidi" w:hAnsiTheme="majorBidi" w:cstheme="majorBidi"/>
          <w:sz w:val="24"/>
          <w:szCs w:val="24"/>
        </w:rPr>
        <w:t>rampspoed. Met betrekking tot dit, zei Allah:</w:t>
      </w:r>
    </w:p>
    <w:p w:rsidR="00A14B72" w:rsidRDefault="00A14B72" w:rsidP="00A14B72">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348000" cy="1085059"/>
            <wp:effectExtent l="19050" t="0" r="4800" b="0"/>
            <wp:docPr id="144" name="Image 143" descr="en_The_Muslims_Belief_part1_page89_image3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13.gif"/>
                    <pic:cNvPicPr/>
                  </pic:nvPicPr>
                  <pic:blipFill>
                    <a:blip r:embed="rId141"/>
                    <a:stretch>
                      <a:fillRect/>
                    </a:stretch>
                  </pic:blipFill>
                  <pic:spPr>
                    <a:xfrm>
                      <a:off x="0" y="0"/>
                      <a:ext cx="3348000" cy="1085059"/>
                    </a:xfrm>
                    <a:prstGeom prst="rect">
                      <a:avLst/>
                    </a:prstGeom>
                  </pic:spPr>
                </pic:pic>
              </a:graphicData>
            </a:graphic>
          </wp:inline>
        </w:drawing>
      </w:r>
    </w:p>
    <w:p w:rsidR="00A14B72" w:rsidRDefault="00A14B72" w:rsidP="00141B41">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“Voorwaar, de gelovigen zijn slechts degenen die in Allah en Zijn Boodschapper geloven, die vervolgens niet twijfelen en die met hun bezittingen en hun leven strijden op de Weg van Allah. Zij zijn de waarachtigen.” </w:t>
      </w:r>
      <w:r>
        <w:rPr>
          <w:rFonts w:asciiTheme="majorBidi" w:hAnsiTheme="majorBidi" w:cstheme="majorBidi"/>
          <w:sz w:val="24"/>
          <w:szCs w:val="24"/>
        </w:rPr>
        <w:t>[Soerah al-Hoedjoeraat 49:15]</w:t>
      </w:r>
    </w:p>
    <w:p w:rsidR="00A14B72" w:rsidRDefault="00A14B72" w:rsidP="00141B41">
      <w:pPr>
        <w:ind w:left="567" w:right="567" w:firstLine="567"/>
        <w:rPr>
          <w:rFonts w:asciiTheme="majorBidi" w:hAnsiTheme="majorBidi" w:cstheme="majorBidi"/>
          <w:sz w:val="24"/>
          <w:szCs w:val="24"/>
        </w:rPr>
      </w:pPr>
      <w:r>
        <w:rPr>
          <w:rFonts w:asciiTheme="majorBidi" w:hAnsiTheme="majorBidi" w:cstheme="majorBidi"/>
          <w:i/>
          <w:iCs/>
          <w:sz w:val="24"/>
          <w:szCs w:val="24"/>
        </w:rPr>
        <w:t xml:space="preserve">Ten zevende: </w:t>
      </w:r>
      <w:r>
        <w:rPr>
          <w:rFonts w:asciiTheme="majorBidi" w:hAnsiTheme="majorBidi" w:cstheme="majorBidi"/>
          <w:b/>
          <w:bCs/>
          <w:sz w:val="24"/>
          <w:szCs w:val="24"/>
        </w:rPr>
        <w:t xml:space="preserve">Het behalen van geluk in deze wereld en het Hiernamaals </w:t>
      </w:r>
      <w:r>
        <w:rPr>
          <w:rFonts w:asciiTheme="majorBidi" w:hAnsiTheme="majorBidi" w:cstheme="majorBidi"/>
          <w:sz w:val="24"/>
          <w:szCs w:val="24"/>
        </w:rPr>
        <w:t>door collectieve en individuele rectificatie, en er een beloning en eer</w:t>
      </w:r>
      <w:r w:rsidR="00141B41">
        <w:rPr>
          <w:rFonts w:asciiTheme="majorBidi" w:hAnsiTheme="majorBidi" w:cstheme="majorBidi"/>
          <w:sz w:val="24"/>
          <w:szCs w:val="24"/>
        </w:rPr>
        <w:t xml:space="preserve"> voor hopen te krijgen</w:t>
      </w:r>
      <w:r>
        <w:rPr>
          <w:rFonts w:asciiTheme="majorBidi" w:hAnsiTheme="majorBidi" w:cstheme="majorBidi"/>
          <w:sz w:val="24"/>
          <w:szCs w:val="24"/>
        </w:rPr>
        <w:t>. Allah de Verhevene verklaart:</w:t>
      </w:r>
    </w:p>
    <w:p w:rsidR="00A14B72" w:rsidRDefault="00A14B72" w:rsidP="00A14B72">
      <w:pPr>
        <w:ind w:left="567" w:right="1417" w:firstLine="567"/>
        <w:rPr>
          <w:rFonts w:asciiTheme="majorBidi" w:hAnsiTheme="majorBidi" w:cstheme="majorBidi"/>
          <w:sz w:val="24"/>
          <w:szCs w:val="24"/>
        </w:rPr>
      </w:pPr>
      <w:r>
        <w:rPr>
          <w:rFonts w:asciiTheme="majorBidi" w:hAnsiTheme="majorBidi" w:cstheme="majorBidi"/>
          <w:noProof/>
          <w:sz w:val="24"/>
          <w:szCs w:val="24"/>
          <w:lang w:val="en-US"/>
        </w:rPr>
        <w:lastRenderedPageBreak/>
        <w:drawing>
          <wp:inline distT="0" distB="0" distL="0" distR="0">
            <wp:extent cx="3384000" cy="1045498"/>
            <wp:effectExtent l="19050" t="0" r="6900" b="0"/>
            <wp:docPr id="145" name="Image 144" descr="en_The_Muslims_Belief_part1_page89_image3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12.gif"/>
                    <pic:cNvPicPr/>
                  </pic:nvPicPr>
                  <pic:blipFill>
                    <a:blip r:embed="rId142"/>
                    <a:stretch>
                      <a:fillRect/>
                    </a:stretch>
                  </pic:blipFill>
                  <pic:spPr>
                    <a:xfrm>
                      <a:off x="0" y="0"/>
                      <a:ext cx="3384000" cy="1045498"/>
                    </a:xfrm>
                    <a:prstGeom prst="rect">
                      <a:avLst/>
                    </a:prstGeom>
                  </pic:spPr>
                </pic:pic>
              </a:graphicData>
            </a:graphic>
          </wp:inline>
        </w:drawing>
      </w:r>
    </w:p>
    <w:p w:rsidR="00A14B72" w:rsidRDefault="00AD548E" w:rsidP="00141B41">
      <w:pPr>
        <w:ind w:left="567" w:right="567" w:firstLine="567"/>
        <w:rPr>
          <w:rFonts w:asciiTheme="majorBidi" w:hAnsiTheme="majorBidi" w:cstheme="majorBidi"/>
          <w:sz w:val="24"/>
          <w:szCs w:val="24"/>
        </w:rPr>
      </w:pPr>
      <w:r>
        <w:rPr>
          <w:rFonts w:asciiTheme="majorBidi" w:hAnsiTheme="majorBidi" w:cstheme="majorBidi"/>
          <w:b/>
          <w:bCs/>
          <w:sz w:val="24"/>
          <w:szCs w:val="24"/>
        </w:rPr>
        <w:t xml:space="preserve">“Wie het goede doet, man of vrouw, en hij gelooft: voorwaar, aan hem geven Wij een goed leven (in deze wereld). En Wij zullen hen zeker belonen met hun beloning (in het Hiernamaals), volgens het beste wat zij plachten te doen.” </w:t>
      </w:r>
      <w:r>
        <w:rPr>
          <w:rFonts w:asciiTheme="majorBidi" w:hAnsiTheme="majorBidi" w:cstheme="majorBidi"/>
          <w:sz w:val="24"/>
          <w:szCs w:val="24"/>
        </w:rPr>
        <w:t>[Soerah an-Nahl 16:97]</w:t>
      </w:r>
    </w:p>
    <w:p w:rsidR="00AD548E" w:rsidRDefault="00AD548E" w:rsidP="00141B41">
      <w:pPr>
        <w:ind w:left="567" w:right="567" w:firstLine="567"/>
        <w:rPr>
          <w:rFonts w:asciiTheme="majorBidi" w:hAnsiTheme="majorBidi" w:cstheme="majorBidi"/>
          <w:sz w:val="24"/>
          <w:szCs w:val="24"/>
        </w:rPr>
      </w:pPr>
      <w:r>
        <w:rPr>
          <w:rFonts w:asciiTheme="majorBidi" w:hAnsiTheme="majorBidi" w:cstheme="majorBidi"/>
          <w:sz w:val="24"/>
          <w:szCs w:val="24"/>
        </w:rPr>
        <w:t xml:space="preserve">Dat waren een aantal van de doelstellingen van de Islamitische </w:t>
      </w:r>
      <w:r w:rsidRPr="00AD548E">
        <w:rPr>
          <w:rFonts w:asciiTheme="majorBidi" w:hAnsiTheme="majorBidi" w:cstheme="majorBidi"/>
          <w:i/>
          <w:iCs/>
          <w:sz w:val="24"/>
          <w:szCs w:val="24"/>
        </w:rPr>
        <w:t>‘aqiedah</w:t>
      </w:r>
      <w:r>
        <w:rPr>
          <w:rFonts w:asciiTheme="majorBidi" w:hAnsiTheme="majorBidi" w:cstheme="majorBidi"/>
          <w:sz w:val="24"/>
          <w:szCs w:val="24"/>
        </w:rPr>
        <w:t>. Wij vragen Allah de Verhevene dat Hij ons allen ertoe brengt om die te behalen. Waarlijk, Hij is de Meest Vrijgevige, de Meest Gulle. Alle lof is voor Allah, Heer van de werelden. Moge Allah de Profeet Mohammed verheffen, en hem vrede en zegeningen geven, en aan zijn familie, Metgezellen en volgelingen.</w:t>
      </w:r>
    </w:p>
    <w:p w:rsidR="00AD548E" w:rsidRDefault="00AD548E">
      <w:pPr>
        <w:rPr>
          <w:rFonts w:asciiTheme="majorBidi" w:hAnsiTheme="majorBidi" w:cstheme="majorBidi"/>
          <w:sz w:val="24"/>
          <w:szCs w:val="24"/>
        </w:rPr>
      </w:pPr>
      <w:r>
        <w:rPr>
          <w:rFonts w:asciiTheme="majorBidi" w:hAnsiTheme="majorBidi" w:cstheme="majorBidi"/>
          <w:sz w:val="24"/>
          <w:szCs w:val="24"/>
        </w:rPr>
        <w:br w:type="page"/>
      </w:r>
    </w:p>
    <w:p w:rsidR="00AD548E" w:rsidRDefault="00AD548E" w:rsidP="00AD548E">
      <w:pPr>
        <w:pStyle w:val="Heading1"/>
        <w:jc w:val="center"/>
        <w:rPr>
          <w:sz w:val="44"/>
          <w:szCs w:val="44"/>
        </w:rPr>
      </w:pPr>
      <w:bookmarkStart w:id="14" w:name="_Toc491632343"/>
      <w:r>
        <w:rPr>
          <w:sz w:val="44"/>
          <w:szCs w:val="44"/>
        </w:rPr>
        <w:lastRenderedPageBreak/>
        <w:t>De zuilen van de Islam</w:t>
      </w:r>
      <w:bookmarkEnd w:id="14"/>
    </w:p>
    <w:p w:rsidR="00AD548E" w:rsidRPr="00AD548E" w:rsidRDefault="00AD548E" w:rsidP="00AD548E">
      <w:pPr>
        <w:ind w:left="567" w:firstLine="567"/>
        <w:jc w:val="left"/>
        <w:rPr>
          <w:rFonts w:asciiTheme="majorBidi" w:hAnsiTheme="majorBidi" w:cstheme="majorBidi"/>
          <w:sz w:val="24"/>
          <w:szCs w:val="24"/>
        </w:rPr>
      </w:pPr>
    </w:p>
    <w:p w:rsidR="00901EC0" w:rsidRDefault="008B69E1" w:rsidP="00076A58">
      <w:pPr>
        <w:ind w:left="567" w:firstLine="567"/>
        <w:rPr>
          <w:rFonts w:asciiTheme="majorBidi" w:hAnsiTheme="majorBidi" w:cstheme="majorBidi"/>
          <w:sz w:val="24"/>
          <w:szCs w:val="24"/>
        </w:rPr>
      </w:pPr>
      <w:r>
        <w:rPr>
          <w:rFonts w:asciiTheme="majorBidi" w:hAnsiTheme="majorBidi" w:cstheme="majorBidi"/>
          <w:sz w:val="24"/>
          <w:szCs w:val="24"/>
        </w:rPr>
        <w:t>Shaykh</w:t>
      </w:r>
      <w:r w:rsidR="00076A58">
        <w:rPr>
          <w:rFonts w:asciiTheme="majorBidi" w:hAnsiTheme="majorBidi" w:cstheme="majorBidi"/>
          <w:sz w:val="24"/>
          <w:szCs w:val="24"/>
        </w:rPr>
        <w:t xml:space="preserve"> Ibn al-‘Uthaymeen, moge Allah hem beschermen, zei in </w:t>
      </w:r>
      <w:r w:rsidR="00076A58" w:rsidRPr="00141B41">
        <w:rPr>
          <w:rFonts w:asciiTheme="majorBidi" w:hAnsiTheme="majorBidi" w:cstheme="majorBidi"/>
          <w:i/>
          <w:iCs/>
          <w:sz w:val="24"/>
          <w:szCs w:val="24"/>
        </w:rPr>
        <w:t>Majmoo‘ Fataawa wa Rasaa’il</w:t>
      </w:r>
      <w:r w:rsidR="00076A58">
        <w:rPr>
          <w:rFonts w:asciiTheme="majorBidi" w:hAnsiTheme="majorBidi" w:cstheme="majorBidi"/>
          <w:sz w:val="24"/>
          <w:szCs w:val="24"/>
        </w:rPr>
        <w:t xml:space="preserve"> (5/103-105):</w:t>
      </w:r>
    </w:p>
    <w:p w:rsidR="00076A58" w:rsidRDefault="00076A58" w:rsidP="00251E84">
      <w:pPr>
        <w:ind w:left="567" w:firstLine="567"/>
        <w:rPr>
          <w:rFonts w:asciiTheme="majorBidi" w:hAnsiTheme="majorBidi" w:cstheme="majorBidi"/>
          <w:sz w:val="24"/>
          <w:szCs w:val="28"/>
        </w:rPr>
      </w:pPr>
      <w:r>
        <w:rPr>
          <w:rFonts w:asciiTheme="majorBidi" w:hAnsiTheme="majorBidi" w:cstheme="majorBidi"/>
          <w:sz w:val="24"/>
          <w:szCs w:val="24"/>
        </w:rPr>
        <w:t xml:space="preserve">De zuilen van de Islam verwijzen naar de </w:t>
      </w:r>
      <w:r w:rsidR="00251E84">
        <w:rPr>
          <w:rFonts w:asciiTheme="majorBidi" w:hAnsiTheme="majorBidi" w:cstheme="majorBidi"/>
          <w:sz w:val="24"/>
          <w:szCs w:val="24"/>
        </w:rPr>
        <w:t xml:space="preserve">vijf </w:t>
      </w:r>
      <w:r>
        <w:rPr>
          <w:rFonts w:asciiTheme="majorBidi" w:hAnsiTheme="majorBidi" w:cstheme="majorBidi"/>
          <w:sz w:val="24"/>
          <w:szCs w:val="24"/>
        </w:rPr>
        <w:t xml:space="preserve">fundamenten waarop </w:t>
      </w:r>
      <w:r w:rsidR="00251E84">
        <w:rPr>
          <w:rFonts w:asciiTheme="majorBidi" w:hAnsiTheme="majorBidi" w:cstheme="majorBidi"/>
          <w:sz w:val="24"/>
          <w:szCs w:val="24"/>
        </w:rPr>
        <w:t>de religie</w:t>
      </w:r>
      <w:r>
        <w:rPr>
          <w:rFonts w:asciiTheme="majorBidi" w:hAnsiTheme="majorBidi" w:cstheme="majorBidi"/>
          <w:sz w:val="24"/>
          <w:szCs w:val="24"/>
        </w:rPr>
        <w:t xml:space="preserve"> is gebouwd</w:t>
      </w:r>
      <w:r w:rsidR="00251E84">
        <w:rPr>
          <w:rFonts w:asciiTheme="majorBidi" w:hAnsiTheme="majorBidi" w:cstheme="majorBidi"/>
          <w:sz w:val="24"/>
          <w:szCs w:val="24"/>
        </w:rPr>
        <w:t xml:space="preserve"> en die genoemd werden in </w:t>
      </w:r>
      <w:r>
        <w:rPr>
          <w:rFonts w:asciiTheme="majorBidi" w:hAnsiTheme="majorBidi" w:cstheme="majorBidi"/>
          <w:sz w:val="24"/>
          <w:szCs w:val="24"/>
        </w:rPr>
        <w:t>een overlevering van Ibn ‘</w:t>
      </w:r>
      <w:r w:rsidR="00141B41">
        <w:rPr>
          <w:rFonts w:asciiTheme="majorBidi" w:hAnsiTheme="majorBidi" w:cstheme="majorBidi"/>
          <w:sz w:val="24"/>
          <w:szCs w:val="24"/>
        </w:rPr>
        <w:t>Oe</w:t>
      </w:r>
      <w:r>
        <w:rPr>
          <w:rFonts w:asciiTheme="majorBidi" w:hAnsiTheme="majorBidi" w:cstheme="majorBidi"/>
          <w:sz w:val="24"/>
          <w:szCs w:val="24"/>
        </w:rPr>
        <w:t xml:space="preserve">mar, moge Allah tevreden met hem zijn, die vertelde dat de Profeet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zei:</w:t>
      </w:r>
    </w:p>
    <w:p w:rsidR="00076A58" w:rsidRDefault="00076A58" w:rsidP="00076A58">
      <w:pPr>
        <w:ind w:left="56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276000" cy="771222"/>
            <wp:effectExtent l="19050" t="0" r="600" b="0"/>
            <wp:docPr id="146" name="Image 145" descr="en_The_Muslims_Belief_part1_page89_image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15.gif"/>
                    <pic:cNvPicPr/>
                  </pic:nvPicPr>
                  <pic:blipFill>
                    <a:blip r:embed="rId143"/>
                    <a:stretch>
                      <a:fillRect/>
                    </a:stretch>
                  </pic:blipFill>
                  <pic:spPr>
                    <a:xfrm>
                      <a:off x="0" y="0"/>
                      <a:ext cx="3276000" cy="771222"/>
                    </a:xfrm>
                    <a:prstGeom prst="rect">
                      <a:avLst/>
                    </a:prstGeom>
                  </pic:spPr>
                </pic:pic>
              </a:graphicData>
            </a:graphic>
          </wp:inline>
        </w:drawing>
      </w:r>
    </w:p>
    <w:p w:rsidR="00076A58" w:rsidRDefault="00076A58" w:rsidP="00251E84">
      <w:pPr>
        <w:ind w:left="567" w:firstLine="567"/>
        <w:rPr>
          <w:rFonts w:asciiTheme="majorBidi" w:hAnsiTheme="majorBidi" w:cstheme="majorBidi"/>
          <w:i/>
          <w:iCs/>
          <w:sz w:val="24"/>
          <w:szCs w:val="24"/>
        </w:rPr>
      </w:pPr>
      <w:r>
        <w:rPr>
          <w:rFonts w:asciiTheme="majorBidi" w:hAnsiTheme="majorBidi" w:cstheme="majorBidi"/>
          <w:i/>
          <w:iCs/>
          <w:sz w:val="24"/>
          <w:szCs w:val="24"/>
        </w:rPr>
        <w:t xml:space="preserve">“De Islam is gebouwd op vijf (zuilen): Op uitsluitend </w:t>
      </w:r>
      <w:r w:rsidR="00141B41">
        <w:rPr>
          <w:rFonts w:asciiTheme="majorBidi" w:hAnsiTheme="majorBidi" w:cstheme="majorBidi"/>
          <w:i/>
          <w:iCs/>
          <w:sz w:val="24"/>
          <w:szCs w:val="24"/>
        </w:rPr>
        <w:t xml:space="preserve">en </w:t>
      </w:r>
      <w:r>
        <w:rPr>
          <w:rFonts w:asciiTheme="majorBidi" w:hAnsiTheme="majorBidi" w:cstheme="majorBidi"/>
          <w:i/>
          <w:iCs/>
          <w:sz w:val="24"/>
          <w:szCs w:val="24"/>
        </w:rPr>
        <w:t>alleen Allah te aanbidden, het gebed te verrichten, de belasting o</w:t>
      </w:r>
      <w:r w:rsidR="00251E84">
        <w:rPr>
          <w:rFonts w:asciiTheme="majorBidi" w:hAnsiTheme="majorBidi" w:cstheme="majorBidi"/>
          <w:i/>
          <w:iCs/>
          <w:sz w:val="24"/>
          <w:szCs w:val="24"/>
        </w:rPr>
        <w:t>p</w:t>
      </w:r>
      <w:r>
        <w:rPr>
          <w:rFonts w:asciiTheme="majorBidi" w:hAnsiTheme="majorBidi" w:cstheme="majorBidi"/>
          <w:i/>
          <w:iCs/>
          <w:sz w:val="24"/>
          <w:szCs w:val="24"/>
        </w:rPr>
        <w:t xml:space="preserve"> rijkdom te betalen, te vasten tijdens de Ramadan, en de bedevaar</w:t>
      </w:r>
      <w:r w:rsidR="00251E84">
        <w:rPr>
          <w:rFonts w:asciiTheme="majorBidi" w:hAnsiTheme="majorBidi" w:cstheme="majorBidi"/>
          <w:i/>
          <w:iCs/>
          <w:sz w:val="24"/>
          <w:szCs w:val="24"/>
        </w:rPr>
        <w:t xml:space="preserve"> te verrich</w:t>
      </w:r>
      <w:r>
        <w:rPr>
          <w:rFonts w:asciiTheme="majorBidi" w:hAnsiTheme="majorBidi" w:cstheme="majorBidi"/>
          <w:i/>
          <w:iCs/>
          <w:sz w:val="24"/>
          <w:szCs w:val="24"/>
        </w:rPr>
        <w:t>t</w:t>
      </w:r>
      <w:r w:rsidR="00251E84">
        <w:rPr>
          <w:rFonts w:asciiTheme="majorBidi" w:hAnsiTheme="majorBidi" w:cstheme="majorBidi"/>
          <w:i/>
          <w:iCs/>
          <w:sz w:val="24"/>
          <w:szCs w:val="24"/>
        </w:rPr>
        <w:t>en</w:t>
      </w:r>
      <w:r>
        <w:rPr>
          <w:rFonts w:asciiTheme="majorBidi" w:hAnsiTheme="majorBidi" w:cstheme="majorBidi"/>
          <w:i/>
          <w:iCs/>
          <w:sz w:val="24"/>
          <w:szCs w:val="24"/>
        </w:rPr>
        <w:t>.</w:t>
      </w:r>
    </w:p>
    <w:p w:rsidR="00076A58" w:rsidRDefault="00076A58" w:rsidP="00141B41">
      <w:pPr>
        <w:ind w:left="567" w:firstLine="567"/>
        <w:rPr>
          <w:rFonts w:asciiTheme="majorBidi" w:hAnsiTheme="majorBidi" w:cstheme="majorBidi"/>
          <w:sz w:val="24"/>
          <w:szCs w:val="28"/>
        </w:rPr>
      </w:pPr>
      <w:r>
        <w:rPr>
          <w:rFonts w:asciiTheme="majorBidi" w:hAnsiTheme="majorBidi" w:cstheme="majorBidi"/>
          <w:sz w:val="24"/>
          <w:szCs w:val="24"/>
        </w:rPr>
        <w:t xml:space="preserve">Iemand vroeg: ‘Is het niet de bedevaart en dan vasten tijdens de Ramadan?’ Ibn </w:t>
      </w:r>
      <w:r w:rsidR="00C2040D">
        <w:rPr>
          <w:rFonts w:asciiTheme="majorBidi" w:hAnsiTheme="majorBidi" w:cstheme="majorBidi"/>
          <w:sz w:val="24"/>
          <w:szCs w:val="24"/>
        </w:rPr>
        <w:t>‘</w:t>
      </w:r>
      <w:r w:rsidR="00141B41">
        <w:rPr>
          <w:rFonts w:asciiTheme="majorBidi" w:hAnsiTheme="majorBidi" w:cstheme="majorBidi"/>
          <w:sz w:val="24"/>
          <w:szCs w:val="24"/>
        </w:rPr>
        <w:t>Oe</w:t>
      </w:r>
      <w:r w:rsidR="00C2040D">
        <w:rPr>
          <w:rFonts w:asciiTheme="majorBidi" w:hAnsiTheme="majorBidi" w:cstheme="majorBidi"/>
          <w:sz w:val="24"/>
          <w:szCs w:val="24"/>
        </w:rPr>
        <w:t xml:space="preserve">mar zei: ‘Nee, vasten tijdens Ramadan, en dan de bedevaart, dat is hoe ik het hoorde van de Boodschapper van Allah </w:t>
      </w:r>
      <w:r w:rsidR="00C2040D">
        <w:rPr>
          <w:rFonts w:asciiTheme="majorBidi" w:hAnsiTheme="majorBidi" w:cstheme="majorBidi"/>
          <w:i/>
          <w:iCs/>
          <w:sz w:val="24"/>
          <w:szCs w:val="28"/>
        </w:rPr>
        <w:t>sallallahoe ‘aleyhi wa sellem.</w:t>
      </w:r>
      <w:r w:rsidR="00C2040D">
        <w:rPr>
          <w:rFonts w:asciiTheme="majorBidi" w:hAnsiTheme="majorBidi" w:cstheme="majorBidi"/>
          <w:sz w:val="24"/>
          <w:szCs w:val="28"/>
        </w:rPr>
        <w:t>”</w:t>
      </w:r>
    </w:p>
    <w:p w:rsidR="00C2040D" w:rsidRDefault="00C2040D" w:rsidP="00251E84">
      <w:pPr>
        <w:ind w:left="567" w:firstLine="567"/>
        <w:rPr>
          <w:rFonts w:asciiTheme="majorBidi" w:hAnsiTheme="majorBidi" w:cstheme="majorBidi"/>
          <w:sz w:val="24"/>
          <w:szCs w:val="28"/>
        </w:rPr>
      </w:pPr>
      <w:r>
        <w:rPr>
          <w:rFonts w:asciiTheme="majorBidi" w:hAnsiTheme="majorBidi" w:cstheme="majorBidi"/>
          <w:sz w:val="24"/>
          <w:szCs w:val="28"/>
        </w:rPr>
        <w:t xml:space="preserve">De </w:t>
      </w:r>
      <w:r w:rsidRPr="00C2040D">
        <w:rPr>
          <w:rFonts w:asciiTheme="majorBidi" w:hAnsiTheme="majorBidi" w:cstheme="majorBidi"/>
          <w:i/>
          <w:iCs/>
          <w:sz w:val="24"/>
          <w:szCs w:val="28"/>
        </w:rPr>
        <w:t>hadieth</w:t>
      </w:r>
      <w:r>
        <w:rPr>
          <w:rFonts w:asciiTheme="majorBidi" w:hAnsiTheme="majorBidi" w:cstheme="majorBidi"/>
          <w:sz w:val="24"/>
          <w:szCs w:val="28"/>
        </w:rPr>
        <w:t xml:space="preserve"> is </w:t>
      </w:r>
      <w:r w:rsidR="00251E84">
        <w:rPr>
          <w:rFonts w:asciiTheme="majorBidi" w:hAnsiTheme="majorBidi" w:cstheme="majorBidi"/>
          <w:sz w:val="24"/>
          <w:szCs w:val="28"/>
        </w:rPr>
        <w:t xml:space="preserve">overgeleverd door </w:t>
      </w:r>
      <w:r>
        <w:rPr>
          <w:rFonts w:asciiTheme="majorBidi" w:hAnsiTheme="majorBidi" w:cstheme="majorBidi"/>
          <w:sz w:val="24"/>
          <w:szCs w:val="28"/>
        </w:rPr>
        <w:t>al-B</w:t>
      </w:r>
      <w:r w:rsidR="00141B41">
        <w:rPr>
          <w:rFonts w:asciiTheme="majorBidi" w:hAnsiTheme="majorBidi" w:cstheme="majorBidi"/>
          <w:sz w:val="24"/>
          <w:szCs w:val="28"/>
        </w:rPr>
        <w:t>oe</w:t>
      </w:r>
      <w:r>
        <w:rPr>
          <w:rFonts w:asciiTheme="majorBidi" w:hAnsiTheme="majorBidi" w:cstheme="majorBidi"/>
          <w:sz w:val="24"/>
          <w:szCs w:val="28"/>
        </w:rPr>
        <w:t>khari en Muslim, maar de gebruikte bewoording komt van Muslim.</w:t>
      </w:r>
      <w:r>
        <w:rPr>
          <w:rStyle w:val="FootnoteReference"/>
          <w:rFonts w:asciiTheme="majorBidi" w:hAnsiTheme="majorBidi" w:cstheme="majorBidi"/>
          <w:sz w:val="24"/>
          <w:szCs w:val="28"/>
        </w:rPr>
        <w:footnoteReference w:id="48"/>
      </w:r>
    </w:p>
    <w:p w:rsidR="00C2040D" w:rsidRDefault="00C2040D" w:rsidP="00251E84">
      <w:pPr>
        <w:ind w:left="567" w:firstLine="567"/>
        <w:rPr>
          <w:rFonts w:asciiTheme="majorBidi" w:hAnsiTheme="majorBidi" w:cstheme="majorBidi"/>
          <w:sz w:val="24"/>
          <w:szCs w:val="28"/>
        </w:rPr>
      </w:pPr>
      <w:r>
        <w:rPr>
          <w:rFonts w:asciiTheme="majorBidi" w:hAnsiTheme="majorBidi" w:cstheme="majorBidi"/>
          <w:sz w:val="24"/>
          <w:szCs w:val="28"/>
        </w:rPr>
        <w:t xml:space="preserve">1. </w:t>
      </w:r>
      <w:r w:rsidRPr="003B3E5D">
        <w:rPr>
          <w:rFonts w:asciiTheme="majorBidi" w:hAnsiTheme="majorBidi" w:cstheme="majorBidi"/>
          <w:b/>
          <w:bCs/>
          <w:sz w:val="24"/>
          <w:szCs w:val="28"/>
        </w:rPr>
        <w:t>De geloofsgetuigenis</w:t>
      </w:r>
      <w:r>
        <w:rPr>
          <w:rFonts w:asciiTheme="majorBidi" w:hAnsiTheme="majorBidi" w:cstheme="majorBidi"/>
          <w:sz w:val="24"/>
          <w:szCs w:val="28"/>
        </w:rPr>
        <w:t xml:space="preserve"> </w:t>
      </w:r>
      <w:r>
        <w:rPr>
          <w:rFonts w:asciiTheme="majorBidi" w:hAnsiTheme="majorBidi" w:cstheme="majorBidi"/>
          <w:i/>
          <w:iCs/>
          <w:sz w:val="24"/>
          <w:szCs w:val="28"/>
        </w:rPr>
        <w:t>(shahaadah)</w:t>
      </w:r>
      <w:r>
        <w:rPr>
          <w:rFonts w:asciiTheme="majorBidi" w:hAnsiTheme="majorBidi" w:cstheme="majorBidi"/>
          <w:sz w:val="24"/>
          <w:szCs w:val="28"/>
        </w:rPr>
        <w:t xml:space="preserve"> </w:t>
      </w:r>
      <w:r w:rsidR="00251E84">
        <w:rPr>
          <w:rFonts w:asciiTheme="majorBidi" w:hAnsiTheme="majorBidi" w:cstheme="majorBidi"/>
          <w:sz w:val="24"/>
          <w:szCs w:val="28"/>
        </w:rPr>
        <w:t xml:space="preserve">houdt in </w:t>
      </w:r>
      <w:r>
        <w:rPr>
          <w:rFonts w:asciiTheme="majorBidi" w:hAnsiTheme="majorBidi" w:cstheme="majorBidi"/>
          <w:sz w:val="24"/>
          <w:szCs w:val="28"/>
        </w:rPr>
        <w:t>dat niemand het recht heeft te worden aanbeden behalve Allah, en dat Mohammed Zijn Dienaar en Boodschapper is.</w:t>
      </w:r>
      <w:r>
        <w:rPr>
          <w:rStyle w:val="FootnoteReference"/>
          <w:rFonts w:asciiTheme="majorBidi" w:hAnsiTheme="majorBidi" w:cstheme="majorBidi"/>
          <w:sz w:val="24"/>
          <w:szCs w:val="28"/>
        </w:rPr>
        <w:footnoteReference w:id="49"/>
      </w:r>
      <w:r>
        <w:rPr>
          <w:rFonts w:asciiTheme="majorBidi" w:hAnsiTheme="majorBidi" w:cstheme="majorBidi"/>
          <w:sz w:val="24"/>
          <w:szCs w:val="28"/>
        </w:rPr>
        <w:t xml:space="preserve"> Dit </w:t>
      </w:r>
      <w:r w:rsidR="00251E84">
        <w:rPr>
          <w:rFonts w:asciiTheme="majorBidi" w:hAnsiTheme="majorBidi" w:cstheme="majorBidi"/>
          <w:sz w:val="24"/>
          <w:szCs w:val="28"/>
        </w:rPr>
        <w:t>impliceert</w:t>
      </w:r>
      <w:r>
        <w:rPr>
          <w:rFonts w:asciiTheme="majorBidi" w:hAnsiTheme="majorBidi" w:cstheme="majorBidi"/>
          <w:sz w:val="24"/>
          <w:szCs w:val="28"/>
        </w:rPr>
        <w:t xml:space="preserve"> een </w:t>
      </w:r>
      <w:r w:rsidR="00C32EB3">
        <w:rPr>
          <w:rFonts w:asciiTheme="majorBidi" w:hAnsiTheme="majorBidi" w:cstheme="majorBidi"/>
          <w:sz w:val="24"/>
          <w:szCs w:val="28"/>
        </w:rPr>
        <w:t>diep geloof</w:t>
      </w:r>
      <w:r>
        <w:rPr>
          <w:rFonts w:asciiTheme="majorBidi" w:hAnsiTheme="majorBidi" w:cstheme="majorBidi"/>
          <w:sz w:val="24"/>
          <w:szCs w:val="28"/>
        </w:rPr>
        <w:t xml:space="preserve"> (</w:t>
      </w:r>
      <w:r w:rsidR="00C32EB3">
        <w:rPr>
          <w:rFonts w:asciiTheme="majorBidi" w:hAnsiTheme="majorBidi" w:cstheme="majorBidi"/>
          <w:sz w:val="24"/>
          <w:szCs w:val="28"/>
        </w:rPr>
        <w:t>vanuit</w:t>
      </w:r>
      <w:r>
        <w:rPr>
          <w:rFonts w:asciiTheme="majorBidi" w:hAnsiTheme="majorBidi" w:cstheme="majorBidi"/>
          <w:sz w:val="24"/>
          <w:szCs w:val="28"/>
        </w:rPr>
        <w:t xml:space="preserve"> het hart), </w:t>
      </w:r>
      <w:r w:rsidR="00C32EB3">
        <w:rPr>
          <w:rFonts w:asciiTheme="majorBidi" w:hAnsiTheme="majorBidi" w:cstheme="majorBidi"/>
          <w:sz w:val="24"/>
          <w:szCs w:val="28"/>
        </w:rPr>
        <w:t xml:space="preserve">dat wordt uitgesproken door de tong, en </w:t>
      </w:r>
      <w:r w:rsidR="00251E84">
        <w:rPr>
          <w:rFonts w:asciiTheme="majorBidi" w:hAnsiTheme="majorBidi" w:cstheme="majorBidi"/>
          <w:sz w:val="24"/>
          <w:szCs w:val="28"/>
        </w:rPr>
        <w:t>dat door</w:t>
      </w:r>
      <w:r w:rsidR="00C32EB3">
        <w:rPr>
          <w:rFonts w:asciiTheme="majorBidi" w:hAnsiTheme="majorBidi" w:cstheme="majorBidi"/>
          <w:sz w:val="24"/>
          <w:szCs w:val="28"/>
        </w:rPr>
        <w:t xml:space="preserve"> iemands overtuiging </w:t>
      </w:r>
      <w:r w:rsidR="00251E84">
        <w:rPr>
          <w:rFonts w:asciiTheme="majorBidi" w:hAnsiTheme="majorBidi" w:cstheme="majorBidi"/>
          <w:sz w:val="24"/>
          <w:szCs w:val="28"/>
        </w:rPr>
        <w:t>een zekerheid biedt</w:t>
      </w:r>
      <w:r w:rsidR="00C32EB3">
        <w:rPr>
          <w:rFonts w:asciiTheme="majorBidi" w:hAnsiTheme="majorBidi" w:cstheme="majorBidi"/>
          <w:sz w:val="24"/>
          <w:szCs w:val="28"/>
        </w:rPr>
        <w:t xml:space="preserve"> alsof </w:t>
      </w:r>
      <w:r w:rsidR="00251E84">
        <w:rPr>
          <w:rFonts w:asciiTheme="majorBidi" w:hAnsiTheme="majorBidi" w:cstheme="majorBidi"/>
          <w:sz w:val="24"/>
          <w:szCs w:val="28"/>
        </w:rPr>
        <w:t>hij dat geloof met zijn eigen ogen aanschouwt. Ondanks h</w:t>
      </w:r>
      <w:r w:rsidR="00C32EB3">
        <w:rPr>
          <w:rFonts w:asciiTheme="majorBidi" w:hAnsiTheme="majorBidi" w:cstheme="majorBidi"/>
          <w:sz w:val="24"/>
          <w:szCs w:val="28"/>
        </w:rPr>
        <w:t xml:space="preserve">et feit dat deze </w:t>
      </w:r>
      <w:r w:rsidR="00251E84">
        <w:rPr>
          <w:rFonts w:asciiTheme="majorBidi" w:hAnsiTheme="majorBidi" w:cstheme="majorBidi"/>
          <w:sz w:val="24"/>
          <w:szCs w:val="28"/>
        </w:rPr>
        <w:t>geloofs</w:t>
      </w:r>
      <w:r w:rsidR="00C32EB3">
        <w:rPr>
          <w:rFonts w:asciiTheme="majorBidi" w:hAnsiTheme="majorBidi" w:cstheme="majorBidi"/>
          <w:sz w:val="24"/>
          <w:szCs w:val="28"/>
        </w:rPr>
        <w:t xml:space="preserve">getuigenis </w:t>
      </w:r>
      <w:r w:rsidR="00251E84">
        <w:rPr>
          <w:rFonts w:asciiTheme="majorBidi" w:hAnsiTheme="majorBidi" w:cstheme="majorBidi"/>
          <w:sz w:val="24"/>
          <w:szCs w:val="28"/>
        </w:rPr>
        <w:t xml:space="preserve">meerdere zaken inhoudt, stelt het </w:t>
      </w:r>
      <w:r w:rsidR="00C32EB3">
        <w:rPr>
          <w:rFonts w:asciiTheme="majorBidi" w:hAnsiTheme="majorBidi" w:cstheme="majorBidi"/>
          <w:sz w:val="24"/>
          <w:szCs w:val="28"/>
        </w:rPr>
        <w:t xml:space="preserve">een enkele zuil </w:t>
      </w:r>
      <w:r w:rsidR="00251E84">
        <w:rPr>
          <w:rFonts w:asciiTheme="majorBidi" w:hAnsiTheme="majorBidi" w:cstheme="majorBidi"/>
          <w:sz w:val="24"/>
          <w:szCs w:val="28"/>
        </w:rPr>
        <w:t>voor om de volgende redenen</w:t>
      </w:r>
      <w:r w:rsidR="00C32EB3">
        <w:rPr>
          <w:rFonts w:asciiTheme="majorBidi" w:hAnsiTheme="majorBidi" w:cstheme="majorBidi"/>
          <w:sz w:val="24"/>
          <w:szCs w:val="28"/>
        </w:rPr>
        <w:t>:</w:t>
      </w:r>
    </w:p>
    <w:p w:rsidR="00B860A6" w:rsidRDefault="00B860A6" w:rsidP="008D6800">
      <w:pPr>
        <w:ind w:left="567" w:firstLine="567"/>
        <w:rPr>
          <w:rFonts w:asciiTheme="majorBidi" w:hAnsiTheme="majorBidi" w:cstheme="majorBidi"/>
          <w:sz w:val="24"/>
          <w:szCs w:val="28"/>
        </w:rPr>
      </w:pPr>
      <w:r>
        <w:rPr>
          <w:rFonts w:asciiTheme="majorBidi" w:hAnsiTheme="majorBidi" w:cstheme="majorBidi"/>
          <w:sz w:val="24"/>
          <w:szCs w:val="28"/>
        </w:rPr>
        <w:t xml:space="preserve">(I) De Boodschapper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is een overbrenger van </w:t>
      </w:r>
      <w:r w:rsidR="008D6800">
        <w:rPr>
          <w:rFonts w:asciiTheme="majorBidi" w:hAnsiTheme="majorBidi" w:cstheme="majorBidi"/>
          <w:sz w:val="24"/>
          <w:szCs w:val="28"/>
        </w:rPr>
        <w:t xml:space="preserve">(de boodschap van) </w:t>
      </w:r>
      <w:r>
        <w:rPr>
          <w:rFonts w:asciiTheme="majorBidi" w:hAnsiTheme="majorBidi" w:cstheme="majorBidi"/>
          <w:sz w:val="24"/>
          <w:szCs w:val="28"/>
        </w:rPr>
        <w:t>Allah. D</w:t>
      </w:r>
      <w:r w:rsidR="008D6800">
        <w:rPr>
          <w:rFonts w:asciiTheme="majorBidi" w:hAnsiTheme="majorBidi" w:cstheme="majorBidi"/>
          <w:sz w:val="24"/>
          <w:szCs w:val="28"/>
        </w:rPr>
        <w:t xml:space="preserve">e getuigenis van </w:t>
      </w:r>
      <w:r>
        <w:rPr>
          <w:rFonts w:asciiTheme="majorBidi" w:hAnsiTheme="majorBidi" w:cstheme="majorBidi"/>
          <w:sz w:val="24"/>
          <w:szCs w:val="28"/>
        </w:rPr>
        <w:t xml:space="preserve">zijn onderworpenheid </w:t>
      </w:r>
      <w:r>
        <w:rPr>
          <w:rFonts w:asciiTheme="majorBidi" w:hAnsiTheme="majorBidi" w:cstheme="majorBidi"/>
          <w:i/>
          <w:iCs/>
          <w:sz w:val="24"/>
          <w:szCs w:val="28"/>
        </w:rPr>
        <w:t>(‘oeboediyyah)</w:t>
      </w:r>
      <w:r>
        <w:rPr>
          <w:rFonts w:asciiTheme="majorBidi" w:hAnsiTheme="majorBidi" w:cstheme="majorBidi"/>
          <w:sz w:val="24"/>
          <w:szCs w:val="28"/>
        </w:rPr>
        <w:t xml:space="preserve"> en </w:t>
      </w:r>
      <w:r w:rsidR="008D6800">
        <w:rPr>
          <w:rFonts w:asciiTheme="majorBidi" w:hAnsiTheme="majorBidi" w:cstheme="majorBidi"/>
          <w:sz w:val="24"/>
          <w:szCs w:val="28"/>
        </w:rPr>
        <w:t>zijn status als</w:t>
      </w:r>
      <w:r>
        <w:rPr>
          <w:rFonts w:asciiTheme="majorBidi" w:hAnsiTheme="majorBidi" w:cstheme="majorBidi"/>
          <w:sz w:val="24"/>
          <w:szCs w:val="28"/>
        </w:rPr>
        <w:t xml:space="preserve"> boodschapper </w:t>
      </w:r>
      <w:r>
        <w:rPr>
          <w:rFonts w:asciiTheme="majorBidi" w:hAnsiTheme="majorBidi" w:cstheme="majorBidi"/>
          <w:i/>
          <w:iCs/>
          <w:sz w:val="24"/>
          <w:szCs w:val="28"/>
        </w:rPr>
        <w:t>(risaalah)</w:t>
      </w:r>
      <w:r>
        <w:rPr>
          <w:rFonts w:asciiTheme="majorBidi" w:hAnsiTheme="majorBidi" w:cstheme="majorBidi"/>
          <w:sz w:val="24"/>
          <w:szCs w:val="28"/>
        </w:rPr>
        <w:t xml:space="preserve"> is </w:t>
      </w:r>
      <w:r w:rsidR="008D6800">
        <w:rPr>
          <w:rFonts w:asciiTheme="majorBidi" w:hAnsiTheme="majorBidi" w:cstheme="majorBidi"/>
          <w:sz w:val="24"/>
          <w:szCs w:val="28"/>
        </w:rPr>
        <w:t xml:space="preserve">daarom </w:t>
      </w:r>
      <w:r>
        <w:rPr>
          <w:rFonts w:asciiTheme="majorBidi" w:hAnsiTheme="majorBidi" w:cstheme="majorBidi"/>
          <w:sz w:val="24"/>
          <w:szCs w:val="28"/>
        </w:rPr>
        <w:t xml:space="preserve">een wezenlijk deel van </w:t>
      </w:r>
      <w:r w:rsidR="008D6800">
        <w:rPr>
          <w:rFonts w:asciiTheme="majorBidi" w:hAnsiTheme="majorBidi" w:cstheme="majorBidi"/>
          <w:sz w:val="24"/>
          <w:szCs w:val="28"/>
        </w:rPr>
        <w:t>de geloofsg</w:t>
      </w:r>
      <w:r>
        <w:rPr>
          <w:rFonts w:asciiTheme="majorBidi" w:hAnsiTheme="majorBidi" w:cstheme="majorBidi"/>
          <w:sz w:val="24"/>
          <w:szCs w:val="28"/>
        </w:rPr>
        <w:t>etuigen</w:t>
      </w:r>
      <w:r w:rsidR="008D6800">
        <w:rPr>
          <w:rFonts w:asciiTheme="majorBidi" w:hAnsiTheme="majorBidi" w:cstheme="majorBidi"/>
          <w:sz w:val="24"/>
          <w:szCs w:val="28"/>
        </w:rPr>
        <w:t>is</w:t>
      </w:r>
      <w:r>
        <w:rPr>
          <w:rFonts w:asciiTheme="majorBidi" w:hAnsiTheme="majorBidi" w:cstheme="majorBidi"/>
          <w:sz w:val="24"/>
          <w:szCs w:val="28"/>
        </w:rPr>
        <w:t xml:space="preserve"> </w:t>
      </w:r>
      <w:r>
        <w:rPr>
          <w:rFonts w:asciiTheme="majorBidi" w:hAnsiTheme="majorBidi" w:cstheme="majorBidi"/>
          <w:i/>
          <w:iCs/>
          <w:sz w:val="24"/>
          <w:szCs w:val="28"/>
        </w:rPr>
        <w:t>laa ilaha illallah</w:t>
      </w:r>
      <w:r>
        <w:rPr>
          <w:rFonts w:asciiTheme="majorBidi" w:hAnsiTheme="majorBidi" w:cstheme="majorBidi"/>
          <w:sz w:val="24"/>
          <w:szCs w:val="28"/>
        </w:rPr>
        <w:t>, dat niemand het recht heeft te worden aanbeden behalve Allah.</w:t>
      </w:r>
    </w:p>
    <w:p w:rsidR="002A3FE6" w:rsidRDefault="00B860A6" w:rsidP="008D6800">
      <w:pPr>
        <w:ind w:left="567" w:firstLine="567"/>
        <w:rPr>
          <w:rFonts w:asciiTheme="majorBidi" w:hAnsiTheme="majorBidi" w:cstheme="majorBidi"/>
          <w:sz w:val="24"/>
          <w:szCs w:val="28"/>
        </w:rPr>
      </w:pPr>
      <w:r>
        <w:rPr>
          <w:rFonts w:asciiTheme="majorBidi" w:hAnsiTheme="majorBidi" w:cstheme="majorBidi"/>
          <w:sz w:val="24"/>
          <w:szCs w:val="28"/>
        </w:rPr>
        <w:lastRenderedPageBreak/>
        <w:t xml:space="preserve">(II) </w:t>
      </w:r>
      <w:r w:rsidR="008D6800">
        <w:rPr>
          <w:rFonts w:asciiTheme="majorBidi" w:hAnsiTheme="majorBidi" w:cstheme="majorBidi"/>
          <w:sz w:val="24"/>
          <w:szCs w:val="28"/>
        </w:rPr>
        <w:t>Deze twee getuigenissen zijn de basis voor</w:t>
      </w:r>
      <w:r>
        <w:rPr>
          <w:rFonts w:asciiTheme="majorBidi" w:hAnsiTheme="majorBidi" w:cstheme="majorBidi"/>
          <w:sz w:val="24"/>
          <w:szCs w:val="28"/>
        </w:rPr>
        <w:t xml:space="preserve"> de correctheid en aanvaardbaarheid van welke daad van aanbidding dan ook. </w:t>
      </w:r>
      <w:r w:rsidR="008D6800" w:rsidRPr="00242210">
        <w:rPr>
          <w:rFonts w:asciiTheme="majorBidi" w:hAnsiTheme="majorBidi" w:cstheme="majorBidi"/>
          <w:color w:val="000000"/>
          <w:sz w:val="24"/>
          <w:szCs w:val="24"/>
        </w:rPr>
        <w:t xml:space="preserve">Een daad wordt niet als correct beschouwd, noch aanvaard als die niet met oprechtheid </w:t>
      </w:r>
      <w:r w:rsidR="008D6800" w:rsidRPr="00242210">
        <w:rPr>
          <w:rFonts w:asciiTheme="majorBidi" w:hAnsiTheme="majorBidi" w:cstheme="majorBidi"/>
          <w:i/>
          <w:iCs/>
          <w:color w:val="000000"/>
          <w:sz w:val="24"/>
          <w:szCs w:val="24"/>
        </w:rPr>
        <w:t xml:space="preserve">(ikhlaas) </w:t>
      </w:r>
      <w:r w:rsidR="008D6800" w:rsidRPr="00242210">
        <w:rPr>
          <w:rFonts w:asciiTheme="majorBidi" w:hAnsiTheme="majorBidi" w:cstheme="majorBidi"/>
          <w:color w:val="000000"/>
          <w:sz w:val="24"/>
          <w:szCs w:val="24"/>
        </w:rPr>
        <w:t xml:space="preserve">tegenover Allah de Verhevene wordt verricht, of als de persoon de Boodschapper </w:t>
      </w:r>
      <w:r w:rsidR="008D6800" w:rsidRPr="00242210">
        <w:rPr>
          <w:rFonts w:asciiTheme="majorBidi" w:hAnsiTheme="majorBidi" w:cstheme="majorBidi"/>
          <w:i/>
          <w:iCs/>
          <w:color w:val="000000"/>
          <w:sz w:val="24"/>
          <w:szCs w:val="24"/>
        </w:rPr>
        <w:t>sallallahoe ‘aleyhi wa sellem</w:t>
      </w:r>
      <w:r w:rsidR="008D6800" w:rsidRPr="00242210">
        <w:rPr>
          <w:rFonts w:asciiTheme="majorBidi" w:hAnsiTheme="majorBidi" w:cstheme="majorBidi"/>
          <w:color w:val="000000"/>
          <w:sz w:val="24"/>
          <w:szCs w:val="24"/>
        </w:rPr>
        <w:t xml:space="preserve"> niet volgt </w:t>
      </w:r>
      <w:r w:rsidR="008D6800" w:rsidRPr="00242210">
        <w:rPr>
          <w:rFonts w:asciiTheme="majorBidi" w:hAnsiTheme="majorBidi" w:cstheme="majorBidi"/>
          <w:i/>
          <w:iCs/>
          <w:color w:val="000000"/>
          <w:sz w:val="24"/>
          <w:szCs w:val="24"/>
        </w:rPr>
        <w:t xml:space="preserve">(moetaaba‘ah) </w:t>
      </w:r>
      <w:r w:rsidR="008D6800" w:rsidRPr="00242210">
        <w:rPr>
          <w:rFonts w:asciiTheme="majorBidi" w:hAnsiTheme="majorBidi" w:cstheme="majorBidi"/>
          <w:color w:val="000000"/>
          <w:sz w:val="24"/>
          <w:szCs w:val="24"/>
        </w:rPr>
        <w:t>bij het verrichten van deze daad</w:t>
      </w:r>
      <w:r w:rsidR="002A3FE6">
        <w:rPr>
          <w:rFonts w:asciiTheme="majorBidi" w:hAnsiTheme="majorBidi" w:cstheme="majorBidi"/>
          <w:sz w:val="24"/>
          <w:szCs w:val="28"/>
        </w:rPr>
        <w:t xml:space="preserve">. Zodoende </w:t>
      </w:r>
      <w:r w:rsidR="008D6800">
        <w:rPr>
          <w:rFonts w:asciiTheme="majorBidi" w:hAnsiTheme="majorBidi" w:cstheme="majorBidi"/>
          <w:sz w:val="24"/>
          <w:szCs w:val="28"/>
        </w:rPr>
        <w:t>wordt</w:t>
      </w:r>
      <w:r w:rsidR="002A3FE6">
        <w:rPr>
          <w:rFonts w:asciiTheme="majorBidi" w:hAnsiTheme="majorBidi" w:cstheme="majorBidi"/>
          <w:sz w:val="24"/>
          <w:szCs w:val="28"/>
        </w:rPr>
        <w:t xml:space="preserve"> de getuigenis dat niemand het recht heeft te worden aanbeden, met de </w:t>
      </w:r>
      <w:r w:rsidR="002A3FE6">
        <w:rPr>
          <w:rFonts w:asciiTheme="majorBidi" w:hAnsiTheme="majorBidi" w:cstheme="majorBidi"/>
          <w:i/>
          <w:iCs/>
          <w:sz w:val="24"/>
          <w:szCs w:val="28"/>
        </w:rPr>
        <w:t>ikhlaas</w:t>
      </w:r>
      <w:r w:rsidR="002A3FE6">
        <w:rPr>
          <w:rFonts w:asciiTheme="majorBidi" w:hAnsiTheme="majorBidi" w:cstheme="majorBidi"/>
          <w:sz w:val="24"/>
          <w:szCs w:val="28"/>
        </w:rPr>
        <w:t xml:space="preserve"> verwerkelijkt. En de getuigenis dat Mohammed Allah’s dienaar en Boodschapper is, </w:t>
      </w:r>
      <w:r w:rsidR="008D6800">
        <w:rPr>
          <w:rFonts w:asciiTheme="majorBidi" w:hAnsiTheme="majorBidi" w:cstheme="majorBidi"/>
          <w:sz w:val="24"/>
          <w:szCs w:val="28"/>
        </w:rPr>
        <w:t>wordt</w:t>
      </w:r>
      <w:r w:rsidR="002A3FE6">
        <w:rPr>
          <w:rFonts w:asciiTheme="majorBidi" w:hAnsiTheme="majorBidi" w:cstheme="majorBidi"/>
          <w:sz w:val="24"/>
          <w:szCs w:val="28"/>
        </w:rPr>
        <w:t xml:space="preserve"> met de </w:t>
      </w:r>
      <w:r w:rsidR="002A3FE6">
        <w:rPr>
          <w:rFonts w:asciiTheme="majorBidi" w:hAnsiTheme="majorBidi" w:cstheme="majorBidi"/>
          <w:i/>
          <w:iCs/>
          <w:sz w:val="24"/>
          <w:szCs w:val="28"/>
        </w:rPr>
        <w:t>(moetaaba‘ah)</w:t>
      </w:r>
      <w:r w:rsidR="002A3FE6">
        <w:rPr>
          <w:rFonts w:asciiTheme="majorBidi" w:hAnsiTheme="majorBidi" w:cstheme="majorBidi"/>
          <w:sz w:val="24"/>
          <w:szCs w:val="28"/>
        </w:rPr>
        <w:t xml:space="preserve"> verwerkelijkt</w:t>
      </w:r>
      <w:r w:rsidR="000A064A">
        <w:rPr>
          <w:rFonts w:asciiTheme="majorBidi" w:hAnsiTheme="majorBidi" w:cstheme="majorBidi"/>
          <w:sz w:val="24"/>
          <w:szCs w:val="28"/>
        </w:rPr>
        <w:t>.</w:t>
      </w:r>
    </w:p>
    <w:p w:rsidR="00B860A6" w:rsidRDefault="002A3FE6" w:rsidP="002A3FE6">
      <w:pPr>
        <w:ind w:left="567" w:firstLine="567"/>
        <w:rPr>
          <w:rFonts w:asciiTheme="majorBidi" w:hAnsiTheme="majorBidi" w:cstheme="majorBidi"/>
          <w:sz w:val="24"/>
          <w:szCs w:val="28"/>
        </w:rPr>
      </w:pPr>
      <w:r>
        <w:rPr>
          <w:rFonts w:asciiTheme="majorBidi" w:hAnsiTheme="majorBidi" w:cstheme="majorBidi"/>
          <w:sz w:val="24"/>
          <w:szCs w:val="28"/>
        </w:rPr>
        <w:t xml:space="preserve">De voordelen van deze geweldige </w:t>
      </w:r>
      <w:r>
        <w:rPr>
          <w:rFonts w:asciiTheme="majorBidi" w:hAnsiTheme="majorBidi" w:cstheme="majorBidi"/>
          <w:i/>
          <w:iCs/>
          <w:sz w:val="24"/>
          <w:szCs w:val="28"/>
        </w:rPr>
        <w:t xml:space="preserve">shahaadah </w:t>
      </w:r>
      <w:r>
        <w:rPr>
          <w:rFonts w:asciiTheme="majorBidi" w:hAnsiTheme="majorBidi" w:cstheme="majorBidi"/>
          <w:sz w:val="24"/>
          <w:szCs w:val="28"/>
        </w:rPr>
        <w:t xml:space="preserve">zijn o.a.: Het bevrijden van hart en ziel van de onderworpenheid aan alle geschapen wezens en van het volgen van iets anders dan de Boodschappers. </w:t>
      </w:r>
    </w:p>
    <w:p w:rsidR="002A3FE6" w:rsidRDefault="002A3FE6" w:rsidP="002A3FE6">
      <w:pPr>
        <w:ind w:left="567" w:firstLine="567"/>
        <w:rPr>
          <w:rFonts w:asciiTheme="majorBidi" w:hAnsiTheme="majorBidi" w:cstheme="majorBidi"/>
          <w:sz w:val="24"/>
          <w:szCs w:val="28"/>
        </w:rPr>
      </w:pPr>
      <w:r>
        <w:rPr>
          <w:rFonts w:asciiTheme="majorBidi" w:hAnsiTheme="majorBidi" w:cstheme="majorBidi"/>
          <w:sz w:val="24"/>
          <w:szCs w:val="28"/>
        </w:rPr>
        <w:t xml:space="preserve">2. </w:t>
      </w:r>
      <w:r w:rsidRPr="003B3E5D">
        <w:rPr>
          <w:rFonts w:asciiTheme="majorBidi" w:hAnsiTheme="majorBidi" w:cstheme="majorBidi"/>
          <w:b/>
          <w:bCs/>
          <w:sz w:val="24"/>
          <w:szCs w:val="28"/>
        </w:rPr>
        <w:t>Het verrichten van het gebed</w:t>
      </w:r>
      <w:r>
        <w:rPr>
          <w:rFonts w:asciiTheme="majorBidi" w:hAnsiTheme="majorBidi" w:cstheme="majorBidi"/>
          <w:sz w:val="24"/>
          <w:szCs w:val="28"/>
        </w:rPr>
        <w:t xml:space="preserve"> </w:t>
      </w:r>
      <w:r>
        <w:rPr>
          <w:rFonts w:asciiTheme="majorBidi" w:hAnsiTheme="majorBidi" w:cstheme="majorBidi"/>
          <w:i/>
          <w:iCs/>
          <w:sz w:val="24"/>
          <w:szCs w:val="28"/>
        </w:rPr>
        <w:t>(salaah)</w:t>
      </w:r>
      <w:r>
        <w:rPr>
          <w:rFonts w:asciiTheme="majorBidi" w:hAnsiTheme="majorBidi" w:cstheme="majorBidi"/>
          <w:sz w:val="24"/>
          <w:szCs w:val="28"/>
        </w:rPr>
        <w:t xml:space="preserve">: </w:t>
      </w:r>
      <w:r w:rsidR="00847DA2">
        <w:rPr>
          <w:rFonts w:asciiTheme="majorBidi" w:hAnsiTheme="majorBidi" w:cstheme="majorBidi"/>
          <w:sz w:val="24"/>
          <w:szCs w:val="28"/>
        </w:rPr>
        <w:t>Het aanbidden van Allah de Verhevene door dit correct en perfect uit te voeren, en acht te slaan op de (voorgeschreven) tijd en manier. De voordelen ervan zijn: Gemak en verlichting, genoegen van het hart, en zelfbeheersing tegen het plegen van onbetamelijke en zondige daden.</w:t>
      </w:r>
    </w:p>
    <w:p w:rsidR="00847DA2" w:rsidRDefault="00847DA2" w:rsidP="008D6800">
      <w:pPr>
        <w:ind w:left="567" w:firstLine="567"/>
        <w:rPr>
          <w:rFonts w:asciiTheme="majorBidi" w:hAnsiTheme="majorBidi" w:cstheme="majorBidi"/>
          <w:sz w:val="24"/>
          <w:szCs w:val="28"/>
        </w:rPr>
      </w:pPr>
      <w:r>
        <w:rPr>
          <w:rFonts w:asciiTheme="majorBidi" w:hAnsiTheme="majorBidi" w:cstheme="majorBidi"/>
          <w:sz w:val="24"/>
          <w:szCs w:val="28"/>
        </w:rPr>
        <w:t xml:space="preserve">3. </w:t>
      </w:r>
      <w:r w:rsidRPr="003B3E5D">
        <w:rPr>
          <w:rFonts w:asciiTheme="majorBidi" w:hAnsiTheme="majorBidi" w:cstheme="majorBidi"/>
          <w:b/>
          <w:bCs/>
          <w:sz w:val="24"/>
          <w:szCs w:val="28"/>
        </w:rPr>
        <w:t>Het betalen van de belasting over vermogen</w:t>
      </w:r>
      <w:r>
        <w:rPr>
          <w:rFonts w:asciiTheme="majorBidi" w:hAnsiTheme="majorBidi" w:cstheme="majorBidi"/>
          <w:sz w:val="24"/>
          <w:szCs w:val="28"/>
        </w:rPr>
        <w:t xml:space="preserve"> </w:t>
      </w:r>
      <w:r>
        <w:rPr>
          <w:rFonts w:asciiTheme="majorBidi" w:hAnsiTheme="majorBidi" w:cstheme="majorBidi"/>
          <w:i/>
          <w:iCs/>
          <w:sz w:val="24"/>
          <w:szCs w:val="28"/>
        </w:rPr>
        <w:t>(zakaah)</w:t>
      </w:r>
      <w:r>
        <w:rPr>
          <w:rFonts w:asciiTheme="majorBidi" w:hAnsiTheme="majorBidi" w:cstheme="majorBidi"/>
          <w:sz w:val="24"/>
          <w:szCs w:val="28"/>
        </w:rPr>
        <w:t xml:space="preserve">: </w:t>
      </w:r>
      <w:r w:rsidR="003B3E5D">
        <w:rPr>
          <w:rFonts w:asciiTheme="majorBidi" w:hAnsiTheme="majorBidi" w:cstheme="majorBidi"/>
          <w:sz w:val="24"/>
          <w:szCs w:val="28"/>
        </w:rPr>
        <w:t xml:space="preserve">Dit is </w:t>
      </w:r>
      <w:r w:rsidR="008D6800">
        <w:rPr>
          <w:rFonts w:asciiTheme="majorBidi" w:hAnsiTheme="majorBidi" w:cstheme="majorBidi"/>
          <w:sz w:val="24"/>
          <w:szCs w:val="28"/>
        </w:rPr>
        <w:t xml:space="preserve">het </w:t>
      </w:r>
      <w:r w:rsidR="003B3E5D">
        <w:rPr>
          <w:rFonts w:asciiTheme="majorBidi" w:hAnsiTheme="majorBidi" w:cstheme="majorBidi"/>
          <w:sz w:val="24"/>
          <w:szCs w:val="28"/>
        </w:rPr>
        <w:t>aanbidd</w:t>
      </w:r>
      <w:r w:rsidR="008D6800">
        <w:rPr>
          <w:rFonts w:asciiTheme="majorBidi" w:hAnsiTheme="majorBidi" w:cstheme="majorBidi"/>
          <w:sz w:val="24"/>
          <w:szCs w:val="28"/>
        </w:rPr>
        <w:t xml:space="preserve">en </w:t>
      </w:r>
      <w:r w:rsidR="003B3E5D">
        <w:rPr>
          <w:rFonts w:asciiTheme="majorBidi" w:hAnsiTheme="majorBidi" w:cstheme="majorBidi"/>
          <w:sz w:val="24"/>
          <w:szCs w:val="28"/>
        </w:rPr>
        <w:t>van Allah de Verhevene</w:t>
      </w:r>
      <w:r w:rsidR="008D6800">
        <w:rPr>
          <w:rFonts w:asciiTheme="majorBidi" w:hAnsiTheme="majorBidi" w:cstheme="majorBidi"/>
          <w:sz w:val="24"/>
          <w:szCs w:val="28"/>
        </w:rPr>
        <w:t>,</w:t>
      </w:r>
      <w:r w:rsidR="003B3E5D">
        <w:rPr>
          <w:rFonts w:asciiTheme="majorBidi" w:hAnsiTheme="majorBidi" w:cstheme="majorBidi"/>
          <w:sz w:val="24"/>
          <w:szCs w:val="28"/>
        </w:rPr>
        <w:t xml:space="preserve"> door het voorgeschreven verplichte bedrag te schenken </w:t>
      </w:r>
      <w:r w:rsidR="000A064A">
        <w:rPr>
          <w:rFonts w:asciiTheme="majorBidi" w:hAnsiTheme="majorBidi" w:cstheme="majorBidi"/>
          <w:sz w:val="24"/>
          <w:szCs w:val="28"/>
        </w:rPr>
        <w:t>van</w:t>
      </w:r>
      <w:r w:rsidR="003B3E5D">
        <w:rPr>
          <w:rFonts w:asciiTheme="majorBidi" w:hAnsiTheme="majorBidi" w:cstheme="majorBidi"/>
          <w:sz w:val="24"/>
          <w:szCs w:val="28"/>
        </w:rPr>
        <w:t xml:space="preserve"> het vermogen waarover </w:t>
      </w:r>
      <w:r w:rsidR="003B3E5D" w:rsidRPr="003B3E5D">
        <w:rPr>
          <w:rFonts w:asciiTheme="majorBidi" w:hAnsiTheme="majorBidi" w:cstheme="majorBidi"/>
          <w:i/>
          <w:iCs/>
          <w:sz w:val="24"/>
          <w:szCs w:val="28"/>
        </w:rPr>
        <w:t>zakaah</w:t>
      </w:r>
      <w:r w:rsidR="003B3E5D">
        <w:rPr>
          <w:rFonts w:asciiTheme="majorBidi" w:hAnsiTheme="majorBidi" w:cstheme="majorBidi"/>
          <w:sz w:val="24"/>
          <w:szCs w:val="28"/>
        </w:rPr>
        <w:t xml:space="preserve"> moet worden betaald. Voordelen hiervan zijn o.a.: De ziel zuiveren van gierigheid en het vervullen van de behoefte van de Islam en de Moslims.</w:t>
      </w:r>
    </w:p>
    <w:p w:rsidR="003B3E5D" w:rsidRDefault="003B3E5D" w:rsidP="008D6800">
      <w:pPr>
        <w:ind w:left="567" w:firstLine="567"/>
        <w:rPr>
          <w:rFonts w:asciiTheme="majorBidi" w:hAnsiTheme="majorBidi" w:cstheme="majorBidi"/>
          <w:sz w:val="24"/>
          <w:szCs w:val="28"/>
        </w:rPr>
      </w:pPr>
      <w:r>
        <w:rPr>
          <w:rFonts w:asciiTheme="majorBidi" w:hAnsiTheme="majorBidi" w:cstheme="majorBidi"/>
          <w:sz w:val="24"/>
          <w:szCs w:val="28"/>
        </w:rPr>
        <w:t xml:space="preserve">4. </w:t>
      </w:r>
      <w:r w:rsidRPr="003B3E5D">
        <w:rPr>
          <w:rFonts w:asciiTheme="majorBidi" w:hAnsiTheme="majorBidi" w:cstheme="majorBidi"/>
          <w:b/>
          <w:bCs/>
          <w:sz w:val="24"/>
          <w:szCs w:val="28"/>
        </w:rPr>
        <w:t xml:space="preserve">Vasten </w:t>
      </w:r>
      <w:r w:rsidRPr="003B3E5D">
        <w:rPr>
          <w:rFonts w:asciiTheme="majorBidi" w:hAnsiTheme="majorBidi" w:cstheme="majorBidi"/>
          <w:b/>
          <w:bCs/>
          <w:i/>
          <w:iCs/>
          <w:sz w:val="24"/>
          <w:szCs w:val="28"/>
        </w:rPr>
        <w:t xml:space="preserve">(saum) </w:t>
      </w:r>
      <w:r w:rsidRPr="003B3E5D">
        <w:rPr>
          <w:rFonts w:asciiTheme="majorBidi" w:hAnsiTheme="majorBidi" w:cstheme="majorBidi"/>
          <w:b/>
          <w:bCs/>
          <w:sz w:val="24"/>
          <w:szCs w:val="28"/>
        </w:rPr>
        <w:t>tijdens de Ramadan</w:t>
      </w:r>
      <w:r>
        <w:rPr>
          <w:rFonts w:asciiTheme="majorBidi" w:hAnsiTheme="majorBidi" w:cstheme="majorBidi"/>
          <w:sz w:val="24"/>
          <w:szCs w:val="28"/>
        </w:rPr>
        <w:t xml:space="preserve">: Dit is </w:t>
      </w:r>
      <w:r w:rsidR="008D6800">
        <w:rPr>
          <w:rFonts w:asciiTheme="majorBidi" w:hAnsiTheme="majorBidi" w:cstheme="majorBidi"/>
          <w:sz w:val="24"/>
          <w:szCs w:val="28"/>
        </w:rPr>
        <w:t>het aanbidden</w:t>
      </w:r>
      <w:r>
        <w:rPr>
          <w:rFonts w:asciiTheme="majorBidi" w:hAnsiTheme="majorBidi" w:cstheme="majorBidi"/>
          <w:sz w:val="24"/>
          <w:szCs w:val="28"/>
        </w:rPr>
        <w:t xml:space="preserve"> van Allah de Verhevene door onthouding van de </w:t>
      </w:r>
      <w:r w:rsidR="001A4623">
        <w:rPr>
          <w:rFonts w:asciiTheme="majorBidi" w:hAnsiTheme="majorBidi" w:cstheme="majorBidi"/>
          <w:i/>
          <w:iCs/>
          <w:sz w:val="24"/>
          <w:szCs w:val="28"/>
        </w:rPr>
        <w:t>moef</w:t>
      </w:r>
      <w:r w:rsidR="008D6800">
        <w:rPr>
          <w:rFonts w:asciiTheme="majorBidi" w:hAnsiTheme="majorBidi" w:cstheme="majorBidi"/>
          <w:i/>
          <w:iCs/>
          <w:sz w:val="24"/>
          <w:szCs w:val="28"/>
        </w:rPr>
        <w:t>a</w:t>
      </w:r>
      <w:r w:rsidR="001A4623">
        <w:rPr>
          <w:rFonts w:asciiTheme="majorBidi" w:hAnsiTheme="majorBidi" w:cstheme="majorBidi"/>
          <w:i/>
          <w:iCs/>
          <w:sz w:val="24"/>
          <w:szCs w:val="28"/>
        </w:rPr>
        <w:t>tiraat</w:t>
      </w:r>
      <w:r w:rsidR="00B2388F">
        <w:rPr>
          <w:rStyle w:val="FootnoteReference"/>
          <w:rFonts w:asciiTheme="majorBidi" w:hAnsiTheme="majorBidi" w:cstheme="majorBidi"/>
          <w:i/>
          <w:iCs/>
          <w:sz w:val="24"/>
          <w:szCs w:val="28"/>
        </w:rPr>
        <w:footnoteReference w:id="50"/>
      </w:r>
      <w:r w:rsidR="001A4623">
        <w:rPr>
          <w:rFonts w:asciiTheme="majorBidi" w:hAnsiTheme="majorBidi" w:cstheme="majorBidi"/>
          <w:sz w:val="24"/>
          <w:szCs w:val="28"/>
        </w:rPr>
        <w:t xml:space="preserve"> tijdens de dagen van de maand Ramadan. Voordelen hiervan zijn o.a.: Het disciplineren van de ziel door afstand te doen van die dingen waar ze van houdt, streven naar het behagen van Allah, de Machtige en Verhevene.</w:t>
      </w:r>
    </w:p>
    <w:p w:rsidR="001A4623" w:rsidRDefault="001A4623" w:rsidP="001A4623">
      <w:pPr>
        <w:ind w:left="567" w:firstLine="567"/>
        <w:rPr>
          <w:rFonts w:asciiTheme="majorBidi" w:hAnsiTheme="majorBidi" w:cstheme="majorBidi"/>
          <w:sz w:val="24"/>
          <w:szCs w:val="28"/>
        </w:rPr>
      </w:pPr>
      <w:r>
        <w:rPr>
          <w:rFonts w:asciiTheme="majorBidi" w:hAnsiTheme="majorBidi" w:cstheme="majorBidi"/>
          <w:sz w:val="24"/>
          <w:szCs w:val="28"/>
        </w:rPr>
        <w:t xml:space="preserve">5. </w:t>
      </w:r>
      <w:r>
        <w:rPr>
          <w:rFonts w:asciiTheme="majorBidi" w:hAnsiTheme="majorBidi" w:cstheme="majorBidi"/>
          <w:b/>
          <w:bCs/>
          <w:sz w:val="24"/>
          <w:szCs w:val="28"/>
        </w:rPr>
        <w:t>D</w:t>
      </w:r>
      <w:r w:rsidR="000A064A">
        <w:rPr>
          <w:rFonts w:asciiTheme="majorBidi" w:hAnsiTheme="majorBidi" w:cstheme="majorBidi"/>
          <w:b/>
          <w:bCs/>
          <w:sz w:val="24"/>
          <w:szCs w:val="28"/>
        </w:rPr>
        <w:t>e</w:t>
      </w:r>
      <w:r>
        <w:rPr>
          <w:rFonts w:asciiTheme="majorBidi" w:hAnsiTheme="majorBidi" w:cstheme="majorBidi"/>
          <w:b/>
          <w:bCs/>
          <w:sz w:val="24"/>
          <w:szCs w:val="28"/>
        </w:rPr>
        <w:t xml:space="preserve"> bedevaart verrichten </w:t>
      </w:r>
      <w:r>
        <w:rPr>
          <w:rFonts w:asciiTheme="majorBidi" w:hAnsiTheme="majorBidi" w:cstheme="majorBidi"/>
          <w:b/>
          <w:bCs/>
          <w:i/>
          <w:iCs/>
          <w:sz w:val="24"/>
          <w:szCs w:val="28"/>
        </w:rPr>
        <w:t xml:space="preserve">(hadj) </w:t>
      </w:r>
      <w:r>
        <w:rPr>
          <w:rFonts w:asciiTheme="majorBidi" w:hAnsiTheme="majorBidi" w:cstheme="majorBidi"/>
          <w:b/>
          <w:bCs/>
          <w:sz w:val="24"/>
          <w:szCs w:val="28"/>
        </w:rPr>
        <w:t>naar het Heilige Huis:</w:t>
      </w:r>
      <w:r>
        <w:rPr>
          <w:rFonts w:asciiTheme="majorBidi" w:hAnsiTheme="majorBidi" w:cstheme="majorBidi"/>
          <w:sz w:val="24"/>
          <w:szCs w:val="28"/>
        </w:rPr>
        <w:t xml:space="preserve"> Dit is het aanbidden van Allah de Verhevene door naar het Heilige Huis te reizen (d.w.z. de </w:t>
      </w:r>
      <w:r>
        <w:rPr>
          <w:rFonts w:asciiTheme="majorBidi" w:hAnsiTheme="majorBidi" w:cstheme="majorBidi"/>
          <w:i/>
          <w:iCs/>
          <w:sz w:val="24"/>
          <w:szCs w:val="28"/>
        </w:rPr>
        <w:t>Ka‘bah</w:t>
      </w:r>
      <w:r>
        <w:rPr>
          <w:rFonts w:asciiTheme="majorBidi" w:hAnsiTheme="majorBidi" w:cstheme="majorBidi"/>
          <w:sz w:val="24"/>
          <w:szCs w:val="28"/>
        </w:rPr>
        <w:t xml:space="preserve">) en de rites van de bedevaart </w:t>
      </w:r>
      <w:r w:rsidR="008D6800">
        <w:rPr>
          <w:rFonts w:asciiTheme="majorBidi" w:hAnsiTheme="majorBidi" w:cstheme="majorBidi"/>
          <w:sz w:val="24"/>
          <w:szCs w:val="28"/>
        </w:rPr>
        <w:t xml:space="preserve">te </w:t>
      </w:r>
      <w:r>
        <w:rPr>
          <w:rFonts w:asciiTheme="majorBidi" w:hAnsiTheme="majorBidi" w:cstheme="majorBidi"/>
          <w:sz w:val="24"/>
          <w:szCs w:val="28"/>
        </w:rPr>
        <w:t xml:space="preserve">verrichten. Voordelen hiervan zijn o.a.: De ziel trainen in het financieel en lichamelijk </w:t>
      </w:r>
      <w:r w:rsidR="00710ADC">
        <w:rPr>
          <w:rFonts w:asciiTheme="majorBidi" w:hAnsiTheme="majorBidi" w:cstheme="majorBidi"/>
          <w:sz w:val="24"/>
          <w:szCs w:val="28"/>
        </w:rPr>
        <w:t xml:space="preserve">investeren door Allah de Verheven te gehoorzamen. Zodoende wordt de bedevaart beschouwd als één van de types van </w:t>
      </w:r>
      <w:r w:rsidR="00710ADC" w:rsidRPr="00710ADC">
        <w:rPr>
          <w:rFonts w:asciiTheme="majorBidi" w:hAnsiTheme="majorBidi" w:cstheme="majorBidi"/>
          <w:i/>
          <w:iCs/>
          <w:sz w:val="24"/>
          <w:szCs w:val="28"/>
        </w:rPr>
        <w:t>jihaad</w:t>
      </w:r>
      <w:r w:rsidR="00710ADC">
        <w:rPr>
          <w:rFonts w:asciiTheme="majorBidi" w:hAnsiTheme="majorBidi" w:cstheme="majorBidi"/>
          <w:sz w:val="24"/>
          <w:szCs w:val="28"/>
        </w:rPr>
        <w:t xml:space="preserve"> op de Weg van Allah.</w:t>
      </w:r>
    </w:p>
    <w:p w:rsidR="00710ADC" w:rsidRDefault="00710ADC" w:rsidP="00B2388F">
      <w:pPr>
        <w:ind w:left="567" w:firstLine="567"/>
        <w:rPr>
          <w:rFonts w:asciiTheme="majorBidi" w:hAnsiTheme="majorBidi" w:cstheme="majorBidi"/>
          <w:sz w:val="24"/>
          <w:szCs w:val="28"/>
        </w:rPr>
      </w:pPr>
      <w:r>
        <w:rPr>
          <w:rFonts w:asciiTheme="majorBidi" w:hAnsiTheme="majorBidi" w:cstheme="majorBidi"/>
          <w:sz w:val="24"/>
          <w:szCs w:val="28"/>
        </w:rPr>
        <w:t xml:space="preserve">De voordelen van deze grondslagen die we net hebben genoemd, naast andere voordelen die we niet noemden, maken van dit volk een zuivere Islamitische </w:t>
      </w:r>
      <w:r w:rsidRPr="00710ADC">
        <w:rPr>
          <w:rFonts w:asciiTheme="majorBidi" w:hAnsiTheme="majorBidi" w:cstheme="majorBidi"/>
          <w:i/>
          <w:iCs/>
          <w:sz w:val="24"/>
          <w:szCs w:val="28"/>
        </w:rPr>
        <w:t>oemmah</w:t>
      </w:r>
      <w:r>
        <w:rPr>
          <w:rFonts w:asciiTheme="majorBidi" w:hAnsiTheme="majorBidi" w:cstheme="majorBidi"/>
          <w:sz w:val="24"/>
          <w:szCs w:val="28"/>
        </w:rPr>
        <w:t xml:space="preserve">. Zij onderwerpen zich aan Allah door de Religie van de Waarheid, en gaan rechtvaardig en waarheidsgetrouw om met de schepping. De rest van de Islamitische geboden zijn afhankelijk van hoe </w:t>
      </w:r>
      <w:r>
        <w:rPr>
          <w:rFonts w:asciiTheme="majorBidi" w:hAnsiTheme="majorBidi" w:cstheme="majorBidi"/>
          <w:sz w:val="24"/>
          <w:szCs w:val="28"/>
        </w:rPr>
        <w:lastRenderedPageBreak/>
        <w:t xml:space="preserve">goed deze grondslagen levend worden gehouden. Het herstel van de </w:t>
      </w:r>
      <w:r w:rsidR="00B2388F">
        <w:rPr>
          <w:rFonts w:asciiTheme="majorBidi" w:hAnsiTheme="majorBidi" w:cstheme="majorBidi"/>
          <w:sz w:val="24"/>
          <w:szCs w:val="28"/>
        </w:rPr>
        <w:t>zaken</w:t>
      </w:r>
      <w:r>
        <w:rPr>
          <w:rFonts w:asciiTheme="majorBidi" w:hAnsiTheme="majorBidi" w:cstheme="majorBidi"/>
          <w:sz w:val="24"/>
          <w:szCs w:val="28"/>
        </w:rPr>
        <w:t xml:space="preserve"> van deze </w:t>
      </w:r>
      <w:r w:rsidRPr="00710ADC">
        <w:rPr>
          <w:rFonts w:asciiTheme="majorBidi" w:hAnsiTheme="majorBidi" w:cstheme="majorBidi"/>
          <w:i/>
          <w:iCs/>
          <w:sz w:val="24"/>
          <w:szCs w:val="28"/>
        </w:rPr>
        <w:t>oemmah</w:t>
      </w:r>
      <w:r>
        <w:rPr>
          <w:rFonts w:asciiTheme="majorBidi" w:hAnsiTheme="majorBidi" w:cstheme="majorBidi"/>
          <w:sz w:val="24"/>
          <w:szCs w:val="28"/>
        </w:rPr>
        <w:t xml:space="preserve"> is afhankelijk van het herstel van de </w:t>
      </w:r>
      <w:r w:rsidR="00B2388F">
        <w:rPr>
          <w:rFonts w:asciiTheme="majorBidi" w:hAnsiTheme="majorBidi" w:cstheme="majorBidi"/>
          <w:sz w:val="24"/>
          <w:szCs w:val="28"/>
        </w:rPr>
        <w:t>zaken</w:t>
      </w:r>
      <w:r>
        <w:rPr>
          <w:rFonts w:asciiTheme="majorBidi" w:hAnsiTheme="majorBidi" w:cstheme="majorBidi"/>
          <w:sz w:val="24"/>
          <w:szCs w:val="28"/>
        </w:rPr>
        <w:t xml:space="preserve"> van diens Religie. </w:t>
      </w:r>
      <w:r w:rsidR="00B2388F">
        <w:rPr>
          <w:rFonts w:asciiTheme="majorBidi" w:hAnsiTheme="majorBidi" w:cstheme="majorBidi"/>
          <w:sz w:val="24"/>
          <w:szCs w:val="28"/>
        </w:rPr>
        <w:t xml:space="preserve">Deze toestand is proportioneel; kunnen de Religieuze zaken niet worden gecorrigeerd, dan kunnen de zaken van de </w:t>
      </w:r>
      <w:r w:rsidR="00B2388F" w:rsidRPr="00B2388F">
        <w:rPr>
          <w:rFonts w:asciiTheme="majorBidi" w:hAnsiTheme="majorBidi" w:cstheme="majorBidi"/>
          <w:i/>
          <w:iCs/>
          <w:sz w:val="24"/>
          <w:szCs w:val="28"/>
        </w:rPr>
        <w:t>oemmah</w:t>
      </w:r>
      <w:r w:rsidR="00B2388F">
        <w:rPr>
          <w:rFonts w:asciiTheme="majorBidi" w:hAnsiTheme="majorBidi" w:cstheme="majorBidi"/>
          <w:sz w:val="24"/>
          <w:szCs w:val="28"/>
        </w:rPr>
        <w:t xml:space="preserve"> niet worden gecorrigeerd. Wie dit feit zou willen verifiëren, hoeft slechts de volgende verklaring van Allah de Verhevene te lezen:</w:t>
      </w:r>
    </w:p>
    <w:p w:rsidR="00E262F6" w:rsidRDefault="00E262F6" w:rsidP="00B2388F">
      <w:pPr>
        <w:ind w:left="56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168000" cy="2038012"/>
            <wp:effectExtent l="19050" t="0" r="0" b="0"/>
            <wp:docPr id="147" name="Image 146" descr="en_The_Muslims_Belief_part1_page89_image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20.gif"/>
                    <pic:cNvPicPr/>
                  </pic:nvPicPr>
                  <pic:blipFill>
                    <a:blip r:embed="rId144"/>
                    <a:stretch>
                      <a:fillRect/>
                    </a:stretch>
                  </pic:blipFill>
                  <pic:spPr>
                    <a:xfrm>
                      <a:off x="0" y="0"/>
                      <a:ext cx="3168000" cy="2038012"/>
                    </a:xfrm>
                    <a:prstGeom prst="rect">
                      <a:avLst/>
                    </a:prstGeom>
                  </pic:spPr>
                </pic:pic>
              </a:graphicData>
            </a:graphic>
          </wp:inline>
        </w:drawing>
      </w:r>
    </w:p>
    <w:p w:rsidR="00E262F6" w:rsidRDefault="00E262F6" w:rsidP="00E262F6">
      <w:pPr>
        <w:ind w:left="567" w:firstLine="567"/>
        <w:rPr>
          <w:rFonts w:asciiTheme="majorBidi" w:hAnsiTheme="majorBidi" w:cstheme="majorBidi"/>
          <w:sz w:val="24"/>
          <w:szCs w:val="24"/>
        </w:rPr>
      </w:pPr>
      <w:r>
        <w:rPr>
          <w:rFonts w:asciiTheme="majorBidi" w:hAnsiTheme="majorBidi" w:cstheme="majorBidi"/>
          <w:b/>
          <w:bCs/>
          <w:sz w:val="24"/>
          <w:szCs w:val="24"/>
        </w:rPr>
        <w:t>“En als de inwoners van de steden hadden geloofd en (Allah) hadden gevreesd, dan hadden Wij zeker voor hen zegeningen uit de hemel en de aarde geopend; maar zij loochenden (de Boodschappers), zodat Wij hen grepen wegens wat zij plachten te verrichten. Voelen de inwoners van de steden zich er soms veilig voor, dat Onze bestraffing in de nacht tot hen komt, terwijl zij slapen? Of voelen de inwoners van de steden zich er soms veilig voor, dat Onze bestraffing in de ochtend tot hen komt, terwijl zij spelen? Voelen zij zich soms veilig voor het plan van Allah? Niemand voelt zich veilig voor het plan van Allah, behalve een volk van verliezers.”</w:t>
      </w:r>
      <w:r>
        <w:rPr>
          <w:rFonts w:asciiTheme="majorBidi" w:hAnsiTheme="majorBidi" w:cstheme="majorBidi"/>
          <w:sz w:val="24"/>
          <w:szCs w:val="24"/>
        </w:rPr>
        <w:t xml:space="preserve"> [Soerah al-A‘raaf 7:96-99]</w:t>
      </w:r>
    </w:p>
    <w:p w:rsidR="009A4330" w:rsidRDefault="009A4330" w:rsidP="008D6800">
      <w:pPr>
        <w:ind w:left="567" w:firstLine="567"/>
        <w:rPr>
          <w:rFonts w:asciiTheme="majorBidi" w:hAnsiTheme="majorBidi" w:cstheme="majorBidi"/>
          <w:sz w:val="24"/>
          <w:szCs w:val="24"/>
        </w:rPr>
      </w:pPr>
      <w:r>
        <w:rPr>
          <w:rFonts w:asciiTheme="majorBidi" w:hAnsiTheme="majorBidi" w:cstheme="majorBidi"/>
          <w:sz w:val="24"/>
          <w:szCs w:val="24"/>
        </w:rPr>
        <w:t xml:space="preserve">Laat diegene ook nadenken over de geschiedenis van degenen die ons voorafgingen, want dat is zeker een les voor degenen die nadenken, en een inzicht voor degenen wiens hart niet versluierd is. En </w:t>
      </w:r>
      <w:r w:rsidR="008D6800">
        <w:rPr>
          <w:rFonts w:asciiTheme="majorBidi" w:hAnsiTheme="majorBidi" w:cstheme="majorBidi"/>
          <w:sz w:val="24"/>
          <w:szCs w:val="24"/>
        </w:rPr>
        <w:t xml:space="preserve">het is aan </w:t>
      </w:r>
      <w:r>
        <w:rPr>
          <w:rFonts w:asciiTheme="majorBidi" w:hAnsiTheme="majorBidi" w:cstheme="majorBidi"/>
          <w:sz w:val="24"/>
          <w:szCs w:val="24"/>
        </w:rPr>
        <w:t>Allah</w:t>
      </w:r>
      <w:r w:rsidR="008D6800">
        <w:rPr>
          <w:rFonts w:asciiTheme="majorBidi" w:hAnsiTheme="majorBidi" w:cstheme="majorBidi"/>
          <w:sz w:val="24"/>
          <w:szCs w:val="24"/>
        </w:rPr>
        <w:t xml:space="preserve"> dat we </w:t>
      </w:r>
      <w:r>
        <w:rPr>
          <w:rFonts w:asciiTheme="majorBidi" w:hAnsiTheme="majorBidi" w:cstheme="majorBidi"/>
          <w:sz w:val="24"/>
          <w:szCs w:val="24"/>
        </w:rPr>
        <w:t xml:space="preserve">hulp </w:t>
      </w:r>
      <w:r w:rsidR="008D6800">
        <w:rPr>
          <w:rFonts w:asciiTheme="majorBidi" w:hAnsiTheme="majorBidi" w:cstheme="majorBidi"/>
          <w:sz w:val="24"/>
          <w:szCs w:val="24"/>
        </w:rPr>
        <w:t>vragen</w:t>
      </w:r>
      <w:r>
        <w:rPr>
          <w:rFonts w:asciiTheme="majorBidi" w:hAnsiTheme="majorBidi" w:cstheme="majorBidi"/>
          <w:sz w:val="24"/>
          <w:szCs w:val="24"/>
        </w:rPr>
        <w:t>.</w:t>
      </w:r>
    </w:p>
    <w:p w:rsidR="009A4330" w:rsidRDefault="009A4330">
      <w:pPr>
        <w:rPr>
          <w:rFonts w:asciiTheme="majorBidi" w:hAnsiTheme="majorBidi" w:cstheme="majorBidi"/>
          <w:sz w:val="24"/>
          <w:szCs w:val="24"/>
        </w:rPr>
      </w:pPr>
      <w:r>
        <w:rPr>
          <w:rFonts w:asciiTheme="majorBidi" w:hAnsiTheme="majorBidi" w:cstheme="majorBidi"/>
          <w:sz w:val="24"/>
          <w:szCs w:val="24"/>
        </w:rPr>
        <w:br w:type="page"/>
      </w:r>
    </w:p>
    <w:p w:rsidR="009A4330" w:rsidRDefault="009A4330" w:rsidP="009A4330">
      <w:pPr>
        <w:pStyle w:val="Heading1"/>
        <w:jc w:val="center"/>
        <w:rPr>
          <w:sz w:val="44"/>
          <w:szCs w:val="44"/>
        </w:rPr>
      </w:pPr>
      <w:bookmarkStart w:id="15" w:name="_Toc491632344"/>
      <w:r>
        <w:rPr>
          <w:sz w:val="44"/>
          <w:szCs w:val="44"/>
        </w:rPr>
        <w:lastRenderedPageBreak/>
        <w:t>Eenwording van godsdiensten</w:t>
      </w:r>
      <w:bookmarkEnd w:id="15"/>
    </w:p>
    <w:p w:rsidR="009A4330" w:rsidRDefault="009A4330" w:rsidP="009A4330">
      <w:pPr>
        <w:rPr>
          <w:rFonts w:asciiTheme="majorBidi" w:hAnsiTheme="majorBidi" w:cstheme="majorBidi"/>
          <w:sz w:val="24"/>
          <w:szCs w:val="24"/>
        </w:rPr>
      </w:pPr>
    </w:p>
    <w:p w:rsidR="009A4330" w:rsidRDefault="009A4330" w:rsidP="00ED5661">
      <w:pPr>
        <w:pStyle w:val="ListParagraph"/>
        <w:ind w:left="1494" w:firstLine="0"/>
        <w:rPr>
          <w:rFonts w:asciiTheme="majorBidi" w:hAnsiTheme="majorBidi" w:cstheme="majorBidi"/>
          <w:sz w:val="24"/>
          <w:szCs w:val="24"/>
        </w:rPr>
      </w:pPr>
      <w:r w:rsidRPr="009A4330">
        <w:rPr>
          <w:rFonts w:asciiTheme="majorBidi" w:hAnsiTheme="majorBidi" w:cstheme="majorBidi"/>
          <w:sz w:val="24"/>
          <w:szCs w:val="24"/>
        </w:rPr>
        <w:t xml:space="preserve">¤ </w:t>
      </w:r>
      <w:r w:rsidR="00ED5661">
        <w:rPr>
          <w:rFonts w:asciiTheme="majorBidi" w:hAnsiTheme="majorBidi" w:cstheme="majorBidi"/>
          <w:sz w:val="24"/>
          <w:szCs w:val="24"/>
        </w:rPr>
        <w:t>De Raad van Hogere Geleerden</w:t>
      </w:r>
      <w:r w:rsidRPr="009A4330">
        <w:rPr>
          <w:rFonts w:asciiTheme="majorBidi" w:hAnsiTheme="majorBidi" w:cstheme="majorBidi"/>
          <w:sz w:val="24"/>
          <w:szCs w:val="24"/>
        </w:rPr>
        <w:t xml:space="preserve"> van </w:t>
      </w:r>
      <w:r>
        <w:rPr>
          <w:rFonts w:asciiTheme="majorBidi" w:hAnsiTheme="majorBidi" w:cstheme="majorBidi"/>
          <w:sz w:val="24"/>
          <w:szCs w:val="24"/>
        </w:rPr>
        <w:t xml:space="preserve">het </w:t>
      </w:r>
      <w:r w:rsidR="00ED5661">
        <w:rPr>
          <w:rFonts w:asciiTheme="majorBidi" w:hAnsiTheme="majorBidi" w:cstheme="majorBidi"/>
          <w:sz w:val="24"/>
          <w:szCs w:val="24"/>
        </w:rPr>
        <w:t xml:space="preserve">Koninkrijk van </w:t>
      </w:r>
      <w:r w:rsidRPr="009A4330">
        <w:rPr>
          <w:rFonts w:asciiTheme="majorBidi" w:hAnsiTheme="majorBidi" w:cstheme="majorBidi"/>
          <w:sz w:val="24"/>
          <w:szCs w:val="24"/>
        </w:rPr>
        <w:t>Sa</w:t>
      </w:r>
      <w:r w:rsidR="00ED5661">
        <w:rPr>
          <w:rFonts w:asciiTheme="majorBidi" w:hAnsiTheme="majorBidi" w:cstheme="majorBidi"/>
          <w:sz w:val="24"/>
          <w:szCs w:val="24"/>
        </w:rPr>
        <w:t>oedi-Arabië heeft</w:t>
      </w:r>
      <w:r w:rsidRPr="009A4330">
        <w:rPr>
          <w:rFonts w:asciiTheme="majorBidi" w:hAnsiTheme="majorBidi" w:cstheme="majorBidi"/>
          <w:sz w:val="24"/>
          <w:szCs w:val="24"/>
        </w:rPr>
        <w:t xml:space="preserve"> een </w:t>
      </w:r>
      <w:r w:rsidR="00EE1019">
        <w:rPr>
          <w:rFonts w:asciiTheme="majorBidi" w:hAnsiTheme="majorBidi" w:cstheme="majorBidi"/>
          <w:sz w:val="24"/>
          <w:szCs w:val="24"/>
        </w:rPr>
        <w:t xml:space="preserve">decreet of </w:t>
      </w:r>
      <w:r w:rsidR="00EE1019">
        <w:rPr>
          <w:rFonts w:asciiTheme="majorBidi" w:hAnsiTheme="majorBidi" w:cstheme="majorBidi"/>
          <w:i/>
          <w:iCs/>
          <w:sz w:val="24"/>
          <w:szCs w:val="24"/>
        </w:rPr>
        <w:t xml:space="preserve">fatwa </w:t>
      </w:r>
      <w:r w:rsidR="00EE1019">
        <w:rPr>
          <w:rFonts w:asciiTheme="majorBidi" w:hAnsiTheme="majorBidi" w:cstheme="majorBidi"/>
          <w:sz w:val="24"/>
          <w:szCs w:val="24"/>
        </w:rPr>
        <w:t>uitgegeven</w:t>
      </w:r>
      <w:r>
        <w:rPr>
          <w:rFonts w:asciiTheme="majorBidi" w:hAnsiTheme="majorBidi" w:cstheme="majorBidi"/>
          <w:sz w:val="24"/>
          <w:szCs w:val="24"/>
        </w:rPr>
        <w:t xml:space="preserve"> </w:t>
      </w:r>
      <w:r w:rsidR="00EE1019">
        <w:rPr>
          <w:rFonts w:asciiTheme="majorBidi" w:hAnsiTheme="majorBidi" w:cstheme="majorBidi"/>
          <w:sz w:val="24"/>
          <w:szCs w:val="24"/>
        </w:rPr>
        <w:t>(no. 19402), dd 25 Moeharram 1418 AH:</w:t>
      </w:r>
    </w:p>
    <w:p w:rsidR="00EE1019" w:rsidRDefault="00EE1019" w:rsidP="00EE1019">
      <w:pPr>
        <w:pStyle w:val="ListParagraph"/>
        <w:ind w:left="1494" w:firstLine="0"/>
        <w:rPr>
          <w:rFonts w:asciiTheme="majorBidi" w:hAnsiTheme="majorBidi" w:cstheme="majorBidi"/>
          <w:sz w:val="24"/>
          <w:szCs w:val="24"/>
        </w:rPr>
      </w:pPr>
    </w:p>
    <w:p w:rsidR="00EE1019" w:rsidRDefault="00EE1019" w:rsidP="001B7ED6">
      <w:pPr>
        <w:pStyle w:val="ListParagraph"/>
        <w:ind w:left="1134" w:firstLine="567"/>
        <w:rPr>
          <w:rFonts w:asciiTheme="majorBidi" w:hAnsiTheme="majorBidi" w:cstheme="majorBidi"/>
          <w:sz w:val="24"/>
          <w:szCs w:val="24"/>
        </w:rPr>
      </w:pPr>
      <w:r>
        <w:rPr>
          <w:rFonts w:asciiTheme="majorBidi" w:hAnsiTheme="majorBidi" w:cstheme="majorBidi"/>
          <w:sz w:val="24"/>
          <w:szCs w:val="24"/>
        </w:rPr>
        <w:t>Lof zij aan Allah alleen. Moge vrede en zegeningen zijn met hem na wie er geen andere Profeet zal zijn, en met zijn familie, Metgezellen en degenen die hem volgen in goedheid, tot aan de Dag der Opstanding.</w:t>
      </w:r>
    </w:p>
    <w:p w:rsidR="00EE1019" w:rsidRDefault="00EE1019" w:rsidP="00EE1019">
      <w:pPr>
        <w:pStyle w:val="ListParagraph"/>
        <w:ind w:left="1494" w:firstLine="0"/>
        <w:rPr>
          <w:rFonts w:asciiTheme="majorBidi" w:hAnsiTheme="majorBidi" w:cstheme="majorBidi"/>
          <w:sz w:val="24"/>
          <w:szCs w:val="24"/>
        </w:rPr>
      </w:pPr>
    </w:p>
    <w:p w:rsidR="00EE1019" w:rsidRDefault="00EE1019" w:rsidP="00EE1019">
      <w:pPr>
        <w:pStyle w:val="ListParagraph"/>
        <w:ind w:left="1494" w:firstLine="0"/>
        <w:rPr>
          <w:rFonts w:asciiTheme="majorBidi" w:hAnsiTheme="majorBidi" w:cstheme="majorBidi"/>
          <w:sz w:val="24"/>
          <w:szCs w:val="24"/>
        </w:rPr>
      </w:pPr>
      <w:r>
        <w:rPr>
          <w:rFonts w:asciiTheme="majorBidi" w:hAnsiTheme="majorBidi" w:cstheme="majorBidi"/>
          <w:sz w:val="24"/>
          <w:szCs w:val="24"/>
        </w:rPr>
        <w:t>Vervolgens:</w:t>
      </w:r>
    </w:p>
    <w:p w:rsidR="00EE1019" w:rsidRDefault="00EE1019" w:rsidP="00EE1019">
      <w:pPr>
        <w:pStyle w:val="ListParagraph"/>
        <w:ind w:left="1494" w:firstLine="0"/>
        <w:rPr>
          <w:rFonts w:asciiTheme="majorBidi" w:hAnsiTheme="majorBidi" w:cstheme="majorBidi"/>
          <w:sz w:val="24"/>
          <w:szCs w:val="24"/>
        </w:rPr>
      </w:pPr>
    </w:p>
    <w:p w:rsidR="00EE1019" w:rsidRDefault="00EE1019" w:rsidP="00ED5661">
      <w:pPr>
        <w:pStyle w:val="ListParagraph"/>
        <w:ind w:left="1134" w:firstLine="567"/>
        <w:rPr>
          <w:rFonts w:asciiTheme="majorBidi" w:hAnsiTheme="majorBidi" w:cstheme="majorBidi"/>
          <w:sz w:val="24"/>
          <w:szCs w:val="24"/>
        </w:rPr>
      </w:pPr>
      <w:r>
        <w:rPr>
          <w:rFonts w:asciiTheme="majorBidi" w:hAnsiTheme="majorBidi" w:cstheme="majorBidi"/>
          <w:sz w:val="24"/>
          <w:szCs w:val="24"/>
        </w:rPr>
        <w:t xml:space="preserve">De Raad van Islamitisch Onderzoek en het geven van wettige meningen heeft </w:t>
      </w:r>
      <w:r w:rsidR="00ED5661" w:rsidRPr="00242210">
        <w:rPr>
          <w:rFonts w:asciiTheme="majorBidi" w:hAnsiTheme="majorBidi" w:cstheme="majorBidi"/>
          <w:color w:val="000000"/>
          <w:sz w:val="24"/>
          <w:szCs w:val="24"/>
        </w:rPr>
        <w:t xml:space="preserve">een oordeel geveld over de gepresenteerde onderzoeken, opinies en artikelen die door de massamedia verspreid worden en die oproepen tot de Eenwording van de drie Godsdiensten </w:t>
      </w:r>
      <w:r w:rsidR="00ED5661" w:rsidRPr="00242210">
        <w:rPr>
          <w:rFonts w:asciiTheme="majorBidi" w:hAnsiTheme="majorBidi" w:cstheme="majorBidi"/>
          <w:i/>
          <w:iCs/>
          <w:color w:val="000000"/>
          <w:sz w:val="24"/>
          <w:szCs w:val="24"/>
        </w:rPr>
        <w:t xml:space="preserve">(wahdatoel-adyaan) </w:t>
      </w:r>
      <w:r w:rsidR="00ED5661" w:rsidRPr="00242210">
        <w:rPr>
          <w:rFonts w:asciiTheme="majorBidi" w:hAnsiTheme="majorBidi" w:cstheme="majorBidi"/>
          <w:color w:val="000000"/>
          <w:sz w:val="24"/>
          <w:szCs w:val="24"/>
        </w:rPr>
        <w:t>Islam, Jodendom en Christendom</w:t>
      </w:r>
      <w:r>
        <w:rPr>
          <w:rFonts w:asciiTheme="majorBidi" w:hAnsiTheme="majorBidi" w:cstheme="majorBidi"/>
          <w:sz w:val="24"/>
          <w:szCs w:val="24"/>
        </w:rPr>
        <w:t xml:space="preserve">. Ook werden de gevolgen ervan beoordeeld, zoals de oproep </w:t>
      </w:r>
      <w:r w:rsidR="00C57632">
        <w:rPr>
          <w:rFonts w:asciiTheme="majorBidi" w:hAnsiTheme="majorBidi" w:cstheme="majorBidi"/>
          <w:sz w:val="24"/>
          <w:szCs w:val="24"/>
        </w:rPr>
        <w:t>om moskeeën, kerken en synagogen in één enkel gebouw onder te brengen – vooral op universiteiten, vliegvelden en openbare plaatsen, de oproep om de Edele Koran, de Thora en de Bijbel in één boek te drukken; en andere effecten van deze oproep, zoals het opzetten van conferenties, symposiums en verenigingen in zowel het Oosten als het Westen (voor dit doel).</w:t>
      </w:r>
    </w:p>
    <w:p w:rsidR="00C57632" w:rsidRDefault="00C57632" w:rsidP="00C57632">
      <w:pPr>
        <w:pStyle w:val="ListParagraph"/>
        <w:ind w:left="1494" w:firstLine="0"/>
        <w:rPr>
          <w:rFonts w:asciiTheme="majorBidi" w:hAnsiTheme="majorBidi" w:cstheme="majorBidi"/>
          <w:sz w:val="24"/>
          <w:szCs w:val="24"/>
        </w:rPr>
      </w:pPr>
    </w:p>
    <w:p w:rsidR="00C57632" w:rsidRDefault="00C57632" w:rsidP="001B7ED6">
      <w:pPr>
        <w:pStyle w:val="ListParagraph"/>
        <w:ind w:left="1134" w:firstLine="567"/>
        <w:rPr>
          <w:rFonts w:asciiTheme="majorBidi" w:hAnsiTheme="majorBidi" w:cstheme="majorBidi"/>
          <w:b/>
          <w:bCs/>
          <w:sz w:val="24"/>
          <w:szCs w:val="24"/>
        </w:rPr>
      </w:pPr>
      <w:r>
        <w:rPr>
          <w:rFonts w:asciiTheme="majorBidi" w:hAnsiTheme="majorBidi" w:cstheme="majorBidi"/>
          <w:b/>
          <w:bCs/>
          <w:sz w:val="24"/>
          <w:szCs w:val="24"/>
        </w:rPr>
        <w:t>Na nauwkeurige overdenking en bestudering, is de Raad tot het volgende besluit gekomen:</w:t>
      </w:r>
    </w:p>
    <w:p w:rsidR="00C57632" w:rsidRDefault="00C57632" w:rsidP="00C57632">
      <w:pPr>
        <w:pStyle w:val="ListParagraph"/>
        <w:ind w:left="1494" w:firstLine="0"/>
        <w:rPr>
          <w:rFonts w:asciiTheme="majorBidi" w:hAnsiTheme="majorBidi" w:cstheme="majorBidi"/>
          <w:b/>
          <w:bCs/>
          <w:sz w:val="24"/>
          <w:szCs w:val="24"/>
        </w:rPr>
      </w:pPr>
    </w:p>
    <w:p w:rsidR="00C57632" w:rsidRDefault="00C57632" w:rsidP="00ED5661">
      <w:pPr>
        <w:pStyle w:val="ListParagraph"/>
        <w:ind w:left="1134" w:firstLine="567"/>
        <w:rPr>
          <w:rFonts w:asciiTheme="majorBidi" w:hAnsiTheme="majorBidi" w:cstheme="majorBidi"/>
          <w:sz w:val="24"/>
          <w:szCs w:val="24"/>
        </w:rPr>
      </w:pPr>
      <w:r>
        <w:rPr>
          <w:rFonts w:asciiTheme="majorBidi" w:hAnsiTheme="majorBidi" w:cstheme="majorBidi"/>
          <w:b/>
          <w:bCs/>
          <w:i/>
          <w:iCs/>
          <w:sz w:val="24"/>
          <w:szCs w:val="24"/>
        </w:rPr>
        <w:t>Ten eerste:</w:t>
      </w:r>
      <w:r>
        <w:rPr>
          <w:rFonts w:asciiTheme="majorBidi" w:hAnsiTheme="majorBidi" w:cstheme="majorBidi"/>
          <w:sz w:val="24"/>
          <w:szCs w:val="24"/>
        </w:rPr>
        <w:t xml:space="preserve"> </w:t>
      </w:r>
      <w:r w:rsidR="00ED5661">
        <w:rPr>
          <w:rFonts w:asciiTheme="majorBidi" w:hAnsiTheme="majorBidi" w:cstheme="majorBidi"/>
          <w:sz w:val="24"/>
          <w:szCs w:val="24"/>
        </w:rPr>
        <w:t>Een</w:t>
      </w:r>
      <w:r w:rsidR="00BE1B66">
        <w:rPr>
          <w:rFonts w:asciiTheme="majorBidi" w:hAnsiTheme="majorBidi" w:cstheme="majorBidi"/>
          <w:sz w:val="24"/>
          <w:szCs w:val="24"/>
        </w:rPr>
        <w:t xml:space="preserve"> van de fundamentele overtuigingen van de Islam – welke men noodzakelijkerwijze moet weten en waarover de Islamitische geleerden het eensgezind zijn – is dat </w:t>
      </w:r>
      <w:r w:rsidR="00ED5661">
        <w:rPr>
          <w:rFonts w:asciiTheme="majorBidi" w:hAnsiTheme="majorBidi" w:cstheme="majorBidi"/>
          <w:sz w:val="24"/>
          <w:szCs w:val="24"/>
        </w:rPr>
        <w:t>er buiten de Islam geen ware religie op deze aarde is</w:t>
      </w:r>
      <w:r w:rsidR="00BE1B66">
        <w:rPr>
          <w:rFonts w:asciiTheme="majorBidi" w:hAnsiTheme="majorBidi" w:cstheme="majorBidi"/>
          <w:sz w:val="24"/>
          <w:szCs w:val="24"/>
        </w:rPr>
        <w:t xml:space="preserve">. Het is de laatste van alle religies en vervangt alle eerdere religies, sekten en wetboeken. Waarlijk, er </w:t>
      </w:r>
      <w:r w:rsidR="00ED5661">
        <w:rPr>
          <w:rFonts w:asciiTheme="majorBidi" w:hAnsiTheme="majorBidi" w:cstheme="majorBidi"/>
          <w:sz w:val="24"/>
          <w:szCs w:val="24"/>
        </w:rPr>
        <w:t>is buiten de Islam</w:t>
      </w:r>
      <w:r w:rsidR="00BE1B66">
        <w:rPr>
          <w:rFonts w:asciiTheme="majorBidi" w:hAnsiTheme="majorBidi" w:cstheme="majorBidi"/>
          <w:sz w:val="24"/>
          <w:szCs w:val="24"/>
        </w:rPr>
        <w:t xml:space="preserve"> geen andere religie </w:t>
      </w:r>
      <w:r w:rsidR="00ED5661">
        <w:rPr>
          <w:rFonts w:asciiTheme="majorBidi" w:hAnsiTheme="majorBidi" w:cstheme="majorBidi"/>
          <w:sz w:val="24"/>
          <w:szCs w:val="24"/>
        </w:rPr>
        <w:t>waarmee</w:t>
      </w:r>
      <w:r w:rsidR="00BE1B66">
        <w:rPr>
          <w:rFonts w:asciiTheme="majorBidi" w:hAnsiTheme="majorBidi" w:cstheme="majorBidi"/>
          <w:sz w:val="24"/>
          <w:szCs w:val="24"/>
        </w:rPr>
        <w:t xml:space="preserve"> Allah kan worden aanbeden. Allah de Verhevene zei:</w:t>
      </w:r>
    </w:p>
    <w:p w:rsidR="00BE1B66" w:rsidRDefault="00BE1B66" w:rsidP="00BE1B66">
      <w:pPr>
        <w:pStyle w:val="ListParagraph"/>
        <w:ind w:left="1494" w:firstLine="0"/>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276000" cy="739744"/>
            <wp:effectExtent l="19050" t="0" r="600" b="0"/>
            <wp:docPr id="148" name="Image 147" descr="en_The_Muslims_Belief_part1_page89_image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52.gif"/>
                    <pic:cNvPicPr/>
                  </pic:nvPicPr>
                  <pic:blipFill>
                    <a:blip r:embed="rId145"/>
                    <a:stretch>
                      <a:fillRect/>
                    </a:stretch>
                  </pic:blipFill>
                  <pic:spPr>
                    <a:xfrm>
                      <a:off x="0" y="0"/>
                      <a:ext cx="3276000" cy="739744"/>
                    </a:xfrm>
                    <a:prstGeom prst="rect">
                      <a:avLst/>
                    </a:prstGeom>
                  </pic:spPr>
                </pic:pic>
              </a:graphicData>
            </a:graphic>
          </wp:inline>
        </w:drawing>
      </w:r>
    </w:p>
    <w:p w:rsidR="00BE1B66" w:rsidRDefault="00BE1B66" w:rsidP="00ED5661">
      <w:pPr>
        <w:pStyle w:val="ListParagraph"/>
        <w:ind w:left="1134" w:firstLine="567"/>
        <w:rPr>
          <w:rFonts w:asciiTheme="majorBidi" w:hAnsiTheme="majorBidi" w:cstheme="majorBidi"/>
          <w:sz w:val="24"/>
          <w:szCs w:val="24"/>
        </w:rPr>
      </w:pPr>
      <w:r>
        <w:rPr>
          <w:rFonts w:asciiTheme="majorBidi" w:hAnsiTheme="majorBidi" w:cstheme="majorBidi"/>
          <w:b/>
          <w:bCs/>
          <w:sz w:val="24"/>
          <w:szCs w:val="24"/>
        </w:rPr>
        <w:t xml:space="preserve">“En wie </w:t>
      </w:r>
      <w:r w:rsidR="00ED5661" w:rsidRPr="00ED5661">
        <w:rPr>
          <w:rFonts w:asciiTheme="majorBidi" w:hAnsiTheme="majorBidi" w:cstheme="majorBidi"/>
          <w:b/>
          <w:bCs/>
          <w:color w:val="000000"/>
          <w:sz w:val="24"/>
          <w:szCs w:val="24"/>
        </w:rPr>
        <w:t xml:space="preserve">een andere godsdienst wenst (te volgen) dan de Islam: het zal nooit van hem aanvaard worden en in het </w:t>
      </w:r>
      <w:r w:rsidR="00ED5661" w:rsidRPr="00ED5661">
        <w:rPr>
          <w:rFonts w:asciiTheme="majorBidi" w:hAnsiTheme="majorBidi" w:cstheme="majorBidi"/>
          <w:b/>
          <w:bCs/>
          <w:color w:val="000000"/>
          <w:sz w:val="24"/>
          <w:szCs w:val="24"/>
        </w:rPr>
        <w:lastRenderedPageBreak/>
        <w:t>Hiernamaals zal hij tot de verliezers behoren</w:t>
      </w:r>
      <w:r w:rsidR="001B7ED6">
        <w:rPr>
          <w:rFonts w:asciiTheme="majorBidi" w:hAnsiTheme="majorBidi" w:cstheme="majorBidi"/>
          <w:b/>
          <w:bCs/>
          <w:sz w:val="24"/>
          <w:szCs w:val="24"/>
        </w:rPr>
        <w:t>.</w:t>
      </w:r>
      <w:r>
        <w:rPr>
          <w:rFonts w:asciiTheme="majorBidi" w:hAnsiTheme="majorBidi" w:cstheme="majorBidi"/>
          <w:b/>
          <w:bCs/>
          <w:sz w:val="24"/>
          <w:szCs w:val="24"/>
        </w:rPr>
        <w:t>”</w:t>
      </w:r>
      <w:r w:rsidR="001B7ED6">
        <w:rPr>
          <w:rFonts w:asciiTheme="majorBidi" w:hAnsiTheme="majorBidi" w:cstheme="majorBidi"/>
          <w:b/>
          <w:bCs/>
          <w:sz w:val="24"/>
          <w:szCs w:val="24"/>
        </w:rPr>
        <w:t xml:space="preserve"> </w:t>
      </w:r>
      <w:r w:rsidR="001B7ED6">
        <w:rPr>
          <w:rFonts w:asciiTheme="majorBidi" w:hAnsiTheme="majorBidi" w:cstheme="majorBidi"/>
          <w:sz w:val="24"/>
          <w:szCs w:val="24"/>
        </w:rPr>
        <w:t>[Soerah Aali-‘Imraan 3:85]</w:t>
      </w:r>
    </w:p>
    <w:p w:rsidR="001B7ED6" w:rsidRDefault="001B7ED6" w:rsidP="001B7ED6">
      <w:pPr>
        <w:pStyle w:val="ListParagraph"/>
        <w:ind w:left="1134" w:firstLine="567"/>
        <w:rPr>
          <w:rFonts w:asciiTheme="majorBidi" w:hAnsiTheme="majorBidi" w:cstheme="majorBidi"/>
          <w:sz w:val="24"/>
          <w:szCs w:val="24"/>
        </w:rPr>
      </w:pPr>
    </w:p>
    <w:p w:rsidR="001B7ED6" w:rsidRDefault="001B7ED6" w:rsidP="001B7ED6">
      <w:pPr>
        <w:pStyle w:val="ListParagraph"/>
        <w:ind w:left="1134" w:firstLine="567"/>
        <w:rPr>
          <w:rFonts w:asciiTheme="majorBidi" w:hAnsiTheme="majorBidi" w:cstheme="majorBidi"/>
          <w:sz w:val="24"/>
          <w:szCs w:val="28"/>
        </w:rPr>
      </w:pPr>
      <w:r>
        <w:rPr>
          <w:rFonts w:asciiTheme="majorBidi" w:hAnsiTheme="majorBidi" w:cstheme="majorBidi"/>
          <w:sz w:val="24"/>
          <w:szCs w:val="24"/>
        </w:rPr>
        <w:t xml:space="preserve">En de Islam verwijst naar alles waarmee de Profeet Mohammed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werd gestuurd, daarbij alle andere religies uitsluitend.</w:t>
      </w:r>
    </w:p>
    <w:p w:rsidR="001B7ED6" w:rsidRDefault="001B7ED6" w:rsidP="001B7ED6">
      <w:pPr>
        <w:pStyle w:val="ListParagraph"/>
        <w:ind w:left="1134" w:firstLine="567"/>
        <w:rPr>
          <w:rFonts w:asciiTheme="majorBidi" w:hAnsiTheme="majorBidi" w:cstheme="majorBidi"/>
          <w:sz w:val="24"/>
          <w:szCs w:val="28"/>
        </w:rPr>
      </w:pPr>
    </w:p>
    <w:p w:rsidR="001B7ED6" w:rsidRDefault="001B7ED6" w:rsidP="00ED5661">
      <w:pPr>
        <w:pStyle w:val="ListParagraph"/>
        <w:ind w:left="1134" w:firstLine="567"/>
        <w:rPr>
          <w:rFonts w:asciiTheme="majorBidi" w:hAnsiTheme="majorBidi" w:cstheme="majorBidi"/>
          <w:sz w:val="24"/>
          <w:szCs w:val="28"/>
        </w:rPr>
      </w:pPr>
      <w:r>
        <w:rPr>
          <w:rFonts w:asciiTheme="majorBidi" w:hAnsiTheme="majorBidi" w:cstheme="majorBidi"/>
          <w:b/>
          <w:bCs/>
          <w:i/>
          <w:iCs/>
          <w:sz w:val="24"/>
          <w:szCs w:val="28"/>
        </w:rPr>
        <w:t xml:space="preserve">Ten tweede: </w:t>
      </w:r>
      <w:r>
        <w:rPr>
          <w:rFonts w:asciiTheme="majorBidi" w:hAnsiTheme="majorBidi" w:cstheme="majorBidi"/>
          <w:sz w:val="24"/>
          <w:szCs w:val="28"/>
        </w:rPr>
        <w:t xml:space="preserve">Eén van de fundamentele overtuigingen van de Islam is dat het Boek van Allah de Verhevene – de Edele Koran – het laatste Heilige Schrift en Verbond is, geopenbaard door de Heer van het universum. Het heft alle voorgaande Heilige Schriften op, zoals de Thora, de Psalmen, de Bijbel en andere, en het is </w:t>
      </w:r>
      <w:r w:rsidR="000A064A">
        <w:rPr>
          <w:rFonts w:asciiTheme="majorBidi" w:hAnsiTheme="majorBidi" w:cstheme="majorBidi"/>
          <w:sz w:val="24"/>
          <w:szCs w:val="28"/>
        </w:rPr>
        <w:t xml:space="preserve">er </w:t>
      </w:r>
      <w:r>
        <w:rPr>
          <w:rFonts w:asciiTheme="majorBidi" w:hAnsiTheme="majorBidi" w:cstheme="majorBidi"/>
          <w:sz w:val="24"/>
          <w:szCs w:val="28"/>
        </w:rPr>
        <w:t xml:space="preserve">een rechter en beschermer over. </w:t>
      </w:r>
      <w:r w:rsidR="00ED5661">
        <w:rPr>
          <w:rFonts w:asciiTheme="majorBidi" w:hAnsiTheme="majorBidi" w:cstheme="majorBidi"/>
          <w:sz w:val="24"/>
          <w:szCs w:val="28"/>
        </w:rPr>
        <w:t>Buiten de Edele Koran</w:t>
      </w:r>
      <w:r>
        <w:rPr>
          <w:rFonts w:asciiTheme="majorBidi" w:hAnsiTheme="majorBidi" w:cstheme="majorBidi"/>
          <w:sz w:val="24"/>
          <w:szCs w:val="28"/>
        </w:rPr>
        <w:t xml:space="preserve"> is geen enkel Heilig Schrift (intact) gebleven waarmee Allah kan worden aanbeden. Daarom zei Allah de Verhevene:</w:t>
      </w:r>
    </w:p>
    <w:p w:rsidR="00B34A9F" w:rsidRDefault="00B34A9F" w:rsidP="001B7ED6">
      <w:pPr>
        <w:pStyle w:val="ListParagraph"/>
        <w:ind w:left="1134" w:firstLine="567"/>
        <w:rPr>
          <w:rFonts w:asciiTheme="majorBidi" w:hAnsiTheme="majorBidi" w:cstheme="majorBidi"/>
          <w:sz w:val="24"/>
          <w:szCs w:val="28"/>
        </w:rPr>
      </w:pPr>
    </w:p>
    <w:p w:rsidR="001B7ED6" w:rsidRDefault="000328A7" w:rsidP="001B7ED6">
      <w:pPr>
        <w:pStyle w:val="ListParagraph"/>
        <w:ind w:left="1134"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168000" cy="1022941"/>
            <wp:effectExtent l="19050" t="0" r="0" b="0"/>
            <wp:docPr id="150" name="Image 149" descr="en_The_Muslims_Belief_part1_page89_image3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24.gif"/>
                    <pic:cNvPicPr/>
                  </pic:nvPicPr>
                  <pic:blipFill>
                    <a:blip r:embed="rId146"/>
                    <a:stretch>
                      <a:fillRect/>
                    </a:stretch>
                  </pic:blipFill>
                  <pic:spPr>
                    <a:xfrm>
                      <a:off x="0" y="0"/>
                      <a:ext cx="3168000" cy="1022941"/>
                    </a:xfrm>
                    <a:prstGeom prst="rect">
                      <a:avLst/>
                    </a:prstGeom>
                  </pic:spPr>
                </pic:pic>
              </a:graphicData>
            </a:graphic>
          </wp:inline>
        </w:drawing>
      </w:r>
    </w:p>
    <w:p w:rsidR="000328A7" w:rsidRDefault="000328A7" w:rsidP="001B7ED6">
      <w:pPr>
        <w:pStyle w:val="ListParagraph"/>
        <w:ind w:left="1134" w:firstLine="567"/>
        <w:rPr>
          <w:rFonts w:asciiTheme="majorBidi" w:hAnsiTheme="majorBidi" w:cstheme="majorBidi"/>
          <w:sz w:val="24"/>
          <w:szCs w:val="24"/>
        </w:rPr>
      </w:pPr>
    </w:p>
    <w:p w:rsidR="000328A7" w:rsidRDefault="000328A7" w:rsidP="000328A7">
      <w:pPr>
        <w:pStyle w:val="ListParagraph"/>
        <w:ind w:left="1134" w:firstLine="567"/>
        <w:rPr>
          <w:rFonts w:asciiTheme="majorBidi" w:hAnsiTheme="majorBidi" w:cstheme="majorBidi"/>
          <w:sz w:val="24"/>
          <w:szCs w:val="24"/>
        </w:rPr>
      </w:pPr>
      <w:r>
        <w:rPr>
          <w:rFonts w:asciiTheme="majorBidi" w:hAnsiTheme="majorBidi" w:cstheme="majorBidi"/>
          <w:b/>
          <w:bCs/>
          <w:sz w:val="24"/>
          <w:szCs w:val="24"/>
        </w:rPr>
        <w:t xml:space="preserve">“En Wij hebben aan jou het Boek (de Koran) met de Waarheid neergezonden, ter bevestiging van de Heilige Schriften die eraan vooraf gingen en het staat ertegenover als een beschermer/rechter (Ar. </w:t>
      </w:r>
      <w:r w:rsidRPr="000328A7">
        <w:rPr>
          <w:rFonts w:asciiTheme="majorBidi" w:hAnsiTheme="majorBidi" w:cstheme="majorBidi"/>
          <w:b/>
          <w:bCs/>
          <w:i/>
          <w:iCs/>
          <w:sz w:val="24"/>
          <w:szCs w:val="24"/>
        </w:rPr>
        <w:t>m</w:t>
      </w:r>
      <w:r>
        <w:rPr>
          <w:rFonts w:asciiTheme="majorBidi" w:hAnsiTheme="majorBidi" w:cstheme="majorBidi"/>
          <w:b/>
          <w:bCs/>
          <w:i/>
          <w:iCs/>
          <w:sz w:val="24"/>
          <w:szCs w:val="24"/>
        </w:rPr>
        <w:t>oeheymin)</w:t>
      </w:r>
      <w:r>
        <w:rPr>
          <w:rFonts w:asciiTheme="majorBidi" w:hAnsiTheme="majorBidi" w:cstheme="majorBidi"/>
          <w:b/>
          <w:bCs/>
          <w:sz w:val="24"/>
          <w:szCs w:val="24"/>
        </w:rPr>
        <w:t>. Oordeel dus onder hen met wat Allah neergezonden heeft. En volg niet hun begeerten...”</w:t>
      </w:r>
      <w:r>
        <w:rPr>
          <w:rFonts w:asciiTheme="majorBidi" w:hAnsiTheme="majorBidi" w:cstheme="majorBidi"/>
          <w:sz w:val="24"/>
          <w:szCs w:val="24"/>
        </w:rPr>
        <w:t xml:space="preserve"> [Soerah al-Maaïdah 5:48]</w:t>
      </w:r>
    </w:p>
    <w:p w:rsidR="000328A7" w:rsidRDefault="000328A7" w:rsidP="000328A7">
      <w:pPr>
        <w:pStyle w:val="ListParagraph"/>
        <w:ind w:left="1134" w:firstLine="567"/>
        <w:rPr>
          <w:rFonts w:asciiTheme="majorBidi" w:hAnsiTheme="majorBidi" w:cstheme="majorBidi"/>
          <w:sz w:val="24"/>
          <w:szCs w:val="24"/>
        </w:rPr>
      </w:pPr>
    </w:p>
    <w:p w:rsidR="000328A7" w:rsidRDefault="000328A7" w:rsidP="00ED5661">
      <w:pPr>
        <w:pStyle w:val="ListParagraph"/>
        <w:ind w:left="1134" w:firstLine="567"/>
        <w:rPr>
          <w:rFonts w:asciiTheme="majorBidi" w:hAnsiTheme="majorBidi" w:cstheme="majorBidi"/>
          <w:sz w:val="24"/>
          <w:szCs w:val="24"/>
        </w:rPr>
      </w:pPr>
      <w:r w:rsidRPr="000328A7">
        <w:rPr>
          <w:rFonts w:asciiTheme="majorBidi" w:hAnsiTheme="majorBidi" w:cstheme="majorBidi"/>
          <w:b/>
          <w:bCs/>
          <w:i/>
          <w:iCs/>
          <w:sz w:val="24"/>
          <w:szCs w:val="24"/>
        </w:rPr>
        <w:t>Ten derde</w:t>
      </w:r>
      <w:r>
        <w:rPr>
          <w:rFonts w:asciiTheme="majorBidi" w:hAnsiTheme="majorBidi" w:cstheme="majorBidi"/>
          <w:b/>
          <w:bCs/>
          <w:sz w:val="24"/>
          <w:szCs w:val="24"/>
        </w:rPr>
        <w:t xml:space="preserve">: </w:t>
      </w:r>
      <w:r w:rsidR="00941B9D">
        <w:rPr>
          <w:rFonts w:asciiTheme="majorBidi" w:hAnsiTheme="majorBidi" w:cstheme="majorBidi"/>
          <w:sz w:val="24"/>
          <w:szCs w:val="24"/>
        </w:rPr>
        <w:t>Het is verplicht te geloven dat de Thora en de Bijbel door de Edele Koran werden opgeheven. Bovendien werden ze veranderd d.m.v. toevoegingen en weglatingen, zoals in de verzen van het Edele Boek van Allah werd vermeld:</w:t>
      </w:r>
    </w:p>
    <w:p w:rsidR="00941B9D" w:rsidRDefault="00941B9D" w:rsidP="000328A7">
      <w:pPr>
        <w:pStyle w:val="ListParagraph"/>
        <w:ind w:left="1134"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528000" cy="1132473"/>
            <wp:effectExtent l="19050" t="0" r="0" b="0"/>
            <wp:docPr id="151" name="Image 150" descr="en_The_Muslims_Belief_part1_page89_image3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27.gif"/>
                    <pic:cNvPicPr/>
                  </pic:nvPicPr>
                  <pic:blipFill>
                    <a:blip r:embed="rId147"/>
                    <a:stretch>
                      <a:fillRect/>
                    </a:stretch>
                  </pic:blipFill>
                  <pic:spPr>
                    <a:xfrm>
                      <a:off x="0" y="0"/>
                      <a:ext cx="3528000" cy="1132473"/>
                    </a:xfrm>
                    <a:prstGeom prst="rect">
                      <a:avLst/>
                    </a:prstGeom>
                  </pic:spPr>
                </pic:pic>
              </a:graphicData>
            </a:graphic>
          </wp:inline>
        </w:drawing>
      </w:r>
    </w:p>
    <w:p w:rsidR="00941B9D" w:rsidRDefault="00941B9D" w:rsidP="000328A7">
      <w:pPr>
        <w:pStyle w:val="ListParagraph"/>
        <w:ind w:left="1134" w:firstLine="567"/>
        <w:rPr>
          <w:rFonts w:asciiTheme="majorBidi" w:hAnsiTheme="majorBidi" w:cstheme="majorBidi"/>
          <w:sz w:val="24"/>
          <w:szCs w:val="24"/>
        </w:rPr>
      </w:pPr>
      <w:r>
        <w:rPr>
          <w:rFonts w:asciiTheme="majorBidi" w:hAnsiTheme="majorBidi" w:cstheme="majorBidi"/>
          <w:b/>
          <w:bCs/>
          <w:sz w:val="24"/>
          <w:szCs w:val="24"/>
        </w:rPr>
        <w:t xml:space="preserve">“Maar omdat zij hun verbond verbraken, hebben Wij hen vervloekt en hebben Wij hun harten hard gemaakt. En zij verschoven de woorden (in de Heilige Schrift) van hun plaatsen en zij vergaten een gedeelte van hetgeen waarmee zij vermaand waren. En jij (O Mohammed) zult verraderlijkheid van hen </w:t>
      </w:r>
      <w:r>
        <w:rPr>
          <w:rFonts w:asciiTheme="majorBidi" w:hAnsiTheme="majorBidi" w:cstheme="majorBidi"/>
          <w:b/>
          <w:bCs/>
          <w:sz w:val="24"/>
          <w:szCs w:val="24"/>
        </w:rPr>
        <w:lastRenderedPageBreak/>
        <w:t>blijven ondervinde</w:t>
      </w:r>
      <w:r w:rsidR="00B9327B">
        <w:rPr>
          <w:rFonts w:asciiTheme="majorBidi" w:hAnsiTheme="majorBidi" w:cstheme="majorBidi"/>
          <w:b/>
          <w:bCs/>
          <w:sz w:val="24"/>
          <w:szCs w:val="24"/>
        </w:rPr>
        <w:t xml:space="preserve">n, behalve van enkelen van hen.” </w:t>
      </w:r>
      <w:r w:rsidR="00B9327B">
        <w:rPr>
          <w:rFonts w:asciiTheme="majorBidi" w:hAnsiTheme="majorBidi" w:cstheme="majorBidi"/>
          <w:sz w:val="24"/>
          <w:szCs w:val="24"/>
        </w:rPr>
        <w:t>[Soerah al-Maaïdah 5:13]</w:t>
      </w:r>
    </w:p>
    <w:p w:rsidR="00B9327B" w:rsidRDefault="00B9327B" w:rsidP="000328A7">
      <w:pPr>
        <w:pStyle w:val="ListParagraph"/>
        <w:ind w:left="1134" w:firstLine="567"/>
        <w:rPr>
          <w:rFonts w:asciiTheme="majorBidi" w:hAnsiTheme="majorBidi" w:cstheme="majorBidi"/>
          <w:sz w:val="24"/>
          <w:szCs w:val="24"/>
        </w:rPr>
      </w:pPr>
    </w:p>
    <w:p w:rsidR="00B9327B" w:rsidRDefault="00B9327B" w:rsidP="000328A7">
      <w:pPr>
        <w:pStyle w:val="ListParagraph"/>
        <w:ind w:left="1134" w:firstLine="567"/>
        <w:rPr>
          <w:rFonts w:asciiTheme="majorBidi" w:hAnsiTheme="majorBidi" w:cstheme="majorBidi"/>
          <w:sz w:val="24"/>
          <w:szCs w:val="24"/>
        </w:rPr>
      </w:pPr>
      <w:r>
        <w:rPr>
          <w:rFonts w:asciiTheme="majorBidi" w:hAnsiTheme="majorBidi" w:cstheme="majorBidi"/>
          <w:sz w:val="24"/>
          <w:szCs w:val="24"/>
        </w:rPr>
        <w:t>Allah de Almachtige en Verhevene zei:</w:t>
      </w:r>
    </w:p>
    <w:p w:rsidR="00B9327B" w:rsidRDefault="00B9327B" w:rsidP="000328A7">
      <w:pPr>
        <w:pStyle w:val="ListParagraph"/>
        <w:ind w:left="1134" w:firstLine="567"/>
        <w:rPr>
          <w:rFonts w:asciiTheme="majorBidi" w:hAnsiTheme="majorBidi" w:cstheme="majorBidi"/>
          <w:sz w:val="24"/>
          <w:szCs w:val="24"/>
        </w:rPr>
      </w:pPr>
    </w:p>
    <w:p w:rsidR="00B9327B" w:rsidRDefault="00B9327B" w:rsidP="000328A7">
      <w:pPr>
        <w:pStyle w:val="ListParagraph"/>
        <w:ind w:left="1134"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528000" cy="1163930"/>
            <wp:effectExtent l="19050" t="0" r="0" b="0"/>
            <wp:docPr id="152" name="Image 151" descr="en_The_Muslims_Belief_part1_page89_image3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28.gif"/>
                    <pic:cNvPicPr/>
                  </pic:nvPicPr>
                  <pic:blipFill>
                    <a:blip r:embed="rId148"/>
                    <a:stretch>
                      <a:fillRect/>
                    </a:stretch>
                  </pic:blipFill>
                  <pic:spPr>
                    <a:xfrm>
                      <a:off x="0" y="0"/>
                      <a:ext cx="3528000" cy="1163930"/>
                    </a:xfrm>
                    <a:prstGeom prst="rect">
                      <a:avLst/>
                    </a:prstGeom>
                  </pic:spPr>
                </pic:pic>
              </a:graphicData>
            </a:graphic>
          </wp:inline>
        </w:drawing>
      </w:r>
    </w:p>
    <w:p w:rsidR="00B9327B" w:rsidRDefault="00B9327B" w:rsidP="00B9327B">
      <w:pPr>
        <w:pStyle w:val="ListParagraph"/>
        <w:ind w:left="1134" w:firstLine="567"/>
        <w:rPr>
          <w:rFonts w:asciiTheme="majorBidi" w:hAnsiTheme="majorBidi" w:cstheme="majorBidi"/>
          <w:sz w:val="24"/>
          <w:szCs w:val="24"/>
        </w:rPr>
      </w:pPr>
      <w:r>
        <w:rPr>
          <w:rFonts w:asciiTheme="majorBidi" w:hAnsiTheme="majorBidi" w:cstheme="majorBidi"/>
          <w:b/>
          <w:bCs/>
          <w:sz w:val="24"/>
          <w:szCs w:val="24"/>
        </w:rPr>
        <w:t>“Wee dan degenen die de Heilige Schrift</w:t>
      </w:r>
      <w:r w:rsidR="00ED7294">
        <w:rPr>
          <w:rFonts w:asciiTheme="majorBidi" w:hAnsiTheme="majorBidi" w:cstheme="majorBidi"/>
          <w:b/>
          <w:bCs/>
          <w:sz w:val="24"/>
          <w:szCs w:val="24"/>
        </w:rPr>
        <w:t>en</w:t>
      </w:r>
      <w:r>
        <w:rPr>
          <w:rFonts w:asciiTheme="majorBidi" w:hAnsiTheme="majorBidi" w:cstheme="majorBidi"/>
          <w:b/>
          <w:bCs/>
          <w:sz w:val="24"/>
          <w:szCs w:val="24"/>
        </w:rPr>
        <w:t xml:space="preserve"> met hun eigen handen schrijven en vervolgens zeggen: “Dit komt van Allah.” Om het te verruilen voor iets van geringe waarde. Wee dan hen vanwege wat hun handen geschreven hebben en wee hen vanwege wat zij hebben verdiend.” </w:t>
      </w:r>
      <w:r>
        <w:rPr>
          <w:rFonts w:asciiTheme="majorBidi" w:hAnsiTheme="majorBidi" w:cstheme="majorBidi"/>
          <w:sz w:val="24"/>
          <w:szCs w:val="24"/>
        </w:rPr>
        <w:t>[Soerah al-Baqarah 2:79]</w:t>
      </w:r>
    </w:p>
    <w:p w:rsidR="00ED7294" w:rsidRDefault="00ED7294" w:rsidP="00B9327B">
      <w:pPr>
        <w:pStyle w:val="ListParagraph"/>
        <w:ind w:left="1134" w:firstLine="567"/>
        <w:rPr>
          <w:rFonts w:asciiTheme="majorBidi" w:hAnsiTheme="majorBidi" w:cstheme="majorBidi"/>
          <w:sz w:val="24"/>
          <w:szCs w:val="24"/>
        </w:rPr>
      </w:pPr>
    </w:p>
    <w:p w:rsidR="00ED7294" w:rsidRDefault="00ED7294" w:rsidP="006835EE">
      <w:pPr>
        <w:pStyle w:val="ListParagraph"/>
        <w:ind w:left="1134" w:firstLine="567"/>
        <w:rPr>
          <w:rFonts w:asciiTheme="majorBidi" w:hAnsiTheme="majorBidi" w:cstheme="majorBidi"/>
          <w:sz w:val="24"/>
          <w:szCs w:val="24"/>
        </w:rPr>
      </w:pPr>
      <w:r>
        <w:rPr>
          <w:rFonts w:asciiTheme="majorBidi" w:hAnsiTheme="majorBidi" w:cstheme="majorBidi"/>
          <w:sz w:val="24"/>
          <w:szCs w:val="24"/>
        </w:rPr>
        <w:t>En Allah</w:t>
      </w:r>
      <w:r w:rsidR="006835EE">
        <w:rPr>
          <w:rFonts w:asciiTheme="majorBidi" w:hAnsiTheme="majorBidi" w:cstheme="majorBidi"/>
          <w:sz w:val="24"/>
          <w:szCs w:val="24"/>
        </w:rPr>
        <w:t>,</w:t>
      </w:r>
      <w:r>
        <w:rPr>
          <w:rFonts w:asciiTheme="majorBidi" w:hAnsiTheme="majorBidi" w:cstheme="majorBidi"/>
          <w:sz w:val="24"/>
          <w:szCs w:val="24"/>
        </w:rPr>
        <w:t xml:space="preserve"> </w:t>
      </w:r>
      <w:r w:rsidR="006835EE">
        <w:rPr>
          <w:rFonts w:asciiTheme="majorBidi" w:hAnsiTheme="majorBidi" w:cstheme="majorBidi"/>
          <w:sz w:val="24"/>
          <w:szCs w:val="24"/>
        </w:rPr>
        <w:t>Verheven is Hij,</w:t>
      </w:r>
      <w:r>
        <w:rPr>
          <w:rFonts w:asciiTheme="majorBidi" w:hAnsiTheme="majorBidi" w:cstheme="majorBidi"/>
          <w:sz w:val="24"/>
          <w:szCs w:val="24"/>
        </w:rPr>
        <w:t xml:space="preserve"> zei:</w:t>
      </w:r>
    </w:p>
    <w:p w:rsidR="00ED7294" w:rsidRDefault="00ED7294" w:rsidP="00B9327B">
      <w:pPr>
        <w:pStyle w:val="ListParagraph"/>
        <w:ind w:left="1134" w:firstLine="567"/>
        <w:rPr>
          <w:rFonts w:asciiTheme="majorBidi" w:hAnsiTheme="majorBidi" w:cstheme="majorBidi"/>
          <w:sz w:val="24"/>
          <w:szCs w:val="24"/>
        </w:rPr>
      </w:pPr>
    </w:p>
    <w:p w:rsidR="00ED7294" w:rsidRDefault="00ED7294" w:rsidP="00B9327B">
      <w:pPr>
        <w:pStyle w:val="ListParagraph"/>
        <w:ind w:left="1134"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240000" cy="1322435"/>
            <wp:effectExtent l="19050" t="0" r="0" b="0"/>
            <wp:docPr id="153" name="Image 152" descr="en_The_Muslims_Belief_part1_page89_image3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30.gif"/>
                    <pic:cNvPicPr/>
                  </pic:nvPicPr>
                  <pic:blipFill>
                    <a:blip r:embed="rId149"/>
                    <a:stretch>
                      <a:fillRect/>
                    </a:stretch>
                  </pic:blipFill>
                  <pic:spPr>
                    <a:xfrm>
                      <a:off x="0" y="0"/>
                      <a:ext cx="3240000" cy="1322435"/>
                    </a:xfrm>
                    <a:prstGeom prst="rect">
                      <a:avLst/>
                    </a:prstGeom>
                  </pic:spPr>
                </pic:pic>
              </a:graphicData>
            </a:graphic>
          </wp:inline>
        </w:drawing>
      </w:r>
    </w:p>
    <w:p w:rsidR="008A62CA" w:rsidRDefault="008A62CA" w:rsidP="000C7681">
      <w:pPr>
        <w:ind w:left="567" w:firstLine="567"/>
        <w:rPr>
          <w:rFonts w:asciiTheme="majorBidi" w:hAnsiTheme="majorBidi" w:cstheme="majorBidi"/>
          <w:sz w:val="24"/>
          <w:szCs w:val="24"/>
        </w:rPr>
      </w:pPr>
      <w:r>
        <w:rPr>
          <w:rFonts w:asciiTheme="majorBidi" w:hAnsiTheme="majorBidi" w:cstheme="majorBidi"/>
          <w:b/>
          <w:bCs/>
          <w:sz w:val="24"/>
          <w:szCs w:val="24"/>
        </w:rPr>
        <w:t xml:space="preserve">“En voorwaar, onder hen is er een groep die de </w:t>
      </w:r>
      <w:r w:rsidR="00B566A0">
        <w:rPr>
          <w:rFonts w:asciiTheme="majorBidi" w:hAnsiTheme="majorBidi" w:cstheme="majorBidi"/>
          <w:b/>
          <w:bCs/>
          <w:sz w:val="24"/>
          <w:szCs w:val="24"/>
        </w:rPr>
        <w:t xml:space="preserve">Heilige </w:t>
      </w:r>
      <w:r>
        <w:rPr>
          <w:rFonts w:asciiTheme="majorBidi" w:hAnsiTheme="majorBidi" w:cstheme="majorBidi"/>
          <w:b/>
          <w:bCs/>
          <w:sz w:val="24"/>
          <w:szCs w:val="24"/>
        </w:rPr>
        <w:t>Schrift</w:t>
      </w:r>
      <w:r w:rsidR="00B566A0">
        <w:rPr>
          <w:rFonts w:asciiTheme="majorBidi" w:hAnsiTheme="majorBidi" w:cstheme="majorBidi"/>
          <w:b/>
          <w:bCs/>
          <w:sz w:val="24"/>
          <w:szCs w:val="24"/>
        </w:rPr>
        <w:t>en</w:t>
      </w:r>
      <w:r>
        <w:rPr>
          <w:rFonts w:asciiTheme="majorBidi" w:hAnsiTheme="majorBidi" w:cstheme="majorBidi"/>
          <w:b/>
          <w:bCs/>
          <w:sz w:val="24"/>
          <w:szCs w:val="24"/>
        </w:rPr>
        <w:t xml:space="preserve"> verdraait met hun tongen, opdat jij </w:t>
      </w:r>
      <w:r w:rsidR="000C7681">
        <w:rPr>
          <w:rFonts w:asciiTheme="majorBidi" w:hAnsiTheme="majorBidi" w:cstheme="majorBidi"/>
          <w:b/>
          <w:bCs/>
          <w:sz w:val="24"/>
          <w:szCs w:val="24"/>
        </w:rPr>
        <w:t xml:space="preserve">zou </w:t>
      </w:r>
      <w:r>
        <w:rPr>
          <w:rFonts w:asciiTheme="majorBidi" w:hAnsiTheme="majorBidi" w:cstheme="majorBidi"/>
          <w:b/>
          <w:bCs/>
          <w:sz w:val="24"/>
          <w:szCs w:val="24"/>
        </w:rPr>
        <w:t>denk</w:t>
      </w:r>
      <w:r w:rsidR="000C7681">
        <w:rPr>
          <w:rFonts w:asciiTheme="majorBidi" w:hAnsiTheme="majorBidi" w:cstheme="majorBidi"/>
          <w:b/>
          <w:bCs/>
          <w:sz w:val="24"/>
          <w:szCs w:val="24"/>
        </w:rPr>
        <w:t>en</w:t>
      </w:r>
      <w:r>
        <w:rPr>
          <w:rFonts w:asciiTheme="majorBidi" w:hAnsiTheme="majorBidi" w:cstheme="majorBidi"/>
          <w:b/>
          <w:bCs/>
          <w:sz w:val="24"/>
          <w:szCs w:val="24"/>
        </w:rPr>
        <w:t xml:space="preserve"> dat dit bij de </w:t>
      </w:r>
      <w:r w:rsidR="00B566A0">
        <w:rPr>
          <w:rFonts w:asciiTheme="majorBidi" w:hAnsiTheme="majorBidi" w:cstheme="majorBidi"/>
          <w:b/>
          <w:bCs/>
          <w:sz w:val="24"/>
          <w:szCs w:val="24"/>
        </w:rPr>
        <w:t xml:space="preserve">Heilige </w:t>
      </w:r>
      <w:r>
        <w:rPr>
          <w:rFonts w:asciiTheme="majorBidi" w:hAnsiTheme="majorBidi" w:cstheme="majorBidi"/>
          <w:b/>
          <w:bCs/>
          <w:sz w:val="24"/>
          <w:szCs w:val="24"/>
        </w:rPr>
        <w:t>Schrift</w:t>
      </w:r>
      <w:r w:rsidR="00B566A0">
        <w:rPr>
          <w:rFonts w:asciiTheme="majorBidi" w:hAnsiTheme="majorBidi" w:cstheme="majorBidi"/>
          <w:b/>
          <w:bCs/>
          <w:sz w:val="24"/>
          <w:szCs w:val="24"/>
        </w:rPr>
        <w:t>en</w:t>
      </w:r>
      <w:r>
        <w:rPr>
          <w:rFonts w:asciiTheme="majorBidi" w:hAnsiTheme="majorBidi" w:cstheme="majorBidi"/>
          <w:b/>
          <w:bCs/>
          <w:sz w:val="24"/>
          <w:szCs w:val="24"/>
        </w:rPr>
        <w:t xml:space="preserve"> hoort, terwijl het niet bij de </w:t>
      </w:r>
      <w:r w:rsidR="00B566A0">
        <w:rPr>
          <w:rFonts w:asciiTheme="majorBidi" w:hAnsiTheme="majorBidi" w:cstheme="majorBidi"/>
          <w:b/>
          <w:bCs/>
          <w:sz w:val="24"/>
          <w:szCs w:val="24"/>
        </w:rPr>
        <w:t xml:space="preserve">Heilige </w:t>
      </w:r>
      <w:r>
        <w:rPr>
          <w:rFonts w:asciiTheme="majorBidi" w:hAnsiTheme="majorBidi" w:cstheme="majorBidi"/>
          <w:b/>
          <w:bCs/>
          <w:sz w:val="24"/>
          <w:szCs w:val="24"/>
        </w:rPr>
        <w:t>Schrift</w:t>
      </w:r>
      <w:r w:rsidR="00B566A0">
        <w:rPr>
          <w:rFonts w:asciiTheme="majorBidi" w:hAnsiTheme="majorBidi" w:cstheme="majorBidi"/>
          <w:b/>
          <w:bCs/>
          <w:sz w:val="24"/>
          <w:szCs w:val="24"/>
        </w:rPr>
        <w:t>en</w:t>
      </w:r>
      <w:r>
        <w:rPr>
          <w:rFonts w:asciiTheme="majorBidi" w:hAnsiTheme="majorBidi" w:cstheme="majorBidi"/>
          <w:b/>
          <w:bCs/>
          <w:sz w:val="24"/>
          <w:szCs w:val="24"/>
        </w:rPr>
        <w:t xml:space="preserve"> hoort. En zij zeggen: “Het komt van Allah,” terwijl het niet van Allah komt. En zij vertellen leugens over Allah, terwijl zij het weten.” </w:t>
      </w:r>
      <w:r>
        <w:rPr>
          <w:rFonts w:asciiTheme="majorBidi" w:hAnsiTheme="majorBidi" w:cstheme="majorBidi"/>
          <w:sz w:val="24"/>
          <w:szCs w:val="24"/>
        </w:rPr>
        <w:t>[Soerah Aali-‘Imraan 3:78-79]</w:t>
      </w:r>
    </w:p>
    <w:p w:rsidR="00B566A0" w:rsidRDefault="00B61C1C" w:rsidP="0046551B">
      <w:pPr>
        <w:ind w:left="567" w:firstLine="567"/>
        <w:rPr>
          <w:rFonts w:asciiTheme="majorBidi" w:hAnsiTheme="majorBidi" w:cstheme="majorBidi"/>
          <w:sz w:val="24"/>
          <w:szCs w:val="28"/>
        </w:rPr>
      </w:pPr>
      <w:r>
        <w:rPr>
          <w:rFonts w:asciiTheme="majorBidi" w:hAnsiTheme="majorBidi" w:cstheme="majorBidi"/>
          <w:sz w:val="24"/>
          <w:szCs w:val="24"/>
        </w:rPr>
        <w:t xml:space="preserve">Om die reden is alles wat er juist in is, opgeheven door de Islam, en wat niet juist is, werd oftewel verdraaid of veranderd. En waarlijk </w:t>
      </w:r>
      <w:r w:rsidR="0046551B">
        <w:rPr>
          <w:rFonts w:asciiTheme="majorBidi" w:hAnsiTheme="majorBidi" w:cstheme="majorBidi"/>
          <w:sz w:val="24"/>
          <w:szCs w:val="24"/>
        </w:rPr>
        <w:t>het</w:t>
      </w:r>
      <w:r>
        <w:rPr>
          <w:rFonts w:asciiTheme="majorBidi" w:hAnsiTheme="majorBidi" w:cstheme="majorBidi"/>
          <w:sz w:val="24"/>
          <w:szCs w:val="24"/>
        </w:rPr>
        <w:t xml:space="preserve"> is bevestigd dat de Profeet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boos werd toen hij ‘</w:t>
      </w:r>
      <w:r w:rsidR="000A064A">
        <w:rPr>
          <w:rFonts w:asciiTheme="majorBidi" w:hAnsiTheme="majorBidi" w:cstheme="majorBidi"/>
          <w:sz w:val="24"/>
          <w:szCs w:val="28"/>
        </w:rPr>
        <w:t>Oe</w:t>
      </w:r>
      <w:r>
        <w:rPr>
          <w:rFonts w:asciiTheme="majorBidi" w:hAnsiTheme="majorBidi" w:cstheme="majorBidi"/>
          <w:sz w:val="24"/>
          <w:szCs w:val="28"/>
        </w:rPr>
        <w:t xml:space="preserve">mar ibn al-Khattaab, </w:t>
      </w:r>
      <w:r>
        <w:rPr>
          <w:rFonts w:asciiTheme="majorBidi" w:hAnsiTheme="majorBidi" w:cstheme="majorBidi"/>
          <w:i/>
          <w:iCs/>
          <w:sz w:val="24"/>
          <w:szCs w:val="28"/>
        </w:rPr>
        <w:t>radhiallaahoe ‘anhoe,</w:t>
      </w:r>
      <w:r>
        <w:rPr>
          <w:rFonts w:asciiTheme="majorBidi" w:hAnsiTheme="majorBidi" w:cstheme="majorBidi"/>
          <w:sz w:val="24"/>
          <w:szCs w:val="28"/>
        </w:rPr>
        <w:t xml:space="preserve"> </w:t>
      </w:r>
      <w:r w:rsidR="0046551B">
        <w:rPr>
          <w:rFonts w:asciiTheme="majorBidi" w:hAnsiTheme="majorBidi" w:cstheme="majorBidi"/>
          <w:sz w:val="24"/>
          <w:szCs w:val="28"/>
        </w:rPr>
        <w:t>op een dag</w:t>
      </w:r>
      <w:r>
        <w:rPr>
          <w:rFonts w:asciiTheme="majorBidi" w:hAnsiTheme="majorBidi" w:cstheme="majorBidi"/>
          <w:sz w:val="24"/>
          <w:szCs w:val="28"/>
        </w:rPr>
        <w:t xml:space="preserve"> een blad zag </w:t>
      </w:r>
      <w:r w:rsidR="0046551B">
        <w:rPr>
          <w:rFonts w:asciiTheme="majorBidi" w:hAnsiTheme="majorBidi" w:cstheme="majorBidi"/>
          <w:sz w:val="24"/>
          <w:szCs w:val="28"/>
        </w:rPr>
        <w:t xml:space="preserve">lezen </w:t>
      </w:r>
      <w:r>
        <w:rPr>
          <w:rFonts w:asciiTheme="majorBidi" w:hAnsiTheme="majorBidi" w:cstheme="majorBidi"/>
          <w:sz w:val="24"/>
          <w:szCs w:val="28"/>
        </w:rPr>
        <w:t xml:space="preserve">waarop tekst uit de Thora stond. De Profeet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zei:</w:t>
      </w:r>
    </w:p>
    <w:p w:rsidR="00B61C1C" w:rsidRDefault="00B61C1C" w:rsidP="0046551B">
      <w:pPr>
        <w:ind w:left="567" w:firstLine="567"/>
        <w:rPr>
          <w:rFonts w:asciiTheme="majorBidi" w:hAnsiTheme="majorBidi" w:cstheme="majorBidi"/>
          <w:i/>
          <w:iCs/>
          <w:sz w:val="24"/>
          <w:szCs w:val="28"/>
        </w:rPr>
      </w:pPr>
      <w:r>
        <w:rPr>
          <w:rFonts w:asciiTheme="majorBidi" w:hAnsiTheme="majorBidi" w:cstheme="majorBidi"/>
          <w:i/>
          <w:iCs/>
          <w:sz w:val="24"/>
          <w:szCs w:val="28"/>
        </w:rPr>
        <w:lastRenderedPageBreak/>
        <w:t xml:space="preserve">“Verkeer jij in twijfel o Ibn al-Khattaab? Heb ik het (de Boodschap) niet zuiver en </w:t>
      </w:r>
      <w:r w:rsidR="0046551B">
        <w:rPr>
          <w:rFonts w:asciiTheme="majorBidi" w:hAnsiTheme="majorBidi" w:cstheme="majorBidi"/>
          <w:i/>
          <w:iCs/>
          <w:sz w:val="24"/>
          <w:szCs w:val="28"/>
        </w:rPr>
        <w:t>duidelijk</w:t>
      </w:r>
      <w:r>
        <w:rPr>
          <w:rFonts w:asciiTheme="majorBidi" w:hAnsiTheme="majorBidi" w:cstheme="majorBidi"/>
          <w:i/>
          <w:iCs/>
          <w:sz w:val="24"/>
          <w:szCs w:val="28"/>
        </w:rPr>
        <w:t xml:space="preserve"> gebracht? Zelfs als mijn broeder Mozes in leven zou zijn geweest, had hij geen </w:t>
      </w:r>
      <w:r w:rsidR="00E7173B">
        <w:rPr>
          <w:rFonts w:asciiTheme="majorBidi" w:hAnsiTheme="majorBidi" w:cstheme="majorBidi"/>
          <w:i/>
          <w:iCs/>
          <w:sz w:val="24"/>
          <w:szCs w:val="28"/>
        </w:rPr>
        <w:t xml:space="preserve">andere </w:t>
      </w:r>
      <w:r>
        <w:rPr>
          <w:rFonts w:asciiTheme="majorBidi" w:hAnsiTheme="majorBidi" w:cstheme="majorBidi"/>
          <w:i/>
          <w:iCs/>
          <w:sz w:val="24"/>
          <w:szCs w:val="28"/>
        </w:rPr>
        <w:t>keus gehad dan mij te volgen.”</w:t>
      </w:r>
      <w:r>
        <w:rPr>
          <w:rStyle w:val="FootnoteReference"/>
          <w:rFonts w:asciiTheme="majorBidi" w:hAnsiTheme="majorBidi" w:cstheme="majorBidi"/>
          <w:i/>
          <w:iCs/>
          <w:sz w:val="24"/>
          <w:szCs w:val="28"/>
        </w:rPr>
        <w:footnoteReference w:id="51"/>
      </w:r>
    </w:p>
    <w:p w:rsidR="00E7173B" w:rsidRDefault="00E7173B" w:rsidP="00B34A9F">
      <w:pPr>
        <w:ind w:left="567" w:firstLine="567"/>
        <w:rPr>
          <w:rFonts w:asciiTheme="majorBidi" w:hAnsiTheme="majorBidi" w:cstheme="majorBidi"/>
          <w:sz w:val="24"/>
          <w:szCs w:val="28"/>
        </w:rPr>
      </w:pPr>
      <w:r>
        <w:rPr>
          <w:rFonts w:asciiTheme="majorBidi" w:hAnsiTheme="majorBidi" w:cstheme="majorBidi"/>
          <w:b/>
          <w:bCs/>
          <w:i/>
          <w:iCs/>
          <w:sz w:val="24"/>
          <w:szCs w:val="28"/>
        </w:rPr>
        <w:t>Ten vierde:</w:t>
      </w:r>
      <w:r>
        <w:rPr>
          <w:rFonts w:asciiTheme="majorBidi" w:hAnsiTheme="majorBidi" w:cstheme="majorBidi"/>
          <w:sz w:val="24"/>
          <w:szCs w:val="28"/>
        </w:rPr>
        <w:t xml:space="preserve"> Eén van de fundamentele overtuigingen van de Islam is dat onze Profeet en Boodschapper, Mohammed </w:t>
      </w:r>
      <w:r>
        <w:rPr>
          <w:rFonts w:asciiTheme="majorBidi" w:hAnsiTheme="majorBidi" w:cstheme="majorBidi"/>
          <w:i/>
          <w:iCs/>
          <w:sz w:val="24"/>
          <w:szCs w:val="28"/>
        </w:rPr>
        <w:t>sallallahoe ‘aleyhi wa sellem</w:t>
      </w:r>
      <w:r>
        <w:rPr>
          <w:rFonts w:asciiTheme="majorBidi" w:hAnsiTheme="majorBidi" w:cstheme="majorBidi"/>
          <w:sz w:val="24"/>
          <w:szCs w:val="28"/>
        </w:rPr>
        <w:t>, de laatste Profeet en Boodschapper is, want Allah de Verhevene verklaarde:</w:t>
      </w:r>
    </w:p>
    <w:p w:rsidR="00E7173B" w:rsidRDefault="00E7173B" w:rsidP="00B34A9F">
      <w:pPr>
        <w:ind w:left="567" w:right="1417" w:firstLine="1560"/>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808000" cy="855896"/>
            <wp:effectExtent l="19050" t="0" r="0" b="0"/>
            <wp:docPr id="154" name="Image 153" descr="en_The_Muslims_Belief_part1_page89_image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33.gif"/>
                    <pic:cNvPicPr/>
                  </pic:nvPicPr>
                  <pic:blipFill>
                    <a:blip r:embed="rId150"/>
                    <a:stretch>
                      <a:fillRect/>
                    </a:stretch>
                  </pic:blipFill>
                  <pic:spPr>
                    <a:xfrm>
                      <a:off x="0" y="0"/>
                      <a:ext cx="2808000" cy="855896"/>
                    </a:xfrm>
                    <a:prstGeom prst="rect">
                      <a:avLst/>
                    </a:prstGeom>
                  </pic:spPr>
                </pic:pic>
              </a:graphicData>
            </a:graphic>
          </wp:inline>
        </w:drawing>
      </w:r>
    </w:p>
    <w:p w:rsidR="00E7173B" w:rsidRDefault="00E7173B" w:rsidP="00B34A9F">
      <w:pPr>
        <w:ind w:left="567" w:firstLine="567"/>
        <w:rPr>
          <w:rFonts w:asciiTheme="majorBidi" w:hAnsiTheme="majorBidi" w:cstheme="majorBidi"/>
          <w:sz w:val="24"/>
          <w:szCs w:val="24"/>
        </w:rPr>
      </w:pPr>
      <w:r>
        <w:rPr>
          <w:rFonts w:asciiTheme="majorBidi" w:hAnsiTheme="majorBidi" w:cstheme="majorBidi"/>
          <w:b/>
          <w:bCs/>
          <w:sz w:val="24"/>
          <w:szCs w:val="24"/>
        </w:rPr>
        <w:t xml:space="preserve">“Mohammed is niet de vader van één van jullie mannen, maar hij is de Boodschapper van Allah en de laatste van de Profeten.” </w:t>
      </w:r>
      <w:r>
        <w:rPr>
          <w:rFonts w:asciiTheme="majorBidi" w:hAnsiTheme="majorBidi" w:cstheme="majorBidi"/>
          <w:sz w:val="24"/>
          <w:szCs w:val="24"/>
        </w:rPr>
        <w:t>[Soerah al-Ahzaab 33:40]</w:t>
      </w:r>
    </w:p>
    <w:p w:rsidR="00B34A9F" w:rsidRDefault="00B34A9F" w:rsidP="00B34A9F">
      <w:pPr>
        <w:ind w:left="567" w:firstLine="567"/>
        <w:rPr>
          <w:rFonts w:asciiTheme="majorBidi" w:hAnsiTheme="majorBidi" w:cstheme="majorBidi"/>
          <w:sz w:val="24"/>
          <w:szCs w:val="28"/>
        </w:rPr>
      </w:pPr>
      <w:r>
        <w:rPr>
          <w:rFonts w:asciiTheme="majorBidi" w:hAnsiTheme="majorBidi" w:cstheme="majorBidi"/>
          <w:sz w:val="24"/>
          <w:szCs w:val="24"/>
        </w:rPr>
        <w:t xml:space="preserve">Dus er blijft geen Boodschapper over die verplicht moet worden gevolgd, </w:t>
      </w:r>
      <w:r>
        <w:rPr>
          <w:rFonts w:asciiTheme="majorBidi" w:hAnsiTheme="majorBidi" w:cstheme="majorBidi"/>
          <w:i/>
          <w:iCs/>
          <w:sz w:val="24"/>
          <w:szCs w:val="24"/>
        </w:rPr>
        <w:t>behalve</w:t>
      </w:r>
      <w:r>
        <w:rPr>
          <w:rFonts w:asciiTheme="majorBidi" w:hAnsiTheme="majorBidi" w:cstheme="majorBidi"/>
          <w:sz w:val="24"/>
          <w:szCs w:val="24"/>
        </w:rPr>
        <w:t xml:space="preserve"> Mohammed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Als wie dan ook van Allah’s Profeten nu in leven zou zijn samen met zijn volgelingen, dan hadden zij geen andere keus dan hem,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te volgen, want Allah zei:</w:t>
      </w:r>
    </w:p>
    <w:p w:rsidR="00B34A9F" w:rsidRDefault="00B34A9F" w:rsidP="00B34A9F">
      <w:pPr>
        <w:ind w:left="56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348000" cy="1399568"/>
            <wp:effectExtent l="19050" t="0" r="4800" b="0"/>
            <wp:docPr id="155" name="Image 154" descr="en_The_Muslims_Belief_part1_page89_image3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32.gif"/>
                    <pic:cNvPicPr/>
                  </pic:nvPicPr>
                  <pic:blipFill>
                    <a:blip r:embed="rId151"/>
                    <a:stretch>
                      <a:fillRect/>
                    </a:stretch>
                  </pic:blipFill>
                  <pic:spPr>
                    <a:xfrm>
                      <a:off x="0" y="0"/>
                      <a:ext cx="3348000" cy="1399568"/>
                    </a:xfrm>
                    <a:prstGeom prst="rect">
                      <a:avLst/>
                    </a:prstGeom>
                  </pic:spPr>
                </pic:pic>
              </a:graphicData>
            </a:graphic>
          </wp:inline>
        </w:drawing>
      </w:r>
    </w:p>
    <w:p w:rsidR="00B34A9F" w:rsidRDefault="00B34A9F" w:rsidP="00B34A9F">
      <w:pPr>
        <w:ind w:left="567" w:firstLine="567"/>
        <w:rPr>
          <w:rFonts w:asciiTheme="majorBidi" w:hAnsiTheme="majorBidi" w:cstheme="majorBidi"/>
          <w:sz w:val="24"/>
          <w:szCs w:val="24"/>
        </w:rPr>
      </w:pPr>
      <w:r>
        <w:rPr>
          <w:rFonts w:asciiTheme="majorBidi" w:hAnsiTheme="majorBidi" w:cstheme="majorBidi"/>
          <w:b/>
          <w:bCs/>
          <w:sz w:val="24"/>
          <w:szCs w:val="24"/>
        </w:rPr>
        <w:t>“En (gedenk) toen Allah een overeenkomst aanging met d</w:t>
      </w:r>
      <w:r w:rsidR="008801B6">
        <w:rPr>
          <w:rFonts w:asciiTheme="majorBidi" w:hAnsiTheme="majorBidi" w:cstheme="majorBidi"/>
          <w:b/>
          <w:bCs/>
          <w:sz w:val="24"/>
          <w:szCs w:val="24"/>
        </w:rPr>
        <w:t>e</w:t>
      </w:r>
      <w:r>
        <w:rPr>
          <w:rFonts w:asciiTheme="majorBidi" w:hAnsiTheme="majorBidi" w:cstheme="majorBidi"/>
          <w:b/>
          <w:bCs/>
          <w:sz w:val="24"/>
          <w:szCs w:val="24"/>
        </w:rPr>
        <w:t xml:space="preserve"> Profeten (en zei): “Wat ik jullie ook gegeven heb van de Heilige Schriften en de Wijsheid, en er komt daarna een Boodschapper tot jullie ter bevestiging van wat bij jullie is: jullie zullen zeker in hem geloven en hem zeker helpen.” </w:t>
      </w:r>
      <w:r w:rsidR="00DC2ECC">
        <w:rPr>
          <w:rFonts w:asciiTheme="majorBidi" w:hAnsiTheme="majorBidi" w:cstheme="majorBidi"/>
          <w:b/>
          <w:bCs/>
          <w:sz w:val="24"/>
          <w:szCs w:val="24"/>
        </w:rPr>
        <w:t>(Allah zei): “Erkennen jullie dit en aanvaarden jullie Mijn verbond?” Zij zeiden: “Wij erkennen het.” Hij (Allah) zei: “Getuig dan en Ik behoor met jullie tot degenen die getuigen.”</w:t>
      </w:r>
      <w:r w:rsidR="00DC2ECC">
        <w:rPr>
          <w:rFonts w:asciiTheme="majorBidi" w:hAnsiTheme="majorBidi" w:cstheme="majorBidi"/>
          <w:sz w:val="24"/>
          <w:szCs w:val="24"/>
        </w:rPr>
        <w:t xml:space="preserve"> [Soerah Aali-‘Imraan 3:81]</w:t>
      </w:r>
    </w:p>
    <w:p w:rsidR="00DC2ECC" w:rsidRDefault="00DC2ECC" w:rsidP="008801B6">
      <w:pPr>
        <w:ind w:left="567" w:firstLine="567"/>
        <w:rPr>
          <w:rFonts w:asciiTheme="majorBidi" w:hAnsiTheme="majorBidi" w:cstheme="majorBidi"/>
          <w:sz w:val="24"/>
          <w:szCs w:val="28"/>
        </w:rPr>
      </w:pPr>
      <w:r>
        <w:rPr>
          <w:rFonts w:asciiTheme="majorBidi" w:hAnsiTheme="majorBidi" w:cstheme="majorBidi"/>
          <w:sz w:val="24"/>
          <w:szCs w:val="24"/>
        </w:rPr>
        <w:t xml:space="preserve">Wanneer de Profeet van Allah Jezus </w:t>
      </w:r>
      <w:r>
        <w:rPr>
          <w:rFonts w:asciiTheme="majorBidi" w:hAnsiTheme="majorBidi" w:cstheme="majorBidi"/>
          <w:i/>
          <w:iCs/>
          <w:sz w:val="24"/>
          <w:szCs w:val="24"/>
        </w:rPr>
        <w:t>‘aleyhi-salaatoe was-salaam</w:t>
      </w:r>
      <w:r>
        <w:rPr>
          <w:rFonts w:asciiTheme="majorBidi" w:hAnsiTheme="majorBidi" w:cstheme="majorBidi"/>
          <w:sz w:val="24"/>
          <w:szCs w:val="24"/>
        </w:rPr>
        <w:t xml:space="preserve"> neer zal dalen </w:t>
      </w:r>
      <w:r w:rsidR="008801B6">
        <w:rPr>
          <w:rFonts w:asciiTheme="majorBidi" w:hAnsiTheme="majorBidi" w:cstheme="majorBidi"/>
          <w:sz w:val="24"/>
          <w:szCs w:val="24"/>
        </w:rPr>
        <w:t>tijdens het einde der tijden</w:t>
      </w:r>
      <w:r>
        <w:rPr>
          <w:rFonts w:asciiTheme="majorBidi" w:hAnsiTheme="majorBidi" w:cstheme="majorBidi"/>
          <w:sz w:val="24"/>
          <w:szCs w:val="24"/>
        </w:rPr>
        <w:t xml:space="preserve">, zal hij een volgeling van Mohammed </w:t>
      </w:r>
      <w:r>
        <w:rPr>
          <w:rFonts w:asciiTheme="majorBidi" w:hAnsiTheme="majorBidi" w:cstheme="majorBidi"/>
          <w:i/>
          <w:iCs/>
          <w:sz w:val="24"/>
          <w:szCs w:val="28"/>
        </w:rPr>
        <w:lastRenderedPageBreak/>
        <w:t>sallallahoe ‘aleyhi wa sellem</w:t>
      </w:r>
      <w:r>
        <w:rPr>
          <w:rFonts w:asciiTheme="majorBidi" w:hAnsiTheme="majorBidi" w:cstheme="majorBidi"/>
          <w:sz w:val="24"/>
          <w:szCs w:val="28"/>
        </w:rPr>
        <w:t xml:space="preserve"> zijn, en zal oordelen volgens diens </w:t>
      </w:r>
      <w:r>
        <w:rPr>
          <w:rFonts w:asciiTheme="majorBidi" w:hAnsiTheme="majorBidi" w:cstheme="majorBidi"/>
          <w:i/>
          <w:iCs/>
          <w:sz w:val="24"/>
          <w:szCs w:val="28"/>
        </w:rPr>
        <w:t>shari</w:t>
      </w:r>
      <w:r w:rsidRPr="00DC2ECC">
        <w:rPr>
          <w:rFonts w:asciiTheme="majorBidi" w:hAnsiTheme="majorBidi" w:cstheme="majorBidi"/>
          <w:i/>
          <w:iCs/>
          <w:sz w:val="24"/>
          <w:szCs w:val="28"/>
        </w:rPr>
        <w:t>‘ah</w:t>
      </w:r>
      <w:r>
        <w:rPr>
          <w:rFonts w:asciiTheme="majorBidi" w:hAnsiTheme="majorBidi" w:cstheme="majorBidi"/>
          <w:sz w:val="24"/>
          <w:szCs w:val="28"/>
        </w:rPr>
        <w:t>. Allah zei:</w:t>
      </w:r>
    </w:p>
    <w:p w:rsidR="00DC2ECC" w:rsidRDefault="00DC2ECC" w:rsidP="00DC2ECC">
      <w:pPr>
        <w:ind w:left="56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420000" cy="1196124"/>
            <wp:effectExtent l="19050" t="0" r="9000" b="0"/>
            <wp:docPr id="156" name="Image 155" descr="en_The_Muslims_Belief_part1_page89_image3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37.gif"/>
                    <pic:cNvPicPr/>
                  </pic:nvPicPr>
                  <pic:blipFill>
                    <a:blip r:embed="rId152"/>
                    <a:stretch>
                      <a:fillRect/>
                    </a:stretch>
                  </pic:blipFill>
                  <pic:spPr>
                    <a:xfrm>
                      <a:off x="0" y="0"/>
                      <a:ext cx="3420000" cy="1196124"/>
                    </a:xfrm>
                    <a:prstGeom prst="rect">
                      <a:avLst/>
                    </a:prstGeom>
                  </pic:spPr>
                </pic:pic>
              </a:graphicData>
            </a:graphic>
          </wp:inline>
        </w:drawing>
      </w:r>
    </w:p>
    <w:p w:rsidR="00DC2ECC" w:rsidRDefault="00DC2ECC" w:rsidP="00DC2ECC">
      <w:pPr>
        <w:ind w:left="567" w:firstLine="567"/>
        <w:rPr>
          <w:rFonts w:asciiTheme="majorBidi" w:hAnsiTheme="majorBidi" w:cstheme="majorBidi"/>
          <w:sz w:val="24"/>
          <w:szCs w:val="24"/>
        </w:rPr>
      </w:pPr>
      <w:r>
        <w:rPr>
          <w:rFonts w:asciiTheme="majorBidi" w:hAnsiTheme="majorBidi" w:cstheme="majorBidi"/>
          <w:b/>
          <w:bCs/>
          <w:sz w:val="24"/>
          <w:szCs w:val="24"/>
        </w:rPr>
        <w:t xml:space="preserve">“(Zij zijn) degenen die de Boodschapper van Allah volgen, de ongeletterde Profeet waarover bij hen, in de Thora en het Evangelie, geschreven is.” </w:t>
      </w:r>
      <w:r>
        <w:rPr>
          <w:rFonts w:asciiTheme="majorBidi" w:hAnsiTheme="majorBidi" w:cstheme="majorBidi"/>
          <w:sz w:val="24"/>
          <w:szCs w:val="24"/>
        </w:rPr>
        <w:t>[Soerah al-A‘raaf 7:157]</w:t>
      </w:r>
    </w:p>
    <w:p w:rsidR="00DC2ECC" w:rsidRDefault="00DC2ECC" w:rsidP="00DC2ECC">
      <w:pPr>
        <w:ind w:left="567" w:firstLine="567"/>
        <w:rPr>
          <w:rFonts w:asciiTheme="majorBidi" w:hAnsiTheme="majorBidi" w:cstheme="majorBidi"/>
          <w:sz w:val="24"/>
          <w:szCs w:val="24"/>
        </w:rPr>
      </w:pPr>
    </w:p>
    <w:p w:rsidR="00DC2ECC" w:rsidRDefault="00DC2ECC" w:rsidP="00DC2ECC">
      <w:pPr>
        <w:ind w:left="567" w:firstLine="567"/>
        <w:rPr>
          <w:rFonts w:asciiTheme="majorBidi" w:hAnsiTheme="majorBidi" w:cstheme="majorBidi"/>
          <w:sz w:val="24"/>
          <w:szCs w:val="28"/>
        </w:rPr>
      </w:pPr>
      <w:r>
        <w:rPr>
          <w:rFonts w:asciiTheme="majorBidi" w:hAnsiTheme="majorBidi" w:cstheme="majorBidi"/>
          <w:sz w:val="24"/>
          <w:szCs w:val="24"/>
        </w:rPr>
        <w:t xml:space="preserve">Verder hoort bij de fundamentele overtuigingen van de Islam dat Mohammed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werd gestuurd naar de gehele mensheid, want Allah de Verhevene zei:</w:t>
      </w:r>
    </w:p>
    <w:p w:rsidR="00DC2ECC" w:rsidRDefault="00DC2ECC" w:rsidP="00DC2ECC">
      <w:pPr>
        <w:ind w:left="56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132000" cy="644308"/>
            <wp:effectExtent l="19050" t="0" r="0" b="0"/>
            <wp:docPr id="157" name="Image 156" descr="en_The_Muslims_Belief_part1_page89_image3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36.gif"/>
                    <pic:cNvPicPr/>
                  </pic:nvPicPr>
                  <pic:blipFill>
                    <a:blip r:embed="rId153"/>
                    <a:stretch>
                      <a:fillRect/>
                    </a:stretch>
                  </pic:blipFill>
                  <pic:spPr>
                    <a:xfrm>
                      <a:off x="0" y="0"/>
                      <a:ext cx="3132000" cy="644308"/>
                    </a:xfrm>
                    <a:prstGeom prst="rect">
                      <a:avLst/>
                    </a:prstGeom>
                  </pic:spPr>
                </pic:pic>
              </a:graphicData>
            </a:graphic>
          </wp:inline>
        </w:drawing>
      </w:r>
    </w:p>
    <w:p w:rsidR="00DC2ECC" w:rsidRDefault="00DC2ECC" w:rsidP="00DC2ECC">
      <w:pPr>
        <w:ind w:left="567" w:firstLine="567"/>
        <w:rPr>
          <w:rFonts w:asciiTheme="majorBidi" w:hAnsiTheme="majorBidi" w:cstheme="majorBidi"/>
          <w:sz w:val="24"/>
          <w:szCs w:val="24"/>
        </w:rPr>
      </w:pPr>
    </w:p>
    <w:p w:rsidR="00DC2ECC" w:rsidRDefault="00DC2ECC" w:rsidP="00DC2ECC">
      <w:pPr>
        <w:ind w:left="567" w:firstLine="567"/>
        <w:rPr>
          <w:rFonts w:asciiTheme="majorBidi" w:hAnsiTheme="majorBidi" w:cstheme="majorBidi"/>
          <w:sz w:val="24"/>
          <w:szCs w:val="24"/>
        </w:rPr>
      </w:pPr>
      <w:r>
        <w:rPr>
          <w:rFonts w:asciiTheme="majorBidi" w:hAnsiTheme="majorBidi" w:cstheme="majorBidi"/>
          <w:b/>
          <w:bCs/>
          <w:sz w:val="24"/>
          <w:szCs w:val="24"/>
        </w:rPr>
        <w:t xml:space="preserve">“En Wij hebben jou niet anders gezonden dan aan de gehele mensheid en als een verkondiger van verheugende tijdingen en als een waarschuwer. Maar de meeste mensen weten het niet.” </w:t>
      </w:r>
      <w:r>
        <w:rPr>
          <w:rFonts w:asciiTheme="majorBidi" w:hAnsiTheme="majorBidi" w:cstheme="majorBidi"/>
          <w:sz w:val="24"/>
          <w:szCs w:val="24"/>
        </w:rPr>
        <w:t>[Soerah Saba’ 34:28]</w:t>
      </w:r>
    </w:p>
    <w:p w:rsidR="00DC2ECC" w:rsidRDefault="00CD29E7" w:rsidP="00DC2ECC">
      <w:pPr>
        <w:ind w:left="567" w:firstLine="567"/>
        <w:rPr>
          <w:rFonts w:asciiTheme="majorBidi" w:hAnsiTheme="majorBidi" w:cstheme="majorBidi"/>
          <w:sz w:val="24"/>
          <w:szCs w:val="24"/>
        </w:rPr>
      </w:pPr>
      <w:r>
        <w:rPr>
          <w:rFonts w:asciiTheme="majorBidi" w:hAnsiTheme="majorBidi" w:cstheme="majorBidi"/>
          <w:sz w:val="24"/>
          <w:szCs w:val="24"/>
        </w:rPr>
        <w:t>En Allah de Ene Die vrij is van onvolkomenheden, zei:</w:t>
      </w:r>
    </w:p>
    <w:p w:rsidR="00CD29E7" w:rsidRDefault="00165FCE" w:rsidP="00DC2ECC">
      <w:pPr>
        <w:ind w:left="56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752850" cy="504825"/>
            <wp:effectExtent l="19050" t="0" r="0" b="0"/>
            <wp:docPr id="158" name="Image 157" descr="en_The_Muslims_Belief_part1_page89_image3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35.gif"/>
                    <pic:cNvPicPr/>
                  </pic:nvPicPr>
                  <pic:blipFill>
                    <a:blip r:embed="rId154"/>
                    <a:stretch>
                      <a:fillRect/>
                    </a:stretch>
                  </pic:blipFill>
                  <pic:spPr>
                    <a:xfrm>
                      <a:off x="0" y="0"/>
                      <a:ext cx="3752850" cy="504825"/>
                    </a:xfrm>
                    <a:prstGeom prst="rect">
                      <a:avLst/>
                    </a:prstGeom>
                  </pic:spPr>
                </pic:pic>
              </a:graphicData>
            </a:graphic>
          </wp:inline>
        </w:drawing>
      </w:r>
    </w:p>
    <w:p w:rsidR="00165FCE" w:rsidRDefault="00165FCE" w:rsidP="00165FCE">
      <w:pPr>
        <w:ind w:left="567" w:firstLine="567"/>
        <w:rPr>
          <w:rFonts w:asciiTheme="majorBidi" w:hAnsiTheme="majorBidi" w:cstheme="majorBidi"/>
          <w:sz w:val="24"/>
          <w:szCs w:val="24"/>
        </w:rPr>
      </w:pPr>
      <w:r>
        <w:rPr>
          <w:rFonts w:asciiTheme="majorBidi" w:hAnsiTheme="majorBidi" w:cstheme="majorBidi"/>
          <w:b/>
          <w:bCs/>
          <w:sz w:val="24"/>
          <w:szCs w:val="24"/>
        </w:rPr>
        <w:t xml:space="preserve">“Zeg: “O mensen, voorwaar, ik ben de Boodschapper van Allah voor jullie allen.” </w:t>
      </w:r>
      <w:r>
        <w:rPr>
          <w:rFonts w:asciiTheme="majorBidi" w:hAnsiTheme="majorBidi" w:cstheme="majorBidi"/>
          <w:sz w:val="24"/>
          <w:szCs w:val="24"/>
        </w:rPr>
        <w:t>[Soerah al-A‘raaf 7:158]</w:t>
      </w:r>
    </w:p>
    <w:p w:rsidR="00165FCE" w:rsidRDefault="00165FCE" w:rsidP="00165FCE">
      <w:pPr>
        <w:ind w:left="567" w:firstLine="567"/>
        <w:rPr>
          <w:rFonts w:asciiTheme="majorBidi" w:hAnsiTheme="majorBidi" w:cstheme="majorBidi"/>
          <w:sz w:val="24"/>
          <w:szCs w:val="24"/>
        </w:rPr>
      </w:pPr>
    </w:p>
    <w:p w:rsidR="00165FCE" w:rsidRDefault="00165FCE" w:rsidP="008801B6">
      <w:pPr>
        <w:ind w:left="567" w:firstLine="567"/>
        <w:rPr>
          <w:rFonts w:asciiTheme="majorBidi" w:hAnsiTheme="majorBidi" w:cstheme="majorBidi"/>
          <w:sz w:val="24"/>
          <w:szCs w:val="24"/>
        </w:rPr>
      </w:pPr>
      <w:r>
        <w:rPr>
          <w:rFonts w:asciiTheme="majorBidi" w:hAnsiTheme="majorBidi" w:cstheme="majorBidi"/>
          <w:b/>
          <w:bCs/>
          <w:i/>
          <w:iCs/>
          <w:sz w:val="24"/>
          <w:szCs w:val="24"/>
        </w:rPr>
        <w:t>Ten vijfde:</w:t>
      </w:r>
      <w:r>
        <w:rPr>
          <w:rFonts w:asciiTheme="majorBidi" w:hAnsiTheme="majorBidi" w:cstheme="majorBidi"/>
          <w:sz w:val="24"/>
          <w:szCs w:val="24"/>
        </w:rPr>
        <w:t xml:space="preserve"> Vanuit de fundamenten van de Islam is het verplicht te geloven dat iedereen die de Islam niet aanneemt – of het een Jood, een Christen, of </w:t>
      </w:r>
      <w:r w:rsidR="008801B6">
        <w:rPr>
          <w:rFonts w:asciiTheme="majorBidi" w:hAnsiTheme="majorBidi" w:cstheme="majorBidi"/>
          <w:sz w:val="24"/>
          <w:szCs w:val="24"/>
        </w:rPr>
        <w:t>iemand van een ander geloof is</w:t>
      </w:r>
      <w:r>
        <w:rPr>
          <w:rFonts w:asciiTheme="majorBidi" w:hAnsiTheme="majorBidi" w:cstheme="majorBidi"/>
          <w:sz w:val="24"/>
          <w:szCs w:val="24"/>
        </w:rPr>
        <w:t xml:space="preserve"> – wordt bestempeld als een ongelovige </w:t>
      </w:r>
      <w:r>
        <w:rPr>
          <w:rFonts w:asciiTheme="majorBidi" w:hAnsiTheme="majorBidi" w:cstheme="majorBidi"/>
          <w:i/>
          <w:iCs/>
          <w:sz w:val="24"/>
          <w:szCs w:val="24"/>
        </w:rPr>
        <w:t>(kaafir)</w:t>
      </w:r>
      <w:r>
        <w:rPr>
          <w:rFonts w:asciiTheme="majorBidi" w:hAnsiTheme="majorBidi" w:cstheme="majorBidi"/>
          <w:sz w:val="24"/>
          <w:szCs w:val="24"/>
        </w:rPr>
        <w:t xml:space="preserve"> en een vijand van Allah, Zijn Boodschapper en de gelovigen, en dat diegenen bij de bewoners van de Hel horen, net zoals Allah verklaarde:</w:t>
      </w:r>
    </w:p>
    <w:p w:rsidR="00165FCE" w:rsidRDefault="00165FCE" w:rsidP="00165FCE">
      <w:pPr>
        <w:ind w:left="567" w:firstLine="567"/>
        <w:rPr>
          <w:rFonts w:asciiTheme="majorBidi" w:hAnsiTheme="majorBidi" w:cstheme="majorBidi"/>
          <w:sz w:val="24"/>
          <w:szCs w:val="24"/>
        </w:rPr>
      </w:pPr>
      <w:r>
        <w:rPr>
          <w:rFonts w:asciiTheme="majorBidi" w:hAnsiTheme="majorBidi" w:cstheme="majorBidi"/>
          <w:noProof/>
          <w:sz w:val="24"/>
          <w:szCs w:val="24"/>
          <w:lang w:val="en-US"/>
        </w:rPr>
        <w:lastRenderedPageBreak/>
        <w:drawing>
          <wp:inline distT="0" distB="0" distL="0" distR="0">
            <wp:extent cx="3348000" cy="794137"/>
            <wp:effectExtent l="19050" t="0" r="4800" b="0"/>
            <wp:docPr id="159" name="Image 158" descr="en_The_Muslims_Belief_part1_page89_image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41.gif"/>
                    <pic:cNvPicPr/>
                  </pic:nvPicPr>
                  <pic:blipFill>
                    <a:blip r:embed="rId155"/>
                    <a:stretch>
                      <a:fillRect/>
                    </a:stretch>
                  </pic:blipFill>
                  <pic:spPr>
                    <a:xfrm>
                      <a:off x="0" y="0"/>
                      <a:ext cx="3348000" cy="794137"/>
                    </a:xfrm>
                    <a:prstGeom prst="rect">
                      <a:avLst/>
                    </a:prstGeom>
                  </pic:spPr>
                </pic:pic>
              </a:graphicData>
            </a:graphic>
          </wp:inline>
        </w:drawing>
      </w:r>
    </w:p>
    <w:p w:rsidR="00165FCE" w:rsidRDefault="00165FCE" w:rsidP="00165FCE">
      <w:pPr>
        <w:ind w:left="567" w:firstLine="567"/>
        <w:rPr>
          <w:rFonts w:asciiTheme="majorBidi" w:hAnsiTheme="majorBidi" w:cstheme="majorBidi"/>
          <w:sz w:val="24"/>
          <w:szCs w:val="24"/>
        </w:rPr>
      </w:pPr>
      <w:r>
        <w:rPr>
          <w:rFonts w:asciiTheme="majorBidi" w:hAnsiTheme="majorBidi" w:cstheme="majorBidi"/>
          <w:b/>
          <w:bCs/>
          <w:sz w:val="24"/>
          <w:szCs w:val="24"/>
        </w:rPr>
        <w:t>“De ongelovigen onder de Lieden van het Schrift en de veelgodenaanbidders houden niet op (ongelovig te zijn) tot er duidelijke bewijzen tot hen komen</w:t>
      </w:r>
      <w:r w:rsidR="004E69AF">
        <w:rPr>
          <w:rFonts w:asciiTheme="majorBidi" w:hAnsiTheme="majorBidi" w:cstheme="majorBidi"/>
          <w:b/>
          <w:bCs/>
          <w:sz w:val="24"/>
          <w:szCs w:val="24"/>
        </w:rPr>
        <w:t>.</w:t>
      </w:r>
      <w:r>
        <w:rPr>
          <w:rFonts w:asciiTheme="majorBidi" w:hAnsiTheme="majorBidi" w:cstheme="majorBidi"/>
          <w:b/>
          <w:bCs/>
          <w:sz w:val="24"/>
          <w:szCs w:val="24"/>
        </w:rPr>
        <w:t xml:space="preserve">” </w:t>
      </w:r>
      <w:r>
        <w:rPr>
          <w:rFonts w:asciiTheme="majorBidi" w:hAnsiTheme="majorBidi" w:cstheme="majorBidi"/>
          <w:sz w:val="24"/>
          <w:szCs w:val="24"/>
        </w:rPr>
        <w:t>[Soerah al-Bayyinah 98:1]</w:t>
      </w:r>
    </w:p>
    <w:p w:rsidR="00165FCE" w:rsidRDefault="00165FCE" w:rsidP="00165FCE">
      <w:pPr>
        <w:ind w:left="567" w:firstLine="567"/>
        <w:rPr>
          <w:rFonts w:asciiTheme="majorBidi" w:hAnsiTheme="majorBidi" w:cstheme="majorBidi"/>
          <w:sz w:val="24"/>
          <w:szCs w:val="24"/>
        </w:rPr>
      </w:pPr>
    </w:p>
    <w:p w:rsidR="00165FCE" w:rsidRDefault="00165FCE" w:rsidP="00165FCE">
      <w:pPr>
        <w:ind w:left="567" w:firstLine="567"/>
        <w:rPr>
          <w:rFonts w:asciiTheme="majorBidi" w:hAnsiTheme="majorBidi" w:cstheme="majorBidi"/>
          <w:sz w:val="24"/>
          <w:szCs w:val="24"/>
        </w:rPr>
      </w:pPr>
      <w:r>
        <w:rPr>
          <w:rFonts w:asciiTheme="majorBidi" w:hAnsiTheme="majorBidi" w:cstheme="majorBidi"/>
          <w:sz w:val="24"/>
          <w:szCs w:val="24"/>
        </w:rPr>
        <w:t>Allah de Almachtige en Verhevene zei ook:</w:t>
      </w:r>
    </w:p>
    <w:p w:rsidR="00165FCE" w:rsidRDefault="00165FCE" w:rsidP="00165FCE">
      <w:pPr>
        <w:ind w:left="56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276000" cy="818440"/>
            <wp:effectExtent l="19050" t="0" r="600" b="0"/>
            <wp:docPr id="160" name="Image 159" descr="en_The_Muslims_Belief_part1_page89_image3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40.gif"/>
                    <pic:cNvPicPr/>
                  </pic:nvPicPr>
                  <pic:blipFill>
                    <a:blip r:embed="rId156"/>
                    <a:stretch>
                      <a:fillRect/>
                    </a:stretch>
                  </pic:blipFill>
                  <pic:spPr>
                    <a:xfrm>
                      <a:off x="0" y="0"/>
                      <a:ext cx="3276000" cy="818440"/>
                    </a:xfrm>
                    <a:prstGeom prst="rect">
                      <a:avLst/>
                    </a:prstGeom>
                  </pic:spPr>
                </pic:pic>
              </a:graphicData>
            </a:graphic>
          </wp:inline>
        </w:drawing>
      </w:r>
    </w:p>
    <w:p w:rsidR="00165FCE" w:rsidRDefault="001E58CD" w:rsidP="001E58CD">
      <w:pPr>
        <w:ind w:left="567" w:firstLine="567"/>
        <w:rPr>
          <w:rFonts w:asciiTheme="majorBidi" w:hAnsiTheme="majorBidi" w:cstheme="majorBidi"/>
          <w:sz w:val="24"/>
          <w:szCs w:val="24"/>
        </w:rPr>
      </w:pPr>
      <w:r>
        <w:rPr>
          <w:rFonts w:asciiTheme="majorBidi" w:hAnsiTheme="majorBidi" w:cstheme="majorBidi"/>
          <w:b/>
          <w:bCs/>
          <w:sz w:val="24"/>
          <w:szCs w:val="24"/>
        </w:rPr>
        <w:t xml:space="preserve">“Voorwaar, degenen die ongelovig zijn onder de Lieden van het Schrift en de veelgodenaanbidders zullen in het vuur van de Hel eeuwig levenden zijn. Zij zijn de slechtste schepsels. </w:t>
      </w:r>
      <w:r>
        <w:rPr>
          <w:rFonts w:asciiTheme="majorBidi" w:hAnsiTheme="majorBidi" w:cstheme="majorBidi"/>
          <w:sz w:val="24"/>
          <w:szCs w:val="24"/>
        </w:rPr>
        <w:t>[Soerah al-Bayyinah 98:6]</w:t>
      </w:r>
    </w:p>
    <w:p w:rsidR="001E58CD" w:rsidRDefault="001E58CD" w:rsidP="001E58CD">
      <w:pPr>
        <w:ind w:left="567" w:firstLine="567"/>
        <w:rPr>
          <w:rFonts w:asciiTheme="majorBidi" w:hAnsiTheme="majorBidi" w:cstheme="majorBidi"/>
          <w:sz w:val="24"/>
          <w:szCs w:val="28"/>
        </w:rPr>
      </w:pPr>
      <w:r>
        <w:rPr>
          <w:rFonts w:asciiTheme="majorBidi" w:hAnsiTheme="majorBidi" w:cstheme="majorBidi"/>
          <w:sz w:val="24"/>
          <w:szCs w:val="24"/>
        </w:rPr>
        <w:t xml:space="preserve">Het is bevestigd in </w:t>
      </w:r>
      <w:r w:rsidRPr="001E58CD">
        <w:rPr>
          <w:rFonts w:asciiTheme="majorBidi" w:hAnsiTheme="majorBidi" w:cstheme="majorBidi"/>
          <w:i/>
          <w:iCs/>
          <w:sz w:val="24"/>
          <w:szCs w:val="24"/>
        </w:rPr>
        <w:t>Saheeh Muslim</w:t>
      </w:r>
      <w:r>
        <w:rPr>
          <w:rFonts w:asciiTheme="majorBidi" w:hAnsiTheme="majorBidi" w:cstheme="majorBidi"/>
          <w:sz w:val="24"/>
          <w:szCs w:val="24"/>
        </w:rPr>
        <w:t xml:space="preserve"> dat de Profeet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zei:</w:t>
      </w:r>
    </w:p>
    <w:p w:rsidR="001E58CD" w:rsidRDefault="001E58CD" w:rsidP="001E58CD">
      <w:pPr>
        <w:ind w:left="56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564000" cy="1078797"/>
            <wp:effectExtent l="19050" t="0" r="0" b="0"/>
            <wp:docPr id="161" name="Image 160" descr="en_The_Muslims_Belief_part1_page89_image3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39.gif"/>
                    <pic:cNvPicPr/>
                  </pic:nvPicPr>
                  <pic:blipFill>
                    <a:blip r:embed="rId157"/>
                    <a:stretch>
                      <a:fillRect/>
                    </a:stretch>
                  </pic:blipFill>
                  <pic:spPr>
                    <a:xfrm>
                      <a:off x="0" y="0"/>
                      <a:ext cx="3564000" cy="1078797"/>
                    </a:xfrm>
                    <a:prstGeom prst="rect">
                      <a:avLst/>
                    </a:prstGeom>
                  </pic:spPr>
                </pic:pic>
              </a:graphicData>
            </a:graphic>
          </wp:inline>
        </w:drawing>
      </w:r>
    </w:p>
    <w:p w:rsidR="001E58CD" w:rsidRDefault="001E58CD" w:rsidP="001E58CD">
      <w:pPr>
        <w:ind w:left="567" w:firstLine="567"/>
        <w:rPr>
          <w:rFonts w:asciiTheme="majorBidi" w:hAnsiTheme="majorBidi" w:cstheme="majorBidi"/>
          <w:i/>
          <w:iCs/>
          <w:sz w:val="24"/>
          <w:szCs w:val="24"/>
        </w:rPr>
      </w:pPr>
      <w:r>
        <w:rPr>
          <w:rFonts w:asciiTheme="majorBidi" w:hAnsiTheme="majorBidi" w:cstheme="majorBidi"/>
          <w:i/>
          <w:iCs/>
          <w:sz w:val="24"/>
          <w:szCs w:val="24"/>
        </w:rPr>
        <w:t>“Bij Hem in Wiens Hand het leven van Mohammed is! Elke persoon van dit volk – hetzij een Jood of een Christen – die over mij hoort en niet gelooft in dat waarmee ik werd gestuurd, zal onder de bewoners van het Hellevuur zijn.””</w:t>
      </w:r>
      <w:r>
        <w:rPr>
          <w:rStyle w:val="FootnoteReference"/>
          <w:rFonts w:asciiTheme="majorBidi" w:hAnsiTheme="majorBidi" w:cstheme="majorBidi"/>
          <w:i/>
          <w:iCs/>
          <w:sz w:val="24"/>
          <w:szCs w:val="24"/>
        </w:rPr>
        <w:footnoteReference w:id="52"/>
      </w:r>
    </w:p>
    <w:p w:rsidR="001E58CD" w:rsidRDefault="001E58CD" w:rsidP="001E58CD">
      <w:pPr>
        <w:ind w:left="567" w:firstLine="567"/>
        <w:rPr>
          <w:rFonts w:asciiTheme="majorBidi" w:hAnsiTheme="majorBidi" w:cstheme="majorBidi"/>
          <w:sz w:val="24"/>
          <w:szCs w:val="24"/>
        </w:rPr>
      </w:pPr>
      <w:r>
        <w:rPr>
          <w:rFonts w:asciiTheme="majorBidi" w:hAnsiTheme="majorBidi" w:cstheme="majorBidi"/>
          <w:sz w:val="24"/>
          <w:szCs w:val="24"/>
        </w:rPr>
        <w:t>Hierdoor is iedereen die weigert te verklaren dat de Joden en de Christenen ongelovigen zijn, zelf een ongelovige – overeenkomstig het principe van de Heilige Wet:</w:t>
      </w:r>
    </w:p>
    <w:p w:rsidR="001E58CD" w:rsidRDefault="001E58CD" w:rsidP="001E58CD">
      <w:pPr>
        <w:ind w:left="567" w:firstLine="567"/>
        <w:rPr>
          <w:rFonts w:asciiTheme="majorBidi" w:hAnsiTheme="majorBidi" w:cstheme="majorBidi"/>
          <w:sz w:val="24"/>
          <w:szCs w:val="24"/>
        </w:rPr>
      </w:pPr>
      <w:r>
        <w:rPr>
          <w:rFonts w:asciiTheme="majorBidi" w:hAnsiTheme="majorBidi" w:cstheme="majorBidi"/>
          <w:sz w:val="24"/>
          <w:szCs w:val="24"/>
        </w:rPr>
        <w:t>“Eenieder die het ongeloof van een ongelovige niet bevestigt, is zelf een ongelovige.”</w:t>
      </w:r>
    </w:p>
    <w:p w:rsidR="001E58CD" w:rsidRDefault="001E58CD" w:rsidP="001E58CD">
      <w:pPr>
        <w:ind w:left="567" w:firstLine="567"/>
        <w:rPr>
          <w:rFonts w:asciiTheme="majorBidi" w:hAnsiTheme="majorBidi" w:cstheme="majorBidi"/>
          <w:sz w:val="24"/>
          <w:szCs w:val="24"/>
        </w:rPr>
      </w:pPr>
    </w:p>
    <w:p w:rsidR="001E58CD" w:rsidRDefault="001E58CD" w:rsidP="008801B6">
      <w:pPr>
        <w:ind w:left="567" w:firstLine="567"/>
        <w:rPr>
          <w:rFonts w:asciiTheme="majorBidi" w:hAnsiTheme="majorBidi" w:cstheme="majorBidi"/>
          <w:sz w:val="24"/>
          <w:szCs w:val="24"/>
        </w:rPr>
      </w:pPr>
      <w:r>
        <w:rPr>
          <w:rFonts w:asciiTheme="majorBidi" w:hAnsiTheme="majorBidi" w:cstheme="majorBidi"/>
          <w:b/>
          <w:bCs/>
          <w:i/>
          <w:iCs/>
          <w:sz w:val="24"/>
          <w:szCs w:val="24"/>
        </w:rPr>
        <w:lastRenderedPageBreak/>
        <w:t>Ten zesde:</w:t>
      </w:r>
      <w:r>
        <w:rPr>
          <w:rFonts w:asciiTheme="majorBidi" w:hAnsiTheme="majorBidi" w:cstheme="majorBidi"/>
          <w:sz w:val="24"/>
          <w:szCs w:val="24"/>
        </w:rPr>
        <w:t xml:space="preserve"> In het licht van deze fundamentele overtuigingen en </w:t>
      </w:r>
      <w:r w:rsidR="008801B6">
        <w:rPr>
          <w:rFonts w:asciiTheme="majorBidi" w:hAnsiTheme="majorBidi" w:cstheme="majorBidi"/>
          <w:sz w:val="24"/>
          <w:szCs w:val="24"/>
        </w:rPr>
        <w:t xml:space="preserve">feiten uit de </w:t>
      </w:r>
      <w:r>
        <w:rPr>
          <w:rFonts w:asciiTheme="majorBidi" w:hAnsiTheme="majorBidi" w:cstheme="majorBidi"/>
          <w:i/>
          <w:iCs/>
          <w:sz w:val="24"/>
          <w:szCs w:val="24"/>
        </w:rPr>
        <w:t>shari‘ah</w:t>
      </w:r>
      <w:r w:rsidR="008801B6">
        <w:rPr>
          <w:rFonts w:asciiTheme="majorBidi" w:hAnsiTheme="majorBidi" w:cstheme="majorBidi"/>
          <w:i/>
          <w:iCs/>
          <w:sz w:val="24"/>
          <w:szCs w:val="24"/>
        </w:rPr>
        <w:t>,</w:t>
      </w:r>
      <w:r>
        <w:rPr>
          <w:rFonts w:asciiTheme="majorBidi" w:hAnsiTheme="majorBidi" w:cstheme="majorBidi"/>
          <w:sz w:val="24"/>
          <w:szCs w:val="24"/>
        </w:rPr>
        <w:t xml:space="preserve"> </w:t>
      </w:r>
      <w:r w:rsidR="00495283">
        <w:rPr>
          <w:rFonts w:asciiTheme="majorBidi" w:hAnsiTheme="majorBidi" w:cstheme="majorBidi"/>
          <w:sz w:val="24"/>
          <w:szCs w:val="24"/>
        </w:rPr>
        <w:t xml:space="preserve">wordt de oproep ter eenwording van godsdiensten en </w:t>
      </w:r>
      <w:r w:rsidR="008801B6">
        <w:rPr>
          <w:rFonts w:asciiTheme="majorBidi" w:hAnsiTheme="majorBidi" w:cstheme="majorBidi"/>
          <w:sz w:val="24"/>
          <w:szCs w:val="24"/>
        </w:rPr>
        <w:t xml:space="preserve">de poging om </w:t>
      </w:r>
      <w:r w:rsidR="00495283">
        <w:rPr>
          <w:rFonts w:asciiTheme="majorBidi" w:hAnsiTheme="majorBidi" w:cstheme="majorBidi"/>
          <w:sz w:val="24"/>
          <w:szCs w:val="24"/>
        </w:rPr>
        <w:t>die samen te smelten, beschouwd als een erbarmelijke en slechte oproep. Het doel ervan is om de waarheid met leugens te vermengen, de Islam te vernietigen, diens fundamenten af te breken en de Moslims te leiden naar duidelijke afvalligheid. Dit wordt bekrachtigd door Allah’s woorden:</w:t>
      </w:r>
    </w:p>
    <w:p w:rsidR="00495283" w:rsidRDefault="00495283" w:rsidP="00495283">
      <w:pPr>
        <w:ind w:left="56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744000" cy="543174"/>
            <wp:effectExtent l="19050" t="0" r="8850" b="0"/>
            <wp:docPr id="162" name="Image 161" descr="en_The_Muslims_Belief_part1_page89_image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46.gif"/>
                    <pic:cNvPicPr/>
                  </pic:nvPicPr>
                  <pic:blipFill>
                    <a:blip r:embed="rId158"/>
                    <a:stretch>
                      <a:fillRect/>
                    </a:stretch>
                  </pic:blipFill>
                  <pic:spPr>
                    <a:xfrm>
                      <a:off x="0" y="0"/>
                      <a:ext cx="3744000" cy="543174"/>
                    </a:xfrm>
                    <a:prstGeom prst="rect">
                      <a:avLst/>
                    </a:prstGeom>
                  </pic:spPr>
                </pic:pic>
              </a:graphicData>
            </a:graphic>
          </wp:inline>
        </w:drawing>
      </w:r>
    </w:p>
    <w:p w:rsidR="00495283" w:rsidRDefault="00495283" w:rsidP="00495283">
      <w:pPr>
        <w:ind w:left="567" w:firstLine="567"/>
        <w:rPr>
          <w:rFonts w:asciiTheme="majorBidi" w:hAnsiTheme="majorBidi" w:cstheme="majorBidi"/>
          <w:sz w:val="24"/>
          <w:szCs w:val="24"/>
        </w:rPr>
      </w:pPr>
      <w:r>
        <w:rPr>
          <w:rFonts w:asciiTheme="majorBidi" w:hAnsiTheme="majorBidi" w:cstheme="majorBidi"/>
          <w:b/>
          <w:bCs/>
          <w:sz w:val="24"/>
          <w:szCs w:val="24"/>
        </w:rPr>
        <w:t>“</w:t>
      </w:r>
      <w:r w:rsidR="00EC5A06">
        <w:rPr>
          <w:rFonts w:asciiTheme="majorBidi" w:hAnsiTheme="majorBidi" w:cstheme="majorBidi"/>
          <w:b/>
          <w:bCs/>
          <w:sz w:val="24"/>
          <w:szCs w:val="24"/>
        </w:rPr>
        <w:t xml:space="preserve">En zij zullen niet ophouden jullie te bestrijden totdat zij jullie van jullie godsdienst hebben afgebracht en afvalligen hebben gemaakt, als zij daartoe in staat zouden zijn.” </w:t>
      </w:r>
      <w:r w:rsidR="00EC5A06">
        <w:rPr>
          <w:rFonts w:asciiTheme="majorBidi" w:hAnsiTheme="majorBidi" w:cstheme="majorBidi"/>
          <w:sz w:val="24"/>
          <w:szCs w:val="24"/>
        </w:rPr>
        <w:t>[Soerah al-Baqarah 2:217]</w:t>
      </w:r>
    </w:p>
    <w:p w:rsidR="00EC5A06" w:rsidRDefault="00EC5A06" w:rsidP="00495283">
      <w:pPr>
        <w:ind w:left="567" w:firstLine="567"/>
        <w:rPr>
          <w:rFonts w:asciiTheme="majorBidi" w:hAnsiTheme="majorBidi" w:cstheme="majorBidi"/>
          <w:sz w:val="24"/>
          <w:szCs w:val="24"/>
        </w:rPr>
      </w:pPr>
      <w:r>
        <w:rPr>
          <w:rFonts w:asciiTheme="majorBidi" w:hAnsiTheme="majorBidi" w:cstheme="majorBidi"/>
          <w:sz w:val="24"/>
          <w:szCs w:val="24"/>
        </w:rPr>
        <w:t>Allah de Majestueuze zei:</w:t>
      </w:r>
    </w:p>
    <w:p w:rsidR="00EC5A06" w:rsidRDefault="00EC5A06" w:rsidP="00EC5A06">
      <w:pPr>
        <w:ind w:left="567" w:firstLine="1560"/>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905125" cy="504825"/>
            <wp:effectExtent l="19050" t="0" r="9525" b="0"/>
            <wp:docPr id="163" name="Image 162" descr="en_The_Muslims_Belief_part1_page89_image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45.gif"/>
                    <pic:cNvPicPr/>
                  </pic:nvPicPr>
                  <pic:blipFill>
                    <a:blip r:embed="rId159"/>
                    <a:stretch>
                      <a:fillRect/>
                    </a:stretch>
                  </pic:blipFill>
                  <pic:spPr>
                    <a:xfrm>
                      <a:off x="0" y="0"/>
                      <a:ext cx="2905125" cy="504825"/>
                    </a:xfrm>
                    <a:prstGeom prst="rect">
                      <a:avLst/>
                    </a:prstGeom>
                  </pic:spPr>
                </pic:pic>
              </a:graphicData>
            </a:graphic>
          </wp:inline>
        </w:drawing>
      </w:r>
    </w:p>
    <w:p w:rsidR="00EC5A06" w:rsidRDefault="00EC5A06" w:rsidP="00EC5A06">
      <w:pPr>
        <w:ind w:left="567" w:firstLine="567"/>
        <w:rPr>
          <w:rFonts w:asciiTheme="majorBidi" w:hAnsiTheme="majorBidi" w:cstheme="majorBidi"/>
          <w:sz w:val="24"/>
          <w:szCs w:val="24"/>
        </w:rPr>
      </w:pPr>
      <w:r>
        <w:rPr>
          <w:rFonts w:asciiTheme="majorBidi" w:hAnsiTheme="majorBidi" w:cstheme="majorBidi"/>
          <w:b/>
          <w:bCs/>
          <w:sz w:val="24"/>
          <w:szCs w:val="24"/>
        </w:rPr>
        <w:t>“</w:t>
      </w:r>
      <w:r w:rsidR="007E6DED">
        <w:rPr>
          <w:rFonts w:asciiTheme="majorBidi" w:hAnsiTheme="majorBidi" w:cstheme="majorBidi"/>
          <w:b/>
          <w:bCs/>
          <w:sz w:val="24"/>
          <w:szCs w:val="24"/>
        </w:rPr>
        <w:t>Zij verlangen ernaar dat jullie ongelovig worden, zoals zij ongelovig zijn.”</w:t>
      </w:r>
      <w:r w:rsidR="007E6DED">
        <w:rPr>
          <w:rFonts w:asciiTheme="majorBidi" w:hAnsiTheme="majorBidi" w:cstheme="majorBidi"/>
          <w:sz w:val="24"/>
          <w:szCs w:val="24"/>
        </w:rPr>
        <w:t xml:space="preserve"> [Soerah an-Nisaa 4:89]</w:t>
      </w:r>
    </w:p>
    <w:p w:rsidR="007E6DED" w:rsidRDefault="007E6DED" w:rsidP="007E6DED">
      <w:pPr>
        <w:ind w:left="567" w:firstLine="567"/>
        <w:rPr>
          <w:rFonts w:asciiTheme="majorBidi" w:hAnsiTheme="majorBidi" w:cstheme="majorBidi"/>
          <w:sz w:val="24"/>
          <w:szCs w:val="24"/>
        </w:rPr>
      </w:pPr>
      <w:r>
        <w:rPr>
          <w:rFonts w:asciiTheme="majorBidi" w:hAnsiTheme="majorBidi" w:cstheme="majorBidi"/>
          <w:b/>
          <w:bCs/>
          <w:i/>
          <w:iCs/>
          <w:sz w:val="24"/>
          <w:szCs w:val="24"/>
        </w:rPr>
        <w:t>Ten zevende:</w:t>
      </w:r>
      <w:r>
        <w:rPr>
          <w:rFonts w:asciiTheme="majorBidi" w:hAnsiTheme="majorBidi" w:cstheme="majorBidi"/>
          <w:sz w:val="24"/>
          <w:szCs w:val="24"/>
        </w:rPr>
        <w:t xml:space="preserve"> De voortvloeisels uit deze slechte oproep zijn:</w:t>
      </w:r>
    </w:p>
    <w:p w:rsidR="007E6DED" w:rsidRDefault="008801B6" w:rsidP="008801B6">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Het o</w:t>
      </w:r>
      <w:r w:rsidR="007E6DED">
        <w:rPr>
          <w:rFonts w:asciiTheme="majorBidi" w:hAnsiTheme="majorBidi" w:cstheme="majorBidi"/>
          <w:sz w:val="24"/>
          <w:szCs w:val="24"/>
        </w:rPr>
        <w:t>ngeldig</w:t>
      </w:r>
      <w:r w:rsidR="004E69AF">
        <w:rPr>
          <w:rFonts w:asciiTheme="majorBidi" w:hAnsiTheme="majorBidi" w:cstheme="majorBidi"/>
          <w:sz w:val="24"/>
          <w:szCs w:val="24"/>
        </w:rPr>
        <w:t xml:space="preserve"> </w:t>
      </w:r>
      <w:r w:rsidR="007E6DED">
        <w:rPr>
          <w:rFonts w:asciiTheme="majorBidi" w:hAnsiTheme="majorBidi" w:cstheme="majorBidi"/>
          <w:sz w:val="24"/>
          <w:szCs w:val="24"/>
        </w:rPr>
        <w:t>verklar</w:t>
      </w:r>
      <w:r w:rsidR="004E69AF">
        <w:rPr>
          <w:rFonts w:asciiTheme="majorBidi" w:hAnsiTheme="majorBidi" w:cstheme="majorBidi"/>
          <w:sz w:val="24"/>
          <w:szCs w:val="24"/>
        </w:rPr>
        <w:t>e</w:t>
      </w:r>
      <w:r w:rsidR="007E6DED">
        <w:rPr>
          <w:rFonts w:asciiTheme="majorBidi" w:hAnsiTheme="majorBidi" w:cstheme="majorBidi"/>
          <w:sz w:val="24"/>
          <w:szCs w:val="24"/>
        </w:rPr>
        <w:t>n van de verschillen tussen de Islam en ongeloof, waarheid en leugen, goed en slecht.</w:t>
      </w:r>
    </w:p>
    <w:p w:rsidR="004E69AF" w:rsidRDefault="004E69AF" w:rsidP="004E69AF">
      <w:pPr>
        <w:pStyle w:val="ListParagraph"/>
        <w:ind w:left="1494" w:firstLine="0"/>
        <w:rPr>
          <w:rFonts w:asciiTheme="majorBidi" w:hAnsiTheme="majorBidi" w:cstheme="majorBidi"/>
          <w:sz w:val="24"/>
          <w:szCs w:val="24"/>
        </w:rPr>
      </w:pPr>
    </w:p>
    <w:p w:rsidR="00E05AB8" w:rsidRDefault="00E05AB8" w:rsidP="008801B6">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 xml:space="preserve">Het breken van de grenzen van vervreemding, zodat er niets overblijft van trouw </w:t>
      </w:r>
      <w:r>
        <w:rPr>
          <w:rFonts w:asciiTheme="majorBidi" w:hAnsiTheme="majorBidi" w:cstheme="majorBidi"/>
          <w:i/>
          <w:iCs/>
          <w:sz w:val="24"/>
          <w:szCs w:val="24"/>
        </w:rPr>
        <w:t>(walaa’)</w:t>
      </w:r>
      <w:r>
        <w:rPr>
          <w:rFonts w:asciiTheme="majorBidi" w:hAnsiTheme="majorBidi" w:cstheme="majorBidi"/>
          <w:sz w:val="24"/>
          <w:szCs w:val="24"/>
        </w:rPr>
        <w:t xml:space="preserve">, </w:t>
      </w:r>
      <w:r w:rsidR="00312146">
        <w:rPr>
          <w:rFonts w:asciiTheme="majorBidi" w:hAnsiTheme="majorBidi" w:cstheme="majorBidi"/>
          <w:sz w:val="24"/>
          <w:szCs w:val="24"/>
        </w:rPr>
        <w:t xml:space="preserve">afscheiding </w:t>
      </w:r>
      <w:r w:rsidR="00312146">
        <w:rPr>
          <w:rFonts w:asciiTheme="majorBidi" w:hAnsiTheme="majorBidi" w:cstheme="majorBidi"/>
          <w:i/>
          <w:iCs/>
          <w:sz w:val="24"/>
          <w:szCs w:val="24"/>
        </w:rPr>
        <w:t>(baraa’), jihaad,</w:t>
      </w:r>
      <w:r w:rsidR="00312146">
        <w:rPr>
          <w:rFonts w:asciiTheme="majorBidi" w:hAnsiTheme="majorBidi" w:cstheme="majorBidi"/>
          <w:sz w:val="24"/>
          <w:szCs w:val="24"/>
        </w:rPr>
        <w:t xml:space="preserve"> en </w:t>
      </w:r>
      <w:r w:rsidR="008801B6">
        <w:rPr>
          <w:rFonts w:asciiTheme="majorBidi" w:hAnsiTheme="majorBidi" w:cstheme="majorBidi"/>
          <w:sz w:val="24"/>
          <w:szCs w:val="24"/>
        </w:rPr>
        <w:t xml:space="preserve">de </w:t>
      </w:r>
      <w:r w:rsidR="00312146">
        <w:rPr>
          <w:rFonts w:asciiTheme="majorBidi" w:hAnsiTheme="majorBidi" w:cstheme="majorBidi"/>
          <w:sz w:val="24"/>
          <w:szCs w:val="24"/>
        </w:rPr>
        <w:t>strijd om Allah’s Woord op Zijn aarde te laten heersen. Allah de Majestueuze zei:</w:t>
      </w:r>
    </w:p>
    <w:p w:rsidR="00312146" w:rsidRDefault="00312146" w:rsidP="00312146">
      <w:pPr>
        <w:pStyle w:val="ListParagraph"/>
        <w:ind w:left="1494" w:firstLine="0"/>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276000" cy="1353574"/>
            <wp:effectExtent l="19050" t="0" r="600" b="0"/>
            <wp:docPr id="164" name="Image 163" descr="en_The_Muslims_Belief_part1_page89_image3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49.gif"/>
                    <pic:cNvPicPr/>
                  </pic:nvPicPr>
                  <pic:blipFill>
                    <a:blip r:embed="rId160"/>
                    <a:stretch>
                      <a:fillRect/>
                    </a:stretch>
                  </pic:blipFill>
                  <pic:spPr>
                    <a:xfrm>
                      <a:off x="0" y="0"/>
                      <a:ext cx="3276000" cy="1353574"/>
                    </a:xfrm>
                    <a:prstGeom prst="rect">
                      <a:avLst/>
                    </a:prstGeom>
                  </pic:spPr>
                </pic:pic>
              </a:graphicData>
            </a:graphic>
          </wp:inline>
        </w:drawing>
      </w:r>
    </w:p>
    <w:p w:rsidR="00312146" w:rsidRDefault="00312146" w:rsidP="00312146">
      <w:pPr>
        <w:pStyle w:val="ListParagraph"/>
        <w:ind w:left="1494" w:firstLine="0"/>
        <w:rPr>
          <w:rFonts w:asciiTheme="majorBidi" w:hAnsiTheme="majorBidi" w:cstheme="majorBidi"/>
          <w:sz w:val="24"/>
          <w:szCs w:val="24"/>
        </w:rPr>
      </w:pPr>
    </w:p>
    <w:p w:rsidR="00312146" w:rsidRDefault="00312146" w:rsidP="00B47C35">
      <w:pPr>
        <w:pStyle w:val="ListParagraph"/>
        <w:ind w:left="567" w:firstLine="567"/>
        <w:rPr>
          <w:rFonts w:asciiTheme="majorBidi" w:hAnsiTheme="majorBidi" w:cstheme="majorBidi"/>
          <w:sz w:val="24"/>
          <w:szCs w:val="24"/>
        </w:rPr>
      </w:pPr>
      <w:r>
        <w:rPr>
          <w:rFonts w:asciiTheme="majorBidi" w:hAnsiTheme="majorBidi" w:cstheme="majorBidi"/>
          <w:b/>
          <w:bCs/>
          <w:sz w:val="24"/>
          <w:szCs w:val="24"/>
        </w:rPr>
        <w:t>“Dood hen dan die niet in Allah en het Hiernamaals geloven en die niet voor verboden houden wat Allah en Zijn Boodsch</w:t>
      </w:r>
      <w:r w:rsidR="00B47C35">
        <w:rPr>
          <w:rFonts w:asciiTheme="majorBidi" w:hAnsiTheme="majorBidi" w:cstheme="majorBidi"/>
          <w:b/>
          <w:bCs/>
          <w:sz w:val="24"/>
          <w:szCs w:val="24"/>
        </w:rPr>
        <w:t xml:space="preserve">apper verboden hebben verklaard; en zij die de godsdienst van de Waarheid niet als godsdienst nemen, van hen aan wie de Heilige Schrift is </w:t>
      </w:r>
      <w:r w:rsidR="00B47C35">
        <w:rPr>
          <w:rFonts w:asciiTheme="majorBidi" w:hAnsiTheme="majorBidi" w:cstheme="majorBidi"/>
          <w:b/>
          <w:bCs/>
          <w:sz w:val="24"/>
          <w:szCs w:val="24"/>
        </w:rPr>
        <w:lastRenderedPageBreak/>
        <w:t xml:space="preserve">gegeven, totdat zij het beschermgeld </w:t>
      </w:r>
      <w:r w:rsidR="00B47C35" w:rsidRPr="00B47C35">
        <w:rPr>
          <w:rFonts w:asciiTheme="majorBidi" w:hAnsiTheme="majorBidi" w:cstheme="majorBidi"/>
          <w:b/>
          <w:bCs/>
          <w:i/>
          <w:iCs/>
          <w:sz w:val="24"/>
          <w:szCs w:val="24"/>
        </w:rPr>
        <w:t>(djiziyah)</w:t>
      </w:r>
      <w:r w:rsidR="00B47C35">
        <w:rPr>
          <w:rFonts w:asciiTheme="majorBidi" w:hAnsiTheme="majorBidi" w:cstheme="majorBidi"/>
          <w:b/>
          <w:bCs/>
          <w:sz w:val="24"/>
          <w:szCs w:val="24"/>
        </w:rPr>
        <w:t xml:space="preserve"> betalen, naar vermogen, terwijl zij onderdanigen zijn.” </w:t>
      </w:r>
      <w:r w:rsidR="00B47C35">
        <w:rPr>
          <w:rFonts w:asciiTheme="majorBidi" w:hAnsiTheme="majorBidi" w:cstheme="majorBidi"/>
          <w:sz w:val="24"/>
          <w:szCs w:val="24"/>
        </w:rPr>
        <w:t>[Soerah at-Taubah 9:29]</w:t>
      </w:r>
    </w:p>
    <w:p w:rsidR="00B47C35" w:rsidRDefault="00B47C35" w:rsidP="00B47C35">
      <w:pPr>
        <w:pStyle w:val="ListParagraph"/>
        <w:ind w:left="567" w:firstLine="567"/>
        <w:rPr>
          <w:rFonts w:asciiTheme="majorBidi" w:hAnsiTheme="majorBidi" w:cstheme="majorBidi"/>
          <w:sz w:val="24"/>
          <w:szCs w:val="24"/>
        </w:rPr>
      </w:pPr>
    </w:p>
    <w:p w:rsidR="00B47C35" w:rsidRDefault="00B47C35" w:rsidP="00B47C35">
      <w:pPr>
        <w:pStyle w:val="ListParagraph"/>
        <w:ind w:left="567" w:firstLine="567"/>
        <w:rPr>
          <w:rFonts w:asciiTheme="majorBidi" w:hAnsiTheme="majorBidi" w:cstheme="majorBidi"/>
          <w:sz w:val="24"/>
          <w:szCs w:val="24"/>
        </w:rPr>
      </w:pPr>
      <w:r>
        <w:rPr>
          <w:rFonts w:asciiTheme="majorBidi" w:hAnsiTheme="majorBidi" w:cstheme="majorBidi"/>
          <w:sz w:val="24"/>
          <w:szCs w:val="24"/>
        </w:rPr>
        <w:t>Allah de Verheven</w:t>
      </w:r>
      <w:r w:rsidR="004E69AF">
        <w:rPr>
          <w:rFonts w:asciiTheme="majorBidi" w:hAnsiTheme="majorBidi" w:cstheme="majorBidi"/>
          <w:sz w:val="24"/>
          <w:szCs w:val="24"/>
        </w:rPr>
        <w:t>e</w:t>
      </w:r>
      <w:r>
        <w:rPr>
          <w:rFonts w:asciiTheme="majorBidi" w:hAnsiTheme="majorBidi" w:cstheme="majorBidi"/>
          <w:sz w:val="24"/>
          <w:szCs w:val="24"/>
        </w:rPr>
        <w:t xml:space="preserve"> zei ook:</w:t>
      </w:r>
    </w:p>
    <w:p w:rsidR="00B47C35" w:rsidRDefault="00B47C35" w:rsidP="00B47C35">
      <w:pPr>
        <w:pStyle w:val="ListParagraph"/>
        <w:ind w:left="567" w:firstLine="567"/>
        <w:rPr>
          <w:rFonts w:asciiTheme="majorBidi" w:hAnsiTheme="majorBidi" w:cstheme="majorBidi"/>
          <w:sz w:val="24"/>
          <w:szCs w:val="24"/>
        </w:rPr>
      </w:pPr>
    </w:p>
    <w:p w:rsidR="00B47C35" w:rsidRDefault="00B47C35" w:rsidP="00B47C35">
      <w:pPr>
        <w:pStyle w:val="ListParagraph"/>
        <w:ind w:left="56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384000" cy="738923"/>
            <wp:effectExtent l="19050" t="0" r="6900" b="0"/>
            <wp:docPr id="165" name="Image 164" descr="en_The_Muslims_Belief_part1_page89_image3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48.gif"/>
                    <pic:cNvPicPr/>
                  </pic:nvPicPr>
                  <pic:blipFill>
                    <a:blip r:embed="rId161"/>
                    <a:stretch>
                      <a:fillRect/>
                    </a:stretch>
                  </pic:blipFill>
                  <pic:spPr>
                    <a:xfrm>
                      <a:off x="0" y="0"/>
                      <a:ext cx="3384000" cy="738923"/>
                    </a:xfrm>
                    <a:prstGeom prst="rect">
                      <a:avLst/>
                    </a:prstGeom>
                  </pic:spPr>
                </pic:pic>
              </a:graphicData>
            </a:graphic>
          </wp:inline>
        </w:drawing>
      </w:r>
    </w:p>
    <w:p w:rsidR="00B47C35" w:rsidRDefault="00B47C35" w:rsidP="00B47C35">
      <w:pPr>
        <w:pStyle w:val="ListParagraph"/>
        <w:ind w:left="567" w:firstLine="567"/>
        <w:rPr>
          <w:rFonts w:asciiTheme="majorBidi" w:hAnsiTheme="majorBidi" w:cstheme="majorBidi"/>
          <w:sz w:val="24"/>
          <w:szCs w:val="24"/>
        </w:rPr>
      </w:pPr>
    </w:p>
    <w:p w:rsidR="00B47C35" w:rsidRDefault="00B47C35" w:rsidP="00B47C35">
      <w:pPr>
        <w:pStyle w:val="ListParagraph"/>
        <w:ind w:left="567" w:firstLine="567"/>
        <w:rPr>
          <w:rFonts w:asciiTheme="majorBidi" w:hAnsiTheme="majorBidi" w:cstheme="majorBidi"/>
          <w:sz w:val="24"/>
          <w:szCs w:val="24"/>
        </w:rPr>
      </w:pPr>
      <w:r>
        <w:rPr>
          <w:rFonts w:asciiTheme="majorBidi" w:hAnsiTheme="majorBidi" w:cstheme="majorBidi"/>
          <w:b/>
          <w:bCs/>
          <w:sz w:val="24"/>
          <w:szCs w:val="24"/>
        </w:rPr>
        <w:t xml:space="preserve">“Maar bevecht alle veelgodenaanbidders zoals zij jullie allen bevechten, en weet dat Allah met de vromen is.” </w:t>
      </w:r>
      <w:r>
        <w:rPr>
          <w:rFonts w:asciiTheme="majorBidi" w:hAnsiTheme="majorBidi" w:cstheme="majorBidi"/>
          <w:sz w:val="24"/>
          <w:szCs w:val="24"/>
        </w:rPr>
        <w:t>[Soerah at-Taubah 9:36]</w:t>
      </w:r>
    </w:p>
    <w:p w:rsidR="00B47C35" w:rsidRDefault="00B47C35" w:rsidP="00B47C35">
      <w:pPr>
        <w:pStyle w:val="ListParagraph"/>
        <w:ind w:left="567" w:firstLine="567"/>
        <w:rPr>
          <w:rFonts w:asciiTheme="majorBidi" w:hAnsiTheme="majorBidi" w:cstheme="majorBidi"/>
          <w:sz w:val="24"/>
          <w:szCs w:val="24"/>
        </w:rPr>
      </w:pPr>
    </w:p>
    <w:p w:rsidR="00B47C35" w:rsidRDefault="00B47C35" w:rsidP="008801B6">
      <w:pPr>
        <w:pStyle w:val="ListParagraph"/>
        <w:ind w:left="567" w:firstLine="567"/>
        <w:rPr>
          <w:rFonts w:asciiTheme="majorBidi" w:hAnsiTheme="majorBidi" w:cstheme="majorBidi"/>
          <w:sz w:val="24"/>
          <w:szCs w:val="24"/>
        </w:rPr>
      </w:pPr>
      <w:r>
        <w:rPr>
          <w:rFonts w:asciiTheme="majorBidi" w:hAnsiTheme="majorBidi" w:cstheme="majorBidi"/>
          <w:b/>
          <w:bCs/>
          <w:i/>
          <w:iCs/>
          <w:sz w:val="24"/>
          <w:szCs w:val="24"/>
        </w:rPr>
        <w:t xml:space="preserve">Ten achtste: </w:t>
      </w:r>
      <w:r>
        <w:rPr>
          <w:rFonts w:asciiTheme="majorBidi" w:hAnsiTheme="majorBidi" w:cstheme="majorBidi"/>
          <w:sz w:val="24"/>
          <w:szCs w:val="24"/>
        </w:rPr>
        <w:t xml:space="preserve">Deze oproep tot Eenwording van Godsdiensten, als het afkomstig was geweest van een Moslim, dan zou het worden gezien als uitgesproken afvalligheid </w:t>
      </w:r>
      <w:r>
        <w:rPr>
          <w:rFonts w:asciiTheme="majorBidi" w:hAnsiTheme="majorBidi" w:cstheme="majorBidi"/>
          <w:i/>
          <w:iCs/>
          <w:sz w:val="24"/>
          <w:szCs w:val="24"/>
        </w:rPr>
        <w:t>(riddah)</w:t>
      </w:r>
      <w:r>
        <w:rPr>
          <w:rFonts w:asciiTheme="majorBidi" w:hAnsiTheme="majorBidi" w:cstheme="majorBidi"/>
          <w:sz w:val="24"/>
          <w:szCs w:val="24"/>
        </w:rPr>
        <w:t xml:space="preserve"> </w:t>
      </w:r>
      <w:r w:rsidR="008801B6">
        <w:rPr>
          <w:rFonts w:asciiTheme="majorBidi" w:hAnsiTheme="majorBidi" w:cstheme="majorBidi"/>
          <w:sz w:val="24"/>
          <w:szCs w:val="24"/>
        </w:rPr>
        <w:t xml:space="preserve">waarmee hij de </w:t>
      </w:r>
      <w:r>
        <w:rPr>
          <w:rFonts w:asciiTheme="majorBidi" w:hAnsiTheme="majorBidi" w:cstheme="majorBidi"/>
          <w:sz w:val="24"/>
          <w:szCs w:val="24"/>
        </w:rPr>
        <w:t>Islam</w:t>
      </w:r>
      <w:r w:rsidR="008801B6">
        <w:rPr>
          <w:rFonts w:asciiTheme="majorBidi" w:hAnsiTheme="majorBidi" w:cstheme="majorBidi"/>
          <w:sz w:val="24"/>
          <w:szCs w:val="24"/>
        </w:rPr>
        <w:t xml:space="preserve"> verlaat</w:t>
      </w:r>
      <w:r>
        <w:rPr>
          <w:rFonts w:asciiTheme="majorBidi" w:hAnsiTheme="majorBidi" w:cstheme="majorBidi"/>
          <w:sz w:val="24"/>
          <w:szCs w:val="24"/>
        </w:rPr>
        <w:t xml:space="preserve">! </w:t>
      </w:r>
      <w:r w:rsidR="00CD129C">
        <w:rPr>
          <w:rFonts w:asciiTheme="majorBidi" w:hAnsiTheme="majorBidi" w:cstheme="majorBidi"/>
          <w:sz w:val="24"/>
          <w:szCs w:val="24"/>
        </w:rPr>
        <w:t xml:space="preserve">Dit, omdat </w:t>
      </w:r>
      <w:r w:rsidR="008801B6" w:rsidRPr="00242210">
        <w:rPr>
          <w:rFonts w:asciiTheme="majorBidi" w:hAnsiTheme="majorBidi" w:cstheme="majorBidi"/>
          <w:color w:val="000000"/>
          <w:sz w:val="24"/>
          <w:szCs w:val="24"/>
        </w:rPr>
        <w:t>deze oproep ingaat tegen de fundamentele overtuigingen, omdat het godslastering tegen Allah de Verhevene aanvaardt en omdat het de waarheid van de Koran te niet doet, aangezien de Koran (in dat geval) alle (voorgaande) Heilige Schriften niet meer zou opheffen, en de Islam (de geldigheid) van alle voorgaande godsdiensten en wetboeken niet meer zou opheffen</w:t>
      </w:r>
      <w:r w:rsidR="00CA56EC">
        <w:rPr>
          <w:rFonts w:asciiTheme="majorBidi" w:hAnsiTheme="majorBidi" w:cstheme="majorBidi"/>
          <w:sz w:val="24"/>
          <w:szCs w:val="24"/>
        </w:rPr>
        <w:t xml:space="preserve">. </w:t>
      </w:r>
      <w:r w:rsidR="008801B6">
        <w:rPr>
          <w:rFonts w:asciiTheme="majorBidi" w:hAnsiTheme="majorBidi" w:cstheme="majorBidi"/>
          <w:sz w:val="24"/>
          <w:szCs w:val="24"/>
        </w:rPr>
        <w:t xml:space="preserve">Gebaseerd op deze feiten, </w:t>
      </w:r>
      <w:r w:rsidR="00CA56EC">
        <w:rPr>
          <w:rFonts w:asciiTheme="majorBidi" w:hAnsiTheme="majorBidi" w:cstheme="majorBidi"/>
          <w:sz w:val="24"/>
          <w:szCs w:val="24"/>
        </w:rPr>
        <w:t xml:space="preserve">wordt het concept </w:t>
      </w:r>
      <w:r w:rsidR="008801B6">
        <w:rPr>
          <w:rFonts w:asciiTheme="majorBidi" w:hAnsiTheme="majorBidi" w:cstheme="majorBidi"/>
          <w:sz w:val="24"/>
          <w:szCs w:val="24"/>
        </w:rPr>
        <w:t>van deze oproep</w:t>
      </w:r>
      <w:r w:rsidR="00CA56EC">
        <w:rPr>
          <w:rFonts w:asciiTheme="majorBidi" w:hAnsiTheme="majorBidi" w:cstheme="majorBidi"/>
          <w:sz w:val="24"/>
          <w:szCs w:val="24"/>
        </w:rPr>
        <w:t xml:space="preserve"> verworpen door de Heilige Wet en categorisch verboden door de bewijzen van de Koran, de </w:t>
      </w:r>
      <w:r w:rsidR="00CA56EC" w:rsidRPr="004E69AF">
        <w:rPr>
          <w:rFonts w:asciiTheme="majorBidi" w:hAnsiTheme="majorBidi" w:cstheme="majorBidi"/>
          <w:i/>
          <w:iCs/>
          <w:sz w:val="24"/>
          <w:szCs w:val="24"/>
        </w:rPr>
        <w:t>Soennah</w:t>
      </w:r>
      <w:r w:rsidR="00CA56EC">
        <w:rPr>
          <w:rFonts w:asciiTheme="majorBidi" w:hAnsiTheme="majorBidi" w:cstheme="majorBidi"/>
          <w:sz w:val="24"/>
          <w:szCs w:val="24"/>
        </w:rPr>
        <w:t xml:space="preserve"> en de consensus </w:t>
      </w:r>
      <w:r w:rsidR="00CA56EC">
        <w:rPr>
          <w:rFonts w:asciiTheme="majorBidi" w:hAnsiTheme="majorBidi" w:cstheme="majorBidi"/>
          <w:i/>
          <w:iCs/>
          <w:sz w:val="24"/>
          <w:szCs w:val="24"/>
        </w:rPr>
        <w:t xml:space="preserve">(idjm‘aa) </w:t>
      </w:r>
      <w:r w:rsidR="00CA56EC">
        <w:rPr>
          <w:rFonts w:asciiTheme="majorBidi" w:hAnsiTheme="majorBidi" w:cstheme="majorBidi"/>
          <w:sz w:val="24"/>
          <w:szCs w:val="24"/>
        </w:rPr>
        <w:t>van de geleerden.</w:t>
      </w:r>
      <w:r w:rsidR="00CD129C">
        <w:rPr>
          <w:rFonts w:asciiTheme="majorBidi" w:hAnsiTheme="majorBidi" w:cstheme="majorBidi"/>
          <w:sz w:val="24"/>
          <w:szCs w:val="24"/>
        </w:rPr>
        <w:t xml:space="preserve"> </w:t>
      </w:r>
    </w:p>
    <w:p w:rsidR="00CA56EC" w:rsidRDefault="00CA56EC" w:rsidP="00CA56EC">
      <w:pPr>
        <w:pStyle w:val="ListParagraph"/>
        <w:ind w:left="567" w:firstLine="567"/>
        <w:rPr>
          <w:rFonts w:asciiTheme="majorBidi" w:hAnsiTheme="majorBidi" w:cstheme="majorBidi"/>
          <w:sz w:val="24"/>
          <w:szCs w:val="24"/>
        </w:rPr>
      </w:pPr>
    </w:p>
    <w:p w:rsidR="00CA56EC" w:rsidRDefault="00CA56EC" w:rsidP="00CA56EC">
      <w:pPr>
        <w:pStyle w:val="ListParagraph"/>
        <w:ind w:left="567" w:firstLine="567"/>
        <w:rPr>
          <w:rFonts w:asciiTheme="majorBidi" w:hAnsiTheme="majorBidi" w:cstheme="majorBidi"/>
          <w:sz w:val="24"/>
          <w:szCs w:val="24"/>
        </w:rPr>
      </w:pPr>
      <w:r>
        <w:rPr>
          <w:rFonts w:asciiTheme="majorBidi" w:hAnsiTheme="majorBidi" w:cstheme="majorBidi"/>
          <w:b/>
          <w:bCs/>
          <w:i/>
          <w:iCs/>
          <w:sz w:val="24"/>
          <w:szCs w:val="24"/>
        </w:rPr>
        <w:t>Ten negende:</w:t>
      </w:r>
      <w:r>
        <w:rPr>
          <w:rFonts w:asciiTheme="majorBidi" w:hAnsiTheme="majorBidi" w:cstheme="majorBidi"/>
          <w:sz w:val="24"/>
          <w:szCs w:val="24"/>
        </w:rPr>
        <w:t xml:space="preserve"> Gebaseerd op het voorafgaande</w:t>
      </w:r>
      <w:r w:rsidR="008801B6">
        <w:rPr>
          <w:rFonts w:asciiTheme="majorBidi" w:hAnsiTheme="majorBidi" w:cstheme="majorBidi"/>
          <w:sz w:val="24"/>
          <w:szCs w:val="24"/>
        </w:rPr>
        <w:t>, stellen we het volgende</w:t>
      </w:r>
      <w:r>
        <w:rPr>
          <w:rFonts w:asciiTheme="majorBidi" w:hAnsiTheme="majorBidi" w:cstheme="majorBidi"/>
          <w:sz w:val="24"/>
          <w:szCs w:val="24"/>
        </w:rPr>
        <w:t>:</w:t>
      </w:r>
    </w:p>
    <w:p w:rsidR="00CA56EC" w:rsidRDefault="00CA56EC" w:rsidP="00CA56EC">
      <w:pPr>
        <w:pStyle w:val="ListParagraph"/>
        <w:ind w:left="567" w:firstLine="567"/>
        <w:rPr>
          <w:rFonts w:asciiTheme="majorBidi" w:hAnsiTheme="majorBidi" w:cstheme="majorBidi"/>
          <w:sz w:val="24"/>
          <w:szCs w:val="24"/>
        </w:rPr>
      </w:pPr>
    </w:p>
    <w:p w:rsidR="00CA56EC" w:rsidRDefault="00CA56EC" w:rsidP="00CA56EC">
      <w:pPr>
        <w:pStyle w:val="ListParagraph"/>
        <w:ind w:left="567" w:firstLine="567"/>
        <w:rPr>
          <w:rFonts w:asciiTheme="majorBidi" w:hAnsiTheme="majorBidi" w:cstheme="majorBidi"/>
          <w:sz w:val="24"/>
          <w:szCs w:val="28"/>
        </w:rPr>
      </w:pPr>
      <w:r>
        <w:rPr>
          <w:rFonts w:asciiTheme="majorBidi" w:hAnsiTheme="majorBidi" w:cstheme="majorBidi"/>
          <w:sz w:val="24"/>
          <w:szCs w:val="24"/>
        </w:rPr>
        <w:t xml:space="preserve">1- Het is niet toegestaan voor geen enkele Moslim die gelooft in Allah als Heer, de Islam als de (ware) Godsdienst, en Mohammed </w:t>
      </w:r>
      <w:r>
        <w:rPr>
          <w:rFonts w:asciiTheme="majorBidi" w:hAnsiTheme="majorBidi" w:cstheme="majorBidi"/>
          <w:i/>
          <w:iCs/>
          <w:sz w:val="24"/>
          <w:szCs w:val="28"/>
        </w:rPr>
        <w:t>sallallahoe ‘aleyhi wa sellem</w:t>
      </w:r>
      <w:r>
        <w:rPr>
          <w:rFonts w:asciiTheme="majorBidi" w:hAnsiTheme="majorBidi" w:cstheme="majorBidi"/>
          <w:sz w:val="24"/>
          <w:szCs w:val="28"/>
        </w:rPr>
        <w:t xml:space="preserve"> als de Profeet en Boodschapper, om gehoor te geven aan deze abominabele ideologie, of om anderen ertoe aan te moedigen </w:t>
      </w:r>
      <w:r w:rsidR="00D17C8F">
        <w:rPr>
          <w:rFonts w:asciiTheme="majorBidi" w:hAnsiTheme="majorBidi" w:cstheme="majorBidi"/>
          <w:sz w:val="24"/>
          <w:szCs w:val="28"/>
        </w:rPr>
        <w:t xml:space="preserve">zich erbij aan te sluiten, </w:t>
      </w:r>
      <w:r w:rsidR="00C545E0">
        <w:rPr>
          <w:rFonts w:asciiTheme="majorBidi" w:hAnsiTheme="majorBidi" w:cstheme="majorBidi"/>
          <w:sz w:val="24"/>
          <w:szCs w:val="28"/>
        </w:rPr>
        <w:t xml:space="preserve">het </w:t>
      </w:r>
      <w:r w:rsidR="00D17C8F">
        <w:rPr>
          <w:rFonts w:asciiTheme="majorBidi" w:hAnsiTheme="majorBidi" w:cstheme="majorBidi"/>
          <w:sz w:val="24"/>
          <w:szCs w:val="28"/>
        </w:rPr>
        <w:t>in omloop te brengen onder de Moslims, laat staan het te accepteren en diens conferenties en seminars bij te wonen, en zich aan te sluiten bij hun gemeentes</w:t>
      </w:r>
      <w:r w:rsidR="00C545E0">
        <w:rPr>
          <w:rFonts w:asciiTheme="majorBidi" w:hAnsiTheme="majorBidi" w:cstheme="majorBidi"/>
          <w:sz w:val="24"/>
          <w:szCs w:val="28"/>
        </w:rPr>
        <w:t>/congregaties</w:t>
      </w:r>
      <w:r w:rsidR="00D17C8F">
        <w:rPr>
          <w:rFonts w:asciiTheme="majorBidi" w:hAnsiTheme="majorBidi" w:cstheme="majorBidi"/>
          <w:sz w:val="24"/>
          <w:szCs w:val="28"/>
        </w:rPr>
        <w:t>.</w:t>
      </w:r>
    </w:p>
    <w:p w:rsidR="00D17C8F" w:rsidRDefault="00D17C8F" w:rsidP="00CA56EC">
      <w:pPr>
        <w:pStyle w:val="ListParagraph"/>
        <w:ind w:left="567" w:firstLine="567"/>
        <w:rPr>
          <w:rFonts w:asciiTheme="majorBidi" w:hAnsiTheme="majorBidi" w:cstheme="majorBidi"/>
          <w:sz w:val="24"/>
          <w:szCs w:val="28"/>
        </w:rPr>
      </w:pPr>
    </w:p>
    <w:p w:rsidR="00B47C35" w:rsidRDefault="00D17C8F" w:rsidP="00C545E0">
      <w:pPr>
        <w:pStyle w:val="ListParagraph"/>
        <w:ind w:left="567" w:firstLine="567"/>
        <w:rPr>
          <w:rFonts w:asciiTheme="majorBidi" w:hAnsiTheme="majorBidi" w:cstheme="majorBidi"/>
          <w:sz w:val="24"/>
          <w:szCs w:val="24"/>
        </w:rPr>
      </w:pPr>
      <w:r>
        <w:rPr>
          <w:rFonts w:asciiTheme="majorBidi" w:hAnsiTheme="majorBidi" w:cstheme="majorBidi"/>
          <w:sz w:val="24"/>
          <w:szCs w:val="28"/>
        </w:rPr>
        <w:t>2- Het is niet toegestaan voor Moslims om kopieën af te drukken van de Thora en de Bijbel</w:t>
      </w:r>
      <w:r w:rsidR="00113D58">
        <w:rPr>
          <w:rFonts w:asciiTheme="majorBidi" w:hAnsiTheme="majorBidi" w:cstheme="majorBidi"/>
          <w:sz w:val="24"/>
          <w:szCs w:val="28"/>
        </w:rPr>
        <w:t xml:space="preserve">. Hoe kan het dan toegestaan zijn om de Edele Koran samen met die (de Thora en de Bijbel) in één boek af te drukken! Degene die dit doet of er voorstander van is, is waarlijk ver van het rechte pad afgedwaald. Want dit houdt in dat de waarheid (de Edele Koran) </w:t>
      </w:r>
      <w:r w:rsidR="00C545E0">
        <w:rPr>
          <w:rFonts w:asciiTheme="majorBidi" w:hAnsiTheme="majorBidi" w:cstheme="majorBidi"/>
          <w:sz w:val="24"/>
          <w:szCs w:val="28"/>
        </w:rPr>
        <w:t>wordt gemengd met</w:t>
      </w:r>
      <w:r w:rsidR="00113D58">
        <w:rPr>
          <w:rFonts w:asciiTheme="majorBidi" w:hAnsiTheme="majorBidi" w:cstheme="majorBidi"/>
          <w:sz w:val="24"/>
          <w:szCs w:val="28"/>
        </w:rPr>
        <w:t xml:space="preserve"> de vervormingen en opgeheven waarheden van de Thora en de Bijbel</w:t>
      </w:r>
      <w:r w:rsidR="00C545E0">
        <w:rPr>
          <w:rFonts w:asciiTheme="majorBidi" w:hAnsiTheme="majorBidi" w:cstheme="majorBidi"/>
          <w:sz w:val="24"/>
          <w:szCs w:val="28"/>
        </w:rPr>
        <w:t>.</w:t>
      </w:r>
    </w:p>
    <w:p w:rsidR="00113D58" w:rsidRDefault="00113D58" w:rsidP="00113D58">
      <w:pPr>
        <w:pStyle w:val="ListParagraph"/>
        <w:ind w:left="567" w:firstLine="567"/>
        <w:rPr>
          <w:rFonts w:asciiTheme="majorBidi" w:hAnsiTheme="majorBidi" w:cstheme="majorBidi"/>
          <w:sz w:val="24"/>
          <w:szCs w:val="24"/>
        </w:rPr>
      </w:pPr>
    </w:p>
    <w:p w:rsidR="00113D58" w:rsidRDefault="00113D58" w:rsidP="00C545E0">
      <w:pPr>
        <w:autoSpaceDE w:val="0"/>
        <w:autoSpaceDN w:val="0"/>
        <w:adjustRightInd w:val="0"/>
        <w:spacing w:after="0" w:line="20" w:lineRule="atLeast"/>
        <w:ind w:left="567" w:firstLine="567"/>
        <w:rPr>
          <w:rFonts w:asciiTheme="majorBidi" w:hAnsiTheme="majorBidi" w:cstheme="majorBidi"/>
          <w:sz w:val="24"/>
          <w:szCs w:val="24"/>
        </w:rPr>
      </w:pPr>
      <w:r>
        <w:rPr>
          <w:rFonts w:asciiTheme="majorBidi" w:hAnsiTheme="majorBidi" w:cstheme="majorBidi"/>
          <w:sz w:val="24"/>
          <w:szCs w:val="24"/>
        </w:rPr>
        <w:lastRenderedPageBreak/>
        <w:t xml:space="preserve">3- Het is </w:t>
      </w:r>
      <w:r w:rsidR="00C545E0">
        <w:rPr>
          <w:rFonts w:asciiTheme="majorBidi" w:hAnsiTheme="majorBidi" w:cstheme="majorBidi"/>
          <w:sz w:val="24"/>
          <w:szCs w:val="24"/>
        </w:rPr>
        <w:t>geen enkel Moslim</w:t>
      </w:r>
      <w:r>
        <w:rPr>
          <w:rFonts w:asciiTheme="majorBidi" w:hAnsiTheme="majorBidi" w:cstheme="majorBidi"/>
          <w:sz w:val="24"/>
          <w:szCs w:val="24"/>
        </w:rPr>
        <w:t xml:space="preserve"> toegestaan om gehoor te geven aan de oproep om een moskee, een kerk en een synagoge in één complex te bouwen. Want dit brengt met zich mee dat </w:t>
      </w:r>
      <w:r w:rsidR="00D974B9">
        <w:rPr>
          <w:rFonts w:asciiTheme="majorBidi" w:hAnsiTheme="majorBidi" w:cstheme="majorBidi"/>
          <w:sz w:val="24"/>
          <w:szCs w:val="24"/>
        </w:rPr>
        <w:t xml:space="preserve">men de geldigheid accepteert van een </w:t>
      </w:r>
      <w:r w:rsidR="00C545E0">
        <w:rPr>
          <w:rFonts w:asciiTheme="majorBidi" w:hAnsiTheme="majorBidi" w:cstheme="majorBidi"/>
          <w:sz w:val="24"/>
          <w:szCs w:val="24"/>
        </w:rPr>
        <w:t xml:space="preserve">andere </w:t>
      </w:r>
      <w:r w:rsidR="00D974B9">
        <w:rPr>
          <w:rFonts w:asciiTheme="majorBidi" w:hAnsiTheme="majorBidi" w:cstheme="majorBidi"/>
          <w:sz w:val="24"/>
          <w:szCs w:val="24"/>
        </w:rPr>
        <w:t>godsdienst</w:t>
      </w:r>
      <w:r w:rsidR="00DE754A">
        <w:rPr>
          <w:rFonts w:asciiTheme="majorBidi" w:hAnsiTheme="majorBidi" w:cstheme="majorBidi"/>
          <w:sz w:val="24"/>
          <w:szCs w:val="24"/>
        </w:rPr>
        <w:t xml:space="preserve"> dan de Islam, </w:t>
      </w:r>
      <w:r w:rsidR="00D974B9">
        <w:rPr>
          <w:rFonts w:asciiTheme="majorBidi" w:hAnsiTheme="majorBidi" w:cstheme="majorBidi"/>
          <w:sz w:val="24"/>
          <w:szCs w:val="24"/>
        </w:rPr>
        <w:t>waa</w:t>
      </w:r>
      <w:r w:rsidR="00DE754A">
        <w:rPr>
          <w:rFonts w:asciiTheme="majorBidi" w:hAnsiTheme="majorBidi" w:cstheme="majorBidi"/>
          <w:sz w:val="24"/>
          <w:szCs w:val="24"/>
        </w:rPr>
        <w:t>rdoor Allah kan worden aanbeden. Tevens brengt het mee dat men de superioriteit van de Islam over alle andere godsdiensten ontkent; een erkenning dat er drie (geldige) godsdiensten zijn voor de mensen op aarde, en dat om het even welke als godsdienst kan worden aanvaard, omdat ze allemaal op gelijke voet staan</w:t>
      </w:r>
      <w:r w:rsidR="000460C2">
        <w:rPr>
          <w:rFonts w:asciiTheme="majorBidi" w:hAnsiTheme="majorBidi" w:cstheme="majorBidi"/>
          <w:sz w:val="24"/>
          <w:szCs w:val="24"/>
        </w:rPr>
        <w:t xml:space="preserve">, en de Islam de andere godsdiensten niet </w:t>
      </w:r>
      <w:r w:rsidR="002131D0">
        <w:rPr>
          <w:rFonts w:asciiTheme="majorBidi" w:hAnsiTheme="majorBidi" w:cstheme="majorBidi"/>
          <w:sz w:val="24"/>
          <w:szCs w:val="24"/>
        </w:rPr>
        <w:t xml:space="preserve">heeft vervangen. </w:t>
      </w:r>
      <w:r w:rsidR="00C545E0" w:rsidRPr="00242210">
        <w:rPr>
          <w:rFonts w:asciiTheme="majorBidi" w:hAnsiTheme="majorBidi" w:cstheme="majorBidi"/>
          <w:color w:val="000000"/>
          <w:sz w:val="24"/>
          <w:szCs w:val="24"/>
        </w:rPr>
        <w:t>Het bekrachtigen hiervan, hierin geloven of het goedkeuren is zonder enige twijfel een verwerping van het geloof</w:t>
      </w:r>
      <w:r w:rsidR="004E69AF">
        <w:rPr>
          <w:rFonts w:asciiTheme="majorBidi" w:hAnsiTheme="majorBidi" w:cstheme="majorBidi"/>
          <w:sz w:val="24"/>
          <w:szCs w:val="24"/>
        </w:rPr>
        <w:t xml:space="preserve">, </w:t>
      </w:r>
      <w:r w:rsidR="002131D0">
        <w:rPr>
          <w:rFonts w:asciiTheme="majorBidi" w:hAnsiTheme="majorBidi" w:cstheme="majorBidi"/>
          <w:sz w:val="24"/>
          <w:szCs w:val="24"/>
        </w:rPr>
        <w:t xml:space="preserve">en een misleiding, omdat het de Edele Koran, de zuivere Soennah en de consensus van de Moslimgeleerden schendt. Het zou ook </w:t>
      </w:r>
      <w:r w:rsidR="00C545E0">
        <w:rPr>
          <w:rFonts w:asciiTheme="majorBidi" w:hAnsiTheme="majorBidi" w:cstheme="majorBidi"/>
          <w:sz w:val="24"/>
          <w:szCs w:val="24"/>
        </w:rPr>
        <w:t xml:space="preserve">betekenen dat de tekstuele corruptie die door de </w:t>
      </w:r>
      <w:r w:rsidR="002131D0">
        <w:rPr>
          <w:rFonts w:asciiTheme="majorBidi" w:hAnsiTheme="majorBidi" w:cstheme="majorBidi"/>
          <w:sz w:val="24"/>
          <w:szCs w:val="24"/>
        </w:rPr>
        <w:t xml:space="preserve">Joden en Christenen </w:t>
      </w:r>
      <w:r w:rsidR="00C545E0">
        <w:rPr>
          <w:rFonts w:asciiTheme="majorBidi" w:hAnsiTheme="majorBidi" w:cstheme="majorBidi"/>
          <w:sz w:val="24"/>
          <w:szCs w:val="24"/>
        </w:rPr>
        <w:t xml:space="preserve">werd verricht </w:t>
      </w:r>
      <w:r w:rsidR="002131D0">
        <w:rPr>
          <w:rFonts w:asciiTheme="majorBidi" w:hAnsiTheme="majorBidi" w:cstheme="majorBidi"/>
          <w:sz w:val="24"/>
          <w:szCs w:val="24"/>
        </w:rPr>
        <w:t>van Allah</w:t>
      </w:r>
      <w:r w:rsidR="004E69AF">
        <w:rPr>
          <w:rFonts w:asciiTheme="majorBidi" w:hAnsiTheme="majorBidi" w:cstheme="majorBidi"/>
          <w:sz w:val="24"/>
          <w:szCs w:val="24"/>
        </w:rPr>
        <w:t xml:space="preserve"> komt</w:t>
      </w:r>
      <w:r w:rsidR="002131D0">
        <w:rPr>
          <w:rFonts w:asciiTheme="majorBidi" w:hAnsiTheme="majorBidi" w:cstheme="majorBidi"/>
          <w:sz w:val="24"/>
          <w:szCs w:val="24"/>
        </w:rPr>
        <w:t xml:space="preserve"> – Verheven is Hij daarboven.</w:t>
      </w:r>
    </w:p>
    <w:p w:rsidR="002131D0" w:rsidRDefault="002131D0" w:rsidP="00C545E0">
      <w:pPr>
        <w:pStyle w:val="ListParagraph"/>
        <w:ind w:left="567" w:firstLine="567"/>
        <w:rPr>
          <w:rFonts w:asciiTheme="majorBidi" w:hAnsiTheme="majorBidi" w:cstheme="majorBidi"/>
          <w:sz w:val="24"/>
          <w:szCs w:val="24"/>
        </w:rPr>
      </w:pPr>
      <w:r>
        <w:rPr>
          <w:rFonts w:asciiTheme="majorBidi" w:hAnsiTheme="majorBidi" w:cstheme="majorBidi"/>
          <w:sz w:val="24"/>
          <w:szCs w:val="24"/>
        </w:rPr>
        <w:t xml:space="preserve">Verder is het niet toegestaan om kerken </w:t>
      </w:r>
      <w:r>
        <w:rPr>
          <w:rFonts w:asciiTheme="majorBidi" w:hAnsiTheme="majorBidi" w:cstheme="majorBidi"/>
          <w:i/>
          <w:iCs/>
          <w:sz w:val="24"/>
          <w:szCs w:val="24"/>
        </w:rPr>
        <w:t>‘de huizen van Allah’</w:t>
      </w:r>
      <w:r>
        <w:rPr>
          <w:rFonts w:asciiTheme="majorBidi" w:hAnsiTheme="majorBidi" w:cstheme="majorBidi"/>
          <w:sz w:val="24"/>
          <w:szCs w:val="24"/>
        </w:rPr>
        <w:t xml:space="preserve"> te noemen, of te geloven dat hun aanhangers Allah erin aanbidden met een correcte en aanvaardbare aanbidding, </w:t>
      </w:r>
      <w:r w:rsidR="00661617">
        <w:rPr>
          <w:rFonts w:asciiTheme="majorBidi" w:hAnsiTheme="majorBidi" w:cstheme="majorBidi"/>
          <w:sz w:val="24"/>
          <w:szCs w:val="24"/>
        </w:rPr>
        <w:t xml:space="preserve">want zij aanbidden </w:t>
      </w:r>
      <w:r w:rsidR="00C545E0">
        <w:rPr>
          <w:rFonts w:asciiTheme="majorBidi" w:hAnsiTheme="majorBidi" w:cstheme="majorBidi"/>
          <w:sz w:val="24"/>
          <w:szCs w:val="24"/>
        </w:rPr>
        <w:t xml:space="preserve">niet volgens </w:t>
      </w:r>
      <w:r w:rsidR="00661617">
        <w:rPr>
          <w:rFonts w:asciiTheme="majorBidi" w:hAnsiTheme="majorBidi" w:cstheme="majorBidi"/>
          <w:sz w:val="24"/>
          <w:szCs w:val="24"/>
        </w:rPr>
        <w:t>de leiding van de Islam. Allah de Verhevene zei:</w:t>
      </w:r>
    </w:p>
    <w:p w:rsidR="00661617" w:rsidRDefault="00661617" w:rsidP="002131D0">
      <w:pPr>
        <w:pStyle w:val="ListParagraph"/>
        <w:ind w:left="567" w:firstLine="567"/>
        <w:rPr>
          <w:rFonts w:asciiTheme="majorBidi" w:hAnsiTheme="majorBidi" w:cstheme="majorBidi"/>
          <w:sz w:val="24"/>
          <w:szCs w:val="24"/>
        </w:rPr>
      </w:pPr>
    </w:p>
    <w:p w:rsidR="00661617" w:rsidRPr="002131D0" w:rsidRDefault="00661617" w:rsidP="002131D0">
      <w:pPr>
        <w:pStyle w:val="ListParagraph"/>
        <w:ind w:left="567" w:firstLine="567"/>
        <w:rPr>
          <w:rFonts w:asciiTheme="majorBidi" w:hAnsiTheme="majorBidi" w:cstheme="majorBidi"/>
          <w:sz w:val="24"/>
          <w:szCs w:val="24"/>
        </w:rPr>
      </w:pPr>
    </w:p>
    <w:p w:rsidR="007E6DED" w:rsidRDefault="00661617" w:rsidP="00EC5A06">
      <w:pPr>
        <w:ind w:left="56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348000" cy="754823"/>
            <wp:effectExtent l="19050" t="0" r="4800" b="0"/>
            <wp:docPr id="166" name="Image 165" descr="en_The_Muslims_Belief_part1_page89_image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52.gif"/>
                    <pic:cNvPicPr/>
                  </pic:nvPicPr>
                  <pic:blipFill>
                    <a:blip r:embed="rId145"/>
                    <a:stretch>
                      <a:fillRect/>
                    </a:stretch>
                  </pic:blipFill>
                  <pic:spPr>
                    <a:xfrm>
                      <a:off x="0" y="0"/>
                      <a:ext cx="3348000" cy="754823"/>
                    </a:xfrm>
                    <a:prstGeom prst="rect">
                      <a:avLst/>
                    </a:prstGeom>
                  </pic:spPr>
                </pic:pic>
              </a:graphicData>
            </a:graphic>
          </wp:inline>
        </w:drawing>
      </w:r>
    </w:p>
    <w:p w:rsidR="00661617" w:rsidRDefault="00661617" w:rsidP="00091FC0">
      <w:pPr>
        <w:ind w:left="567" w:firstLine="567"/>
        <w:rPr>
          <w:rFonts w:asciiTheme="majorBidi" w:hAnsiTheme="majorBidi" w:cstheme="majorBidi"/>
          <w:sz w:val="24"/>
          <w:szCs w:val="24"/>
        </w:rPr>
      </w:pPr>
      <w:r>
        <w:rPr>
          <w:rFonts w:asciiTheme="majorBidi" w:hAnsiTheme="majorBidi" w:cstheme="majorBidi"/>
          <w:b/>
          <w:bCs/>
          <w:sz w:val="24"/>
          <w:szCs w:val="24"/>
        </w:rPr>
        <w:t xml:space="preserve">“En wie er een andere godsdienst dan de Islam zoekt, het zal niet van hem aanvaard worden en hij </w:t>
      </w:r>
      <w:r w:rsidR="00091FC0">
        <w:rPr>
          <w:rFonts w:asciiTheme="majorBidi" w:hAnsiTheme="majorBidi" w:cstheme="majorBidi"/>
          <w:b/>
          <w:bCs/>
          <w:sz w:val="24"/>
          <w:szCs w:val="24"/>
        </w:rPr>
        <w:t>is</w:t>
      </w:r>
      <w:r>
        <w:rPr>
          <w:rFonts w:asciiTheme="majorBidi" w:hAnsiTheme="majorBidi" w:cstheme="majorBidi"/>
          <w:b/>
          <w:bCs/>
          <w:sz w:val="24"/>
          <w:szCs w:val="24"/>
        </w:rPr>
        <w:t xml:space="preserve"> in het Hiernamaals </w:t>
      </w:r>
      <w:r w:rsidR="00091FC0">
        <w:rPr>
          <w:rFonts w:asciiTheme="majorBidi" w:hAnsiTheme="majorBidi" w:cstheme="majorBidi"/>
          <w:b/>
          <w:bCs/>
          <w:sz w:val="24"/>
          <w:szCs w:val="24"/>
        </w:rPr>
        <w:t>bij</w:t>
      </w:r>
      <w:r>
        <w:rPr>
          <w:rFonts w:asciiTheme="majorBidi" w:hAnsiTheme="majorBidi" w:cstheme="majorBidi"/>
          <w:b/>
          <w:bCs/>
          <w:sz w:val="24"/>
          <w:szCs w:val="24"/>
        </w:rPr>
        <w:t xml:space="preserve"> de verliezers.” </w:t>
      </w:r>
      <w:r>
        <w:rPr>
          <w:rFonts w:asciiTheme="majorBidi" w:hAnsiTheme="majorBidi" w:cstheme="majorBidi"/>
          <w:sz w:val="24"/>
          <w:szCs w:val="24"/>
        </w:rPr>
        <w:t>[Soerah Aali-‘Imraan 3:85]</w:t>
      </w:r>
    </w:p>
    <w:p w:rsidR="00661617" w:rsidRDefault="00C545E0" w:rsidP="00C545E0">
      <w:pPr>
        <w:ind w:left="567" w:firstLine="567"/>
        <w:rPr>
          <w:rFonts w:asciiTheme="majorBidi" w:hAnsiTheme="majorBidi" w:cstheme="majorBidi"/>
          <w:sz w:val="24"/>
          <w:szCs w:val="24"/>
        </w:rPr>
      </w:pPr>
      <w:r>
        <w:rPr>
          <w:rFonts w:asciiTheme="majorBidi" w:hAnsiTheme="majorBidi" w:cstheme="majorBidi"/>
          <w:sz w:val="24"/>
          <w:szCs w:val="24"/>
        </w:rPr>
        <w:t>Kerken</w:t>
      </w:r>
      <w:r w:rsidR="00661617">
        <w:rPr>
          <w:rFonts w:asciiTheme="majorBidi" w:hAnsiTheme="majorBidi" w:cstheme="majorBidi"/>
          <w:sz w:val="24"/>
          <w:szCs w:val="24"/>
        </w:rPr>
        <w:t xml:space="preserve"> zijn juist plaatsen waarin ongeloof </w:t>
      </w:r>
      <w:r w:rsidR="00661617">
        <w:rPr>
          <w:rFonts w:asciiTheme="majorBidi" w:hAnsiTheme="majorBidi" w:cstheme="majorBidi"/>
          <w:i/>
          <w:iCs/>
          <w:sz w:val="24"/>
          <w:szCs w:val="24"/>
        </w:rPr>
        <w:t>(kofr)</w:t>
      </w:r>
      <w:r w:rsidR="00661617">
        <w:rPr>
          <w:rFonts w:asciiTheme="majorBidi" w:hAnsiTheme="majorBidi" w:cstheme="majorBidi"/>
          <w:sz w:val="24"/>
          <w:szCs w:val="24"/>
        </w:rPr>
        <w:t xml:space="preserve"> </w:t>
      </w:r>
      <w:r>
        <w:rPr>
          <w:rFonts w:asciiTheme="majorBidi" w:hAnsiTheme="majorBidi" w:cstheme="majorBidi"/>
          <w:sz w:val="24"/>
          <w:szCs w:val="24"/>
        </w:rPr>
        <w:t>wordt gepleegd</w:t>
      </w:r>
      <w:r w:rsidR="00661617">
        <w:rPr>
          <w:rFonts w:asciiTheme="majorBidi" w:hAnsiTheme="majorBidi" w:cstheme="majorBidi"/>
          <w:sz w:val="24"/>
          <w:szCs w:val="24"/>
        </w:rPr>
        <w:t xml:space="preserve"> – en wij zoeken toevlucht bij Allah tegen ongeloof en diens mensen. </w:t>
      </w:r>
      <w:r w:rsidR="008B69E1">
        <w:rPr>
          <w:rFonts w:asciiTheme="majorBidi" w:hAnsiTheme="majorBidi" w:cstheme="majorBidi"/>
          <w:sz w:val="24"/>
          <w:szCs w:val="24"/>
        </w:rPr>
        <w:t>Shaykh</w:t>
      </w:r>
      <w:r w:rsidR="00661617">
        <w:rPr>
          <w:rFonts w:asciiTheme="majorBidi" w:hAnsiTheme="majorBidi" w:cstheme="majorBidi"/>
          <w:sz w:val="24"/>
          <w:szCs w:val="24"/>
        </w:rPr>
        <w:t>ul-Islam Ibn Taymiyyah, moge Allah de Verheven</w:t>
      </w:r>
      <w:r w:rsidR="002C5D52">
        <w:rPr>
          <w:rFonts w:asciiTheme="majorBidi" w:hAnsiTheme="majorBidi" w:cstheme="majorBidi"/>
          <w:sz w:val="24"/>
          <w:szCs w:val="24"/>
        </w:rPr>
        <w:t>e</w:t>
      </w:r>
      <w:r w:rsidR="00661617">
        <w:rPr>
          <w:rFonts w:asciiTheme="majorBidi" w:hAnsiTheme="majorBidi" w:cstheme="majorBidi"/>
          <w:sz w:val="24"/>
          <w:szCs w:val="24"/>
        </w:rPr>
        <w:t xml:space="preserve"> hem genadig zijn, zei in </w:t>
      </w:r>
      <w:r w:rsidR="00661617" w:rsidRPr="00661617">
        <w:rPr>
          <w:rFonts w:asciiTheme="majorBidi" w:hAnsiTheme="majorBidi" w:cstheme="majorBidi"/>
          <w:i/>
          <w:iCs/>
          <w:sz w:val="24"/>
          <w:szCs w:val="24"/>
        </w:rPr>
        <w:t>Majmo</w:t>
      </w:r>
      <w:r>
        <w:rPr>
          <w:rFonts w:asciiTheme="majorBidi" w:hAnsiTheme="majorBidi" w:cstheme="majorBidi"/>
          <w:i/>
          <w:iCs/>
          <w:sz w:val="24"/>
          <w:szCs w:val="24"/>
        </w:rPr>
        <w:t>e‘</w:t>
      </w:r>
      <w:r w:rsidR="00661617" w:rsidRPr="00661617">
        <w:rPr>
          <w:rFonts w:asciiTheme="majorBidi" w:hAnsiTheme="majorBidi" w:cstheme="majorBidi"/>
          <w:i/>
          <w:iCs/>
          <w:sz w:val="24"/>
          <w:szCs w:val="24"/>
        </w:rPr>
        <w:t xml:space="preserve"> Fataawa</w:t>
      </w:r>
      <w:r w:rsidR="00661617">
        <w:rPr>
          <w:rFonts w:asciiTheme="majorBidi" w:hAnsiTheme="majorBidi" w:cstheme="majorBidi"/>
          <w:sz w:val="24"/>
          <w:szCs w:val="24"/>
        </w:rPr>
        <w:t xml:space="preserve"> (22/162):</w:t>
      </w:r>
    </w:p>
    <w:p w:rsidR="00661617" w:rsidRDefault="00661617" w:rsidP="00661617">
      <w:pPr>
        <w:ind w:left="567" w:firstLine="567"/>
        <w:rPr>
          <w:rFonts w:asciiTheme="majorBidi" w:hAnsiTheme="majorBidi" w:cstheme="majorBidi"/>
          <w:sz w:val="24"/>
          <w:szCs w:val="24"/>
        </w:rPr>
      </w:pPr>
      <w:r>
        <w:rPr>
          <w:rFonts w:asciiTheme="majorBidi" w:hAnsiTheme="majorBidi" w:cstheme="majorBidi"/>
          <w:sz w:val="24"/>
          <w:szCs w:val="24"/>
        </w:rPr>
        <w:t xml:space="preserve">“Het (d.w.z. de kerken) zijn geen huizen van Allah, maar de huizen van Allah zijn juist de moskeeën </w:t>
      </w:r>
      <w:r>
        <w:rPr>
          <w:rFonts w:asciiTheme="majorBidi" w:hAnsiTheme="majorBidi" w:cstheme="majorBidi"/>
          <w:i/>
          <w:iCs/>
          <w:sz w:val="24"/>
          <w:szCs w:val="24"/>
        </w:rPr>
        <w:t>(masaadjid)</w:t>
      </w:r>
      <w:r>
        <w:rPr>
          <w:rFonts w:asciiTheme="majorBidi" w:hAnsiTheme="majorBidi" w:cstheme="majorBidi"/>
          <w:sz w:val="24"/>
          <w:szCs w:val="24"/>
        </w:rPr>
        <w:t xml:space="preserve">. Integendeel zijn het huizen waarin ongeloof in Allah plaatsvindt, zelfs als Allah’s Naam er wordt genoemd. Want huizen zijn overeenkomstig de status van diens mensen, en deze mensen zijn ongelovigen </w:t>
      </w:r>
      <w:r>
        <w:rPr>
          <w:rFonts w:asciiTheme="majorBidi" w:hAnsiTheme="majorBidi" w:cstheme="majorBidi"/>
          <w:i/>
          <w:iCs/>
          <w:sz w:val="24"/>
          <w:szCs w:val="24"/>
        </w:rPr>
        <w:t>(koffaar)</w:t>
      </w:r>
      <w:r>
        <w:rPr>
          <w:rFonts w:asciiTheme="majorBidi" w:hAnsiTheme="majorBidi" w:cstheme="majorBidi"/>
          <w:sz w:val="24"/>
          <w:szCs w:val="24"/>
        </w:rPr>
        <w:t>, dus dit zijn huizen waarin ongelovigen aanbidden.”</w:t>
      </w:r>
    </w:p>
    <w:p w:rsidR="00661617" w:rsidRDefault="00661617" w:rsidP="00C545E0">
      <w:pPr>
        <w:ind w:left="567" w:firstLine="567"/>
        <w:rPr>
          <w:rFonts w:asciiTheme="majorBidi" w:hAnsiTheme="majorBidi" w:cstheme="majorBidi"/>
          <w:sz w:val="24"/>
          <w:szCs w:val="24"/>
        </w:rPr>
      </w:pPr>
      <w:r w:rsidRPr="00661617">
        <w:rPr>
          <w:rFonts w:asciiTheme="majorBidi" w:hAnsiTheme="majorBidi" w:cstheme="majorBidi"/>
          <w:b/>
          <w:bCs/>
          <w:i/>
          <w:iCs/>
          <w:sz w:val="24"/>
          <w:szCs w:val="24"/>
        </w:rPr>
        <w:t>Ten tiende</w:t>
      </w:r>
      <w:r>
        <w:rPr>
          <w:rFonts w:asciiTheme="majorBidi" w:hAnsiTheme="majorBidi" w:cstheme="majorBidi"/>
          <w:b/>
          <w:bCs/>
          <w:sz w:val="24"/>
          <w:szCs w:val="24"/>
        </w:rPr>
        <w:t xml:space="preserve">: </w:t>
      </w:r>
      <w:r w:rsidR="002C5D52">
        <w:rPr>
          <w:rFonts w:asciiTheme="majorBidi" w:hAnsiTheme="majorBidi" w:cstheme="majorBidi"/>
          <w:sz w:val="24"/>
          <w:szCs w:val="24"/>
        </w:rPr>
        <w:t>W</w:t>
      </w:r>
      <w:r>
        <w:rPr>
          <w:rFonts w:asciiTheme="majorBidi" w:hAnsiTheme="majorBidi" w:cstheme="majorBidi"/>
          <w:sz w:val="24"/>
          <w:szCs w:val="24"/>
        </w:rPr>
        <w:t xml:space="preserve">at men verplicht moet weten is dat het oproepen </w:t>
      </w:r>
      <w:r w:rsidR="00C40888">
        <w:rPr>
          <w:rFonts w:asciiTheme="majorBidi" w:hAnsiTheme="majorBidi" w:cstheme="majorBidi"/>
          <w:sz w:val="24"/>
          <w:szCs w:val="24"/>
        </w:rPr>
        <w:t xml:space="preserve">tot de Islam </w:t>
      </w:r>
      <w:r>
        <w:rPr>
          <w:rFonts w:asciiTheme="majorBidi" w:hAnsiTheme="majorBidi" w:cstheme="majorBidi"/>
          <w:sz w:val="24"/>
          <w:szCs w:val="24"/>
        </w:rPr>
        <w:t xml:space="preserve">van </w:t>
      </w:r>
      <w:r w:rsidR="00C40888">
        <w:rPr>
          <w:rFonts w:asciiTheme="majorBidi" w:hAnsiTheme="majorBidi" w:cstheme="majorBidi"/>
          <w:sz w:val="24"/>
          <w:szCs w:val="24"/>
        </w:rPr>
        <w:t xml:space="preserve">de ongelovigen in het algemeen, en in het bijzonder de Mensen van het Boek, een plicht is van Moslims </w:t>
      </w:r>
      <w:r w:rsidR="002C5D52">
        <w:rPr>
          <w:rFonts w:asciiTheme="majorBidi" w:hAnsiTheme="majorBidi" w:cstheme="majorBidi"/>
          <w:sz w:val="24"/>
          <w:szCs w:val="24"/>
        </w:rPr>
        <w:t>volgens</w:t>
      </w:r>
      <w:r w:rsidR="00C40888">
        <w:rPr>
          <w:rFonts w:asciiTheme="majorBidi" w:hAnsiTheme="majorBidi" w:cstheme="majorBidi"/>
          <w:sz w:val="24"/>
          <w:szCs w:val="24"/>
        </w:rPr>
        <w:t xml:space="preserve"> de uitgesproken teksten van het Boek en de </w:t>
      </w:r>
      <w:r w:rsidR="00C40888" w:rsidRPr="00C40888">
        <w:rPr>
          <w:rFonts w:asciiTheme="majorBidi" w:hAnsiTheme="majorBidi" w:cstheme="majorBidi"/>
          <w:i/>
          <w:iCs/>
          <w:sz w:val="24"/>
          <w:szCs w:val="24"/>
        </w:rPr>
        <w:t>Soennah</w:t>
      </w:r>
      <w:r w:rsidR="00C40888">
        <w:rPr>
          <w:rFonts w:asciiTheme="majorBidi" w:hAnsiTheme="majorBidi" w:cstheme="majorBidi"/>
          <w:sz w:val="24"/>
          <w:szCs w:val="24"/>
        </w:rPr>
        <w:t xml:space="preserve">. Dit moet echter worden gedaan met duidelijke bewijzen, goede argumenten en door niets te verbeuren van de Islamitische </w:t>
      </w:r>
      <w:r w:rsidR="00C40888">
        <w:rPr>
          <w:rFonts w:asciiTheme="majorBidi" w:hAnsiTheme="majorBidi" w:cstheme="majorBidi"/>
          <w:sz w:val="24"/>
          <w:szCs w:val="24"/>
        </w:rPr>
        <w:lastRenderedPageBreak/>
        <w:t xml:space="preserve">wetten. Hierdoor zullen ze overtuigd raken van de Islam en het aanvaarden, of </w:t>
      </w:r>
      <w:r w:rsidR="00C545E0">
        <w:rPr>
          <w:rFonts w:asciiTheme="majorBidi" w:hAnsiTheme="majorBidi" w:cstheme="majorBidi"/>
          <w:sz w:val="24"/>
          <w:szCs w:val="24"/>
        </w:rPr>
        <w:t>anders zal het</w:t>
      </w:r>
      <w:r w:rsidR="00C40888">
        <w:rPr>
          <w:rFonts w:asciiTheme="majorBidi" w:hAnsiTheme="majorBidi" w:cstheme="majorBidi"/>
          <w:sz w:val="24"/>
          <w:szCs w:val="24"/>
        </w:rPr>
        <w:t xml:space="preserve"> als een bewijs tegen hen zijn. Allah de Verhevene zei:</w:t>
      </w:r>
    </w:p>
    <w:p w:rsidR="00C40888" w:rsidRDefault="00C40888" w:rsidP="00C40888">
      <w:pPr>
        <w:ind w:left="56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456000" cy="1517292"/>
            <wp:effectExtent l="19050" t="0" r="0" b="0"/>
            <wp:docPr id="167" name="Image 166" descr="en_The_Muslims_Belief_part1_page89_image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53.gif"/>
                    <pic:cNvPicPr/>
                  </pic:nvPicPr>
                  <pic:blipFill>
                    <a:blip r:embed="rId162"/>
                    <a:stretch>
                      <a:fillRect/>
                    </a:stretch>
                  </pic:blipFill>
                  <pic:spPr>
                    <a:xfrm>
                      <a:off x="0" y="0"/>
                      <a:ext cx="3456000" cy="1517292"/>
                    </a:xfrm>
                    <a:prstGeom prst="rect">
                      <a:avLst/>
                    </a:prstGeom>
                  </pic:spPr>
                </pic:pic>
              </a:graphicData>
            </a:graphic>
          </wp:inline>
        </w:drawing>
      </w:r>
    </w:p>
    <w:p w:rsidR="00C40888" w:rsidRDefault="00C40888" w:rsidP="00C40888">
      <w:pPr>
        <w:ind w:left="567" w:firstLine="567"/>
        <w:rPr>
          <w:rFonts w:asciiTheme="majorBidi" w:hAnsiTheme="majorBidi" w:cstheme="majorBidi"/>
          <w:sz w:val="24"/>
          <w:szCs w:val="24"/>
        </w:rPr>
      </w:pPr>
      <w:r>
        <w:rPr>
          <w:rFonts w:asciiTheme="majorBidi" w:hAnsiTheme="majorBidi" w:cstheme="majorBidi"/>
          <w:b/>
          <w:bCs/>
          <w:sz w:val="24"/>
          <w:szCs w:val="24"/>
        </w:rPr>
        <w:t xml:space="preserve">“Zeg: “O lieden van de Heilige Schrift, kom tot een gelijkluidend woord tussen ons en jullie: dat wij niemand dan Allah aanbidden en dat wij niets naast Hem tot deelgenoot maken en dat wij elkaar niet als heren naast Allah plaatsen. Als zij zich dan afwenden, zeg dan: “Getuig dat wij ons (aan Allah) overgegeven hebben.” </w:t>
      </w:r>
      <w:r>
        <w:rPr>
          <w:rFonts w:asciiTheme="majorBidi" w:hAnsiTheme="majorBidi" w:cstheme="majorBidi"/>
          <w:sz w:val="24"/>
          <w:szCs w:val="24"/>
        </w:rPr>
        <w:t>[Soerah Aali-‘Imraan 3:64]</w:t>
      </w:r>
    </w:p>
    <w:p w:rsidR="00C40888" w:rsidRDefault="00C40888" w:rsidP="00C40888">
      <w:pPr>
        <w:ind w:left="567" w:firstLine="567"/>
        <w:rPr>
          <w:rFonts w:asciiTheme="majorBidi" w:hAnsiTheme="majorBidi" w:cstheme="majorBidi"/>
          <w:sz w:val="24"/>
          <w:szCs w:val="24"/>
        </w:rPr>
      </w:pPr>
      <w:r>
        <w:rPr>
          <w:rFonts w:asciiTheme="majorBidi" w:hAnsiTheme="majorBidi" w:cstheme="majorBidi"/>
          <w:sz w:val="24"/>
          <w:szCs w:val="24"/>
        </w:rPr>
        <w:t xml:space="preserve">Betreffende het debatteren en met hen samenkomen, of door dialogen met hen te voeren op een manier waarop zij hun wensen laten kennen, hun doelstellingen behalen, de Islam </w:t>
      </w:r>
      <w:r w:rsidR="0065276E">
        <w:rPr>
          <w:rFonts w:asciiTheme="majorBidi" w:hAnsiTheme="majorBidi" w:cstheme="majorBidi"/>
          <w:sz w:val="24"/>
          <w:szCs w:val="24"/>
        </w:rPr>
        <w:t>bedwingen en het geloof vernietigen, dan is dit valsheid en dit wordt verworpen door Allah, Zijn Boodschapper en de Moslims – en we vragen Allah’s hulp tegen hetgeen zij aan Hem toeschrijven. Allah de Verhevene zei:</w:t>
      </w:r>
    </w:p>
    <w:p w:rsidR="0065276E" w:rsidRDefault="0065276E" w:rsidP="00C40888">
      <w:pPr>
        <w:ind w:left="567"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3571875" cy="495300"/>
            <wp:effectExtent l="19050" t="0" r="9525" b="0"/>
            <wp:docPr id="168" name="Image 167" descr="en_The_Muslims_Belief_part1_page89_image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355.gif"/>
                    <pic:cNvPicPr/>
                  </pic:nvPicPr>
                  <pic:blipFill>
                    <a:blip r:embed="rId163"/>
                    <a:stretch>
                      <a:fillRect/>
                    </a:stretch>
                  </pic:blipFill>
                  <pic:spPr>
                    <a:xfrm>
                      <a:off x="0" y="0"/>
                      <a:ext cx="3571875" cy="495300"/>
                    </a:xfrm>
                    <a:prstGeom prst="rect">
                      <a:avLst/>
                    </a:prstGeom>
                  </pic:spPr>
                </pic:pic>
              </a:graphicData>
            </a:graphic>
          </wp:inline>
        </w:drawing>
      </w:r>
    </w:p>
    <w:p w:rsidR="0065276E" w:rsidRDefault="0065276E" w:rsidP="0065276E">
      <w:pPr>
        <w:tabs>
          <w:tab w:val="left" w:pos="6663"/>
        </w:tabs>
        <w:ind w:left="567" w:firstLine="567"/>
        <w:rPr>
          <w:rFonts w:asciiTheme="majorBidi" w:hAnsiTheme="majorBidi" w:cstheme="majorBidi"/>
          <w:sz w:val="24"/>
          <w:szCs w:val="24"/>
        </w:rPr>
      </w:pPr>
      <w:r>
        <w:rPr>
          <w:rFonts w:asciiTheme="majorBidi" w:hAnsiTheme="majorBidi" w:cstheme="majorBidi"/>
          <w:b/>
          <w:bCs/>
          <w:sz w:val="24"/>
          <w:szCs w:val="24"/>
        </w:rPr>
        <w:t xml:space="preserve">“…en hoed je voor hen opdat zij jou niet weglokken van een deel van wat Allah jou geopenbaard heeft.” </w:t>
      </w:r>
      <w:r>
        <w:rPr>
          <w:rFonts w:asciiTheme="majorBidi" w:hAnsiTheme="majorBidi" w:cstheme="majorBidi"/>
          <w:sz w:val="24"/>
          <w:szCs w:val="24"/>
        </w:rPr>
        <w:t>[Soerah al-Maaïdah 5:49]</w:t>
      </w:r>
    </w:p>
    <w:p w:rsidR="0065276E" w:rsidRDefault="0065276E" w:rsidP="0065276E">
      <w:pPr>
        <w:tabs>
          <w:tab w:val="left" w:pos="6663"/>
        </w:tabs>
        <w:ind w:left="567" w:firstLine="567"/>
        <w:rPr>
          <w:rFonts w:asciiTheme="majorBidi" w:hAnsiTheme="majorBidi" w:cstheme="majorBidi"/>
          <w:sz w:val="24"/>
          <w:szCs w:val="24"/>
        </w:rPr>
      </w:pPr>
      <w:r>
        <w:rPr>
          <w:rFonts w:asciiTheme="majorBidi" w:hAnsiTheme="majorBidi" w:cstheme="majorBidi"/>
          <w:sz w:val="24"/>
          <w:szCs w:val="24"/>
        </w:rPr>
        <w:t xml:space="preserve">Het Comité adviseert dus oprecht aan de Moslims in het algemeen, en de mensen met kennis in het bijzonder, om zich hierover uit te spreken en het de mensen duidelijk te maken, om Allah de Verhevene te vrezen en te gehoorzamen, om zich van Hem bewust te zijn, om de Islam te verdedigen, om de </w:t>
      </w:r>
      <w:r w:rsidRPr="002C5D52">
        <w:rPr>
          <w:rFonts w:asciiTheme="majorBidi" w:hAnsiTheme="majorBidi" w:cstheme="majorBidi"/>
          <w:i/>
          <w:iCs/>
          <w:sz w:val="24"/>
          <w:szCs w:val="24"/>
        </w:rPr>
        <w:t>‘aqiedah</w:t>
      </w:r>
      <w:r>
        <w:rPr>
          <w:rFonts w:asciiTheme="majorBidi" w:hAnsiTheme="majorBidi" w:cstheme="majorBidi"/>
          <w:sz w:val="24"/>
          <w:szCs w:val="24"/>
        </w:rPr>
        <w:t xml:space="preserve"> van de Moslims te beschermen tegen misleiding en degenen die ertoe oproepen, en tegen ongeloof en voorstanders daarvan, om mensen te waarschuwen tegen deze uitnodiging naar misleiding en ongeloof – deze oproep ter Eenwording van de Godsdiensten – en om niet in hun val te lopen. Wij zoeken toevlucht bij Allah</w:t>
      </w:r>
      <w:r w:rsidR="00495996">
        <w:rPr>
          <w:rFonts w:asciiTheme="majorBidi" w:hAnsiTheme="majorBidi" w:cstheme="majorBidi"/>
          <w:sz w:val="24"/>
          <w:szCs w:val="24"/>
        </w:rPr>
        <w:t xml:space="preserve"> voor iedere Moslim, om niet de oorzaak te worden om dergelijke misleiding in de Islamitische landen te brengen en die onder hen te verspreiden.</w:t>
      </w:r>
    </w:p>
    <w:p w:rsidR="00495996" w:rsidRDefault="00495996" w:rsidP="006835EE">
      <w:pPr>
        <w:tabs>
          <w:tab w:val="left" w:pos="6663"/>
        </w:tabs>
        <w:ind w:left="567" w:firstLine="567"/>
        <w:rPr>
          <w:rFonts w:asciiTheme="majorBidi" w:hAnsiTheme="majorBidi" w:cstheme="majorBidi"/>
          <w:sz w:val="24"/>
          <w:szCs w:val="24"/>
        </w:rPr>
      </w:pPr>
      <w:r>
        <w:rPr>
          <w:rFonts w:asciiTheme="majorBidi" w:hAnsiTheme="majorBidi" w:cstheme="majorBidi"/>
          <w:sz w:val="24"/>
          <w:szCs w:val="24"/>
        </w:rPr>
        <w:t>Wij vragen Allah</w:t>
      </w:r>
      <w:r w:rsidR="006835EE">
        <w:rPr>
          <w:rFonts w:asciiTheme="majorBidi" w:hAnsiTheme="majorBidi" w:cstheme="majorBidi"/>
          <w:sz w:val="24"/>
          <w:szCs w:val="24"/>
        </w:rPr>
        <w:t>, Verheven is Hij</w:t>
      </w:r>
      <w:r>
        <w:rPr>
          <w:rFonts w:asciiTheme="majorBidi" w:hAnsiTheme="majorBidi" w:cstheme="majorBidi"/>
          <w:sz w:val="24"/>
          <w:szCs w:val="24"/>
        </w:rPr>
        <w:t xml:space="preserve">, door Zijn Schone Namen en Eigenschappen, dat Hij ons allen beschermt tegen </w:t>
      </w:r>
      <w:r w:rsidR="00C545E0">
        <w:rPr>
          <w:rFonts w:asciiTheme="majorBidi" w:hAnsiTheme="majorBidi" w:cstheme="majorBidi"/>
          <w:sz w:val="24"/>
          <w:szCs w:val="24"/>
        </w:rPr>
        <w:t>de i</w:t>
      </w:r>
      <w:r>
        <w:rPr>
          <w:rFonts w:asciiTheme="majorBidi" w:hAnsiTheme="majorBidi" w:cstheme="majorBidi"/>
          <w:sz w:val="24"/>
          <w:szCs w:val="24"/>
        </w:rPr>
        <w:t xml:space="preserve">nvloed </w:t>
      </w:r>
      <w:r w:rsidR="00C545E0">
        <w:rPr>
          <w:rFonts w:asciiTheme="majorBidi" w:hAnsiTheme="majorBidi" w:cstheme="majorBidi"/>
          <w:sz w:val="24"/>
          <w:szCs w:val="24"/>
        </w:rPr>
        <w:t>van</w:t>
      </w:r>
      <w:r>
        <w:rPr>
          <w:rFonts w:asciiTheme="majorBidi" w:hAnsiTheme="majorBidi" w:cstheme="majorBidi"/>
          <w:sz w:val="24"/>
          <w:szCs w:val="24"/>
        </w:rPr>
        <w:t xml:space="preserve"> misleiding, dat Hij ons rechtleidt en rechtleidend maakt, en van ons </w:t>
      </w:r>
      <w:r>
        <w:rPr>
          <w:rFonts w:asciiTheme="majorBidi" w:hAnsiTheme="majorBidi" w:cstheme="majorBidi"/>
          <w:sz w:val="24"/>
          <w:szCs w:val="24"/>
        </w:rPr>
        <w:lastRenderedPageBreak/>
        <w:t>beschermers van de Islam maakt, met leiding en licht van onze Heer, tot wij Hem ontmoeten en Hij tevreden over ons is. Bij Allah bevindt zich alle succes. Moge Allah veel zegeningen en vrede aan de Profeet Mohammed schenken, en aan zijn familie, zijn Metgezellen en volgelingen.</w:t>
      </w:r>
    </w:p>
    <w:p w:rsidR="00495996" w:rsidRDefault="00495996" w:rsidP="00495996">
      <w:pPr>
        <w:tabs>
          <w:tab w:val="left" w:pos="6663"/>
        </w:tabs>
        <w:ind w:left="567" w:firstLine="426"/>
        <w:rPr>
          <w:rFonts w:asciiTheme="majorBidi" w:hAnsiTheme="majorBidi" w:cstheme="majorBidi"/>
          <w:sz w:val="20"/>
          <w:szCs w:val="20"/>
        </w:rPr>
      </w:pPr>
      <w:r w:rsidRPr="00495996">
        <w:rPr>
          <w:rFonts w:asciiTheme="majorBidi" w:hAnsiTheme="majorBidi" w:cstheme="majorBidi"/>
          <w:sz w:val="20"/>
          <w:szCs w:val="20"/>
        </w:rPr>
        <w:t>Het Comité voor Wetenschappelijk Onderzoek en Uitspraken; Koninkrijk van Saudi Arabië</w:t>
      </w:r>
    </w:p>
    <w:p w:rsidR="00495996" w:rsidRPr="004E7921" w:rsidRDefault="00495996" w:rsidP="00495996">
      <w:pPr>
        <w:tabs>
          <w:tab w:val="left" w:pos="6663"/>
        </w:tabs>
        <w:ind w:left="567" w:firstLine="426"/>
        <w:jc w:val="center"/>
        <w:rPr>
          <w:rFonts w:asciiTheme="majorBidi" w:hAnsiTheme="majorBidi" w:cstheme="majorBidi"/>
          <w:sz w:val="20"/>
          <w:szCs w:val="20"/>
        </w:rPr>
      </w:pPr>
      <w:r>
        <w:rPr>
          <w:rFonts w:asciiTheme="majorBidi" w:hAnsiTheme="majorBidi" w:cstheme="majorBidi"/>
          <w:b/>
          <w:bCs/>
          <w:sz w:val="20"/>
          <w:szCs w:val="20"/>
        </w:rPr>
        <w:t>‘Abdul-‘Azeez bin Baaz</w:t>
      </w:r>
      <w:r w:rsidR="004E7921">
        <w:rPr>
          <w:rFonts w:asciiTheme="majorBidi" w:hAnsiTheme="majorBidi" w:cstheme="majorBidi"/>
          <w:b/>
          <w:bCs/>
          <w:sz w:val="20"/>
          <w:szCs w:val="20"/>
        </w:rPr>
        <w:t xml:space="preserve"> </w:t>
      </w:r>
      <w:r w:rsidR="004E7921">
        <w:rPr>
          <w:rFonts w:asciiTheme="majorBidi" w:hAnsiTheme="majorBidi" w:cstheme="majorBidi"/>
          <w:sz w:val="20"/>
          <w:szCs w:val="20"/>
        </w:rPr>
        <w:t>(president)</w:t>
      </w:r>
    </w:p>
    <w:p w:rsidR="00495996" w:rsidRPr="005D202F" w:rsidRDefault="00495996" w:rsidP="00495996">
      <w:pPr>
        <w:tabs>
          <w:tab w:val="left" w:pos="6663"/>
        </w:tabs>
        <w:ind w:left="567" w:firstLine="426"/>
        <w:jc w:val="center"/>
        <w:rPr>
          <w:rFonts w:asciiTheme="majorBidi" w:hAnsiTheme="majorBidi" w:cstheme="majorBidi"/>
          <w:sz w:val="20"/>
          <w:szCs w:val="20"/>
        </w:rPr>
      </w:pPr>
      <w:r w:rsidRPr="005D202F">
        <w:rPr>
          <w:rFonts w:asciiTheme="majorBidi" w:hAnsiTheme="majorBidi" w:cstheme="majorBidi"/>
          <w:b/>
          <w:bCs/>
          <w:sz w:val="20"/>
          <w:szCs w:val="20"/>
        </w:rPr>
        <w:t>‘Abdul-‘Azeez bin ‘Abdullaah aalush-Shaykh</w:t>
      </w:r>
      <w:r w:rsidR="004E7921" w:rsidRPr="005D202F">
        <w:rPr>
          <w:rFonts w:asciiTheme="majorBidi" w:hAnsiTheme="majorBidi" w:cstheme="majorBidi"/>
          <w:b/>
          <w:bCs/>
          <w:sz w:val="20"/>
          <w:szCs w:val="20"/>
        </w:rPr>
        <w:t xml:space="preserve"> </w:t>
      </w:r>
      <w:r w:rsidR="004E7921" w:rsidRPr="005D202F">
        <w:rPr>
          <w:rFonts w:asciiTheme="majorBidi" w:hAnsiTheme="majorBidi" w:cstheme="majorBidi"/>
          <w:sz w:val="20"/>
          <w:szCs w:val="20"/>
        </w:rPr>
        <w:t>(vice-president)</w:t>
      </w:r>
    </w:p>
    <w:p w:rsidR="00495996" w:rsidRDefault="00495996" w:rsidP="00495996">
      <w:pPr>
        <w:tabs>
          <w:tab w:val="left" w:pos="6663"/>
        </w:tabs>
        <w:ind w:left="567" w:firstLine="426"/>
        <w:jc w:val="center"/>
        <w:rPr>
          <w:rFonts w:asciiTheme="majorBidi" w:hAnsiTheme="majorBidi" w:cstheme="majorBidi"/>
          <w:b/>
          <w:bCs/>
          <w:sz w:val="20"/>
          <w:szCs w:val="20"/>
        </w:rPr>
      </w:pPr>
      <w:r>
        <w:rPr>
          <w:rFonts w:asciiTheme="majorBidi" w:hAnsiTheme="majorBidi" w:cstheme="majorBidi"/>
          <w:b/>
          <w:bCs/>
          <w:sz w:val="20"/>
          <w:szCs w:val="20"/>
        </w:rPr>
        <w:t>Saalih ibn Fawzaan al-Fawzaan</w:t>
      </w:r>
      <w:r w:rsidR="004E7921">
        <w:rPr>
          <w:rFonts w:asciiTheme="majorBidi" w:hAnsiTheme="majorBidi" w:cstheme="majorBidi"/>
          <w:b/>
          <w:bCs/>
          <w:sz w:val="20"/>
          <w:szCs w:val="20"/>
        </w:rPr>
        <w:t xml:space="preserve"> </w:t>
      </w:r>
      <w:r w:rsidR="004E7921" w:rsidRPr="004E7921">
        <w:rPr>
          <w:rFonts w:asciiTheme="majorBidi" w:hAnsiTheme="majorBidi" w:cstheme="majorBidi"/>
          <w:sz w:val="20"/>
          <w:szCs w:val="20"/>
        </w:rPr>
        <w:t>(lid)</w:t>
      </w:r>
    </w:p>
    <w:p w:rsidR="00495996" w:rsidRPr="004E7921" w:rsidRDefault="004E7921" w:rsidP="004A42C9">
      <w:pPr>
        <w:ind w:left="567" w:firstLine="426"/>
        <w:jc w:val="center"/>
        <w:rPr>
          <w:rFonts w:asciiTheme="majorBidi" w:hAnsiTheme="majorBidi" w:cstheme="majorBidi"/>
          <w:sz w:val="20"/>
          <w:szCs w:val="20"/>
        </w:rPr>
      </w:pPr>
      <w:r>
        <w:rPr>
          <w:rFonts w:asciiTheme="majorBidi" w:hAnsiTheme="majorBidi" w:cstheme="majorBidi"/>
          <w:b/>
          <w:bCs/>
          <w:sz w:val="20"/>
          <w:szCs w:val="20"/>
        </w:rPr>
        <w:t xml:space="preserve">Bakr bin ‘Abdullaah Aboo Zayd </w:t>
      </w:r>
      <w:r>
        <w:rPr>
          <w:rFonts w:asciiTheme="majorBidi" w:hAnsiTheme="majorBidi" w:cstheme="majorBidi"/>
          <w:sz w:val="20"/>
          <w:szCs w:val="20"/>
        </w:rPr>
        <w:t>(lid)</w:t>
      </w:r>
    </w:p>
    <w:p w:rsidR="00495996" w:rsidRPr="0065276E" w:rsidRDefault="00495996" w:rsidP="0065276E">
      <w:pPr>
        <w:tabs>
          <w:tab w:val="left" w:pos="6663"/>
        </w:tabs>
        <w:ind w:left="567" w:firstLine="567"/>
        <w:rPr>
          <w:rFonts w:asciiTheme="majorBidi" w:hAnsiTheme="majorBidi" w:cstheme="majorBidi"/>
          <w:sz w:val="24"/>
          <w:szCs w:val="24"/>
        </w:rPr>
      </w:pPr>
    </w:p>
    <w:p w:rsidR="00E7173B" w:rsidRDefault="00E7173B" w:rsidP="00E7173B">
      <w:pPr>
        <w:ind w:left="567" w:right="1417" w:firstLine="567"/>
        <w:rPr>
          <w:rFonts w:asciiTheme="majorBidi" w:hAnsiTheme="majorBidi" w:cstheme="majorBidi"/>
          <w:sz w:val="24"/>
          <w:szCs w:val="24"/>
        </w:rPr>
      </w:pPr>
    </w:p>
    <w:p w:rsidR="00E7173B" w:rsidRPr="00E7173B" w:rsidRDefault="00E7173B" w:rsidP="00E7173B">
      <w:pPr>
        <w:ind w:left="567" w:right="1417" w:firstLine="567"/>
        <w:rPr>
          <w:rFonts w:asciiTheme="majorBidi" w:hAnsiTheme="majorBidi" w:cstheme="majorBidi"/>
          <w:sz w:val="24"/>
          <w:szCs w:val="24"/>
        </w:rPr>
      </w:pPr>
    </w:p>
    <w:p w:rsidR="00ED7294" w:rsidRPr="00B9327B" w:rsidRDefault="00ED7294" w:rsidP="00B9327B">
      <w:pPr>
        <w:pStyle w:val="ListParagraph"/>
        <w:ind w:left="1134" w:firstLine="567"/>
        <w:rPr>
          <w:rFonts w:asciiTheme="majorBidi" w:hAnsiTheme="majorBidi" w:cstheme="majorBidi"/>
          <w:sz w:val="24"/>
          <w:szCs w:val="24"/>
        </w:rPr>
      </w:pPr>
    </w:p>
    <w:p w:rsidR="00941B9D" w:rsidRPr="00941B9D" w:rsidRDefault="00941B9D" w:rsidP="000328A7">
      <w:pPr>
        <w:pStyle w:val="ListParagraph"/>
        <w:ind w:left="1134" w:firstLine="567"/>
        <w:rPr>
          <w:rFonts w:asciiTheme="majorBidi" w:hAnsiTheme="majorBidi" w:cstheme="majorBidi"/>
          <w:sz w:val="24"/>
          <w:szCs w:val="24"/>
        </w:rPr>
      </w:pPr>
    </w:p>
    <w:p w:rsidR="001B7ED6" w:rsidRDefault="001B7ED6" w:rsidP="001B7ED6">
      <w:pPr>
        <w:pStyle w:val="ListParagraph"/>
        <w:ind w:left="1494" w:firstLine="0"/>
        <w:rPr>
          <w:rFonts w:asciiTheme="majorBidi" w:hAnsiTheme="majorBidi" w:cstheme="majorBidi"/>
          <w:sz w:val="24"/>
          <w:szCs w:val="24"/>
        </w:rPr>
      </w:pPr>
    </w:p>
    <w:p w:rsidR="001B7ED6" w:rsidRPr="001B7ED6" w:rsidRDefault="001B7ED6" w:rsidP="001B7ED6">
      <w:pPr>
        <w:pStyle w:val="ListParagraph"/>
        <w:ind w:left="1134" w:firstLine="567"/>
        <w:jc w:val="center"/>
        <w:rPr>
          <w:rFonts w:asciiTheme="majorBidi" w:hAnsiTheme="majorBidi" w:cstheme="majorBidi"/>
          <w:sz w:val="24"/>
          <w:szCs w:val="24"/>
        </w:rPr>
      </w:pPr>
    </w:p>
    <w:p w:rsidR="00F33D94" w:rsidRPr="009A4330" w:rsidRDefault="00F33D94" w:rsidP="00F33D94">
      <w:pPr>
        <w:ind w:left="567" w:right="1417" w:firstLine="567"/>
        <w:jc w:val="left"/>
        <w:rPr>
          <w:rFonts w:asciiTheme="majorBidi" w:hAnsiTheme="majorBidi" w:cstheme="majorBidi"/>
          <w:sz w:val="24"/>
          <w:szCs w:val="24"/>
        </w:rPr>
      </w:pPr>
    </w:p>
    <w:p w:rsidR="007A4A72" w:rsidRPr="009A4330" w:rsidRDefault="007A4A72" w:rsidP="00665C3F">
      <w:pPr>
        <w:ind w:left="567" w:right="1417" w:firstLine="567"/>
        <w:rPr>
          <w:rFonts w:asciiTheme="majorBidi" w:hAnsiTheme="majorBidi" w:cstheme="majorBidi"/>
          <w:b/>
          <w:bCs/>
          <w:sz w:val="24"/>
          <w:szCs w:val="24"/>
        </w:rPr>
      </w:pPr>
    </w:p>
    <w:p w:rsidR="002D7087" w:rsidRPr="009A4330" w:rsidRDefault="002D7087" w:rsidP="002D7087">
      <w:pPr>
        <w:ind w:left="567" w:right="1417" w:firstLine="567"/>
        <w:jc w:val="left"/>
        <w:rPr>
          <w:rFonts w:asciiTheme="majorBidi" w:hAnsiTheme="majorBidi" w:cstheme="majorBidi"/>
          <w:sz w:val="24"/>
          <w:szCs w:val="24"/>
        </w:rPr>
      </w:pPr>
    </w:p>
    <w:p w:rsidR="00994182" w:rsidRPr="009A4330" w:rsidRDefault="00994182" w:rsidP="005E1E91">
      <w:pPr>
        <w:ind w:left="567" w:right="1417" w:firstLine="567"/>
        <w:rPr>
          <w:rFonts w:asciiTheme="majorBidi" w:hAnsiTheme="majorBidi" w:cstheme="majorBidi"/>
          <w:sz w:val="24"/>
          <w:szCs w:val="24"/>
        </w:rPr>
      </w:pPr>
    </w:p>
    <w:p w:rsidR="00E57AD6" w:rsidRPr="009A4330" w:rsidRDefault="00E57AD6" w:rsidP="001B4D5A">
      <w:pPr>
        <w:ind w:left="567" w:right="1417" w:firstLine="567"/>
        <w:rPr>
          <w:rFonts w:asciiTheme="majorBidi" w:hAnsiTheme="majorBidi" w:cstheme="majorBidi"/>
          <w:b/>
          <w:bCs/>
          <w:sz w:val="24"/>
          <w:szCs w:val="24"/>
        </w:rPr>
      </w:pPr>
    </w:p>
    <w:p w:rsidR="00E57AD6" w:rsidRPr="009A4330" w:rsidRDefault="00E57AD6" w:rsidP="001B4D5A">
      <w:pPr>
        <w:ind w:left="567" w:right="1417" w:firstLine="567"/>
        <w:rPr>
          <w:rFonts w:asciiTheme="majorBidi" w:hAnsiTheme="majorBidi" w:cstheme="majorBidi"/>
          <w:sz w:val="24"/>
          <w:szCs w:val="24"/>
        </w:rPr>
      </w:pPr>
    </w:p>
    <w:p w:rsidR="001B4D5A" w:rsidRPr="009A4330" w:rsidRDefault="001B4D5A" w:rsidP="001B4D5A">
      <w:pPr>
        <w:ind w:left="567" w:right="1417" w:firstLine="567"/>
        <w:rPr>
          <w:rFonts w:asciiTheme="majorBidi" w:hAnsiTheme="majorBidi" w:cstheme="majorBidi"/>
          <w:sz w:val="24"/>
          <w:szCs w:val="24"/>
        </w:rPr>
      </w:pPr>
    </w:p>
    <w:p w:rsidR="00B55409" w:rsidRPr="009A4330" w:rsidRDefault="00B55409" w:rsidP="00B55409">
      <w:pPr>
        <w:ind w:left="567" w:right="1417" w:firstLine="567"/>
        <w:rPr>
          <w:rFonts w:asciiTheme="majorBidi" w:hAnsiTheme="majorBidi" w:cstheme="majorBidi"/>
          <w:sz w:val="24"/>
          <w:szCs w:val="24"/>
        </w:rPr>
      </w:pPr>
    </w:p>
    <w:p w:rsidR="00900362" w:rsidRPr="009A4330" w:rsidRDefault="00900362" w:rsidP="00900362">
      <w:pPr>
        <w:ind w:left="567" w:right="1134" w:firstLine="0"/>
        <w:jc w:val="center"/>
        <w:rPr>
          <w:rFonts w:asciiTheme="majorBidi" w:hAnsiTheme="majorBidi" w:cstheme="majorBidi"/>
          <w:sz w:val="28"/>
          <w:szCs w:val="28"/>
        </w:rPr>
      </w:pPr>
    </w:p>
    <w:p w:rsidR="00C577BB" w:rsidRPr="009A4330" w:rsidRDefault="00C577BB" w:rsidP="001C16D3">
      <w:pPr>
        <w:ind w:left="567" w:right="1417" w:firstLine="567"/>
        <w:rPr>
          <w:rFonts w:asciiTheme="majorBidi" w:hAnsiTheme="majorBidi" w:cstheme="majorBidi"/>
          <w:b/>
          <w:bCs/>
          <w:sz w:val="24"/>
          <w:szCs w:val="24"/>
        </w:rPr>
      </w:pPr>
    </w:p>
    <w:sectPr w:rsidR="00C577BB" w:rsidRPr="009A4330" w:rsidSect="00AD548E">
      <w:footerReference w:type="default" r:id="rId164"/>
      <w:pgSz w:w="11906" w:h="16838"/>
      <w:pgMar w:top="1417" w:right="28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E10" w:rsidRDefault="00482E10" w:rsidP="004B7211">
      <w:pPr>
        <w:spacing w:after="0" w:line="240" w:lineRule="auto"/>
      </w:pPr>
      <w:r>
        <w:separator/>
      </w:r>
    </w:p>
  </w:endnote>
  <w:endnote w:type="continuationSeparator" w:id="0">
    <w:p w:rsidR="00482E10" w:rsidRDefault="00482E10" w:rsidP="004B7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0"/>
    <w:family w:val="swiss"/>
    <w:pitch w:val="variable"/>
    <w:sig w:usb0="00000203" w:usb1="10000000" w:usb2="00000000" w:usb3="00000000" w:csb0="80000005" w:csb1="00000000"/>
    <w:embedRegular r:id="rId1" w:fontKey="{807FF941-0393-4DA5-BF52-44EB9D71D857}"/>
  </w:font>
  <w:font w:name="Calibri">
    <w:panose1 w:val="020F0502020204030204"/>
    <w:charset w:val="00"/>
    <w:family w:val="swiss"/>
    <w:pitch w:val="variable"/>
    <w:sig w:usb0="E10002FF" w:usb1="4000ACFF" w:usb2="00000009" w:usb3="00000000" w:csb0="0000019F" w:csb1="00000000"/>
    <w:embedRegular r:id="rId2" w:fontKey="{C6FCC864-8874-47E9-B6D7-0673D5FEABCA}"/>
    <w:embedBold r:id="rId3" w:fontKey="{1B0FE9F8-A4AB-4600-89CD-F535FC921104}"/>
    <w:embedItalic r:id="rId4" w:fontKey="{2D2F8F40-B90E-4BDB-B675-5E3FEEE8EB45}"/>
    <w:embedBoldItalic r:id="rId5" w:fontKey="{7B3F1467-027A-4861-A18B-88264ADF7C7C}"/>
  </w:font>
  <w:font w:name="Times New Roman">
    <w:panose1 w:val="02020603050405020304"/>
    <w:charset w:val="00"/>
    <w:family w:val="roman"/>
    <w:pitch w:val="variable"/>
    <w:sig w:usb0="E0002AFF" w:usb1="C0007841" w:usb2="00000009" w:usb3="00000000" w:csb0="000001FF" w:csb1="00000000"/>
    <w:embedRegular r:id="rId6" w:fontKey="{3E4C6824-0C71-4C70-8462-4633FC74095B}"/>
    <w:embedBold r:id="rId7" w:fontKey="{E1DF7636-D295-447A-BDDD-4FD0DA6EB5BA}"/>
    <w:embedItalic r:id="rId8" w:fontKey="{36B154FF-BDAC-45F4-B605-F0B31E22CECC}"/>
    <w:embedBoldItalic r:id="rId9" w:fontKey="{123AC6A3-7D79-4FD6-9DB1-AA46CF213135}"/>
  </w:font>
  <w:font w:name="Courier New">
    <w:panose1 w:val="02070309020205020404"/>
    <w:charset w:val="00"/>
    <w:family w:val="modern"/>
    <w:pitch w:val="fixed"/>
    <w:sig w:usb0="E0002AFF" w:usb1="C0007843" w:usb2="00000009" w:usb3="00000000" w:csb0="000001FF" w:csb1="00000000"/>
    <w:embedRegular r:id="rId10" w:fontKey="{A88064CD-5C58-40DC-BEB4-B9CD9C56DF1E}"/>
  </w:font>
  <w:font w:name="Wingdings">
    <w:panose1 w:val="05000000000000000000"/>
    <w:charset w:val="02"/>
    <w:family w:val="auto"/>
    <w:pitch w:val="variable"/>
    <w:sig w:usb0="00000000" w:usb1="10000000" w:usb2="00000000" w:usb3="00000000" w:csb0="80000000" w:csb1="00000000"/>
    <w:embedRegular r:id="rId11" w:fontKey="{3D08B58B-63AA-4A23-96FC-6C959CBA86F9}"/>
  </w:font>
  <w:font w:name="Arial">
    <w:panose1 w:val="020B0604020202020204"/>
    <w:charset w:val="00"/>
    <w:family w:val="swiss"/>
    <w:pitch w:val="variable"/>
    <w:sig w:usb0="E0002AFF" w:usb1="C0007843" w:usb2="00000009" w:usb3="00000000" w:csb0="000001FF" w:csb1="00000000"/>
    <w:embedRegular r:id="rId12" w:fontKey="{C4445619-F4AB-4188-BB33-BCD1A4C46B6A}"/>
    <w:embedBold r:id="rId13" w:fontKey="{10F606E5-3DD9-471E-9F5A-DAB9397F55F9}"/>
    <w:embedItalic r:id="rId14" w:fontKey="{7D9A9EC1-76D4-4C7A-A3A7-4B1AAE59672E}"/>
  </w:font>
  <w:font w:name="Cambria">
    <w:panose1 w:val="02040503050406030204"/>
    <w:charset w:val="00"/>
    <w:family w:val="roman"/>
    <w:pitch w:val="variable"/>
    <w:sig w:usb0="E00002FF" w:usb1="400004FF" w:usb2="00000000" w:usb3="00000000" w:csb0="0000019F" w:csb1="00000000"/>
    <w:embedRegular r:id="rId15" w:fontKey="{CDDE7953-B0A1-4AA1-B1BE-2E5B7C3842B0}"/>
    <w:embedBold r:id="rId16" w:fontKey="{995C303B-177D-4A43-878B-41979D1EB625}"/>
  </w:font>
  <w:font w:name="Tahoma">
    <w:panose1 w:val="020B0604030504040204"/>
    <w:charset w:val="00"/>
    <w:family w:val="swiss"/>
    <w:pitch w:val="variable"/>
    <w:sig w:usb0="E1002EFF" w:usb1="C000605B" w:usb2="00000029" w:usb3="00000000" w:csb0="000101FF" w:csb1="00000000"/>
    <w:embedRegular r:id="rId17" w:fontKey="{BCED771B-E4C4-4CA1-8880-36ADCF06B9DD}"/>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embedRegular r:id="rId18" w:fontKey="{481906C8-73BB-47DF-95E0-84AA052AE2E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420188"/>
      <w:docPartObj>
        <w:docPartGallery w:val="Page Numbers (Bottom of Page)"/>
        <w:docPartUnique/>
      </w:docPartObj>
    </w:sdtPr>
    <w:sdtEndPr/>
    <w:sdtContent>
      <w:p w:rsidR="00251E84" w:rsidRDefault="00A57CE4">
        <w:pPr>
          <w:pStyle w:val="Footer"/>
          <w:jc w:val="center"/>
        </w:pPr>
        <w:r>
          <w:fldChar w:fldCharType="begin"/>
        </w:r>
        <w:r>
          <w:instrText xml:space="preserve"> PAGE   \* MERGEFORMAT </w:instrText>
        </w:r>
        <w:r>
          <w:fldChar w:fldCharType="separate"/>
        </w:r>
        <w:r w:rsidR="001B3C08">
          <w:rPr>
            <w:noProof/>
          </w:rPr>
          <w:t>1</w:t>
        </w:r>
        <w:r>
          <w:rPr>
            <w:noProof/>
          </w:rPr>
          <w:fldChar w:fldCharType="end"/>
        </w:r>
      </w:p>
    </w:sdtContent>
  </w:sdt>
  <w:p w:rsidR="00251E84" w:rsidRDefault="00251E8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E10" w:rsidRDefault="00482E10" w:rsidP="004B7211">
      <w:pPr>
        <w:spacing w:after="0" w:line="240" w:lineRule="auto"/>
      </w:pPr>
      <w:r>
        <w:separator/>
      </w:r>
    </w:p>
  </w:footnote>
  <w:footnote w:type="continuationSeparator" w:id="0">
    <w:p w:rsidR="00482E10" w:rsidRDefault="00482E10" w:rsidP="004B7211">
      <w:pPr>
        <w:spacing w:after="0" w:line="240" w:lineRule="auto"/>
      </w:pPr>
      <w:r>
        <w:continuationSeparator/>
      </w:r>
    </w:p>
  </w:footnote>
  <w:footnote w:id="1">
    <w:p w:rsidR="00251E84" w:rsidRPr="004B7211" w:rsidRDefault="00251E84" w:rsidP="00E05FAD">
      <w:pPr>
        <w:pStyle w:val="FootnoteText"/>
        <w:ind w:left="142" w:hanging="142"/>
      </w:pPr>
      <w:r>
        <w:rPr>
          <w:rStyle w:val="FootnoteReference"/>
        </w:rPr>
        <w:footnoteRef/>
      </w:r>
      <w:r>
        <w:t xml:space="preserve"> </w:t>
      </w:r>
      <w:r w:rsidRPr="004B7211">
        <w:t xml:space="preserve">Vermeld door Ibn Maadjah (no. 43) en anderen. </w:t>
      </w:r>
      <w:r>
        <w:t>Het werd authentiek verklaard (</w:t>
      </w:r>
      <w:r>
        <w:rPr>
          <w:i/>
          <w:iCs/>
        </w:rPr>
        <w:t>sahieh</w:t>
      </w:r>
      <w:r>
        <w:t xml:space="preserve">) door de </w:t>
      </w:r>
      <w:r>
        <w:rPr>
          <w:i/>
          <w:iCs/>
        </w:rPr>
        <w:t>hadieth</w:t>
      </w:r>
      <w:r>
        <w:t xml:space="preserve"> specialist </w:t>
      </w:r>
      <w:r w:rsidRPr="004B7211">
        <w:rPr>
          <w:i/>
          <w:iCs/>
        </w:rPr>
        <w:t>(</w:t>
      </w:r>
      <w:r>
        <w:rPr>
          <w:i/>
          <w:iCs/>
        </w:rPr>
        <w:t>moehaddith)</w:t>
      </w:r>
      <w:r>
        <w:t xml:space="preserve"> van onze tijd, Shaykh Mohammed Naasirud-Deen al-Albaanee, in </w:t>
      </w:r>
      <w:r>
        <w:rPr>
          <w:i/>
          <w:iCs/>
        </w:rPr>
        <w:t>as-Saheehah</w:t>
      </w:r>
      <w:r>
        <w:t xml:space="preserve"> (no. 937).</w:t>
      </w:r>
    </w:p>
  </w:footnote>
  <w:footnote w:id="2">
    <w:p w:rsidR="00251E84" w:rsidRPr="00305334" w:rsidRDefault="00251E84" w:rsidP="00305334">
      <w:pPr>
        <w:pStyle w:val="FootnoteText"/>
        <w:ind w:left="0" w:firstLine="0"/>
      </w:pPr>
      <w:r>
        <w:rPr>
          <w:rStyle w:val="FootnoteReference"/>
        </w:rPr>
        <w:footnoteRef/>
      </w:r>
      <w:r>
        <w:t xml:space="preserve"> </w:t>
      </w:r>
      <w:r w:rsidRPr="00305334">
        <w:t xml:space="preserve">Dit hoofdstuk werd toegevoegd door de vertaler (vanuit het Arabisch), vanuit de </w:t>
      </w:r>
      <w:r>
        <w:t>Shaykh</w:t>
      </w:r>
      <w:r w:rsidRPr="00305334">
        <w:t xml:space="preserve">s verzameling van </w:t>
      </w:r>
      <w:r>
        <w:t xml:space="preserve">wettelijke bepalingen en verhandelingen, getiteld: </w:t>
      </w:r>
      <w:r>
        <w:rPr>
          <w:i/>
          <w:iCs/>
        </w:rPr>
        <w:t xml:space="preserve">Majmoo’ Fataawa wa Rasaa’il </w:t>
      </w:r>
      <w:r>
        <w:t>(5/106).</w:t>
      </w:r>
    </w:p>
  </w:footnote>
  <w:footnote w:id="3">
    <w:p w:rsidR="00251E84" w:rsidRDefault="00251E84" w:rsidP="00E81538">
      <w:pPr>
        <w:pStyle w:val="FootnoteText"/>
        <w:ind w:left="0" w:firstLine="0"/>
        <w:rPr>
          <w:rFonts w:cstheme="minorHAnsi"/>
          <w:szCs w:val="22"/>
        </w:rPr>
      </w:pPr>
      <w:r>
        <w:rPr>
          <w:rStyle w:val="FootnoteReference"/>
        </w:rPr>
        <w:footnoteRef/>
      </w:r>
      <w:r>
        <w:t xml:space="preserve"> </w:t>
      </w:r>
      <w:r w:rsidRPr="00E81538">
        <w:t xml:space="preserve">Ibn ‘Abbaas, </w:t>
      </w:r>
      <w:r w:rsidRPr="00E81538">
        <w:rPr>
          <w:rFonts w:cstheme="minorHAnsi"/>
          <w:i/>
          <w:iCs/>
          <w:szCs w:val="22"/>
        </w:rPr>
        <w:t>radhiallaahoe ‘anhoe</w:t>
      </w:r>
      <w:r>
        <w:rPr>
          <w:rFonts w:cstheme="minorHAnsi"/>
          <w:szCs w:val="22"/>
        </w:rPr>
        <w:t xml:space="preserve"> vermeldde: “De </w:t>
      </w:r>
      <w:r w:rsidRPr="00FC3E7D">
        <w:rPr>
          <w:rFonts w:cstheme="minorHAnsi"/>
          <w:i/>
          <w:iCs/>
          <w:szCs w:val="22"/>
        </w:rPr>
        <w:t>koersie</w:t>
      </w:r>
      <w:r>
        <w:rPr>
          <w:rFonts w:cstheme="minorHAnsi"/>
          <w:szCs w:val="22"/>
        </w:rPr>
        <w:t xml:space="preserve"> is de plaats van de Voeten.” Dit werd overgeleverd door at-Tabarie in zijn </w:t>
      </w:r>
      <w:r>
        <w:rPr>
          <w:rFonts w:cstheme="minorHAnsi"/>
          <w:i/>
          <w:iCs/>
          <w:szCs w:val="22"/>
        </w:rPr>
        <w:t>Tafsier</w:t>
      </w:r>
      <w:r>
        <w:rPr>
          <w:rFonts w:cstheme="minorHAnsi"/>
          <w:szCs w:val="22"/>
        </w:rPr>
        <w:t xml:space="preserve"> (3/110) en door al-Haakim in </w:t>
      </w:r>
      <w:r>
        <w:rPr>
          <w:rFonts w:cstheme="minorHAnsi"/>
          <w:i/>
          <w:iCs/>
          <w:szCs w:val="22"/>
        </w:rPr>
        <w:t xml:space="preserve">al-Moestadrak </w:t>
      </w:r>
      <w:r>
        <w:rPr>
          <w:rFonts w:cstheme="minorHAnsi"/>
          <w:szCs w:val="22"/>
        </w:rPr>
        <w:t xml:space="preserve">(2/282), die het classificeerde als </w:t>
      </w:r>
      <w:r>
        <w:rPr>
          <w:rFonts w:cstheme="minorHAnsi"/>
          <w:i/>
          <w:iCs/>
          <w:szCs w:val="22"/>
        </w:rPr>
        <w:t>sahieh</w:t>
      </w:r>
      <w:r>
        <w:rPr>
          <w:rFonts w:cstheme="minorHAnsi"/>
          <w:szCs w:val="22"/>
        </w:rPr>
        <w:t xml:space="preserve">. Raadpleeg: </w:t>
      </w:r>
      <w:r>
        <w:rPr>
          <w:rFonts w:cstheme="minorHAnsi"/>
          <w:i/>
          <w:iCs/>
          <w:szCs w:val="22"/>
        </w:rPr>
        <w:t>Mukhtasar al-‘Uluww</w:t>
      </w:r>
      <w:r>
        <w:rPr>
          <w:rFonts w:cstheme="minorHAnsi"/>
          <w:szCs w:val="22"/>
        </w:rPr>
        <w:t xml:space="preserve"> (no. 45) van al-Albaani.</w:t>
      </w:r>
    </w:p>
    <w:p w:rsidR="00251E84" w:rsidRPr="00FC3E7D" w:rsidRDefault="00251E84" w:rsidP="00FC3E7D">
      <w:pPr>
        <w:pStyle w:val="FootnoteText"/>
        <w:ind w:left="0" w:firstLine="0"/>
      </w:pPr>
      <w:r>
        <w:rPr>
          <w:rFonts w:cstheme="minorHAnsi"/>
          <w:szCs w:val="22"/>
        </w:rPr>
        <w:t xml:space="preserve">De vermelding die wordt toegeschreven aan Ibn ‘Abbaas waarin hij zegt dat de </w:t>
      </w:r>
      <w:r w:rsidRPr="00FC3E7D">
        <w:rPr>
          <w:rFonts w:cstheme="minorHAnsi"/>
          <w:i/>
          <w:iCs/>
          <w:szCs w:val="22"/>
        </w:rPr>
        <w:t>koersie</w:t>
      </w:r>
      <w:r>
        <w:rPr>
          <w:rFonts w:cstheme="minorHAnsi"/>
          <w:szCs w:val="22"/>
        </w:rPr>
        <w:t xml:space="preserve"> verwijst naar Allah’s kennis, is een niet authentieke (</w:t>
      </w:r>
      <w:r>
        <w:rPr>
          <w:rFonts w:cstheme="minorHAnsi"/>
          <w:i/>
          <w:iCs/>
          <w:szCs w:val="22"/>
        </w:rPr>
        <w:t>dha‘ief)</w:t>
      </w:r>
      <w:r>
        <w:rPr>
          <w:rFonts w:cstheme="minorHAnsi"/>
          <w:szCs w:val="22"/>
        </w:rPr>
        <w:t xml:space="preserve"> overlevering van hem. Dit stelde de geleerde en meester in </w:t>
      </w:r>
      <w:r>
        <w:rPr>
          <w:rFonts w:cstheme="minorHAnsi"/>
          <w:i/>
          <w:iCs/>
          <w:szCs w:val="22"/>
        </w:rPr>
        <w:t>hadieth</w:t>
      </w:r>
      <w:r>
        <w:rPr>
          <w:rFonts w:cstheme="minorHAnsi"/>
          <w:szCs w:val="22"/>
        </w:rPr>
        <w:t xml:space="preserve"> Ibn Taymiyyah in </w:t>
      </w:r>
      <w:r>
        <w:rPr>
          <w:rFonts w:cstheme="minorHAnsi"/>
          <w:i/>
          <w:iCs/>
          <w:szCs w:val="22"/>
        </w:rPr>
        <w:t xml:space="preserve">Majmoo‘ Fataawah </w:t>
      </w:r>
      <w:r>
        <w:rPr>
          <w:rFonts w:cstheme="minorHAnsi"/>
          <w:szCs w:val="22"/>
        </w:rPr>
        <w:t xml:space="preserve">en liet Shaykh al-Albaani zien in </w:t>
      </w:r>
      <w:r>
        <w:rPr>
          <w:rFonts w:cstheme="minorHAnsi"/>
          <w:i/>
          <w:iCs/>
          <w:szCs w:val="22"/>
        </w:rPr>
        <w:t>as-Saheehah</w:t>
      </w:r>
      <w:r>
        <w:rPr>
          <w:rFonts w:cstheme="minorHAnsi"/>
          <w:szCs w:val="22"/>
        </w:rPr>
        <w:t xml:space="preserve"> (no. 109).</w:t>
      </w:r>
    </w:p>
  </w:footnote>
  <w:footnote w:id="4">
    <w:p w:rsidR="00251E84" w:rsidRPr="008E4CBA" w:rsidRDefault="00251E84" w:rsidP="00700EC2">
      <w:pPr>
        <w:pStyle w:val="FootnoteText"/>
        <w:ind w:left="0" w:firstLine="0"/>
      </w:pPr>
      <w:r>
        <w:rPr>
          <w:rStyle w:val="FootnoteReference"/>
        </w:rPr>
        <w:footnoteRef/>
      </w:r>
      <w:r>
        <w:t xml:space="preserve"> </w:t>
      </w:r>
      <w:r w:rsidRPr="008E4CBA">
        <w:t xml:space="preserve">Dit omvat niet alleen de kennis over het geslacht van het kind, maar ook of het gelukkig of verdrietig zal zijn, rijk of arm etc. </w:t>
      </w:r>
      <w:r>
        <w:t xml:space="preserve">, zoals de Shaykh </w:t>
      </w:r>
      <w:r w:rsidRPr="008E4CBA">
        <w:rPr>
          <w:i/>
          <w:iCs/>
        </w:rPr>
        <w:t>hafidhahullah</w:t>
      </w:r>
      <w:r>
        <w:t xml:space="preserve"> uitlegde in </w:t>
      </w:r>
      <w:r w:rsidRPr="008E4CBA">
        <w:rPr>
          <w:i/>
          <w:iCs/>
        </w:rPr>
        <w:t>Majmoo</w:t>
      </w:r>
      <w:r>
        <w:rPr>
          <w:i/>
          <w:iCs/>
        </w:rPr>
        <w:t>‘</w:t>
      </w:r>
      <w:r w:rsidRPr="008E4CBA">
        <w:rPr>
          <w:i/>
          <w:iCs/>
        </w:rPr>
        <w:t xml:space="preserve"> Fataawaa wa Rasaa’il</w:t>
      </w:r>
      <w:r>
        <w:t xml:space="preserve"> (5/273-274).</w:t>
      </w:r>
    </w:p>
  </w:footnote>
  <w:footnote w:id="5">
    <w:p w:rsidR="00251E84" w:rsidRPr="001C668E" w:rsidRDefault="00251E84" w:rsidP="0054054F">
      <w:pPr>
        <w:pStyle w:val="FootnoteText"/>
        <w:ind w:left="0" w:firstLine="0"/>
      </w:pPr>
      <w:r>
        <w:rPr>
          <w:rStyle w:val="FootnoteReference"/>
        </w:rPr>
        <w:footnoteRef/>
      </w:r>
      <w:r>
        <w:t xml:space="preserve"> Imaam Maalik, </w:t>
      </w:r>
      <w:r>
        <w:rPr>
          <w:i/>
          <w:iCs/>
        </w:rPr>
        <w:t>rahimahullah</w:t>
      </w:r>
      <w:r>
        <w:t xml:space="preserve">, werd gevraagd: Hoe vindt deze </w:t>
      </w:r>
      <w:r>
        <w:rPr>
          <w:i/>
          <w:iCs/>
        </w:rPr>
        <w:t>istawaa</w:t>
      </w:r>
      <w:r>
        <w:t xml:space="preserve"> plaats? Zodoende antwoordde hij: </w:t>
      </w:r>
      <w:r>
        <w:rPr>
          <w:i/>
          <w:iCs/>
        </w:rPr>
        <w:t>“Istawaa</w:t>
      </w:r>
      <w:r>
        <w:t xml:space="preserve"> is bekend, de hoedanigheid ervan is (voor ons) onbekend, erin geloven is verplicht, en erover vragen is een innovatie.” Vermeld door al-Bayhaqi in </w:t>
      </w:r>
      <w:r>
        <w:rPr>
          <w:i/>
          <w:iCs/>
        </w:rPr>
        <w:t>al-Asmaa was-Sifaat</w:t>
      </w:r>
      <w:r>
        <w:t xml:space="preserve"> (pag. 516) met een uitstekende keten zoals </w:t>
      </w:r>
      <w:r>
        <w:rPr>
          <w:i/>
          <w:iCs/>
        </w:rPr>
        <w:t xml:space="preserve">hafidh </w:t>
      </w:r>
      <w:r>
        <w:t xml:space="preserve">Hadjr verklaarde in </w:t>
      </w:r>
      <w:r>
        <w:rPr>
          <w:i/>
          <w:iCs/>
        </w:rPr>
        <w:t xml:space="preserve">Fathul-Bari </w:t>
      </w:r>
      <w:r>
        <w:t>(13/406).</w:t>
      </w:r>
    </w:p>
  </w:footnote>
  <w:footnote w:id="6">
    <w:p w:rsidR="00251E84" w:rsidRDefault="00251E84" w:rsidP="00DC3AFA">
      <w:pPr>
        <w:pStyle w:val="FootnoteText"/>
        <w:ind w:left="0" w:firstLine="0"/>
      </w:pPr>
      <w:r>
        <w:rPr>
          <w:rStyle w:val="FootnoteReference"/>
        </w:rPr>
        <w:footnoteRef/>
      </w:r>
      <w:r>
        <w:t xml:space="preserve"> </w:t>
      </w:r>
      <w:r w:rsidRPr="00DC3AFA">
        <w:t xml:space="preserve">Imaam Maalik, </w:t>
      </w:r>
      <w:r w:rsidRPr="00DC3AFA">
        <w:rPr>
          <w:i/>
          <w:iCs/>
        </w:rPr>
        <w:t>rahimahullah</w:t>
      </w:r>
      <w:r w:rsidRPr="00DC3AFA">
        <w:t>, zei: </w:t>
      </w:r>
      <w:r>
        <w:t>“</w:t>
      </w:r>
      <w:r w:rsidRPr="00DC3AFA">
        <w:t>Allah is boven de hemelen en Zijn kennis is overal,</w:t>
      </w:r>
      <w:r>
        <w:t xml:space="preserve"> niets blijft verborgen voor Hem.” Vermeld door Aboe Dawoed in zijn </w:t>
      </w:r>
      <w:r>
        <w:rPr>
          <w:i/>
          <w:iCs/>
        </w:rPr>
        <w:t>Masaa’il</w:t>
      </w:r>
      <w:r>
        <w:t xml:space="preserve"> (pag. 263) met een </w:t>
      </w:r>
      <w:r>
        <w:rPr>
          <w:i/>
          <w:iCs/>
        </w:rPr>
        <w:t>sahieh</w:t>
      </w:r>
      <w:r>
        <w:t xml:space="preserve"> keten van overlevering.</w:t>
      </w:r>
    </w:p>
    <w:p w:rsidR="00251E84" w:rsidRDefault="00251E84" w:rsidP="00DC3AFA">
      <w:pPr>
        <w:pStyle w:val="FootnoteText"/>
        <w:ind w:left="0" w:firstLine="0"/>
      </w:pPr>
      <w:r>
        <w:t xml:space="preserve">Men vroeg aan Ibn al-Moebarak, </w:t>
      </w:r>
      <w:r>
        <w:rPr>
          <w:i/>
          <w:iCs/>
        </w:rPr>
        <w:t xml:space="preserve">rahimahullah: </w:t>
      </w:r>
      <w:r>
        <w:t xml:space="preserve">Hoe kennen we onze Heer? En hij antwoordde: “Boven de zeven hemelen, boven Zijn Troon. Wij zeggen niet zoals de </w:t>
      </w:r>
      <w:r>
        <w:rPr>
          <w:i/>
          <w:iCs/>
        </w:rPr>
        <w:t>Djahmiyyay</w:t>
      </w:r>
      <w:r>
        <w:t xml:space="preserve"> dat Hij hier op Aarde is.” Vermeld door ad-Daarimi in </w:t>
      </w:r>
      <w:r>
        <w:rPr>
          <w:i/>
          <w:iCs/>
        </w:rPr>
        <w:t>ar-Radd ‘alal-Djahmiyyah</w:t>
      </w:r>
      <w:r>
        <w:t xml:space="preserve"> (pag. 50), het is een </w:t>
      </w:r>
      <w:r>
        <w:rPr>
          <w:i/>
          <w:iCs/>
        </w:rPr>
        <w:t>sahieh</w:t>
      </w:r>
      <w:r>
        <w:t xml:space="preserve"> overlevering. </w:t>
      </w:r>
    </w:p>
    <w:p w:rsidR="00251E84" w:rsidRPr="00DC3AFA" w:rsidRDefault="00251E84" w:rsidP="00DC3AFA">
      <w:pPr>
        <w:pStyle w:val="FootnoteText"/>
        <w:ind w:left="0" w:firstLine="0"/>
      </w:pPr>
      <w:r>
        <w:t xml:space="preserve">Raadpleeg: </w:t>
      </w:r>
      <w:r>
        <w:rPr>
          <w:i/>
          <w:iCs/>
        </w:rPr>
        <w:t>Mukhtasar al-‘Uluww</w:t>
      </w:r>
      <w:r>
        <w:t xml:space="preserve"> (no. 130, 150) van Shaykh al-Albaani.</w:t>
      </w:r>
    </w:p>
  </w:footnote>
  <w:footnote w:id="7">
    <w:p w:rsidR="00251E84" w:rsidRPr="0054054F" w:rsidRDefault="00251E84">
      <w:pPr>
        <w:pStyle w:val="FootnoteText"/>
      </w:pPr>
      <w:r>
        <w:rPr>
          <w:rStyle w:val="FootnoteReference"/>
        </w:rPr>
        <w:footnoteRef/>
      </w:r>
      <w:r>
        <w:t xml:space="preserve"> </w:t>
      </w:r>
      <w:r w:rsidRPr="0054054F">
        <w:rPr>
          <w:rFonts w:cstheme="minorHAnsi"/>
          <w:szCs w:val="22"/>
        </w:rPr>
        <w:t>vleeswording of persoonlijking van God in de vorm van Jezus Christus</w:t>
      </w:r>
      <w:r>
        <w:rPr>
          <w:rFonts w:cstheme="minorHAnsi"/>
          <w:szCs w:val="22"/>
        </w:rPr>
        <w:t>.</w:t>
      </w:r>
    </w:p>
  </w:footnote>
  <w:footnote w:id="8">
    <w:p w:rsidR="00251E84" w:rsidRPr="00E23F30" w:rsidRDefault="00251E84" w:rsidP="005D6F2B">
      <w:pPr>
        <w:pStyle w:val="FootnoteText"/>
        <w:ind w:left="0" w:firstLine="0"/>
      </w:pPr>
      <w:r>
        <w:rPr>
          <w:rStyle w:val="FootnoteReference"/>
        </w:rPr>
        <w:footnoteRef/>
      </w:r>
      <w:r>
        <w:t xml:space="preserve"> </w:t>
      </w:r>
      <w:r w:rsidRPr="00E23F30">
        <w:t xml:space="preserve">De </w:t>
      </w:r>
      <w:r>
        <w:t>Shaykh</w:t>
      </w:r>
      <w:r w:rsidRPr="00E23F30">
        <w:t xml:space="preserve"> zei in </w:t>
      </w:r>
      <w:r w:rsidRPr="00E23F30">
        <w:rPr>
          <w:i/>
          <w:iCs/>
        </w:rPr>
        <w:t xml:space="preserve">Majmoo’ fatawa wa Rasaa’il </w:t>
      </w:r>
      <w:r>
        <w:t xml:space="preserve">(1/133): “Betreffende degene die zegt: ‘Allah is overal.’ Als hij hiermee wil zeggen (Hij is overal) door Zijn Wezen </w:t>
      </w:r>
      <w:r>
        <w:rPr>
          <w:i/>
          <w:iCs/>
        </w:rPr>
        <w:t>(dhaat)</w:t>
      </w:r>
      <w:r>
        <w:t xml:space="preserve">, dan is dit ongeloof </w:t>
      </w:r>
      <w:r>
        <w:rPr>
          <w:i/>
          <w:iCs/>
        </w:rPr>
        <w:t>(kofr)</w:t>
      </w:r>
      <w:r>
        <w:t>, want het is het ontkennen van wat bewezen is door geschreven bewijs, naast intellectuele en natuurlijke bewijzen, en dit is dat Allah de Verhevene ver boven alles staat, en dat Hij boven de hemelen is, boven Zijn Troon.”</w:t>
      </w:r>
    </w:p>
  </w:footnote>
  <w:footnote w:id="9">
    <w:p w:rsidR="00251E84" w:rsidRPr="00C50417" w:rsidRDefault="00251E84">
      <w:pPr>
        <w:pStyle w:val="FootnoteText"/>
      </w:pPr>
      <w:r>
        <w:rPr>
          <w:rStyle w:val="FootnoteReference"/>
        </w:rPr>
        <w:footnoteRef/>
      </w:r>
      <w:r>
        <w:t xml:space="preserve"> </w:t>
      </w:r>
      <w:r w:rsidRPr="00C50417">
        <w:t xml:space="preserve">Overleverd door al-Boekhari (no. 1145) en Muslim (no. </w:t>
      </w:r>
      <w:r>
        <w:t>758).</w:t>
      </w:r>
    </w:p>
  </w:footnote>
  <w:footnote w:id="10">
    <w:p w:rsidR="00251E84" w:rsidRPr="00C65B8D" w:rsidRDefault="00251E84" w:rsidP="006354B1">
      <w:pPr>
        <w:pStyle w:val="FootnoteText"/>
        <w:ind w:left="0" w:firstLine="0"/>
      </w:pPr>
      <w:r>
        <w:rPr>
          <w:rStyle w:val="FootnoteReference"/>
        </w:rPr>
        <w:footnoteRef/>
      </w:r>
      <w:r>
        <w:t xml:space="preserve"> Shaykh</w:t>
      </w:r>
      <w:r w:rsidRPr="00C65B8D">
        <w:t xml:space="preserve"> ‘Abdoel-‘Az</w:t>
      </w:r>
      <w:r>
        <w:t>e</w:t>
      </w:r>
      <w:r w:rsidRPr="00C65B8D">
        <w:t xml:space="preserve">ez bin Baaz, </w:t>
      </w:r>
      <w:r>
        <w:rPr>
          <w:i/>
          <w:iCs/>
        </w:rPr>
        <w:t xml:space="preserve">rahimahullah, </w:t>
      </w:r>
      <w:r>
        <w:t xml:space="preserve">verklaarde in zijn aantekeningen bij </w:t>
      </w:r>
      <w:r>
        <w:rPr>
          <w:i/>
          <w:iCs/>
        </w:rPr>
        <w:t>Tanbeeyyaatul-Lateefah</w:t>
      </w:r>
      <w:r>
        <w:t xml:space="preserve"> van Imaam as-Sa‘di (pag. 41): “Wat deze Universele Wil betreft, daar valt alles onder. Zodoende vallen zowel de Moslim als de kaafir onder deze Universele Wil, net zoals daden van gehoorzaamheid en ongehoorzaamheid, voorzieningen en levensduur. Deze gebeuren allemaal door de Wil van Allah en volgens wat Hij bepaalt.”</w:t>
      </w:r>
    </w:p>
  </w:footnote>
  <w:footnote w:id="11">
    <w:p w:rsidR="00251E84" w:rsidRPr="00217649" w:rsidRDefault="00251E84" w:rsidP="006354B1">
      <w:pPr>
        <w:pStyle w:val="FootnoteText"/>
        <w:ind w:left="0" w:firstLine="0"/>
      </w:pPr>
      <w:r>
        <w:rPr>
          <w:rStyle w:val="FootnoteReference"/>
        </w:rPr>
        <w:footnoteRef/>
      </w:r>
      <w:r>
        <w:t xml:space="preserve"> Shaykh Ibn Baaz, </w:t>
      </w:r>
      <w:r>
        <w:rPr>
          <w:i/>
          <w:iCs/>
        </w:rPr>
        <w:t>rahimahullah</w:t>
      </w:r>
      <w:r>
        <w:t xml:space="preserve">, zei over de Wettelijke Wil (pag. 41): “Dit omvat wat de Heer bevalt en waar Hij tevreden over is. Deze wil betekent niet per se dat wat Hij wil ook moet gebeuren. Het kan wel of niet gebeuren. Bijvoorbeeld, Allah de Verhevene Wil dat Hij zal worden aanbeden en gehoorzaamd. Maar er zijn er die Hem aanbidden en gehoorzamen, terwijl andere dat niet doen. Dit toont ook aan dat de twee soorten van “Wil” in de gehoorzame persoon gecombineerd aanwezig zijn, maar bij de zondaar is dat alleen de Universele Wil, want Allah wenste niet dat hij zou zondigen, Hij verbood hem dat juist te doen…Dus, eenieder die het verschil tussen deze twee types Wil begrijpt zou gevrijwaard moeten zijn van de twijfels die voeten hebben doen uitglijden en intellectuelen hebben laten dwalen.” </w:t>
      </w:r>
    </w:p>
  </w:footnote>
  <w:footnote w:id="12">
    <w:p w:rsidR="00251E84" w:rsidRDefault="00251E84" w:rsidP="000532FF">
      <w:pPr>
        <w:pStyle w:val="FootnoteText"/>
        <w:ind w:left="0" w:firstLine="0"/>
      </w:pPr>
      <w:r>
        <w:rPr>
          <w:rStyle w:val="FootnoteReference"/>
        </w:rPr>
        <w:footnoteRef/>
      </w:r>
      <w:r>
        <w:t xml:space="preserve"> </w:t>
      </w:r>
      <w:r w:rsidRPr="000532FF">
        <w:t xml:space="preserve">Imaam at-Tirmidhi, </w:t>
      </w:r>
      <w:r w:rsidRPr="000532FF">
        <w:rPr>
          <w:i/>
          <w:iCs/>
        </w:rPr>
        <w:t>rahimahullah,</w:t>
      </w:r>
      <w:r w:rsidRPr="000532FF">
        <w:t xml:space="preserve"> vermeldde in zijn beroemde </w:t>
      </w:r>
      <w:r w:rsidRPr="000532FF">
        <w:rPr>
          <w:i/>
          <w:iCs/>
        </w:rPr>
        <w:t>Sunnan</w:t>
      </w:r>
      <w:r>
        <w:t xml:space="preserve"> (3/266-268), na het citeren van een </w:t>
      </w:r>
      <w:r>
        <w:rPr>
          <w:i/>
          <w:iCs/>
        </w:rPr>
        <w:t>hadieth</w:t>
      </w:r>
      <w:r>
        <w:t xml:space="preserve"> waarin Allah’s Hand wordt genoemd:</w:t>
      </w:r>
    </w:p>
    <w:p w:rsidR="00251E84" w:rsidRPr="00D42C7B" w:rsidRDefault="00251E84" w:rsidP="006354B1">
      <w:pPr>
        <w:pStyle w:val="FootnoteText"/>
        <w:ind w:left="0" w:firstLine="0"/>
      </w:pPr>
      <w:r>
        <w:t xml:space="preserve">“Er is door meer dan één persoon van de mensen met kennis verklaard over deze </w:t>
      </w:r>
      <w:r w:rsidRPr="0031005D">
        <w:rPr>
          <w:i/>
          <w:iCs/>
        </w:rPr>
        <w:t>hadieth</w:t>
      </w:r>
      <w:r>
        <w:t xml:space="preserve"> en vergelijkbare </w:t>
      </w:r>
      <w:r w:rsidRPr="0031005D">
        <w:rPr>
          <w:i/>
          <w:iCs/>
        </w:rPr>
        <w:t>ahadieth</w:t>
      </w:r>
      <w:r>
        <w:t xml:space="preserve"> betreffende de Goddelijke Eigenschappen, bijvoorbeeld waarin de Heer, Gezegend en Verheven, elke nacht afdaalt naar de laagste hemel van de aarde: Beaam de overleveringen die hierover gaan, geloof erin, maak je er geen voorstelling bij, noch vraag hoe. Gelijksoortige vermeldingen vinden we bij Maalik ibn Anas, Soefyaan ibn ‘Oeyaynah en ‘Abdoellah ibn al-Moebarak. Zij zeiden over deze </w:t>
      </w:r>
      <w:r w:rsidRPr="00E55F3D">
        <w:rPr>
          <w:i/>
          <w:iCs/>
        </w:rPr>
        <w:t>ahadieth</w:t>
      </w:r>
      <w:r>
        <w:t xml:space="preserve">: “Laat ze zoals ze zijn gekomen, zonder naar het hoe te vragen.” Dit is wat de mensen met kennis zeggen van de </w:t>
      </w:r>
      <w:r w:rsidRPr="00B05C77">
        <w:rPr>
          <w:rFonts w:cstheme="minorHAnsi"/>
          <w:i/>
          <w:iCs/>
          <w:szCs w:val="22"/>
        </w:rPr>
        <w:t>Ahloes-Soennah wal-Jam‘ah</w:t>
      </w:r>
      <w:r>
        <w:rPr>
          <w:rFonts w:cstheme="minorHAnsi"/>
          <w:szCs w:val="22"/>
        </w:rPr>
        <w:t xml:space="preserve">. Wat betreft de </w:t>
      </w:r>
      <w:r w:rsidRPr="00B05C77">
        <w:rPr>
          <w:rFonts w:cstheme="minorHAnsi"/>
          <w:i/>
          <w:iCs/>
          <w:szCs w:val="22"/>
        </w:rPr>
        <w:t>Djahmiyyah</w:t>
      </w:r>
      <w:r>
        <w:rPr>
          <w:rFonts w:cstheme="minorHAnsi"/>
          <w:szCs w:val="22"/>
        </w:rPr>
        <w:t xml:space="preserve">, die verwerpen deze overleveringen en zeggen dat dit een gelijkenis </w:t>
      </w:r>
      <w:r>
        <w:rPr>
          <w:rFonts w:cstheme="minorHAnsi"/>
          <w:i/>
          <w:iCs/>
          <w:szCs w:val="22"/>
        </w:rPr>
        <w:t xml:space="preserve">(tashbieh) </w:t>
      </w:r>
      <w:r>
        <w:rPr>
          <w:rFonts w:cstheme="minorHAnsi"/>
          <w:szCs w:val="22"/>
        </w:rPr>
        <w:t xml:space="preserve">is. Allah de Verhevene noemde echter verschillende malen in Zijn Boek Zijn Eigenschap “Hand”, “Horen” en “Zien”, maar de Djahmiyyah kennen een figuurlijke interpretatie </w:t>
      </w:r>
      <w:r w:rsidRPr="00A57CE4">
        <w:rPr>
          <w:rFonts w:cstheme="minorHAnsi"/>
          <w:i/>
          <w:iCs/>
          <w:szCs w:val="22"/>
        </w:rPr>
        <w:t>(ta</w:t>
      </w:r>
      <w:r w:rsidR="00A57CE4" w:rsidRPr="00A57CE4">
        <w:rPr>
          <w:rFonts w:cstheme="minorHAnsi"/>
          <w:i/>
          <w:iCs/>
          <w:szCs w:val="22"/>
        </w:rPr>
        <w:t>’</w:t>
      </w:r>
      <w:r w:rsidRPr="00A57CE4">
        <w:rPr>
          <w:rFonts w:cstheme="minorHAnsi"/>
          <w:i/>
          <w:iCs/>
          <w:szCs w:val="22"/>
        </w:rPr>
        <w:t>wiel)</w:t>
      </w:r>
      <w:r>
        <w:rPr>
          <w:rFonts w:cstheme="minorHAnsi"/>
          <w:szCs w:val="22"/>
        </w:rPr>
        <w:t xml:space="preserve"> toe aan deze verzen en leggen ze op een andere manier uit dan hoe ze door de mensen met kennis worden uitgelegd. Zij zeggen: Werkelijk, Allah schiep Adam niet met Zijn Hand. Zij zeggen: De Hand (van Allah) betekent in feite Zijn Macht! Ishaaq ibn Ibrahiem zei: Gelijkenis is wanneer iemand zegt: Allah’s Hand is zoals mijn hand, of Zijn Gehoor is als mijn gehoor. Dus als iemand dat zegt, is dat een gelijkenis. Maar als iemand zegt wat Allah zegt: Hand, Gehoor, Zien, en hij vraagt niet hoe, noch zegt hij dat Allah’s Gehoor als de mijne is, dan is dat geen gelijkenis.”</w:t>
      </w:r>
    </w:p>
  </w:footnote>
  <w:footnote w:id="13">
    <w:p w:rsidR="00251E84" w:rsidRPr="0079019D" w:rsidRDefault="00251E84">
      <w:pPr>
        <w:pStyle w:val="FootnoteText"/>
      </w:pPr>
      <w:r>
        <w:rPr>
          <w:rStyle w:val="FootnoteReference"/>
        </w:rPr>
        <w:footnoteRef/>
      </w:r>
      <w:r>
        <w:t xml:space="preserve"> </w:t>
      </w:r>
      <w:r w:rsidRPr="0079019D">
        <w:t xml:space="preserve">Vermeld door Muslim (no. 175) en Ibn Maadjah (no. </w:t>
      </w:r>
      <w:r>
        <w:t>195).</w:t>
      </w:r>
    </w:p>
  </w:footnote>
  <w:footnote w:id="14">
    <w:p w:rsidR="00251E84" w:rsidRPr="003F36BE" w:rsidRDefault="00251E84" w:rsidP="00A9379F">
      <w:pPr>
        <w:pStyle w:val="FootnoteText"/>
        <w:ind w:left="0" w:firstLine="0"/>
      </w:pPr>
      <w:r>
        <w:rPr>
          <w:rStyle w:val="FootnoteReference"/>
        </w:rPr>
        <w:footnoteRef/>
      </w:r>
      <w:r>
        <w:t xml:space="preserve"> </w:t>
      </w:r>
      <w:r w:rsidRPr="003F36BE">
        <w:t>Vermeld door al-Boekhari (13/91) en Muslim</w:t>
      </w:r>
      <w:r>
        <w:t xml:space="preserve"> (no. 2193). De overeenstemming waarnaar wordt verwezen werd vermeld door Aboel-Hasan al-Ash‘ari in </w:t>
      </w:r>
      <w:r w:rsidRPr="00A9379F">
        <w:rPr>
          <w:i/>
          <w:iCs/>
        </w:rPr>
        <w:t>al-Ibaanah</w:t>
      </w:r>
      <w:r>
        <w:t xml:space="preserve"> (pag. 9) waarin hij zei: “Hij heeft twee Ogen, zonder (te vragen naar) hoe (die zijn).”</w:t>
      </w:r>
    </w:p>
  </w:footnote>
  <w:footnote w:id="15">
    <w:p w:rsidR="00251E84" w:rsidRDefault="00251E84" w:rsidP="007D302C">
      <w:pPr>
        <w:pStyle w:val="FootnoteText"/>
        <w:ind w:left="0" w:firstLine="0"/>
      </w:pPr>
      <w:r>
        <w:rPr>
          <w:rStyle w:val="FootnoteReference"/>
        </w:rPr>
        <w:footnoteRef/>
      </w:r>
      <w:r>
        <w:t xml:space="preserve"> </w:t>
      </w:r>
      <w:r w:rsidRPr="00F179AB">
        <w:t xml:space="preserve">Ibn Abil-‘Izz, </w:t>
      </w:r>
      <w:r w:rsidRPr="00F179AB">
        <w:rPr>
          <w:i/>
          <w:iCs/>
        </w:rPr>
        <w:t>rahimahullah,</w:t>
      </w:r>
      <w:r w:rsidRPr="00F179AB">
        <w:t xml:space="preserve"> zei in </w:t>
      </w:r>
      <w:r w:rsidRPr="00F179AB">
        <w:rPr>
          <w:i/>
          <w:iCs/>
        </w:rPr>
        <w:t>Sharhul- ‘Aqeedatit-Tahaawiyyah</w:t>
      </w:r>
      <w:r w:rsidRPr="00F179AB">
        <w:t xml:space="preserve"> (pag. </w:t>
      </w:r>
      <w:r>
        <w:t xml:space="preserve">137) in de loop van zijn discussie over het volgende vers: </w:t>
      </w:r>
      <w:r>
        <w:rPr>
          <w:noProof/>
          <w:lang w:val="en-US"/>
        </w:rPr>
        <w:drawing>
          <wp:inline distT="0" distB="0" distL="0" distR="0">
            <wp:extent cx="1838325" cy="361950"/>
            <wp:effectExtent l="19050" t="0" r="9525" b="0"/>
            <wp:docPr id="54" name="Image 53" descr="en_The_Muslims_Belief_part1_page89_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04.gif"/>
                    <pic:cNvPicPr/>
                  </pic:nvPicPr>
                  <pic:blipFill>
                    <a:blip r:embed="rId1"/>
                    <a:stretch>
                      <a:fillRect/>
                    </a:stretch>
                  </pic:blipFill>
                  <pic:spPr>
                    <a:xfrm>
                      <a:off x="0" y="0"/>
                      <a:ext cx="1838325" cy="361950"/>
                    </a:xfrm>
                    <a:prstGeom prst="rect">
                      <a:avLst/>
                    </a:prstGeom>
                  </pic:spPr>
                </pic:pic>
              </a:graphicData>
            </a:graphic>
          </wp:inline>
        </w:drawing>
      </w:r>
      <w:r>
        <w:rPr>
          <w:b/>
          <w:bCs/>
        </w:rPr>
        <w:t xml:space="preserve">”En Allah is Almachtig over alle zaken.” </w:t>
      </w:r>
      <w:r>
        <w:t>[Soerah al-Baqarah 2:284]: “Dit omvat alles dat mogelijk is. Wat betreft hetgeen wezenlijk onmogelijk is – zoals een ding dat bestaat en tegelijkertijd niet bestaat – dan heeft dat geen werkelijkheid, noch is het bestaan ervan mogelijk, noch wordt er het woord ‘ding’ aan gegeven, hier zijn de intelligente personen het over eens. Het volgende valt onder deze categorie: Allah die gelijken aan Zichzelf schept, Zichzelf niet bestaand maakt, en andere mogelijkheden.”</w:t>
      </w:r>
    </w:p>
    <w:p w:rsidR="00251E84" w:rsidRDefault="00251E84" w:rsidP="005B11A0">
      <w:pPr>
        <w:pStyle w:val="FootnoteText"/>
        <w:ind w:left="0" w:firstLine="0"/>
      </w:pPr>
      <w:r>
        <w:t>Het is tevens een antwoord op de vraag die door iemand werd gesteld: ‘Kan Allah een steen scheppen die Hij niet op kan tillen?’ Het argument is hier dat als Allah een dergelijke steen niet op zou kunnen tillen, dan is Hij niet Almachtig, maar als Hij dat kan, dan is Hij net zo goed niet Almachtig. De drogreden in dit argument ligt in het feit dat een dergelijk iets op zichzelf onmogelijk is en slechts in het hoofd van bepaalde mensen bestaat. En niet alles wat in het hoofd opkomt kan een mogelijk bestaan hebben, noch kan men er altijd de term ‘een ding’ voor gebruiken.</w:t>
      </w:r>
    </w:p>
    <w:p w:rsidR="00251E84" w:rsidRPr="00CB17BB" w:rsidRDefault="00251E84" w:rsidP="005B11A0">
      <w:pPr>
        <w:pStyle w:val="FootnoteText"/>
        <w:ind w:left="0" w:firstLine="0"/>
      </w:pPr>
      <w:r>
        <w:t xml:space="preserve">Raadpleeg tevens: </w:t>
      </w:r>
      <w:r w:rsidRPr="005B11A0">
        <w:rPr>
          <w:i/>
          <w:iCs/>
        </w:rPr>
        <w:t>Majmoo‘ Fataawa</w:t>
      </w:r>
      <w:r>
        <w:t xml:space="preserve"> (8/8-10) van Ibn Taymiyyah.</w:t>
      </w:r>
    </w:p>
  </w:footnote>
  <w:footnote w:id="16">
    <w:p w:rsidR="00251E84" w:rsidRPr="00971E70" w:rsidRDefault="00251E84" w:rsidP="00773230">
      <w:pPr>
        <w:pStyle w:val="FootnoteText"/>
        <w:ind w:left="0" w:firstLine="0"/>
      </w:pPr>
      <w:r>
        <w:rPr>
          <w:rStyle w:val="FootnoteReference"/>
        </w:rPr>
        <w:footnoteRef/>
      </w:r>
      <w:r>
        <w:t xml:space="preserve"> </w:t>
      </w:r>
      <w:r w:rsidRPr="00971E70">
        <w:t xml:space="preserve">Noe’eym ibn Hammaad – de </w:t>
      </w:r>
      <w:r>
        <w:t>shaykh</w:t>
      </w:r>
      <w:r w:rsidRPr="00971E70">
        <w:t xml:space="preserve"> van Imaam al-Boekhari -  verklaarde : « Eenieder die Allah vergelijkt met Zij</w:t>
      </w:r>
      <w:r>
        <w:t xml:space="preserve">n schepping, heeft niet geloofd; en eenieder die verwerpt waar Allah Zichzelf mee heeft beschreven, heeft niet geloofd. Er is geen gelijkenis met dat waarmee Allah Zichzelf heeft beschreven, of waarmee Zijn Boodschapper Hem beschreef.” Vermeld door adh-Dhahabi in </w:t>
      </w:r>
      <w:r w:rsidRPr="00773230">
        <w:rPr>
          <w:i/>
          <w:iCs/>
        </w:rPr>
        <w:t>al-‘U</w:t>
      </w:r>
      <w:r>
        <w:rPr>
          <w:i/>
          <w:iCs/>
        </w:rPr>
        <w:t>lu</w:t>
      </w:r>
      <w:r w:rsidRPr="00773230">
        <w:rPr>
          <w:i/>
          <w:iCs/>
        </w:rPr>
        <w:t>ww lil-‘Aliyyal-Ghaffaar</w:t>
      </w:r>
      <w:r>
        <w:t xml:space="preserve"> (pag. 97). De keten van overleveraars werd als </w:t>
      </w:r>
      <w:r w:rsidRPr="00773230">
        <w:rPr>
          <w:i/>
          <w:iCs/>
        </w:rPr>
        <w:t>sahieh</w:t>
      </w:r>
      <w:r>
        <w:t xml:space="preserve"> verklaard in </w:t>
      </w:r>
      <w:r w:rsidRPr="00773230">
        <w:rPr>
          <w:i/>
          <w:iCs/>
        </w:rPr>
        <w:t>Mukhtasar al-‘Uluww</w:t>
      </w:r>
      <w:r>
        <w:t xml:space="preserve"> (pag. 184).</w:t>
      </w:r>
    </w:p>
  </w:footnote>
  <w:footnote w:id="17">
    <w:p w:rsidR="00251E84" w:rsidRPr="00FC68E3" w:rsidRDefault="00251E84" w:rsidP="00FC68E3">
      <w:pPr>
        <w:pStyle w:val="FootnoteText"/>
        <w:ind w:left="0" w:hanging="85"/>
      </w:pPr>
      <w:r>
        <w:rPr>
          <w:rStyle w:val="FootnoteReference"/>
        </w:rPr>
        <w:footnoteRef/>
      </w:r>
      <w:r>
        <w:t xml:space="preserve"> </w:t>
      </w:r>
      <w:r w:rsidRPr="00FC68E3">
        <w:t xml:space="preserve">De </w:t>
      </w:r>
      <w:r>
        <w:t>shaykh</w:t>
      </w:r>
      <w:r w:rsidRPr="00FC68E3">
        <w:t xml:space="preserve">, </w:t>
      </w:r>
      <w:r w:rsidRPr="00C07EEA">
        <w:rPr>
          <w:i/>
          <w:iCs/>
        </w:rPr>
        <w:t>hafidhahullah</w:t>
      </w:r>
      <w:r w:rsidRPr="00FC68E3">
        <w:t xml:space="preserve">, gaf hier een voorbeeld van in </w:t>
      </w:r>
      <w:r w:rsidRPr="00C07EEA">
        <w:rPr>
          <w:i/>
          <w:iCs/>
        </w:rPr>
        <w:t>Fathu Rabbul-Bariyyah</w:t>
      </w:r>
      <w:r w:rsidRPr="00FC68E3">
        <w:t xml:space="preserve"> (pag. </w:t>
      </w:r>
      <w:r>
        <w:t>37), zeggend: “Onder dat wat Allah over Zichzelf ontkent, is onderdrukking. Wat hiermee wordt bedoeld is een ontkenning dat Allah onderdrukt, terwijl het diens perfecte tegendeel bevestigt: Allah’s volledige en perfecte rechtvaardigheid. Vergelijkbaar is dat Hij over Zichzelf vermoeidheid ontkent. Wat bedoeld wordt is ontkenning van moeheid, tezamen met de bevestiging van diens perfecte tegendeel: volledige en perfecte kracht en vermogen.”</w:t>
      </w:r>
    </w:p>
  </w:footnote>
  <w:footnote w:id="18">
    <w:p w:rsidR="00251E84" w:rsidRDefault="00251E84" w:rsidP="00C74604">
      <w:pPr>
        <w:pStyle w:val="FootnoteText"/>
      </w:pPr>
      <w:r>
        <w:rPr>
          <w:rStyle w:val="FootnoteReference"/>
        </w:rPr>
        <w:footnoteRef/>
      </w:r>
      <w:r w:rsidRPr="00C74604">
        <w:t xml:space="preserve"> </w:t>
      </w:r>
      <w:r>
        <w:t>Shaykh</w:t>
      </w:r>
      <w:r w:rsidRPr="00C74604">
        <w:t xml:space="preserve"> ‘Abdoer-Rahmaan as-Sa‘di, </w:t>
      </w:r>
      <w:r w:rsidRPr="00C74604">
        <w:rPr>
          <w:i/>
          <w:iCs/>
        </w:rPr>
        <w:t xml:space="preserve">rahimahullah, </w:t>
      </w:r>
      <w:r w:rsidRPr="00C74604">
        <w:t xml:space="preserve">zei in </w:t>
      </w:r>
      <w:r>
        <w:rPr>
          <w:i/>
          <w:iCs/>
        </w:rPr>
        <w:t xml:space="preserve">Tanbeehaatul-Lateefah </w:t>
      </w:r>
      <w:r>
        <w:t>(pag. 18):</w:t>
      </w:r>
    </w:p>
    <w:p w:rsidR="00251E84" w:rsidRPr="003C2B78" w:rsidRDefault="00251E84" w:rsidP="007418B1">
      <w:pPr>
        <w:pStyle w:val="FootnoteText"/>
        <w:ind w:left="0" w:firstLine="0"/>
      </w:pPr>
      <w:r>
        <w:t xml:space="preserve">“Woorden schieten tekort om een duidelijke betekenis te geven bij (alle) drie volgende redenen: Oftewel is de spreker onkundig en mist kennis; of het ontbreekt hem aan welbespraaktheid en uitdrukkingsvermogen; of hij liegt en vertekent. De teksten van het Boek en de </w:t>
      </w:r>
      <w:r w:rsidRPr="00C07EEA">
        <w:rPr>
          <w:i/>
          <w:iCs/>
        </w:rPr>
        <w:t>Soennah</w:t>
      </w:r>
      <w:r>
        <w:t xml:space="preserve"> zijn echter, vanuit iedere hoek, gevrijwaard van dergelijke onvolkomenheden. De Woorden van Allah en Zijn Boodschapper zijn op het niveau van helderheid en uitdrukking, en zijn de top van waarheidsgetrouwheid.”</w:t>
      </w:r>
    </w:p>
  </w:footnote>
  <w:footnote w:id="19">
    <w:p w:rsidR="00251E84" w:rsidRPr="009A17B7" w:rsidRDefault="00251E84">
      <w:pPr>
        <w:pStyle w:val="FootnoteText"/>
      </w:pPr>
      <w:r>
        <w:rPr>
          <w:rStyle w:val="FootnoteReference"/>
        </w:rPr>
        <w:footnoteRef/>
      </w:r>
      <w:r>
        <w:t xml:space="preserve"> </w:t>
      </w:r>
      <w:r w:rsidRPr="009A17B7">
        <w:t>Vermeld door al-Boekhari (no. 3232-3233)</w:t>
      </w:r>
    </w:p>
  </w:footnote>
  <w:footnote w:id="20">
    <w:p w:rsidR="00251E84" w:rsidRPr="005D202F" w:rsidRDefault="00251E84">
      <w:pPr>
        <w:pStyle w:val="FootnoteText"/>
      </w:pPr>
      <w:r>
        <w:rPr>
          <w:rStyle w:val="FootnoteReference"/>
        </w:rPr>
        <w:footnoteRef/>
      </w:r>
      <w:r>
        <w:t xml:space="preserve"> </w:t>
      </w:r>
      <w:r w:rsidRPr="005D202F">
        <w:t>Vermeld door Muslim (no. 8)</w:t>
      </w:r>
    </w:p>
  </w:footnote>
  <w:footnote w:id="21">
    <w:p w:rsidR="00251E84" w:rsidRDefault="00251E84" w:rsidP="006F532F">
      <w:pPr>
        <w:pStyle w:val="FootnoteText"/>
        <w:ind w:left="0" w:firstLine="0"/>
      </w:pPr>
      <w:r>
        <w:rPr>
          <w:rStyle w:val="FootnoteReference"/>
        </w:rPr>
        <w:footnoteRef/>
      </w:r>
      <w:r>
        <w:t xml:space="preserve"> </w:t>
      </w:r>
      <w:r w:rsidRPr="00062C08">
        <w:t xml:space="preserve">Sommige </w:t>
      </w:r>
      <w:r>
        <w:t>overleveringen</w:t>
      </w:r>
      <w:r w:rsidRPr="00062C08">
        <w:t xml:space="preserve"> vermelden dat zijn naam I</w:t>
      </w:r>
      <w:r>
        <w:t xml:space="preserve">zra’iel is, zoals in de </w:t>
      </w:r>
      <w:r>
        <w:rPr>
          <w:i/>
          <w:iCs/>
        </w:rPr>
        <w:t>Tafsier</w:t>
      </w:r>
      <w:r>
        <w:t xml:space="preserve"> door at-Tabari (20/175) van Qatadah en anderen. Deze naam komt echter niet voor in de Koran, en in geen enkele authentieke hadieth. Het is daarom veiliger deze niet te gebruiken.</w:t>
      </w:r>
    </w:p>
    <w:p w:rsidR="00251E84" w:rsidRPr="00062C08" w:rsidRDefault="00251E84" w:rsidP="00062C08">
      <w:pPr>
        <w:pStyle w:val="FootnoteText"/>
        <w:ind w:left="0" w:firstLine="0"/>
      </w:pPr>
      <w:r>
        <w:t xml:space="preserve">Raadpleeg: </w:t>
      </w:r>
      <w:r w:rsidRPr="00A81585">
        <w:rPr>
          <w:i/>
          <w:iCs/>
        </w:rPr>
        <w:t>al-Bidayah wan-Nihayah</w:t>
      </w:r>
      <w:r>
        <w:t xml:space="preserve"> (1/50) van Ibn Kathier en </w:t>
      </w:r>
      <w:r w:rsidRPr="00A81585">
        <w:rPr>
          <w:i/>
          <w:iCs/>
        </w:rPr>
        <w:t>Sharhul-Aqeedatil-Wasitiyah</w:t>
      </w:r>
      <w:r>
        <w:t xml:space="preserve"> (1/60) van Shaykh Ibn al-‘Uthaymeen.</w:t>
      </w:r>
    </w:p>
  </w:footnote>
  <w:footnote w:id="22">
    <w:p w:rsidR="00251E84" w:rsidRDefault="00251E84" w:rsidP="00E569A1">
      <w:pPr>
        <w:pStyle w:val="FootnoteText"/>
        <w:ind w:left="0" w:firstLine="0"/>
      </w:pPr>
      <w:r>
        <w:rPr>
          <w:rStyle w:val="FootnoteReference"/>
        </w:rPr>
        <w:footnoteRef/>
      </w:r>
      <w:r w:rsidRPr="00B439FD">
        <w:t xml:space="preserve"> Vermeld door at-Tirmidhi (no.</w:t>
      </w:r>
      <w:r>
        <w:t xml:space="preserve"> 737) waarin de namen van de twee engelen worden gegeven als Moenkar en Nakier. De </w:t>
      </w:r>
      <w:r w:rsidRPr="00E569A1">
        <w:rPr>
          <w:i/>
          <w:iCs/>
        </w:rPr>
        <w:t>hadieth</w:t>
      </w:r>
      <w:r>
        <w:t xml:space="preserve"> werd als betrouwbaar (</w:t>
      </w:r>
      <w:r w:rsidRPr="00E569A1">
        <w:rPr>
          <w:i/>
          <w:iCs/>
        </w:rPr>
        <w:t>hasan</w:t>
      </w:r>
      <w:r>
        <w:t xml:space="preserve">) verklaard door Shaykh al-Albani in </w:t>
      </w:r>
      <w:r w:rsidRPr="00E569A1">
        <w:rPr>
          <w:i/>
          <w:iCs/>
        </w:rPr>
        <w:t>as-Saheehah</w:t>
      </w:r>
      <w:r>
        <w:t xml:space="preserve"> (no. 1391).</w:t>
      </w:r>
    </w:p>
    <w:p w:rsidR="00251E84" w:rsidRPr="001717E2" w:rsidRDefault="00251E84" w:rsidP="001717E2">
      <w:pPr>
        <w:pStyle w:val="FootnoteText"/>
        <w:ind w:left="0" w:firstLine="0"/>
      </w:pPr>
      <w:r>
        <w:t xml:space="preserve">Opmerking: De teksten in het Boek en de </w:t>
      </w:r>
      <w:r w:rsidRPr="001717E2">
        <w:rPr>
          <w:i/>
          <w:iCs/>
        </w:rPr>
        <w:t>Soennah</w:t>
      </w:r>
      <w:r>
        <w:t xml:space="preserve"> bewijzen duidelijk dat de Engelen fysieke wezens zijn en niet slechts abstracte krachten. Hierover zei de Shaykh in </w:t>
      </w:r>
      <w:r w:rsidRPr="001717E2">
        <w:rPr>
          <w:i/>
          <w:iCs/>
        </w:rPr>
        <w:t>Sharh Thalaatil-Usool</w:t>
      </w:r>
      <w:r>
        <w:t xml:space="preserve"> (pag. 93): “Er zijn sommige misleide mensen die verwerpen dat de engelen fysieke wezens zijn. Zij beweren dat dit slechts een uitdrukking inhoudt, waarmee naar de kracht van het goede in de geschapen wezens wordt verwezen. Deze opinie is een verwerping van het Boek van Allah de Verhevene, de </w:t>
      </w:r>
      <w:r w:rsidRPr="001717E2">
        <w:rPr>
          <w:i/>
          <w:iCs/>
        </w:rPr>
        <w:t>Soennah</w:t>
      </w:r>
      <w:r>
        <w:t xml:space="preserve"> van de Boodschapper </w:t>
      </w:r>
      <w:r w:rsidRPr="001717E2">
        <w:rPr>
          <w:rFonts w:cstheme="minorHAnsi"/>
          <w:i/>
          <w:iCs/>
          <w:szCs w:val="22"/>
        </w:rPr>
        <w:t>sallallahoe ‘aleyhi wa sellem</w:t>
      </w:r>
      <w:r>
        <w:rPr>
          <w:rFonts w:cstheme="minorHAnsi"/>
          <w:szCs w:val="22"/>
        </w:rPr>
        <w:t xml:space="preserve"> en de heersende opvatting (</w:t>
      </w:r>
      <w:r w:rsidRPr="001717E2">
        <w:rPr>
          <w:rFonts w:cstheme="minorHAnsi"/>
          <w:i/>
          <w:iCs/>
          <w:szCs w:val="22"/>
        </w:rPr>
        <w:t>idjmaa</w:t>
      </w:r>
      <w:r>
        <w:rPr>
          <w:rFonts w:cstheme="minorHAnsi"/>
          <w:szCs w:val="22"/>
        </w:rPr>
        <w:t>) van de Islamitische geleerden.”</w:t>
      </w:r>
    </w:p>
  </w:footnote>
  <w:footnote w:id="23">
    <w:p w:rsidR="00251E84" w:rsidRDefault="00251E84">
      <w:pPr>
        <w:pStyle w:val="FootnoteText"/>
      </w:pPr>
      <w:r>
        <w:rPr>
          <w:rStyle w:val="FootnoteReference"/>
        </w:rPr>
        <w:footnoteRef/>
      </w:r>
      <w:r>
        <w:t xml:space="preserve"> </w:t>
      </w:r>
      <w:r w:rsidRPr="007F4AAF">
        <w:t xml:space="preserve">Vermeld door al-Boekhari (no. 2207) en Muslim (no. </w:t>
      </w:r>
      <w:r>
        <w:t>162).</w:t>
      </w:r>
    </w:p>
    <w:p w:rsidR="00251E84" w:rsidRDefault="00251E84" w:rsidP="0079074A">
      <w:pPr>
        <w:pStyle w:val="FootnoteText"/>
        <w:ind w:left="0" w:firstLine="0"/>
      </w:pPr>
      <w:r>
        <w:t xml:space="preserve">Imaam at-Tabari vermeldt in zijn </w:t>
      </w:r>
      <w:r>
        <w:rPr>
          <w:i/>
          <w:iCs/>
        </w:rPr>
        <w:t>Tafsier</w:t>
      </w:r>
      <w:r>
        <w:t xml:space="preserve"> (11/27) dat ‘Ali </w:t>
      </w:r>
      <w:r>
        <w:rPr>
          <w:i/>
          <w:iCs/>
        </w:rPr>
        <w:t>radhiallahoe ‘anhoe</w:t>
      </w:r>
      <w:r>
        <w:t xml:space="preserve"> over </w:t>
      </w:r>
      <w:r>
        <w:rPr>
          <w:i/>
          <w:iCs/>
        </w:rPr>
        <w:t>al-beytol ma-moer</w:t>
      </w:r>
      <w:r>
        <w:t xml:space="preserve"> zei: “Het is een huis in de hemelen precies boven de </w:t>
      </w:r>
      <w:r>
        <w:rPr>
          <w:i/>
          <w:iCs/>
        </w:rPr>
        <w:t>Ka‘bah</w:t>
      </w:r>
      <w:r>
        <w:t xml:space="preserve">. Het is een heiligdom in de hemelen, net zoals het Huis (d.w.z. de </w:t>
      </w:r>
      <w:r w:rsidRPr="0079074A">
        <w:rPr>
          <w:i/>
          <w:iCs/>
        </w:rPr>
        <w:t>Ka‘bah</w:t>
      </w:r>
      <w:r>
        <w:t>) een heilgdom op aarde is.”</w:t>
      </w:r>
    </w:p>
    <w:p w:rsidR="00251E84" w:rsidRPr="0079074A" w:rsidRDefault="00251E84" w:rsidP="0079074A">
      <w:pPr>
        <w:pStyle w:val="FootnoteText"/>
        <w:ind w:left="0" w:firstLine="0"/>
      </w:pPr>
      <w:r>
        <w:t xml:space="preserve">Raadpleeg: </w:t>
      </w:r>
      <w:r>
        <w:rPr>
          <w:i/>
          <w:iCs/>
        </w:rPr>
        <w:t>as-Saheehah</w:t>
      </w:r>
      <w:r>
        <w:t xml:space="preserve"> (no. 477) van Shaykh al-Albani.</w:t>
      </w:r>
    </w:p>
  </w:footnote>
  <w:footnote w:id="24">
    <w:p w:rsidR="00251E84" w:rsidRDefault="00251E84" w:rsidP="007970B6">
      <w:pPr>
        <w:pStyle w:val="FootnoteText"/>
        <w:ind w:left="0" w:firstLine="0"/>
      </w:pPr>
      <w:r>
        <w:rPr>
          <w:rStyle w:val="FootnoteReference"/>
        </w:rPr>
        <w:footnoteRef/>
      </w:r>
      <w:r>
        <w:t xml:space="preserve"> </w:t>
      </w:r>
      <w:r w:rsidRPr="007970B6">
        <w:t xml:space="preserve">De </w:t>
      </w:r>
      <w:r>
        <w:t>Shaykh</w:t>
      </w:r>
      <w:r w:rsidRPr="007970B6">
        <w:t xml:space="preserve">, </w:t>
      </w:r>
      <w:r w:rsidRPr="007970B6">
        <w:rPr>
          <w:i/>
          <w:iCs/>
        </w:rPr>
        <w:t>hafidhuhallah,</w:t>
      </w:r>
      <w:r w:rsidRPr="007970B6">
        <w:t xml:space="preserve"> zei in </w:t>
      </w:r>
      <w:r w:rsidRPr="007970B6">
        <w:rPr>
          <w:i/>
          <w:iCs/>
        </w:rPr>
        <w:t xml:space="preserve">Majmoo’ Fataawa wa Rasaa’il </w:t>
      </w:r>
      <w:r>
        <w:t>(5/120): “Dit betekent dat het een rechter over hen is. Derhalve is het dus niet toegestaan te handelen naar wetgevingen die voorkomen in de voorgaande Boeken, behalve wat daar correct van is en bevestigd door de Koran.”</w:t>
      </w:r>
    </w:p>
    <w:p w:rsidR="00251E84" w:rsidRPr="007970B6" w:rsidRDefault="00251E84" w:rsidP="007970B6">
      <w:pPr>
        <w:pStyle w:val="FootnoteText"/>
        <w:ind w:left="0" w:firstLine="0"/>
      </w:pPr>
      <w:r>
        <w:t xml:space="preserve">Raadpleeg ook: </w:t>
      </w:r>
      <w:r>
        <w:rPr>
          <w:i/>
          <w:iCs/>
        </w:rPr>
        <w:t>Tafsier Qor’aanul-‘Adheem</w:t>
      </w:r>
      <w:r>
        <w:t xml:space="preserve"> (1/68) van Ibn Kathier.</w:t>
      </w:r>
    </w:p>
  </w:footnote>
  <w:footnote w:id="25">
    <w:p w:rsidR="00251E84" w:rsidRDefault="00251E84" w:rsidP="00C975A3">
      <w:pPr>
        <w:pStyle w:val="FootnoteText"/>
        <w:ind w:left="0" w:firstLine="0"/>
      </w:pPr>
      <w:r>
        <w:rPr>
          <w:rStyle w:val="FootnoteReference"/>
        </w:rPr>
        <w:footnoteRef/>
      </w:r>
      <w:r>
        <w:t xml:space="preserve"> </w:t>
      </w:r>
      <w:r w:rsidRPr="00C975A3">
        <w:t xml:space="preserve">Imaam at-Tabari </w:t>
      </w:r>
      <w:r w:rsidRPr="00C975A3">
        <w:rPr>
          <w:i/>
          <w:iCs/>
        </w:rPr>
        <w:t>rahimahullah</w:t>
      </w:r>
      <w:r w:rsidRPr="00C975A3">
        <w:t xml:space="preserve">, vermeldt in zijn </w:t>
      </w:r>
      <w:r>
        <w:rPr>
          <w:i/>
          <w:iCs/>
        </w:rPr>
        <w:t>Tafseer</w:t>
      </w:r>
      <w:r>
        <w:t xml:space="preserve"> (6:161) waar hij bespreekt wat wordt bedoeld met Allah’s verklaring: </w:t>
      </w:r>
      <w:r>
        <w:rPr>
          <w:noProof/>
          <w:lang w:val="en-US"/>
        </w:rPr>
        <w:drawing>
          <wp:inline distT="0" distB="0" distL="0" distR="0">
            <wp:extent cx="1404000" cy="235530"/>
            <wp:effectExtent l="19050" t="0" r="5700" b="0"/>
            <wp:docPr id="79" name="Image 78" descr="en_The_Muslims_Belief_part1_page89_image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64.gif"/>
                    <pic:cNvPicPr/>
                  </pic:nvPicPr>
                  <pic:blipFill>
                    <a:blip r:embed="rId2"/>
                    <a:stretch>
                      <a:fillRect/>
                    </a:stretch>
                  </pic:blipFill>
                  <pic:spPr>
                    <a:xfrm>
                      <a:off x="0" y="0"/>
                      <a:ext cx="1404000" cy="235530"/>
                    </a:xfrm>
                    <a:prstGeom prst="rect">
                      <a:avLst/>
                    </a:prstGeom>
                  </pic:spPr>
                </pic:pic>
              </a:graphicData>
            </a:graphic>
          </wp:inline>
        </w:drawing>
      </w:r>
      <w:r>
        <w:rPr>
          <w:b/>
          <w:bCs/>
        </w:rPr>
        <w:t>”Waarlijk, er is van Allah een Licht gekomen.”</w:t>
      </w:r>
    </w:p>
    <w:p w:rsidR="00251E84" w:rsidRDefault="00251E84" w:rsidP="00A86C8C">
      <w:pPr>
        <w:pStyle w:val="FootnoteText"/>
        <w:ind w:left="0" w:firstLine="0"/>
      </w:pPr>
      <w:r>
        <w:t xml:space="preserve">“Met “licht” wordt Mohammed </w:t>
      </w:r>
      <w:r>
        <w:rPr>
          <w:i/>
          <w:iCs/>
        </w:rPr>
        <w:t>sallallahoe ‘aleyhi wa sellem</w:t>
      </w:r>
      <w:r>
        <w:t xml:space="preserve"> bedoeld, via hem wierp Allah licht op de waarheid, openbaarde de Islam en verwijderde polytheïsme </w:t>
      </w:r>
      <w:r>
        <w:rPr>
          <w:i/>
          <w:iCs/>
        </w:rPr>
        <w:t>(shirk)</w:t>
      </w:r>
      <w:r>
        <w:t>. Zodoende is hij een licht voor eenieder die verlichting bij hem zoekt, waarmee de waarheid duidelijk wordt gemaakt. Onder dit licht op de waarheid is dat hij de Joden veel duidelijk maakte van wat zij van het Boek plachten te verbergen.”</w:t>
      </w:r>
    </w:p>
    <w:p w:rsidR="00251E84" w:rsidRDefault="00251E84" w:rsidP="006835EE">
      <w:pPr>
        <w:pStyle w:val="FootnoteText"/>
        <w:ind w:left="0" w:firstLine="0"/>
      </w:pPr>
      <w:r>
        <w:rPr>
          <w:b/>
          <w:bCs/>
        </w:rPr>
        <w:t>Opmerking:</w:t>
      </w:r>
      <w:r>
        <w:t xml:space="preserve"> Dat de Profeet </w:t>
      </w:r>
      <w:r>
        <w:rPr>
          <w:i/>
          <w:iCs/>
        </w:rPr>
        <w:t>sallallahoe ‘aleyhi wa sellem</w:t>
      </w:r>
      <w:r>
        <w:t xml:space="preserve"> een leidinggevend “licht” is, houdt op geen enkele manier in dat hij goddelijke eigenschappen zou bezitten, of dat hij geen mens zou zijn, zoals verderop zal worden besproken</w:t>
      </w:r>
      <w:r w:rsidR="006835EE">
        <w:t>.</w:t>
      </w:r>
    </w:p>
    <w:p w:rsidR="00251E84" w:rsidRPr="00066B40" w:rsidRDefault="00251E84" w:rsidP="000C7681">
      <w:pPr>
        <w:pStyle w:val="FootnoteText"/>
        <w:ind w:left="0" w:firstLine="0"/>
      </w:pPr>
      <w:r>
        <w:t xml:space="preserve">Wat betreft de </w:t>
      </w:r>
      <w:r w:rsidRPr="00066B40">
        <w:rPr>
          <w:i/>
          <w:iCs/>
        </w:rPr>
        <w:t>hadieth</w:t>
      </w:r>
      <w:r>
        <w:t xml:space="preserve"> die naar verluidt beweert dat de Profeet </w:t>
      </w:r>
      <w:r>
        <w:rPr>
          <w:i/>
          <w:iCs/>
        </w:rPr>
        <w:t>sallallahoe ‘aleyhi wa sellem</w:t>
      </w:r>
      <w:r>
        <w:t xml:space="preserve"> toen hem werd gevraagd wat het eerste was dat werd geschapen, zei: </w:t>
      </w:r>
      <w:r>
        <w:rPr>
          <w:i/>
          <w:iCs/>
        </w:rPr>
        <w:t>“Het licht van jouw Profeet Djaabir! Allah schiep het en schiep vervolgens al het andere…”</w:t>
      </w:r>
      <w:r>
        <w:t xml:space="preserve"> Deze overlevering is een verzinsel. Al-</w:t>
      </w:r>
      <w:r w:rsidRPr="00066B40">
        <w:rPr>
          <w:i/>
          <w:iCs/>
        </w:rPr>
        <w:t>Hafidh</w:t>
      </w:r>
      <w:r>
        <w:t xml:space="preserve"> as-Soeyoeti, </w:t>
      </w:r>
      <w:r w:rsidRPr="00066B40">
        <w:rPr>
          <w:i/>
          <w:iCs/>
        </w:rPr>
        <w:t>rahimahullah,</w:t>
      </w:r>
      <w:r>
        <w:t xml:space="preserve"> zei in al</w:t>
      </w:r>
      <w:r w:rsidRPr="00066B40">
        <w:rPr>
          <w:i/>
          <w:iCs/>
        </w:rPr>
        <w:t>-Haawee lil-Fataawee</w:t>
      </w:r>
      <w:r>
        <w:t xml:space="preserve"> (1/500): “Het (de Hadieth) bezit totaal geen keten (van overleveraars) dat het bewijst!”</w:t>
      </w:r>
    </w:p>
  </w:footnote>
  <w:footnote w:id="26">
    <w:p w:rsidR="00251E84" w:rsidRDefault="00251E84" w:rsidP="007F1D4F">
      <w:pPr>
        <w:pStyle w:val="FootnoteText"/>
        <w:ind w:left="0" w:firstLine="0"/>
      </w:pPr>
      <w:r>
        <w:rPr>
          <w:rStyle w:val="FootnoteReference"/>
        </w:rPr>
        <w:footnoteRef/>
      </w:r>
      <w:r>
        <w:t xml:space="preserve"> </w:t>
      </w:r>
      <w:r w:rsidRPr="007F1D4F">
        <w:t xml:space="preserve">Dat Noah </w:t>
      </w:r>
      <w:r w:rsidRPr="007F1D4F">
        <w:rPr>
          <w:i/>
          <w:iCs/>
        </w:rPr>
        <w:t xml:space="preserve">‘aleyhis-salaam </w:t>
      </w:r>
      <w:r w:rsidRPr="007F1D4F">
        <w:t xml:space="preserve">de eerste Boodschapper was wordt duidelijk vermeld in de </w:t>
      </w:r>
      <w:r w:rsidRPr="00D30A60">
        <w:rPr>
          <w:i/>
          <w:iCs/>
        </w:rPr>
        <w:t>hadieth</w:t>
      </w:r>
      <w:r w:rsidRPr="007F1D4F">
        <w:t xml:space="preserve"> die gaat over de Bemiddeling, die wordt vermeld door al-Boekhari (no. </w:t>
      </w:r>
      <w:r>
        <w:t xml:space="preserve">7440) en Muslim (no. 194). Wat betreft Adam </w:t>
      </w:r>
      <w:r w:rsidRPr="00D30A60">
        <w:rPr>
          <w:i/>
          <w:iCs/>
        </w:rPr>
        <w:t>‘aleyhis-salaam</w:t>
      </w:r>
      <w:r>
        <w:t>, hij was een Profeet, niet een Boodschapper.</w:t>
      </w:r>
    </w:p>
    <w:p w:rsidR="00251E84" w:rsidRPr="007F1D4F" w:rsidRDefault="00251E84" w:rsidP="00D30A60">
      <w:pPr>
        <w:pStyle w:val="FootnoteText"/>
        <w:ind w:left="0" w:firstLine="0"/>
      </w:pPr>
      <w:r>
        <w:t xml:space="preserve">Raadpleeg: </w:t>
      </w:r>
      <w:r w:rsidRPr="00D30A60">
        <w:rPr>
          <w:i/>
          <w:iCs/>
        </w:rPr>
        <w:t>Sharhul- ‘Aqeedatil-Waasitiyyah</w:t>
      </w:r>
      <w:r>
        <w:t xml:space="preserve"> (1/66] van Ibn ‘Uthaymeen.</w:t>
      </w:r>
    </w:p>
  </w:footnote>
  <w:footnote w:id="27">
    <w:p w:rsidR="00251E84" w:rsidRDefault="00251E84" w:rsidP="000C7681">
      <w:pPr>
        <w:pStyle w:val="FootnoteText"/>
        <w:ind w:left="0" w:firstLine="0"/>
      </w:pPr>
      <w:r>
        <w:rPr>
          <w:rStyle w:val="FootnoteReference"/>
        </w:rPr>
        <w:footnoteRef/>
      </w:r>
      <w:r>
        <w:t xml:space="preserve"> </w:t>
      </w:r>
      <w:r w:rsidRPr="00D30A60">
        <w:t xml:space="preserve">Er bestaan verschillende meningen onder de geleerden m.b.t. </w:t>
      </w:r>
      <w:r>
        <w:t xml:space="preserve">het verschil tussen een Profeet </w:t>
      </w:r>
      <w:r>
        <w:rPr>
          <w:i/>
          <w:iCs/>
        </w:rPr>
        <w:t>(nebbie)</w:t>
      </w:r>
      <w:r>
        <w:t xml:space="preserve"> en een Boodschapper </w:t>
      </w:r>
      <w:r>
        <w:rPr>
          <w:i/>
          <w:iCs/>
        </w:rPr>
        <w:t>(rasoel)</w:t>
      </w:r>
      <w:r>
        <w:t xml:space="preserve">. Eén ervan is wat shaykhul–Islam ibn Taymiyyah, </w:t>
      </w:r>
      <w:r>
        <w:rPr>
          <w:i/>
          <w:iCs/>
        </w:rPr>
        <w:t>rahimahullah</w:t>
      </w:r>
      <w:r>
        <w:t xml:space="preserve">, vermeldde in </w:t>
      </w:r>
      <w:r>
        <w:rPr>
          <w:i/>
          <w:iCs/>
        </w:rPr>
        <w:t xml:space="preserve">Kitaabun-Nubuwwaat </w:t>
      </w:r>
      <w:r>
        <w:t>(pag. 255):</w:t>
      </w:r>
    </w:p>
    <w:p w:rsidR="00251E84" w:rsidRDefault="00251E84" w:rsidP="00685190">
      <w:pPr>
        <w:pStyle w:val="FootnoteText"/>
        <w:ind w:left="0" w:firstLine="0"/>
      </w:pPr>
      <w:r>
        <w:t>“Een Profeet is iemand die over iets op de hoogte wordt gebracht door Allah, en hij brengt over wat Allah aan hem heeft geopenbaard. Als hij ermee naar degenen wordt gezonden die Allah’s geboden verwerpen, om zo aan hen de Boodschap van Allah over te brengen – dan is hij een Boodschapper. Maar als hij de voorgaande Heilige Wet volgt en zelf niet werd opgedragen om de Boodschap van Allah (aan de verwerpers) over te brengen, dan is hij en Profeet, niet een Boodschapper.”</w:t>
      </w:r>
    </w:p>
    <w:p w:rsidR="00251E84" w:rsidRPr="00685190" w:rsidRDefault="00251E84" w:rsidP="000C7681">
      <w:pPr>
        <w:pStyle w:val="FootnoteText"/>
        <w:ind w:left="0" w:firstLine="0"/>
      </w:pPr>
      <w:r>
        <w:rPr>
          <w:b/>
          <w:bCs/>
        </w:rPr>
        <w:t>Opmerking:</w:t>
      </w:r>
      <w:r>
        <w:t xml:space="preserve"> Deze, en ook andere definities, stemmen overeen m.b.t. het feit dat elke Boodschapper een Profeet was, maar niet elke Profeet was een Boodschapper.</w:t>
      </w:r>
    </w:p>
  </w:footnote>
  <w:footnote w:id="28">
    <w:p w:rsidR="00251E84" w:rsidRDefault="00251E84" w:rsidP="002F1BC1">
      <w:pPr>
        <w:pStyle w:val="FootnoteText"/>
        <w:ind w:left="0" w:firstLine="0"/>
      </w:pPr>
      <w:r>
        <w:rPr>
          <w:rStyle w:val="FootnoteReference"/>
        </w:rPr>
        <w:footnoteRef/>
      </w:r>
      <w:r>
        <w:t xml:space="preserve"> </w:t>
      </w:r>
      <w:r w:rsidRPr="006760C3">
        <w:t xml:space="preserve">Imaam at-Tabari legde uit in zijn </w:t>
      </w:r>
      <w:r>
        <w:t xml:space="preserve">bekende </w:t>
      </w:r>
      <w:r>
        <w:rPr>
          <w:i/>
          <w:iCs/>
        </w:rPr>
        <w:t xml:space="preserve">Tafseer </w:t>
      </w:r>
      <w:r>
        <w:t>(11/86) waar hij het volgende Koranvers bespreekt:</w:t>
      </w:r>
    </w:p>
    <w:p w:rsidR="00251E84" w:rsidRDefault="00251E84" w:rsidP="006760C3">
      <w:pPr>
        <w:pStyle w:val="FootnoteText"/>
        <w:ind w:left="0" w:firstLine="0"/>
      </w:pPr>
      <w:r>
        <w:rPr>
          <w:noProof/>
          <w:lang w:val="en-US"/>
        </w:rPr>
        <w:drawing>
          <wp:inline distT="0" distB="0" distL="0" distR="0">
            <wp:extent cx="2340000" cy="289096"/>
            <wp:effectExtent l="19050" t="0" r="3150" b="0"/>
            <wp:docPr id="90" name="Image 89" descr="en_The_Muslims_Belief_part1_page89_image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183.gif"/>
                    <pic:cNvPicPr/>
                  </pic:nvPicPr>
                  <pic:blipFill>
                    <a:blip r:embed="rId3"/>
                    <a:stretch>
                      <a:fillRect/>
                    </a:stretch>
                  </pic:blipFill>
                  <pic:spPr>
                    <a:xfrm>
                      <a:off x="0" y="0"/>
                      <a:ext cx="2340000" cy="289096"/>
                    </a:xfrm>
                    <a:prstGeom prst="rect">
                      <a:avLst/>
                    </a:prstGeom>
                  </pic:spPr>
                </pic:pic>
              </a:graphicData>
            </a:graphic>
          </wp:inline>
        </w:drawing>
      </w:r>
      <w:r>
        <w:rPr>
          <w:b/>
          <w:bCs/>
        </w:rPr>
        <w:t xml:space="preserve">”Zeg: “Ik ben slechts een mens zoals jullie, aan mij is geopenbaard dat jullie God één God is.” </w:t>
      </w:r>
      <w:r>
        <w:t>[Soerah Foessilat 41:6]</w:t>
      </w:r>
    </w:p>
    <w:p w:rsidR="00251E84" w:rsidRPr="006760C3" w:rsidRDefault="00251E84" w:rsidP="002F1BC1">
      <w:pPr>
        <w:pStyle w:val="FootnoteText"/>
        <w:ind w:left="0" w:firstLine="0"/>
      </w:pPr>
      <w:r>
        <w:t xml:space="preserve">“Allah de Verhevene verklaart: O Mohammed! Zeg tegen deze mensen onder jouw volk die zich hebben afgewend van Allah’s Tekenen: O jullie mensen! Ik ben slechts een man van onder de kinderen van Adam – </w:t>
      </w:r>
      <w:r w:rsidRPr="00F706E2">
        <w:t>in soort, vorm en uiterlijk</w:t>
      </w:r>
      <w:r>
        <w:t xml:space="preserve"> – ik ben geen engel. Aan mij is geopenbaard dat jullie onderwerp van aanbidding, tot wie de correcte aanbidding is, slechts Eén is.”</w:t>
      </w:r>
    </w:p>
  </w:footnote>
  <w:footnote w:id="29">
    <w:p w:rsidR="00251E84" w:rsidRDefault="00251E84" w:rsidP="009F3115">
      <w:pPr>
        <w:pStyle w:val="FootnoteText"/>
        <w:ind w:left="0" w:firstLine="0"/>
      </w:pPr>
      <w:r>
        <w:rPr>
          <w:rStyle w:val="FootnoteReference"/>
        </w:rPr>
        <w:footnoteRef/>
      </w:r>
      <w:r>
        <w:t xml:space="preserve"> </w:t>
      </w:r>
      <w:r w:rsidRPr="009F3115">
        <w:t xml:space="preserve">De heersende opvatting van de Moslimgeleerden wordt getypeerd door Imaam an-Nawawi, </w:t>
      </w:r>
      <w:r>
        <w:rPr>
          <w:i/>
          <w:iCs/>
        </w:rPr>
        <w:t>rahimahullah,</w:t>
      </w:r>
      <w:r>
        <w:t xml:space="preserve">, die in </w:t>
      </w:r>
      <w:r>
        <w:rPr>
          <w:i/>
          <w:iCs/>
        </w:rPr>
        <w:t>Rawdhatut-Talibeen</w:t>
      </w:r>
      <w:r>
        <w:t xml:space="preserve"> (10/70) verklaarde:</w:t>
      </w:r>
    </w:p>
    <w:p w:rsidR="00251E84" w:rsidRDefault="00251E84" w:rsidP="009F3115">
      <w:pPr>
        <w:pStyle w:val="FootnoteText"/>
        <w:ind w:left="0" w:firstLine="0"/>
      </w:pPr>
      <w:r>
        <w:t>“Iemand die niet gelooft dat degene die een andere religie volgt dan de Islam een ongelovige is, of twijfelt of een dergelijke persoon een ongelovige is, of vindt dat hun geloofsgezindte wettig is, deze persoon is zelf een ongelovige, zelfs als hij zichtbaar Moslim is en erin gelooft.”</w:t>
      </w:r>
    </w:p>
    <w:p w:rsidR="00251E84" w:rsidRPr="002C2DA4" w:rsidRDefault="00251E84" w:rsidP="00AD5159">
      <w:pPr>
        <w:pStyle w:val="FootnoteText"/>
        <w:ind w:left="0" w:firstLine="0"/>
      </w:pPr>
      <w:r>
        <w:rPr>
          <w:b/>
          <w:bCs/>
        </w:rPr>
        <w:t>Opmerking:</w:t>
      </w:r>
      <w:r>
        <w:t xml:space="preserve"> Het feit dat de Koran soms naar de Joden en Christenen verwijst als “de Mensen van het Boek” verandert niets aan het feit dat ze ongelovigen zijn. Ibn Taymiyyah, </w:t>
      </w:r>
      <w:r>
        <w:rPr>
          <w:i/>
          <w:iCs/>
        </w:rPr>
        <w:t>rahimahullah,</w:t>
      </w:r>
      <w:r>
        <w:t xml:space="preserve"> vermeldde in zijn </w:t>
      </w:r>
      <w:r>
        <w:rPr>
          <w:i/>
          <w:iCs/>
        </w:rPr>
        <w:t xml:space="preserve">Majmoo‘ Fataawa </w:t>
      </w:r>
      <w:r>
        <w:t xml:space="preserve">(35/227-228): “Dus allen die geloven in de boeken die nu aanwezig zijn bij de Mensen van het Boek, horen bij de Mensen van het Boek, en zijn ongelovigen omdat ze een boek aanhangen dat veranderd en opgeheven is. Zij zullen eeuwig in het Hellevuur verblijven, net als de andere categorieën van de ongelovigen, ondanks het feit dat Allah de Verhevene opdroeg dat de </w:t>
      </w:r>
      <w:r>
        <w:rPr>
          <w:i/>
          <w:iCs/>
        </w:rPr>
        <w:t>djizyah</w:t>
      </w:r>
      <w:r>
        <w:t xml:space="preserve"> aan hen heeft opgelegd, en zowel hun voedsel als het trouwen met hun vrouwen heeft toegestaan.” </w:t>
      </w:r>
    </w:p>
  </w:footnote>
  <w:footnote w:id="30">
    <w:p w:rsidR="00251E84" w:rsidRPr="00BA36D6" w:rsidRDefault="00251E84">
      <w:pPr>
        <w:pStyle w:val="FootnoteText"/>
      </w:pPr>
      <w:r>
        <w:rPr>
          <w:rStyle w:val="FootnoteReference"/>
        </w:rPr>
        <w:footnoteRef/>
      </w:r>
      <w:r>
        <w:t xml:space="preserve"> </w:t>
      </w:r>
      <w:r w:rsidRPr="00BA36D6">
        <w:t xml:space="preserve">Hetzelfde werd genoemd door Ibn Kathier in zijn </w:t>
      </w:r>
      <w:r w:rsidRPr="00BA36D6">
        <w:rPr>
          <w:i/>
          <w:iCs/>
        </w:rPr>
        <w:t>Tafsier</w:t>
      </w:r>
      <w:r w:rsidRPr="00BA36D6">
        <w:t xml:space="preserve"> (3/353).</w:t>
      </w:r>
    </w:p>
  </w:footnote>
  <w:footnote w:id="31">
    <w:p w:rsidR="00251E84" w:rsidRPr="00E737CB" w:rsidRDefault="00251E84">
      <w:pPr>
        <w:pStyle w:val="FootnoteText"/>
      </w:pPr>
      <w:r>
        <w:rPr>
          <w:rStyle w:val="FootnoteReference"/>
        </w:rPr>
        <w:footnoteRef/>
      </w:r>
      <w:r>
        <w:t xml:space="preserve"> </w:t>
      </w:r>
      <w:r w:rsidRPr="00E737CB">
        <w:t xml:space="preserve">Zoals is vermeld door al-Boekhari (no. </w:t>
      </w:r>
      <w:r>
        <w:t>3651) en Muslim (no. 2533).</w:t>
      </w:r>
    </w:p>
  </w:footnote>
  <w:footnote w:id="32">
    <w:p w:rsidR="00251E84" w:rsidRPr="00E737CB" w:rsidRDefault="00251E84">
      <w:pPr>
        <w:pStyle w:val="FootnoteText"/>
      </w:pPr>
      <w:r>
        <w:rPr>
          <w:rStyle w:val="FootnoteReference"/>
        </w:rPr>
        <w:footnoteRef/>
      </w:r>
      <w:r>
        <w:t xml:space="preserve"> </w:t>
      </w:r>
      <w:r w:rsidRPr="00E737CB">
        <w:t xml:space="preserve">Hetzelfde werd vermeld door al-Boekhari (no. </w:t>
      </w:r>
      <w:r>
        <w:t>7311) en Muslim (1920).</w:t>
      </w:r>
    </w:p>
  </w:footnote>
  <w:footnote w:id="33">
    <w:p w:rsidR="00251E84" w:rsidRPr="00BA31A2" w:rsidRDefault="00251E84">
      <w:pPr>
        <w:pStyle w:val="FootnoteText"/>
      </w:pPr>
      <w:r>
        <w:rPr>
          <w:rStyle w:val="FootnoteReference"/>
        </w:rPr>
        <w:footnoteRef/>
      </w:r>
      <w:r>
        <w:t xml:space="preserve"> </w:t>
      </w:r>
      <w:r w:rsidRPr="00BA31A2">
        <w:t xml:space="preserve">Zoals door al-Boekhari (no. 3349) en Muslim (no. </w:t>
      </w:r>
      <w:r>
        <w:t>2860) wordt vermeld.</w:t>
      </w:r>
    </w:p>
  </w:footnote>
  <w:footnote w:id="34">
    <w:p w:rsidR="00251E84" w:rsidRPr="004A36EF" w:rsidRDefault="00251E84">
      <w:pPr>
        <w:pStyle w:val="FootnoteText"/>
      </w:pPr>
      <w:r>
        <w:rPr>
          <w:rStyle w:val="FootnoteReference"/>
        </w:rPr>
        <w:footnoteRef/>
      </w:r>
      <w:r>
        <w:t xml:space="preserve"> </w:t>
      </w:r>
      <w:r w:rsidRPr="004A36EF">
        <w:t xml:space="preserve">Vermeld door al-Boekhari (no. </w:t>
      </w:r>
      <w:r>
        <w:t>4712) en Muslim (no. 194).</w:t>
      </w:r>
    </w:p>
  </w:footnote>
  <w:footnote w:id="35">
    <w:p w:rsidR="00251E84" w:rsidRDefault="00251E84" w:rsidP="00FD7CD0">
      <w:pPr>
        <w:pStyle w:val="FootnoteText"/>
        <w:ind w:left="0" w:firstLine="0"/>
      </w:pPr>
      <w:r>
        <w:rPr>
          <w:rStyle w:val="FootnoteReference"/>
        </w:rPr>
        <w:footnoteRef/>
      </w:r>
      <w:r>
        <w:t xml:space="preserve"> Shaykh ‘Abdoel-‘Aziez bin Baaz, </w:t>
      </w:r>
      <w:r>
        <w:rPr>
          <w:i/>
          <w:iCs/>
        </w:rPr>
        <w:t xml:space="preserve">rahimahullah, </w:t>
      </w:r>
      <w:r>
        <w:t xml:space="preserve">zei in zijn aantekeningen bij </w:t>
      </w:r>
      <w:r w:rsidRPr="00E7529F">
        <w:rPr>
          <w:i/>
          <w:iCs/>
        </w:rPr>
        <w:t>Tanbeehaatul-Lateefah</w:t>
      </w:r>
      <w:r>
        <w:t xml:space="preserve"> (pag. 73):</w:t>
      </w:r>
    </w:p>
    <w:p w:rsidR="00251E84" w:rsidRDefault="00251E84" w:rsidP="002F289D">
      <w:pPr>
        <w:pStyle w:val="FootnoteText"/>
        <w:ind w:left="0" w:firstLine="0"/>
        <w:rPr>
          <w:rFonts w:cstheme="minorHAnsi"/>
          <w:b/>
          <w:bCs/>
          <w:szCs w:val="22"/>
        </w:rPr>
      </w:pPr>
      <w:r>
        <w:t xml:space="preserve">“Er zijn zes verschillende bemiddelingen die plaats zullen vinden op de Dag der Opstanding, waaronder drie specifiek voor de Profeet </w:t>
      </w:r>
      <w:r w:rsidRPr="00E7529F">
        <w:rPr>
          <w:rFonts w:cstheme="minorHAnsi"/>
          <w:i/>
          <w:iCs/>
          <w:szCs w:val="22"/>
        </w:rPr>
        <w:t>sallallahoe ‘aleyhi wa sellem</w:t>
      </w:r>
      <w:r>
        <w:rPr>
          <w:rFonts w:cstheme="minorHAnsi"/>
          <w:szCs w:val="22"/>
        </w:rPr>
        <w:t xml:space="preserve">. Deze bemiddelingen zijn welbekend in de Heilige Wet. </w:t>
      </w:r>
      <w:r>
        <w:rPr>
          <w:rFonts w:cstheme="minorHAnsi"/>
          <w:b/>
          <w:bCs/>
          <w:szCs w:val="22"/>
        </w:rPr>
        <w:t>Deze zes soorten zijn:</w:t>
      </w:r>
    </w:p>
    <w:p w:rsidR="00251E84" w:rsidRDefault="00251E84" w:rsidP="0043749E">
      <w:pPr>
        <w:pStyle w:val="FootnoteText"/>
        <w:ind w:left="0" w:firstLine="0"/>
        <w:rPr>
          <w:rFonts w:cstheme="minorHAnsi"/>
          <w:szCs w:val="22"/>
        </w:rPr>
      </w:pPr>
      <w:r>
        <w:rPr>
          <w:rFonts w:cstheme="minorHAnsi"/>
          <w:szCs w:val="22"/>
        </w:rPr>
        <w:t>(I) De Grote Bemiddeling, deze is om het Oordeel te laten beginnen voor degenen die erop wachten.</w:t>
      </w:r>
    </w:p>
    <w:p w:rsidR="00251E84" w:rsidRDefault="00251E84" w:rsidP="0043749E">
      <w:pPr>
        <w:pStyle w:val="FootnoteText"/>
        <w:ind w:left="0" w:firstLine="0"/>
        <w:rPr>
          <w:rFonts w:cstheme="minorHAnsi"/>
          <w:szCs w:val="22"/>
        </w:rPr>
      </w:pPr>
      <w:r>
        <w:rPr>
          <w:rFonts w:cstheme="minorHAnsi"/>
          <w:szCs w:val="22"/>
        </w:rPr>
        <w:t>(II) Bemiddeling voor de mensen van het Paradijs, om daar binnen te gaan.</w:t>
      </w:r>
    </w:p>
    <w:p w:rsidR="00251E84" w:rsidRDefault="00251E84" w:rsidP="002F289D">
      <w:pPr>
        <w:pStyle w:val="FootnoteText"/>
        <w:ind w:left="0" w:firstLine="0"/>
        <w:rPr>
          <w:rFonts w:cstheme="minorHAnsi"/>
          <w:szCs w:val="22"/>
        </w:rPr>
      </w:pPr>
      <w:r>
        <w:rPr>
          <w:rFonts w:cstheme="minorHAnsi"/>
          <w:szCs w:val="22"/>
        </w:rPr>
        <w:t xml:space="preserve">(III) Bemiddeling van de Profeet </w:t>
      </w:r>
      <w:r w:rsidRPr="00E7529F">
        <w:rPr>
          <w:rFonts w:cstheme="minorHAnsi"/>
          <w:i/>
          <w:iCs/>
          <w:szCs w:val="22"/>
        </w:rPr>
        <w:t>sallallahoe ‘aleyhi wa sellem</w:t>
      </w:r>
      <w:r>
        <w:rPr>
          <w:rFonts w:cstheme="minorHAnsi"/>
          <w:szCs w:val="22"/>
        </w:rPr>
        <w:t xml:space="preserve"> voor het verzachten van de bestraffing van zijn oom, Aboe Talib, zodat hij in het “minst pijnlijke” deel van de Hel zal worden geplaatst. Deze vorm van bemiddeling is specifiek voor de Profeet </w:t>
      </w:r>
      <w:r w:rsidRPr="00E7529F">
        <w:rPr>
          <w:rFonts w:cstheme="minorHAnsi"/>
          <w:i/>
          <w:iCs/>
          <w:szCs w:val="22"/>
        </w:rPr>
        <w:t>sallallahoe ‘aleyhi wa sellem</w:t>
      </w:r>
      <w:r>
        <w:rPr>
          <w:rFonts w:cstheme="minorHAnsi"/>
          <w:szCs w:val="22"/>
        </w:rPr>
        <w:t xml:space="preserve"> en alleen voor zijn oom Aboe Talib. Betreffende de rest van de ongelovigen, daar is geen bemiddeling voor, want Allah de Verhevene vermeldt:</w:t>
      </w:r>
    </w:p>
    <w:p w:rsidR="00251E84" w:rsidRDefault="00251E84" w:rsidP="0043749E">
      <w:pPr>
        <w:pStyle w:val="FootnoteText"/>
        <w:ind w:left="0" w:firstLine="0"/>
      </w:pPr>
      <w:r>
        <w:rPr>
          <w:noProof/>
          <w:lang w:val="en-US"/>
        </w:rPr>
        <w:drawing>
          <wp:inline distT="0" distB="0" distL="0" distR="0">
            <wp:extent cx="1260000" cy="224718"/>
            <wp:effectExtent l="19050" t="0" r="0" b="0"/>
            <wp:docPr id="113" name="Image 112" descr="en_The_Muslims_Belief_part1_page89_image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he_Muslims_Belief_part1_page89_image236.gif"/>
                    <pic:cNvPicPr/>
                  </pic:nvPicPr>
                  <pic:blipFill>
                    <a:blip r:embed="rId4"/>
                    <a:stretch>
                      <a:fillRect/>
                    </a:stretch>
                  </pic:blipFill>
                  <pic:spPr>
                    <a:xfrm>
                      <a:off x="0" y="0"/>
                      <a:ext cx="1260000" cy="224718"/>
                    </a:xfrm>
                    <a:prstGeom prst="rect">
                      <a:avLst/>
                    </a:prstGeom>
                  </pic:spPr>
                </pic:pic>
              </a:graphicData>
            </a:graphic>
          </wp:inline>
        </w:drawing>
      </w:r>
      <w:r>
        <w:rPr>
          <w:b/>
          <w:bCs/>
        </w:rPr>
        <w:t>”De voorspraak van geen enkele bemiddelaar zal hen baten.”</w:t>
      </w:r>
      <w:r>
        <w:t xml:space="preserve"> [Soerah al-Moedathir 74:48]</w:t>
      </w:r>
    </w:p>
    <w:p w:rsidR="00251E84" w:rsidRDefault="00251E84" w:rsidP="003C7861">
      <w:pPr>
        <w:pStyle w:val="FootnoteText"/>
        <w:ind w:left="0" w:firstLine="0"/>
      </w:pPr>
      <w:r>
        <w:t>(IV) Bemiddeling voor een aantal die de Hel verdienden, om het niet binnen te gaan.</w:t>
      </w:r>
    </w:p>
    <w:p w:rsidR="00251E84" w:rsidRDefault="00251E84" w:rsidP="003C7861">
      <w:pPr>
        <w:pStyle w:val="FootnoteText"/>
        <w:ind w:left="0" w:firstLine="0"/>
      </w:pPr>
      <w:r>
        <w:t>(V) Bemiddeling voor degenen die de Hel binnengaan, om eruit te worden gehaald.</w:t>
      </w:r>
    </w:p>
    <w:p w:rsidR="00251E84" w:rsidRDefault="00251E84" w:rsidP="002F289D">
      <w:pPr>
        <w:pStyle w:val="FootnoteText"/>
        <w:ind w:left="0" w:firstLine="0"/>
        <w:rPr>
          <w:rFonts w:cstheme="minorHAnsi"/>
          <w:szCs w:val="22"/>
        </w:rPr>
      </w:pPr>
      <w:r>
        <w:t xml:space="preserve">(VI) Bemiddeling voor verhoging van de rangen van de Paradijsbewoners. Deze laatste bemiddeling is algemeen en mag gedaan worden door de Profeet  </w:t>
      </w:r>
      <w:r w:rsidRPr="00E7529F">
        <w:rPr>
          <w:rFonts w:cstheme="minorHAnsi"/>
          <w:i/>
          <w:iCs/>
          <w:szCs w:val="22"/>
        </w:rPr>
        <w:t>sallallahoe ‘aleyhi wa sellem</w:t>
      </w:r>
      <w:r>
        <w:rPr>
          <w:rFonts w:cstheme="minorHAnsi"/>
          <w:szCs w:val="22"/>
        </w:rPr>
        <w:t>, de rechtschapenen, de engelen en de Moslimkinderen die als kind stierven.</w:t>
      </w:r>
    </w:p>
    <w:p w:rsidR="00251E84" w:rsidRDefault="00251E84" w:rsidP="003C7861">
      <w:pPr>
        <w:pStyle w:val="FootnoteText"/>
        <w:ind w:left="0" w:firstLine="0"/>
        <w:rPr>
          <w:rFonts w:cstheme="minorHAnsi"/>
          <w:szCs w:val="22"/>
        </w:rPr>
      </w:pPr>
    </w:p>
    <w:p w:rsidR="00251E84" w:rsidRPr="003C7861" w:rsidRDefault="00251E84" w:rsidP="002F289D">
      <w:pPr>
        <w:pStyle w:val="FootnoteText"/>
        <w:ind w:left="0" w:firstLine="0"/>
      </w:pPr>
      <w:r>
        <w:rPr>
          <w:rFonts w:cstheme="minorHAnsi"/>
          <w:szCs w:val="22"/>
        </w:rPr>
        <w:t xml:space="preserve">Al deze soorten van bemiddeling zijn slechts voor de mensen die </w:t>
      </w:r>
      <w:r w:rsidRPr="003C7861">
        <w:rPr>
          <w:rFonts w:cstheme="minorHAnsi"/>
          <w:i/>
          <w:iCs/>
          <w:szCs w:val="22"/>
        </w:rPr>
        <w:t>tawhied</w:t>
      </w:r>
      <w:r>
        <w:rPr>
          <w:rFonts w:cstheme="minorHAnsi"/>
          <w:szCs w:val="22"/>
        </w:rPr>
        <w:t xml:space="preserve"> aanhingen. Wat betreft de zondaren onder de mensen van tawhied die de Hel binnengaan, die zullen er niet voor altijd in blijven. Zij zullen er worden gezuiverd en er uiteindelijk uit worden gehaald.”</w:t>
      </w:r>
    </w:p>
  </w:footnote>
  <w:footnote w:id="36">
    <w:p w:rsidR="00251E84" w:rsidRPr="00453FBF" w:rsidRDefault="00251E84" w:rsidP="00453FBF">
      <w:pPr>
        <w:pStyle w:val="FootnoteText"/>
        <w:ind w:left="0" w:firstLine="0"/>
      </w:pPr>
      <w:r>
        <w:rPr>
          <w:rStyle w:val="FootnoteReference"/>
        </w:rPr>
        <w:footnoteRef/>
      </w:r>
      <w:r>
        <w:t xml:space="preserve"> </w:t>
      </w:r>
      <w:r w:rsidRPr="00453FBF">
        <w:t xml:space="preserve">Deze beschrijvingen van het Bassin </w:t>
      </w:r>
      <w:r>
        <w:t>–</w:t>
      </w:r>
      <w:r w:rsidRPr="00453FBF">
        <w:t xml:space="preserve"> </w:t>
      </w:r>
      <w:r>
        <w:t>welke al-Kauwthar wordt genoemd – wordt vermeld door al-Boekhari (no. 6579-6580) en Muslim (no. 2292-2303).</w:t>
      </w:r>
    </w:p>
  </w:footnote>
  <w:footnote w:id="37">
    <w:p w:rsidR="00251E84" w:rsidRPr="005E1E91" w:rsidRDefault="00251E84">
      <w:pPr>
        <w:pStyle w:val="FootnoteText"/>
      </w:pPr>
      <w:r>
        <w:rPr>
          <w:rStyle w:val="FootnoteReference"/>
        </w:rPr>
        <w:footnoteRef/>
      </w:r>
      <w:r>
        <w:t xml:space="preserve"> </w:t>
      </w:r>
      <w:r w:rsidRPr="005E1E91">
        <w:t xml:space="preserve">Deel van een lange hadieth vermeld door al-Boekhari (no. </w:t>
      </w:r>
      <w:r>
        <w:t>7439) en Muslim (no. 182).</w:t>
      </w:r>
    </w:p>
  </w:footnote>
  <w:footnote w:id="38">
    <w:p w:rsidR="00251E84" w:rsidRDefault="00251E84">
      <w:pPr>
        <w:pStyle w:val="FootnoteText"/>
      </w:pPr>
      <w:r>
        <w:rPr>
          <w:rStyle w:val="FootnoteReference"/>
        </w:rPr>
        <w:footnoteRef/>
      </w:r>
      <w:r>
        <w:t xml:space="preserve"> </w:t>
      </w:r>
      <w:r w:rsidRPr="00994182">
        <w:t xml:space="preserve">Vermeld door al-Boekhari (no. 3244) en Muslim (no. </w:t>
      </w:r>
      <w:r>
        <w:t>2824).</w:t>
      </w:r>
    </w:p>
    <w:p w:rsidR="00251E84" w:rsidRDefault="00251E84" w:rsidP="002F289D">
      <w:pPr>
        <w:pStyle w:val="FootnoteText"/>
        <w:ind w:left="0" w:firstLine="0"/>
      </w:pPr>
      <w:r>
        <w:rPr>
          <w:b/>
          <w:bCs/>
        </w:rPr>
        <w:t>Nuttig punt:</w:t>
      </w:r>
      <w:r>
        <w:t xml:space="preserve"> Imaam at-Tabari vertelt in zijn Tafseer (1/123), met een authentieke keten van overleveraars, dat Ibn ‘Abbaas radhiallahoe ‘anhoe zei: “Met uitzondering van de namen, is er in het Paradijs niets dat ook in deze wereld bestaat.”</w:t>
      </w:r>
    </w:p>
    <w:p w:rsidR="00251E84" w:rsidRPr="00994182" w:rsidRDefault="00251E84" w:rsidP="007718A3">
      <w:pPr>
        <w:pStyle w:val="FootnoteText"/>
        <w:ind w:left="0" w:firstLine="0"/>
      </w:pPr>
      <w:r>
        <w:t xml:space="preserve">Nadat de Shaykh dit verhaal citeerde, verklaarde hij in </w:t>
      </w:r>
      <w:r w:rsidRPr="002F289D">
        <w:t>Fath</w:t>
      </w:r>
      <w:r>
        <w:t xml:space="preserve"> Rabbul-Bariyyah (pag. 108): “Dit haalt naar voren dat er in de Koran dingen staan waarvan niemand de ware uitleg kent, behalve Allah, zoals de realiteit van Zijn Namen en Eigenschappen, en wat Allah vertelde over de Laatste Dag. Wat betreft de betekenis van deze dingen, die zijn bij ons bekend, wat voor nut zou het anders hebben ons ermee aan te spreken. En Allah weet het het best.” </w:t>
      </w:r>
    </w:p>
  </w:footnote>
  <w:footnote w:id="39">
    <w:p w:rsidR="00251E84" w:rsidRDefault="00251E84" w:rsidP="00114DF7">
      <w:pPr>
        <w:pStyle w:val="FootnoteText"/>
        <w:ind w:left="0" w:firstLine="0"/>
      </w:pPr>
      <w:r>
        <w:rPr>
          <w:rStyle w:val="FootnoteReference"/>
        </w:rPr>
        <w:footnoteRef/>
      </w:r>
      <w:r>
        <w:t xml:space="preserve"> </w:t>
      </w:r>
      <w:r w:rsidRPr="005F30E5">
        <w:t xml:space="preserve">De </w:t>
      </w:r>
      <w:r>
        <w:t>Shaykh</w:t>
      </w:r>
      <w:r w:rsidRPr="005F30E5">
        <w:t xml:space="preserve">, </w:t>
      </w:r>
      <w:r w:rsidRPr="005F30E5">
        <w:rPr>
          <w:i/>
          <w:iCs/>
        </w:rPr>
        <w:t xml:space="preserve">hafidhahullah, </w:t>
      </w:r>
      <w:r w:rsidRPr="005F30E5">
        <w:t xml:space="preserve">zei over het bovengenoemde vers in </w:t>
      </w:r>
      <w:r w:rsidRPr="005F30E5">
        <w:rPr>
          <w:i/>
          <w:iCs/>
        </w:rPr>
        <w:t>Sharhul-‘Aqeedatil-Waasitiyyah</w:t>
      </w:r>
      <w:r>
        <w:t xml:space="preserve"> (2/182):</w:t>
      </w:r>
    </w:p>
    <w:p w:rsidR="00251E84" w:rsidRPr="005F30E5" w:rsidRDefault="00251E84" w:rsidP="00595E90">
      <w:pPr>
        <w:pStyle w:val="FootnoteText"/>
        <w:ind w:left="0" w:firstLine="0"/>
      </w:pPr>
      <w:r>
        <w:t xml:space="preserve">“Allah heeft in drie verschillende Koranverzen genoemd dat ze in het Vuur verblijven. Deze is de eerste ervan, de tweede is aan het eind van </w:t>
      </w:r>
      <w:r w:rsidRPr="00595E90">
        <w:rPr>
          <w:i/>
          <w:iCs/>
        </w:rPr>
        <w:t>Soerah an-Nisaa</w:t>
      </w:r>
      <w:r>
        <w:t xml:space="preserve"> (vers 169), en de derde is in </w:t>
      </w:r>
      <w:r w:rsidRPr="00595E90">
        <w:rPr>
          <w:i/>
          <w:iCs/>
        </w:rPr>
        <w:t>Soerah al-Djinn</w:t>
      </w:r>
      <w:r>
        <w:t xml:space="preserve"> (vers 23). Wat hieruit duidelijk blijkt is dat het Hellevuur door zal gaan tot in de eeuwigheid.”</w:t>
      </w:r>
    </w:p>
  </w:footnote>
  <w:footnote w:id="40">
    <w:p w:rsidR="00251E84" w:rsidRPr="008D5B74" w:rsidRDefault="00251E84" w:rsidP="00AD1802">
      <w:pPr>
        <w:pStyle w:val="FootnoteText"/>
        <w:ind w:left="0" w:firstLine="0"/>
      </w:pPr>
      <w:r>
        <w:rPr>
          <w:rStyle w:val="FootnoteReference"/>
        </w:rPr>
        <w:footnoteRef/>
      </w:r>
      <w:r w:rsidRPr="008D5B74">
        <w:t xml:space="preserve"> Vermeld door Aboe Dawoed (no. 4649), at-Tirmidhi (no. 3748) en anderen. Het werd Sahieh verklaard door al-Albani in Saheehul-Jaam</w:t>
      </w:r>
      <w:r>
        <w:t>i‘ (no. 4010).</w:t>
      </w:r>
    </w:p>
  </w:footnote>
  <w:footnote w:id="41">
    <w:p w:rsidR="00251E84" w:rsidRPr="001C3DCA" w:rsidRDefault="00251E84">
      <w:pPr>
        <w:pStyle w:val="FootnoteText"/>
      </w:pPr>
      <w:r>
        <w:rPr>
          <w:rStyle w:val="FootnoteReference"/>
        </w:rPr>
        <w:footnoteRef/>
      </w:r>
      <w:r>
        <w:t xml:space="preserve"> </w:t>
      </w:r>
      <w:r w:rsidRPr="001C3DCA">
        <w:t xml:space="preserve">Vermeld door al-Boekhari (no. </w:t>
      </w:r>
      <w:r>
        <w:t>4624).</w:t>
      </w:r>
    </w:p>
  </w:footnote>
  <w:footnote w:id="42">
    <w:p w:rsidR="00251E84" w:rsidRPr="00006650" w:rsidRDefault="00251E84">
      <w:pPr>
        <w:pStyle w:val="FootnoteText"/>
      </w:pPr>
      <w:r>
        <w:rPr>
          <w:rStyle w:val="FootnoteReference"/>
        </w:rPr>
        <w:footnoteRef/>
      </w:r>
      <w:r>
        <w:t xml:space="preserve"> </w:t>
      </w:r>
      <w:r w:rsidRPr="00006650">
        <w:t>Vermeld door al-Boekhari (no. 1338</w:t>
      </w:r>
      <w:r>
        <w:t>, 1369) en Muslim (no. 2870-2871).</w:t>
      </w:r>
    </w:p>
  </w:footnote>
  <w:footnote w:id="43">
    <w:p w:rsidR="00251E84" w:rsidRPr="006E7075" w:rsidRDefault="00251E84" w:rsidP="006E7075">
      <w:pPr>
        <w:pStyle w:val="FootnoteText"/>
        <w:ind w:left="0" w:firstLine="0"/>
      </w:pPr>
      <w:r>
        <w:rPr>
          <w:rStyle w:val="FootnoteReference"/>
        </w:rPr>
        <w:footnoteRef/>
      </w:r>
      <w:r w:rsidRPr="006E7075">
        <w:rPr>
          <w:lang w:val="en-US"/>
        </w:rPr>
        <w:t xml:space="preserve"> Vermeld door at-Tirmidhi (no. 737). </w:t>
      </w:r>
      <w:r w:rsidRPr="006E7075">
        <w:t xml:space="preserve">Het is </w:t>
      </w:r>
      <w:r w:rsidRPr="006E7075">
        <w:rPr>
          <w:i/>
          <w:iCs/>
        </w:rPr>
        <w:t>hasan</w:t>
      </w:r>
      <w:r w:rsidRPr="006E7075">
        <w:t xml:space="preserve">, zoals </w:t>
      </w:r>
      <w:r>
        <w:t>Shaykh</w:t>
      </w:r>
      <w:r w:rsidRPr="006E7075">
        <w:t xml:space="preserve"> al-Albani uitlegde in zijn </w:t>
      </w:r>
      <w:r w:rsidRPr="006E7075">
        <w:rPr>
          <w:i/>
          <w:iCs/>
        </w:rPr>
        <w:t>as-Saheehah</w:t>
      </w:r>
      <w:r w:rsidRPr="006E7075">
        <w:t xml:space="preserve"> (no. </w:t>
      </w:r>
      <w:r>
        <w:t>1391).</w:t>
      </w:r>
    </w:p>
  </w:footnote>
  <w:footnote w:id="44">
    <w:p w:rsidR="00251E84" w:rsidRPr="005D202F" w:rsidRDefault="00251E84">
      <w:pPr>
        <w:pStyle w:val="FootnoteText"/>
      </w:pPr>
      <w:r>
        <w:rPr>
          <w:rStyle w:val="FootnoteReference"/>
        </w:rPr>
        <w:footnoteRef/>
      </w:r>
      <w:r>
        <w:t xml:space="preserve"> </w:t>
      </w:r>
      <w:r w:rsidRPr="005D202F">
        <w:t>Vermeld door Muslim (no. 6398).</w:t>
      </w:r>
    </w:p>
  </w:footnote>
  <w:footnote w:id="45">
    <w:p w:rsidR="00251E84" w:rsidRPr="005D202F" w:rsidRDefault="00251E84">
      <w:pPr>
        <w:pStyle w:val="FootnoteText"/>
      </w:pPr>
      <w:r>
        <w:rPr>
          <w:rStyle w:val="FootnoteReference"/>
        </w:rPr>
        <w:footnoteRef/>
      </w:r>
      <w:r>
        <w:t xml:space="preserve"> </w:t>
      </w:r>
      <w:r w:rsidRPr="005D202F">
        <w:t>Vermeld door Muslim (no. 771).</w:t>
      </w:r>
    </w:p>
  </w:footnote>
  <w:footnote w:id="46">
    <w:p w:rsidR="00251E84" w:rsidRPr="00D64E30" w:rsidRDefault="00251E84" w:rsidP="00452734">
      <w:pPr>
        <w:pStyle w:val="FootnoteText"/>
        <w:ind w:left="0" w:firstLine="0"/>
      </w:pPr>
      <w:r>
        <w:rPr>
          <w:rStyle w:val="FootnoteReference"/>
        </w:rPr>
        <w:footnoteRef/>
      </w:r>
      <w:r>
        <w:t xml:space="preserve"> </w:t>
      </w:r>
      <w:r w:rsidRPr="00D64E30">
        <w:t xml:space="preserve">Vermeld door Aboe Dawoed (no. 1425) en anderen. </w:t>
      </w:r>
      <w:r>
        <w:t xml:space="preserve">De </w:t>
      </w:r>
      <w:r w:rsidRPr="00452734">
        <w:rPr>
          <w:i/>
          <w:iCs/>
        </w:rPr>
        <w:t>moehaddith</w:t>
      </w:r>
      <w:r>
        <w:t xml:space="preserve">, Ahmad Shaakir, bestempelde het als </w:t>
      </w:r>
      <w:r w:rsidRPr="00452734">
        <w:rPr>
          <w:i/>
          <w:iCs/>
        </w:rPr>
        <w:t>sahieh</w:t>
      </w:r>
      <w:r>
        <w:t xml:space="preserve"> in zijn aantekeningen bij at-Tirmidhi’s </w:t>
      </w:r>
      <w:r w:rsidRPr="00452734">
        <w:rPr>
          <w:i/>
          <w:iCs/>
        </w:rPr>
        <w:t>Sunan</w:t>
      </w:r>
      <w:r>
        <w:t xml:space="preserve"> (no. 464).</w:t>
      </w:r>
    </w:p>
  </w:footnote>
  <w:footnote w:id="47">
    <w:p w:rsidR="00251E84" w:rsidRPr="005D202F" w:rsidRDefault="00251E84">
      <w:pPr>
        <w:pStyle w:val="FootnoteText"/>
      </w:pPr>
      <w:r>
        <w:rPr>
          <w:rStyle w:val="FootnoteReference"/>
        </w:rPr>
        <w:footnoteRef/>
      </w:r>
      <w:r>
        <w:t xml:space="preserve"> </w:t>
      </w:r>
      <w:r w:rsidRPr="005D202F">
        <w:t>Vermeld door Muslim (no. 2664)</w:t>
      </w:r>
    </w:p>
  </w:footnote>
  <w:footnote w:id="48">
    <w:p w:rsidR="00251E84" w:rsidRPr="005D202F" w:rsidRDefault="00251E84">
      <w:pPr>
        <w:pStyle w:val="FootnoteText"/>
      </w:pPr>
      <w:r>
        <w:rPr>
          <w:rStyle w:val="FootnoteReference"/>
        </w:rPr>
        <w:footnoteRef/>
      </w:r>
      <w:r>
        <w:t xml:space="preserve"> </w:t>
      </w:r>
      <w:r w:rsidRPr="005D202F">
        <w:t>Vermeld door Muslim (no. 19)</w:t>
      </w:r>
    </w:p>
  </w:footnote>
  <w:footnote w:id="49">
    <w:p w:rsidR="00251E84" w:rsidRPr="005D202F" w:rsidRDefault="00251E84" w:rsidP="00C2040D">
      <w:pPr>
        <w:pStyle w:val="FootnoteText"/>
        <w:ind w:left="0" w:firstLine="0"/>
      </w:pPr>
      <w:r>
        <w:rPr>
          <w:rStyle w:val="FootnoteReference"/>
        </w:rPr>
        <w:footnoteRef/>
      </w:r>
      <w:r w:rsidRPr="005D202F">
        <w:t xml:space="preserve"> De Arabische transliteratie ervan is : </w:t>
      </w:r>
      <w:r w:rsidRPr="005D202F">
        <w:rPr>
          <w:i/>
          <w:iCs/>
        </w:rPr>
        <w:t>ash hadoe an laa ilaaha illallahoe wa ash hadoe anna moehammadan ‘abdoehoe wa rasoeloehoe</w:t>
      </w:r>
      <w:r w:rsidRPr="005D202F">
        <w:t>.</w:t>
      </w:r>
    </w:p>
  </w:footnote>
  <w:footnote w:id="50">
    <w:p w:rsidR="00251E84" w:rsidRPr="00B2388F" w:rsidRDefault="00251E84" w:rsidP="00E262F6">
      <w:pPr>
        <w:pStyle w:val="FootnoteText"/>
        <w:ind w:left="0" w:firstLine="0"/>
      </w:pPr>
      <w:r>
        <w:rPr>
          <w:rStyle w:val="FootnoteReference"/>
        </w:rPr>
        <w:footnoteRef/>
      </w:r>
      <w:r>
        <w:t xml:space="preserve"> </w:t>
      </w:r>
      <w:r w:rsidRPr="00B2388F">
        <w:t xml:space="preserve">De </w:t>
      </w:r>
      <w:r w:rsidRPr="00B2388F">
        <w:rPr>
          <w:i/>
          <w:iCs/>
        </w:rPr>
        <w:t>moeftiraat</w:t>
      </w:r>
      <w:r w:rsidRPr="00B2388F">
        <w:t xml:space="preserve"> zijn de zaken die </w:t>
      </w:r>
      <w:r>
        <w:t>het vasten breken, zoals opzettelijk eten, drinken of geslachtsgemeenschap hebben.</w:t>
      </w:r>
    </w:p>
  </w:footnote>
  <w:footnote w:id="51">
    <w:p w:rsidR="00251E84" w:rsidRPr="00B61C1C" w:rsidRDefault="00251E84" w:rsidP="00B61C1C">
      <w:pPr>
        <w:pStyle w:val="FootnoteText"/>
        <w:ind w:left="0" w:firstLine="0"/>
      </w:pPr>
      <w:r>
        <w:rPr>
          <w:rStyle w:val="FootnoteReference"/>
        </w:rPr>
        <w:footnoteRef/>
      </w:r>
      <w:r>
        <w:t xml:space="preserve"> </w:t>
      </w:r>
      <w:r w:rsidRPr="00B61C1C">
        <w:t xml:space="preserve">Vermeld door Ahmad (3/387) en anderen, en het is </w:t>
      </w:r>
      <w:r w:rsidRPr="00E7173B">
        <w:rPr>
          <w:i/>
          <w:iCs/>
        </w:rPr>
        <w:t>hasan</w:t>
      </w:r>
      <w:r w:rsidRPr="00B61C1C">
        <w:t xml:space="preserve">. </w:t>
      </w:r>
      <w:r>
        <w:t xml:space="preserve">Raadpleeg: </w:t>
      </w:r>
      <w:r w:rsidRPr="00E7173B">
        <w:rPr>
          <w:i/>
          <w:iCs/>
        </w:rPr>
        <w:t>Takhreejul-Mishkaat</w:t>
      </w:r>
      <w:r>
        <w:t xml:space="preserve"> (no. 177) van al-Albani.</w:t>
      </w:r>
    </w:p>
  </w:footnote>
  <w:footnote w:id="52">
    <w:p w:rsidR="00251E84" w:rsidRPr="001E58CD" w:rsidRDefault="00251E84">
      <w:pPr>
        <w:pStyle w:val="FootnoteText"/>
        <w:rPr>
          <w:lang w:val="fr-FR"/>
        </w:rPr>
      </w:pPr>
      <w:r>
        <w:rPr>
          <w:rStyle w:val="FootnoteReference"/>
        </w:rPr>
        <w:footnoteRef/>
      </w:r>
      <w:r>
        <w:t xml:space="preserve"> </w:t>
      </w:r>
      <w:r>
        <w:rPr>
          <w:lang w:val="fr-FR"/>
        </w:rPr>
        <w:t>Vermeld door Muslim (no. 240).</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CE6B4D"/>
    <w:multiLevelType w:val="hybridMultilevel"/>
    <w:tmpl w:val="0F464694"/>
    <w:lvl w:ilvl="0" w:tplc="EB6E81A4">
      <w:start w:val="13"/>
      <w:numFmt w:val="bullet"/>
      <w:lvlText w:val=""/>
      <w:lvlJc w:val="left"/>
      <w:pPr>
        <w:ind w:left="1494" w:hanging="360"/>
      </w:pPr>
      <w:rPr>
        <w:rFonts w:ascii="Symbol" w:eastAsiaTheme="minorHAnsi" w:hAnsi="Symbol" w:cstheme="majorBid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 w15:restartNumberingAfterBreak="0">
    <w:nsid w:val="29793DF6"/>
    <w:multiLevelType w:val="hybridMultilevel"/>
    <w:tmpl w:val="F934F82C"/>
    <w:lvl w:ilvl="0" w:tplc="D608AFE8">
      <w:start w:val="5"/>
      <w:numFmt w:val="bullet"/>
      <w:lvlText w:val=""/>
      <w:lvlJc w:val="left"/>
      <w:pPr>
        <w:ind w:left="1494" w:hanging="360"/>
      </w:pPr>
      <w:rPr>
        <w:rFonts w:ascii="Symbol" w:eastAsiaTheme="minorHAnsi" w:hAnsi="Symbol" w:cstheme="majorBid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 w15:restartNumberingAfterBreak="0">
    <w:nsid w:val="579A74ED"/>
    <w:multiLevelType w:val="hybridMultilevel"/>
    <w:tmpl w:val="BEEAD30A"/>
    <w:lvl w:ilvl="0" w:tplc="49BE67C8">
      <w:start w:val="5"/>
      <w:numFmt w:val="bullet"/>
      <w:lvlText w:val=""/>
      <w:lvlJc w:val="left"/>
      <w:pPr>
        <w:ind w:left="1494" w:hanging="360"/>
      </w:pPr>
      <w:rPr>
        <w:rFonts w:ascii="Symbol" w:eastAsiaTheme="minorHAnsi" w:hAnsi="Symbol" w:cstheme="majorBid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09"/>
  <w:hyphenationZone w:val="425"/>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D3183C"/>
    <w:rsid w:val="00006650"/>
    <w:rsid w:val="000109DA"/>
    <w:rsid w:val="0002668F"/>
    <w:rsid w:val="000312A1"/>
    <w:rsid w:val="000328A7"/>
    <w:rsid w:val="000334D9"/>
    <w:rsid w:val="000460C2"/>
    <w:rsid w:val="000532FF"/>
    <w:rsid w:val="00062C08"/>
    <w:rsid w:val="00066B40"/>
    <w:rsid w:val="00076A58"/>
    <w:rsid w:val="00091FC0"/>
    <w:rsid w:val="000A064A"/>
    <w:rsid w:val="000A42C1"/>
    <w:rsid w:val="000B20A3"/>
    <w:rsid w:val="000C7681"/>
    <w:rsid w:val="000D5852"/>
    <w:rsid w:val="00101784"/>
    <w:rsid w:val="0010366B"/>
    <w:rsid w:val="001055DE"/>
    <w:rsid w:val="00113D58"/>
    <w:rsid w:val="00114DF7"/>
    <w:rsid w:val="00117F68"/>
    <w:rsid w:val="001211B4"/>
    <w:rsid w:val="00123F4D"/>
    <w:rsid w:val="001326B2"/>
    <w:rsid w:val="0013616F"/>
    <w:rsid w:val="00141B41"/>
    <w:rsid w:val="00151803"/>
    <w:rsid w:val="001621B1"/>
    <w:rsid w:val="00165FCE"/>
    <w:rsid w:val="00166246"/>
    <w:rsid w:val="001717E2"/>
    <w:rsid w:val="00171AD1"/>
    <w:rsid w:val="001867D5"/>
    <w:rsid w:val="001A4623"/>
    <w:rsid w:val="001B3C08"/>
    <w:rsid w:val="001B3F58"/>
    <w:rsid w:val="001B4D5A"/>
    <w:rsid w:val="001B7ED6"/>
    <w:rsid w:val="001C069D"/>
    <w:rsid w:val="001C16D3"/>
    <w:rsid w:val="001C3DCA"/>
    <w:rsid w:val="001C668E"/>
    <w:rsid w:val="001E58CD"/>
    <w:rsid w:val="001F0C8B"/>
    <w:rsid w:val="001F5EC3"/>
    <w:rsid w:val="00206944"/>
    <w:rsid w:val="002131D0"/>
    <w:rsid w:val="00215336"/>
    <w:rsid w:val="00217649"/>
    <w:rsid w:val="00232E72"/>
    <w:rsid w:val="00235F3D"/>
    <w:rsid w:val="00236878"/>
    <w:rsid w:val="0024761C"/>
    <w:rsid w:val="00251E84"/>
    <w:rsid w:val="00251E98"/>
    <w:rsid w:val="002728A5"/>
    <w:rsid w:val="00276DEF"/>
    <w:rsid w:val="002872A6"/>
    <w:rsid w:val="002A0D7F"/>
    <w:rsid w:val="002A1F37"/>
    <w:rsid w:val="002A34E4"/>
    <w:rsid w:val="002A3FE6"/>
    <w:rsid w:val="002C2DA4"/>
    <w:rsid w:val="002C5D52"/>
    <w:rsid w:val="002D7087"/>
    <w:rsid w:val="002E623D"/>
    <w:rsid w:val="002F1BC1"/>
    <w:rsid w:val="002F289D"/>
    <w:rsid w:val="00302388"/>
    <w:rsid w:val="00305334"/>
    <w:rsid w:val="0031005D"/>
    <w:rsid w:val="00310224"/>
    <w:rsid w:val="00312146"/>
    <w:rsid w:val="00362524"/>
    <w:rsid w:val="003745BC"/>
    <w:rsid w:val="00387728"/>
    <w:rsid w:val="00387C38"/>
    <w:rsid w:val="00394790"/>
    <w:rsid w:val="0039727D"/>
    <w:rsid w:val="0039736D"/>
    <w:rsid w:val="003B3E5D"/>
    <w:rsid w:val="003C2B78"/>
    <w:rsid w:val="003C52DF"/>
    <w:rsid w:val="003C7861"/>
    <w:rsid w:val="003F36BE"/>
    <w:rsid w:val="00410D02"/>
    <w:rsid w:val="00411B3A"/>
    <w:rsid w:val="004263ED"/>
    <w:rsid w:val="0043749E"/>
    <w:rsid w:val="00452734"/>
    <w:rsid w:val="0045324A"/>
    <w:rsid w:val="00453FBF"/>
    <w:rsid w:val="0046551B"/>
    <w:rsid w:val="00467ED0"/>
    <w:rsid w:val="00480D44"/>
    <w:rsid w:val="00482C4F"/>
    <w:rsid w:val="00482E10"/>
    <w:rsid w:val="00495283"/>
    <w:rsid w:val="00495996"/>
    <w:rsid w:val="004A36EF"/>
    <w:rsid w:val="004A42C9"/>
    <w:rsid w:val="004B00C9"/>
    <w:rsid w:val="004B7211"/>
    <w:rsid w:val="004E69AF"/>
    <w:rsid w:val="004E7921"/>
    <w:rsid w:val="00522B8C"/>
    <w:rsid w:val="0054054F"/>
    <w:rsid w:val="0054308E"/>
    <w:rsid w:val="00543715"/>
    <w:rsid w:val="00545BE5"/>
    <w:rsid w:val="00550013"/>
    <w:rsid w:val="00557317"/>
    <w:rsid w:val="005661C1"/>
    <w:rsid w:val="0057399A"/>
    <w:rsid w:val="00580706"/>
    <w:rsid w:val="005834F3"/>
    <w:rsid w:val="00595E90"/>
    <w:rsid w:val="005B11A0"/>
    <w:rsid w:val="005B2509"/>
    <w:rsid w:val="005B48F5"/>
    <w:rsid w:val="005B7245"/>
    <w:rsid w:val="005B72FD"/>
    <w:rsid w:val="005C1AEF"/>
    <w:rsid w:val="005D202F"/>
    <w:rsid w:val="005D3285"/>
    <w:rsid w:val="005D6F2B"/>
    <w:rsid w:val="005E1E91"/>
    <w:rsid w:val="005E57AB"/>
    <w:rsid w:val="005F1B3C"/>
    <w:rsid w:val="005F30E5"/>
    <w:rsid w:val="005F60D4"/>
    <w:rsid w:val="0061663C"/>
    <w:rsid w:val="00617F0A"/>
    <w:rsid w:val="006354B1"/>
    <w:rsid w:val="00641067"/>
    <w:rsid w:val="0065276E"/>
    <w:rsid w:val="00661617"/>
    <w:rsid w:val="00665C3F"/>
    <w:rsid w:val="006760C3"/>
    <w:rsid w:val="006835EE"/>
    <w:rsid w:val="00685190"/>
    <w:rsid w:val="006B44D5"/>
    <w:rsid w:val="006E2B34"/>
    <w:rsid w:val="006E7075"/>
    <w:rsid w:val="006F532F"/>
    <w:rsid w:val="006F6943"/>
    <w:rsid w:val="00700EC2"/>
    <w:rsid w:val="00710ADC"/>
    <w:rsid w:val="0071514C"/>
    <w:rsid w:val="00720278"/>
    <w:rsid w:val="00725EB2"/>
    <w:rsid w:val="007400F1"/>
    <w:rsid w:val="007418B1"/>
    <w:rsid w:val="00744EC0"/>
    <w:rsid w:val="00755FF0"/>
    <w:rsid w:val="00767994"/>
    <w:rsid w:val="007718A3"/>
    <w:rsid w:val="00773230"/>
    <w:rsid w:val="0079019D"/>
    <w:rsid w:val="007905CF"/>
    <w:rsid w:val="0079074A"/>
    <w:rsid w:val="007970B6"/>
    <w:rsid w:val="007A4A72"/>
    <w:rsid w:val="007D302C"/>
    <w:rsid w:val="007E6DED"/>
    <w:rsid w:val="007F1D4F"/>
    <w:rsid w:val="007F2AE3"/>
    <w:rsid w:val="007F4AAF"/>
    <w:rsid w:val="00810FF3"/>
    <w:rsid w:val="00812BFE"/>
    <w:rsid w:val="00827E2C"/>
    <w:rsid w:val="00830A28"/>
    <w:rsid w:val="00833ED9"/>
    <w:rsid w:val="00841CC7"/>
    <w:rsid w:val="00845076"/>
    <w:rsid w:val="00847DA2"/>
    <w:rsid w:val="0085782D"/>
    <w:rsid w:val="0086399F"/>
    <w:rsid w:val="008801B6"/>
    <w:rsid w:val="008928B7"/>
    <w:rsid w:val="008A62CA"/>
    <w:rsid w:val="008B69E1"/>
    <w:rsid w:val="008D5B74"/>
    <w:rsid w:val="008D6800"/>
    <w:rsid w:val="008E4CBA"/>
    <w:rsid w:val="00900362"/>
    <w:rsid w:val="00901EC0"/>
    <w:rsid w:val="009068CE"/>
    <w:rsid w:val="00920CAC"/>
    <w:rsid w:val="00941B9D"/>
    <w:rsid w:val="00971E70"/>
    <w:rsid w:val="00975FDC"/>
    <w:rsid w:val="00983E3C"/>
    <w:rsid w:val="0098719F"/>
    <w:rsid w:val="00994182"/>
    <w:rsid w:val="009A17B7"/>
    <w:rsid w:val="009A4330"/>
    <w:rsid w:val="009C0578"/>
    <w:rsid w:val="009D2E79"/>
    <w:rsid w:val="009E1E17"/>
    <w:rsid w:val="009F3115"/>
    <w:rsid w:val="009F5B4A"/>
    <w:rsid w:val="009F7D35"/>
    <w:rsid w:val="00A14B72"/>
    <w:rsid w:val="00A23CFF"/>
    <w:rsid w:val="00A4389D"/>
    <w:rsid w:val="00A57CE4"/>
    <w:rsid w:val="00A62752"/>
    <w:rsid w:val="00A81585"/>
    <w:rsid w:val="00A82588"/>
    <w:rsid w:val="00A86527"/>
    <w:rsid w:val="00A86C8C"/>
    <w:rsid w:val="00A9379F"/>
    <w:rsid w:val="00AB35E6"/>
    <w:rsid w:val="00AC4CC9"/>
    <w:rsid w:val="00AD1802"/>
    <w:rsid w:val="00AD5159"/>
    <w:rsid w:val="00AD548E"/>
    <w:rsid w:val="00AE0FE4"/>
    <w:rsid w:val="00B05C77"/>
    <w:rsid w:val="00B2233F"/>
    <w:rsid w:val="00B2388F"/>
    <w:rsid w:val="00B34A9F"/>
    <w:rsid w:val="00B439FD"/>
    <w:rsid w:val="00B47C35"/>
    <w:rsid w:val="00B55409"/>
    <w:rsid w:val="00B566A0"/>
    <w:rsid w:val="00B61C1C"/>
    <w:rsid w:val="00B72507"/>
    <w:rsid w:val="00B75DB0"/>
    <w:rsid w:val="00B860A6"/>
    <w:rsid w:val="00B9327B"/>
    <w:rsid w:val="00BA31A2"/>
    <w:rsid w:val="00BA36D6"/>
    <w:rsid w:val="00BB1BBD"/>
    <w:rsid w:val="00BB5DA4"/>
    <w:rsid w:val="00BE1B66"/>
    <w:rsid w:val="00BE6965"/>
    <w:rsid w:val="00C01442"/>
    <w:rsid w:val="00C02468"/>
    <w:rsid w:val="00C07EEA"/>
    <w:rsid w:val="00C2040D"/>
    <w:rsid w:val="00C32EB3"/>
    <w:rsid w:val="00C40888"/>
    <w:rsid w:val="00C40C03"/>
    <w:rsid w:val="00C50417"/>
    <w:rsid w:val="00C545E0"/>
    <w:rsid w:val="00C57632"/>
    <w:rsid w:val="00C577BB"/>
    <w:rsid w:val="00C65B8D"/>
    <w:rsid w:val="00C70465"/>
    <w:rsid w:val="00C74604"/>
    <w:rsid w:val="00C975A3"/>
    <w:rsid w:val="00CA56EC"/>
    <w:rsid w:val="00CB17BB"/>
    <w:rsid w:val="00CB722E"/>
    <w:rsid w:val="00CD129C"/>
    <w:rsid w:val="00CD29E7"/>
    <w:rsid w:val="00CD50F2"/>
    <w:rsid w:val="00CD662C"/>
    <w:rsid w:val="00CD7144"/>
    <w:rsid w:val="00D17C8F"/>
    <w:rsid w:val="00D30A60"/>
    <w:rsid w:val="00D3183C"/>
    <w:rsid w:val="00D32F66"/>
    <w:rsid w:val="00D42C7B"/>
    <w:rsid w:val="00D64E30"/>
    <w:rsid w:val="00D7289B"/>
    <w:rsid w:val="00D91832"/>
    <w:rsid w:val="00D94CD4"/>
    <w:rsid w:val="00D974B9"/>
    <w:rsid w:val="00DA2BFF"/>
    <w:rsid w:val="00DA3630"/>
    <w:rsid w:val="00DB14E6"/>
    <w:rsid w:val="00DC2ECC"/>
    <w:rsid w:val="00DC3AFA"/>
    <w:rsid w:val="00DE0A3F"/>
    <w:rsid w:val="00DE754A"/>
    <w:rsid w:val="00DF4494"/>
    <w:rsid w:val="00E02BDC"/>
    <w:rsid w:val="00E05AB8"/>
    <w:rsid w:val="00E05FAD"/>
    <w:rsid w:val="00E22861"/>
    <w:rsid w:val="00E23F30"/>
    <w:rsid w:val="00E262F6"/>
    <w:rsid w:val="00E363BC"/>
    <w:rsid w:val="00E55F3D"/>
    <w:rsid w:val="00E569A1"/>
    <w:rsid w:val="00E57AD6"/>
    <w:rsid w:val="00E70471"/>
    <w:rsid w:val="00E7173B"/>
    <w:rsid w:val="00E737CB"/>
    <w:rsid w:val="00E7529F"/>
    <w:rsid w:val="00E81538"/>
    <w:rsid w:val="00E85B83"/>
    <w:rsid w:val="00E934E5"/>
    <w:rsid w:val="00E94094"/>
    <w:rsid w:val="00EA3014"/>
    <w:rsid w:val="00EB5E37"/>
    <w:rsid w:val="00EB5F15"/>
    <w:rsid w:val="00EC51E0"/>
    <w:rsid w:val="00EC5A06"/>
    <w:rsid w:val="00ED5661"/>
    <w:rsid w:val="00ED7294"/>
    <w:rsid w:val="00EE1019"/>
    <w:rsid w:val="00EE42E7"/>
    <w:rsid w:val="00F077E1"/>
    <w:rsid w:val="00F144F8"/>
    <w:rsid w:val="00F179AB"/>
    <w:rsid w:val="00F2767C"/>
    <w:rsid w:val="00F320D7"/>
    <w:rsid w:val="00F33D94"/>
    <w:rsid w:val="00F4077C"/>
    <w:rsid w:val="00F459B6"/>
    <w:rsid w:val="00F47D82"/>
    <w:rsid w:val="00F5254B"/>
    <w:rsid w:val="00F52718"/>
    <w:rsid w:val="00F544C1"/>
    <w:rsid w:val="00F706E2"/>
    <w:rsid w:val="00F93593"/>
    <w:rsid w:val="00FB2838"/>
    <w:rsid w:val="00FC0194"/>
    <w:rsid w:val="00FC3E7D"/>
    <w:rsid w:val="00FC68E3"/>
    <w:rsid w:val="00FD7CD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C632C"/>
  <w15:docId w15:val="{8F353C67-9636-477A-95F1-DE95E6D4D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ind w:left="1361" w:hanging="136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5BC"/>
    <w:rPr>
      <w:lang w:val="nl-NL"/>
    </w:rPr>
  </w:style>
  <w:style w:type="paragraph" w:styleId="Heading1">
    <w:name w:val="heading 1"/>
    <w:basedOn w:val="Normal"/>
    <w:next w:val="Normal"/>
    <w:link w:val="Heading1Char"/>
    <w:uiPriority w:val="9"/>
    <w:qFormat/>
    <w:rsid w:val="003C2B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B35E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CC7"/>
    <w:rPr>
      <w:rFonts w:ascii="Tahoma" w:hAnsi="Tahoma" w:cs="Tahoma"/>
      <w:sz w:val="16"/>
      <w:szCs w:val="16"/>
      <w:lang w:val="nl-NL"/>
    </w:rPr>
  </w:style>
  <w:style w:type="paragraph" w:styleId="FootnoteText">
    <w:name w:val="footnote text"/>
    <w:basedOn w:val="Normal"/>
    <w:link w:val="FootnoteTextChar"/>
    <w:uiPriority w:val="99"/>
    <w:semiHidden/>
    <w:unhideWhenUsed/>
    <w:rsid w:val="004B72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7211"/>
    <w:rPr>
      <w:sz w:val="20"/>
      <w:szCs w:val="20"/>
      <w:lang w:val="nl-NL"/>
    </w:rPr>
  </w:style>
  <w:style w:type="character" w:styleId="FootnoteReference">
    <w:name w:val="footnote reference"/>
    <w:basedOn w:val="DefaultParagraphFont"/>
    <w:uiPriority w:val="99"/>
    <w:semiHidden/>
    <w:unhideWhenUsed/>
    <w:rsid w:val="004B7211"/>
    <w:rPr>
      <w:vertAlign w:val="superscript"/>
    </w:rPr>
  </w:style>
  <w:style w:type="paragraph" w:styleId="ListParagraph">
    <w:name w:val="List Paragraph"/>
    <w:basedOn w:val="Normal"/>
    <w:uiPriority w:val="34"/>
    <w:qFormat/>
    <w:rsid w:val="001C069D"/>
    <w:pPr>
      <w:ind w:left="720"/>
      <w:contextualSpacing/>
    </w:pPr>
  </w:style>
  <w:style w:type="character" w:customStyle="1" w:styleId="Heading1Char">
    <w:name w:val="Heading 1 Char"/>
    <w:basedOn w:val="DefaultParagraphFont"/>
    <w:link w:val="Heading1"/>
    <w:uiPriority w:val="9"/>
    <w:rsid w:val="003C2B78"/>
    <w:rPr>
      <w:rFonts w:asciiTheme="majorHAnsi" w:eastAsiaTheme="majorEastAsia" w:hAnsiTheme="majorHAnsi" w:cstheme="majorBidi"/>
      <w:b/>
      <w:bCs/>
      <w:color w:val="365F91" w:themeColor="accent1" w:themeShade="BF"/>
      <w:sz w:val="28"/>
      <w:szCs w:val="28"/>
      <w:lang w:val="nl-NL"/>
    </w:rPr>
  </w:style>
  <w:style w:type="character" w:styleId="Hyperlink">
    <w:name w:val="Hyperlink"/>
    <w:basedOn w:val="DefaultParagraphFont"/>
    <w:uiPriority w:val="99"/>
    <w:unhideWhenUsed/>
    <w:rsid w:val="007F4AAF"/>
    <w:rPr>
      <w:color w:val="0000FF"/>
      <w:u w:val="single"/>
    </w:rPr>
  </w:style>
  <w:style w:type="paragraph" w:styleId="TOCHeading">
    <w:name w:val="TOC Heading"/>
    <w:basedOn w:val="Heading1"/>
    <w:next w:val="Normal"/>
    <w:uiPriority w:val="39"/>
    <w:semiHidden/>
    <w:unhideWhenUsed/>
    <w:qFormat/>
    <w:rsid w:val="00B2233F"/>
    <w:pPr>
      <w:ind w:left="0" w:firstLine="0"/>
      <w:jc w:val="left"/>
      <w:outlineLvl w:val="9"/>
    </w:pPr>
    <w:rPr>
      <w:lang w:val="fr-FR"/>
    </w:rPr>
  </w:style>
  <w:style w:type="paragraph" w:styleId="TOC1">
    <w:name w:val="toc 1"/>
    <w:basedOn w:val="Normal"/>
    <w:next w:val="Normal"/>
    <w:autoRedefine/>
    <w:uiPriority w:val="39"/>
    <w:unhideWhenUsed/>
    <w:rsid w:val="00F459B6"/>
    <w:pPr>
      <w:tabs>
        <w:tab w:val="right" w:leader="dot" w:pos="7645"/>
      </w:tabs>
      <w:spacing w:after="100"/>
      <w:ind w:left="0" w:hanging="1417"/>
      <w:jc w:val="center"/>
    </w:pPr>
  </w:style>
  <w:style w:type="character" w:customStyle="1" w:styleId="Heading2Char">
    <w:name w:val="Heading 2 Char"/>
    <w:basedOn w:val="DefaultParagraphFont"/>
    <w:link w:val="Heading2"/>
    <w:uiPriority w:val="9"/>
    <w:rsid w:val="00AB35E6"/>
    <w:rPr>
      <w:rFonts w:asciiTheme="majorHAnsi" w:eastAsiaTheme="majorEastAsia" w:hAnsiTheme="majorHAnsi" w:cstheme="majorBidi"/>
      <w:b/>
      <w:bCs/>
      <w:color w:val="4F81BD" w:themeColor="accent1"/>
      <w:sz w:val="26"/>
      <w:szCs w:val="26"/>
      <w:lang w:val="nl-NL"/>
    </w:rPr>
  </w:style>
  <w:style w:type="paragraph" w:styleId="Header">
    <w:name w:val="header"/>
    <w:basedOn w:val="Normal"/>
    <w:link w:val="HeaderChar"/>
    <w:uiPriority w:val="99"/>
    <w:unhideWhenUsed/>
    <w:rsid w:val="005D202F"/>
    <w:pPr>
      <w:tabs>
        <w:tab w:val="center" w:pos="4536"/>
        <w:tab w:val="right" w:pos="9072"/>
      </w:tabs>
      <w:spacing w:after="0" w:line="240" w:lineRule="auto"/>
    </w:pPr>
  </w:style>
  <w:style w:type="character" w:customStyle="1" w:styleId="HeaderChar">
    <w:name w:val="Header Char"/>
    <w:basedOn w:val="DefaultParagraphFont"/>
    <w:link w:val="Header"/>
    <w:uiPriority w:val="99"/>
    <w:rsid w:val="005D202F"/>
    <w:rPr>
      <w:lang w:val="nl-NL"/>
    </w:rPr>
  </w:style>
  <w:style w:type="paragraph" w:styleId="Footer">
    <w:name w:val="footer"/>
    <w:basedOn w:val="Normal"/>
    <w:link w:val="FooterChar"/>
    <w:uiPriority w:val="99"/>
    <w:unhideWhenUsed/>
    <w:rsid w:val="005D202F"/>
    <w:pPr>
      <w:tabs>
        <w:tab w:val="center" w:pos="4536"/>
        <w:tab w:val="right" w:pos="9072"/>
      </w:tabs>
      <w:spacing w:after="0" w:line="240" w:lineRule="auto"/>
    </w:pPr>
  </w:style>
  <w:style w:type="character" w:customStyle="1" w:styleId="FooterChar">
    <w:name w:val="Footer Char"/>
    <w:basedOn w:val="DefaultParagraphFont"/>
    <w:link w:val="Footer"/>
    <w:uiPriority w:val="99"/>
    <w:rsid w:val="005D202F"/>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117" Type="http://schemas.openxmlformats.org/officeDocument/2006/relationships/image" Target="media/image113.gif"/><Relationship Id="rId21" Type="http://schemas.openxmlformats.org/officeDocument/2006/relationships/image" Target="media/image13.gif"/><Relationship Id="rId42" Type="http://schemas.openxmlformats.org/officeDocument/2006/relationships/image" Target="media/image34.gif"/><Relationship Id="rId47" Type="http://schemas.openxmlformats.org/officeDocument/2006/relationships/image" Target="media/image39.gif"/><Relationship Id="rId63" Type="http://schemas.openxmlformats.org/officeDocument/2006/relationships/image" Target="media/image56.gif"/><Relationship Id="rId68" Type="http://schemas.openxmlformats.org/officeDocument/2006/relationships/image" Target="media/image61.gif"/><Relationship Id="rId84" Type="http://schemas.openxmlformats.org/officeDocument/2006/relationships/image" Target="media/image78.gif"/><Relationship Id="rId89" Type="http://schemas.openxmlformats.org/officeDocument/2006/relationships/image" Target="media/image83.gif"/><Relationship Id="rId112" Type="http://schemas.openxmlformats.org/officeDocument/2006/relationships/image" Target="media/image107.gif"/><Relationship Id="rId133" Type="http://schemas.openxmlformats.org/officeDocument/2006/relationships/image" Target="media/image129.gif"/><Relationship Id="rId138" Type="http://schemas.openxmlformats.org/officeDocument/2006/relationships/image" Target="media/image134.gif"/><Relationship Id="rId154" Type="http://schemas.openxmlformats.org/officeDocument/2006/relationships/image" Target="media/image150.gif"/><Relationship Id="rId159" Type="http://schemas.openxmlformats.org/officeDocument/2006/relationships/image" Target="media/image155.gif"/><Relationship Id="rId16" Type="http://schemas.openxmlformats.org/officeDocument/2006/relationships/image" Target="media/image8.gif"/><Relationship Id="rId107" Type="http://schemas.openxmlformats.org/officeDocument/2006/relationships/image" Target="media/image102.gif"/><Relationship Id="rId11" Type="http://schemas.openxmlformats.org/officeDocument/2006/relationships/image" Target="media/image3.png"/><Relationship Id="rId32" Type="http://schemas.openxmlformats.org/officeDocument/2006/relationships/image" Target="media/image24.gif"/><Relationship Id="rId37" Type="http://schemas.openxmlformats.org/officeDocument/2006/relationships/image" Target="media/image29.gif"/><Relationship Id="rId53" Type="http://schemas.openxmlformats.org/officeDocument/2006/relationships/image" Target="media/image45.gif"/><Relationship Id="rId58" Type="http://schemas.openxmlformats.org/officeDocument/2006/relationships/image" Target="media/image50.gif"/><Relationship Id="rId74" Type="http://schemas.openxmlformats.org/officeDocument/2006/relationships/image" Target="media/image67.gif"/><Relationship Id="rId79" Type="http://schemas.openxmlformats.org/officeDocument/2006/relationships/image" Target="media/image72.gif"/><Relationship Id="rId102" Type="http://schemas.openxmlformats.org/officeDocument/2006/relationships/image" Target="media/image97.gif"/><Relationship Id="rId123" Type="http://schemas.openxmlformats.org/officeDocument/2006/relationships/image" Target="media/image119.gif"/><Relationship Id="rId128" Type="http://schemas.openxmlformats.org/officeDocument/2006/relationships/image" Target="media/image124.gif"/><Relationship Id="rId144" Type="http://schemas.openxmlformats.org/officeDocument/2006/relationships/image" Target="media/image140.gif"/><Relationship Id="rId149" Type="http://schemas.openxmlformats.org/officeDocument/2006/relationships/image" Target="media/image145.gif"/><Relationship Id="rId5" Type="http://schemas.openxmlformats.org/officeDocument/2006/relationships/webSettings" Target="webSettings.xml"/><Relationship Id="rId90" Type="http://schemas.openxmlformats.org/officeDocument/2006/relationships/image" Target="media/image84.gif"/><Relationship Id="rId95" Type="http://schemas.openxmlformats.org/officeDocument/2006/relationships/image" Target="media/image90.gif"/><Relationship Id="rId160" Type="http://schemas.openxmlformats.org/officeDocument/2006/relationships/image" Target="media/image156.gif"/><Relationship Id="rId165" Type="http://schemas.openxmlformats.org/officeDocument/2006/relationships/fontTable" Target="fontTable.xml"/><Relationship Id="rId22" Type="http://schemas.openxmlformats.org/officeDocument/2006/relationships/image" Target="media/image14.gif"/><Relationship Id="rId27" Type="http://schemas.openxmlformats.org/officeDocument/2006/relationships/image" Target="media/image19.gif"/><Relationship Id="rId43" Type="http://schemas.openxmlformats.org/officeDocument/2006/relationships/image" Target="media/image35.gif"/><Relationship Id="rId48" Type="http://schemas.openxmlformats.org/officeDocument/2006/relationships/image" Target="media/image40.gif"/><Relationship Id="rId64" Type="http://schemas.openxmlformats.org/officeDocument/2006/relationships/image" Target="media/image57.gif"/><Relationship Id="rId69" Type="http://schemas.openxmlformats.org/officeDocument/2006/relationships/image" Target="media/image62.gif"/><Relationship Id="rId113" Type="http://schemas.openxmlformats.org/officeDocument/2006/relationships/image" Target="media/image109.gif"/><Relationship Id="rId118" Type="http://schemas.openxmlformats.org/officeDocument/2006/relationships/image" Target="media/image114.gif"/><Relationship Id="rId134" Type="http://schemas.openxmlformats.org/officeDocument/2006/relationships/image" Target="media/image130.gif"/><Relationship Id="rId139" Type="http://schemas.openxmlformats.org/officeDocument/2006/relationships/image" Target="media/image135.gif"/><Relationship Id="rId80" Type="http://schemas.openxmlformats.org/officeDocument/2006/relationships/image" Target="media/image73.gif"/><Relationship Id="rId85" Type="http://schemas.openxmlformats.org/officeDocument/2006/relationships/image" Target="media/image79.gif"/><Relationship Id="rId150" Type="http://schemas.openxmlformats.org/officeDocument/2006/relationships/image" Target="media/image146.gif"/><Relationship Id="rId155" Type="http://schemas.openxmlformats.org/officeDocument/2006/relationships/image" Target="media/image151.gif"/><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gif"/><Relationship Id="rId38" Type="http://schemas.openxmlformats.org/officeDocument/2006/relationships/image" Target="media/image30.gif"/><Relationship Id="rId59" Type="http://schemas.openxmlformats.org/officeDocument/2006/relationships/image" Target="media/image51.gif"/><Relationship Id="rId103" Type="http://schemas.openxmlformats.org/officeDocument/2006/relationships/image" Target="media/image98.gif"/><Relationship Id="rId108" Type="http://schemas.openxmlformats.org/officeDocument/2006/relationships/image" Target="media/image103.gif"/><Relationship Id="rId124" Type="http://schemas.openxmlformats.org/officeDocument/2006/relationships/image" Target="media/image120.gif"/><Relationship Id="rId129" Type="http://schemas.openxmlformats.org/officeDocument/2006/relationships/image" Target="media/image125.gif"/><Relationship Id="rId54" Type="http://schemas.openxmlformats.org/officeDocument/2006/relationships/image" Target="media/image46.gif"/><Relationship Id="rId70" Type="http://schemas.openxmlformats.org/officeDocument/2006/relationships/image" Target="media/image63.gif"/><Relationship Id="rId75" Type="http://schemas.openxmlformats.org/officeDocument/2006/relationships/image" Target="media/image68.gif"/><Relationship Id="rId91" Type="http://schemas.openxmlformats.org/officeDocument/2006/relationships/image" Target="media/image85.gif"/><Relationship Id="rId96" Type="http://schemas.openxmlformats.org/officeDocument/2006/relationships/image" Target="media/image91.gif"/><Relationship Id="rId140" Type="http://schemas.openxmlformats.org/officeDocument/2006/relationships/image" Target="media/image136.gif"/><Relationship Id="rId145" Type="http://schemas.openxmlformats.org/officeDocument/2006/relationships/image" Target="media/image141.gif"/><Relationship Id="rId161" Type="http://schemas.openxmlformats.org/officeDocument/2006/relationships/image" Target="media/image157.gif"/><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8.gif"/><Relationship Id="rId49" Type="http://schemas.openxmlformats.org/officeDocument/2006/relationships/image" Target="media/image41.gif"/><Relationship Id="rId57" Type="http://schemas.openxmlformats.org/officeDocument/2006/relationships/image" Target="media/image49.gif"/><Relationship Id="rId106" Type="http://schemas.openxmlformats.org/officeDocument/2006/relationships/image" Target="media/image101.gif"/><Relationship Id="rId114" Type="http://schemas.openxmlformats.org/officeDocument/2006/relationships/image" Target="media/image110.gif"/><Relationship Id="rId119" Type="http://schemas.openxmlformats.org/officeDocument/2006/relationships/image" Target="media/image115.gif"/><Relationship Id="rId127" Type="http://schemas.openxmlformats.org/officeDocument/2006/relationships/image" Target="media/image123.gif"/><Relationship Id="rId10" Type="http://schemas.openxmlformats.org/officeDocument/2006/relationships/image" Target="media/image2.png"/><Relationship Id="rId31" Type="http://schemas.openxmlformats.org/officeDocument/2006/relationships/image" Target="media/image23.gif"/><Relationship Id="rId44" Type="http://schemas.openxmlformats.org/officeDocument/2006/relationships/image" Target="media/image36.gif"/><Relationship Id="rId52" Type="http://schemas.openxmlformats.org/officeDocument/2006/relationships/image" Target="media/image44.gif"/><Relationship Id="rId60" Type="http://schemas.openxmlformats.org/officeDocument/2006/relationships/image" Target="media/image53.gif"/><Relationship Id="rId65" Type="http://schemas.openxmlformats.org/officeDocument/2006/relationships/image" Target="media/image58.gif"/><Relationship Id="rId73" Type="http://schemas.openxmlformats.org/officeDocument/2006/relationships/image" Target="media/image66.gif"/><Relationship Id="rId78" Type="http://schemas.openxmlformats.org/officeDocument/2006/relationships/image" Target="media/image71.gif"/><Relationship Id="rId81" Type="http://schemas.openxmlformats.org/officeDocument/2006/relationships/image" Target="media/image74.gif"/><Relationship Id="rId86" Type="http://schemas.openxmlformats.org/officeDocument/2006/relationships/image" Target="media/image80.gif"/><Relationship Id="rId94" Type="http://schemas.openxmlformats.org/officeDocument/2006/relationships/image" Target="media/image89.gif"/><Relationship Id="rId99" Type="http://schemas.openxmlformats.org/officeDocument/2006/relationships/image" Target="media/image94.gif"/><Relationship Id="rId101" Type="http://schemas.openxmlformats.org/officeDocument/2006/relationships/image" Target="media/image96.gif"/><Relationship Id="rId122" Type="http://schemas.openxmlformats.org/officeDocument/2006/relationships/image" Target="media/image118.gif"/><Relationship Id="rId130" Type="http://schemas.openxmlformats.org/officeDocument/2006/relationships/image" Target="media/image126.gif"/><Relationship Id="rId135" Type="http://schemas.openxmlformats.org/officeDocument/2006/relationships/image" Target="media/image131.gif"/><Relationship Id="rId143" Type="http://schemas.openxmlformats.org/officeDocument/2006/relationships/image" Target="media/image139.gif"/><Relationship Id="rId148" Type="http://schemas.openxmlformats.org/officeDocument/2006/relationships/image" Target="media/image144.gif"/><Relationship Id="rId151" Type="http://schemas.openxmlformats.org/officeDocument/2006/relationships/image" Target="media/image147.gif"/><Relationship Id="rId156" Type="http://schemas.openxmlformats.org/officeDocument/2006/relationships/image" Target="media/image152.gif"/><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facebook.com/l.php?u=https%3A%2F%2Fislamhouse.com%2Fen%2Fbooks%2F46123%2F&amp;h=ATMdUI07wMbqIUu00SA7rVpk9cuX1ElbFl32RwVpol8nw9qLTiDp-akWqCe6KTKbnf4dyGbPRmw5DaFv-ADL4iZd58icz5z6X31BIThNG2QI3kAU9tnEexrLwINXzmvegFsEKMfI" TargetMode="External"/><Relationship Id="rId13" Type="http://schemas.openxmlformats.org/officeDocument/2006/relationships/image" Target="media/image5.gif"/><Relationship Id="rId18" Type="http://schemas.openxmlformats.org/officeDocument/2006/relationships/image" Target="media/image10.gif"/><Relationship Id="rId39" Type="http://schemas.openxmlformats.org/officeDocument/2006/relationships/image" Target="media/image31.gif"/><Relationship Id="rId109" Type="http://schemas.openxmlformats.org/officeDocument/2006/relationships/image" Target="media/image104.gif"/><Relationship Id="rId34" Type="http://schemas.openxmlformats.org/officeDocument/2006/relationships/image" Target="media/image26.gif"/><Relationship Id="rId50" Type="http://schemas.openxmlformats.org/officeDocument/2006/relationships/image" Target="media/image42.gif"/><Relationship Id="rId55" Type="http://schemas.openxmlformats.org/officeDocument/2006/relationships/image" Target="media/image47.gif"/><Relationship Id="rId76" Type="http://schemas.openxmlformats.org/officeDocument/2006/relationships/image" Target="media/image69.gif"/><Relationship Id="rId97" Type="http://schemas.openxmlformats.org/officeDocument/2006/relationships/image" Target="media/image92.gif"/><Relationship Id="rId104" Type="http://schemas.openxmlformats.org/officeDocument/2006/relationships/image" Target="media/image99.gif"/><Relationship Id="rId120" Type="http://schemas.openxmlformats.org/officeDocument/2006/relationships/image" Target="media/image116.gif"/><Relationship Id="rId125" Type="http://schemas.openxmlformats.org/officeDocument/2006/relationships/image" Target="media/image121.gif"/><Relationship Id="rId141" Type="http://schemas.openxmlformats.org/officeDocument/2006/relationships/image" Target="media/image137.gif"/><Relationship Id="rId146" Type="http://schemas.openxmlformats.org/officeDocument/2006/relationships/image" Target="media/image142.gif"/><Relationship Id="rId7" Type="http://schemas.openxmlformats.org/officeDocument/2006/relationships/endnotes" Target="endnotes.xml"/><Relationship Id="rId71" Type="http://schemas.openxmlformats.org/officeDocument/2006/relationships/image" Target="media/image64.gif"/><Relationship Id="rId92" Type="http://schemas.openxmlformats.org/officeDocument/2006/relationships/image" Target="media/image87.gif"/><Relationship Id="rId162" Type="http://schemas.openxmlformats.org/officeDocument/2006/relationships/image" Target="media/image158.gif"/><Relationship Id="rId2" Type="http://schemas.openxmlformats.org/officeDocument/2006/relationships/numbering" Target="numbering.xml"/><Relationship Id="rId29" Type="http://schemas.openxmlformats.org/officeDocument/2006/relationships/image" Target="media/image21.gif"/><Relationship Id="rId24" Type="http://schemas.openxmlformats.org/officeDocument/2006/relationships/image" Target="media/image16.gif"/><Relationship Id="rId40" Type="http://schemas.openxmlformats.org/officeDocument/2006/relationships/image" Target="media/image32.gif"/><Relationship Id="rId45" Type="http://schemas.openxmlformats.org/officeDocument/2006/relationships/image" Target="media/image37.gif"/><Relationship Id="rId66" Type="http://schemas.openxmlformats.org/officeDocument/2006/relationships/image" Target="media/image59.gif"/><Relationship Id="rId87" Type="http://schemas.openxmlformats.org/officeDocument/2006/relationships/image" Target="media/image81.gif"/><Relationship Id="rId110" Type="http://schemas.openxmlformats.org/officeDocument/2006/relationships/image" Target="media/image105.gif"/><Relationship Id="rId115" Type="http://schemas.openxmlformats.org/officeDocument/2006/relationships/image" Target="media/image111.gif"/><Relationship Id="rId131" Type="http://schemas.openxmlformats.org/officeDocument/2006/relationships/image" Target="media/image127.gif"/><Relationship Id="rId136" Type="http://schemas.openxmlformats.org/officeDocument/2006/relationships/image" Target="media/image132.gif"/><Relationship Id="rId157" Type="http://schemas.openxmlformats.org/officeDocument/2006/relationships/image" Target="media/image153.gif"/><Relationship Id="rId61" Type="http://schemas.openxmlformats.org/officeDocument/2006/relationships/image" Target="media/image54.gif"/><Relationship Id="rId82" Type="http://schemas.openxmlformats.org/officeDocument/2006/relationships/image" Target="media/image75.gif"/><Relationship Id="rId152" Type="http://schemas.openxmlformats.org/officeDocument/2006/relationships/image" Target="media/image148.gif"/><Relationship Id="rId19" Type="http://schemas.openxmlformats.org/officeDocument/2006/relationships/image" Target="media/image11.gif"/><Relationship Id="rId14" Type="http://schemas.openxmlformats.org/officeDocument/2006/relationships/image" Target="media/image6.gif"/><Relationship Id="rId30" Type="http://schemas.openxmlformats.org/officeDocument/2006/relationships/image" Target="media/image22.gif"/><Relationship Id="rId35" Type="http://schemas.openxmlformats.org/officeDocument/2006/relationships/image" Target="media/image27.gif"/><Relationship Id="rId56" Type="http://schemas.openxmlformats.org/officeDocument/2006/relationships/image" Target="media/image48.gif"/><Relationship Id="rId77" Type="http://schemas.openxmlformats.org/officeDocument/2006/relationships/image" Target="media/image70.gif"/><Relationship Id="rId100" Type="http://schemas.openxmlformats.org/officeDocument/2006/relationships/image" Target="media/image95.gif"/><Relationship Id="rId105" Type="http://schemas.openxmlformats.org/officeDocument/2006/relationships/image" Target="media/image100.gif"/><Relationship Id="rId126" Type="http://schemas.openxmlformats.org/officeDocument/2006/relationships/image" Target="media/image122.gif"/><Relationship Id="rId147" Type="http://schemas.openxmlformats.org/officeDocument/2006/relationships/image" Target="media/image143.gif"/><Relationship Id="rId8" Type="http://schemas.openxmlformats.org/officeDocument/2006/relationships/image" Target="media/image1.jpeg"/><Relationship Id="rId51" Type="http://schemas.openxmlformats.org/officeDocument/2006/relationships/image" Target="media/image43.gif"/><Relationship Id="rId72" Type="http://schemas.openxmlformats.org/officeDocument/2006/relationships/image" Target="media/image65.gif"/><Relationship Id="rId93" Type="http://schemas.openxmlformats.org/officeDocument/2006/relationships/image" Target="media/image88.gif"/><Relationship Id="rId98" Type="http://schemas.openxmlformats.org/officeDocument/2006/relationships/image" Target="media/image93.gif"/><Relationship Id="rId121" Type="http://schemas.openxmlformats.org/officeDocument/2006/relationships/image" Target="media/image117.gif"/><Relationship Id="rId142" Type="http://schemas.openxmlformats.org/officeDocument/2006/relationships/image" Target="media/image138.gif"/><Relationship Id="rId163" Type="http://schemas.openxmlformats.org/officeDocument/2006/relationships/image" Target="media/image159.gif"/><Relationship Id="rId3" Type="http://schemas.openxmlformats.org/officeDocument/2006/relationships/styles" Target="styles.xml"/><Relationship Id="rId25" Type="http://schemas.openxmlformats.org/officeDocument/2006/relationships/image" Target="media/image17.gif"/><Relationship Id="rId46" Type="http://schemas.openxmlformats.org/officeDocument/2006/relationships/image" Target="media/image38.gif"/><Relationship Id="rId67" Type="http://schemas.openxmlformats.org/officeDocument/2006/relationships/image" Target="media/image60.gif"/><Relationship Id="rId116" Type="http://schemas.openxmlformats.org/officeDocument/2006/relationships/image" Target="media/image112.gif"/><Relationship Id="rId137" Type="http://schemas.openxmlformats.org/officeDocument/2006/relationships/image" Target="media/image133.gif"/><Relationship Id="rId158" Type="http://schemas.openxmlformats.org/officeDocument/2006/relationships/image" Target="media/image154.gif"/><Relationship Id="rId20" Type="http://schemas.openxmlformats.org/officeDocument/2006/relationships/image" Target="media/image12.gif"/><Relationship Id="rId41" Type="http://schemas.openxmlformats.org/officeDocument/2006/relationships/image" Target="media/image33.gif"/><Relationship Id="rId62" Type="http://schemas.openxmlformats.org/officeDocument/2006/relationships/image" Target="media/image55.gif"/><Relationship Id="rId83" Type="http://schemas.openxmlformats.org/officeDocument/2006/relationships/image" Target="media/image77.gif"/><Relationship Id="rId88" Type="http://schemas.openxmlformats.org/officeDocument/2006/relationships/image" Target="media/image82.gif"/><Relationship Id="rId111" Type="http://schemas.openxmlformats.org/officeDocument/2006/relationships/image" Target="media/image106.gif"/><Relationship Id="rId132" Type="http://schemas.openxmlformats.org/officeDocument/2006/relationships/image" Target="media/image128.gif"/><Relationship Id="rId153" Type="http://schemas.openxmlformats.org/officeDocument/2006/relationships/image" Target="media/image149.gi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image" Target="media/image86.gif"/><Relationship Id="rId2" Type="http://schemas.openxmlformats.org/officeDocument/2006/relationships/image" Target="media/image76.gif"/><Relationship Id="rId1" Type="http://schemas.openxmlformats.org/officeDocument/2006/relationships/image" Target="media/image52.gif"/><Relationship Id="rId4" Type="http://schemas.openxmlformats.org/officeDocument/2006/relationships/image" Target="media/image108.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54FDA-DC52-4BDC-A615-B59914A0E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Pages>
  <Words>15542</Words>
  <Characters>79731</Characters>
  <Application>Microsoft Office Word</Application>
  <DocSecurity>0</DocSecurity>
  <Lines>1993</Lines>
  <Paragraphs>573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islamhouse.com</Company>
  <LinksUpToDate>false</LinksUpToDate>
  <CharactersWithSpaces>94700</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Tenets of Faith, Creed</dc:title>
  <dc:subject>The Tenets of Faith, Creed</dc:subject>
  <dc:creator>Muhammad ibn Saleh al-Othaimeen</dc:creator>
  <cp:keywords>The Tenets of Faith, Creed</cp:keywords>
  <dc:description>The Tenets of Faith, Creed</dc:description>
  <cp:lastModifiedBy>elhashemy</cp:lastModifiedBy>
  <cp:revision>11</cp:revision>
  <cp:lastPrinted>2017-08-29T16:13:00Z</cp:lastPrinted>
  <dcterms:created xsi:type="dcterms:W3CDTF">2017-08-27T12:02:00Z</dcterms:created>
  <dcterms:modified xsi:type="dcterms:W3CDTF">2017-08-29T16:14:00Z</dcterms:modified>
  <cp:category/>
</cp:coreProperties>
</file>