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072" w:rsidRPr="00B53A67" w:rsidRDefault="00700072" w:rsidP="00DE2318">
      <w:pPr>
        <w:jc w:val="center"/>
        <w:rPr>
          <w:sz w:val="20"/>
          <w:lang w:val="en-US"/>
        </w:rPr>
      </w:pPr>
    </w:p>
    <w:p w:rsidR="000C0AF8" w:rsidRDefault="000C0AF8" w:rsidP="009152F8">
      <w:pPr>
        <w:shd w:val="clear" w:color="auto" w:fill="FFFFFF"/>
        <w:jc w:val="center"/>
        <w:textAlignment w:val="top"/>
        <w:rPr>
          <w:color w:val="800000"/>
          <w:sz w:val="44"/>
          <w:szCs w:val="44"/>
          <w:lang w:val="nl-NL"/>
        </w:rPr>
      </w:pPr>
    </w:p>
    <w:p w:rsidR="00700072" w:rsidRPr="00954DA4" w:rsidRDefault="00954DA4" w:rsidP="00954DA4">
      <w:pPr>
        <w:pStyle w:val="NormalWeb"/>
        <w:spacing w:before="0" w:beforeAutospacing="0" w:after="0" w:afterAutospacing="0"/>
        <w:jc w:val="center"/>
        <w:outlineLvl w:val="0"/>
        <w:rPr>
          <w:rFonts w:asciiTheme="minorHAnsi" w:hAnsiTheme="minorHAnsi"/>
          <w:b/>
          <w:bCs/>
          <w:color w:val="800000"/>
          <w:sz w:val="32"/>
          <w:szCs w:val="32"/>
        </w:rPr>
      </w:pPr>
      <w:r w:rsidRPr="00954DA4">
        <w:rPr>
          <w:rFonts w:asciiTheme="minorHAnsi" w:hAnsiTheme="minorHAnsi"/>
          <w:b/>
          <w:bCs/>
          <w:color w:val="800000"/>
          <w:sz w:val="32"/>
          <w:szCs w:val="32"/>
        </w:rPr>
        <w:t>De begunstiging van de maand Sha’bane</w:t>
      </w:r>
    </w:p>
    <w:p w:rsidR="00700072" w:rsidRPr="00DE2318" w:rsidRDefault="00700072" w:rsidP="000C0AF8">
      <w:pPr>
        <w:pStyle w:val="NormalWeb"/>
        <w:spacing w:before="60" w:beforeAutospacing="0"/>
        <w:jc w:val="center"/>
        <w:outlineLvl w:val="0"/>
        <w:rPr>
          <w:rFonts w:ascii="Calibri" w:hAnsi="Calibri" w:cs="KFGQPC Uthman Taha Naskh"/>
          <w:lang w:val="de-DE"/>
        </w:rPr>
      </w:pPr>
      <w:r w:rsidRPr="00DE2318">
        <w:rPr>
          <w:rFonts w:ascii="Calibri" w:hAnsi="Calibri" w:cs="Traditional Arabic"/>
          <w:lang w:val="de-DE"/>
        </w:rPr>
        <w:t>[</w:t>
      </w:r>
      <w:r w:rsidR="00DE2318" w:rsidRPr="00DE2318">
        <w:rPr>
          <w:rFonts w:ascii="Calibri" w:hAnsi="Calibri" w:cs="Traditional Arabic"/>
          <w:lang w:val="de-DE"/>
        </w:rPr>
        <w:t xml:space="preserve"> </w:t>
      </w:r>
      <w:r w:rsidRPr="00DE2318">
        <w:t>nederlands</w:t>
      </w:r>
      <w:r w:rsidR="00DE2318" w:rsidRPr="00DE2318">
        <w:rPr>
          <w:rFonts w:cs="Traditional Arabic"/>
        </w:rPr>
        <w:t xml:space="preserve"> </w:t>
      </w:r>
      <w:r w:rsidR="00DE2318">
        <w:rPr>
          <w:rFonts w:cs="Traditional Arabic"/>
        </w:rPr>
        <w:t xml:space="preserve">- </w:t>
      </w:r>
      <w:r w:rsidR="000C0AF8">
        <w:t>d</w:t>
      </w:r>
      <w:r w:rsidR="00071A95">
        <w:t>ut</w:t>
      </w:r>
      <w:r w:rsidR="00DE2318" w:rsidRPr="00DE2318">
        <w:t>ch</w:t>
      </w:r>
      <w:r w:rsidR="00DE2318">
        <w:rPr>
          <w:rFonts w:cs="Traditional Arabic"/>
        </w:rPr>
        <w:t xml:space="preserve"> </w:t>
      </w:r>
      <w:r w:rsidRPr="00DE2318">
        <w:rPr>
          <w:rFonts w:cs="Traditional Arabic"/>
          <w:lang w:val="de-DE"/>
        </w:rPr>
        <w:t>-</w:t>
      </w:r>
      <w:r w:rsidRPr="00DE2318">
        <w:rPr>
          <w:rFonts w:cs="KFGQPC Uthman Taha Naskh" w:hint="cs"/>
          <w:rtl/>
        </w:rPr>
        <w:t>الهولندية</w:t>
      </w:r>
      <w:r w:rsidR="00DE2318" w:rsidRPr="00DE2318">
        <w:rPr>
          <w:rFonts w:cs="KFGQPC Uthman Taha Naskh" w:hint="cs"/>
          <w:rtl/>
          <w:lang w:bidi="ar-EG"/>
        </w:rPr>
        <w:t xml:space="preserve"> </w:t>
      </w:r>
      <w:r w:rsidR="00DE2318" w:rsidRPr="00DE2318">
        <w:rPr>
          <w:rFonts w:ascii="Calibri" w:hAnsi="Calibri" w:cs="KFGQPC Uthman Taha Naskh"/>
          <w:lang w:val="de-DE"/>
        </w:rPr>
        <w:t xml:space="preserve"> </w:t>
      </w:r>
      <w:r w:rsidRPr="00DE2318">
        <w:rPr>
          <w:rFonts w:ascii="Calibri" w:hAnsi="Calibri" w:cs="KFGQPC Uthman Taha Naskh"/>
          <w:lang w:val="de-DE"/>
        </w:rPr>
        <w:t>]</w:t>
      </w:r>
    </w:p>
    <w:p w:rsidR="00DE2318" w:rsidRPr="00DE2318" w:rsidRDefault="00DE2318" w:rsidP="00700072">
      <w:pPr>
        <w:pStyle w:val="NormalWeb"/>
        <w:jc w:val="center"/>
        <w:outlineLvl w:val="0"/>
        <w:rPr>
          <w:rFonts w:ascii="Calibri" w:hAnsi="Calibri" w:cs="KFGQPC Uthman Taha Naskh"/>
          <w:sz w:val="28"/>
          <w:szCs w:val="28"/>
          <w:lang w:val="de-DE"/>
        </w:rPr>
      </w:pPr>
    </w:p>
    <w:p w:rsidR="00DE2318" w:rsidRPr="007B0E1F" w:rsidRDefault="00700072" w:rsidP="00700072">
      <w:pPr>
        <w:spacing w:before="100" w:beforeAutospacing="1" w:after="100" w:afterAutospacing="1"/>
        <w:jc w:val="center"/>
        <w:rPr>
          <w:sz w:val="32"/>
          <w:szCs w:val="32"/>
        </w:rPr>
      </w:pPr>
      <w:r w:rsidRPr="007B0E1F">
        <w:rPr>
          <w:b/>
          <w:bCs/>
          <w:color w:val="800000"/>
          <w:sz w:val="32"/>
          <w:szCs w:val="32"/>
        </w:rPr>
        <w:t>revisie:</w:t>
      </w:r>
      <w:r w:rsidRPr="007B0E1F">
        <w:rPr>
          <w:b/>
          <w:bCs/>
          <w:color w:val="993300"/>
          <w:sz w:val="32"/>
          <w:szCs w:val="32"/>
        </w:rPr>
        <w:t xml:space="preserve"> </w:t>
      </w:r>
      <w:r w:rsidR="000C0AF8" w:rsidRPr="000C0AF8">
        <w:rPr>
          <w:rFonts w:ascii="Calibri" w:hAnsi="Calibri"/>
        </w:rPr>
        <w:t>Y</w:t>
      </w:r>
      <w:r w:rsidR="000C0AF8" w:rsidRPr="000C0AF8">
        <w:rPr>
          <w:rFonts w:ascii="Calibri" w:hAnsi="Calibri"/>
          <w:lang w:val="en-US"/>
        </w:rPr>
        <w:t>assien</w:t>
      </w:r>
      <w:r w:rsidR="000C0AF8" w:rsidRPr="000C0AF8">
        <w:rPr>
          <w:rFonts w:ascii="Calibri" w:hAnsi="Calibri"/>
          <w:b/>
          <w:bCs/>
          <w:color w:val="993300"/>
          <w:lang w:val="en-US"/>
        </w:rPr>
        <w:t xml:space="preserve"> </w:t>
      </w:r>
      <w:r w:rsidRPr="000C0AF8">
        <w:rPr>
          <w:rFonts w:ascii="Calibri" w:hAnsi="Calibri"/>
        </w:rPr>
        <w:t>Abo Abdillah</w:t>
      </w:r>
    </w:p>
    <w:p w:rsidR="00700072" w:rsidRDefault="00700072" w:rsidP="00DE2318">
      <w:pPr>
        <w:jc w:val="center"/>
        <w:rPr>
          <w:sz w:val="20"/>
        </w:rPr>
      </w:pPr>
      <w:r w:rsidRPr="00DE2318">
        <w:rPr>
          <w:sz w:val="20"/>
        </w:rPr>
        <w:t xml:space="preserve">  </w:t>
      </w:r>
    </w:p>
    <w:p w:rsidR="00DE2318" w:rsidRDefault="00DE2318" w:rsidP="00DE2318">
      <w:pPr>
        <w:jc w:val="center"/>
        <w:rPr>
          <w:sz w:val="20"/>
        </w:rPr>
      </w:pPr>
    </w:p>
    <w:p w:rsidR="00DE2318" w:rsidRPr="00DE2318" w:rsidRDefault="00DE2318" w:rsidP="00DE2318">
      <w:pPr>
        <w:jc w:val="center"/>
        <w:rPr>
          <w:sz w:val="20"/>
        </w:rPr>
      </w:pPr>
    </w:p>
    <w:p w:rsidR="00700072" w:rsidRPr="007B0E1F" w:rsidRDefault="00700072" w:rsidP="000C0AF8">
      <w:pPr>
        <w:spacing w:before="100" w:beforeAutospacing="1" w:after="100" w:afterAutospacing="1"/>
        <w:jc w:val="center"/>
        <w:rPr>
          <w:lang w:val="nl-NL"/>
        </w:rPr>
      </w:pPr>
      <w:r w:rsidRPr="007B0E1F">
        <w:rPr>
          <w:lang w:val="nl-NL"/>
        </w:rPr>
        <w:t>Kantoor voor da'wa Rabwah (Riyad)</w:t>
      </w:r>
    </w:p>
    <w:p w:rsidR="00700072" w:rsidRDefault="00700072" w:rsidP="00DE2318">
      <w:pPr>
        <w:tabs>
          <w:tab w:val="center" w:pos="4536"/>
          <w:tab w:val="left" w:pos="5610"/>
        </w:tabs>
        <w:rPr>
          <w:rFonts w:ascii="Calibri" w:eastAsia="MS UI Gothic" w:hAnsi="Calibri"/>
          <w:sz w:val="20"/>
          <w:szCs w:val="20"/>
        </w:rPr>
      </w:pPr>
      <w:r w:rsidRPr="00DE2318">
        <w:rPr>
          <w:rFonts w:ascii="Calibri" w:eastAsia="MS UI Gothic" w:hAnsi="Calibri"/>
          <w:sz w:val="20"/>
          <w:szCs w:val="20"/>
        </w:rPr>
        <w:tab/>
      </w:r>
    </w:p>
    <w:p w:rsidR="007B0E1F" w:rsidRPr="00DE2318" w:rsidRDefault="007B0E1F" w:rsidP="00DE2318">
      <w:pPr>
        <w:tabs>
          <w:tab w:val="center" w:pos="4536"/>
          <w:tab w:val="left" w:pos="5610"/>
        </w:tabs>
        <w:rPr>
          <w:rFonts w:eastAsia="MS UI Gothic"/>
          <w:sz w:val="20"/>
          <w:szCs w:val="20"/>
        </w:rPr>
      </w:pPr>
    </w:p>
    <w:p w:rsidR="00DE2318" w:rsidRDefault="00DE2318" w:rsidP="000C0AF8">
      <w:pPr>
        <w:jc w:val="center"/>
        <w:rPr>
          <w:rFonts w:eastAsia="MS UI Gothic"/>
          <w:szCs w:val="20"/>
        </w:rPr>
      </w:pPr>
      <w:r w:rsidRPr="000C0AF8">
        <w:rPr>
          <w:rFonts w:eastAsia="MS UI Gothic"/>
        </w:rPr>
        <w:t>201</w:t>
      </w:r>
      <w:r w:rsidR="000C0AF8" w:rsidRPr="000C0AF8">
        <w:rPr>
          <w:rFonts w:eastAsia="MS UI Gothic" w:hint="cs"/>
          <w:rtl/>
        </w:rPr>
        <w:t>3</w:t>
      </w:r>
      <w:r>
        <w:rPr>
          <w:rFonts w:eastAsia="MS UI Gothic"/>
          <w:szCs w:val="20"/>
        </w:rPr>
        <w:t xml:space="preserve"> - </w:t>
      </w:r>
      <w:r w:rsidRPr="000C0AF8">
        <w:rPr>
          <w:rFonts w:eastAsia="MS UI Gothic"/>
        </w:rPr>
        <w:t>143</w:t>
      </w:r>
      <w:r w:rsidR="000C0AF8" w:rsidRPr="000C0AF8">
        <w:rPr>
          <w:rFonts w:eastAsia="MS UI Gothic" w:hint="cs"/>
          <w:rtl/>
        </w:rPr>
        <w:t>4</w:t>
      </w:r>
    </w:p>
    <w:p w:rsidR="00DE2318" w:rsidRPr="00DE2318" w:rsidRDefault="003647C7" w:rsidP="00700072">
      <w:pPr>
        <w:jc w:val="center"/>
        <w:rPr>
          <w:szCs w:val="20"/>
          <w:rtl/>
          <w:lang w:val="en-US"/>
        </w:rPr>
      </w:pPr>
      <w:hyperlink r:id="rId6" w:history="1">
        <w:r w:rsidR="00200E90" w:rsidRPr="003647C7">
          <w:rPr>
            <w:rFonts w:eastAsia="MS UI Gothic"/>
            <w:szCs w:val="20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57pt;height:24.5pt">
              <v:imagedata r:id="rId7" o:title="logo_islamhouse"/>
            </v:shape>
          </w:pict>
        </w:r>
      </w:hyperlink>
    </w:p>
    <w:p w:rsidR="00DE2318" w:rsidRPr="00DE2318" w:rsidRDefault="00DE2318" w:rsidP="00DE2318">
      <w:pPr>
        <w:jc w:val="center"/>
        <w:rPr>
          <w:sz w:val="20"/>
        </w:rPr>
      </w:pPr>
    </w:p>
    <w:p w:rsidR="00DE2318" w:rsidRPr="007B0E1F" w:rsidRDefault="00700072" w:rsidP="00DE2318">
      <w:pPr>
        <w:pStyle w:val="NormalWeb"/>
        <w:spacing w:before="0" w:beforeAutospacing="0" w:after="0" w:afterAutospacing="0"/>
        <w:jc w:val="center"/>
        <w:rPr>
          <w:color w:val="800000"/>
          <w:sz w:val="32"/>
          <w:szCs w:val="32"/>
        </w:rPr>
        <w:sectPr w:rsidR="00DE2318" w:rsidRPr="007B0E1F" w:rsidSect="00DE2318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6803" w:h="9638"/>
          <w:pgMar w:top="567" w:right="567" w:bottom="567" w:left="850" w:header="567" w:footer="425" w:gutter="0"/>
          <w:cols w:space="708"/>
          <w:titlePg/>
          <w:docGrid w:linePitch="360"/>
        </w:sectPr>
      </w:pPr>
      <w:r w:rsidRPr="007B0E1F">
        <w:rPr>
          <w:color w:val="800000"/>
          <w:sz w:val="32"/>
          <w:szCs w:val="32"/>
        </w:rPr>
        <w:t>Islam voor iedereen</w:t>
      </w:r>
    </w:p>
    <w:p w:rsidR="00700072" w:rsidRPr="00DE2318" w:rsidRDefault="00700072" w:rsidP="00DE2318">
      <w:pPr>
        <w:bidi/>
        <w:jc w:val="center"/>
        <w:rPr>
          <w:rtl/>
        </w:rPr>
      </w:pPr>
    </w:p>
    <w:p w:rsidR="0033511F" w:rsidRPr="0033511F" w:rsidRDefault="0033511F" w:rsidP="000C0AF8">
      <w:pPr>
        <w:pStyle w:val="NormalWeb"/>
        <w:bidi/>
        <w:spacing w:before="0" w:beforeAutospacing="0" w:after="0" w:afterAutospacing="0"/>
        <w:jc w:val="center"/>
        <w:rPr>
          <w:rFonts w:cs="KFGQPC Uthman Taha Naskh"/>
          <w:b/>
          <w:bCs/>
          <w:sz w:val="36"/>
          <w:szCs w:val="36"/>
          <w:rtl/>
        </w:rPr>
      </w:pPr>
    </w:p>
    <w:p w:rsidR="000C0AF8" w:rsidRPr="0033511F" w:rsidRDefault="0033511F" w:rsidP="0033511F">
      <w:pPr>
        <w:pStyle w:val="NormalWeb"/>
        <w:bidi/>
        <w:spacing w:before="0" w:beforeAutospacing="0" w:after="0" w:afterAutospacing="0"/>
        <w:jc w:val="center"/>
        <w:rPr>
          <w:rFonts w:cs="KFGQPC Uthman Taha Naskh"/>
          <w:b/>
          <w:bCs/>
          <w:sz w:val="72"/>
          <w:szCs w:val="72"/>
          <w:rtl/>
        </w:rPr>
      </w:pPr>
      <w:r w:rsidRPr="0033511F">
        <w:rPr>
          <w:rFonts w:cs="KFGQPC Uthman Taha Naskh" w:hint="cs"/>
          <w:b/>
          <w:bCs/>
          <w:sz w:val="72"/>
          <w:szCs w:val="72"/>
          <w:rtl/>
        </w:rPr>
        <w:t>فضل الشعبان</w:t>
      </w:r>
    </w:p>
    <w:p w:rsidR="000C0AF8" w:rsidRDefault="000C0AF8" w:rsidP="000C0AF8">
      <w:pPr>
        <w:pStyle w:val="NormalWeb"/>
        <w:bidi/>
        <w:spacing w:before="0" w:beforeAutospacing="0" w:after="0" w:afterAutospacing="0"/>
        <w:jc w:val="center"/>
        <w:rPr>
          <w:rFonts w:cs="KFGQPC Uthman Taha Naskh"/>
          <w:sz w:val="44"/>
          <w:szCs w:val="44"/>
          <w:rtl/>
        </w:rPr>
      </w:pPr>
    </w:p>
    <w:p w:rsidR="00A95CD8" w:rsidRPr="00DE2318" w:rsidRDefault="00DE2318" w:rsidP="000C0AF8">
      <w:pPr>
        <w:pStyle w:val="NormalWeb"/>
        <w:bidi/>
        <w:spacing w:before="0" w:beforeAutospacing="0" w:after="0" w:afterAutospacing="0"/>
        <w:jc w:val="center"/>
        <w:rPr>
          <w:rFonts w:cs="KFGQPC Uthman Taha Naskh"/>
          <w:sz w:val="28"/>
          <w:szCs w:val="28"/>
        </w:rPr>
      </w:pPr>
      <w:r w:rsidRPr="00DE2318">
        <w:rPr>
          <w:rFonts w:cs="KFGQPC Uthman Taha Naskh" w:hint="cs"/>
          <w:sz w:val="28"/>
          <w:szCs w:val="28"/>
          <w:rtl/>
        </w:rPr>
        <w:t xml:space="preserve">« </w:t>
      </w:r>
      <w:r w:rsidR="00A95CD8" w:rsidRPr="00DE2318">
        <w:rPr>
          <w:rFonts w:cs="KFGQPC Uthman Taha Naskh"/>
          <w:sz w:val="28"/>
          <w:szCs w:val="28"/>
          <w:rtl/>
        </w:rPr>
        <w:t>ب</w:t>
      </w:r>
      <w:r w:rsidR="007B0E1F">
        <w:rPr>
          <w:rFonts w:cs="KFGQPC Uthman Taha Naskh" w:hint="cs"/>
          <w:sz w:val="28"/>
          <w:szCs w:val="28"/>
          <w:rtl/>
          <w:lang w:bidi="ar-EG"/>
        </w:rPr>
        <w:t>ال</w:t>
      </w:r>
      <w:r w:rsidR="00A95CD8" w:rsidRPr="00DE2318">
        <w:rPr>
          <w:rFonts w:cs="KFGQPC Uthman Taha Naskh"/>
          <w:sz w:val="28"/>
          <w:szCs w:val="28"/>
          <w:rtl/>
        </w:rPr>
        <w:t>لغة الهولندية</w:t>
      </w:r>
      <w:r w:rsidRPr="00DE2318">
        <w:rPr>
          <w:rFonts w:cs="KFGQPC Uthman Taha Naskh" w:hint="cs"/>
          <w:sz w:val="28"/>
          <w:szCs w:val="28"/>
          <w:rtl/>
        </w:rPr>
        <w:t xml:space="preserve"> »</w:t>
      </w:r>
    </w:p>
    <w:p w:rsidR="00A95CD8" w:rsidRPr="009152F8" w:rsidRDefault="00700072" w:rsidP="009152F8">
      <w:pPr>
        <w:pStyle w:val="NormalWeb"/>
        <w:bidi/>
        <w:jc w:val="center"/>
        <w:rPr>
          <w:sz w:val="20"/>
          <w:szCs w:val="22"/>
          <w:lang w:bidi="ar-EG"/>
        </w:rPr>
      </w:pPr>
      <w:r w:rsidRPr="00DE2318">
        <w:rPr>
          <w:rFonts w:cs="KFGQPC Uthman Taha Naskh" w:hint="cs"/>
          <w:b/>
          <w:bCs/>
          <w:color w:val="993300"/>
          <w:rtl/>
        </w:rPr>
        <w:t xml:space="preserve"> </w:t>
      </w:r>
    </w:p>
    <w:p w:rsidR="00DE2318" w:rsidRPr="00DE2318" w:rsidRDefault="00DE2318" w:rsidP="00A95CD8">
      <w:pPr>
        <w:pStyle w:val="NormalWeb"/>
        <w:jc w:val="center"/>
        <w:outlineLvl w:val="0"/>
        <w:rPr>
          <w:rFonts w:cs="KFGQPC Uthman Taha Naskh"/>
          <w:b/>
          <w:bCs/>
          <w:sz w:val="22"/>
          <w:szCs w:val="22"/>
          <w:rtl/>
        </w:rPr>
      </w:pPr>
    </w:p>
    <w:p w:rsidR="00A95CD8" w:rsidRPr="00DE2318" w:rsidRDefault="00A95CD8" w:rsidP="002509D8">
      <w:pPr>
        <w:bidi/>
        <w:jc w:val="center"/>
        <w:rPr>
          <w:rFonts w:cs="KFGQPC Uthman Taha Naskh"/>
          <w:sz w:val="32"/>
          <w:szCs w:val="32"/>
        </w:rPr>
      </w:pPr>
      <w:r w:rsidRPr="00DE2318">
        <w:rPr>
          <w:rFonts w:cs="KFGQPC Uthman Taha Naskh"/>
          <w:color w:val="800000"/>
          <w:sz w:val="32"/>
          <w:szCs w:val="32"/>
          <w:rtl/>
        </w:rPr>
        <w:t>مراجعة</w:t>
      </w:r>
      <w:r w:rsidRPr="00DE2318">
        <w:rPr>
          <w:rFonts w:ascii="Papyrus" w:hAnsi="Papyrus" w:cs="KFGQPC Uthman Taha Naskh"/>
          <w:color w:val="800000"/>
          <w:sz w:val="32"/>
          <w:szCs w:val="32"/>
          <w:rtl/>
        </w:rPr>
        <w:t>:</w:t>
      </w:r>
      <w:r w:rsidRPr="00DE2318">
        <w:rPr>
          <w:rFonts w:ascii="Papyrus" w:hAnsi="Papyrus" w:cs="KFGQPC Uthman Taha Naskh" w:hint="cs"/>
          <w:color w:val="993300"/>
          <w:sz w:val="32"/>
          <w:szCs w:val="32"/>
          <w:rtl/>
        </w:rPr>
        <w:t xml:space="preserve"> </w:t>
      </w:r>
      <w:r w:rsidR="000C0AF8" w:rsidRPr="000C0AF8">
        <w:rPr>
          <w:rFonts w:ascii="Papyrus" w:hAnsi="Papyrus" w:cs="KFGQPC Uthman Taha Naskh" w:hint="cs"/>
          <w:sz w:val="32"/>
          <w:szCs w:val="32"/>
          <w:rtl/>
        </w:rPr>
        <w:t>ياسين</w:t>
      </w:r>
      <w:r w:rsidR="000C0AF8">
        <w:rPr>
          <w:rFonts w:ascii="Papyrus" w:hAnsi="Papyrus" w:cs="KFGQPC Uthman Taha Naskh" w:hint="cs"/>
          <w:color w:val="993300"/>
          <w:sz w:val="32"/>
          <w:szCs w:val="32"/>
          <w:rtl/>
        </w:rPr>
        <w:t xml:space="preserve"> </w:t>
      </w:r>
      <w:r w:rsidRPr="00DE2318">
        <w:rPr>
          <w:rFonts w:cs="KFGQPC Uthman Taha Naskh" w:hint="cs"/>
          <w:sz w:val="32"/>
          <w:szCs w:val="32"/>
          <w:rtl/>
        </w:rPr>
        <w:t>أ</w:t>
      </w:r>
      <w:r w:rsidRPr="00DE2318">
        <w:rPr>
          <w:rFonts w:cs="KFGQPC Uthman Taha Naskh"/>
          <w:sz w:val="32"/>
          <w:szCs w:val="32"/>
          <w:rtl/>
        </w:rPr>
        <w:t xml:space="preserve">بو عبد الله </w:t>
      </w:r>
    </w:p>
    <w:p w:rsidR="00A95CD8" w:rsidRPr="00DE2318" w:rsidRDefault="00A95CD8" w:rsidP="00A95CD8">
      <w:pPr>
        <w:jc w:val="center"/>
        <w:rPr>
          <w:rFonts w:eastAsia="MS UI Gothic"/>
          <w:sz w:val="20"/>
          <w:szCs w:val="20"/>
        </w:rPr>
      </w:pPr>
    </w:p>
    <w:p w:rsidR="00A95CD8" w:rsidRPr="00DE2318" w:rsidRDefault="00A95CD8" w:rsidP="00A95CD8">
      <w:pPr>
        <w:jc w:val="center"/>
        <w:rPr>
          <w:rFonts w:eastAsia="MS UI Gothic"/>
          <w:sz w:val="20"/>
          <w:szCs w:val="20"/>
        </w:rPr>
      </w:pPr>
    </w:p>
    <w:p w:rsidR="00A95CD8" w:rsidRPr="00DE2318" w:rsidRDefault="00A95CD8" w:rsidP="00A95CD8">
      <w:pPr>
        <w:jc w:val="center"/>
        <w:rPr>
          <w:rFonts w:eastAsia="MS UI Gothic"/>
          <w:sz w:val="20"/>
          <w:szCs w:val="20"/>
        </w:rPr>
      </w:pP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Pr="00DE2318" w:rsidRDefault="00DE2318" w:rsidP="000C0AF8">
      <w:pPr>
        <w:jc w:val="center"/>
        <w:rPr>
          <w:rFonts w:eastAsia="MS UI Gothic"/>
        </w:rPr>
      </w:pPr>
      <w:r w:rsidRPr="00DE2318">
        <w:rPr>
          <w:rFonts w:eastAsia="MS UI Gothic"/>
        </w:rPr>
        <w:t>201</w:t>
      </w:r>
      <w:r w:rsidR="000C0AF8">
        <w:rPr>
          <w:rFonts w:eastAsia="MS UI Gothic" w:hint="cs"/>
          <w:rtl/>
        </w:rPr>
        <w:t>3</w:t>
      </w:r>
      <w:r w:rsidRPr="00DE2318">
        <w:rPr>
          <w:rFonts w:eastAsia="MS UI Gothic"/>
        </w:rPr>
        <w:t xml:space="preserve"> - 143</w:t>
      </w:r>
      <w:r w:rsidR="000C0AF8">
        <w:rPr>
          <w:rFonts w:eastAsia="MS UI Gothic" w:hint="cs"/>
          <w:rtl/>
        </w:rPr>
        <w:t>4</w:t>
      </w:r>
    </w:p>
    <w:p w:rsidR="00DE2318" w:rsidRDefault="003647C7" w:rsidP="00DE2318">
      <w:pPr>
        <w:pStyle w:val="NormalWeb"/>
        <w:spacing w:before="0" w:beforeAutospacing="0" w:after="0" w:afterAutospacing="0"/>
        <w:jc w:val="center"/>
        <w:rPr>
          <w:rFonts w:eastAsia="MS UI Gothic"/>
        </w:rPr>
      </w:pPr>
      <w:hyperlink r:id="rId13" w:history="1">
        <w:r w:rsidR="00200E90" w:rsidRPr="003647C7">
          <w:rPr>
            <w:rFonts w:eastAsia="MS UI Gothic"/>
          </w:rPr>
          <w:pict>
            <v:shape id="_x0000_i1026" type="#_x0000_t75" style="width:157pt;height:24.5pt">
              <v:imagedata r:id="rId7" o:title="logo_islamhouse"/>
            </v:shape>
          </w:pict>
        </w:r>
      </w:hyperlink>
    </w:p>
    <w:p w:rsidR="00324086" w:rsidRPr="00200E90" w:rsidRDefault="00A95CD8" w:rsidP="00200E90">
      <w:pPr>
        <w:pStyle w:val="NormalWeb"/>
        <w:spacing w:before="0" w:beforeAutospacing="0" w:after="120" w:afterAutospacing="0"/>
        <w:jc w:val="both"/>
        <w:rPr>
          <w:rFonts w:asciiTheme="minorHAnsi" w:hAnsiTheme="minorHAnsi"/>
          <w:sz w:val="20"/>
          <w:szCs w:val="20"/>
        </w:rPr>
      </w:pPr>
      <w:r w:rsidRPr="00200E90">
        <w:rPr>
          <w:sz w:val="20"/>
          <w:szCs w:val="20"/>
        </w:rPr>
        <w:br w:type="page"/>
      </w:r>
      <w:r w:rsidR="00324086" w:rsidRPr="00200E90">
        <w:rPr>
          <w:rFonts w:asciiTheme="minorHAnsi" w:hAnsiTheme="minorHAnsi"/>
          <w:sz w:val="20"/>
          <w:szCs w:val="20"/>
        </w:rPr>
        <w:t>Alle lof behoort aan Allah.</w:t>
      </w:r>
    </w:p>
    <w:p w:rsidR="009152F8" w:rsidRPr="00200E90" w:rsidRDefault="009152F8" w:rsidP="00200E90">
      <w:pPr>
        <w:pStyle w:val="NormalWeb"/>
        <w:spacing w:before="0" w:beforeAutospacing="0" w:after="120" w:afterAutospacing="0"/>
        <w:jc w:val="both"/>
        <w:rPr>
          <w:rFonts w:ascii="Verdana" w:hAnsi="Verdana"/>
          <w:sz w:val="20"/>
          <w:szCs w:val="20"/>
        </w:rPr>
      </w:pPr>
    </w:p>
    <w:p w:rsidR="0033511F" w:rsidRPr="00200E90" w:rsidRDefault="0033511F" w:rsidP="00200E90">
      <w:pPr>
        <w:spacing w:after="120"/>
        <w:jc w:val="both"/>
        <w:rPr>
          <w:rFonts w:asciiTheme="minorHAnsi" w:hAnsiTheme="minorHAnsi"/>
          <w:b/>
          <w:bCs/>
          <w:sz w:val="20"/>
          <w:szCs w:val="20"/>
        </w:rPr>
      </w:pPr>
    </w:p>
    <w:p w:rsidR="006D610F" w:rsidRPr="00200E90" w:rsidRDefault="006D610F" w:rsidP="00200E90">
      <w:pPr>
        <w:spacing w:after="120"/>
        <w:jc w:val="both"/>
        <w:rPr>
          <w:rFonts w:asciiTheme="minorHAnsi" w:hAnsiTheme="minorHAnsi"/>
          <w:sz w:val="20"/>
          <w:szCs w:val="20"/>
        </w:rPr>
      </w:pPr>
      <w:r w:rsidRPr="00200E90">
        <w:rPr>
          <w:rFonts w:asciiTheme="minorHAnsi" w:hAnsiTheme="minorHAnsi"/>
          <w:b/>
          <w:bCs/>
          <w:sz w:val="20"/>
          <w:szCs w:val="20"/>
        </w:rPr>
        <w:t>De maand Sha'baan</w:t>
      </w:r>
    </w:p>
    <w:p w:rsidR="0033511F" w:rsidRPr="00200E90" w:rsidRDefault="0033511F" w:rsidP="00200E90">
      <w:pPr>
        <w:spacing w:after="120"/>
        <w:jc w:val="both"/>
        <w:rPr>
          <w:rFonts w:asciiTheme="minorHAnsi" w:hAnsiTheme="minorHAnsi"/>
          <w:sz w:val="20"/>
          <w:szCs w:val="20"/>
        </w:rPr>
      </w:pPr>
    </w:p>
    <w:p w:rsidR="0033511F" w:rsidRPr="00200E90" w:rsidRDefault="006D610F" w:rsidP="00200E90">
      <w:pPr>
        <w:spacing w:after="120"/>
        <w:jc w:val="both"/>
        <w:rPr>
          <w:rFonts w:asciiTheme="minorHAnsi" w:hAnsiTheme="minorHAnsi"/>
          <w:sz w:val="20"/>
          <w:szCs w:val="20"/>
        </w:rPr>
      </w:pPr>
      <w:r w:rsidRPr="00200E90">
        <w:rPr>
          <w:rFonts w:asciiTheme="minorHAnsi" w:hAnsiTheme="minorHAnsi"/>
          <w:sz w:val="20"/>
          <w:szCs w:val="20"/>
        </w:rPr>
        <w:t>De moeder der gelovigen, 'Aa-ishah (moge Allah tevreden met haar zijn), zei:</w:t>
      </w:r>
      <w:r w:rsidR="0033511F" w:rsidRPr="00200E90">
        <w:rPr>
          <w:rFonts w:asciiTheme="minorHAnsi" w:hAnsiTheme="minorHAnsi"/>
          <w:b/>
          <w:bCs/>
          <w:color w:val="8B0000"/>
          <w:sz w:val="20"/>
          <w:szCs w:val="20"/>
        </w:rPr>
        <w:t xml:space="preserve"> </w:t>
      </w:r>
      <w:r w:rsidRPr="00200E90">
        <w:rPr>
          <w:rFonts w:asciiTheme="minorHAnsi" w:hAnsiTheme="minorHAnsi"/>
          <w:b/>
          <w:bCs/>
          <w:color w:val="8B0000"/>
          <w:sz w:val="20"/>
          <w:szCs w:val="20"/>
        </w:rPr>
        <w:t xml:space="preserve">"Ik heb de boodschapper van Allah nooit een gehele maand zien vasten behalve in </w:t>
      </w:r>
      <w:r w:rsidR="0033511F" w:rsidRPr="00200E90">
        <w:rPr>
          <w:rFonts w:asciiTheme="minorHAnsi" w:hAnsiTheme="minorHAnsi"/>
          <w:b/>
          <w:bCs/>
          <w:color w:val="8B0000"/>
          <w:sz w:val="20"/>
          <w:szCs w:val="20"/>
        </w:rPr>
        <w:t>r</w:t>
      </w:r>
      <w:r w:rsidRPr="00200E90">
        <w:rPr>
          <w:rFonts w:asciiTheme="minorHAnsi" w:hAnsiTheme="minorHAnsi"/>
          <w:b/>
          <w:bCs/>
          <w:color w:val="8B0000"/>
          <w:sz w:val="20"/>
          <w:szCs w:val="20"/>
        </w:rPr>
        <w:t xml:space="preserve">amadaan, en ik heb hem nooit veel zien vasten dan hij deed in </w:t>
      </w:r>
      <w:r w:rsidR="0033511F" w:rsidRPr="00200E90">
        <w:rPr>
          <w:rFonts w:asciiTheme="minorHAnsi" w:hAnsiTheme="minorHAnsi"/>
          <w:b/>
          <w:bCs/>
          <w:color w:val="8B0000"/>
          <w:sz w:val="20"/>
          <w:szCs w:val="20"/>
        </w:rPr>
        <w:t>s</w:t>
      </w:r>
      <w:r w:rsidRPr="00200E90">
        <w:rPr>
          <w:rFonts w:asciiTheme="minorHAnsi" w:hAnsiTheme="minorHAnsi"/>
          <w:b/>
          <w:bCs/>
          <w:color w:val="8B0000"/>
          <w:sz w:val="20"/>
          <w:szCs w:val="20"/>
        </w:rPr>
        <w:t>ha'baan."</w:t>
      </w:r>
      <w:r w:rsidRPr="00200E90">
        <w:rPr>
          <w:rFonts w:asciiTheme="minorHAnsi" w:hAnsiTheme="minorHAnsi"/>
          <w:sz w:val="20"/>
          <w:szCs w:val="20"/>
        </w:rPr>
        <w:t xml:space="preserve"> (Overgeleverd door Boekhaarie).</w:t>
      </w:r>
    </w:p>
    <w:p w:rsidR="0033511F" w:rsidRPr="00200E90" w:rsidRDefault="0033511F" w:rsidP="00200E90">
      <w:pPr>
        <w:spacing w:after="120"/>
        <w:jc w:val="both"/>
        <w:rPr>
          <w:rFonts w:asciiTheme="minorHAnsi" w:hAnsiTheme="minorHAnsi"/>
          <w:sz w:val="20"/>
          <w:szCs w:val="20"/>
        </w:rPr>
      </w:pPr>
    </w:p>
    <w:p w:rsidR="0033511F" w:rsidRPr="00200E90" w:rsidRDefault="006D610F" w:rsidP="00200E90">
      <w:pPr>
        <w:spacing w:after="120"/>
        <w:jc w:val="both"/>
        <w:rPr>
          <w:rFonts w:asciiTheme="minorHAnsi" w:hAnsiTheme="minorHAnsi"/>
          <w:sz w:val="20"/>
          <w:szCs w:val="20"/>
        </w:rPr>
      </w:pPr>
      <w:r w:rsidRPr="00200E90">
        <w:rPr>
          <w:rFonts w:asciiTheme="minorHAnsi" w:hAnsiTheme="minorHAnsi"/>
          <w:sz w:val="20"/>
          <w:szCs w:val="20"/>
        </w:rPr>
        <w:t xml:space="preserve">Imaam Ibn H'adjar (moge Allah hem genadig zijn) zei: </w:t>
      </w:r>
      <w:r w:rsidRPr="00200E90">
        <w:rPr>
          <w:rFonts w:asciiTheme="minorHAnsi" w:hAnsiTheme="minorHAnsi"/>
          <w:i/>
          <w:iCs/>
          <w:sz w:val="20"/>
          <w:szCs w:val="20"/>
        </w:rPr>
        <w:t>"en in de overlevering is bewijs voor de waarde van het vasten in Sha'baan."</w:t>
      </w:r>
      <w:r w:rsidRPr="00200E90">
        <w:rPr>
          <w:rFonts w:asciiTheme="minorHAnsi" w:hAnsiTheme="minorHAnsi"/>
          <w:sz w:val="20"/>
          <w:szCs w:val="20"/>
        </w:rPr>
        <w:t xml:space="preserve"> [Fath' al-baari 4/253]</w:t>
      </w:r>
    </w:p>
    <w:p w:rsidR="0033511F" w:rsidRPr="00200E90" w:rsidRDefault="0033511F" w:rsidP="00200E90">
      <w:pPr>
        <w:spacing w:after="120"/>
        <w:jc w:val="both"/>
        <w:rPr>
          <w:rFonts w:asciiTheme="minorHAnsi" w:hAnsiTheme="minorHAnsi"/>
          <w:sz w:val="20"/>
          <w:szCs w:val="20"/>
        </w:rPr>
      </w:pPr>
    </w:p>
    <w:p w:rsidR="000C0AF8" w:rsidRPr="00200E90" w:rsidRDefault="006D610F" w:rsidP="00200E90">
      <w:pPr>
        <w:spacing w:after="120"/>
        <w:jc w:val="both"/>
        <w:rPr>
          <w:rFonts w:ascii="Tahoma" w:hAnsi="Tahoma" w:cs="Tahoma"/>
          <w:sz w:val="20"/>
          <w:szCs w:val="20"/>
          <w:rtl/>
        </w:rPr>
      </w:pPr>
      <w:r w:rsidRPr="00200E90">
        <w:rPr>
          <w:rFonts w:asciiTheme="minorHAnsi" w:hAnsiTheme="minorHAnsi"/>
          <w:sz w:val="20"/>
          <w:szCs w:val="20"/>
        </w:rPr>
        <w:t xml:space="preserve">Het is tevens overgeleverd dat Oesaamah ibn Zayd (moge Allah tevreden met hen zijn) zei:"Ik zei, </w:t>
      </w:r>
      <w:r w:rsidRPr="00200E90">
        <w:rPr>
          <w:rFonts w:asciiTheme="minorHAnsi" w:hAnsiTheme="minorHAnsi"/>
          <w:i/>
          <w:iCs/>
          <w:sz w:val="20"/>
          <w:szCs w:val="20"/>
        </w:rPr>
        <w:t>'O boodschapper van Allah, ik zie u niet vasten in een andere maand zoals ik u zie vasten in Sha'baan.'</w:t>
      </w:r>
      <w:r w:rsidRPr="00200E90">
        <w:rPr>
          <w:rFonts w:asciiTheme="minorHAnsi" w:hAnsiTheme="minorHAnsi"/>
          <w:sz w:val="20"/>
          <w:szCs w:val="20"/>
        </w:rPr>
        <w:t xml:space="preserve"> Hij (</w:t>
      </w:r>
      <w:r w:rsidR="0033511F" w:rsidRPr="00200E90">
        <w:rPr>
          <w:rFonts w:asciiTheme="minorHAnsi" w:hAnsiTheme="minorHAnsi"/>
          <w:sz w:val="20"/>
          <w:szCs w:val="20"/>
        </w:rPr>
        <w:t>vzmh</w:t>
      </w:r>
      <w:r w:rsidRPr="00200E90">
        <w:rPr>
          <w:rFonts w:asciiTheme="minorHAnsi" w:hAnsiTheme="minorHAnsi"/>
          <w:sz w:val="20"/>
          <w:szCs w:val="20"/>
        </w:rPr>
        <w:t xml:space="preserve">) zei, </w:t>
      </w:r>
      <w:r w:rsidRPr="00200E90">
        <w:rPr>
          <w:rFonts w:asciiTheme="minorHAnsi" w:hAnsiTheme="minorHAnsi"/>
          <w:b/>
          <w:bCs/>
          <w:i/>
          <w:iCs/>
          <w:color w:val="8B0000"/>
          <w:sz w:val="20"/>
          <w:szCs w:val="20"/>
        </w:rPr>
        <w:t xml:space="preserve">'Dat is een maand waaraan mensen geen aandacht besteden, tussen Radjab en Ramadaan, en het is een maand waarin de handelingen opgeheven </w:t>
      </w:r>
      <w:hyperlink r:id="rId14" w:tooltip="Click to Continue &gt; by CouponDropDown" w:history="1">
        <w:r w:rsidRPr="00200E90">
          <w:rPr>
            <w:rStyle w:val="Hyperlink"/>
            <w:rFonts w:asciiTheme="minorHAnsi" w:hAnsiTheme="minorHAnsi"/>
            <w:b/>
            <w:bCs/>
            <w:i/>
            <w:iCs/>
            <w:color w:val="800000"/>
            <w:sz w:val="20"/>
            <w:szCs w:val="20"/>
            <w:u w:val="none"/>
          </w:rPr>
          <w:t>worden</w:t>
        </w:r>
      </w:hyperlink>
      <w:r w:rsidRPr="00200E90">
        <w:rPr>
          <w:rFonts w:asciiTheme="minorHAnsi" w:hAnsiTheme="minorHAnsi"/>
          <w:b/>
          <w:bCs/>
          <w:i/>
          <w:iCs/>
          <w:color w:val="8B0000"/>
          <w:sz w:val="20"/>
          <w:szCs w:val="20"/>
        </w:rPr>
        <w:t xml:space="preserve"> naar de Heer der Werelden. dus ik hou ervan dat mijn daden opgeheven worden terwijl ik vast.'</w:t>
      </w:r>
      <w:r w:rsidRPr="00200E90">
        <w:rPr>
          <w:rFonts w:asciiTheme="minorHAnsi" w:hAnsiTheme="minorHAnsi"/>
          <w:sz w:val="20"/>
          <w:szCs w:val="20"/>
        </w:rPr>
        <w:t>" (Overgeleverd door an-Nasaa-i, zie Sah'eeh' an-Nasaa-i).</w:t>
      </w:r>
      <w:r w:rsidRPr="00200E90">
        <w:rPr>
          <w:sz w:val="20"/>
          <w:szCs w:val="20"/>
        </w:rPr>
        <w:t xml:space="preserve"> </w:t>
      </w:r>
      <w:r w:rsidR="000C0AF8" w:rsidRPr="00200E90">
        <w:rPr>
          <w:rFonts w:ascii="Tahoma" w:hAnsi="Tahoma" w:cs="Tahoma"/>
          <w:sz w:val="20"/>
          <w:szCs w:val="20"/>
          <w:rtl/>
        </w:rPr>
        <w:br w:type="page"/>
      </w:r>
    </w:p>
    <w:p w:rsidR="000C0AF8" w:rsidRDefault="000C0AF8" w:rsidP="000C0AF8">
      <w:pPr>
        <w:jc w:val="center"/>
        <w:rPr>
          <w:rFonts w:ascii="Tahoma" w:hAnsi="Tahoma" w:cs="Tahoma"/>
          <w:sz w:val="20"/>
          <w:szCs w:val="20"/>
          <w:rtl/>
        </w:rPr>
      </w:pPr>
    </w:p>
    <w:p w:rsidR="006B07DF" w:rsidRDefault="006B07DF" w:rsidP="000C0AF8">
      <w:pPr>
        <w:jc w:val="center"/>
        <w:rPr>
          <w:rFonts w:ascii="Tahoma" w:hAnsi="Tahoma" w:cs="Tahoma"/>
          <w:sz w:val="20"/>
          <w:szCs w:val="20"/>
        </w:rPr>
      </w:pPr>
    </w:p>
    <w:p w:rsidR="000C0AF8" w:rsidRDefault="000C0AF8" w:rsidP="000C0AF8">
      <w:pPr>
        <w:jc w:val="center"/>
        <w:rPr>
          <w:rFonts w:ascii="Tahoma" w:hAnsi="Tahoma" w:cs="Tahoma"/>
          <w:sz w:val="20"/>
          <w:szCs w:val="20"/>
          <w:rtl/>
        </w:rPr>
      </w:pPr>
    </w:p>
    <w:p w:rsidR="000C0AF8" w:rsidRPr="00346BDB" w:rsidRDefault="000C0AF8" w:rsidP="000C0AF8">
      <w:pPr>
        <w:jc w:val="center"/>
        <w:rPr>
          <w:rFonts w:ascii="Calibri" w:hAnsi="Calibri"/>
          <w:b/>
          <w:bCs/>
          <w:color w:val="800000"/>
          <w:u w:val="single"/>
        </w:rPr>
      </w:pPr>
      <w:r w:rsidRPr="00346BDB">
        <w:rPr>
          <w:rFonts w:ascii="Calibri" w:hAnsi="Calibri"/>
          <w:b/>
          <w:bCs/>
          <w:color w:val="800000"/>
          <w:u w:val="single"/>
        </w:rPr>
        <w:t>www.islamhouse.com</w:t>
      </w:r>
    </w:p>
    <w:p w:rsidR="000C0AF8" w:rsidRPr="00346BDB" w:rsidRDefault="000C0AF8" w:rsidP="000C0AF8">
      <w:pPr>
        <w:jc w:val="center"/>
        <w:rPr>
          <w:rFonts w:ascii="Calibri" w:hAnsi="Calibri"/>
          <w:b/>
          <w:bCs/>
        </w:rPr>
      </w:pPr>
      <w:r w:rsidRPr="00346BDB">
        <w:rPr>
          <w:rFonts w:ascii="Calibri" w:hAnsi="Calibri"/>
          <w:b/>
          <w:bCs/>
        </w:rPr>
        <w:t>Islam voor iedereen !</w:t>
      </w:r>
      <w:r w:rsidR="003647C7" w:rsidRPr="003647C7">
        <w:rPr>
          <w:rFonts w:ascii="Calibri" w:hAnsi="Calibri"/>
          <w:noProof/>
          <w:lang w:val="en-US" w:eastAsia="en-US"/>
        </w:rPr>
        <w:pict>
          <v:shape id="Picture 2" o:spid="_x0000_s1029" type="#_x0000_t75" alt="اسم المكتب عn" style="position:absolute;left:0;text-align:left;margin-left:108pt;margin-top:587.55pt;width:255.95pt;height:58.1pt;z-index:-2;visibility:visible;mso-position-horizontal-relative:text;mso-position-vertical-relative:text">
            <v:imagedata r:id="rId15" o:title="اسم المكتب عn"/>
          </v:shape>
        </w:pict>
      </w:r>
    </w:p>
    <w:p w:rsidR="000C0AF8" w:rsidRPr="00346BDB" w:rsidRDefault="003647C7" w:rsidP="000C0AF8">
      <w:pPr>
        <w:tabs>
          <w:tab w:val="center" w:pos="2693"/>
        </w:tabs>
        <w:rPr>
          <w:rFonts w:ascii="Calibri" w:hAnsi="Calibri"/>
        </w:rPr>
      </w:pPr>
      <w:r>
        <w:rPr>
          <w:rFonts w:ascii="Calibri" w:hAnsi="Calibri"/>
          <w:noProof/>
          <w:lang w:val="en-US" w:eastAsia="en-US"/>
        </w:rPr>
        <w:pict>
          <v:shape id="_x0000_s1030" type="#_x0000_t75" alt="اسم المكتب عn" style="position:absolute;margin-left:60.5pt;margin-top:6.55pt;width:143.7pt;height:32.6pt;z-index:-1;visibility:visible">
            <v:imagedata r:id="rId15" o:title="اسم المكتب عn"/>
          </v:shape>
        </w:pict>
      </w:r>
      <w:r w:rsidR="000C0AF8" w:rsidRPr="00346BDB">
        <w:rPr>
          <w:rFonts w:ascii="Calibri" w:hAnsi="Calibri"/>
        </w:rPr>
        <w:tab/>
      </w:r>
    </w:p>
    <w:p w:rsidR="000C0AF8" w:rsidRPr="00346BDB" w:rsidRDefault="000C0AF8" w:rsidP="000C0AF8">
      <w:pPr>
        <w:rPr>
          <w:rFonts w:ascii="Calibri" w:hAnsi="Calibri"/>
        </w:rPr>
      </w:pPr>
    </w:p>
    <w:p w:rsidR="000C0AF8" w:rsidRPr="00346BDB" w:rsidRDefault="000C0AF8" w:rsidP="000C0AF8">
      <w:pPr>
        <w:pStyle w:val="NormalWeb"/>
        <w:spacing w:before="0" w:beforeAutospacing="0" w:after="0" w:afterAutospacing="0"/>
        <w:jc w:val="lowKashida"/>
        <w:rPr>
          <w:rFonts w:ascii="Calibri" w:hAnsi="Calibri"/>
          <w:lang w:val="de-DE" w:bidi="ar-EG"/>
        </w:rPr>
      </w:pPr>
    </w:p>
    <w:p w:rsidR="000C0AF8" w:rsidRPr="00B30221" w:rsidRDefault="000C0AF8" w:rsidP="000C0AF8">
      <w:pPr>
        <w:pStyle w:val="NormalWeb"/>
        <w:spacing w:before="0" w:beforeAutospacing="0" w:after="0" w:afterAutospacing="0"/>
        <w:rPr>
          <w:sz w:val="20"/>
          <w:szCs w:val="20"/>
          <w:rtl/>
          <w:lang w:val="de-DE" w:bidi="ar-EG"/>
        </w:rPr>
      </w:pPr>
    </w:p>
    <w:p w:rsidR="000C0AF8" w:rsidRDefault="000C0AF8" w:rsidP="008537B3">
      <w:pPr>
        <w:spacing w:before="100" w:beforeAutospacing="1" w:after="100" w:afterAutospacing="1"/>
        <w:jc w:val="both"/>
        <w:rPr>
          <w:lang w:bidi="ar-EG"/>
        </w:rPr>
      </w:pPr>
    </w:p>
    <w:sectPr w:rsidR="000C0AF8" w:rsidSect="00DE2318">
      <w:pgSz w:w="6803" w:h="9638"/>
      <w:pgMar w:top="567" w:right="567" w:bottom="567" w:left="850" w:header="567" w:footer="42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5EA" w:rsidRDefault="007D35EA">
      <w:r>
        <w:separator/>
      </w:r>
    </w:p>
  </w:endnote>
  <w:endnote w:type="continuationSeparator" w:id="1">
    <w:p w:rsidR="007D35EA" w:rsidRDefault="007D35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CB3C255E-1ED7-44F5-BB3B-8FB818218E0E}"/>
    <w:embedBold r:id="rId2" w:fontKey="{B4B9E087-9D36-4A29-A9C2-F7A1D77B1121}"/>
    <w:embedItalic r:id="rId3" w:fontKey="{AD5989E7-6FA5-4998-8712-146E5D8F0581}"/>
    <w:embedBoldItalic r:id="rId4" w:fontKey="{784D20A3-B176-4D15-8BEB-B6DB03D771B8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5" w:fontKey="{2046EB63-0085-44F8-84E4-1CF6FEB54B7A}"/>
    <w:embedBold r:id="rId6" w:fontKey="{FDAEA877-B11A-4006-856E-CAFA6CCFB912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7" w:fontKey="{B24D282B-22D1-4742-9A9D-0E4969AD1B8F}"/>
    <w:embedBold r:id="rId8" w:fontKey="{DC66675A-9DCC-4B79-9264-DABB151728ED}"/>
    <w:embedItalic r:id="rId9" w:fontKey="{5E34F947-0266-49A5-8A02-F2C968DDFFD3}"/>
    <w:embedBoldItalic r:id="rId10" w:fontKey="{10213D6F-FA2B-48EF-8A40-D51882C6A8B4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1" w:fontKey="{9E53C1D8-4B5F-4F2A-894B-31ABA529CDB0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2" w:fontKey="{BF52BFAE-227D-4F9A-B7C2-E4A43E9A7E21}"/>
    <w:embedBold r:id="rId13" w:fontKey="{AC6A2BCA-8454-4486-A2B0-A80E9E9698DE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  <w:embedRegular r:id="rId14" w:fontKey="{B51F5FBB-B7DA-43B8-BCAB-641980DC0910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5" w:fontKey="{713B237E-2B73-4AA5-A2B1-BDAB63D8B4A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86063323-7233-4BC1-AE4C-C829FB8F62D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7" w:fontKey="{8D8DA28E-8362-4388-B4EC-9B7324369C10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2F8" w:rsidRDefault="003647C7" w:rsidP="001427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152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152F8" w:rsidRDefault="009152F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2F8" w:rsidRPr="00DE2318" w:rsidRDefault="003647C7" w:rsidP="00142724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DE2318">
      <w:rPr>
        <w:rStyle w:val="PageNumber"/>
        <w:sz w:val="20"/>
        <w:szCs w:val="20"/>
      </w:rPr>
      <w:fldChar w:fldCharType="begin"/>
    </w:r>
    <w:r w:rsidR="009152F8" w:rsidRPr="00DE2318">
      <w:rPr>
        <w:rStyle w:val="PageNumber"/>
        <w:sz w:val="20"/>
        <w:szCs w:val="20"/>
      </w:rPr>
      <w:instrText xml:space="preserve">PAGE  </w:instrText>
    </w:r>
    <w:r w:rsidRPr="00DE2318">
      <w:rPr>
        <w:rStyle w:val="PageNumber"/>
        <w:sz w:val="20"/>
        <w:szCs w:val="20"/>
      </w:rPr>
      <w:fldChar w:fldCharType="separate"/>
    </w:r>
    <w:r w:rsidR="00200E90">
      <w:rPr>
        <w:rStyle w:val="PageNumber"/>
        <w:noProof/>
        <w:sz w:val="20"/>
        <w:szCs w:val="20"/>
      </w:rPr>
      <w:t>4</w:t>
    </w:r>
    <w:r w:rsidRPr="00DE2318">
      <w:rPr>
        <w:rStyle w:val="PageNumber"/>
        <w:sz w:val="20"/>
        <w:szCs w:val="20"/>
      </w:rPr>
      <w:fldChar w:fldCharType="end"/>
    </w:r>
  </w:p>
  <w:p w:rsidR="009152F8" w:rsidRPr="00DE2318" w:rsidRDefault="009152F8" w:rsidP="00DE2318">
    <w:pPr>
      <w:pStyle w:val="Footer"/>
      <w:jc w:val="center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2F8" w:rsidRPr="00DE2318" w:rsidRDefault="009152F8" w:rsidP="00DE2318">
    <w:pPr>
      <w:pStyle w:val="Footer"/>
      <w:jc w:val="center"/>
      <w:rPr>
        <w:sz w:val="2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5EA" w:rsidRDefault="007D35EA">
      <w:r>
        <w:separator/>
      </w:r>
    </w:p>
  </w:footnote>
  <w:footnote w:type="continuationSeparator" w:id="1">
    <w:p w:rsidR="007D35EA" w:rsidRDefault="007D35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2F8" w:rsidRPr="00DE2318" w:rsidRDefault="009152F8" w:rsidP="00DE2318">
    <w:pPr>
      <w:pStyle w:val="Header"/>
      <w:jc w:val="center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2F8" w:rsidRPr="00DE2318" w:rsidRDefault="009152F8" w:rsidP="00DE2318">
    <w:pPr>
      <w:pStyle w:val="Header"/>
      <w:jc w:val="center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embedSystemFonts/>
  <w:stylePaneFormatFilter w:val="3F01"/>
  <w:doNotTrackMoves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2A02"/>
    <w:rsid w:val="00010881"/>
    <w:rsid w:val="00034FA6"/>
    <w:rsid w:val="00036808"/>
    <w:rsid w:val="00071A95"/>
    <w:rsid w:val="00082807"/>
    <w:rsid w:val="000913D2"/>
    <w:rsid w:val="000C0AF8"/>
    <w:rsid w:val="000E1185"/>
    <w:rsid w:val="00142724"/>
    <w:rsid w:val="001443A7"/>
    <w:rsid w:val="001529A3"/>
    <w:rsid w:val="0016301F"/>
    <w:rsid w:val="00166CB4"/>
    <w:rsid w:val="001A673A"/>
    <w:rsid w:val="001E5E9B"/>
    <w:rsid w:val="00200E90"/>
    <w:rsid w:val="002509D8"/>
    <w:rsid w:val="0027176F"/>
    <w:rsid w:val="0028697B"/>
    <w:rsid w:val="0031138D"/>
    <w:rsid w:val="00324086"/>
    <w:rsid w:val="0033511F"/>
    <w:rsid w:val="00353C87"/>
    <w:rsid w:val="003647C7"/>
    <w:rsid w:val="003C5358"/>
    <w:rsid w:val="0046579E"/>
    <w:rsid w:val="00491C70"/>
    <w:rsid w:val="004B07F5"/>
    <w:rsid w:val="004C2084"/>
    <w:rsid w:val="004F5F62"/>
    <w:rsid w:val="005268D8"/>
    <w:rsid w:val="005432C3"/>
    <w:rsid w:val="005678D4"/>
    <w:rsid w:val="005C7CAA"/>
    <w:rsid w:val="00664D52"/>
    <w:rsid w:val="00684012"/>
    <w:rsid w:val="006B07DF"/>
    <w:rsid w:val="006C15E1"/>
    <w:rsid w:val="006D610F"/>
    <w:rsid w:val="00700072"/>
    <w:rsid w:val="007A12D9"/>
    <w:rsid w:val="007A3781"/>
    <w:rsid w:val="007B0E1F"/>
    <w:rsid w:val="007C69A6"/>
    <w:rsid w:val="007D35EA"/>
    <w:rsid w:val="007E5EEB"/>
    <w:rsid w:val="00804E9C"/>
    <w:rsid w:val="00812E4F"/>
    <w:rsid w:val="0083683D"/>
    <w:rsid w:val="008425E6"/>
    <w:rsid w:val="008537B3"/>
    <w:rsid w:val="008A53AB"/>
    <w:rsid w:val="008B2AA6"/>
    <w:rsid w:val="008D7DA4"/>
    <w:rsid w:val="008E3D5A"/>
    <w:rsid w:val="0090551F"/>
    <w:rsid w:val="00905706"/>
    <w:rsid w:val="009152F8"/>
    <w:rsid w:val="00954DA4"/>
    <w:rsid w:val="00972FB5"/>
    <w:rsid w:val="009F3198"/>
    <w:rsid w:val="00A14D2C"/>
    <w:rsid w:val="00A446C3"/>
    <w:rsid w:val="00A87AE3"/>
    <w:rsid w:val="00A95CD8"/>
    <w:rsid w:val="00B167FA"/>
    <w:rsid w:val="00B51D58"/>
    <w:rsid w:val="00B53A67"/>
    <w:rsid w:val="00B67327"/>
    <w:rsid w:val="00B7559B"/>
    <w:rsid w:val="00B93E78"/>
    <w:rsid w:val="00BD5F40"/>
    <w:rsid w:val="00C038A8"/>
    <w:rsid w:val="00C3136C"/>
    <w:rsid w:val="00C52168"/>
    <w:rsid w:val="00C53FF0"/>
    <w:rsid w:val="00C77D41"/>
    <w:rsid w:val="00CB15B5"/>
    <w:rsid w:val="00D011B6"/>
    <w:rsid w:val="00D92A02"/>
    <w:rsid w:val="00D97E1A"/>
    <w:rsid w:val="00DA7F0B"/>
    <w:rsid w:val="00DE1182"/>
    <w:rsid w:val="00DE2318"/>
    <w:rsid w:val="00DF288A"/>
    <w:rsid w:val="00E75356"/>
    <w:rsid w:val="00E868A6"/>
    <w:rsid w:val="00EE7472"/>
    <w:rsid w:val="00F6260D"/>
    <w:rsid w:val="00FD4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4FA6"/>
    <w:rPr>
      <w:sz w:val="24"/>
      <w:szCs w:val="24"/>
      <w:lang w:val="de-DE" w:eastAsia="de-DE"/>
    </w:rPr>
  </w:style>
  <w:style w:type="paragraph" w:styleId="Heading2">
    <w:name w:val="heading 2"/>
    <w:basedOn w:val="Normal"/>
    <w:link w:val="Heading2Char"/>
    <w:uiPriority w:val="9"/>
    <w:qFormat/>
    <w:rsid w:val="00DA7F0B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A37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A53A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A53AB"/>
  </w:style>
  <w:style w:type="character" w:customStyle="1" w:styleId="question">
    <w:name w:val="question"/>
    <w:basedOn w:val="DefaultParagraphFont"/>
    <w:rsid w:val="009F3198"/>
  </w:style>
  <w:style w:type="character" w:customStyle="1" w:styleId="hilite">
    <w:name w:val="hilite"/>
    <w:basedOn w:val="DefaultParagraphFont"/>
    <w:rsid w:val="009F3198"/>
  </w:style>
  <w:style w:type="paragraph" w:styleId="NormalWeb">
    <w:name w:val="Normal (Web)"/>
    <w:basedOn w:val="Normal"/>
    <w:uiPriority w:val="99"/>
    <w:rsid w:val="009F3198"/>
    <w:pPr>
      <w:spacing w:before="100" w:beforeAutospacing="1" w:after="100" w:afterAutospacing="1"/>
    </w:pPr>
    <w:rPr>
      <w:lang w:val="en-US" w:eastAsia="en-US"/>
    </w:rPr>
  </w:style>
  <w:style w:type="paragraph" w:customStyle="1" w:styleId="boldtext">
    <w:name w:val="boldtext"/>
    <w:basedOn w:val="Normal"/>
    <w:rsid w:val="00DA7F0B"/>
    <w:pPr>
      <w:spacing w:before="100" w:beforeAutospacing="1" w:after="100" w:afterAutospacing="1"/>
    </w:pPr>
    <w:rPr>
      <w:lang w:val="en-US" w:eastAsia="en-US"/>
    </w:rPr>
  </w:style>
  <w:style w:type="paragraph" w:customStyle="1" w:styleId="schuinetext">
    <w:name w:val="schuinetext"/>
    <w:basedOn w:val="Normal"/>
    <w:rsid w:val="00DA7F0B"/>
    <w:pPr>
      <w:spacing w:before="100" w:beforeAutospacing="1" w:after="100" w:afterAutospacing="1"/>
    </w:pPr>
    <w:rPr>
      <w:lang w:val="en-US" w:eastAsia="en-US"/>
    </w:rPr>
  </w:style>
  <w:style w:type="character" w:customStyle="1" w:styleId="schuinetext1">
    <w:name w:val="schuinetext1"/>
    <w:basedOn w:val="DefaultParagraphFont"/>
    <w:rsid w:val="00DA7F0B"/>
  </w:style>
  <w:style w:type="character" w:customStyle="1" w:styleId="boldtext1">
    <w:name w:val="boldtext1"/>
    <w:basedOn w:val="DefaultParagraphFont"/>
    <w:rsid w:val="00DA7F0B"/>
  </w:style>
  <w:style w:type="character" w:styleId="Strong">
    <w:name w:val="Strong"/>
    <w:basedOn w:val="DefaultParagraphFont"/>
    <w:uiPriority w:val="22"/>
    <w:qFormat/>
    <w:rsid w:val="00324086"/>
    <w:rPr>
      <w:b/>
      <w:bCs/>
    </w:rPr>
  </w:style>
  <w:style w:type="character" w:styleId="Emphasis">
    <w:name w:val="Emphasis"/>
    <w:basedOn w:val="DefaultParagraphFont"/>
    <w:uiPriority w:val="20"/>
    <w:qFormat/>
    <w:rsid w:val="00324086"/>
    <w:rPr>
      <w:i/>
      <w:iCs/>
    </w:rPr>
  </w:style>
  <w:style w:type="paragraph" w:styleId="Header">
    <w:name w:val="header"/>
    <w:basedOn w:val="Normal"/>
    <w:link w:val="HeaderChar"/>
    <w:rsid w:val="00DE23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E2318"/>
    <w:rPr>
      <w:sz w:val="24"/>
      <w:szCs w:val="24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DE2318"/>
    <w:rPr>
      <w:color w:val="0000FF"/>
      <w:u w:val="single"/>
    </w:rPr>
  </w:style>
  <w:style w:type="character" w:customStyle="1" w:styleId="hps">
    <w:name w:val="hps"/>
    <w:basedOn w:val="DefaultParagraphFont"/>
    <w:rsid w:val="009152F8"/>
  </w:style>
  <w:style w:type="character" w:customStyle="1" w:styleId="Heading3Char">
    <w:name w:val="Heading 3 Char"/>
    <w:basedOn w:val="DefaultParagraphFont"/>
    <w:link w:val="Heading3"/>
    <w:semiHidden/>
    <w:rsid w:val="007A3781"/>
    <w:rPr>
      <w:rFonts w:ascii="Cambria" w:eastAsia="Times New Roman" w:hAnsi="Cambria" w:cs="Times New Roman"/>
      <w:b/>
      <w:bCs/>
      <w:sz w:val="26"/>
      <w:szCs w:val="26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"/>
    <w:rsid w:val="0028697B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7361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9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83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97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5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1778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6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59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57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670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95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44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91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375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1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682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586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60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520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32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846514">
          <w:marLeft w:val="0"/>
          <w:marRight w:val="0"/>
          <w:marTop w:val="80"/>
          <w:marBottom w:val="80"/>
          <w:divBdr>
            <w:top w:val="single" w:sz="4" w:space="2" w:color="E2595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9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5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4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8319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76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24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007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30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5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25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19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42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25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56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350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91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893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6260771">
          <w:marLeft w:val="0"/>
          <w:marRight w:val="0"/>
          <w:marTop w:val="80"/>
          <w:marBottom w:val="80"/>
          <w:divBdr>
            <w:top w:val="single" w:sz="4" w:space="2" w:color="E2595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islamhouse.com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yperlink" Target="http://turntoislam.com/community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13Dialoog tss</vt:lpstr>
    </vt:vector>
  </TitlesOfParts>
  <Company>Islamhouse.com</Company>
  <LinksUpToDate>false</LinksUpToDate>
  <CharactersWithSpaces>1477</CharactersWithSpaces>
  <SharedDoc>false</SharedDoc>
  <HyperlinkBase>www.Islamhouse.com</HyperlinkBase>
  <HLinks>
    <vt:vector size="12" baseType="variant"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13Dialoog tss</dc:title>
  <dc:creator>Ibm</dc:creator>
  <cp:lastModifiedBy>Mahmoud</cp:lastModifiedBy>
  <cp:revision>7</cp:revision>
  <dcterms:created xsi:type="dcterms:W3CDTF">2013-06-05T10:09:00Z</dcterms:created>
  <dcterms:modified xsi:type="dcterms:W3CDTF">2013-07-10T10:46:00Z</dcterms:modified>
</cp:coreProperties>
</file>