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5F1ADF" w:rsidRPr="00124122" w:rsidRDefault="002E42E7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72"/>
          <w:szCs w:val="72"/>
          <w:rtl/>
          <w:lang w:bidi="ar-EG"/>
        </w:rPr>
      </w:pPr>
      <w:r w:rsidRPr="00124122">
        <w:rPr>
          <w:rFonts w:ascii="Times New Roman" w:hAnsi="Times New Roman" w:cs="KFGQPC Uthman Taha Naskh"/>
          <w:sz w:val="72"/>
          <w:szCs w:val="72"/>
          <w:lang w:val="pt-PT"/>
        </w:rPr>
        <w:t>A import</w:t>
      </w:r>
      <w:r w:rsidRPr="00124122">
        <w:rPr>
          <w:rFonts w:ascii="Times New Roman" w:hAnsi="Times New Roman" w:cs="Times New Roman"/>
          <w:sz w:val="72"/>
          <w:szCs w:val="72"/>
          <w:lang w:val="pt-PT"/>
        </w:rPr>
        <w:t>â</w:t>
      </w:r>
      <w:r w:rsidRPr="00124122">
        <w:rPr>
          <w:rFonts w:ascii="Times New Roman" w:hAnsi="Times New Roman" w:cs="KFGQPC Uthman Taha Naskh"/>
          <w:sz w:val="72"/>
          <w:szCs w:val="72"/>
          <w:lang w:val="pt-PT"/>
        </w:rPr>
        <w:t>ncia da fam</w:t>
      </w:r>
      <w:r w:rsidRPr="00124122">
        <w:rPr>
          <w:rFonts w:ascii="Times New Roman" w:hAnsi="Times New Roman" w:cs="Times New Roman"/>
          <w:sz w:val="72"/>
          <w:szCs w:val="72"/>
          <w:lang w:val="pt-PT"/>
        </w:rPr>
        <w:t>í</w:t>
      </w:r>
      <w:r w:rsidRPr="00124122">
        <w:rPr>
          <w:rFonts w:ascii="Times New Roman" w:hAnsi="Times New Roman" w:cs="KFGQPC Uthman Taha Naskh"/>
          <w:sz w:val="72"/>
          <w:szCs w:val="72"/>
          <w:lang w:val="pt-PT"/>
        </w:rPr>
        <w:t>lia</w:t>
      </w:r>
    </w:p>
    <w:p w:rsidR="00316388" w:rsidRPr="0073613D" w:rsidRDefault="009F6A3E" w:rsidP="009F6A3E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البرتغالية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124122" w:rsidRPr="006D2F44" w:rsidRDefault="00124122" w:rsidP="00124122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Por: Sheikh Aminuddin Mohamad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9F6A3E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أمين الدين محمد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A24F12" w:rsidRPr="00A24F12" w:rsidRDefault="00A24F12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bidi="ar-EG"/>
        </w:rPr>
      </w:pPr>
    </w:p>
    <w:p w:rsidR="00316388" w:rsidRPr="00F14B1B" w:rsidRDefault="00316388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>مراجعة:</w:t>
      </w:r>
      <w:r w:rsidR="00693F61"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  <w:r w:rsidR="009F6A3E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>الشيخ</w:t>
      </w:r>
      <w:r w:rsidR="009F6A3E">
        <w:rPr>
          <w:rFonts w:ascii="Times New Roman" w:hAnsi="Times New Roman" w:cs="Times New Roman"/>
          <w:sz w:val="32"/>
          <w:szCs w:val="32"/>
          <w:rtl/>
          <w:lang w:bidi="ar-EG"/>
        </w:rPr>
        <w:t>/</w:t>
      </w:r>
      <w:r w:rsidR="009F6A3E">
        <w:rPr>
          <w:rFonts w:ascii="Times New Roman" w:hAnsi="Times New Roman" w:cs="Times New Roman" w:hint="cs"/>
          <w:sz w:val="32"/>
          <w:szCs w:val="32"/>
          <w:rtl/>
          <w:lang w:bidi="ar-EG"/>
        </w:rPr>
        <w:t>محمد إبراهيم فقير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124122" w:rsidRDefault="00124122" w:rsidP="00124122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124122" w:rsidRDefault="00124122" w:rsidP="00124122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124122" w:rsidRDefault="00124122" w:rsidP="00124122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124122" w:rsidRDefault="00124122" w:rsidP="00124122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124122" w:rsidRDefault="00124122" w:rsidP="00124122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124122" w:rsidRDefault="00124122" w:rsidP="00124122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124122" w:rsidRDefault="00124122" w:rsidP="00124122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2E42E7" w:rsidRPr="002E42E7" w:rsidRDefault="006B7C86" w:rsidP="002E42E7">
      <w:pPr>
        <w:tabs>
          <w:tab w:val="left" w:pos="2461"/>
        </w:tabs>
        <w:bidi w:val="0"/>
        <w:rPr>
          <w:rFonts w:ascii="Times New Roman" w:hAnsi="Times New Roman" w:cs="Times New Roman"/>
          <w:sz w:val="32"/>
          <w:szCs w:val="32"/>
          <w:rtl/>
          <w:lang w:val="pt-PT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7715E1BC" wp14:editId="1D81E262">
            <wp:simplePos x="0" y="0"/>
            <wp:positionH relativeFrom="margin">
              <wp:align>center</wp:align>
            </wp:positionH>
            <wp:positionV relativeFrom="paragraph">
              <wp:posOffset>176098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00D" w:rsidRPr="00F0300D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                                       </w:t>
      </w:r>
      <w:r w:rsidR="002E42E7" w:rsidRPr="002E42E7">
        <w:rPr>
          <w:rFonts w:ascii="Times New Roman" w:hAnsi="Times New Roman" w:cs="Times New Roman"/>
          <w:sz w:val="32"/>
          <w:szCs w:val="32"/>
          <w:lang w:val="pt-PT" w:bidi="ar-EG"/>
        </w:rPr>
        <w:t>A importância da família</w:t>
      </w:r>
      <w:r w:rsidR="002E42E7">
        <w:rPr>
          <w:rFonts w:ascii="Times New Roman" w:hAnsi="Times New Roman" w:cs="Times New Roman"/>
          <w:sz w:val="32"/>
          <w:szCs w:val="32"/>
          <w:lang w:val="pt-PT" w:bidi="ar-EG"/>
        </w:rPr>
        <w:t xml:space="preserve">             </w:t>
      </w:r>
    </w:p>
    <w:p w:rsidR="006B7C86" w:rsidRPr="00F0300D" w:rsidRDefault="006B7C86" w:rsidP="002E42E7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</w:pPr>
    </w:p>
    <w:p w:rsidR="006B7C86" w:rsidRPr="00F0300D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pt-PT" w:bidi="ar-EG"/>
        </w:rPr>
      </w:pPr>
      <w:r w:rsidRPr="00F0300D">
        <w:rPr>
          <w:rFonts w:asciiTheme="majorBidi" w:hAnsiTheme="majorBidi" w:cstheme="majorBidi"/>
          <w:color w:val="5EA1A5"/>
          <w:sz w:val="100"/>
          <w:szCs w:val="100"/>
          <w:lang w:val="pt-PT" w:bidi="ar-EG"/>
        </w:rPr>
        <w:tab/>
      </w:r>
      <w:r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  <w:r w:rsidR="00286D8E"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</w:p>
    <w:p w:rsidR="00AD7186" w:rsidRPr="00AD7186" w:rsidRDefault="00AD7186" w:rsidP="00AD7186">
      <w:pPr>
        <w:bidi w:val="0"/>
        <w:jc w:val="center"/>
        <w:rPr>
          <w:rFonts w:asciiTheme="majorBidi" w:hAnsiTheme="majorBidi" w:cstheme="majorBidi"/>
          <w:bCs/>
          <w:color w:val="006666"/>
          <w:sz w:val="44"/>
          <w:szCs w:val="44"/>
          <w:lang w:val="pt-PT" w:bidi="ar-EG"/>
        </w:rPr>
      </w:pPr>
      <w:r w:rsidRPr="00AD7186">
        <w:rPr>
          <w:rFonts w:asciiTheme="majorBidi" w:hAnsiTheme="majorBidi" w:cstheme="majorBidi"/>
          <w:bCs/>
          <w:color w:val="006666"/>
          <w:sz w:val="44"/>
          <w:szCs w:val="44"/>
          <w:lang w:val="pt-PT" w:bidi="ar-EG"/>
        </w:rPr>
        <w:t xml:space="preserve">  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O Isslam tem a sua forma única e equilibrada para a solução de problemas, com direitos e responsabilidades da Humanidade. Se por um lado no Isslam os direitos das pessoas estão reconhecidos, por outro, existem também deveres, e tanto os direitos como os deveres não devem colidir com os dos outros.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A instituição equilibrada dos direitos e deveres formam uma parte indespensável do Isslam, desde o nível familiar ao Estado em geral.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Tomemos por exemplo o nível familiar. O Al-Qur’án considera a instituição do casamento e da família uma tradição dos profetas. Nele, Deus diz: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i/>
          <w:iCs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i/>
          <w:iCs/>
          <w:sz w:val="44"/>
          <w:szCs w:val="44"/>
          <w:lang w:val="pt-PT" w:bidi="ar-EG"/>
        </w:rPr>
        <w:t>"E com efeito, enviamos mensageiros antes de ti (ó Muhammad) e lhes concedemos esposas e filhos".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O casamento é considerado um "sinal de Deus" e a família é a Sua bênção importante.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O casamento e a família não se circunscrevem à uma relação meramente sexual, nem a um produto de experimentação humana.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No Isslam, a sexualidade e a reprodução não estão fora do contexto espiritual, pois o Al-Qur’án diz: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i/>
          <w:iCs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i/>
          <w:iCs/>
          <w:sz w:val="44"/>
          <w:szCs w:val="44"/>
          <w:lang w:val="pt-PT" w:bidi="ar-EG"/>
        </w:rPr>
        <w:t>"Ó humanos, temei o vosso Senhor, que vos criou de um só ser (Adão). E deste, Ele criou a sua esposa (Eva), e de ambos espalhou pela terra numerosos homens e mulheres".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Portanto, no processo de procriação e reprodução, é ordenado ao homem que tenha noção dos seus deveres e obrigações para com Deus, e por isso o Isslam dá ênfase à constituição da família, como forma de regular o mecanismo da reprodução.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No Isslam, a reprodução fora do casamento e todo o tipo de relações sexuais pré-maritais ou extra-conjugais, estão terminantemente proibidas, de acordo com o Al-Qur’án: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i/>
          <w:iCs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i/>
          <w:iCs/>
          <w:sz w:val="44"/>
          <w:szCs w:val="44"/>
          <w:lang w:val="pt-PT" w:bidi="ar-EG"/>
        </w:rPr>
        <w:t>"E não vos aproximeis do adultério, porque é uma obscenidade e um mau caminho".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A família não só regula e disciplina os impulsos sexuais no homem, mas também o seu instinto social e espiritual através da rede de relações. Ela cria o amor, a bondade, a misericórdia, a compaixão, a confiança mútua, o auto-sacrifício, o socorro, etc.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O melhor de entre os homens só se revela cumprindo estas relações. Por isso, o Profeta Muhammad S.A.W. diz: "O melhor de entre vós é o que melhor trata a sua família”.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A família no Isslam é considerada como uma instituição fundamental para o desenvolvimento e manifestação das potencialidades do homem e das suas virtudes. A instituição da família também é considerada como uma parte importante do sistema isslâmico de segurança sócio-económica.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Os direitos consagrados na família não se referem apenas aos aspectos moral, cultural e ideológico, mas também aos aspectos sociais e económicos.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A família é uma instituição necessária para um desenvolvimento compreensivo de todos os aspectos - moral, espiritual, social e económico, contrariamente ao conceito dos feministas radicais que consideram a família e o casamento uma instituição para a opressão e escravização da mulher.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No Isslam, o casamento, a procriação, a família e o lar, são considerados pre-requisitos do desenvolvimento de uma boa personalidade.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Com crianças na família, os valores sentimentais, de amor, de compaixão</w:t>
      </w:r>
      <w:bookmarkStart w:id="0" w:name="_GoBack"/>
      <w:bookmarkEnd w:id="0"/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, de sacrifício para com outros, de tolerância, e de bondade, são transformados em realidade. A família proporciona um clima propício para o desenvolvimento da personalidade humana. Sobre isso o Profeta Muhammad S.A.W.  disse: "A casa (o lar) é o melhor lugar no mundo".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De facto o Al-Qur’án diz que as esposas e os filhos são o conforto e a frescura dos olhos, e ao homem foi ordenado que cuidasse deles protegendo-os do fogo do inferno. E tal só é possível se lhes proporcionar uma boa educação.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Infelizmente nos dias que correm, há traição por todo o lado. Pais traem os filhos e vice-versa. Maridos traem as esposas e vice-versa, e o mais incrivel, o Ser Humano trai-se a si mesmo. Tudo porque constantemente traimos a Deus. Se formos fieis ao nosso Criador, decerto que tudo o que é criatura, será fiel para connosco.</w:t>
      </w:r>
    </w:p>
    <w:p w:rsidR="002E42E7" w:rsidRPr="00124122" w:rsidRDefault="002E42E7" w:rsidP="00124122">
      <w:pPr>
        <w:bidi w:val="0"/>
        <w:spacing w:after="120" w:line="240" w:lineRule="auto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124122">
        <w:rPr>
          <w:rFonts w:asciiTheme="majorBidi" w:hAnsiTheme="majorBidi" w:cstheme="majorBidi"/>
          <w:sz w:val="44"/>
          <w:szCs w:val="44"/>
          <w:lang w:val="pt-PT" w:bidi="ar-EG"/>
        </w:rPr>
        <w:t>Portanto é necessário que nesta nossa sociedade contemporânea corrijamos as nossas relações para com Deus e para com as pessoas, a fim de conseguirmos reconstruir a civilização humana, pois só desta forma é que todos - crianças,  mulheres e homens - lograrão usufruir dos seus legítimos direitos.</w:t>
      </w:r>
    </w:p>
    <w:p w:rsidR="00313A5E" w:rsidRPr="006D2F44" w:rsidRDefault="006D2F44" w:rsidP="00313A5E">
      <w:pPr>
        <w:bidi w:val="0"/>
        <w:jc w:val="center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ab/>
      </w:r>
    </w:p>
    <w:p w:rsidR="006D2F44" w:rsidRPr="006D2F44" w:rsidRDefault="006D2F44" w:rsidP="006D2F44">
      <w:pPr>
        <w:bidi w:val="0"/>
        <w:jc w:val="center"/>
        <w:rPr>
          <w:rFonts w:asciiTheme="majorBidi" w:hAnsiTheme="majorBidi" w:cstheme="majorBidi"/>
          <w:bCs/>
          <w:sz w:val="44"/>
          <w:szCs w:val="44"/>
          <w:lang w:val="pt-PT" w:bidi="ar-EG"/>
        </w:rPr>
      </w:pPr>
    </w:p>
    <w:p w:rsidR="001B5EF0" w:rsidRPr="006D2F44" w:rsidRDefault="001B5EF0" w:rsidP="001B5EF0">
      <w:pPr>
        <w:bidi w:val="0"/>
        <w:jc w:val="center"/>
        <w:rPr>
          <w:rFonts w:asciiTheme="majorBidi" w:hAnsiTheme="majorBidi" w:cstheme="majorBidi"/>
          <w:sz w:val="44"/>
          <w:szCs w:val="44"/>
          <w:rtl/>
          <w:lang w:val="pt-PT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E73FCC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  <w:r w:rsidRPr="00E73FCC">
        <w:rPr>
          <w:rFonts w:ascii="Times New Roman" w:hAnsi="Times New Roman" w:cs="Times New Roman"/>
          <w:color w:val="006666"/>
          <w:sz w:val="44"/>
          <w:szCs w:val="44"/>
          <w:lang w:val="pt-PT" w:bidi="ar-EG"/>
        </w:rPr>
        <w:tab/>
      </w:r>
    </w:p>
    <w:p w:rsidR="008B3703" w:rsidRPr="00F0300D" w:rsidRDefault="00E73FCC" w:rsidP="00E73FCC">
      <w:pPr>
        <w:tabs>
          <w:tab w:val="center" w:pos="4535"/>
          <w:tab w:val="left" w:pos="5311"/>
        </w:tabs>
        <w:bidi w:val="0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sectPr w:rsidR="008B3703" w:rsidRPr="00F0300D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r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tab/>
      </w:r>
    </w:p>
    <w:p w:rsidR="00F2420A" w:rsidRPr="00F0300D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  <w:r w:rsidR="00CD0FA1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F2420A" w:rsidRPr="00F0300D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5666DC" w:rsidRPr="00F0300D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</w:pPr>
    </w:p>
    <w:sectPr w:rsidR="005666DC" w:rsidRPr="00F0300D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0A6" w:rsidRDefault="000320A6" w:rsidP="00E32771">
      <w:pPr>
        <w:spacing w:after="0" w:line="240" w:lineRule="auto"/>
      </w:pPr>
      <w:r>
        <w:separator/>
      </w:r>
    </w:p>
  </w:endnote>
  <w:endnote w:type="continuationSeparator" w:id="0">
    <w:p w:rsidR="000320A6" w:rsidRDefault="000320A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0AC9BFF2-622C-4C68-9577-EE136DC5E32E}"/>
    <w:embedBold r:id="rId2" w:fontKey="{1D23DEA0-F8D9-4946-B3E9-35B477597F09}"/>
    <w:embedItalic r:id="rId3" w:fontKey="{1168D1E1-73D1-4820-BD8C-CEE2008E6EDB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4" w:fontKey="{D89AE94F-4190-43D1-BACA-D8D3DC5E61B6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5" w:fontKey="{D2DBF437-8D52-4B47-B16D-7F1FCCBC8E06}"/>
    <w:embedBold r:id="rId6" w:fontKey="{795A0346-7E3F-4E5B-B22F-694E26F5CB9B}"/>
    <w:embedItalic r:id="rId7" w:fontKey="{76C1DBFE-FCE6-4AFB-9C0B-6FBCA37E3011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20C40975-B0E2-4FEA-9C9F-FB3A8B739AF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74B9F8BB-03FB-4495-94C5-A085D8C8744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938FB106-C8AC-49FF-A04D-542DC590A99B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1" w:fontKey="{4FB67646-EE84-46FA-BDC0-403E1D0B933A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2" w:fontKey="{FD89E05C-1B5F-4493-8837-CB157ACF82A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38C07E7A-7039-456B-868D-D22AA6E6350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0A6" w:rsidRDefault="000320A6" w:rsidP="00E32771">
      <w:pPr>
        <w:spacing w:after="0" w:line="240" w:lineRule="auto"/>
      </w:pPr>
      <w:r>
        <w:separator/>
      </w:r>
    </w:p>
  </w:footnote>
  <w:footnote w:type="continuationSeparator" w:id="0">
    <w:p w:rsidR="000320A6" w:rsidRDefault="000320A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3579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124122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4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3579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124122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4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320A6"/>
    <w:rsid w:val="000757ED"/>
    <w:rsid w:val="00085F21"/>
    <w:rsid w:val="000A53B5"/>
    <w:rsid w:val="000A6307"/>
    <w:rsid w:val="000C2B16"/>
    <w:rsid w:val="000D5816"/>
    <w:rsid w:val="00112BCF"/>
    <w:rsid w:val="00124122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E42E7"/>
    <w:rsid w:val="003064F5"/>
    <w:rsid w:val="003072B2"/>
    <w:rsid w:val="00313A5E"/>
    <w:rsid w:val="00316388"/>
    <w:rsid w:val="00317B3C"/>
    <w:rsid w:val="003238D3"/>
    <w:rsid w:val="00347608"/>
    <w:rsid w:val="003A526E"/>
    <w:rsid w:val="003B0A8C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5F1ADF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D2F44"/>
    <w:rsid w:val="00717FAE"/>
    <w:rsid w:val="0072208F"/>
    <w:rsid w:val="0073613D"/>
    <w:rsid w:val="00743188"/>
    <w:rsid w:val="00746F5F"/>
    <w:rsid w:val="00770B0C"/>
    <w:rsid w:val="0077162A"/>
    <w:rsid w:val="00773E7E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4C90"/>
    <w:rsid w:val="0094547A"/>
    <w:rsid w:val="00957097"/>
    <w:rsid w:val="009967F9"/>
    <w:rsid w:val="009C7996"/>
    <w:rsid w:val="009F6A3E"/>
    <w:rsid w:val="00A052E1"/>
    <w:rsid w:val="00A24F12"/>
    <w:rsid w:val="00A27CD1"/>
    <w:rsid w:val="00A61E5C"/>
    <w:rsid w:val="00A65935"/>
    <w:rsid w:val="00A70B46"/>
    <w:rsid w:val="00AB5D73"/>
    <w:rsid w:val="00AD7186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548AB"/>
    <w:rsid w:val="00D85A5F"/>
    <w:rsid w:val="00DC6A8E"/>
    <w:rsid w:val="00DE01FF"/>
    <w:rsid w:val="00E0449C"/>
    <w:rsid w:val="00E131AE"/>
    <w:rsid w:val="00E25D4B"/>
    <w:rsid w:val="00E32771"/>
    <w:rsid w:val="00E73FCC"/>
    <w:rsid w:val="00E903FC"/>
    <w:rsid w:val="00EB6A67"/>
    <w:rsid w:val="00F0300D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2E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88C0F-05EA-46C7-9BC3-68E3C7357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7</Pages>
  <Words>648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islamhouse.com</Company>
  <LinksUpToDate>false</LinksUpToDate>
  <CharactersWithSpaces>4334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ibndawod</dc:creator>
  <cp:keywords/>
  <dc:description/>
  <cp:lastModifiedBy>elhashemy</cp:lastModifiedBy>
  <cp:revision>90</cp:revision>
  <cp:lastPrinted>2015-03-07T18:49:00Z</cp:lastPrinted>
  <dcterms:created xsi:type="dcterms:W3CDTF">2014-12-21T22:21:00Z</dcterms:created>
  <dcterms:modified xsi:type="dcterms:W3CDTF">2015-04-15T13:31:00Z</dcterms:modified>
</cp:coreProperties>
</file>