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316388" w:rsidRPr="00E73FCC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pt-PT" w:bidi="ar-EG"/>
        </w:rPr>
      </w:pPr>
    </w:p>
    <w:p w:rsidR="005F1ADF" w:rsidRPr="00E862E0" w:rsidRDefault="004F2C95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72"/>
          <w:szCs w:val="72"/>
          <w:lang w:val="pt-PT" w:bidi="ar-EG"/>
        </w:rPr>
      </w:pPr>
      <w:r w:rsidRPr="00E862E0">
        <w:rPr>
          <w:rFonts w:ascii="Times New Roman" w:hAnsi="Times New Roman" w:cs="KFGQPC Uthman Taha Naskh"/>
          <w:sz w:val="72"/>
          <w:szCs w:val="72"/>
          <w:lang w:val="pt-PT"/>
        </w:rPr>
        <w:t>A educa</w:t>
      </w:r>
      <w:r w:rsidRPr="00E862E0">
        <w:rPr>
          <w:rFonts w:ascii="Times New Roman" w:hAnsi="Times New Roman" w:cs="Times New Roman"/>
          <w:sz w:val="72"/>
          <w:szCs w:val="72"/>
          <w:lang w:val="pt-PT"/>
        </w:rPr>
        <w:t>çã</w:t>
      </w:r>
      <w:r w:rsidRPr="00E862E0">
        <w:rPr>
          <w:rFonts w:ascii="Times New Roman" w:hAnsi="Times New Roman" w:cs="KFGQPC Uthman Taha Naskh"/>
          <w:sz w:val="72"/>
          <w:szCs w:val="72"/>
          <w:lang w:val="pt-PT"/>
        </w:rPr>
        <w:t>o feminina</w:t>
      </w: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E862E0" w:rsidRPr="006D2F44" w:rsidRDefault="00E862E0" w:rsidP="00E862E0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E862E0" w:rsidRDefault="00E862E0" w:rsidP="00E862E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E862E0" w:rsidRDefault="00E862E0" w:rsidP="00E862E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E862E0" w:rsidRDefault="00E862E0" w:rsidP="00E862E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E862E0" w:rsidRDefault="00E862E0" w:rsidP="00E862E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E862E0" w:rsidRDefault="00E862E0" w:rsidP="00E862E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A questão da educação das meninas é deveras importante, particularmente nesta era em que vivemos.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Não há divergência alguma no facto de o homem e a mulher, o rapaz e a menina,  serem pilares fundamentais portanto, partes importantes da sociedade, pois sem um e outro, o conceito de vida e de lar ficará incompleto.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Não se pode compreender Deus, o Universo, a si próprio, ou à relação existente entre estes três elementos, ou mesmo à questões importantes relacionadas à vida, sem a sabedoria e a educação.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A educação é uma arma e um meio para o Ser Humano adquirir a perfeição externa e interna, sendo imprescindível tanto ao homem como à mulher.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Uma pessoa sem conhecimento assemelha-se a um morto, pois com a criação do Ser Humano, Deus organizou também os meios para a sua educação.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Não foi por acaso que Deus iniciou a Revelação com a menção da ciência e da caneta, pois com isso quis indicar que a consequência de uma vida sem caneta e sem sabedoria apresenta-se-nos numa forma semelhante à da morte.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A ciência e a sabedoria são necessárias, mesmo para se poder entender a relação e o respeito entre o homem e a mulher. Por isso, da mesma maneira que a educação é necessária para os homens, também o é para as mulheres aliás, se olharmos para a parte prática da vida e a edificação exemplar da sociedade, podemos considerar que a educação é mais importante para as meninas do que para os rapazes, pois se elas forem educadas, melhor conseguirão criar e educar os filhos e a família inteira, se tivermos em conta que uma mãe não educada nunca po</w:t>
      </w:r>
      <w:bookmarkStart w:id="0" w:name="_GoBack"/>
      <w:bookmarkEnd w:id="0"/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derá criar e educar os seus filhos no nível desejado, daí o ditado que diz “Educar um homem é educar uma pessoa, mas educar uma mulher é educar uma nação”.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No que respeita à educação, o Isslam não descrimina entre rapaz e menina, pois a sua importância é igualmente extensiva a ambos. Pode é haver formas diferentes na base das suas funções distintas isto é, pode-se considerar algumas ciências relativamente mais importantes para as mulheres do que para os homens, e outras relativamente mais importantes para os homens do que para as mulheres, mas no que respeita à educação em si, não há diferença entre rapazes e raparigas, pois tudo o que é importante que o homem saiba, também o é para a mulher, seja no campo religioso, social, académico, científico, médico, etc.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ab/>
        <w:t>Por isso não se pode descriminar as meninas na educação, pois elas também são parte integrante da sociedade aliás, elas são uma das metades da sociedade, e qualquer programa que seja traçado tendo por objectivo o bem da Humanidade, deve obrigatoriamente integrar as mulheres, pois é injusto excluí-las.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O Isslam deu ênfase à educação feminina nos primórdios do seu ressurgimento, quando muitos ainda consideravam a mulher “Filha de Satanás” e fonte de problemas no Mundo.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Quer parecer que essa posição isslâmica é indiscutível. Pode-se é discutir as diferentes formas, como a questão da separação com o sexo oposto, as escolas exclusivas para elas, isso na base da postura natural e biológica dos géneros masculino e feminino.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O Isslam defende a existência de escolas separadas, sendo rapazes para um lado e  raparigas para outro, isto para se evitarem grandes males que possam surgir, decorrentes da livre junção e circulação de homens e mulheres. Isso para proteger a sua modéstia e castidade, e ajudá-las a se concentrarem melhor nos seus estudos.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 xml:space="preserve">Hoje, nós aqui em Moçambique confrontamo-nos com os males dessa mistura. Um dos males é a gravidez precoce nas escolas entre alunos </w:t>
      </w: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adolescentes, ou entre alunas e seus professores, o que leva muitas vezes a que as meninas sejam obrigadas a abandonar prematuramente os seus estudos.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O sistema de educação misto destrói a relação sagrada e séria entre o professor e a sua aluna. Quantos casos foram já reportados em jornais, em que alunas, a troco de notas de acesso a exames aceitam envolver-se sexualmente com os professores? E é por isso mesmo que muitas mentes corruptas insistem no sistema de educação misto, não se importando com os males que isso acarreta à própria educação feminina.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O Isslam defende o livre acesso das meninas à educação, pois é absolutamente inaceitável que tenhamos uma metade da sociedade iletrada.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Deve-se criar um ambiente propício para que as meninas estudem, pelo que apoiamos a política de educação gratuita e obrigatória para todos, que o governo tem estado a implementar. Deve-se é pensar na forma e na qualidade dos currículos.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Os nossos filhos são o futuro do nosso País, e nisso também estão incluídas as meninas. Os pequenos de hoje serão os grandes de amanhã, e só a educação é que poderá tornar grandes os nossos pequenos.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A educação é um direito fundamental também das meninas, pois a vontade de desenvolver os seus conhecimentos faz parte do instinto humano de todos.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 xml:space="preserve">E elas têm também muitas obrigações por cumprir, desde as familiares, às sociais, às patrióticas, etc. E tudo isso exige que elas sejam educadas, pois sem educação não poderão cumprir com tais obrigações. </w:t>
      </w:r>
    </w:p>
    <w:p w:rsidR="004F2C95" w:rsidRPr="00E862E0" w:rsidRDefault="004F2C95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E862E0">
        <w:rPr>
          <w:rFonts w:asciiTheme="majorBidi" w:hAnsiTheme="majorBidi" w:cstheme="majorBidi"/>
          <w:sz w:val="44"/>
          <w:szCs w:val="44"/>
          <w:lang w:val="pt-PT" w:bidi="ar-EG"/>
        </w:rPr>
        <w:t>É impossível termos na prática uma sociedade exemplar sem que eduquemos as meninas. Para tal, o governo e a sociedade têm que colaborar e empreender todos os esforços possíveis para educar tanto rapazes como meninas.</w:t>
      </w:r>
    </w:p>
    <w:p w:rsidR="00313A5E" w:rsidRPr="006D2F44" w:rsidRDefault="006D2F44" w:rsidP="00E862E0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ab/>
      </w:r>
    </w:p>
    <w:p w:rsidR="00313A5E" w:rsidRPr="00313A5E" w:rsidRDefault="00313A5E" w:rsidP="00313A5E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E73FCC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</w:p>
    <w:p w:rsidR="008B3703" w:rsidRPr="00F0300D" w:rsidRDefault="00E73FCC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lastRenderedPageBreak/>
        <w:tab/>
      </w: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66B" w:rsidRDefault="0070366B" w:rsidP="00E32771">
      <w:pPr>
        <w:spacing w:after="0" w:line="240" w:lineRule="auto"/>
      </w:pPr>
      <w:r>
        <w:separator/>
      </w:r>
    </w:p>
  </w:endnote>
  <w:endnote w:type="continuationSeparator" w:id="0">
    <w:p w:rsidR="0070366B" w:rsidRDefault="0070366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27C199E1-7C2A-4426-B0FA-65306F6B2749}"/>
    <w:embedBold r:id="rId2" w:fontKey="{84AD671F-E86A-4236-AF95-45A7146F515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BC3DF5BE-DA61-4E3B-8051-6C0CCC9ED71E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4" w:fontKey="{B92C6804-3936-4912-B06E-24D5B9C5914F}"/>
    <w:embedBold r:id="rId5" w:fontKey="{3C0F892C-569C-4BBE-AE84-FCEAA4BE5BF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43DE4E08-DFBC-4F79-9D72-DCE62326D77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DDA84DD-A15C-42ED-A434-1907F65554E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E89FE0CA-CEBA-4067-95DD-E4533EE3B3B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D802A304-AECE-4EEB-ABFA-F6450F4F417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C14BD9E1-765A-4D47-B1DC-02179E00C6F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B59A6F78-4693-4977-8A70-59E0EA5E6F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66B" w:rsidRDefault="0070366B" w:rsidP="00E32771">
      <w:pPr>
        <w:spacing w:after="0" w:line="240" w:lineRule="auto"/>
      </w:pPr>
      <w:r>
        <w:separator/>
      </w:r>
    </w:p>
  </w:footnote>
  <w:footnote w:type="continuationSeparator" w:id="0">
    <w:p w:rsidR="0070366B" w:rsidRDefault="0070366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862E0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862E0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3A5E"/>
    <w:rsid w:val="00316388"/>
    <w:rsid w:val="00317B3C"/>
    <w:rsid w:val="003238D3"/>
    <w:rsid w:val="00347608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2C95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0366B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862E0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A05B1-D89D-4BD4-8D68-5CB9E1E3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8</Pages>
  <Words>908</Words>
  <Characters>4461</Characters>
  <Application>Microsoft Office Word</Application>
  <DocSecurity>0</DocSecurity>
  <Lines>171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5334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educação feminina</dc:title>
  <dc:subject>A educação feminina</dc:subject>
  <dc:creator>ibndawod</dc:creator>
  <cp:keywords>A educação feminina</cp:keywords>
  <dc:description>A educação feminina</dc:description>
  <cp:lastModifiedBy>elhashemy</cp:lastModifiedBy>
  <cp:revision>90</cp:revision>
  <cp:lastPrinted>2015-03-07T18:49:00Z</cp:lastPrinted>
  <dcterms:created xsi:type="dcterms:W3CDTF">2014-12-21T22:21:00Z</dcterms:created>
  <dcterms:modified xsi:type="dcterms:W3CDTF">2015-04-15T13:09:00Z</dcterms:modified>
  <cp:category/>
</cp:coreProperties>
</file>