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775FC4" w:rsidRPr="00775FC4" w:rsidRDefault="00775FC4" w:rsidP="00775FC4">
      <w:pPr>
        <w:bidi w:val="0"/>
        <w:spacing w:line="240" w:lineRule="auto"/>
        <w:jc w:val="center"/>
        <w:rPr>
          <w:rFonts w:ascii="Times New Roman" w:hAnsi="Times New Roman" w:cs="Times New Roman"/>
          <w:b/>
          <w:bCs/>
          <w:color w:val="006666"/>
          <w:sz w:val="72"/>
          <w:szCs w:val="72"/>
          <w:lang w:val="ru-RU" w:bidi="ar-EG"/>
        </w:rPr>
      </w:pPr>
      <w:r w:rsidRPr="00775FC4">
        <w:rPr>
          <w:rFonts w:ascii="Times New Roman" w:hAnsi="Times New Roman" w:cs="Times New Roman"/>
          <w:b/>
          <w:bCs/>
          <w:color w:val="006666"/>
          <w:sz w:val="72"/>
          <w:szCs w:val="72"/>
          <w:lang w:val="ru-RU" w:bidi="ar-EG"/>
        </w:rPr>
        <w:t xml:space="preserve">Частная и общая вера в ангелов </w:t>
      </w:r>
    </w:p>
    <w:p w:rsidR="00316388" w:rsidRPr="00844378" w:rsidRDefault="00316388" w:rsidP="00316388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val="ru-RU" w:bidi="ar-EG"/>
        </w:rPr>
      </w:pPr>
    </w:p>
    <w:p w:rsidR="00316388" w:rsidRDefault="00775FC4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rtl/>
          <w:lang w:bidi="ar-EG"/>
        </w:rPr>
      </w:pPr>
      <w:r w:rsidRPr="00775FC4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تفاصيل</w:t>
      </w:r>
      <w:r w:rsidRPr="00775FC4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775FC4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الإيمان</w:t>
      </w:r>
      <w:r w:rsidRPr="00775FC4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775FC4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بالملائكة</w:t>
      </w:r>
    </w:p>
    <w:p w:rsidR="0073613D" w:rsidRPr="0073613D" w:rsidRDefault="0073613D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16"/>
          <w:szCs w:val="16"/>
          <w:rtl/>
          <w:lang w:bidi="ar-EG"/>
        </w:rPr>
      </w:pPr>
    </w:p>
    <w:p w:rsidR="00316388" w:rsidRPr="0073613D" w:rsidRDefault="00316388" w:rsidP="00844378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44378"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باللغة الروسية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316388" w:rsidRPr="008F5E41" w:rsidRDefault="008F5E41" w:rsidP="007D662F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</w:pPr>
      <w:r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  <w:t>Камаль Зант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</w:p>
    <w:p w:rsidR="00316388" w:rsidRPr="00F14B1B" w:rsidRDefault="008F5E41" w:rsidP="007D662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 w:rsidRPr="007C605C">
        <w:rPr>
          <w:rFonts w:ascii="Simplified Arabic" w:hAnsi="Simplified Arabic" w:cs="Simplified Arabic"/>
          <w:sz w:val="28"/>
          <w:szCs w:val="28"/>
          <w:rtl/>
          <w:lang w:bidi="ar-LB"/>
        </w:rPr>
        <w:t>كمال عبد الرحمن الظنط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775FC4" w:rsidRDefault="008F5E41" w:rsidP="00A24F12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205B83"/>
          <w:sz w:val="40"/>
          <w:szCs w:val="4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A24F12" w:rsidRPr="00775FC4" w:rsidRDefault="008F5E41" w:rsidP="00A24F12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775FC4" w:rsidRDefault="006B7C86" w:rsidP="006B7C86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3064F5" w:rsidRPr="00775FC4" w:rsidRDefault="003064F5" w:rsidP="003064F5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6B7C86" w:rsidRPr="00775FC4" w:rsidRDefault="00127393" w:rsidP="00127393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  <w:r w:rsidRPr="00775FC4"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  <w:lastRenderedPageBreak/>
        <w:tab/>
      </w:r>
    </w:p>
    <w:p w:rsidR="006B7C86" w:rsidRPr="00775FC4" w:rsidRDefault="006B7C86" w:rsidP="00775FC4">
      <w:pPr>
        <w:bidi w:val="0"/>
        <w:jc w:val="center"/>
        <w:rPr>
          <w:rFonts w:asciiTheme="majorBidi" w:hAnsiTheme="majorBidi" w:cstheme="majorBidi"/>
          <w:color w:val="205B83"/>
          <w:sz w:val="36"/>
          <w:szCs w:val="36"/>
          <w:lang w:val="ru-RU" w:bidi="ar-EG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7456" behindDoc="0" locked="0" layoutInCell="1" allowOverlap="1" wp14:anchorId="35A8335F" wp14:editId="10C799C2">
            <wp:simplePos x="0" y="0"/>
            <wp:positionH relativeFrom="margin">
              <wp:posOffset>1205821</wp:posOffset>
            </wp:positionH>
            <wp:positionV relativeFrom="paragraph">
              <wp:posOffset>125730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5FC4" w:rsidRPr="00775FC4">
        <w:rPr>
          <w:lang w:val="ru-RU"/>
        </w:rPr>
        <w:t xml:space="preserve"> </w:t>
      </w:r>
      <w:r w:rsidR="00775FC4" w:rsidRPr="00775FC4">
        <w:rPr>
          <w:rFonts w:asciiTheme="majorBidi" w:hAnsiTheme="majorBidi" w:cstheme="majorBidi"/>
          <w:color w:val="006666"/>
          <w:sz w:val="36"/>
          <w:szCs w:val="36"/>
          <w:lang w:val="ru-RU" w:bidi="ar-EG"/>
        </w:rPr>
        <w:t>Частная и общая вера в ангелов</w:t>
      </w:r>
    </w:p>
    <w:p w:rsidR="006B7C86" w:rsidRPr="00775FC4" w:rsidRDefault="006B7C86" w:rsidP="00286D8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val="ru-RU" w:bidi="ar-EG"/>
        </w:rPr>
      </w:pPr>
      <w:r w:rsidRPr="00775FC4">
        <w:rPr>
          <w:rFonts w:asciiTheme="majorBidi" w:hAnsiTheme="majorBidi" w:cstheme="majorBidi"/>
          <w:color w:val="5EA1A5"/>
          <w:sz w:val="100"/>
          <w:szCs w:val="100"/>
          <w:lang w:val="ru-RU" w:bidi="ar-EG"/>
        </w:rPr>
        <w:tab/>
      </w:r>
      <w:r w:rsidRPr="00775FC4">
        <w:rPr>
          <w:rFonts w:asciiTheme="majorBidi" w:hAnsiTheme="majorBidi" w:cstheme="majorBidi"/>
          <w:color w:val="5EA1A5"/>
          <w:sz w:val="160"/>
          <w:szCs w:val="160"/>
          <w:lang w:val="ru-RU" w:bidi="ar-EG"/>
        </w:rPr>
        <w:tab/>
      </w:r>
      <w:r w:rsidR="00286D8E" w:rsidRPr="00775FC4">
        <w:rPr>
          <w:rFonts w:asciiTheme="majorBidi" w:hAnsiTheme="majorBidi" w:cstheme="majorBidi"/>
          <w:color w:val="5EA1A5"/>
          <w:sz w:val="160"/>
          <w:szCs w:val="160"/>
          <w:lang w:val="ru-RU" w:bidi="ar-EG"/>
        </w:rPr>
        <w:tab/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Частная вера заключается в том, что нужно верить в ангелов, известных нам поименно: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>1. Джабр</w:t>
      </w:r>
      <w:bookmarkStart w:id="0" w:name="_GoBack"/>
      <w:bookmarkEnd w:id="0"/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иил, мир ему, передает сообщения Аллаха пророкам.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2. Микаиль, мир ему, управляет дождем. Но это не означает, что Микаиль - это покровитель дождя, и что мы отрицаем существование природных явлений. Он по велению Аллаха (не по своему желанию) посылает дождь. Не сравнивайте это с многобожием, где есть Бог Дождя, от которого зависит дождь и у которого нужно просить его, Бог Солнца, Бог Смерти, Бог Войны и т.д. Некоторые люди пытались превратить ангелов в покровителей (дождя, войны и т.д.). Нет, ангелы являются только рабами Аллаха Субханаху ва Тагаля.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3. Исрафиль, мир ему, - ангел, который будет дуть в трубу в Судный День.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> 4. Малик, мир ему, - Хранитель Ада. Аллах Субханаху ва Тагаля сказал: 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(74). Поистине, грешники пребывают вечно в наказании геенны!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(75). Им не будет облегчения, и они там - в отчаянии.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(76). Мы их не обидели, но они сами были обидчиками.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(77). И воззвали они: «О Малик! Пусть покончит с нами твой Господь!» Он сказал: «Вы останетесь».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(78). Мы пришли к вам с истиной, но большинство вас ненавидит истину. (43:74-78)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> 5. Ридван, мир ему, - Хранитель Рая. 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Кто-то любит называть ангела смерти Газраилем, хотя это название пришло к нам от еврейских источников. Нигде в Коране и ни в одном достоверном хадисе не упомянуто имя ангела смерти.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В Коране Аллах Субханаху ва Тагаля называет его просто ангелом смерти: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(11). Скажи: «Приемлет вашу кончину ангел смерти, которому вы поручены, потом вы к вашему Господу будете возвращены». (32:11)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Общая вера заключается в том, что нужно верить в ангелов, которых мы знаем не по их именам, а по их функции, например: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1. Стражи Ада: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(26). Сожгу я его в сакаре!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(27). А что даст тебе знать, что такое сакар?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(28). Не оставляет он и не покидает -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(29). сжигатель кожи.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(30). Над ним - девятнадцать. (74:26-30)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2. Восемь ангелов, носящих трон Аллаха: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Мы знаем о восьми ангелах, носящих Трон Аллаха: (17). И ангелы по краям его, и понесут Трон Господа твоего над ними в тот день восемь. (69:17)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>3. Некоторые ангелы охраня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ют человека. Иногда, когда спа</w:t>
      </w: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сешься от какой-то угрозы, не поймешь, как ты спасся от нее.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(11). У него есть следующие непосредственно и перед ним и позади (ангелы), которые охраняют его (человека) по велению Аллаха. Поистине, Аллах не меняет того, что с людьми, пока они сами не переменят того, что с ними. А когда Аллах пожелает людям зла, то нет возможности отвратить это, нет у них помимо Него заступника! (13:11)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4. Некоторые ангелы вдохновляют идти по прямому пути. Мухаммад, (да благословит его Аллах и приветствует), указал, что для каждого </w:t>
      </w: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человека есть один шайтан и один ангел, шайтан призывает к плохому, а ангел к хорошему. Пророка спросили: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- А для тебя, о пророк Аллаха?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- У меня тоже есть, но Аллах помог мне над шайтаном, и он покорился.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5. Некоторые ангелы записывают дела человека. Об этом говорится в Коране: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(80). Или думают они, что Мы не слышим их тайны и переговоры? Да, и посланцы Наши у них записывают. (43:80)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Ангелы записывают все: и хорошее, и плохое, и любое действие, и слово, даже «я вчера ходил на базар, купил два кг муки и т.д.» Записывается абсолютно все.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Нужно сказать, что это мы диктуем ангелам, что писать, так что выбор за нами: или продиктуем благое, или продиктуем дурное.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И эти книги, которые записываются ангелами, нам предстоит читать в Судный День. Кому-то будет приятно, он поднимет эту книгу правой рукой, он начнет </w:t>
      </w:r>
      <w:r w:rsidR="00B3755B" w:rsidRPr="00775FC4">
        <w:rPr>
          <w:rFonts w:asciiTheme="majorBidi" w:hAnsiTheme="majorBidi" w:cstheme="majorBidi"/>
          <w:sz w:val="44"/>
          <w:szCs w:val="44"/>
          <w:lang w:val="ru-RU" w:bidi="ar-EG"/>
        </w:rPr>
        <w:t>кричать:</w:t>
      </w: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 «О, люди! Подходите, читайте мою книгу». Дай Аллах, чтобы мы были такими! Если в нашей книге будут написаны </w:t>
      </w: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наши грехи, нам не будет приятно позвать людей, чтобы они прочитали нашу книгу.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А будут те, кому их книга дана в левую руку. Они скажут: «О, если бы я никогда ее не получил!» Дай Аллах, чтобы мы получили свою книгу правой рукой! (см. «Вера в Судный День»)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6. Некоторые ангелы просят помощи у Аллаха для верующих: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(5). Небеса готовы разверзнуться над ними, а ангелы возносят хвалу своего Господа и просят прощения тем, кто на земле. О, да! Ведь Аллах - Прощающий, Милостивый! (42:5)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(7). и созерцают то, что творят с верующими.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(8). И вымещали они им только за то, что они уверовали в Аллаха великого, достохвального,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>(9).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 </w:t>
      </w: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которому принадлежит власть над небесами и землей. И Аллах о каждой вещи свидетель! (85:7-9)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Мухаммад, (да благословит его Аллах и да приветствует), сказал: «Ангелы обращаются к Аллаху с мольбами за любого из вас все то время, пока он остается на месте совершения своей молитвы, не осквернившись, и они говорят: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- О, Аллах, прости его! О, Аллах, помилуй его!»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Мухаммад, (да благословит его Аллах и да приветствует), сказал: «Когда любой раб Аллаха, исповедающий ислам, обращается к Аллаху с мольбой за своего отсутствующего брата, ангел, который находится рядом с ним, всегда говорит: «И тебе да будет то же!»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7. Некоторые ангелы ищут места, где поминается Аллах.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Мухаммад, (да благословит его Аллах и да приветствует), сказал: «У Аллаха есть ангелы, которые ходят по земле и ищут места, где люди собрались, чтобы поминать Аллаха (делать зикр). Когда один из них найдет такую группу, он зовет остальных. И они окружают эту группу до неба. И Аллах Субханаху ва Тагаля спрашивает их (хотя Он больше знает):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Что говорят Мои рабы?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Они говорят «Субханаллах», «Альхамдулиллях», «Ля иляха илля Ллах» «Аллаху акбар».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А Меня они видели?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Нет, они не видели.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А как, если бы они видели?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Они бы больше говорили «Субханаллах», «Альхамдулиллях», «Ля иляха илля Ллах», «Аллаху акбар».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Далее Аллах Тагаля задает такие вопросы: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Что они у Меня просят?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Они просят Рай.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А они его видели?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Нет, не видели.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А как, если бы видели?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Они бы больше просили.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Аллах Субханаху ва Тагаля спрашивает: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От чего они прибегают ко мне?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Они прибегают к тебе от мучения Ада.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А они его видели?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Нет, не видели.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А как, если бы видели?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Они бы больше прибегали к тебе от него. Аллах Субханаху ва Тагаля говорит: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Я призываю вас в свидетели, что Я простил их всех. Один ангел говорит: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- Один из них пришел по делам (то есть, он не пришел делать зикр, но пришел, чтобы увидеть кого-то из сидящих).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Аллах Субханаху ва Тагаля говорит: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- Они счастливые, и сидящий с ними не окажется в убытке. Бывает, что кто-то стесняется оттого, что не умеет грамотно и красиво читать Коран, а этот хадис нас учит: сядь, просто посиди с нами и слушай!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Даже сидящий с ними получит вознаграждение или прощение за то, что он приблизился именно к этим людям. Очень важно стремиться быть именно в таких собраниях, где происходит зикр, где люди богобоязненные.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Любовь к хорошим людям говорит о многом.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Однажды один сподвижник спросил: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О, пророк Аллаха, когда наступит Судный День? Мухаммад, (да благословит его Аллах и да приветствует), сказал: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А что ты приготовил для него?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- Честно говоря, я не приготовил много намазов и много уразы, но я люблю Аллаха и Его посланника.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Мухаммад, (да благословит его Аллах и да приветствует), ответил: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- Человек в Судный День вместе с теми, кого он любит.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Дай Аллах, чтобы мы приближались к этим людям! И Мухаммад, (да благословит его Аллах и да приветствует), сказал, что хороший друг как продавец благовоний - если он тебе не даст ничего, но зато тебе приятно у него сидеть. А плохой друг как кузнец: если он тебя не ошпарит, то тебе душно с ним сидеть.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Когда ты в постоянной связи с человеком, который говорит «Субханаллах», «Альхамдулиллях», «Аллаху акбар», это на тебя хорошо воздействует. Нам нужно приближаться к людям, которые часто поминают Аллаха.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8. Есть ангелы, созданные в положении сажда (земного поклона), и всю свою жизнь они пребывают в нем. В Судный День им будет разрешено посмотреть на Аллаха, увидев Его, они скажут: </w:t>
      </w:r>
    </w:p>
    <w:p w:rsidR="00775FC4" w:rsidRPr="00775FC4" w:rsidRDefault="00775FC4" w:rsidP="00775FC4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t xml:space="preserve">- О, Аллах! Мы не поклонялись Тебе должным образом! Субханаллах! Вся их жизнь была в положении сажда, и сколько лет они жили!!! И несмотря на это, они считают, что этого </w:t>
      </w:r>
      <w:r w:rsidRPr="00775FC4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>недостаточно для того, чтобы получить такое великое наслаждение - смотреть на Аллаха, а сколько лет мы поклоняемся Аллаху?! И сколько всего мы хотим получить за это! Поэтому всегда нужно помнить о Милости Аллаха Субханаху ва Тагаля, о Его щедрости, с которой Он дает нам вознаграждение за несколько лет поклонения. Дай Аллах нам увидеть Его Великий Лик!</w:t>
      </w:r>
    </w:p>
    <w:p w:rsidR="001B5EF0" w:rsidRPr="00F34BF4" w:rsidRDefault="001B5EF0" w:rsidP="004E5F5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1B5EF0" w:rsidRPr="00F34BF4" w:rsidRDefault="001B5EF0" w:rsidP="004E5F5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1B5EF0" w:rsidRPr="00F34BF4" w:rsidRDefault="001B5EF0" w:rsidP="004E5F5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1B5EF0" w:rsidRPr="00F34BF4" w:rsidRDefault="001B5EF0" w:rsidP="004E5F5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1B5EF0" w:rsidRPr="00F34BF4" w:rsidRDefault="001B5EF0" w:rsidP="004E5F5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1B5EF0" w:rsidRPr="00F34BF4" w:rsidRDefault="001B5EF0" w:rsidP="004E5F58">
      <w:pPr>
        <w:bidi w:val="0"/>
        <w:ind w:firstLine="567"/>
        <w:jc w:val="both"/>
        <w:rPr>
          <w:rFonts w:ascii="Times New Roman" w:hAnsi="Times New Roman" w:cs="Times New Roman"/>
          <w:sz w:val="44"/>
          <w:szCs w:val="44"/>
          <w:rtl/>
          <w:lang w:bidi="ar-EG"/>
        </w:rPr>
      </w:pPr>
    </w:p>
    <w:p w:rsidR="008B3703" w:rsidRPr="00775FC4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ru-RU" w:bidi="ar-EG"/>
        </w:rPr>
        <w:sectPr w:rsidR="008B3703" w:rsidRPr="00775FC4" w:rsidSect="000757ED">
          <w:headerReference w:type="default" r:id="rId9"/>
          <w:headerReference w:type="first" r:id="rId10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775FC4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775FC4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  <w:r w:rsidR="00CD0FA1" w:rsidRPr="00775FC4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F2420A" w:rsidRPr="00775FC4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775FC4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5666DC" w:rsidRPr="00775FC4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ru-RU" w:bidi="ar-EG"/>
        </w:rPr>
      </w:pPr>
    </w:p>
    <w:sectPr w:rsidR="005666DC" w:rsidRPr="00775FC4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868" w:rsidRDefault="00E52868" w:rsidP="00E32771">
      <w:pPr>
        <w:spacing w:after="0" w:line="240" w:lineRule="auto"/>
      </w:pPr>
      <w:r>
        <w:separator/>
      </w:r>
    </w:p>
  </w:endnote>
  <w:endnote w:type="continuationSeparator" w:id="0">
    <w:p w:rsidR="00E52868" w:rsidRDefault="00E52868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12AE6A8C-A1C7-4EDB-AB14-312F574D5989}"/>
    <w:embedBold r:id="rId2" w:fontKey="{59F5F8BD-9240-478C-85C0-72F343CE991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1CE2FB42-AAB7-4875-91CF-CFBE508F9479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D01F27AA-682D-4C50-B8CC-1A12E92D00D8}"/>
    <w:embedBold r:id="rId5" w:fontKey="{8BFE18A4-52E3-4A78-A139-7165CC4327EC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6" w:fontKey="{C38CDECF-451E-4345-BA48-48F94211E246}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7" w:fontKey="{D49245BE-79F5-48FA-92A7-C3225D5A1F1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76AA49B1-EF02-4AF6-B791-5855BBA7DCE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9" w:fontKey="{2098372C-7D6A-425E-88F1-BF1764A0D2DD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0" w:fontKey="{A0584B8A-100A-4211-BD3B-DAED883FA0F3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1" w:fontKey="{884D24F2-8E95-4A40-BD93-4C72830A502C}"/>
  </w:font>
  <w:font w:name="Calibri Light">
    <w:charset w:val="CC"/>
    <w:family w:val="swiss"/>
    <w:pitch w:val="variable"/>
    <w:sig w:usb0="A00002EF" w:usb1="4000207B" w:usb2="00000000" w:usb3="00000000" w:csb0="0000019F" w:csb1="00000000"/>
    <w:embedRegular r:id="rId12" w:fontKey="{F5159771-4D57-45D4-B99A-71CB7D8067F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868" w:rsidRDefault="00E52868" w:rsidP="00E32771">
      <w:pPr>
        <w:spacing w:after="0" w:line="240" w:lineRule="auto"/>
      </w:pPr>
      <w:r>
        <w:separator/>
      </w:r>
    </w:p>
  </w:footnote>
  <w:footnote w:type="continuationSeparator" w:id="0">
    <w:p w:rsidR="00E52868" w:rsidRDefault="00E52868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-595630</wp:posOffset>
              </wp:positionH>
              <wp:positionV relativeFrom="paragraph">
                <wp:posOffset>-173990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4" y="58793"/>
                          <a:ext cx="1764239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775FC4" w:rsidRDefault="00775FC4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val="ru-RU" w:bidi="ar-EG"/>
                              </w:rPr>
                            </w:pPr>
                            <w:r w:rsidRPr="00775FC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val="ru-RU" w:bidi="ar-EG"/>
                              </w:rPr>
                              <w:t>Частная и общая вера в ангелов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E07D71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46.9pt;margin-top:-13.7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gJcyA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7642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775FC4" w:rsidRDefault="00775FC4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val="ru-RU" w:bidi="ar-EG"/>
                        </w:rPr>
                      </w:pPr>
                      <w:r w:rsidRPr="00775FC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val="ru-RU" w:bidi="ar-EG"/>
                        </w:rPr>
                        <w:t>Частная и общая вера в ангелов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E07D71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44989177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7CDA1C4" wp14:editId="56C3BB2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E1ECDC7" wp14:editId="4EC8F73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78370FD9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6EDD"/>
    <w:rsid w:val="000217BA"/>
    <w:rsid w:val="000319A6"/>
    <w:rsid w:val="000757ED"/>
    <w:rsid w:val="000A53B5"/>
    <w:rsid w:val="000A6307"/>
    <w:rsid w:val="000C2B16"/>
    <w:rsid w:val="000D5816"/>
    <w:rsid w:val="00112BCF"/>
    <w:rsid w:val="00127393"/>
    <w:rsid w:val="0013579E"/>
    <w:rsid w:val="00171C08"/>
    <w:rsid w:val="00177C64"/>
    <w:rsid w:val="00187D3B"/>
    <w:rsid w:val="001A0D79"/>
    <w:rsid w:val="001A178A"/>
    <w:rsid w:val="001B5EF0"/>
    <w:rsid w:val="001F4E8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2C7B95"/>
    <w:rsid w:val="002F689C"/>
    <w:rsid w:val="003064F5"/>
    <w:rsid w:val="003072B2"/>
    <w:rsid w:val="00316388"/>
    <w:rsid w:val="00317B3C"/>
    <w:rsid w:val="003238D3"/>
    <w:rsid w:val="00347608"/>
    <w:rsid w:val="003A526E"/>
    <w:rsid w:val="003E1AC6"/>
    <w:rsid w:val="003F2533"/>
    <w:rsid w:val="004029D8"/>
    <w:rsid w:val="0044043D"/>
    <w:rsid w:val="00447B55"/>
    <w:rsid w:val="004C1156"/>
    <w:rsid w:val="004E2AD6"/>
    <w:rsid w:val="004E38A0"/>
    <w:rsid w:val="004E5F58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6E30FF"/>
    <w:rsid w:val="00717FAE"/>
    <w:rsid w:val="0072208F"/>
    <w:rsid w:val="0073613D"/>
    <w:rsid w:val="00743188"/>
    <w:rsid w:val="00746F5F"/>
    <w:rsid w:val="00770B0C"/>
    <w:rsid w:val="0077162A"/>
    <w:rsid w:val="00775FC4"/>
    <w:rsid w:val="007D1B14"/>
    <w:rsid w:val="007D662F"/>
    <w:rsid w:val="007E5889"/>
    <w:rsid w:val="007E70EB"/>
    <w:rsid w:val="007F2650"/>
    <w:rsid w:val="00814452"/>
    <w:rsid w:val="008210B3"/>
    <w:rsid w:val="00825CB7"/>
    <w:rsid w:val="00844378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8F5E41"/>
    <w:rsid w:val="00944C90"/>
    <w:rsid w:val="0094547A"/>
    <w:rsid w:val="00957097"/>
    <w:rsid w:val="009967F9"/>
    <w:rsid w:val="009A2D92"/>
    <w:rsid w:val="009C7996"/>
    <w:rsid w:val="00A052E1"/>
    <w:rsid w:val="00A24F12"/>
    <w:rsid w:val="00A61E5C"/>
    <w:rsid w:val="00A65935"/>
    <w:rsid w:val="00A70B46"/>
    <w:rsid w:val="00AB5D73"/>
    <w:rsid w:val="00B3510F"/>
    <w:rsid w:val="00B37131"/>
    <w:rsid w:val="00B3755B"/>
    <w:rsid w:val="00B50A3A"/>
    <w:rsid w:val="00B5185A"/>
    <w:rsid w:val="00B766D0"/>
    <w:rsid w:val="00B820AA"/>
    <w:rsid w:val="00BA456F"/>
    <w:rsid w:val="00BA4A63"/>
    <w:rsid w:val="00BD190F"/>
    <w:rsid w:val="00BF04A9"/>
    <w:rsid w:val="00C03201"/>
    <w:rsid w:val="00C36BA4"/>
    <w:rsid w:val="00C37C22"/>
    <w:rsid w:val="00C45A48"/>
    <w:rsid w:val="00C72BD4"/>
    <w:rsid w:val="00CA4060"/>
    <w:rsid w:val="00CD0FA1"/>
    <w:rsid w:val="00CD4735"/>
    <w:rsid w:val="00CD58ED"/>
    <w:rsid w:val="00D200D7"/>
    <w:rsid w:val="00D32407"/>
    <w:rsid w:val="00D32F3E"/>
    <w:rsid w:val="00D40688"/>
    <w:rsid w:val="00D46176"/>
    <w:rsid w:val="00D53839"/>
    <w:rsid w:val="00D85A5F"/>
    <w:rsid w:val="00DC6A8E"/>
    <w:rsid w:val="00DE01FF"/>
    <w:rsid w:val="00E0449C"/>
    <w:rsid w:val="00E07D71"/>
    <w:rsid w:val="00E131AE"/>
    <w:rsid w:val="00E25D4B"/>
    <w:rsid w:val="00E32771"/>
    <w:rsid w:val="00E52868"/>
    <w:rsid w:val="00E903FC"/>
    <w:rsid w:val="00EB6A67"/>
    <w:rsid w:val="00F11B6B"/>
    <w:rsid w:val="00F11B8A"/>
    <w:rsid w:val="00F14B1B"/>
    <w:rsid w:val="00F2420A"/>
    <w:rsid w:val="00F3173B"/>
    <w:rsid w:val="00F34BF4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DDDC8-DE16-40B5-8AC2-0B7BAE9D1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1390</Words>
  <Characters>6980</Characters>
  <Application>Microsoft Office Word</Application>
  <DocSecurity>0</DocSecurity>
  <Lines>268</Lines>
  <Paragraphs>104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>islamhouse.com</Company>
  <LinksUpToDate>false</LinksUpToDate>
  <CharactersWithSpaces>8266</CharactersWithSpaces>
  <SharedDoc>false</SharedDoc>
  <HyperlinkBase>www.islamhouse.com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Частная и общая вера в ангелов</dc:title>
  <dc:subject>Частная и общая вера в ангелов</dc:subject>
  <dc:creator>Камаль Зант</dc:creator>
  <cp:keywords>Частная и общая вера в ангелов</cp:keywords>
  <dc:description>Частная и общая вера в ангелов</dc:description>
  <cp:lastModifiedBy>Ahmed Qassem</cp:lastModifiedBy>
  <cp:revision>7</cp:revision>
  <cp:lastPrinted>2015-03-07T18:49:00Z</cp:lastPrinted>
  <dcterms:created xsi:type="dcterms:W3CDTF">2015-06-07T11:44:00Z</dcterms:created>
  <dcterms:modified xsi:type="dcterms:W3CDTF">2015-08-06T15:47:00Z</dcterms:modified>
  <cp:category/>
</cp:coreProperties>
</file>