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4C5F22" w:rsidRDefault="004C5F22" w:rsidP="004C5F22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  <w:r w:rsidRPr="004C5F22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Отличия Мухамм</w:t>
      </w:r>
      <w:r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а</w:t>
      </w:r>
      <w:r w:rsidRPr="004C5F22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 xml:space="preserve">да, </w:t>
      </w:r>
      <w:r w:rsidRPr="004C5F22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br/>
      </w:r>
      <w:r w:rsidRPr="004C5F22">
        <w:rPr>
          <w:rFonts w:ascii="Times New Roman" w:hAnsi="Times New Roman" w:cs="Times New Roman"/>
          <w:color w:val="006666"/>
          <w:sz w:val="28"/>
          <w:szCs w:val="28"/>
          <w:lang w:val="ru-RU" w:bidi="ar-EG"/>
        </w:rPr>
        <w:t>(да благословит его Аллах и приветствует),</w:t>
      </w:r>
      <w:r>
        <w:rPr>
          <w:rFonts w:ascii="Times New Roman" w:hAnsi="Times New Roman" w:cs="Times New Roman"/>
          <w:color w:val="006666"/>
          <w:sz w:val="28"/>
          <w:szCs w:val="28"/>
          <w:lang w:val="ru-RU" w:bidi="ar-EG"/>
        </w:rPr>
        <w:br/>
      </w:r>
      <w:r w:rsidRPr="004C5F22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от остальных пророков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4C5F22" w:rsidP="0060422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ما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تميز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به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="00604222" w:rsidRPr="006042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محمد</w:t>
      </w:r>
      <w:r w:rsidR="00604222" w:rsidRPr="006042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="00604222" w:rsidRPr="006042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ﷺ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عن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باقى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الرسل</w:t>
      </w:r>
      <w:r w:rsidRPr="004C5F22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4C5F22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والانبياء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bookmarkStart w:id="0" w:name="_GoBack"/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bookmarkEnd w:id="0"/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4C5F22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4C5F22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4C5F22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4C5F22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4C5F22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4C5F22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4C5F22" w:rsidRDefault="004C5F22" w:rsidP="004C5F22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4C5F22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Отличия Мухаммеда от остальных пророков</w:t>
      </w:r>
      <w:r w:rsidR="006B7C86"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86" w:rsidRPr="004C5F22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4C5F22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4C5F22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4C5F22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Можно выделить несколько основных отличий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Но они не говорят, что мы уважаем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и не уважаем других пророков. Аллах Субханаху ва Тагаля дал каждому пророку определенное преимущество над другими пророками, но это преимущество не говорит об уменьшении уважения к другим пророкам.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(55). И твой Господь лучше знает тех, кто в небесах и на земле;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Мы уже дали преимущество одним пророкам над другими и дали Дауду Псалтырь.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 (17:55)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(253). Вот - посланники! Одним мы дали преимущество перед другими. Из них были такие, с которыми говорил Аллах и вознес некоторых из них степенями. И Мы даровали Исе, сыну Марйам, ясные знамения и </w:t>
      </w: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lastRenderedPageBreak/>
        <w:t>подкрепили его духом святым. И если бы Аллах захотел, то не сражались бы те, кто был после них, после того, как пришли к ним ясные знамения. Но они разошлись, и среди них были такие, что уверовали, и такие, что не верили. А если бы Аллах пожелал, то они не сражались бы, но Аллах делает то, что пожелает.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 (2:253)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1.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был последним пророком на земле. Об этом Аллах Субханаху ва Тагаля говорит в следующем аяте: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(40). Мухаммад не был отцом кого-либо из ваших мужчин, а только - посланником Аллаха и печатью пророков. Аллах знает всякую вещь!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(33:40)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Сам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сказал о себе: «Притча обо мне и о других пророках как красивый дом, а в углу один камень, который не вставлен на свое место. И стали люди приходить и смотреть, какой красивый дом! И все желали, чтобы тот камень, который не поставлен, был поставлен на место. Я - этот камень, и я - последний пророк, мною было завершено пророчество».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Есть секта - ахмадиты, они утверждают, что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не был последним пророком, а после него был «пророк» по имени Ахмад, живший почему-то в Великобритании!!!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В аяте сказано «печать пророков» - «хатам набиин». Слово «хатам» с точки зрения арабского языка - это завершение, печать. Другое значение слова «хатам» - перстень (украшение пророков). Это прямое искажение аята Корана. Если вы откроете любой тафсир, там говорится, что в этом аяте нужно перевести это словосочетание как «печать, завершение пророчества» - самый последний пророк, после которого не будет пророка до Судного Дня.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сказал: «Выйдут тридцать обманщиков, которые скажут, что они пророки, но я - печать пророков, и нет пророка после меня».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Сразу после смерти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появился первый из них - Мусайляма Кяззяб, против которого сражался Абу Бакр, да будет доволен им Аллах. Этот Мусайляма Кяззяб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придумал «новый Коран». В ней сура «Слон»: «Слон. Что такое слон? Откуда тебе знать, что такое слон? Слон - это животное, имеющее длинный хобот».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последний пророк, и это его главное отличие от других пророков.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2. Аллах Субханаху ва Тагаля взял договор со всех пророков, что, если они в жизни встретятся с Мухаммадом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то должны идти за ним и жить по Корану. Об этом рассказывается в следующем аяте: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(81). И вот взял Аллах договор с пророков: «Вот то, что Я дарую вам из Писания и мудрости... Потом придет к вам посланник, подтверждающий истинность того, что с вами. Вы обязательно уверуете в него и будете ему помогать». Он сказал: «Подтверждаете ли вы и принимаете ли на том условии Мою ношу?» Они сказали: «Мы подтверждаем». Он сказал: «Засвидетельствуйте же, и Я буду с вами из свидетелей».</w:t>
      </w:r>
      <w:r w:rsidRPr="004C5F22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(3:81)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Некоторые спрашивают, какая практическая польза от этого вопроса. Она есть, потому что до наступления Судного Дня спустится Иса, мир ему, и он будет руководствоваться только Кораном. И от уважения Исы, мир ему, к общине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то, что он не позволит себе встать на место имама, когда спустится с неба (это будет в Шаме, когда мусульмане встанут на утренний намаз). Он скажет: «Ваш имам из вашей общины».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3.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послан ко всем людям и народам, без исключения. А пророки до него были посланы к определенным народам. Например, Иса, мир ему, был послан именно к сыновьям Израиля: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(6). И вот сказал Иса, сын Марйам: «О сыны Исраила! Я - посланник Аллаха к вам, подтверждающий истинность того, что ниспослано до меня в Торе, и благовествующий о посланнике, который придет после меня, имя которому будет Ахмад». Когда же он пришел с ясными знамениями, то они сказали: «Это - явное колдовство!»</w:t>
      </w:r>
      <w:r w:rsidRPr="004C5F22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(61:6)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Даже в современной Библии есть предложения, свидетельствующие о том, что Иса, мир ему, был послан именно к этому народу.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«Я послан лишь к заблудшим овцам Дома Израилева» (Евангелие от Матфея, 15: 24).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Иса, мир ему, послан к заблудшим овцам Дома Израиля, поэтому долгое время миссия Исы, мир ему, оставалась только среди его сподвижников. Позже (во II в. н.э.) император Константин принял ее и провозгласил христианство официальной религией Рима.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Муса, мир ему, был послан к бяни Исраиль и к фараону: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(103). Потом послали Мы после них Мусу с Нашими знамениями к Фараону и его знати, но они неправедно поступили с ними. Посмотри же, каков был конец распутников!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(104). И сказал Муса: «О Фараон! Я - посланник Господа миров.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(105). Должно говорить мне об Аллахе только истину. Я пришел к вам с ясным знамением от вашего Господа. Отправь же со мной сынов Исраила!»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 (7:103-105)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Каждый пророк был послан только к одному народу кроме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который был послан ко всему земному шару и к джиннам.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(158). Скажи: «О, люди! Я - посланник Аллаха к вам всем. Ему принадлежит власть над небесами и землей. Нет божества, кроме Него; Он оживляет и умерщвляет. Уверуйте же в Аллаха и Его посланника, неграмотного (не умеющего читать и писать) Пророка, который уверовал в Аллаха и Его слова. Последуйте за ним, дабы вы последовали прямым путем!»</w:t>
      </w:r>
      <w:r w:rsidRPr="004C5F22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(7:158)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И в другой суре: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(28). И Мы послали тебя только ко всем людям вестником и увещателем, но большая часть людей не знает.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(34:28)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И язык Корана не говорит о том, что он ниспослан только для арабов (см. «Вера в Книги»). </w:t>
      </w:r>
    </w:p>
    <w:p w:rsidR="004C5F22" w:rsidRPr="004C5F22" w:rsidRDefault="004C5F22" w:rsidP="004C5F22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4. Великое заступничество - «аш-шафагатуль-гузма». </w:t>
      </w:r>
    </w:p>
    <w:p w:rsidR="001B5EF0" w:rsidRPr="00F34BF4" w:rsidRDefault="004C5F22" w:rsidP="004C5F22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 xml:space="preserve">Когда наступит Судный День, Аллах Субханаху ва Тагаля соберет людей на месте собрания, солнце приблизится к людям, всем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тяжело, а Суд не начинается. Люди захотят разойтись (кто в Ад, кто в Рай). Они начнут ходить к пророкам, чтобы какой-нибудь пророк попросил у Аллаха начало Судного Дня. Все пророки, начиная от Адама, мир ему, станут отказываться, пока не дойдут до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и последний пророк Аллаха подойдет к Трону Аллаха, сделает сажда. Тогда Аллах Субханаху ва Тагаля позволит просить,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4C5F22">
        <w:rPr>
          <w:rFonts w:asciiTheme="majorBidi" w:hAnsiTheme="majorBidi" w:cstheme="majorBidi"/>
          <w:sz w:val="44"/>
          <w:szCs w:val="44"/>
          <w:lang w:val="ru-RU" w:bidi="ar-EG"/>
        </w:rPr>
        <w:t>попросит Аллаха такими именами, которые он раньше не знал. И начнется Суд для людей.</w:t>
      </w:r>
      <w:r w:rsidRPr="00F34BF4">
        <w:rPr>
          <w:rFonts w:ascii="Times New Roman" w:hAnsi="Times New Roman" w:cs="Times New Roman"/>
          <w:sz w:val="44"/>
          <w:szCs w:val="44"/>
          <w:rtl/>
          <w:lang w:bidi="ar-EG"/>
        </w:rPr>
        <w:t xml:space="preserve"> </w:t>
      </w:r>
    </w:p>
    <w:p w:rsidR="008B3703" w:rsidRPr="004C5F22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4C5F22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4C5F22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4C5F22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4C5F22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4C5F22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4C5F22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4C5F22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4C5F22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FA" w:rsidRDefault="007B21FA" w:rsidP="00E32771">
      <w:pPr>
        <w:spacing w:after="0" w:line="240" w:lineRule="auto"/>
      </w:pPr>
      <w:r>
        <w:separator/>
      </w:r>
    </w:p>
  </w:endnote>
  <w:endnote w:type="continuationSeparator" w:id="0">
    <w:p w:rsidR="007B21FA" w:rsidRDefault="007B21F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26643AC-75CC-4691-8F63-D917BBBE6AA6}"/>
    <w:embedBold r:id="rId2" w:fontKey="{EB99EF21-FB92-416D-A0F3-19F7FB7FBC88}"/>
    <w:embedBoldItalic r:id="rId3" w:fontKey="{A6A52DB8-31D1-47DB-B53D-3C80B04EE79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439BA649-6E28-4C01-AD39-7664EA9DB1D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54193343-1700-49DB-BA2E-9BCBC9564205}"/>
    <w:embedBold r:id="rId6" w:fontKey="{D27BE0AB-1A54-4CC9-8BFC-0B6CCE2BB8B5}"/>
    <w:embedBoldItalic r:id="rId7" w:fontKey="{A88A9DBF-2B26-43E1-8D82-15164C6CDF3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2A653061-E58A-4C04-A4B2-CB82570C80E4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9" w:fontKey="{2F9DC428-196D-4410-8749-C2A90DD2ECA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23F74CE2-EEB7-4392-9560-99C0AA6B45D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F2C01CF-F712-400E-8855-97BB7ACA23D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16875466-3B58-4B4F-921F-4654CC83909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F41846A2-32B9-47EA-B7BD-2BDB4E2A900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DF7B3ED5-E111-49CF-B04F-31560770324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FA" w:rsidRDefault="007B21FA" w:rsidP="00E32771">
      <w:pPr>
        <w:spacing w:after="0" w:line="240" w:lineRule="auto"/>
      </w:pPr>
      <w:r>
        <w:separator/>
      </w:r>
    </w:p>
  </w:footnote>
  <w:footnote w:type="continuationSeparator" w:id="0">
    <w:p w:rsidR="007B21FA" w:rsidRDefault="007B21F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2495914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4C5F22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Отличия</w:t>
                            </w:r>
                            <w:proofErr w:type="spellEnd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Мухаммеда</w:t>
                            </w:r>
                            <w:proofErr w:type="spellEnd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от</w:t>
                            </w:r>
                            <w:proofErr w:type="spellEnd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остальных</w:t>
                            </w:r>
                            <w:proofErr w:type="spellEnd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C5F22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пророков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07053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bgyQ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495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4C5F22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Отличия</w:t>
                      </w:r>
                      <w:proofErr w:type="spellEnd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Мухаммеда</w:t>
                      </w:r>
                      <w:proofErr w:type="spellEnd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от</w:t>
                      </w:r>
                      <w:proofErr w:type="spellEnd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остальных</w:t>
                      </w:r>
                      <w:proofErr w:type="spellEnd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4C5F22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пророков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07053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07053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C5F22"/>
    <w:rsid w:val="004E2AD6"/>
    <w:rsid w:val="004E38A0"/>
    <w:rsid w:val="004E5F58"/>
    <w:rsid w:val="004E78EF"/>
    <w:rsid w:val="004F7ABF"/>
    <w:rsid w:val="00501B65"/>
    <w:rsid w:val="00512B41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04222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B21F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8F688F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47428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E70EF-BC0C-48E0-925E-C774585D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1148</Words>
  <Characters>6013</Characters>
  <Application>Microsoft Office Word</Application>
  <DocSecurity>0</DocSecurity>
  <Lines>215</Lines>
  <Paragraphs>38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7167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Отличия Мухаммада, _x000b_(да благословит его Аллах и приветствует),_x000b_от остальных пророков_x000d_</dc:title>
  <dc:subject>Отличия Мухаммада, _x000b_(да благословит его Аллах и приветствует),_x000b_от остальных пророков_x000d_</dc:subject>
  <dc:creator>Камаль Зант_x000d_</dc:creator>
  <cp:keywords>Отличия Мухаммада, _x000b_(да благословит его Аллах и приветствует),_x000b_от остальных пророков_x000d_</cp:keywords>
  <dc:description>Отличия Мухаммада, _x000b_(да благословит его Аллах и приветствует),_x000b_от остальных пророков_x000d_</dc:description>
  <cp:lastModifiedBy>elhashemy</cp:lastModifiedBy>
  <cp:revision>9</cp:revision>
  <cp:lastPrinted>2015-03-07T18:49:00Z</cp:lastPrinted>
  <dcterms:created xsi:type="dcterms:W3CDTF">2015-06-07T11:44:00Z</dcterms:created>
  <dcterms:modified xsi:type="dcterms:W3CDTF">2015-06-08T08:23:00Z</dcterms:modified>
  <cp:category/>
</cp:coreProperties>
</file>