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46E" w:rsidRDefault="00211EE4">
      <w:pPr>
        <w:spacing w:line="240" w:lineRule="auto"/>
        <w:jc w:val="both"/>
        <w:rPr>
          <w:rtl/>
        </w:rPr>
      </w:pPr>
      <w:r>
        <w:t xml:space="preserve">                    </w:t>
      </w:r>
    </w:p>
    <w:p w:rsidR="00767D4E" w:rsidRDefault="00767D4E">
      <w:pPr>
        <w:spacing w:line="240" w:lineRule="auto"/>
        <w:jc w:val="both"/>
        <w:rPr>
          <w:rtl/>
        </w:rPr>
      </w:pPr>
    </w:p>
    <w:p w:rsidR="00767D4E" w:rsidRDefault="00767D4E">
      <w:pPr>
        <w:spacing w:line="240" w:lineRule="auto"/>
        <w:jc w:val="both"/>
        <w:rPr>
          <w:rtl/>
        </w:rPr>
      </w:pPr>
    </w:p>
    <w:p w:rsidR="00767D4E" w:rsidRDefault="00767D4E">
      <w:pPr>
        <w:spacing w:line="240" w:lineRule="auto"/>
        <w:jc w:val="both"/>
        <w:rPr>
          <w:rtl/>
        </w:rPr>
      </w:pPr>
    </w:p>
    <w:p w:rsidR="00767D4E" w:rsidRDefault="00767D4E">
      <w:pPr>
        <w:spacing w:line="240" w:lineRule="auto"/>
        <w:jc w:val="both"/>
        <w:rPr>
          <w:rtl/>
        </w:rPr>
      </w:pPr>
    </w:p>
    <w:p w:rsidR="00767D4E" w:rsidRDefault="00767D4E">
      <w:pPr>
        <w:spacing w:line="240" w:lineRule="auto"/>
        <w:jc w:val="both"/>
        <w:rPr>
          <w:rtl/>
        </w:rPr>
      </w:pPr>
    </w:p>
    <w:p w:rsidR="00767D4E" w:rsidRDefault="00767D4E">
      <w:pPr>
        <w:spacing w:line="240" w:lineRule="auto"/>
        <w:jc w:val="both"/>
        <w:rPr>
          <w:rtl/>
        </w:rPr>
      </w:pPr>
    </w:p>
    <w:p w:rsidR="00767D4E" w:rsidRDefault="00767D4E">
      <w:pPr>
        <w:spacing w:line="240" w:lineRule="auto"/>
        <w:jc w:val="both"/>
        <w:rPr>
          <w:rtl/>
        </w:rPr>
      </w:pPr>
    </w:p>
    <w:p w:rsidR="00767D4E" w:rsidRDefault="00767D4E">
      <w:pPr>
        <w:spacing w:line="240" w:lineRule="auto"/>
        <w:jc w:val="both"/>
      </w:pPr>
    </w:p>
    <w:p w:rsidR="00B2646E" w:rsidRPr="00767D4E" w:rsidRDefault="00211EE4" w:rsidP="00767D4E">
      <w:pPr>
        <w:spacing w:line="240" w:lineRule="auto"/>
        <w:jc w:val="center"/>
        <w:rPr>
          <w:b/>
          <w:i/>
          <w:color w:val="FF0000"/>
          <w:sz w:val="40"/>
          <w:szCs w:val="40"/>
          <w:rtl/>
        </w:rPr>
      </w:pPr>
      <w:r w:rsidRPr="00767D4E">
        <w:rPr>
          <w:b/>
          <w:i/>
          <w:color w:val="FF0000"/>
          <w:sz w:val="40"/>
          <w:szCs w:val="40"/>
        </w:rPr>
        <w:t>О ТОМ, ЧЕГО ИЗ СУННЫ</w:t>
      </w:r>
      <w:r w:rsidR="00767D4E" w:rsidRPr="00767D4E">
        <w:rPr>
          <w:rFonts w:hint="cs"/>
          <w:b/>
          <w:i/>
          <w:color w:val="FF0000"/>
          <w:sz w:val="40"/>
          <w:szCs w:val="40"/>
          <w:rtl/>
        </w:rPr>
        <w:t xml:space="preserve"> </w:t>
      </w:r>
      <w:r w:rsidRPr="00767D4E">
        <w:rPr>
          <w:b/>
          <w:i/>
          <w:color w:val="FF0000"/>
          <w:sz w:val="40"/>
          <w:szCs w:val="40"/>
        </w:rPr>
        <w:t>РЕДКО ПРИДЕРЖИВАЮТСЯ НА</w:t>
      </w:r>
      <w:r w:rsidR="00767D4E" w:rsidRPr="00767D4E">
        <w:rPr>
          <w:rFonts w:hint="cs"/>
          <w:b/>
          <w:i/>
          <w:color w:val="FF0000"/>
          <w:sz w:val="40"/>
          <w:szCs w:val="40"/>
          <w:rtl/>
        </w:rPr>
        <w:t xml:space="preserve"> </w:t>
      </w:r>
      <w:r w:rsidRPr="00767D4E">
        <w:rPr>
          <w:b/>
          <w:i/>
          <w:color w:val="FF0000"/>
          <w:sz w:val="40"/>
          <w:szCs w:val="40"/>
        </w:rPr>
        <w:t>ПРАКТИКЕ</w:t>
      </w:r>
    </w:p>
    <w:p w:rsidR="00767D4E" w:rsidRDefault="00767D4E">
      <w:pPr>
        <w:spacing w:line="240" w:lineRule="auto"/>
        <w:jc w:val="both"/>
        <w:rPr>
          <w:b/>
          <w:i/>
          <w:rtl/>
        </w:rPr>
      </w:pPr>
    </w:p>
    <w:p w:rsidR="00767D4E" w:rsidRDefault="00767D4E">
      <w:pPr>
        <w:spacing w:line="240" w:lineRule="auto"/>
        <w:jc w:val="both"/>
        <w:rPr>
          <w:b/>
          <w:i/>
        </w:rPr>
      </w:pPr>
    </w:p>
    <w:p w:rsidR="00767D4E" w:rsidRPr="00767D4E" w:rsidRDefault="00767D4E" w:rsidP="00767D4E">
      <w:pPr>
        <w:spacing w:line="240" w:lineRule="auto"/>
        <w:jc w:val="center"/>
        <w:rPr>
          <w:rFonts w:cs="KFGQPC Uthmanic Script HAFS"/>
          <w:b/>
          <w:i/>
          <w:sz w:val="48"/>
          <w:szCs w:val="48"/>
          <w:rtl/>
          <w:lang w:val="en-US" w:bidi="ar-EG"/>
        </w:rPr>
      </w:pPr>
      <w:r w:rsidRPr="00767D4E">
        <w:rPr>
          <w:rFonts w:cs="KFGQPC Uthmanic Script HAFS" w:hint="cs"/>
          <w:b/>
          <w:i/>
          <w:sz w:val="48"/>
          <w:szCs w:val="48"/>
          <w:rtl/>
          <w:lang w:val="en-US" w:bidi="ar-EG"/>
        </w:rPr>
        <w:t>سنن قل العمل بها</w:t>
      </w:r>
      <w:r w:rsidRPr="00767D4E">
        <w:rPr>
          <w:rFonts w:cs="KFGQPC Uthmanic Script HAFS"/>
          <w:b/>
          <w:i/>
          <w:sz w:val="48"/>
          <w:szCs w:val="48"/>
          <w:rtl/>
          <w:lang w:val="en-US" w:bidi="ar-EG"/>
        </w:rPr>
        <w:br/>
      </w:r>
    </w:p>
    <w:p w:rsidR="00767D4E" w:rsidRDefault="00767D4E" w:rsidP="00767D4E">
      <w:pPr>
        <w:spacing w:line="240" w:lineRule="auto"/>
        <w:jc w:val="center"/>
        <w:rPr>
          <w:b/>
          <w:i/>
          <w:rtl/>
          <w:lang w:val="en-US" w:bidi="ar-EG"/>
        </w:rPr>
      </w:pPr>
    </w:p>
    <w:p w:rsidR="00767D4E" w:rsidRDefault="00767D4E" w:rsidP="00767D4E">
      <w:pPr>
        <w:spacing w:line="240" w:lineRule="auto"/>
        <w:jc w:val="center"/>
        <w:rPr>
          <w:b/>
          <w:i/>
          <w:rtl/>
          <w:lang w:val="en-US" w:bidi="ar-EG"/>
        </w:rPr>
      </w:pPr>
    </w:p>
    <w:p w:rsidR="00767D4E" w:rsidRDefault="00767D4E" w:rsidP="00767D4E">
      <w:pPr>
        <w:spacing w:line="240" w:lineRule="auto"/>
        <w:jc w:val="center"/>
        <w:rPr>
          <w:b/>
          <w:i/>
          <w:rtl/>
          <w:lang w:val="en-US" w:bidi="ar-EG"/>
        </w:rPr>
      </w:pPr>
    </w:p>
    <w:p w:rsidR="00767D4E" w:rsidRDefault="00767D4E" w:rsidP="00767D4E">
      <w:pPr>
        <w:spacing w:line="240" w:lineRule="auto"/>
        <w:jc w:val="center"/>
        <w:rPr>
          <w:b/>
          <w:i/>
          <w:rtl/>
          <w:lang w:val="en-US" w:bidi="ar-EG"/>
        </w:rPr>
      </w:pPr>
    </w:p>
    <w:p w:rsidR="00767D4E" w:rsidRDefault="00767D4E" w:rsidP="00767D4E">
      <w:pPr>
        <w:spacing w:line="240" w:lineRule="auto"/>
        <w:jc w:val="center"/>
        <w:rPr>
          <w:b/>
          <w:i/>
          <w:rtl/>
          <w:lang w:val="en-US" w:bidi="ar-EG"/>
        </w:rPr>
      </w:pPr>
    </w:p>
    <w:p w:rsidR="00767D4E" w:rsidRDefault="00767D4E" w:rsidP="00767D4E">
      <w:pPr>
        <w:spacing w:line="240" w:lineRule="auto"/>
        <w:jc w:val="center"/>
        <w:rPr>
          <w:b/>
          <w:i/>
          <w:rtl/>
          <w:lang w:val="en-US" w:bidi="ar-EG"/>
        </w:rPr>
      </w:pPr>
    </w:p>
    <w:p w:rsidR="00767D4E" w:rsidRPr="00767D4E" w:rsidRDefault="00767D4E" w:rsidP="00767D4E">
      <w:pPr>
        <w:spacing w:line="240" w:lineRule="auto"/>
        <w:jc w:val="center"/>
        <w:rPr>
          <w:rFonts w:cs="KFGQPC Uthmanic Script HAFS"/>
          <w:b/>
          <w:i/>
          <w:sz w:val="32"/>
          <w:szCs w:val="32"/>
          <w:rtl/>
          <w:lang w:val="en-US" w:bidi="ar-EG"/>
        </w:rPr>
      </w:pPr>
      <w:r w:rsidRPr="00767D4E">
        <w:rPr>
          <w:rFonts w:cs="KFGQPC Uthmanic Script HAFS" w:hint="cs"/>
          <w:b/>
          <w:i/>
          <w:sz w:val="32"/>
          <w:szCs w:val="32"/>
          <w:rtl/>
          <w:lang w:val="en-US" w:bidi="ar-EG"/>
        </w:rPr>
        <w:t>عبد الملك القاسم</w:t>
      </w:r>
    </w:p>
    <w:p w:rsidR="00767D4E" w:rsidRPr="00767D4E" w:rsidRDefault="00767D4E" w:rsidP="00767D4E">
      <w:pPr>
        <w:spacing w:line="240" w:lineRule="auto"/>
        <w:jc w:val="center"/>
        <w:rPr>
          <w:i/>
          <w:rtl/>
          <w:lang w:val="en-US" w:bidi="ar-EG"/>
        </w:rPr>
      </w:pPr>
    </w:p>
    <w:p w:rsidR="00767D4E" w:rsidRPr="00767D4E" w:rsidRDefault="00767D4E" w:rsidP="00767D4E">
      <w:pPr>
        <w:spacing w:line="240" w:lineRule="auto"/>
        <w:jc w:val="center"/>
        <w:rPr>
          <w:sz w:val="32"/>
          <w:szCs w:val="32"/>
          <w:rtl/>
        </w:rPr>
      </w:pPr>
      <w:bookmarkStart w:id="0" w:name="_GoBack"/>
      <w:r w:rsidRPr="00767D4E">
        <w:rPr>
          <w:sz w:val="32"/>
          <w:szCs w:val="32"/>
        </w:rPr>
        <w:t>‘Абд аль-Малик бин Мухаммад аль-Касим</w:t>
      </w:r>
      <w:bookmarkEnd w:id="0"/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jc w:val="center"/>
        <w:rPr>
          <w:rtl/>
        </w:rPr>
      </w:pPr>
    </w:p>
    <w:p w:rsidR="00767D4E" w:rsidRDefault="00767D4E" w:rsidP="00767D4E">
      <w:pPr>
        <w:spacing w:line="240" w:lineRule="auto"/>
        <w:rPr>
          <w:b/>
          <w:i/>
          <w:rtl/>
          <w:lang w:val="en-US"/>
        </w:rPr>
      </w:pPr>
    </w:p>
    <w:p w:rsidR="00767D4E" w:rsidRPr="00767D4E" w:rsidRDefault="00767D4E" w:rsidP="00767D4E">
      <w:pPr>
        <w:spacing w:line="240" w:lineRule="auto"/>
        <w:jc w:val="center"/>
        <w:rPr>
          <w:b/>
          <w:i/>
          <w:rtl/>
          <w:lang w:val="en-US" w:bidi="ar-EG"/>
        </w:rPr>
      </w:pPr>
    </w:p>
    <w:p w:rsidR="00B2646E" w:rsidRDefault="00211EE4">
      <w:pPr>
        <w:spacing w:line="240" w:lineRule="auto"/>
        <w:jc w:val="both"/>
      </w:pPr>
      <w:r>
        <w:t xml:space="preserve">             С именем Аллаха Милостивого, Милосердного</w:t>
      </w:r>
    </w:p>
    <w:p w:rsidR="00B2646E" w:rsidRDefault="00211EE4">
      <w:pPr>
        <w:pStyle w:val="Heading2"/>
        <w:spacing w:line="240" w:lineRule="auto"/>
      </w:pPr>
      <w:r>
        <w:t xml:space="preserve">                                          Предисловие</w:t>
      </w:r>
    </w:p>
    <w:p w:rsidR="00B2646E" w:rsidRDefault="00211EE4">
      <w:pPr>
        <w:pStyle w:val="BodyText2"/>
        <w:spacing w:line="240" w:lineRule="auto"/>
      </w:pPr>
      <w:r>
        <w:t xml:space="preserve">     Хвала Аллаху, Который направил к людям Своего посланника, </w:t>
      </w:r>
      <w:r w:rsidR="002A49DE">
        <w:rPr>
          <w:noProof/>
        </w:rPr>
        <w:drawing>
          <wp:inline distT="0" distB="0" distL="0" distR="0">
            <wp:extent cx="325755" cy="154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с правильным руководством и религией истины, чтобы она одержала верх над всеми религиями, даже если это не нравится многобожникам; благословения и мир тому, кто был послан как милость для обитателей миров, нашему пророку Мухаммаду, его семейству и всем его сподвижникам.</w:t>
      </w:r>
    </w:p>
    <w:p w:rsidR="00B2646E" w:rsidRDefault="00211EE4">
      <w:pPr>
        <w:spacing w:line="240" w:lineRule="auto"/>
        <w:ind w:right="29"/>
        <w:jc w:val="both"/>
      </w:pPr>
      <w:r>
        <w:t xml:space="preserve">     А затем, рабы Аллаха могут добиться успеха и спастись в мире вечном только благодаря следованию посланнику Аллаха, да благословит его Аллах и да приветствует, ведь Аллах Всевышний сказал: </w:t>
      </w:r>
      <w:r>
        <w:rPr>
          <w:b/>
        </w:rPr>
        <w:t>«Тех, кто повинуется Аллаху и посланнику Его, Он введёт в райские сады, где внизу текут реки, и (останутся) они там навеки, и это - великий успех. А того, кто ослушается Аллаха и посланника Его и станет нарушать заповеди (Аллаха), Он ввергнет в огонь навечно,  (где уготовано такому) унизительное наказание»</w:t>
      </w:r>
      <w:r>
        <w:t>.</w:t>
      </w:r>
      <w:r>
        <w:rPr>
          <w:rStyle w:val="FootnoteReference"/>
        </w:rPr>
        <w:footnoteReference w:id="2"/>
      </w:r>
      <w:r>
        <w:t xml:space="preserve"> Таким образом, повиновение Аллаху и Его посланника является единственным залогом нашего успеха и только от этого зависит наше спасение.</w:t>
      </w:r>
    </w:p>
    <w:p w:rsidR="00B2646E" w:rsidRDefault="00211EE4">
      <w:pPr>
        <w:pStyle w:val="BodyText"/>
        <w:spacing w:after="0" w:line="240" w:lineRule="auto"/>
        <w:jc w:val="both"/>
      </w:pPr>
      <w:r>
        <w:t xml:space="preserve">     Аллах создал людей для того, чтобы они поклонялись Ему, на что указывают слова Всевышнего: </w:t>
      </w:r>
      <w:r>
        <w:rPr>
          <w:b/>
        </w:rPr>
        <w:t>«И Я создал джиннов и людей только для того, чтобы они поклонялись Мне»</w:t>
      </w:r>
      <w:r>
        <w:t>.</w:t>
      </w:r>
      <w:r>
        <w:rPr>
          <w:rStyle w:val="FootnoteReference"/>
        </w:rPr>
        <w:footnoteReference w:id="3"/>
      </w:r>
      <w:r>
        <w:t xml:space="preserve"> Поклонением является лишь то, что религия Аллаха определяет как обязательное или желательное, а всё прочее есть отклонение от Его пути, и поэтому пророк, да благословит его Аллах и да приветствует, сказал: «Любое дело того, кто совершит нечто несоответствующее</w:t>
      </w:r>
      <w:r>
        <w:rPr>
          <w:rStyle w:val="FootnoteReference"/>
        </w:rPr>
        <w:footnoteReference w:id="4"/>
      </w:r>
      <w:r>
        <w:t xml:space="preserve"> нашему делу</w:t>
      </w:r>
      <w:r>
        <w:rPr>
          <w:rStyle w:val="FootnoteReference"/>
        </w:rPr>
        <w:footnoteReference w:id="5"/>
      </w:r>
      <w:r>
        <w:t>, (будет) отвергнуто</w:t>
      </w:r>
      <w:r>
        <w:rPr>
          <w:rStyle w:val="FootnoteReference"/>
        </w:rPr>
        <w:footnoteReference w:id="6"/>
      </w:r>
      <w:r>
        <w:t>».</w:t>
      </w:r>
      <w:r>
        <w:rPr>
          <w:rStyle w:val="FootnoteReference"/>
        </w:rPr>
        <w:footnoteReference w:id="7"/>
      </w:r>
      <w:r>
        <w:t xml:space="preserve"> В хадисе, который передаётся со слов аль-‘Ирбада бин Сариййи, да будет доволен им Аллах, сообщается, что посланник Аллаха, да благословит его Аллах и да приветствует, сказал: «Поистине, тот (из вас), кто проживёт (достаточно долго)</w:t>
      </w:r>
      <w:r>
        <w:rPr>
          <w:rFonts w:hint="cs"/>
          <w:rtl/>
        </w:rPr>
        <w:t xml:space="preserve"> </w:t>
      </w:r>
      <w:r>
        <w:t>после меня, станет свидетелем многих раздоров, и поэтому вам следует неуклонно придерживаться моей сунны</w:t>
      </w:r>
      <w:r>
        <w:rPr>
          <w:rStyle w:val="FootnoteReference"/>
        </w:rPr>
        <w:footnoteReference w:id="8"/>
      </w:r>
      <w:r>
        <w:t xml:space="preserve"> и сунны праведных халифов, ведомых правильным путём, ни в чём не отступая от этого и полностью избегая новшеств</w:t>
      </w:r>
      <w:r>
        <w:rPr>
          <w:rStyle w:val="FootnoteReference"/>
        </w:rPr>
        <w:footnoteReference w:id="9"/>
      </w:r>
      <w:r>
        <w:t>, ибо каждое нововведение есть заблуждение!»</w:t>
      </w:r>
      <w:r>
        <w:rPr>
          <w:rStyle w:val="FootnoteReference"/>
        </w:rPr>
        <w:footnoteReference w:id="10"/>
      </w:r>
      <w:r>
        <w:t xml:space="preserve"> А в достоверном хадисе, который приводят Муслим и другие мухаддисы, сообщается, что пророк, да благословит его Аллах и да приветствует, сказал: «Лучшими словами являются слова Аллаха, наилучшее </w:t>
      </w:r>
      <w:r>
        <w:lastRenderedPageBreak/>
        <w:t xml:space="preserve">руководство - руководство Мухаммада, наихудшими делами являются дел новоизобретённые, а всякое нововведение есть заблуждение». </w:t>
      </w:r>
    </w:p>
    <w:p w:rsidR="00B2646E" w:rsidRDefault="00211EE4">
      <w:pPr>
        <w:pStyle w:val="BodyText"/>
        <w:spacing w:after="0" w:line="240" w:lineRule="auto"/>
        <w:jc w:val="both"/>
      </w:pPr>
      <w:r>
        <w:t xml:space="preserve">     О необходимости повиновения и следования посланнику, да благословит его Аллах и да приветствует, в Коране говорится около сорока раз. Так, например, Аллах Всевышний сказал: </w:t>
      </w:r>
      <w:r>
        <w:rPr>
          <w:b/>
          <w:bCs/>
        </w:rPr>
        <w:t>«И любого посланника Мы направляли только для того, чтобы ему повиновались с соизволения Аллаха»</w:t>
      </w:r>
      <w:r>
        <w:rPr>
          <w:rStyle w:val="FootnoteReference"/>
        </w:rPr>
        <w:footnoteReference w:id="11"/>
      </w:r>
      <w:r>
        <w:t>.</w:t>
      </w:r>
      <w:r>
        <w:rPr>
          <w:rStyle w:val="FootnoteReference"/>
        </w:rPr>
        <w:footnoteReference w:id="12"/>
      </w:r>
    </w:p>
    <w:p w:rsidR="00B2646E" w:rsidRDefault="00211EE4">
      <w:pPr>
        <w:pStyle w:val="BodyText"/>
        <w:spacing w:after="0" w:line="240" w:lineRule="auto"/>
        <w:jc w:val="both"/>
      </w:pPr>
      <w:r>
        <w:t xml:space="preserve">     Тот факт, что люди прекратили следовать многому из имеющего отношение к сунне, что они ничего не знают об этом и не применяют этого на практике указывает лишь на возникновение и распространение нововведений, о чём Ибн ‘Аббас, да будет доволен Аллах ими обоими,  сказал так: «Каждый год люди начинают следовать каким-нибудь нововведениям, умерщвляя сунну, и это будет продолжаться до тех пор, пока не останутся (одни только) нововведения, а обычаи, которые берут начало в сунне, умрут».</w:t>
      </w:r>
    </w:p>
    <w:p w:rsidR="00B2646E" w:rsidRDefault="00211EE4">
      <w:pPr>
        <w:pStyle w:val="BodyText"/>
        <w:spacing w:after="0" w:line="240" w:lineRule="auto"/>
        <w:jc w:val="both"/>
      </w:pPr>
      <w:r>
        <w:t xml:space="preserve">     В этой небольшой по объёму, но очень полезной книге мы вместе с нашими братьями собрали сообщения о таких обычаях, начало которым положил посланник Аллаха, да благословит его Аллах и да приветствует, и которые ныне, по нашему мнению, либо неизвестны, либо вышли из употребления, либо применяются на практике мало. Мы сделали это, желая способствовать распространению сведений о сунне и следуя велению пророка, да благословит его Аллах и да приветствует, который сказал: «Положивший начало хорошему обычаю в исламе получит награду за это, а также награду (всех) тех, кто станет придерживаться подобного обычая после него … »</w:t>
      </w:r>
      <w:r>
        <w:rPr>
          <w:rStyle w:val="FootnoteReference"/>
        </w:rPr>
        <w:footnoteReference w:id="13"/>
      </w:r>
    </w:p>
    <w:p w:rsidR="00B2646E" w:rsidRDefault="00211EE4">
      <w:pPr>
        <w:pStyle w:val="BodyText"/>
        <w:spacing w:after="0" w:line="240" w:lineRule="auto"/>
        <w:jc w:val="both"/>
      </w:pPr>
      <w:r>
        <w:t xml:space="preserve">     Подчинение руководству пророка, да благословит его Аллах и да приветствует, и следование его путём могут привести только к благу. Да причислит нас Аллах к последователям пророка, придерживающимся его сунны, да простит Он нас и наших родителей и да благословит Он и приветствует нашего пророка Мухаммада, его семейство и его сподвижников.</w:t>
      </w:r>
    </w:p>
    <w:p w:rsidR="00B2646E" w:rsidRDefault="00211EE4">
      <w:pPr>
        <w:pStyle w:val="BodyText"/>
        <w:spacing w:after="0" w:line="240" w:lineRule="auto"/>
        <w:jc w:val="both"/>
      </w:pPr>
      <w:r>
        <w:t xml:space="preserve">                                                  ***</w:t>
      </w:r>
    </w:p>
    <w:p w:rsidR="00B2646E" w:rsidRDefault="00211EE4">
      <w:pPr>
        <w:pStyle w:val="BodyText"/>
        <w:spacing w:after="0" w:line="240" w:lineRule="auto"/>
        <w:jc w:val="both"/>
      </w:pPr>
      <w:r>
        <w:t xml:space="preserve">                                               Сунна    </w:t>
      </w:r>
    </w:p>
    <w:p w:rsidR="00B2646E" w:rsidRDefault="00211EE4">
      <w:pPr>
        <w:pStyle w:val="BodyText"/>
        <w:spacing w:after="0" w:line="240" w:lineRule="auto"/>
        <w:jc w:val="both"/>
      </w:pPr>
      <w:r>
        <w:t xml:space="preserve">     В обычном словоупотреблении ‘‘сунна’’ означает ‘‘способ’’ и ‘‘пример’’.</w:t>
      </w:r>
    </w:p>
    <w:p w:rsidR="00B2646E" w:rsidRDefault="00211EE4">
      <w:pPr>
        <w:pStyle w:val="BodyText"/>
        <w:spacing w:after="0" w:line="240" w:lineRule="auto"/>
        <w:jc w:val="both"/>
      </w:pPr>
      <w:r>
        <w:t xml:space="preserve">     Общее определение  сунны: так именуются сообщения о словах, делах и невысказанном одобрении пророка, да благословит его Аллах и да приветствует, поступков других людей.</w:t>
      </w:r>
    </w:p>
    <w:p w:rsidR="00B2646E" w:rsidRDefault="00211EE4">
      <w:pPr>
        <w:pStyle w:val="BodyText"/>
        <w:spacing w:after="0" w:line="240" w:lineRule="auto"/>
        <w:jc w:val="both"/>
      </w:pPr>
      <w:r>
        <w:t xml:space="preserve">     Мухаддисы</w:t>
      </w:r>
      <w:r>
        <w:rPr>
          <w:rStyle w:val="FootnoteReference"/>
        </w:rPr>
        <w:footnoteReference w:id="14"/>
      </w:r>
      <w:r>
        <w:t xml:space="preserve"> обозначают словом ‘‘сунна’’ любые сообщения о словах, делах, невысказанном одобрении, а также о внешнем виде и нравственных качествах пророка, да благословит его Аллах и да приветствует. </w:t>
      </w:r>
    </w:p>
    <w:p w:rsidR="00B2646E" w:rsidRDefault="00211EE4">
      <w:pPr>
        <w:pStyle w:val="BodyText"/>
        <w:spacing w:after="0" w:line="240" w:lineRule="auto"/>
        <w:jc w:val="both"/>
      </w:pPr>
      <w:r>
        <w:lastRenderedPageBreak/>
        <w:t xml:space="preserve">     Факихи</w:t>
      </w:r>
      <w:r>
        <w:rPr>
          <w:rStyle w:val="FootnoteReference"/>
        </w:rPr>
        <w:footnoteReference w:id="15"/>
      </w:r>
      <w:r>
        <w:t xml:space="preserve"> обозначают словом ‘‘сунна’’ то желательное, за совершение чего человек заслуживает похвал, а не совершающий этого не подвергается порицанию.</w:t>
      </w:r>
    </w:p>
    <w:p w:rsidR="00B2646E" w:rsidRDefault="00211EE4">
      <w:pPr>
        <w:pStyle w:val="BodyText"/>
        <w:spacing w:after="0" w:line="240" w:lineRule="auto"/>
        <w:jc w:val="both"/>
      </w:pPr>
      <w:r>
        <w:t xml:space="preserve">                                                 ***</w:t>
      </w:r>
    </w:p>
    <w:p w:rsidR="00B2646E" w:rsidRDefault="00211EE4">
      <w:pPr>
        <w:pStyle w:val="BodyText"/>
        <w:spacing w:after="0" w:line="240" w:lineRule="auto"/>
        <w:jc w:val="both"/>
      </w:pPr>
      <w:r>
        <w:t xml:space="preserve">      Стремление имамов к неуклонному следованию сунне     </w:t>
      </w:r>
    </w:p>
    <w:p w:rsidR="00B2646E" w:rsidRDefault="00211EE4">
      <w:pPr>
        <w:spacing w:line="240" w:lineRule="auto"/>
        <w:jc w:val="both"/>
      </w:pPr>
      <w:r>
        <w:t xml:space="preserve">     * Один человек пришёл к имаму Малику, да помилует его Аллах,  и спросил: «Где я должен входить в состояние ихрама?» Малик ответил: «В том микате</w:t>
      </w:r>
      <w:r>
        <w:rPr>
          <w:rStyle w:val="FootnoteReference"/>
        </w:rPr>
        <w:footnoteReference w:id="16"/>
      </w:r>
      <w:r>
        <w:t>, где делал это посланник Аллаха, да благословит его Аллах и да приветствует». Человек спросил: «А если я войду в состояние ихрама, не достигнув его?» Малик сказал: «Я не считаю, что это следует делать». Человек спросил: «А что будет, если я всё же поступлю так?» Малик сказал: «Я боюсь, что тобой овладеет искушение». Человек спросил: «К какому же искушению может привести увеличение блага?» На это Малик ответил: «Аллах Всевышний говорит: ‘‘</w:t>
      </w:r>
      <w:r>
        <w:rPr>
          <w:b/>
          <w:bCs/>
        </w:rPr>
        <w:t>Пусть поберегутся поступающие вопреки его велениям, чтобы не постигла их беда или мучительное наказание</w:t>
      </w:r>
      <w:r>
        <w:t>’’</w:t>
      </w:r>
      <w:r>
        <w:rPr>
          <w:rStyle w:val="FootnoteReference"/>
        </w:rPr>
        <w:footnoteReference w:id="17"/>
      </w:r>
      <w:r>
        <w:t>».</w:t>
      </w:r>
    </w:p>
    <w:p w:rsidR="00B2646E" w:rsidRDefault="00211EE4">
      <w:pPr>
        <w:pStyle w:val="BodyText"/>
        <w:spacing w:after="0" w:line="240" w:lineRule="auto"/>
        <w:jc w:val="both"/>
      </w:pPr>
      <w:r>
        <w:t xml:space="preserve">     * Ахмад бин Ханбаль, да помилует его Аллах, сказал: «Какой бы хадис ни довелось мне записать, после этого я всегда поступал сообразно его содержанию. Так, узнав, что после того как посланнику Аллаха, да благословит его Аллах и да приветствует, пустили кровь, он дал Абу Тайбе динар, я тоже дал цирюльнику динар, когда кровь пустили мне»</w:t>
      </w:r>
      <w:r>
        <w:rPr>
          <w:rStyle w:val="FootnoteReference"/>
        </w:rPr>
        <w:footnoteReference w:id="18"/>
      </w:r>
      <w:r>
        <w:t>.</w:t>
      </w:r>
    </w:p>
    <w:p w:rsidR="00B2646E" w:rsidRDefault="00211EE4">
      <w:pPr>
        <w:spacing w:line="240" w:lineRule="auto"/>
        <w:ind w:right="29"/>
        <w:jc w:val="both"/>
      </w:pPr>
      <w:r>
        <w:t xml:space="preserve">     * ‘Абд ар-Рахман бин Махди сказал: «Я слышал, как Суфйан сказал: ‘‘Какой бы хадис до меня ни доходил, я обязательно делал то, о чём в нём говорилось хотя бы раз’’»</w:t>
      </w:r>
      <w:r>
        <w:rPr>
          <w:rStyle w:val="FootnoteReference"/>
        </w:rPr>
        <w:footnoteReference w:id="19"/>
      </w:r>
      <w:r>
        <w:t>.</w:t>
      </w:r>
    </w:p>
    <w:p w:rsidR="00B2646E" w:rsidRDefault="00211EE4">
      <w:pPr>
        <w:spacing w:line="240" w:lineRule="auto"/>
        <w:jc w:val="both"/>
      </w:pPr>
      <w:r>
        <w:t xml:space="preserve">     * Сообщается, что Муслим бин Йасар сказал: «Поистине, я молюсь в своих сандалиях, хотя мне легче было бы снять их, и ничто не заставляет меня поступать так, кроме (желания следовать) сунне»</w:t>
      </w:r>
      <w:r>
        <w:rPr>
          <w:rStyle w:val="FootnoteReference"/>
        </w:rPr>
        <w:footnoteReference w:id="20"/>
      </w:r>
      <w:r>
        <w:t>.</w:t>
      </w:r>
    </w:p>
    <w:p w:rsidR="00B2646E" w:rsidRDefault="00211EE4">
      <w:pPr>
        <w:spacing w:line="240" w:lineRule="auto"/>
        <w:jc w:val="both"/>
      </w:pPr>
      <w:r>
        <w:t xml:space="preserve">     * Ибн Раджаб, да помилует его Аллах,  сказал: «Тот, кто пойдёт путём посланника, да благословит его Аллах и да приветствует, даже не торопясь, опередит того, кто пойдёт другим путём, даже если он будет прилагать большие усилия»</w:t>
      </w:r>
      <w:r>
        <w:rPr>
          <w:rStyle w:val="FootnoteReference"/>
        </w:rPr>
        <w:footnoteReference w:id="21"/>
      </w:r>
      <w:r>
        <w:t>.</w:t>
      </w:r>
    </w:p>
    <w:p w:rsidR="00B2646E" w:rsidRDefault="00211EE4">
      <w:pPr>
        <w:spacing w:line="240" w:lineRule="auto"/>
        <w:jc w:val="both"/>
      </w:pPr>
      <w:r>
        <w:t xml:space="preserve">     * Сообщается, что Ибн Мас‘уд, да будет доволен им Аллах, сказал: «Проявление умеренности в том, что касается сунны, лучше усердия в нововведении»</w:t>
      </w:r>
      <w:r>
        <w:rPr>
          <w:rStyle w:val="FootnoteReference"/>
        </w:rPr>
        <w:footnoteReference w:id="22"/>
      </w:r>
      <w:r>
        <w:t>.</w:t>
      </w:r>
    </w:p>
    <w:p w:rsidR="00B2646E" w:rsidRDefault="00211EE4">
      <w:pPr>
        <w:spacing w:line="240" w:lineRule="auto"/>
        <w:jc w:val="both"/>
      </w:pPr>
      <w:r>
        <w:t xml:space="preserve">     * Ибн аль-Каййим, да помилует его Аллах, сказал: «Если сунне не станут следовать на практике, сунна посланника Аллаха, да благословит его Аллах и да приветствует, прервётся и следы её исчезнут».</w:t>
      </w:r>
    </w:p>
    <w:p w:rsidR="00B2646E" w:rsidRDefault="00211EE4">
      <w:pPr>
        <w:spacing w:line="240" w:lineRule="auto"/>
        <w:jc w:val="both"/>
      </w:pPr>
      <w:r>
        <w:t xml:space="preserve">                                                  ***</w:t>
      </w:r>
    </w:p>
    <w:p w:rsidR="00B2646E" w:rsidRDefault="00211EE4">
      <w:pPr>
        <w:spacing w:line="240" w:lineRule="auto"/>
        <w:jc w:val="both"/>
      </w:pPr>
      <w:r>
        <w:lastRenderedPageBreak/>
        <w:t xml:space="preserve">        О ТОМ, ЧТО ИЗ СУННЫ ПРЕДАНО ЗАБВЕНИЮ</w:t>
      </w:r>
    </w:p>
    <w:p w:rsidR="00B2646E" w:rsidRDefault="00211EE4">
      <w:pPr>
        <w:spacing w:line="240" w:lineRule="auto"/>
        <w:jc w:val="both"/>
      </w:pPr>
      <w:r>
        <w:t xml:space="preserve">     1. Полное омовение /гусль/ начинается с частичного /вуду/</w:t>
      </w:r>
    </w:p>
    <w:p w:rsidR="00B2646E" w:rsidRDefault="00211EE4">
      <w:pPr>
        <w:spacing w:line="240" w:lineRule="auto"/>
        <w:jc w:val="both"/>
      </w:pPr>
      <w:r>
        <w:t xml:space="preserve">     * Передают со слов жены пророка, да благословит его Аллах и да приветствует, ‘Аиши, да будет доволен ею Аллах, что, совершая полное омовение после осквернения /джанаба/</w:t>
      </w:r>
      <w:r>
        <w:rPr>
          <w:rStyle w:val="FootnoteReference"/>
        </w:rPr>
        <w:footnoteReference w:id="23"/>
      </w:r>
      <w:r>
        <w:t>, (пророк, да благословит его Аллах и да приветствует,) начинал с омовения кистей рук, затем совершал такое же омовение, как и перед молитвой, затем погружал пальцы в воду и прочёсывал ими корни волос, затем выливал на голову три пригоршни воды, а затем обливал водой всё тело.</w:t>
      </w:r>
      <w:r>
        <w:rPr>
          <w:rStyle w:val="FootnoteReference"/>
        </w:rPr>
        <w:footnoteReference w:id="24"/>
      </w:r>
    </w:p>
    <w:p w:rsidR="00B2646E" w:rsidRDefault="00211EE4">
      <w:pPr>
        <w:spacing w:line="240" w:lineRule="auto"/>
        <w:jc w:val="both"/>
      </w:pPr>
      <w:r>
        <w:t xml:space="preserve">     2. Совершение молитвы в сандалиях, если точно известно, что они чисты</w:t>
      </w:r>
    </w:p>
    <w:p w:rsidR="00B2646E" w:rsidRDefault="00211EE4">
      <w:pPr>
        <w:spacing w:line="240" w:lineRule="auto"/>
        <w:jc w:val="both"/>
      </w:pPr>
      <w:r>
        <w:t xml:space="preserve">     а) Анаса бин Малика , да будет доволен им Аллах, спросили: «Молился ли пророк, да благословит его Аллах и да приветствует, в сандалиях?» - и он сказал: «Да».</w:t>
      </w:r>
      <w:r>
        <w:rPr>
          <w:rStyle w:val="FootnoteReference"/>
        </w:rPr>
        <w:footnoteReference w:id="25"/>
      </w:r>
    </w:p>
    <w:p w:rsidR="00B2646E" w:rsidRDefault="00211EE4">
      <w:pPr>
        <w:spacing w:line="240" w:lineRule="auto"/>
        <w:jc w:val="both"/>
      </w:pPr>
      <w:r>
        <w:t xml:space="preserve">     б) Сообщается, что Абу Са‘ид аль-Худри, да будет доволен им Аллах, сказал: «(Однажды) посланник Аллаха, да благословит его Аллах и да приветствует, совершавший молитву вместе со своими сподвижниками, вдруг снял сандалии и поставил их слева от себя. Увидев это, люди тоже поставили свои сандалии в сторону, когда же посланник Аллаха , да благословит его Аллах и да приветствует, закончил молиться, он спросил: ‘‘Что побудило вас отложить сандалии в сторону?’’ Они ответили: ‘‘Мы увидели, как свои сандалии отложил ты, и сделали то же самое’’. Тогда посланник Аллаха , да благословит его Аллах и да приветствует, сказал: ‘‘Поистине, ко мне явился Джибрил, да благословит его Аллах и да приветствует, который сообщил, что на (сандалиях) есть грязь’’. (Пророк, да благословит его Аллах и да приветствует, также сказал: ‘‘Когда кто-нибудь из вас придёт в мечеть, пусть посмотрит (внимательно) и протрёт свои сандалии, если увидит на них грязь, а потом молится в них’’».</w:t>
      </w:r>
    </w:p>
    <w:p w:rsidR="00B2646E" w:rsidRDefault="00211EE4">
      <w:pPr>
        <w:spacing w:line="240" w:lineRule="auto"/>
        <w:jc w:val="both"/>
      </w:pPr>
      <w:r>
        <w:t xml:space="preserve">     3. Сначала надевается правая сандалия, а затем - левая</w:t>
      </w:r>
    </w:p>
    <w:p w:rsidR="00B2646E" w:rsidRDefault="00211EE4">
      <w:pPr>
        <w:spacing w:line="240" w:lineRule="auto"/>
        <w:jc w:val="both"/>
      </w:pPr>
      <w:r>
        <w:t xml:space="preserve">     * Передают со слов Абу Хурайры, да будет доволен им Аллах, что посланник Аллаха, да благословит его Аллах и да приветствует, сказал: «Когда кто-нибудь из вас будет надевать сандалии, пусть начинает справа, а когда будет снимать их, пусть начинает слева, чтобы получалось так, что правую одевают первой и снимают последней».</w:t>
      </w:r>
      <w:r>
        <w:rPr>
          <w:rStyle w:val="FootnoteReference"/>
        </w:rPr>
        <w:footnoteReference w:id="26"/>
      </w:r>
    </w:p>
    <w:p w:rsidR="00B2646E" w:rsidRDefault="00211EE4">
      <w:pPr>
        <w:spacing w:line="240" w:lineRule="auto"/>
        <w:jc w:val="both"/>
      </w:pPr>
      <w:r>
        <w:t xml:space="preserve">     4. Пить следует сидя</w:t>
      </w:r>
    </w:p>
    <w:p w:rsidR="00B2646E" w:rsidRDefault="00211EE4">
      <w:pPr>
        <w:spacing w:line="240" w:lineRule="auto"/>
        <w:jc w:val="both"/>
      </w:pPr>
      <w:r>
        <w:t xml:space="preserve">     а) Анас, да будет доволен им Аллах, передал, что пророк, да благословит его Аллах и да приветствует, запрещал пить стоя. Катада</w:t>
      </w:r>
      <w:r>
        <w:rPr>
          <w:rStyle w:val="FootnoteReference"/>
        </w:rPr>
        <w:footnoteReference w:id="27"/>
      </w:r>
      <w:r>
        <w:t xml:space="preserve"> </w:t>
      </w:r>
      <w:r>
        <w:lastRenderedPageBreak/>
        <w:t>сказал: «Мы спросили Анаса: “А есть?” Он ответил: “Это ещё хуже (или: ещё отвратительнее)”».</w:t>
      </w:r>
      <w:r>
        <w:rPr>
          <w:rStyle w:val="FootnoteReference"/>
        </w:rPr>
        <w:footnoteReference w:id="28"/>
      </w:r>
      <w:r>
        <w:t xml:space="preserve"> </w:t>
      </w:r>
    </w:p>
    <w:p w:rsidR="00B2646E" w:rsidRDefault="00211EE4">
      <w:pPr>
        <w:spacing w:line="240" w:lineRule="auto"/>
        <w:jc w:val="both"/>
      </w:pPr>
      <w:r>
        <w:t xml:space="preserve">     б) Передают со слов Абу Хурайры, да будет доволен им Аллах, что посланник Аллаха, да благословит его Аллах и да приветствует, сказал: «Никому из вас ни в коем случае не следует пить стоя, а кто забудет (об этом), пусть извергнет из себя выпитое».</w:t>
      </w:r>
      <w:r>
        <w:rPr>
          <w:rStyle w:val="FootnoteReference"/>
        </w:rPr>
        <w:footnoteReference w:id="29"/>
      </w:r>
    </w:p>
    <w:p w:rsidR="00B2646E" w:rsidRDefault="00211EE4">
      <w:pPr>
        <w:spacing w:line="240" w:lineRule="auto"/>
        <w:jc w:val="both"/>
      </w:pPr>
      <w:r>
        <w:t xml:space="preserve">     в) Передают со слов Абу Хурайры, да будет доволен им Аллах, что как-то раз пророк, да благословит его Аллах и да приветствует, увидевший, как один человек пьёт стоя, сказал ему: «Прекрати!» Тот спросил: «Почему?» (Пророк, да благословит его Аллах и да приветствует, в свою очередь) спросил: «Порадовало ли бы тебя то, что вместе с тобой стала бы пить кошка?» Тот ответил: «Нет». (Тогда пророк, да благословит его Аллах и да приветствует,) сказал: «А с тобой пил тот, кто хуже (кошки), - шайтан!»</w:t>
      </w:r>
      <w:r>
        <w:rPr>
          <w:rStyle w:val="FootnoteReference"/>
        </w:rPr>
        <w:footnoteReference w:id="30"/>
      </w:r>
      <w:r>
        <w:t xml:space="preserve"> </w:t>
      </w:r>
    </w:p>
    <w:p w:rsidR="00B2646E" w:rsidRDefault="00211EE4">
      <w:pPr>
        <w:spacing w:line="240" w:lineRule="auto"/>
        <w:jc w:val="both"/>
      </w:pPr>
      <w:r>
        <w:t xml:space="preserve">     г) Передают со слов Анаса, да будет доволен им Аллах, что пророк, да благословит его Аллах и да приветствует, не позволял людям пить стоя.</w:t>
      </w:r>
      <w:r>
        <w:rPr>
          <w:rStyle w:val="FootnoteReference"/>
        </w:rPr>
        <w:footnoteReference w:id="31"/>
      </w:r>
    </w:p>
    <w:p w:rsidR="00B2646E" w:rsidRDefault="00211EE4">
      <w:pPr>
        <w:spacing w:line="240" w:lineRule="auto"/>
        <w:jc w:val="both"/>
      </w:pPr>
      <w:r>
        <w:t xml:space="preserve">     Указания на то, что пить стоя дозволено</w:t>
      </w:r>
    </w:p>
    <w:p w:rsidR="00B2646E" w:rsidRDefault="00211EE4">
      <w:pPr>
        <w:spacing w:line="240" w:lineRule="auto"/>
        <w:jc w:val="both"/>
      </w:pPr>
      <w:r>
        <w:t xml:space="preserve">     а) Сообщается, что ан-Наззаль бин Сабра, да будет доволен им Аллах, сказал: «(Однажды) ‘Али, да будет доволен им Аллах, подошедший к воротам мечети</w:t>
      </w:r>
      <w:r>
        <w:rPr>
          <w:rStyle w:val="FootnoteReference"/>
        </w:rPr>
        <w:footnoteReference w:id="32"/>
      </w:r>
      <w:r>
        <w:t>, выпил воды стоя, а потом сказал: “Поистине, я видел, как посланник Аллаха, да благословит его Аллах и да приветствует, делал то же, что сейчас на ваших глазах сделал я</w:t>
      </w:r>
      <w:r>
        <w:rPr>
          <w:rStyle w:val="FootnoteReference"/>
        </w:rPr>
        <w:footnoteReference w:id="33"/>
      </w:r>
      <w:r>
        <w:t>”».</w:t>
      </w:r>
      <w:r>
        <w:rPr>
          <w:rStyle w:val="FootnoteReference"/>
        </w:rPr>
        <w:footnoteReference w:id="34"/>
      </w:r>
    </w:p>
    <w:p w:rsidR="00B2646E" w:rsidRDefault="00211EE4">
      <w:pPr>
        <w:spacing w:line="240" w:lineRule="auto"/>
        <w:jc w:val="both"/>
      </w:pPr>
      <w:r>
        <w:t xml:space="preserve">     б) Передают со слов ‘Амра бин Шу‘айба, что его отец передал, что его дед</w:t>
      </w:r>
      <w:r>
        <w:rPr>
          <w:rStyle w:val="FootnoteReference"/>
        </w:rPr>
        <w:footnoteReference w:id="35"/>
      </w:r>
      <w:r>
        <w:t>, да будет доволен им Аллах, сказал: «Я видел, что посланник Аллаха, да благословит его Аллах и да приветствует, пил как стоя, так и сидя».</w:t>
      </w:r>
      <w:r>
        <w:rPr>
          <w:rStyle w:val="FootnoteReference"/>
        </w:rPr>
        <w:footnoteReference w:id="36"/>
      </w:r>
    </w:p>
    <w:p w:rsidR="00B2646E" w:rsidRDefault="00211EE4">
      <w:pPr>
        <w:spacing w:line="240" w:lineRule="auto"/>
        <w:jc w:val="both"/>
      </w:pPr>
      <w:r>
        <w:t xml:space="preserve">     в) Сообщается, что ‘Аиша, да будет доволен ею Аллах, сказала: «Я видела, что посланник Аллаха, да благословит его Аллах и да приветствует, пил как сидя, так и стоя, и что он молился как босиком, так и в сандалиях, и что(, покидая место молитвы), он уходил как направо, так и налево».</w:t>
      </w:r>
      <w:r>
        <w:rPr>
          <w:rStyle w:val="FootnoteReference"/>
        </w:rPr>
        <w:footnoteReference w:id="37"/>
      </w:r>
    </w:p>
    <w:p w:rsidR="00B2646E" w:rsidRDefault="00211EE4">
      <w:pPr>
        <w:spacing w:line="240" w:lineRule="auto"/>
        <w:jc w:val="both"/>
      </w:pPr>
      <w:r>
        <w:t xml:space="preserve">     5. Во время питья следует дышать во вне сосуда </w:t>
      </w:r>
    </w:p>
    <w:p w:rsidR="00B2646E" w:rsidRDefault="00211EE4">
      <w:pPr>
        <w:spacing w:line="240" w:lineRule="auto"/>
        <w:jc w:val="both"/>
      </w:pPr>
      <w:r>
        <w:t xml:space="preserve">     а) Сообщается, что Абу Катада, да будет доволен им Аллах, сказал: «Посланник Аллаха, да благословит его Аллах и да приветствует, сказал: “Когда кто-нибудь из вас будет пить, пусть не дышит в сосуд, </w:t>
      </w:r>
      <w:r>
        <w:lastRenderedPageBreak/>
        <w:t>если же зайдёт в отхожее место, пусть не дотрагивается до своего полового органа правой рукой и не подмывается правой рукой”».</w:t>
      </w:r>
      <w:r>
        <w:rPr>
          <w:rStyle w:val="FootnoteReference"/>
        </w:rPr>
        <w:footnoteReference w:id="38"/>
      </w:r>
    </w:p>
    <w:p w:rsidR="00B2646E" w:rsidRDefault="00211EE4">
      <w:pPr>
        <w:spacing w:line="240" w:lineRule="auto"/>
        <w:jc w:val="both"/>
      </w:pPr>
      <w:r>
        <w:t xml:space="preserve">     б) Передают со слов Анаса, да будет доволен им Аллах, что, когда пророк, да благословит его Аллах и да приветствует, пил (что-нибудь), он обычно делал три вдоха и выдоха и он говорил: «Поистине, это больше способствует утолению жажды и это здоровее и приятнее».</w:t>
      </w:r>
      <w:r>
        <w:rPr>
          <w:rStyle w:val="FootnoteReference"/>
        </w:rPr>
        <w:footnoteReference w:id="39"/>
      </w:r>
      <w:r>
        <w:t xml:space="preserve"> Анас сказал: «И я тоже делаю три вдоха и выдоха, когда пью».</w:t>
      </w:r>
    </w:p>
    <w:p w:rsidR="00B2646E" w:rsidRDefault="00211EE4">
      <w:pPr>
        <w:spacing w:line="240" w:lineRule="auto"/>
        <w:jc w:val="both"/>
      </w:pPr>
      <w:r>
        <w:t xml:space="preserve">     6. Совершение молитвы в два раката после возвращения из поездки</w:t>
      </w:r>
    </w:p>
    <w:p w:rsidR="00B2646E" w:rsidRDefault="00211EE4">
      <w:pPr>
        <w:spacing w:line="240" w:lineRule="auto"/>
        <w:jc w:val="both"/>
      </w:pPr>
      <w:r>
        <w:t xml:space="preserve">     * Сообщается, что Ка‘б бин Малик, да будет доволен им Аллах, сказал: «Когда посланник Аллаха, да благословит его Аллах и да приветствует, возвращался (в Медину) после какой-нибудь поездки, он обычно прежде всего приходил в мечеть и совершал молитву в два раката</w:t>
      </w:r>
      <w:r>
        <w:rPr>
          <w:rStyle w:val="FootnoteReference"/>
        </w:rPr>
        <w:footnoteReference w:id="40"/>
      </w:r>
      <w:r>
        <w:t>, после чего (некоторое время) сидел там с людьми».</w:t>
      </w:r>
      <w:r>
        <w:rPr>
          <w:rStyle w:val="FootnoteReference"/>
        </w:rPr>
        <w:footnoteReference w:id="41"/>
      </w:r>
      <w:r>
        <w:t xml:space="preserve">  </w:t>
      </w:r>
    </w:p>
    <w:p w:rsidR="00B2646E" w:rsidRDefault="00211EE4">
      <w:pPr>
        <w:spacing w:line="240" w:lineRule="auto"/>
        <w:jc w:val="both"/>
      </w:pPr>
      <w:r>
        <w:t xml:space="preserve">     7. Посещение могил</w:t>
      </w:r>
    </w:p>
    <w:p w:rsidR="00B2646E" w:rsidRDefault="00211EE4">
      <w:pPr>
        <w:spacing w:line="240" w:lineRule="auto"/>
        <w:jc w:val="both"/>
      </w:pPr>
      <w:r>
        <w:t xml:space="preserve">     а) Сообщается, что Абу Хурайра, да будет доволен им Аллах, сказал: «Когда пророк, да благословит его Аллах и да приветствует, могилу своей матери, он заплакал, что заставило плакать и всех тех, кто его окружал. (Пророк, да благословит его Аллах и да приветствует,) сказал: ‘‘Я попросил у своего Господа позволения обращаться с просьбами о прощении для неё, но он не позволил мне (делать это), и я попросил у него позволения приходить на её могилу, и Он позволил мне (делать это), так посещайте же могилы, ибо, поистине, они напоминают о смерти’’»</w:t>
      </w:r>
      <w:r>
        <w:rPr>
          <w:rStyle w:val="FootnoteReference"/>
        </w:rPr>
        <w:footnoteReference w:id="42"/>
      </w:r>
      <w:r>
        <w:t>.</w:t>
      </w:r>
    </w:p>
    <w:p w:rsidR="00B2646E" w:rsidRDefault="00211EE4">
      <w:pPr>
        <w:spacing w:line="240" w:lineRule="auto"/>
        <w:jc w:val="both"/>
      </w:pPr>
      <w:r>
        <w:t xml:space="preserve">     б) Передают со слов Бурайды бин аль-Хусайба, да будет доволен им Аллах, что посланник Аллаха да благословит его Аллах и да приветствует, сказал: «(Раньше) я запрещал вам посещать могилы</w:t>
      </w:r>
      <w:r>
        <w:rPr>
          <w:rStyle w:val="FootnoteReference"/>
        </w:rPr>
        <w:footnoteReference w:id="43"/>
      </w:r>
      <w:r>
        <w:t>, но (отныне) посещайте их, и я запрещал вам питаться мясом жертвенных животных более трёх дней, но (отныне можете) оставлять его у себя, сколько посчитаете нужным, и я разрешал вам (пить) настой из фиников только из бурдюков (особого рода, отныне же можете) пить из любых бурдюков, но не пейте ничего опьяняющего».</w:t>
      </w:r>
      <w:r>
        <w:rPr>
          <w:rStyle w:val="FootnoteReference"/>
        </w:rPr>
        <w:footnoteReference w:id="44"/>
      </w:r>
    </w:p>
    <w:p w:rsidR="00B2646E" w:rsidRDefault="00211EE4">
      <w:pPr>
        <w:spacing w:line="240" w:lineRule="auto"/>
        <w:jc w:val="both"/>
      </w:pPr>
      <w:r>
        <w:t xml:space="preserve">     В другой версии этого хадиса сообщается, что посланник Аллаха, да благословит его Аллах и да приветствует, сказал: «(Раньше) я запрещал вам посещать могилы, но (отныне) посещайте их, ибо, поистине, их посещение послужит напоминанием (о смерти)».</w:t>
      </w:r>
      <w:r>
        <w:rPr>
          <w:rStyle w:val="FootnoteReference"/>
        </w:rPr>
        <w:footnoteReference w:id="45"/>
      </w:r>
    </w:p>
    <w:p w:rsidR="00B2646E" w:rsidRDefault="00211EE4">
      <w:pPr>
        <w:spacing w:line="240" w:lineRule="auto"/>
        <w:jc w:val="both"/>
      </w:pPr>
      <w:r>
        <w:t xml:space="preserve">     в) Сообщается, что Абу Марсад Канназ бин аль-Хусайн, да будет доволен им Аллах, сказал: «Посланник Аллаха, да благословит его </w:t>
      </w:r>
      <w:r>
        <w:lastRenderedPageBreak/>
        <w:t>Аллах и да приветствует, сказал: “Не садитесь на могилы и не молитесь перед ними”».</w:t>
      </w:r>
      <w:r>
        <w:rPr>
          <w:rStyle w:val="FootnoteReference"/>
        </w:rPr>
        <w:footnoteReference w:id="46"/>
      </w:r>
    </w:p>
    <w:p w:rsidR="00B2646E" w:rsidRDefault="00211EE4">
      <w:pPr>
        <w:spacing w:line="240" w:lineRule="auto"/>
        <w:jc w:val="both"/>
      </w:pPr>
      <w:r>
        <w:t xml:space="preserve">     г) Передают со слов Абу Хурайры, да будет доволен им Аллах,  что посланник Аллаха, да благословит его Аллах и да приветствует, проклял женщин, часто посещавших могилы.</w:t>
      </w:r>
      <w:r>
        <w:rPr>
          <w:rStyle w:val="FootnoteReference"/>
        </w:rPr>
        <w:footnoteReference w:id="47"/>
      </w:r>
    </w:p>
    <w:p w:rsidR="00B2646E" w:rsidRDefault="00211EE4">
      <w:pPr>
        <w:spacing w:line="240" w:lineRule="auto"/>
        <w:jc w:val="both"/>
      </w:pPr>
      <w:r>
        <w:t xml:space="preserve">     д) Передают со слов ‘Аиши, да будет доволен ею Аллах, что каждый раз как посланник Аллаха, да благословит его Аллах и да приветствует, проводил у неё ночь, в конце её он выходил на аль-Баки‘</w:t>
      </w:r>
      <w:r>
        <w:rPr>
          <w:rStyle w:val="FootnoteReference"/>
        </w:rPr>
        <w:footnoteReference w:id="48"/>
      </w:r>
      <w:r>
        <w:t xml:space="preserve"> и говорил: «Мир вам, о (пребывающие в) обители верующих, пришло к вам то, что было вам обещано, а завтра наступит (наш) срок, и, поистине, если будет угодно Аллаху, мы присоединимся к вам. О Аллах, прости лежащим на Баки‘ аль-Гаркад! /Ас-саляму ‘аляй-кум, дара каумин му’минин, ва ата-кум ма ту‘адуна, гадан му‘аджжалюна, ва инна, ин ша’а-Ллах, би-кум ляхыкуна. Аллахумма-гфир ли-ахли Баки‘и-ль-Гаркад!/»</w:t>
      </w:r>
      <w:r>
        <w:rPr>
          <w:rStyle w:val="FootnoteReference"/>
        </w:rPr>
        <w:footnoteReference w:id="49"/>
      </w:r>
    </w:p>
    <w:p w:rsidR="00B2646E" w:rsidRDefault="00211EE4">
      <w:pPr>
        <w:spacing w:line="240" w:lineRule="auto"/>
        <w:jc w:val="both"/>
      </w:pPr>
      <w:r>
        <w:t xml:space="preserve">     8. Во время молитвы желательно побольше обращаться к Аллаху с мольбами перед произнесением слов таслима</w:t>
      </w:r>
      <w:r>
        <w:rPr>
          <w:rStyle w:val="FootnoteReference"/>
        </w:rPr>
        <w:footnoteReference w:id="50"/>
      </w:r>
      <w:r>
        <w:t xml:space="preserve">  </w:t>
      </w:r>
    </w:p>
    <w:p w:rsidR="00B2646E" w:rsidRDefault="00211EE4">
      <w:pPr>
        <w:spacing w:line="240" w:lineRule="auto"/>
        <w:jc w:val="both"/>
      </w:pPr>
      <w:r>
        <w:t xml:space="preserve">     а) Передают со слов ‘Аиши, да будет доволен ею Аллах, что пророк, да благословит его Аллах и да приветствует, часто обращался (к Аллаху с нижеследующей мольбой): «О Аллах, поистине, я прибегаю к Твоей защите от мучений могилы, и я прибегаю к Твоей защите от искушения Антихриста, и я прибегаю к Твоей защите от искушения жизни и искушения смерти! О Аллах, поистине, я прибегаю к Твоей защите от греха и долга! /Аллахумма, инни а‘узу би-Кя мин фитнати-ль-кабри, ва а‘узу би-Кя мин фитнати-ль-Масихи-д-Даджжаль, ва а‘узу би-Кя мин фитнати-ль-махйа ва фитнати-ль-мамат! Аллахумма, инни а‘узу би-Кя мин аль-ма’сами, ва-ль-маграм!/» (Однажды) кто-то спросил пророка, да благословит его Аллах и да приветствует: «Почему ты так часто просишь защиты от долгов?» - на что он сказал: «Поистине, когда человек, обременённый долгами, рассказывает, он лжёт, а когда даёт обещание, нарушает его».</w:t>
      </w:r>
      <w:r>
        <w:rPr>
          <w:rStyle w:val="FootnoteReference"/>
        </w:rPr>
        <w:footnoteReference w:id="51"/>
      </w:r>
    </w:p>
    <w:p w:rsidR="00B2646E" w:rsidRDefault="00211EE4">
      <w:pPr>
        <w:spacing w:line="240" w:lineRule="auto"/>
        <w:jc w:val="both"/>
      </w:pPr>
      <w:r>
        <w:t xml:space="preserve">     б) Сообщается, что ‘Абдуллах бин Мас‘уд, да будет доволен им Аллах, сказал:</w:t>
      </w:r>
    </w:p>
    <w:p w:rsidR="00B2646E" w:rsidRDefault="00211EE4">
      <w:pPr>
        <w:spacing w:line="240" w:lineRule="auto"/>
        <w:jc w:val="both"/>
      </w:pPr>
      <w:r>
        <w:t xml:space="preserve">     - Совершая молитвы вместе с пророком, да благословит его Аллах и да приветствует, (и произнося слова ташаххуда</w:t>
      </w:r>
      <w:r>
        <w:rPr>
          <w:rStyle w:val="FootnoteReference"/>
        </w:rPr>
        <w:footnoteReference w:id="52"/>
      </w:r>
      <w:r>
        <w:t xml:space="preserve">), мы обычно говорили: «Мир /ас-салям/ Аллаху от рабов Его, мир такому-то и такому-то», но </w:t>
      </w:r>
      <w:r>
        <w:lastRenderedPageBreak/>
        <w:t>однажды посланник Аллаха, да благословит его Аллах и да приветствует , сказал нам: «Не говорите: “Мир Аллаху”, ибо, поистине, Аллах это и есть Мир</w:t>
      </w:r>
      <w:r>
        <w:rPr>
          <w:rStyle w:val="FootnoteReference"/>
        </w:rPr>
        <w:footnoteReference w:id="53"/>
      </w:r>
      <w:r>
        <w:t>, но говорите: “Приветствия</w:t>
      </w:r>
      <w:r>
        <w:rPr>
          <w:rStyle w:val="FootnoteReference"/>
        </w:rPr>
        <w:footnoteReference w:id="54"/>
      </w:r>
      <w:r>
        <w:t>, молитвы и (всё) благое Аллаху, мир тебе, о пророк, милость Аллаха и благословения Его, мир нам и всем праведным рабам Аллаха /Ат-тахиййату ли-Лляхи, ва-с-саляввату ва-т-таййибату, ас-саляму ‘аляй-кя, аййу-ха-н-наби, ва рахмату-Ллахи ва баракяту-ху, ас-саляму ‘аляй-на ва ‘аля ‘ибади-Лляхи-с-салихин/”, и, поистине, если вы произнесёте (эти слова), они коснутся каждого праведного раба Аллаха на небе (или: между небом и землёй). (И говорите): “Свидетельствую, что нет бога, кроме Аллаха, и свидетельствую, что Мухаммад - Его раб и Его посланник /Ашхаду алля иляха илля-Ллаху ва ашхаду анна Мухаммадан ‘абду-ху ва расулю-ху/”, а потом пусть (каждый) выберет ту мольбу, которая ему нравится, и обратится с этой мольбой к Аллаху».</w:t>
      </w:r>
      <w:r>
        <w:rPr>
          <w:rStyle w:val="FootnoteReference"/>
        </w:rPr>
        <w:footnoteReference w:id="55"/>
      </w:r>
    </w:p>
    <w:p w:rsidR="00B2646E" w:rsidRDefault="00211EE4">
      <w:pPr>
        <w:spacing w:line="240" w:lineRule="auto"/>
        <w:jc w:val="both"/>
      </w:pPr>
      <w:r>
        <w:t xml:space="preserve">     в) Передают со слов Абу Хурайры, да будет доволен им Аллах, что посланник Аллаха, да благословит его Аллах и да приветствует, сказал: «Произнеся слова ташаххуда, пусть каждый из вас обратится к Аллаху с просьбой о защите от четырёх (вещей) и скажет: “О Аллах, поистине, я прибегаю к Твоей защите от от мук геенны, от мучений могилы, от искушений жизни и смерти и от зла искушения Антихриста! /Аллахумма, инни а‘узу би-кя мин ‘азаби джаханнам, ва мин ‘азаби-ль-кабр, ва мин фитнати-ль-махйа ва-ль-мамат, ва мин фитнати-ль-масихи-д-даджжаль!/»</w:t>
      </w:r>
      <w:r>
        <w:rPr>
          <w:rStyle w:val="FootnoteReference"/>
        </w:rPr>
        <w:footnoteReference w:id="56"/>
      </w:r>
    </w:p>
    <w:p w:rsidR="00B2646E" w:rsidRDefault="00211EE4">
      <w:pPr>
        <w:spacing w:line="240" w:lineRule="auto"/>
        <w:jc w:val="both"/>
      </w:pPr>
      <w:r>
        <w:t xml:space="preserve">     г) Передают со слов Ибн ‘Умара, да будет доволен Аллах ими обоими, что, когда пророк, да благословит его Аллах и да приветствует, сидел во время молитвы</w:t>
      </w:r>
      <w:r>
        <w:rPr>
          <w:rStyle w:val="FootnoteReference"/>
        </w:rPr>
        <w:footnoteReference w:id="57"/>
      </w:r>
      <w:r>
        <w:t>, он клал правую кисть на колено и поднимал указательный палец правой руки, обращаясь с мольбами к Аллаху, левая же его рука была разжата и покоилась на другом колене.</w:t>
      </w:r>
      <w:r>
        <w:rPr>
          <w:rStyle w:val="FootnoteReference"/>
        </w:rPr>
        <w:footnoteReference w:id="58"/>
      </w:r>
    </w:p>
    <w:p w:rsidR="00B2646E" w:rsidRDefault="00211EE4">
      <w:pPr>
        <w:spacing w:line="240" w:lineRule="auto"/>
        <w:jc w:val="both"/>
      </w:pPr>
      <w:r>
        <w:t xml:space="preserve">     д) Передают со слов ‘Али бин Абу Талиба, да будет доволен им Аллах, что последним, что говорил посланник Аллаха, да благословит его Аллах и да приветствует, между ташаххудом и таслимом, были слова: «О Аллах, прости мне то, что я совершил прежде и что отложил</w:t>
      </w:r>
      <w:r>
        <w:rPr>
          <w:rStyle w:val="FootnoteReference"/>
        </w:rPr>
        <w:footnoteReference w:id="59"/>
      </w:r>
      <w:r>
        <w:t>, что делал тайно и явно, то, в чём я преступил границы, и то, о чём Ты знаешь лучше меня! Ты - Выдвигающий вперёд и Ты - Отодвигающий, нет бога, кроме Тебя! /Аллахумма,-гфир ли ма каддамту, ва ма аххарту, ва ма асрарту, ва ма а‘лянту, ва ма асрафту, ва ма Анта а‘ляму би-хи минни! Анта-ль-Мукаддиму ва Анта-ль-Му’аххыру, ля иляха илля Анта!/»</w:t>
      </w:r>
      <w:r>
        <w:rPr>
          <w:rStyle w:val="FootnoteReference"/>
        </w:rPr>
        <w:footnoteReference w:id="60"/>
      </w:r>
    </w:p>
    <w:p w:rsidR="00B2646E" w:rsidRDefault="00211EE4">
      <w:pPr>
        <w:spacing w:line="240" w:lineRule="auto"/>
        <w:jc w:val="both"/>
      </w:pPr>
      <w:r>
        <w:lastRenderedPageBreak/>
        <w:t xml:space="preserve">     е) Передают со слов Абу Бакра ас-Сиддика, да будет доволен им Аллах, что однажды он попросил посланника Аллаха, да благословит его Аллах и да приветствует: «Научи меня словам мольбы, с которой я обращался бы к Аллаху во время своей молитвы», и (пророк, да благословит его Аллах и да приветствует,) сказал: «Говори: “О Аллах, поистине, я обижал самого себя много раз</w:t>
      </w:r>
      <w:r>
        <w:rPr>
          <w:rStyle w:val="FootnoteReference"/>
        </w:rPr>
        <w:footnoteReference w:id="61"/>
      </w:r>
      <w:r>
        <w:t>, а никто, кроме Тебя не простит грехов! Прости же меня, и даруй мне Своё прощение и помилуй меня, поистине, Ты - Прощающий, Милосердный! /Аллахумма, инни залямту нафси зульман кясиран, ва ля йагфиру-з-зунуба илля Анта, фа-гфир ли магфиратан мин ‘инди-кя ва-рхам-ни, инна-Кя Анта-ль-Гафуру-р-Рахим!/”»</w:t>
      </w:r>
      <w:r>
        <w:rPr>
          <w:rStyle w:val="FootnoteReference"/>
        </w:rPr>
        <w:footnoteReference w:id="62"/>
      </w:r>
    </w:p>
    <w:p w:rsidR="00B2646E" w:rsidRDefault="00211EE4">
      <w:pPr>
        <w:spacing w:line="240" w:lineRule="auto"/>
        <w:jc w:val="both"/>
      </w:pPr>
      <w:r>
        <w:t xml:space="preserve">     9. Следует приветствовать как знакомых, так и незнакомых людей</w:t>
      </w:r>
    </w:p>
    <w:p w:rsidR="00B2646E" w:rsidRDefault="00211EE4">
      <w:pPr>
        <w:spacing w:line="240" w:lineRule="auto"/>
        <w:jc w:val="both"/>
      </w:pPr>
      <w:r>
        <w:t xml:space="preserve">     * Сообщается, что ‘Абдуллах бин ‘Амр бин аль-‘Ас, да будет доволен Аллах ими обоими, сказал: «Один человек спросил посланника Аллаха, да благословит его Аллах и да приветствует: “Какое (проявление) ислама является наилучшим?” - (на что пророк, да благословит его Аллах и да приветствует,) ответил: “(Лучшее состоит в том, чтобы) ты кормил (людей)</w:t>
      </w:r>
      <w:r>
        <w:rPr>
          <w:rStyle w:val="FootnoteReference"/>
        </w:rPr>
        <w:footnoteReference w:id="63"/>
      </w:r>
      <w:r>
        <w:t xml:space="preserve"> и приветствовал тех, кого знаешь и кого не знаешь”».</w:t>
      </w:r>
      <w:r>
        <w:rPr>
          <w:rStyle w:val="FootnoteReference"/>
        </w:rPr>
        <w:footnoteReference w:id="64"/>
      </w:r>
    </w:p>
    <w:p w:rsidR="00B2646E" w:rsidRDefault="00211EE4">
      <w:pPr>
        <w:spacing w:line="240" w:lineRule="auto"/>
        <w:jc w:val="both"/>
      </w:pPr>
      <w:r>
        <w:t xml:space="preserve">     10. Обращение к Аллаху с мольбой того, кто услышит крик петуха, и обращение к Аллаху с просьбой о защите того, кто услышит рёв осла</w:t>
      </w:r>
    </w:p>
    <w:p w:rsidR="00B2646E" w:rsidRDefault="00211EE4">
      <w:pPr>
        <w:spacing w:line="240" w:lineRule="auto"/>
        <w:jc w:val="both"/>
      </w:pPr>
      <w:r>
        <w:t xml:space="preserve">     * Передают со слов Абу Хурайры, да будет доволен им Аллах, что пророк, да благословит его Аллах и да приветствует, сказал: «Когда услышите крик петуха, просите Аллаха о милости Его, ибо, поистине, (петух) увидел ангела</w:t>
      </w:r>
      <w:r>
        <w:rPr>
          <w:rStyle w:val="FootnoteReference"/>
        </w:rPr>
        <w:footnoteReference w:id="65"/>
      </w:r>
      <w:r>
        <w:t>, когда же услышите рёв осла, то обращайтесь к Аллаху за защитой от шайтана, ибо, поистине, (осёл) увидел шайтана».</w:t>
      </w:r>
      <w:r>
        <w:rPr>
          <w:rStyle w:val="FootnoteReference"/>
        </w:rPr>
        <w:footnoteReference w:id="66"/>
      </w:r>
    </w:p>
    <w:p w:rsidR="00B2646E" w:rsidRDefault="00211EE4">
      <w:pPr>
        <w:spacing w:line="240" w:lineRule="auto"/>
        <w:jc w:val="both"/>
      </w:pPr>
      <w:r>
        <w:t xml:space="preserve">     11. Совершение молитвы, повернувшись лицом к преграде /сутра/</w:t>
      </w:r>
    </w:p>
    <w:p w:rsidR="00B2646E" w:rsidRDefault="00211EE4">
      <w:pPr>
        <w:spacing w:line="240" w:lineRule="auto"/>
        <w:jc w:val="both"/>
      </w:pPr>
      <w:r>
        <w:t xml:space="preserve">     а) Передают со слов ‘Абдуллаха бин ‘Умара, да будет доволен Аллах ими обоими, что обычно пророк, да благословит его Аллах и да приветствует, втыкал в землю короткое копьё и молился, обратившись к нему лицом.</w:t>
      </w:r>
      <w:r>
        <w:rPr>
          <w:rStyle w:val="FootnoteReference"/>
        </w:rPr>
        <w:footnoteReference w:id="67"/>
      </w:r>
    </w:p>
    <w:p w:rsidR="00B2646E" w:rsidRDefault="00211EE4">
      <w:pPr>
        <w:spacing w:line="240" w:lineRule="auto"/>
        <w:jc w:val="both"/>
      </w:pPr>
      <w:r>
        <w:t xml:space="preserve">     б) Сообщается, что Абу Джухайфы, да будет доволен им Аллах, сказал: «Однажды посланник Аллаха, да благословит его Аллах и да приветствует, вышел к нам в полуденную жару. Ему принесли воду и он совершил омовение, после чего совершил с нами полуденную /зухр/ и послеполуденную /‘аср/ молитвы. В это время перед ним находилась (воткнутая в землю) палка с острым наконечником, за которой (во время молитвы) ходили женщины и ослы».</w:t>
      </w:r>
      <w:r>
        <w:rPr>
          <w:rStyle w:val="FootnoteReference"/>
        </w:rPr>
        <w:footnoteReference w:id="68"/>
      </w:r>
    </w:p>
    <w:p w:rsidR="00B2646E" w:rsidRDefault="00211EE4">
      <w:pPr>
        <w:pStyle w:val="Header"/>
        <w:tabs>
          <w:tab w:val="clear" w:pos="4153"/>
          <w:tab w:val="clear" w:pos="8306"/>
        </w:tabs>
        <w:spacing w:line="240" w:lineRule="auto"/>
        <w:jc w:val="both"/>
      </w:pPr>
      <w:r>
        <w:t xml:space="preserve">     в) Сообщается, что Абу Салих ас-Самман сказал:</w:t>
      </w:r>
    </w:p>
    <w:p w:rsidR="00B2646E" w:rsidRDefault="00211EE4">
      <w:pPr>
        <w:pStyle w:val="Header"/>
        <w:tabs>
          <w:tab w:val="clear" w:pos="4153"/>
          <w:tab w:val="clear" w:pos="8306"/>
        </w:tabs>
        <w:spacing w:line="240" w:lineRule="auto"/>
        <w:jc w:val="both"/>
      </w:pPr>
      <w:r>
        <w:lastRenderedPageBreak/>
        <w:t xml:space="preserve">     - Я видел, как однажды в пятницу, когда Абу Са‘ид аль-Худри, да будет доволен им Аллах, совершал молитву, отгородившись чем-то от людей, какой-то юноша из племени бану абу му‘айт хотел пройти перед ним</w:t>
      </w:r>
      <w:r>
        <w:rPr>
          <w:rStyle w:val="FootnoteReference"/>
        </w:rPr>
        <w:footnoteReference w:id="69"/>
      </w:r>
      <w:r>
        <w:t>, однако Абу Са‘ид толкнул его в грудь. Этот юноша посмотрел (вокруг) и, не видя иной возможности, снова попытался пройти перед ним, но Абу Са‘ид толкнул его ещё сильнее. Тогда тот принялся поносить Абу Са‘ида, а потом явился к Марвану</w:t>
      </w:r>
      <w:r>
        <w:rPr>
          <w:rStyle w:val="FootnoteReference"/>
        </w:rPr>
        <w:footnoteReference w:id="70"/>
      </w:r>
      <w:r>
        <w:t xml:space="preserve"> и пожаловался ему на то, как обошёлся с ним Абу Са‘ид, который пришёл к Марвану вслед за ним.  (Марван) спросил его: «Что произошло между тобой и сыном твоего брата, о Абу Са‘ид?» (На это Абу Са‘ид) сказал: «Я слышал, как пророк, да благословит его Аллах и да приветствует , сказал: “Если любой из вас станет молиться(, обратившись лицом) к тому, что будет отделять его от людей, а кто-то захочет пройти перед ним (в это время), пусть (совершающий молитву) оттолкнёт его, и если тот откажется (подчиниться), пусть он сразится с ним</w:t>
      </w:r>
      <w:r>
        <w:rPr>
          <w:rStyle w:val="FootnoteReference"/>
        </w:rPr>
        <w:footnoteReference w:id="71"/>
      </w:r>
      <w:r>
        <w:t>, ибо это - шайтан</w:t>
      </w:r>
      <w:r>
        <w:rPr>
          <w:rStyle w:val="FootnoteReference"/>
        </w:rPr>
        <w:footnoteReference w:id="72"/>
      </w:r>
      <w:r>
        <w:t>!”»</w:t>
      </w:r>
      <w:r>
        <w:rPr>
          <w:rStyle w:val="FootnoteReference"/>
        </w:rPr>
        <w:footnoteReference w:id="73"/>
      </w:r>
    </w:p>
    <w:p w:rsidR="00B2646E" w:rsidRDefault="00211EE4">
      <w:pPr>
        <w:spacing w:line="240" w:lineRule="auto"/>
        <w:jc w:val="both"/>
      </w:pPr>
      <w:r>
        <w:t xml:space="preserve">     12. Совершение дополнительной молитвы дома</w:t>
      </w:r>
    </w:p>
    <w:p w:rsidR="00B2646E" w:rsidRDefault="00211EE4">
      <w:pPr>
        <w:spacing w:line="240" w:lineRule="auto"/>
        <w:jc w:val="both"/>
      </w:pPr>
      <w:r>
        <w:t xml:space="preserve">     а) Передают со слов Ибн ‘Умара, да будет доволен Аллах ими обоими, что пророк, да благословит его Аллах и да приветствует, сказал: «Совершайте часть молитв в своих домах и не превращайте их в могилы</w:t>
      </w:r>
      <w:r>
        <w:rPr>
          <w:rStyle w:val="FootnoteReference"/>
        </w:rPr>
        <w:footnoteReference w:id="74"/>
      </w:r>
      <w:r>
        <w:t>».</w:t>
      </w:r>
      <w:r>
        <w:rPr>
          <w:rStyle w:val="FootnoteReference"/>
        </w:rPr>
        <w:footnoteReference w:id="75"/>
      </w:r>
    </w:p>
    <w:p w:rsidR="00B2646E" w:rsidRDefault="00211EE4">
      <w:pPr>
        <w:spacing w:line="240" w:lineRule="auto"/>
        <w:jc w:val="both"/>
      </w:pPr>
      <w:r>
        <w:t xml:space="preserve">     б) Передают со слов Зайда бин Сабита, да будет доволен им Аллах, что (однажды) во время рамадана посланник Аллаха, да благословит его Аллах и да приветствует, устроил для себя (нечто вроде отдельной) комнаты</w:t>
      </w:r>
      <w:r>
        <w:rPr>
          <w:rStyle w:val="FootnoteReference"/>
        </w:rPr>
        <w:footnoteReference w:id="76"/>
      </w:r>
      <w:r>
        <w:t xml:space="preserve"> и стал молиться там ночами, а люди из числа его сподвижников молились, следуя его примеру. Узнав об этом, он стал оставаться (дома), а потом вышел к ним и сказал: «Я видел то, что вы делали, и понял это</w:t>
      </w:r>
      <w:r>
        <w:rPr>
          <w:rStyle w:val="FootnoteReference"/>
        </w:rPr>
        <w:footnoteReference w:id="77"/>
      </w:r>
      <w:r>
        <w:t>. О люди, молитесь в своих домах, ибо, поистине, если не считать обязательных молитв, наилучшей молитвой является та, которую человек совершает у себя дома!»</w:t>
      </w:r>
      <w:r>
        <w:rPr>
          <w:rStyle w:val="FootnoteReference"/>
        </w:rPr>
        <w:footnoteReference w:id="78"/>
      </w:r>
    </w:p>
    <w:p w:rsidR="00B2646E" w:rsidRDefault="00211EE4">
      <w:pPr>
        <w:spacing w:line="240" w:lineRule="auto"/>
        <w:jc w:val="both"/>
      </w:pPr>
      <w:r>
        <w:t xml:space="preserve">     в) Передают со слов Джабира, да будет доволен им Аллах, что пророк, да благословит его Аллах и да приветствует, сказал: «Если кто-нибудь из вас совершит (обязательную) молитву в своей мечети, пусть что-то из молитв оставит и для своего дома, ибо, поистине, благодаря этой молитве Аллах поместит в его дом благо».</w:t>
      </w:r>
      <w:r>
        <w:rPr>
          <w:rStyle w:val="FootnoteReference"/>
        </w:rPr>
        <w:footnoteReference w:id="79"/>
      </w:r>
    </w:p>
    <w:p w:rsidR="00B2646E" w:rsidRDefault="00211EE4">
      <w:pPr>
        <w:spacing w:line="240" w:lineRule="auto"/>
        <w:jc w:val="both"/>
      </w:pPr>
      <w:r>
        <w:t xml:space="preserve">     13. Дополнительная утренняя /духа/</w:t>
      </w:r>
      <w:r>
        <w:rPr>
          <w:rStyle w:val="FootnoteReference"/>
        </w:rPr>
        <w:footnoteReference w:id="80"/>
      </w:r>
      <w:r>
        <w:t xml:space="preserve"> молитва </w:t>
      </w:r>
    </w:p>
    <w:p w:rsidR="00B2646E" w:rsidRDefault="00211EE4">
      <w:pPr>
        <w:spacing w:line="240" w:lineRule="auto"/>
        <w:jc w:val="both"/>
      </w:pPr>
      <w:r>
        <w:lastRenderedPageBreak/>
        <w:t xml:space="preserve">     а) Сообщается, что Абу Хурайра, да будет доволен им Аллах, сказал: «Тот, кого любил я больше всех /халили/</w:t>
      </w:r>
      <w:r>
        <w:rPr>
          <w:rStyle w:val="FootnoteReference"/>
        </w:rPr>
        <w:footnoteReference w:id="81"/>
      </w:r>
      <w:r>
        <w:t>, дал мне наказ относительно трёх (вещей), от которых я не откажусь до самой своей смерти: соблюдать (дополнительный) пост по три дня ежемесячно, совершать по утрам /духа/ дополнительную молитву в два раката и совершать витр</w:t>
      </w:r>
      <w:r>
        <w:rPr>
          <w:rStyle w:val="FootnoteReference"/>
        </w:rPr>
        <w:footnoteReference w:id="82"/>
      </w:r>
      <w:r>
        <w:t xml:space="preserve"> перед сном</w:t>
      </w:r>
      <w:r>
        <w:rPr>
          <w:rStyle w:val="FootnoteReference"/>
        </w:rPr>
        <w:footnoteReference w:id="83"/>
      </w:r>
      <w:r>
        <w:t>».</w:t>
      </w:r>
      <w:r>
        <w:rPr>
          <w:rStyle w:val="FootnoteReference"/>
        </w:rPr>
        <w:footnoteReference w:id="84"/>
      </w:r>
    </w:p>
    <w:p w:rsidR="00B2646E" w:rsidRDefault="00211EE4">
      <w:pPr>
        <w:spacing w:line="240" w:lineRule="auto"/>
        <w:jc w:val="both"/>
      </w:pPr>
      <w:r>
        <w:t xml:space="preserve">     б) Передают со слов Абу Зарра, да будет доволен им Аллах, что посланник Аллаха, да благословит его Аллах и да приветствует, сказал: «(Каждый день) с наступлением утра каждому из вас следует давать садаку</w:t>
      </w:r>
      <w:r>
        <w:rPr>
          <w:rStyle w:val="FootnoteReference"/>
        </w:rPr>
        <w:footnoteReference w:id="85"/>
      </w:r>
      <w:r>
        <w:t xml:space="preserve"> столько раз, сколько есть (в его теле) суставов</w:t>
      </w:r>
      <w:r>
        <w:rPr>
          <w:rStyle w:val="FootnoteReference"/>
        </w:rPr>
        <w:footnoteReference w:id="86"/>
      </w:r>
      <w:r>
        <w:t>. Каждое произнесение слов “Слава Аллаху /Субхана-Ллах/” есть садака</w:t>
      </w:r>
      <w:r>
        <w:rPr>
          <w:rStyle w:val="FootnoteReference"/>
        </w:rPr>
        <w:footnoteReference w:id="87"/>
      </w:r>
      <w:r>
        <w:t>, и каждое произнесение слов “Хвала Аллаху /Аль-хамду ли-Ллях/” есть садака, и каждое произнесение слов “Нет бога, кроме Аллаха /Ля иляха илля-Ллах/” есть садака, и каждое произнесение слов “Аллах велик /Аллаху акбар/” есть садака, и побуждение к одобряемому (шариатом) есть садака, и удержание от порицаемого (им) есть садака, но всё это заменяют собой два раката (добровольной дополнительной молитвы) утром /духа/</w:t>
      </w:r>
      <w:r>
        <w:rPr>
          <w:rStyle w:val="FootnoteReference"/>
        </w:rPr>
        <w:footnoteReference w:id="88"/>
      </w:r>
      <w:r>
        <w:t>».</w:t>
      </w:r>
      <w:r>
        <w:rPr>
          <w:rStyle w:val="FootnoteReference"/>
        </w:rPr>
        <w:footnoteReference w:id="89"/>
      </w:r>
    </w:p>
    <w:p w:rsidR="00B2646E" w:rsidRDefault="00211EE4">
      <w:pPr>
        <w:spacing w:line="240" w:lineRule="auto"/>
        <w:jc w:val="both"/>
      </w:pPr>
      <w:r>
        <w:t xml:space="preserve">     14. Совершение дополнительных ночных молитв</w:t>
      </w:r>
    </w:p>
    <w:p w:rsidR="00B2646E" w:rsidRDefault="00211EE4">
      <w:pPr>
        <w:spacing w:line="240" w:lineRule="auto"/>
        <w:jc w:val="both"/>
      </w:pPr>
      <w:r>
        <w:t xml:space="preserve">     а) Сообщается, что ‘Аиша, да будет доволен ею Аллах, сказала: «Обычно посланник Аллаха, да благословит его Аллах и да приветствует, совершал по ночам молитву в одиннадцать ракатов, когда же занималась заря, он совершал молитву в два лёгких раката</w:t>
      </w:r>
      <w:r>
        <w:rPr>
          <w:rStyle w:val="FootnoteReference"/>
        </w:rPr>
        <w:footnoteReference w:id="90"/>
      </w:r>
      <w:r>
        <w:t>, после чего лежал на правом боку до тех пор, пока к нему не приходил муаззин(, звавший его) на молитву».</w:t>
      </w:r>
      <w:r>
        <w:rPr>
          <w:rStyle w:val="FootnoteReference"/>
        </w:rPr>
        <w:footnoteReference w:id="91"/>
      </w:r>
    </w:p>
    <w:p w:rsidR="00B2646E" w:rsidRDefault="00211EE4">
      <w:pPr>
        <w:tabs>
          <w:tab w:val="left" w:pos="6521"/>
        </w:tabs>
        <w:spacing w:line="240" w:lineRule="auto"/>
        <w:ind w:right="29"/>
        <w:jc w:val="both"/>
      </w:pPr>
      <w:r>
        <w:t xml:space="preserve">     б) Сообщается, что Ибн ‘Умар, да будет доволен Аллах ими обоими, сказал: «Когда при жизни пророка, да благословит его Аллах и да приветствует, кто-либо видел сон, он обычно рассказывал его посланнику Аллаха, да благословит его Аллах и да приветствует, и я тоже захотел увидеть что-нибудь во сне, чтобы рассказать ему об этом. При жизни посланника Аллаха, да благословит его Аллах и да </w:t>
      </w:r>
      <w:r>
        <w:lastRenderedPageBreak/>
        <w:t>приветствует, я был уже взрослым юношей и часто оставался спать в мечети. (Однажды) я увидел во сне, как два ангела схватили меня и подвели к огню. Со всех сторон (этот огонь) был обложен камнями подобно колодцу, по бокам у него стояли два столба, а в огне находились люди, которых я знал, и тогда я стал повторять: “Прибегаю к защите Аллаха от огня! /А‘узу би-Лляхи мин ан-нар!/” А потом нас повстречал другой ангел, сказавший мне: “Не бойся!” И я рассказал об этом сне Хафсе</w:t>
      </w:r>
      <w:r>
        <w:rPr>
          <w:rStyle w:val="FootnoteReference"/>
        </w:rPr>
        <w:footnoteReference w:id="92"/>
      </w:r>
      <w:r>
        <w:t>, Хафса же передала (мой рассказ) посланнику Аллаха, да благословит его Аллах и да приветствует , который сказал: “‘Абдуллах - прекрасный человек, но было бы хорошо, чтобы он молился по ночам”».</w:t>
      </w:r>
    </w:p>
    <w:p w:rsidR="00B2646E" w:rsidRDefault="00211EE4">
      <w:pPr>
        <w:tabs>
          <w:tab w:val="left" w:pos="6521"/>
        </w:tabs>
        <w:spacing w:line="240" w:lineRule="auto"/>
        <w:ind w:right="29"/>
        <w:jc w:val="both"/>
      </w:pPr>
      <w:r>
        <w:t xml:space="preserve">     И после этого (‘Абдуллах) всегда спал по ночам лишь немного.</w:t>
      </w:r>
      <w:r>
        <w:rPr>
          <w:rStyle w:val="FootnoteReference"/>
        </w:rPr>
        <w:footnoteReference w:id="93"/>
      </w:r>
    </w:p>
    <w:p w:rsidR="00B2646E" w:rsidRDefault="00211EE4">
      <w:pPr>
        <w:spacing w:line="240" w:lineRule="auto"/>
        <w:jc w:val="both"/>
      </w:pPr>
      <w:r>
        <w:t xml:space="preserve">     в) Передают со слов ‘Абдуллаха бин ‘Амра бин аль-‘Аса, да будет доволен Аллах ими обоими, что посланник Аллаха, да благословит его Аллах и да приветствует, сказал): «Любимым постом Аллаха Всевышнего является пост Дауда, мир ему, и любимой молитвой</w:t>
      </w:r>
      <w:r>
        <w:rPr>
          <w:rStyle w:val="FootnoteReference"/>
        </w:rPr>
        <w:footnoteReference w:id="94"/>
      </w:r>
      <w:r>
        <w:t xml:space="preserve"> Аллаха Всевышнего является молитва Дауда, который спал половину ночи и молился треть её, (а потом) спал шестую часть ночи, постился же он через день».</w:t>
      </w:r>
      <w:r>
        <w:rPr>
          <w:rStyle w:val="FootnoteReference"/>
        </w:rPr>
        <w:footnoteReference w:id="95"/>
      </w:r>
    </w:p>
    <w:p w:rsidR="00B2646E" w:rsidRDefault="00211EE4">
      <w:pPr>
        <w:tabs>
          <w:tab w:val="left" w:pos="6521"/>
        </w:tabs>
        <w:spacing w:line="240" w:lineRule="auto"/>
        <w:ind w:right="29"/>
        <w:jc w:val="both"/>
      </w:pPr>
      <w:r>
        <w:t xml:space="preserve">     г) Передают со слов Абу Хурайры, да будет доволен им Аллах, что посланник Аллаха, да благословит его Аллах и да приветствует , сказал: «С наступлением последней трети каждой ночи Всеблагой и Всевышний Господь наш нисходит к нижнему небу, говоря: “Кто станет обращаться ко Мне с мольбами, чтобы Я ответил ему? Кто станет просить Меня (о чём-нибудь), чтобы Я даровал ему (это)? Кто станет молить Меня о прощении, чтобы Я простил его?”»</w:t>
      </w:r>
      <w:r>
        <w:rPr>
          <w:rStyle w:val="FootnoteReference"/>
        </w:rPr>
        <w:footnoteReference w:id="96"/>
      </w:r>
    </w:p>
    <w:p w:rsidR="00B2646E" w:rsidRDefault="00211EE4">
      <w:pPr>
        <w:spacing w:line="240" w:lineRule="auto"/>
        <w:jc w:val="both"/>
      </w:pPr>
      <w:r>
        <w:t xml:space="preserve">     д) Сообщается, что Джабир, да будет доволен им Аллах, сказал: «Я слышал, как посланник Аллаха, да благословит его Аллах и да приветствует, сказал: “Поистине, есть ночью такой период, когда Аллах Всевышний обязательно дарует человеку, исповедующему ислам и обращающемуся к Нему с мольбой о каком-нибудь из благ мира этого или мира иного, то, (о чём он просит Его в это время,) и это (бывает) каждую ночь”».</w:t>
      </w:r>
      <w:r>
        <w:rPr>
          <w:rStyle w:val="FootnoteReference"/>
        </w:rPr>
        <w:footnoteReference w:id="97"/>
      </w:r>
    </w:p>
    <w:p w:rsidR="00B2646E" w:rsidRDefault="00211EE4">
      <w:pPr>
        <w:spacing w:line="240" w:lineRule="auto"/>
        <w:jc w:val="both"/>
      </w:pPr>
      <w:r>
        <w:t xml:space="preserve">     е) Передают со слов Абу Хурайры, да будет доволен им Аллах, что однажды посланник Аллаха, да благословит его Аллах и да приветствует, спросили: «Какая молитва после обязательной является наилучшей и какой пост является наилучшим после поста во время рамадана?» - и он сказал: «Наилучшей молитвой после обязательной является ночная молитва, а после рамадана лучшим для поста является месяц Аллаха мухаррам».</w:t>
      </w:r>
      <w:r>
        <w:rPr>
          <w:rStyle w:val="FootnoteReference"/>
        </w:rPr>
        <w:footnoteReference w:id="98"/>
      </w:r>
    </w:p>
    <w:p w:rsidR="00B2646E" w:rsidRDefault="00211EE4">
      <w:pPr>
        <w:spacing w:line="240" w:lineRule="auto"/>
        <w:jc w:val="both"/>
      </w:pPr>
      <w:r>
        <w:t xml:space="preserve">     ж) Сообщается, что ‘Абдуллах бин Салям, да будет доволен им Аллах, сказал: «Когда посланник Аллаха, да благословит его Аллах и да </w:t>
      </w:r>
      <w:r>
        <w:lastRenderedPageBreak/>
        <w:t>приветствует, прибыл в Медину, люди устремились к нему, и все говорили: ‘‘Приехал посланник Аллаха, да благословит его Аллах и да приветствует, приехал посланник Аллаха, да благословит его Аллах и да приветствует, приехал посланник Аллаха, да благословит его Аллах и да приветствует!’’ – и вместе с другими я тоже пошёл взглянуть на него. Внимательно рассмотрев лицо посланника Аллаха, да благословит его Аллах и да приветствует, я понял, что оно не является лицом лжеца, а первыми его словами были слова: ‘‘О люди, распространяйте приветствия, кормите (других), поддерживайте родственные связи, молитесь, когда (другие) люди будут спать, и вы войдёте в рай с миром’’».</w:t>
      </w:r>
      <w:r>
        <w:rPr>
          <w:rStyle w:val="FootnoteReference"/>
        </w:rPr>
        <w:footnoteReference w:id="99"/>
      </w:r>
    </w:p>
    <w:p w:rsidR="00B2646E" w:rsidRDefault="00211EE4">
      <w:pPr>
        <w:spacing w:line="240" w:lineRule="auto"/>
        <w:jc w:val="both"/>
      </w:pPr>
      <w:r>
        <w:t xml:space="preserve">     з) Передают со слов Абу Хурайры, да будет доволен им Аллах, что (однажды) посланник Аллаха, да благословит его Аллах и да приветствует, сказал: «Да помилует Аллах человека, который поднимается ночью, совершает молитву и будит свою жену, а если она отказывается вставать, брызгает ей в лицо водой! Да помилует Аллах женщину, которая поднимается ночью, совершает молитву и будит своего мужа, а если он отказывается вставать, брызгает ему в лицо водой!»</w:t>
      </w:r>
      <w:r>
        <w:rPr>
          <w:rStyle w:val="FootnoteReference"/>
        </w:rPr>
        <w:footnoteReference w:id="100"/>
      </w:r>
    </w:p>
    <w:p w:rsidR="00B2646E" w:rsidRDefault="00211EE4">
      <w:pPr>
        <w:spacing w:line="240" w:lineRule="auto"/>
        <w:jc w:val="both"/>
      </w:pPr>
      <w:r>
        <w:t xml:space="preserve">     15. Витр </w:t>
      </w:r>
    </w:p>
    <w:p w:rsidR="00B2646E" w:rsidRDefault="00211EE4">
      <w:pPr>
        <w:spacing w:line="240" w:lineRule="auto"/>
        <w:jc w:val="both"/>
      </w:pPr>
      <w:r>
        <w:t xml:space="preserve">     а) Сообщается, что Абу Хурайра, да будет доволен им Аллах, сказал: «Тот, кого любил я больше всех, дал мне наказ относительно трёх (вещей), от которых я не откажусь до самой своей смерти: соблюдать (дополнительный) пост по три дня ежемесячно, совершать по утрам /духа/ дополнительную молитву в два раката и совершать витр перед сном»</w:t>
      </w:r>
      <w:r>
        <w:rPr>
          <w:rStyle w:val="FootnoteReference"/>
        </w:rPr>
        <w:footnoteReference w:id="101"/>
      </w:r>
      <w:r>
        <w:t>.</w:t>
      </w:r>
      <w:r>
        <w:rPr>
          <w:rStyle w:val="FootnoteReference"/>
        </w:rPr>
        <w:footnoteReference w:id="102"/>
      </w:r>
    </w:p>
    <w:p w:rsidR="00B2646E" w:rsidRDefault="00211EE4">
      <w:pPr>
        <w:spacing w:line="240" w:lineRule="auto"/>
        <w:jc w:val="both"/>
      </w:pPr>
      <w:r>
        <w:t xml:space="preserve">     б) Передают со слов Ибн ‘Умара, да будет доволен Аллах ими обоими, что пророк, да благословит его Аллах и да приветствует, сказал: «Пусть ваша последняя ночная молитва состоит из нечётного количества ракатов».</w:t>
      </w:r>
      <w:r>
        <w:rPr>
          <w:rStyle w:val="FootnoteReference"/>
        </w:rPr>
        <w:footnoteReference w:id="103"/>
      </w:r>
    </w:p>
    <w:p w:rsidR="00B2646E" w:rsidRDefault="00211EE4">
      <w:pPr>
        <w:spacing w:line="240" w:lineRule="auto"/>
        <w:jc w:val="both"/>
      </w:pPr>
      <w:r>
        <w:t xml:space="preserve">     в) Передают со слов ‘Абдуллаха бин ‘Умара, да будет доволен Аллах ими обоими, что как-то раз один человек спросил стоявшего на минбаре пророка, да благословит его Аллах и да приветствует: «Что ты можешь сказать о ночной молитве?» (Пророк, да благословит его Аллах и да приветствует,) сказал: «Ночная молитва (должна состоять из) парных (ракатов)</w:t>
      </w:r>
      <w:r>
        <w:rPr>
          <w:rStyle w:val="FootnoteReference"/>
        </w:rPr>
        <w:footnoteReference w:id="104"/>
      </w:r>
      <w:r>
        <w:t>, если же появятся опасения(, что уже скоро наступит) утро, (следует) совершить один (ракат, в результате чего общее количество ракатов) этой молитвы станет нечётным».</w:t>
      </w:r>
    </w:p>
    <w:p w:rsidR="00B2646E" w:rsidRDefault="00211EE4">
      <w:pPr>
        <w:spacing w:line="240" w:lineRule="auto"/>
        <w:jc w:val="both"/>
      </w:pPr>
      <w:r>
        <w:lastRenderedPageBreak/>
        <w:t xml:space="preserve">     И ‘Абдуллах бин ‘Умар, да будет доволен Аллах ими обоими, часто говорил: «Пусть ваша последняя ночная молитва состоит из нечётного количества ракатов, ибо делать это велел пророк, да благословит его Аллах и да приветствует».</w:t>
      </w:r>
      <w:r>
        <w:rPr>
          <w:rStyle w:val="FootnoteReference"/>
        </w:rPr>
        <w:footnoteReference w:id="105"/>
      </w:r>
    </w:p>
    <w:p w:rsidR="00B2646E" w:rsidRDefault="00211EE4">
      <w:pPr>
        <w:spacing w:line="240" w:lineRule="auto"/>
        <w:jc w:val="both"/>
      </w:pPr>
      <w:r>
        <w:t xml:space="preserve">     16. Неуклонное совершение дополнительных молитв до и после молитв обязательных</w:t>
      </w:r>
    </w:p>
    <w:p w:rsidR="00B2646E" w:rsidRDefault="00211EE4">
      <w:pPr>
        <w:spacing w:line="240" w:lineRule="auto"/>
        <w:jc w:val="both"/>
      </w:pPr>
      <w:r>
        <w:t xml:space="preserve">     а) Сообщается, что Ибн ‘Умар, да будет доволен Аллах ими обоими, сказал: «Вместе с посланником Аллаха, да благословит его Аллах и да приветствует, мне случалось совершать (молитву в) два раката до (обязательной) полуденной молитвы /зухр/, и (молитву в) два раката после неё, и (молитву в) два раката после закатной молитвы /магриб/, и молитву в) два раката после вечерней /‘иша/ молитвы, а также (молитву в) два раката после пятничной молитвы /джум‘а/, и что касается добровольных молитв после обязательных закатной, вечерней и пятничной молитв, то я совершал их вместе с пророком, да благословит его Аллах и да приветствует, у него дома».</w:t>
      </w:r>
      <w:r>
        <w:rPr>
          <w:rStyle w:val="FootnoteReference"/>
        </w:rPr>
        <w:footnoteReference w:id="106"/>
      </w:r>
      <w:r>
        <w:t xml:space="preserve"> </w:t>
      </w:r>
    </w:p>
    <w:p w:rsidR="00B2646E" w:rsidRDefault="00211EE4">
      <w:pPr>
        <w:spacing w:line="240" w:lineRule="auto"/>
        <w:jc w:val="both"/>
      </w:pPr>
      <w:r>
        <w:t xml:space="preserve">     б) Сообщается, что ‘Абдуллах бин Шакик сказал:</w:t>
      </w:r>
    </w:p>
    <w:p w:rsidR="00B2646E" w:rsidRDefault="00211EE4">
      <w:pPr>
        <w:spacing w:line="240" w:lineRule="auto"/>
        <w:jc w:val="both"/>
      </w:pPr>
      <w:r>
        <w:t xml:space="preserve">     - Однажды я задал ‘Аише, да будет доволен ею Аллах, вопрос о том, как совершал добровольные молитвы посланник Аллаха, да благословит его Аллах и да приветствует, и она сказала: «Обычно он совершал в моём доме (молитву в) четыре раката перед обязательной полуденной молитвой, после чего выходил (в мечеть) и молился вместе с людьми, а потом заходил обратно и совершал (молитву в) два раката; и он совершал с людьми обязательную закатную молитву, а потом заходил ко мне и совершал (молитву в) два раката; и он совершал с людьми обязательную вечернюю молитву, а потом заходил ко мне домой и совершал (молитву в) два раката. Кроме того, ночью он совершал витр в девять ракатов и по ночам подолгу молился как стоя, так и сидя</w:t>
      </w:r>
      <w:r>
        <w:rPr>
          <w:rStyle w:val="FootnoteReference"/>
        </w:rPr>
        <w:footnoteReference w:id="107"/>
      </w:r>
      <w:r>
        <w:t>; читая (Коран) стоя, он совершал поясные и земные поклоны, и, читая (Коран) сидя, он совершал поясные</w:t>
      </w:r>
      <w:r>
        <w:rPr>
          <w:rStyle w:val="FootnoteReference"/>
        </w:rPr>
        <w:footnoteReference w:id="108"/>
      </w:r>
      <w:r>
        <w:t xml:space="preserve"> и земные поклоны, а после того как занималась заря, он совершал молитву в два раката».</w:t>
      </w:r>
      <w:r>
        <w:rPr>
          <w:rStyle w:val="FootnoteReference"/>
        </w:rPr>
        <w:footnoteReference w:id="109"/>
      </w:r>
    </w:p>
    <w:p w:rsidR="00B2646E" w:rsidRDefault="00211EE4">
      <w:pPr>
        <w:spacing w:line="240" w:lineRule="auto"/>
        <w:jc w:val="both"/>
      </w:pPr>
      <w:r>
        <w:t xml:space="preserve">     в) Сообщается, что Умм Хабиба, да будет доволен Аллах ими обоими, сказала: «Я слышала, как посланник Аллаха, да благословит его Аллах и да приветствует, сказал: “Тому, кто в течение дня и ночи станет, совершать двенадцать ракатов</w:t>
      </w:r>
      <w:r>
        <w:rPr>
          <w:rStyle w:val="FootnoteReference"/>
        </w:rPr>
        <w:footnoteReference w:id="110"/>
      </w:r>
      <w:r>
        <w:t>, за это обязательно будет построен дом в раю”».</w:t>
      </w:r>
      <w:r>
        <w:rPr>
          <w:rStyle w:val="FootnoteReference"/>
        </w:rPr>
        <w:footnoteReference w:id="111"/>
      </w:r>
    </w:p>
    <w:p w:rsidR="00B2646E" w:rsidRDefault="00211EE4">
      <w:pPr>
        <w:spacing w:line="240" w:lineRule="auto"/>
        <w:jc w:val="both"/>
      </w:pPr>
      <w:r>
        <w:t xml:space="preserve">     г) Сообщается, что ‘Аиша, да будет доволен ею Аллах, сказала: «Посланник Аллаха, да благословит его Аллах и да приветствует, </w:t>
      </w:r>
      <w:r>
        <w:lastRenderedPageBreak/>
        <w:t>никогда не забывал совершать два раката ни тайно, ни открыто</w:t>
      </w:r>
      <w:r>
        <w:rPr>
          <w:rStyle w:val="FootnoteReference"/>
        </w:rPr>
        <w:footnoteReference w:id="112"/>
      </w:r>
      <w:r>
        <w:t>: два раката перед утренней молитвой и два раката после послеполуденной молитвы».</w:t>
      </w:r>
      <w:r>
        <w:rPr>
          <w:rStyle w:val="FootnoteReference"/>
        </w:rPr>
        <w:footnoteReference w:id="113"/>
      </w:r>
    </w:p>
    <w:p w:rsidR="00B2646E" w:rsidRDefault="00211EE4">
      <w:pPr>
        <w:spacing w:line="240" w:lineRule="auto"/>
        <w:jc w:val="both"/>
      </w:pPr>
      <w:r>
        <w:t xml:space="preserve">     д) Сообщается, что что ‘Аиша, да будет доволен ею Аллах, сказала: «Ни одну из дополнительных молитв пророк, да благословит его Аллах и да приветствует, не совершал столь неуклонно, как (молитву в) два раката утром</w:t>
      </w:r>
      <w:r>
        <w:rPr>
          <w:rStyle w:val="FootnoteReference"/>
        </w:rPr>
        <w:footnoteReference w:id="114"/>
      </w:r>
      <w:r>
        <w:t>».</w:t>
      </w:r>
      <w:r>
        <w:rPr>
          <w:rStyle w:val="FootnoteReference"/>
        </w:rPr>
        <w:footnoteReference w:id="115"/>
      </w:r>
    </w:p>
    <w:p w:rsidR="00B2646E" w:rsidRDefault="00211EE4">
      <w:pPr>
        <w:spacing w:line="240" w:lineRule="auto"/>
        <w:jc w:val="both"/>
      </w:pPr>
      <w:r>
        <w:t xml:space="preserve">     е) Передают со слов ‘Аиши, да будет доволен ею Аллах, что пророк, да благословит его Аллах и да приветствует, неизменно совершал (дополнительную молитву в) четыре раката</w:t>
      </w:r>
      <w:r>
        <w:rPr>
          <w:rStyle w:val="FootnoteReference"/>
        </w:rPr>
        <w:footnoteReference w:id="116"/>
      </w:r>
      <w:r>
        <w:t xml:space="preserve"> перед обязательной полуденной молитвой и (дополнительную молитву в) два раката перед обязательной утренней молитвой.</w:t>
      </w:r>
      <w:r>
        <w:rPr>
          <w:rStyle w:val="FootnoteReference"/>
        </w:rPr>
        <w:footnoteReference w:id="117"/>
      </w:r>
    </w:p>
    <w:p w:rsidR="00B2646E" w:rsidRDefault="00211EE4">
      <w:pPr>
        <w:spacing w:line="240" w:lineRule="auto"/>
        <w:jc w:val="both"/>
      </w:pPr>
      <w:r>
        <w:t xml:space="preserve">     ж) Передают со слов ‘Аиши, да будет доволен ею Аллах, что пророк, да благословит его Аллах и да приветствует, сказал: «Два раката утренней молитвы лучше мира этого и всего того, что в нём есть».</w:t>
      </w:r>
      <w:r>
        <w:rPr>
          <w:rStyle w:val="FootnoteReference"/>
        </w:rPr>
        <w:footnoteReference w:id="118"/>
      </w:r>
    </w:p>
    <w:p w:rsidR="00B2646E" w:rsidRDefault="00211EE4">
      <w:pPr>
        <w:spacing w:line="240" w:lineRule="auto"/>
        <w:jc w:val="both"/>
      </w:pPr>
      <w:r>
        <w:t xml:space="preserve">     17. Отряхивание постели перед сном</w:t>
      </w:r>
    </w:p>
    <w:p w:rsidR="00B2646E" w:rsidRDefault="00211EE4">
      <w:pPr>
        <w:spacing w:line="240" w:lineRule="auto"/>
        <w:jc w:val="both"/>
      </w:pPr>
      <w:r>
        <w:t xml:space="preserve">     * Передают со слов Абу Хурайры, да будет доволен им Аллах, что пророк, да благословит его Аллах и да приветствует, сказал: «Когда кто-нибудь из вас захочет лечь в постель, пусть отряхнет её внутренней стороной своего изара, так как он не знает, что могло оказаться (на его постели)</w:t>
      </w:r>
      <w:r>
        <w:rPr>
          <w:rStyle w:val="FootnoteReference"/>
        </w:rPr>
        <w:footnoteReference w:id="119"/>
      </w:r>
      <w:r>
        <w:t xml:space="preserve"> после него, а потом пусть скажет: “С именем Твоим, Господь мой, я улёгся на бок, и с именем Твоим я поднимусь. Если Ты заберёшь душу мою, то помилуй её, а если отпустишь, то защити её посредством того, чем защищаешь Ты Своих праведных рабов! /Би-сми-кя, Рабби, вада‘ту джанби ва би-кя арфа‘у-ху, фа ин амсакта нафси, фа-рхам-ха, ва ин арсальта-ха, фа-хфаз-ха би-ма тахфазу би-хи ‘ибада-кя-с-салихин!/”»</w:t>
      </w:r>
      <w:r>
        <w:rPr>
          <w:rStyle w:val="FootnoteReference"/>
        </w:rPr>
        <w:footnoteReference w:id="120"/>
      </w:r>
    </w:p>
    <w:p w:rsidR="00B2646E" w:rsidRDefault="00211EE4">
      <w:pPr>
        <w:spacing w:line="240" w:lineRule="auto"/>
        <w:jc w:val="both"/>
      </w:pPr>
      <w:r>
        <w:t xml:space="preserve">     18. Использование сурьмы</w:t>
      </w:r>
    </w:p>
    <w:p w:rsidR="00B2646E" w:rsidRDefault="00211EE4">
      <w:pPr>
        <w:spacing w:line="240" w:lineRule="auto"/>
        <w:jc w:val="both"/>
      </w:pPr>
      <w:r>
        <w:t xml:space="preserve">     * Передают со слов Ибн ‘Аббаса, да будет доволен Аллах ими обоими, что посланник Аллаха, да благословит его Аллах и да приветствует, сказал: «Поистине, лучше всего для глаз использовать сурьму, ибо она проясняет зрение и способствует росту волос».</w:t>
      </w:r>
      <w:r>
        <w:rPr>
          <w:rStyle w:val="FootnoteReference"/>
        </w:rPr>
        <w:footnoteReference w:id="121"/>
      </w:r>
      <w:r>
        <w:t xml:space="preserve"> </w:t>
      </w:r>
    </w:p>
    <w:p w:rsidR="00B2646E" w:rsidRDefault="00211EE4">
      <w:pPr>
        <w:spacing w:line="240" w:lineRule="auto"/>
        <w:jc w:val="both"/>
      </w:pPr>
      <w:r>
        <w:t xml:space="preserve">     19. Ежемесячный трёхдневный пост</w:t>
      </w:r>
    </w:p>
    <w:p w:rsidR="00B2646E" w:rsidRDefault="00211EE4">
      <w:pPr>
        <w:spacing w:line="240" w:lineRule="auto"/>
        <w:jc w:val="both"/>
      </w:pPr>
      <w:r>
        <w:t xml:space="preserve">     а) Сообщается, что Абу Хурайра, да будет доволен им Аллах, сказал: «Тот, кого любил я больше всех, дал мне наказ относительно трёх (вещей), от которых я не откажусь до самой своей смерти: соблюдать </w:t>
      </w:r>
      <w:r>
        <w:lastRenderedPageBreak/>
        <w:t>(дополнительный) пост по три дня ежемесячно, совершать по утрам /духа/ дополнительную молитву в два раката и совершать витр перед сном»</w:t>
      </w:r>
      <w:r>
        <w:rPr>
          <w:rStyle w:val="FootnoteReference"/>
        </w:rPr>
        <w:footnoteReference w:id="122"/>
      </w:r>
      <w:r>
        <w:t>.</w:t>
      </w:r>
      <w:r>
        <w:rPr>
          <w:rStyle w:val="FootnoteReference"/>
        </w:rPr>
        <w:footnoteReference w:id="123"/>
      </w:r>
    </w:p>
    <w:p w:rsidR="00B2646E" w:rsidRDefault="00211EE4">
      <w:pPr>
        <w:spacing w:line="240" w:lineRule="auto"/>
        <w:jc w:val="both"/>
      </w:pPr>
      <w:r>
        <w:t xml:space="preserve">     б) Сообщается, что Абу Мухаммад ‘Абдуллах бин ‘Амр бин аль-‘Ас, да будет доволен Аллах ими обоими, сказал: «(В своё время) пророку, да благословит его Аллах и да приветствует, передали, что я говорю: “Клянусь Аллахом, я непременно буду поститься днём и молиться ночью</w:t>
      </w:r>
      <w:r>
        <w:rPr>
          <w:rStyle w:val="FootnoteReference"/>
        </w:rPr>
        <w:footnoteReference w:id="124"/>
      </w:r>
      <w:r>
        <w:t xml:space="preserve"> до конца своей жизни!” - и посланник Аллаха, да благословит его Аллах и да приветствует, спросил меня: “Так это ты говоришь так?” Я ответил: “Я (действительно) говорил это, да станут отец мой и мать выкупом за тебя, о посланник Аллаха”. Он сказал: “Поистине, тебе не выдержать этого, а поэтому постись с перерывами</w:t>
      </w:r>
      <w:r>
        <w:rPr>
          <w:rStyle w:val="FootnoteReference"/>
        </w:rPr>
        <w:footnoteReference w:id="125"/>
      </w:r>
      <w:r>
        <w:t>, молись и спи по ночам. Постись по три дня в месяц, ведь за каждое благое дело воздастся в десятикратном размере, и это будет подобно непрерывному посту”.</w:t>
      </w:r>
      <w:r>
        <w:rPr>
          <w:rStyle w:val="FootnoteReference"/>
        </w:rPr>
        <w:footnoteReference w:id="126"/>
      </w:r>
      <w:r>
        <w:t xml:space="preserve"> Я сказал: “Поистине, я способен на нечто лучшее!” Он сказал: “Тогда постись раз в три дня”. Я сказал: “Поистине, я способен на нечто лучшее!” Он сказал: “Тогда постись через день, ибо таков был пост Дауда, да благословит его Аллах и да приветствует, и это - наилучший пост”, я же опять сказал: “Поистине, я способен на нечто лучшее!” - и тогда посланник Аллаха, да благословит его Аллах и да приветствует, воскликнул: “Нет ничего лучше этого!”»</w:t>
      </w:r>
      <w:r>
        <w:rPr>
          <w:rStyle w:val="FootnoteReference"/>
        </w:rPr>
        <w:footnoteReference w:id="127"/>
      </w:r>
    </w:p>
    <w:p w:rsidR="00B2646E" w:rsidRDefault="00211EE4">
      <w:pPr>
        <w:spacing w:line="240" w:lineRule="auto"/>
        <w:jc w:val="both"/>
      </w:pPr>
      <w:r>
        <w:t xml:space="preserve">     20. Обращение с мольбой о благословении в случае возникновения сомнений относительно совершения чего-либо</w:t>
      </w:r>
    </w:p>
    <w:p w:rsidR="00B2646E" w:rsidRDefault="00211EE4">
      <w:pPr>
        <w:tabs>
          <w:tab w:val="left" w:pos="6521"/>
        </w:tabs>
        <w:spacing w:line="240" w:lineRule="auto"/>
        <w:ind w:right="29"/>
        <w:jc w:val="both"/>
      </w:pPr>
      <w:r>
        <w:t xml:space="preserve">     * Сообщается, что Джабир бин ‘Абдуллах, да будет доволен Аллах ими обоими, сказал: </w:t>
      </w:r>
    </w:p>
    <w:p w:rsidR="00B2646E" w:rsidRDefault="00211EE4">
      <w:pPr>
        <w:tabs>
          <w:tab w:val="left" w:pos="6521"/>
        </w:tabs>
        <w:spacing w:line="240" w:lineRule="auto"/>
        <w:ind w:right="29"/>
        <w:jc w:val="both"/>
      </w:pPr>
      <w:r>
        <w:t xml:space="preserve">     - Посланник Аллаха, да благословит его Аллах и да приветствует, учил нас, как следует просить Аллаха о благословении во (всех) делах подобно тому, как он учил нас (той или иной) суре Корана. Он говорил: «Когда кто-нибудь из вас захочет сделать что-либо, пусть совершит дополнительную молитву в два раката, а потом скажет: “О Аллах, я прошу Тебя помочь мне Твоим знанием, и я прошу Тебя придать мне сил Твоим могуществом, и я прошу Тебя оказать мне великую милость, ибо, поистине, Ты можешь, а я не могу, Ты знаешь, а я не знаю, и Тебе известно всё о сокрытом! О Аллах, если знаешь Ты, что это дело станет благом для моей религии, для моей жизни и для исхода моих дел</w:t>
      </w:r>
      <w:r>
        <w:rPr>
          <w:rStyle w:val="FootnoteReference"/>
        </w:rPr>
        <w:footnoteReference w:id="128"/>
      </w:r>
      <w:r>
        <w:t xml:space="preserve"> (или же он сказал: для этой и будущей жизни), то предопредели его мне, облегчи его для меня и ниспошли мне Твоё благословение в этом. Если же Ты знаешь, что это дело окажется злом для моей религии, для моей жизни и для исхода моих дел (или же он сказал: для этой и будущей жизни), то отврати его от меня, и отврати меня от него и, суди  мне благо, где бы оно ни было, а потом приведи меня к удовлетворённости им /Аллахумма, инни астахиру-кя би-‘ильми-кя, ва астакдиру-кя би-</w:t>
      </w:r>
      <w:r>
        <w:lastRenderedPageBreak/>
        <w:t>кудрати-кя  ва  ас’алю-кя  мин  фадли-кя-ль-‘азыми, фа-инна-кя  такдиру  ва  ля  акдиру,   ва  та‘ляму  ва  ля  а‘ляму  ва Анта ‘Алляму-ль-гуййуб! Аллахумма, ин кунта та‘ляму анна хаза-ль-амра хайрун ли фи дини, ва ма‘аши ва ‘акыбати амри (‘аджили амри ва аджили-хи) фа-кдур-ху ли, ва йассир-ху ли сумма барик ли фи-хи. Ва ин кунта та‘ляму анна хаза-ль-амра шаррун ли фи дини, ва ма‘аши ва ‘акыбати амри (‘аджили амри ва аджили-хи) фа-сриф-ху ‘ан-ни, ва-сриф-ни ‘ан-ху ва-кдур ли-ль-хайра хайсу кяна, сумма арды-ни би-хи/”». (А затем пророк, да благословит его Аллах и да приветствует,) говорил: «И (человеку следует) сказать, чего он хочет».</w:t>
      </w:r>
      <w:r>
        <w:rPr>
          <w:rStyle w:val="FootnoteReference"/>
        </w:rPr>
        <w:footnoteReference w:id="129"/>
      </w:r>
      <w:r>
        <w:t xml:space="preserve">  </w:t>
      </w:r>
    </w:p>
    <w:p w:rsidR="00B2646E" w:rsidRDefault="00211EE4">
      <w:pPr>
        <w:spacing w:line="240" w:lineRule="auto"/>
        <w:jc w:val="both"/>
      </w:pPr>
      <w:r>
        <w:t xml:space="preserve">     21. Повторение слов, которые во время азана произносит муаззин</w:t>
      </w:r>
    </w:p>
    <w:p w:rsidR="00B2646E" w:rsidRDefault="00211EE4">
      <w:pPr>
        <w:pStyle w:val="Header"/>
        <w:tabs>
          <w:tab w:val="clear" w:pos="4153"/>
          <w:tab w:val="clear" w:pos="8306"/>
        </w:tabs>
        <w:spacing w:line="240" w:lineRule="auto"/>
        <w:jc w:val="both"/>
      </w:pPr>
      <w:r>
        <w:t xml:space="preserve">     а) Сообщается, что Абу Са‘ид аль-Худри, да будет доволен им Аллах, сказал: «Посланник Аллаха, да благословит его Аллах и да приветствует, сказал: “Когда услышите призыв (к молитве), повторяйте то, что говорит муаззин”».</w:t>
      </w:r>
      <w:r>
        <w:rPr>
          <w:rStyle w:val="FootnoteReference"/>
        </w:rPr>
        <w:footnoteReference w:id="130"/>
      </w:r>
    </w:p>
    <w:p w:rsidR="00B2646E" w:rsidRDefault="00211EE4">
      <w:pPr>
        <w:spacing w:line="240" w:lineRule="auto"/>
        <w:jc w:val="both"/>
      </w:pPr>
      <w:r>
        <w:t xml:space="preserve">     б) ‘Абдуллах бин ‘Амр бин аль-‘Ас, да будет доволен Аллах ими обоими, передал, что он слышал, как посланник Аллаха, да благословит его Аллах и да приветствует, сказал: «Когда услышите призыв (к молитве), повторяйте то, что говорит (муаззин), а потом призовите на меня благословение Аллаха, ибо, поистине, сделавшего это один раз, Аллах благословит за это десять раз. Потом обратитесь к Аллаху с просьбой (привести) меня к “аль-василе”</w:t>
      </w:r>
      <w:r>
        <w:rPr>
          <w:rStyle w:val="FootnoteReference"/>
        </w:rPr>
        <w:footnoteReference w:id="131"/>
      </w:r>
      <w:r>
        <w:t xml:space="preserve">, являющейся таким местом в раю, которое подобает занимать только одному из рабов Аллаха, и я надеюсь, что этим рабом буду я, а для того, кто станет просить для меня об “аль-василе”, (моё) заступничество станет обязательным». </w:t>
      </w:r>
      <w:r>
        <w:rPr>
          <w:rStyle w:val="FootnoteReference"/>
        </w:rPr>
        <w:footnoteReference w:id="132"/>
      </w:r>
    </w:p>
    <w:p w:rsidR="00B2646E" w:rsidRDefault="00211EE4">
      <w:pPr>
        <w:pStyle w:val="FootnoteText"/>
        <w:spacing w:line="240" w:lineRule="auto"/>
        <w:jc w:val="both"/>
      </w:pPr>
      <w:r>
        <w:t xml:space="preserve">     в) Передают со слов ‘Умара бин аль-Хаттаба, да будет доволен им Аллах, что посланник Аллаха, да благословит его Аллах и да приветствует, сказал: «Если муаззин скажет: “Аллах велик, Аллах велик /Аллаху акбар, Аллаху акбар/”, а любой из вас скажет: “Аллах велик, Аллах велик”,  и если потом  (муаззин) скажет: “Свидетельствую, что нет бога, кроме Аллаха  /Ашхаду алля иляха илля-Ллах/”, а (любой из вас) скажет: “Свидетельствую, что нет бога, кроме Аллаха”, и если потом (муаззин) скажет: “Свидетельствую, что Мухаммад - посланник Аллаха /Ашхаду  анна  Мухаммадан расулю-Ллах/”, а (любой из вас) скажет: “Свидетельствую, что Мухаммад - посланник Аллаха”, и если потом (муаззин) скажет: “Спешите на молитву!  /Хаййа ‘аля-с-салят!/” - а (любой из вас) скажет: “Нет мощи и силы ни у кого, кроме Аллаха /Ля хауля ва ля куввата илля би-Ллях/</w:t>
      </w:r>
      <w:r>
        <w:rPr>
          <w:rStyle w:val="FootnoteReference"/>
        </w:rPr>
        <w:footnoteReference w:id="133"/>
      </w:r>
      <w:r>
        <w:t xml:space="preserve">”, и если потом (муаззин) скажет: “Спешите  к спасению! /Хаййа ‘аля-ль-фалях!/” - а (любой из вас) скажет: “Нет мощи и силы ни у кого, кроме Аллаха”, и если потом (муаззин) скажет: “Аллах велик, Аллах велик”, а (любой из вас) скажет: </w:t>
      </w:r>
      <w:r>
        <w:lastRenderedPageBreak/>
        <w:t>“Аллах велик, Аллах велик”, и если потом (муаззин) скажет: “Нет бога, кроме Аллаха”, а (любой из вас) от сердца скажет: “Нет бога, кроме Аллаха”, он войдёт в рай».</w:t>
      </w:r>
      <w:r>
        <w:rPr>
          <w:rStyle w:val="FootnoteReference"/>
        </w:rPr>
        <w:footnoteReference w:id="134"/>
      </w:r>
    </w:p>
    <w:p w:rsidR="00B2646E" w:rsidRDefault="00211EE4">
      <w:pPr>
        <w:spacing w:line="240" w:lineRule="auto"/>
        <w:jc w:val="both"/>
      </w:pPr>
      <w:r>
        <w:t xml:space="preserve">     22. Обращение к Аллаху с мольбой перед тем как двинуться в путь</w:t>
      </w:r>
    </w:p>
    <w:p w:rsidR="00B2646E" w:rsidRDefault="00211EE4">
      <w:pPr>
        <w:spacing w:line="240" w:lineRule="auto"/>
        <w:jc w:val="both"/>
      </w:pPr>
      <w:r>
        <w:t xml:space="preserve">     * Сообщается, что ‘Али бин Раби‘а сказал: «(Однажды) я видел, как к ‘Али бин Абу Талибу подвели верховое животное, чтобы он сел на него. Вдев ногу в стремя, он произнёс слова “С именем Аллаха /Би-сми-Ллях/”, а когда выпрямился в седле, сказал: “Слава Тому, Кто подчинил нам это, ведь нам такое не под силу, и поистине, мы вернёмся к Господу нашему!” Потом он трижды произнёс слова “Аллах велик”, а потом сказал: “Слава Тебе! Поистине, я сам себя обидел</w:t>
      </w:r>
      <w:r>
        <w:rPr>
          <w:rStyle w:val="FootnoteReference"/>
        </w:rPr>
        <w:footnoteReference w:id="135"/>
      </w:r>
      <w:r>
        <w:t xml:space="preserve">, прости же меня, ведь никто не прощает грехов, кроме Тебя! /Субхана-кя! Инни залямту нафси, фа-гфир ли, фа-инна-ху ля йагфиру-з-зунуба илля Анта!/” - после чего рассмеялся. Его спросили: “О повелитель правоверных, почему ты смеёшься?” – (на что ‘Али , да будет доволен им Аллах,) сказал: </w:t>
      </w:r>
    </w:p>
    <w:p w:rsidR="00B2646E" w:rsidRDefault="00211EE4">
      <w:pPr>
        <w:spacing w:line="240" w:lineRule="auto"/>
        <w:jc w:val="both"/>
      </w:pPr>
      <w:r>
        <w:t xml:space="preserve">     - Я видел, как пророк, да благословит его Аллах и да приветствует, сделал то же самое, что сейчас сделал я, а потом рассмеялся, и я спросил (его): «О посланник Аллаха, почему ты смеёшься?» В ответ он сказал: «Поистине, Господь твой любит, когда Его раб произносит слова “Прости мне грехи мои! /Игфир ли зунуби!/” - (и Он говорит): “Он знает, что никто не прощает грехи, кроме Меня”».</w:t>
      </w:r>
      <w:r>
        <w:rPr>
          <w:rStyle w:val="FootnoteReference"/>
        </w:rPr>
        <w:footnoteReference w:id="136"/>
      </w:r>
      <w:r>
        <w:t xml:space="preserve"> </w:t>
      </w:r>
    </w:p>
    <w:p w:rsidR="00B2646E" w:rsidRDefault="00211EE4">
      <w:pPr>
        <w:spacing w:line="240" w:lineRule="auto"/>
        <w:jc w:val="both"/>
      </w:pPr>
      <w:r>
        <w:t xml:space="preserve">     23. Посещение друг друга ради Аллаха</w:t>
      </w:r>
    </w:p>
    <w:p w:rsidR="00B2646E" w:rsidRDefault="00211EE4">
      <w:pPr>
        <w:spacing w:line="240" w:lineRule="auto"/>
        <w:jc w:val="both"/>
      </w:pPr>
      <w:r>
        <w:t xml:space="preserve">     * Сообщается, что Абу Идрис аль-‘Абди (или аль-Хауляни) сказал: </w:t>
      </w:r>
    </w:p>
    <w:p w:rsidR="00B2646E" w:rsidRDefault="00211EE4">
      <w:pPr>
        <w:spacing w:line="240" w:lineRule="auto"/>
        <w:jc w:val="both"/>
      </w:pPr>
      <w:r>
        <w:t xml:space="preserve">     - (Как-то раз) я находился в собрании, где присутствовало двадцать человек из числа сподвижников пророка, да благословит его Аллах и да приветствует, среди которых был красивый молодой человек с чёрными глазами и ослепительно белыми зубами</w:t>
      </w:r>
      <w:r>
        <w:rPr>
          <w:rStyle w:val="FootnoteReference"/>
        </w:rPr>
        <w:footnoteReference w:id="137"/>
      </w:r>
      <w:r>
        <w:t>. Если они расходились во мнениях, то обращались к нему, а он говорил своё слово, и они соглашались с ним, и оказалось, что этим человеком был Му‘аз бин Джабаль</w:t>
      </w:r>
      <w:r>
        <w:rPr>
          <w:rStyle w:val="FootnoteReference"/>
        </w:rPr>
        <w:footnoteReference w:id="138"/>
      </w:r>
      <w:r>
        <w:t>. На следующий день я пришёл (в мечеть и увидел, что) он молится, повернувшись лицом к колонне, а когда он закончил молиться и замолчал, я сказал ему: «Клянусь Аллахом, поистине, я люблю тебя ради величия Аллаха!» Он спросил: «(Клянёшься, что) ради Аллаха?» - и я ответил: «Ради Аллаха!» Тогда он сказал: «Поистине, любящие друг друга ради Аллаха окажутся в тени (трона) Аллаха в тот День, когда иной тени, кроме тени его не будет, и будут установлены для них сиденья из света, и позавидуют их встрече с Всемогущим и Великим Господом пророки, правдивейшие и шахиды».</w:t>
      </w:r>
    </w:p>
    <w:p w:rsidR="00B2646E" w:rsidRDefault="00211EE4">
      <w:pPr>
        <w:spacing w:line="240" w:lineRule="auto"/>
        <w:jc w:val="both"/>
      </w:pPr>
      <w:r>
        <w:t xml:space="preserve">     (Абу Идрис) сказал: </w:t>
      </w:r>
    </w:p>
    <w:p w:rsidR="00B2646E" w:rsidRDefault="00211EE4">
      <w:pPr>
        <w:spacing w:line="240" w:lineRule="auto"/>
        <w:jc w:val="both"/>
      </w:pPr>
      <w:r>
        <w:t xml:space="preserve">     - Впоследствии я рассказал об этом ‘Убаде бин ас-Самиту, и он сказал: «Я могу сказать тебе лишь то, что слышал от посланника Аллаха, </w:t>
      </w:r>
      <w:r>
        <w:lastRenderedPageBreak/>
        <w:t>да благословит его Аллах и да приветствует, (поведавшего, что Аллах Всевышний сказал): “Я обязательно полюблю любящих друг друга ради Меня, ничего не жалеющих ради Меня и поддерживающих друг с другом дружбу и связь ради Меня”».</w:t>
      </w:r>
      <w:r>
        <w:rPr>
          <w:rStyle w:val="FootnoteReference"/>
        </w:rPr>
        <w:footnoteReference w:id="139"/>
      </w:r>
    </w:p>
    <w:p w:rsidR="00B2646E" w:rsidRDefault="00211EE4">
      <w:pPr>
        <w:spacing w:line="240" w:lineRule="auto"/>
        <w:jc w:val="both"/>
      </w:pPr>
      <w:r>
        <w:t xml:space="preserve">     Шу‘ба</w:t>
      </w:r>
      <w:r>
        <w:rPr>
          <w:rStyle w:val="FootnoteReference"/>
        </w:rPr>
        <w:footnoteReference w:id="140"/>
      </w:r>
      <w:r>
        <w:t xml:space="preserve"> был не уверен относительно того, что именно было сказано – “поддерживающих друг с другом связь” или “посещающих друг друга”.</w:t>
      </w:r>
    </w:p>
    <w:p w:rsidR="00B2646E" w:rsidRDefault="00211EE4">
      <w:pPr>
        <w:spacing w:line="240" w:lineRule="auto"/>
        <w:jc w:val="both"/>
      </w:pPr>
      <w:r>
        <w:t xml:space="preserve">     24. Непременное обращение к Аллаху с мольбой перед тем как тронуться в путь</w:t>
      </w:r>
    </w:p>
    <w:p w:rsidR="00B2646E" w:rsidRDefault="00211EE4">
      <w:pPr>
        <w:spacing w:line="240" w:lineRule="auto"/>
        <w:jc w:val="both"/>
      </w:pPr>
      <w:r>
        <w:t xml:space="preserve">     * Передают со слов Ибн ‘Умара, да будет доволен Аллах ими обоими, что, когда посланник Аллаха, да благословит его Аллах и да приветствует, садился верхом на своего верблюда, отправляясь в путь, он трижды произносил слова “Аллах велик /Аллаху акбар/”, а потом говорил: «Слава Тому, Кто подчинил нам это, ведь нам такое не под силу, и, поистине, мы вернёмся к Господу нашему! О Аллах, поистине, мы просим Тебя о благочестии и богобоязненности в этом нашем путешествии</w:t>
      </w:r>
      <w:r>
        <w:rPr>
          <w:rStyle w:val="FootnoteReference"/>
        </w:rPr>
        <w:footnoteReference w:id="141"/>
      </w:r>
      <w:r>
        <w:t>, а также о совершении таких дел, которыми Ты останешься доволен! О Аллах, облегчи нам это наше путешествие и сократи для нас его дальность! О Аллах, Ты будешь спутником в этом путешествии и станешь преемником в семье</w:t>
      </w:r>
      <w:r>
        <w:rPr>
          <w:rStyle w:val="FootnoteReference"/>
        </w:rPr>
        <w:footnoteReference w:id="142"/>
      </w:r>
      <w:r>
        <w:t>; о Аллах, поистине, я прибегаю к Твоей защите от трудностей пути, от уныния, которое (может навеять) увиденное, и от всего дурного(, что может случиться) с имуществом и семьёй</w:t>
      </w:r>
      <w:r>
        <w:rPr>
          <w:rStyle w:val="FootnoteReference"/>
        </w:rPr>
        <w:footnoteReference w:id="143"/>
      </w:r>
      <w:r>
        <w:t>! /Субхана-ллязи саххара ля-на хаза, ва ма кунна ля-ху мукринина, ва инна иля Рабби-на ля-мункалибун! Аллахумма, инна нас’алю-кя фи сафари-на хаза-ль-бирра, ва-т-таква, ва мин аль-‘амали ма тарда!  Аллахумма, хаввин ‘аляй-на сафара-на хаза, ва-тви ‘анна бу‘да-ху! Аллахумма, Анта-с-сахибу фи-с-сафари ва-ль-халифату филь-ахли, Аллахумма, инни а‘узу би-кя мин ва‘са’и-с-сафари, ва кяабати-ль-манзари, ва су’и-ль-мункаляби фи-ль-мали ва-ль-ахль!/» Возвращаясь же, он повторял эти слова и добавлял к ним (следующее): «Мы возвращаемся, каемся, поклоняемся и воздаём хвалу Господу нашему /Аййибуна, та’ибуна, ‘абидуна ли-Рабби-на хамидун/».</w:t>
      </w:r>
      <w:r>
        <w:rPr>
          <w:rStyle w:val="FootnoteReference"/>
        </w:rPr>
        <w:footnoteReference w:id="144"/>
      </w:r>
      <w:r>
        <w:t xml:space="preserve"> </w:t>
      </w:r>
    </w:p>
    <w:p w:rsidR="00B2646E" w:rsidRDefault="00211EE4">
      <w:pPr>
        <w:spacing w:line="240" w:lineRule="auto"/>
        <w:jc w:val="both"/>
      </w:pPr>
      <w:r>
        <w:t xml:space="preserve">     25. Постоянное использование зубочистки</w:t>
      </w:r>
      <w:r>
        <w:rPr>
          <w:rStyle w:val="FootnoteReference"/>
        </w:rPr>
        <w:footnoteReference w:id="145"/>
      </w:r>
    </w:p>
    <w:p w:rsidR="00B2646E" w:rsidRDefault="00211EE4">
      <w:pPr>
        <w:spacing w:line="240" w:lineRule="auto"/>
        <w:jc w:val="both"/>
      </w:pPr>
      <w:r>
        <w:t xml:space="preserve">     а) Передают со слов Абу Хурайры, да будет доволен им Аллах, что посланник Аллаха, да благословит его Аллах и да приветствует, сказал: “Если бы не (считал) я, что для (членов) моей общины (или: для людей) это будет тяжело, то обязательно велел бы им (чистить зубы зубочисткой) перед каждой молитвой”.</w:t>
      </w:r>
      <w:r>
        <w:rPr>
          <w:rStyle w:val="FootnoteReference"/>
        </w:rPr>
        <w:footnoteReference w:id="146"/>
      </w:r>
    </w:p>
    <w:p w:rsidR="00B2646E" w:rsidRDefault="00211EE4">
      <w:pPr>
        <w:spacing w:line="240" w:lineRule="auto"/>
        <w:jc w:val="both"/>
      </w:pPr>
      <w:r>
        <w:t xml:space="preserve">     б) Сообщается, что Хузайфа, да будет доволен им Аллах, сказал: “Когда посланник Аллаха, да благословит его Аллах и да приветствует, </w:t>
      </w:r>
      <w:r>
        <w:lastRenderedPageBreak/>
        <w:t>поднимался ото сна для совершения добровольной ночной молитвы, он всегда очищал рот зубочисткой”.</w:t>
      </w:r>
      <w:r>
        <w:rPr>
          <w:rStyle w:val="FootnoteReference"/>
        </w:rPr>
        <w:footnoteReference w:id="147"/>
      </w:r>
    </w:p>
    <w:p w:rsidR="00B2646E" w:rsidRDefault="00211EE4">
      <w:pPr>
        <w:spacing w:line="240" w:lineRule="auto"/>
        <w:jc w:val="both"/>
      </w:pPr>
      <w:r>
        <w:t xml:space="preserve">     в) Передают со слов ‘Аиши, да будет доволен ею Аллах, что, войдя к себе домой, пророк, да благословит его Аллах и да приветствует, прежде всего брался за зубочистку.</w:t>
      </w:r>
      <w:r>
        <w:rPr>
          <w:rStyle w:val="FootnoteReference"/>
        </w:rPr>
        <w:footnoteReference w:id="148"/>
      </w:r>
    </w:p>
    <w:p w:rsidR="00B2646E" w:rsidRDefault="00211EE4">
      <w:pPr>
        <w:pStyle w:val="Header"/>
        <w:tabs>
          <w:tab w:val="clear" w:pos="4153"/>
          <w:tab w:val="clear" w:pos="8306"/>
        </w:tabs>
        <w:spacing w:line="240" w:lineRule="auto"/>
        <w:jc w:val="both"/>
      </w:pPr>
      <w:r>
        <w:t xml:space="preserve">     г) Передают со слов ‘Аиши, да будет доволен ею Аллах, что посланник Аллаха, да благословит его Аллах и да приветствует, сказал: «Десять (вещей) являются естественными: подстригание усов, отращивание бороды</w:t>
      </w:r>
      <w:r>
        <w:rPr>
          <w:rStyle w:val="FootnoteReference"/>
        </w:rPr>
        <w:footnoteReference w:id="149"/>
      </w:r>
      <w:r>
        <w:t>, (использование) зубочистки, промывание носа водой, подстригание усов, промывание суставов пальцев, выщипывание волос подмышками</w:t>
      </w:r>
      <w:r>
        <w:rPr>
          <w:rStyle w:val="FootnoteReference"/>
        </w:rPr>
        <w:footnoteReference w:id="150"/>
      </w:r>
      <w:r>
        <w:t>, сбривание волос с лобка и (использование) воды для подмывания».</w:t>
      </w:r>
    </w:p>
    <w:p w:rsidR="00B2646E" w:rsidRDefault="00211EE4">
      <w:pPr>
        <w:spacing w:line="240" w:lineRule="auto"/>
        <w:jc w:val="both"/>
      </w:pPr>
      <w:r>
        <w:t xml:space="preserve">     Один из передатчиков этого хадиса сказал: «И я забыл о десятой (вещи), но, возможно, что речь шла о полоскании рта».</w:t>
      </w:r>
      <w:r>
        <w:rPr>
          <w:rStyle w:val="FootnoteReference"/>
        </w:rPr>
        <w:footnoteReference w:id="151"/>
      </w:r>
    </w:p>
    <w:p w:rsidR="00B2646E" w:rsidRDefault="00211EE4">
      <w:pPr>
        <w:spacing w:line="240" w:lineRule="auto"/>
        <w:jc w:val="both"/>
      </w:pPr>
      <w:r>
        <w:t xml:space="preserve">     д) Передают со слов ‘Аиши, да будет доволен ею Аллах, что пророк, да благословит его Аллах и да приветствует, сказал: «Зубочистка служит для очищения рта и является угодной Господу».</w:t>
      </w:r>
      <w:r>
        <w:rPr>
          <w:rStyle w:val="FootnoteReference"/>
        </w:rPr>
        <w:footnoteReference w:id="152"/>
      </w:r>
    </w:p>
    <w:p w:rsidR="00B2646E" w:rsidRDefault="00211EE4">
      <w:pPr>
        <w:spacing w:line="240" w:lineRule="auto"/>
        <w:jc w:val="both"/>
      </w:pPr>
      <w:r>
        <w:t xml:space="preserve">     26. Умеренность в еде, питье и расходах</w:t>
      </w:r>
    </w:p>
    <w:p w:rsidR="00B2646E" w:rsidRDefault="00211EE4">
      <w:pPr>
        <w:spacing w:line="240" w:lineRule="auto"/>
        <w:jc w:val="both"/>
      </w:pPr>
      <w:r>
        <w:t xml:space="preserve">     а) Передают со слов Му‘аза бин Джабаля, да будет доволен им Аллах, что, посылая его в Йемен, посланник Аллаха, да благословит его Аллах и да приветствует, сказал: «Ни в коем случае не позволяй себе погрязнуть в роскоши, ибо, поистине, рабы Аллаха не принадлежат к числу роскошествующих».</w:t>
      </w:r>
      <w:r>
        <w:rPr>
          <w:rStyle w:val="FootnoteReference"/>
        </w:rPr>
        <w:footnoteReference w:id="153"/>
      </w:r>
    </w:p>
    <w:p w:rsidR="00B2646E" w:rsidRDefault="00211EE4">
      <w:pPr>
        <w:spacing w:line="240" w:lineRule="auto"/>
        <w:jc w:val="both"/>
      </w:pPr>
      <w:r>
        <w:t xml:space="preserve">     б) Сообщается, что Абу Хурайра, да будет доволен им Аллах, сказал: «Вплоть до самой смерти Мухаммада, да благословит его Аллах и да приветствует, (члены) его семьи (никогда) не ели досыта в течение трёх дней подряд».</w:t>
      </w:r>
      <w:r>
        <w:rPr>
          <w:rStyle w:val="FootnoteReference"/>
        </w:rPr>
        <w:footnoteReference w:id="154"/>
      </w:r>
    </w:p>
    <w:p w:rsidR="00B2646E" w:rsidRDefault="00211EE4">
      <w:pPr>
        <w:spacing w:line="240" w:lineRule="auto"/>
        <w:jc w:val="both"/>
      </w:pPr>
      <w:r>
        <w:t xml:space="preserve">     в) Сообщается, что ‘Аиша, жена пророка, да благословит его Аллах и да приветствует, сказала: «До самой своей смерти посланник Аллаха, да благословит его Аллах и да приветствует, никогда не ел досыта хлеба с оливковым маслом дважды в течение одного дня».</w:t>
      </w:r>
      <w:r>
        <w:rPr>
          <w:rStyle w:val="FootnoteReference"/>
        </w:rPr>
        <w:footnoteReference w:id="155"/>
      </w:r>
    </w:p>
    <w:p w:rsidR="00B2646E" w:rsidRDefault="00211EE4">
      <w:pPr>
        <w:spacing w:line="240" w:lineRule="auto"/>
        <w:jc w:val="both"/>
      </w:pPr>
      <w:r>
        <w:t xml:space="preserve">     г) Передают со слов Джабира бин ‘Абдуллаха, да будет доволен Аллах ими обоими, что посланник Аллаха, да благословит его Аллах и да приветствует,  сказал ему: «Одно ложе предназначено для самого человека, второе  для его жены, третье – для гостя, а четвёртое – для шайтана».</w:t>
      </w:r>
      <w:r>
        <w:rPr>
          <w:rStyle w:val="FootnoteReference"/>
        </w:rPr>
        <w:footnoteReference w:id="156"/>
      </w:r>
    </w:p>
    <w:p w:rsidR="00B2646E" w:rsidRDefault="00211EE4">
      <w:pPr>
        <w:spacing w:line="240" w:lineRule="auto"/>
        <w:jc w:val="both"/>
      </w:pPr>
      <w:r>
        <w:t xml:space="preserve">     д) Передают со слов ‘Амра бин Шу‘айба, что его отец передал, что его дед</w:t>
      </w:r>
      <w:r>
        <w:rPr>
          <w:rStyle w:val="FootnoteReference"/>
        </w:rPr>
        <w:footnoteReference w:id="157"/>
      </w:r>
      <w:r>
        <w:t xml:space="preserve">, да будет доволен им Аллах, сказал: «Посланник Аллаха , да </w:t>
      </w:r>
      <w:r>
        <w:lastRenderedPageBreak/>
        <w:t>благословит его Аллах и да приветствует, сказал: “Ешьте, подавайте милостыню и одевайтесь, не предаваясь излишествам и не скупясь”».</w:t>
      </w:r>
      <w:r>
        <w:rPr>
          <w:rStyle w:val="FootnoteReference"/>
        </w:rPr>
        <w:footnoteReference w:id="158"/>
      </w:r>
    </w:p>
    <w:p w:rsidR="00B2646E" w:rsidRDefault="00211EE4">
      <w:pPr>
        <w:spacing w:line="240" w:lineRule="auto"/>
        <w:jc w:val="both"/>
      </w:pPr>
      <w:r>
        <w:t xml:space="preserve">     е) Сообщается, что аль-Микдам бин Ма‘дикариб, да будет доволен им Аллах, сказал: «Я слышал, как посланник Аллаха, да благословит его Аллах и да приветствует, сказал: “(Никогда) не наполнял человек сосуда, худшего, чем его собственное чрево! Достаточно сыну Адама (нескольких) кусочков пищи, благодаря которым он сможет поддерживать свои силы, а если уж неизбежно (для него есть больше, пусть) треть (его желудка будет) для еды, треть - для питья, а ещё треть (останется пустой) для (лёгкости) дыхания”».</w:t>
      </w:r>
      <w:r>
        <w:rPr>
          <w:rStyle w:val="FootnoteReference"/>
        </w:rPr>
        <w:footnoteReference w:id="159"/>
      </w:r>
    </w:p>
    <w:p w:rsidR="00B2646E" w:rsidRDefault="00211EE4">
      <w:pPr>
        <w:spacing w:line="240" w:lineRule="auto"/>
        <w:jc w:val="both"/>
      </w:pPr>
      <w:r>
        <w:t xml:space="preserve">     ж) Сообщается, что  ‘Амр бин ‘Ауф аль-Ансари, да будет доволен им Аллах, являвшийся союзником (племени) бану ‘амир бин лу’айй и принимавший участие в битве при Бадре, сказал: «(В своё время) посланник Аллаха, да благословит его Аллах и да приветствует, отправил Абу ‘Убайду бин аль-Джарраха в Бахрейн</w:t>
      </w:r>
      <w:r>
        <w:rPr>
          <w:rStyle w:val="FootnoteReference"/>
        </w:rPr>
        <w:footnoteReference w:id="160"/>
      </w:r>
      <w:r>
        <w:t>, чтобы он привёз подушную подать(, собранную с жителей этой области), и посланник Аллаха, да благословит его Аллах и да приветствует, заключил мир с жителями Бахрейна, назначив управлять ими аль-‘Аля бин аль-Хадрами. (Когда) Абу ‘Убайда привёз деньги из Бахрейна, а ансары узнали о его приезде, они явились на утреннюю молитву вместе с пророком, да благословит его Аллах и да приветствует. После того как посланник Аллаха, да благословит его Аллах и да приветствует, провёл с (ансарами) эту молитву, они подошли к нему, (показывая своим видом, что хотят о чём-то спросить,) он же, увидев их, улыбнулся и сказал: “Я думаю, вы услышали о том, что Абу ‘Убайда что-то привёз”. Они сказали: “Да, о посланник Аллаха!” - (пророк же, да благословит его Аллах и да приветствует,) сказал: “Тогда радуйтесь и надейтесь на то, что порадует вас! (Однако,) клянусь Аллахом, я боюсь для вас не бедности, а того, что достанутся вам все блага мира этого, как доставались они жившим до вас, и станете вы соперничать друг с другом из-за этого, как соперничали (жившие до вас), и это погубит вас, как погубило их!”»</w:t>
      </w:r>
      <w:r>
        <w:rPr>
          <w:rStyle w:val="FootnoteReference"/>
        </w:rPr>
        <w:footnoteReference w:id="161"/>
      </w:r>
    </w:p>
    <w:p w:rsidR="00B2646E" w:rsidRDefault="00211EE4">
      <w:pPr>
        <w:spacing w:line="240" w:lineRule="auto"/>
        <w:jc w:val="both"/>
      </w:pPr>
      <w:r>
        <w:t xml:space="preserve">     27. Постоянное поминание Аллаха</w:t>
      </w:r>
    </w:p>
    <w:p w:rsidR="00B2646E" w:rsidRDefault="00211EE4">
      <w:pPr>
        <w:spacing w:line="240" w:lineRule="auto"/>
        <w:jc w:val="both"/>
      </w:pPr>
      <w:r>
        <w:t xml:space="preserve">     а) Передают со слов Абу Хурайры, да будет доволен им Аллах, что пророк, да благословит его Аллах и да приветствует, сказал: «Семерых укроет Аллах в тени Своей в тот День, когда не будет иной тени, кроме тени Его</w:t>
      </w:r>
      <w:r>
        <w:rPr>
          <w:rStyle w:val="FootnoteReference"/>
        </w:rPr>
        <w:footnoteReference w:id="162"/>
      </w:r>
      <w:r>
        <w:t>: справедливого правителя; юношу, росшего в поклонении Всемогущему и Великому Аллаху; человека, сердце которого подвешено в мечетях</w:t>
      </w:r>
      <w:r>
        <w:rPr>
          <w:rStyle w:val="FootnoteReference"/>
        </w:rPr>
        <w:footnoteReference w:id="163"/>
      </w:r>
      <w:r>
        <w:t>; (тех двоих, которые) любят друг друга ради Аллаха, встречаясь и расставаясь</w:t>
      </w:r>
      <w:r>
        <w:rPr>
          <w:rStyle w:val="FootnoteReference"/>
        </w:rPr>
        <w:footnoteReference w:id="164"/>
      </w:r>
      <w:r>
        <w:t xml:space="preserve"> (только) ради Него; мужчину, которого позвала (к себе пожелавшая его) знатная и красивая женщина </w:t>
      </w:r>
      <w:r>
        <w:lastRenderedPageBreak/>
        <w:t>и который сказал: “Поистине, я боюсь Аллаха!”; того, кто подаёт милостыню (настолько) тайно, что его левая рука не ведает, сколько тратит правая, а (также) того, чьи глаза наполняются слезами, когда он в одиночестве поминает Аллаха Всевышнего”».</w:t>
      </w:r>
      <w:r>
        <w:rPr>
          <w:rStyle w:val="FootnoteReference"/>
        </w:rPr>
        <w:footnoteReference w:id="165"/>
      </w:r>
    </w:p>
    <w:p w:rsidR="00B2646E" w:rsidRDefault="00211EE4">
      <w:pPr>
        <w:spacing w:line="240" w:lineRule="auto"/>
        <w:jc w:val="both"/>
      </w:pPr>
      <w:r>
        <w:t xml:space="preserve">     б) Передают со слов Абу Мусы аль-Аш‘ари, да будет доволен им Аллах, что пророк, да благословит его Аллах и да приветствует, сказал: «Поминающий своего Господа и не поминающий своего Господа подобны живому и мёртвому».</w:t>
      </w:r>
      <w:r>
        <w:rPr>
          <w:rStyle w:val="FootnoteReference"/>
        </w:rPr>
        <w:footnoteReference w:id="166"/>
      </w:r>
    </w:p>
    <w:p w:rsidR="00B2646E" w:rsidRDefault="00211EE4">
      <w:pPr>
        <w:spacing w:line="240" w:lineRule="auto"/>
        <w:jc w:val="both"/>
      </w:pPr>
      <w:r>
        <w:t xml:space="preserve">     в) Передают со слов Абу Хурайры, да будет доволен им Аллах, что посланник Аллаха, да благословит его Аллах и да приветствует, сказал: «Поистине, есть у Аллаха ангелы, которые обходят дороги в поисках людей, занятых поминанием, когда же они находят людей, которые поминают Всемогущего и Великого Аллаха, то обращаются друг к другу (со словами): “Идите к тому, что вы ищите!” И они окружают (таких людей) своими крыльями(, поднимаясь) до самого нижнего неба, (а когда люди заканчивают поминать Аллаха и ангелы возносятся ввысь,) Господь их, знающий (обо всём) лучше (ангелов), спрашивает их: “Что говорят рабы Мои?” (Ангелы) отвечают: “Они прославляют Тебя, возвеличивают Тебя, воздают Тебе хвалу и превозносят Тебя”.</w:t>
      </w:r>
      <w:r>
        <w:rPr>
          <w:rStyle w:val="FootnoteReference"/>
        </w:rPr>
        <w:footnoteReference w:id="167"/>
      </w:r>
      <w:r>
        <w:t xml:space="preserve"> Тогда (Аллах) спрашивает: “Видели ли они Меня?” (Ангелы) отвечают: “Нет, клянёмся Аллахом, они Тебя не видели”. (Тогда Аллах) спрашивает: “А что было бы, если бы они увидели Меня?” (Ангелы) отвечают: “Если бы они увидели Тебя, то поклонялись бы Тебе ещё истовее, превозносили и восхваляли бы Тебя больше и прославляли бы Тебя чаще”. (Тогда Аллах) спрашивает: “О чём же они просят (Меня)?” (Ангелы) отвечают: “Они просят Тебя о рае”. (Аллах) спрашивает: “А видели ли они его?” (Ангелы) отвечают: “Нет, клянёмся Аллахом, о Господь мой</w:t>
      </w:r>
      <w:r>
        <w:rPr>
          <w:rStyle w:val="FootnoteReference"/>
        </w:rPr>
        <w:footnoteReference w:id="168"/>
      </w:r>
      <w:r>
        <w:t>, они его не видели”.  (Аллах) спрашивает: “А что было бы, если бы они увидели его?” (Ангелы) отвечают: “Если бы они увидели его, то добивались бы его ещё сильнее, и стремились бы к нему ещё упорнее, и желали бы его ещё больше”. (Аллах) спрашивает: “А от чего они просят защиты?” (Ангелы) отвечают: “От пламени (ада”. Аллах) спрашивает: “А видели ли они его?” (Ангелы) отвечают: “Нет, клянёмся Аллахом, о Господь мой, они его не видели”. (Аллах) спрашивает: “А что было бы, если бы они увидели его?” (Ангелы) отвечают: “Если бы они увидели его, то ещё больше старались бы избежать его и страшились бы его ещё сильнее”. (Тогда) Аллах говорит: “Призываю вас засвидетельствовать, что Я простил их!” И один из ангелов говорит: “Есть среди них такой-то, который к ним не относится, ибо пришёл он только по (какому-то своему)</w:t>
      </w:r>
      <w:r>
        <w:rPr>
          <w:rStyle w:val="FootnoteReference"/>
        </w:rPr>
        <w:footnoteReference w:id="169"/>
      </w:r>
      <w:r>
        <w:t xml:space="preserve"> делу”. (Тогда Аллах) говорит: “Они - (такие люди), товарищ которых не попадёт в бедственное положение”».</w:t>
      </w:r>
      <w:r>
        <w:rPr>
          <w:rStyle w:val="FootnoteReference"/>
        </w:rPr>
        <w:footnoteReference w:id="170"/>
      </w:r>
    </w:p>
    <w:p w:rsidR="00B2646E" w:rsidRDefault="00211EE4">
      <w:pPr>
        <w:spacing w:line="240" w:lineRule="auto"/>
        <w:jc w:val="both"/>
      </w:pPr>
      <w:r>
        <w:lastRenderedPageBreak/>
        <w:t xml:space="preserve">     г) Передают со слов Абу Хурайры, да будет доволен им Аллах, что пророк, да благословит его Аллах и да приветствует, сказал: «Аллах Всевышний говорит: “Я буду таким, каким считает  Меня раб Мой,</w:t>
      </w:r>
      <w:r>
        <w:rPr>
          <w:rStyle w:val="FootnoteReference"/>
        </w:rPr>
        <w:footnoteReference w:id="171"/>
      </w:r>
      <w:r>
        <w:t xml:space="preserve"> и Я нахожусь вместе с ним,</w:t>
      </w:r>
      <w:r>
        <w:rPr>
          <w:rStyle w:val="FootnoteReference"/>
        </w:rPr>
        <w:footnoteReference w:id="172"/>
      </w:r>
      <w:r>
        <w:t xml:space="preserve"> когда он поминает Меня. Если он помянет Меня в душе, то и Я помяну его про Себя, а если он помянет Меня в обществе (других людей), то Я помяну его среди тех, кто лучше их.</w:t>
      </w:r>
      <w:r>
        <w:rPr>
          <w:rStyle w:val="FootnoteReference"/>
        </w:rPr>
        <w:footnoteReference w:id="173"/>
      </w:r>
      <w:r>
        <w:t xml:space="preserve"> Если раб приблизится ко Мне на пядь, Я приближусь к нему на локоть, если Он приблизится ко Мне на локоть, Я приближусь к нему на сажень, а если он направится ко Мне шагом, то Я брошусь к нему бегом!”»</w:t>
      </w:r>
      <w:r>
        <w:rPr>
          <w:rStyle w:val="FootnoteReference"/>
        </w:rPr>
        <w:footnoteReference w:id="174"/>
      </w:r>
    </w:p>
    <w:p w:rsidR="00B2646E" w:rsidRDefault="00211EE4">
      <w:pPr>
        <w:spacing w:line="240" w:lineRule="auto"/>
        <w:jc w:val="both"/>
      </w:pPr>
      <w:r>
        <w:t xml:space="preserve">     д) Сообщается, что Абу Хурайра, да будет доволен им Аллах, сказал: </w:t>
      </w:r>
    </w:p>
    <w:p w:rsidR="00B2646E" w:rsidRDefault="00211EE4">
      <w:pPr>
        <w:spacing w:line="240" w:lineRule="auto"/>
        <w:jc w:val="both"/>
      </w:pPr>
      <w:r>
        <w:t xml:space="preserve">     - (Однажды) посланник Аллаха, да благословит его Аллах и да приветствует, сказал: «“Аль-муфарридуна” опередили».</w:t>
      </w:r>
      <w:r>
        <w:rPr>
          <w:rStyle w:val="FootnoteReference"/>
        </w:rPr>
        <w:footnoteReference w:id="175"/>
      </w:r>
      <w:r>
        <w:t xml:space="preserve"> (Люди) спросили: «А (кто такие) “аль-муфарридуна”, о посланник Аллаха?» - (на что пророк, да благословит его Аллах и да приветствует,) сказал: « (Это) мужчины и женщины, часто поминающие Аллаха».</w:t>
      </w:r>
      <w:r>
        <w:rPr>
          <w:rStyle w:val="FootnoteReference"/>
        </w:rPr>
        <w:footnoteReference w:id="176"/>
      </w:r>
    </w:p>
    <w:p w:rsidR="00B2646E" w:rsidRDefault="00211EE4">
      <w:pPr>
        <w:spacing w:line="240" w:lineRule="auto"/>
        <w:jc w:val="both"/>
      </w:pPr>
      <w:r>
        <w:t xml:space="preserve">     е) Сообщается, что ‘Абдуллах бин Буср, да будет доволен им Аллах, сказал: «(Как-то раз) один человек попросил: “О посланник Аллаха, поистине, установлений ислама для меня слишком много</w:t>
      </w:r>
      <w:r>
        <w:rPr>
          <w:rStyle w:val="FootnoteReference"/>
        </w:rPr>
        <w:footnoteReference w:id="177"/>
      </w:r>
      <w:r>
        <w:t>, так скажи мне что-нибудь такое, чего я стану твёрдо придерживаться”. (В ответ ему пророк, да благословит его Аллах и да приветствует,) сказал: “Пусть язык твой без устали поминает Аллаха”».</w:t>
      </w:r>
      <w:r>
        <w:rPr>
          <w:rStyle w:val="FootnoteReference"/>
        </w:rPr>
        <w:footnoteReference w:id="178"/>
      </w:r>
    </w:p>
    <w:p w:rsidR="00B2646E" w:rsidRDefault="00211EE4">
      <w:pPr>
        <w:spacing w:line="240" w:lineRule="auto"/>
        <w:jc w:val="both"/>
      </w:pPr>
      <w:r>
        <w:t xml:space="preserve">     ж) Сообщается, что Абу-д-Дарда, да будет доволен им Аллах, сказал: «(Однажды) посланник Аллаха, да благословит его Аллах и да приветствует, сказал (людям): “Не сообщить ли мне вам о лучшем и наиболее чистом из дел ваших пред вашим Владыкой</w:t>
      </w:r>
      <w:r>
        <w:rPr>
          <w:rStyle w:val="FootnoteReference"/>
        </w:rPr>
        <w:footnoteReference w:id="179"/>
      </w:r>
      <w:r>
        <w:t>, благодаря которому вы возвыситесь в наибольшей степени и которое лучше для вас, чем расходование золота и серебра, и лучше для вас, чем встреча с вашими врагами, которые станут рубить головы вам и которым станете рубить головы вы?” Они сказали: “Конечно!” - (и тогда пророк, да благословит его Аллах и да приветствует,) сказал: “(Это -) поминание Аллаха Всевышнего”».</w:t>
      </w:r>
      <w:r>
        <w:rPr>
          <w:rStyle w:val="FootnoteReference"/>
        </w:rPr>
        <w:footnoteReference w:id="180"/>
      </w:r>
    </w:p>
    <w:p w:rsidR="00B2646E" w:rsidRDefault="00211EE4">
      <w:pPr>
        <w:spacing w:line="240" w:lineRule="auto"/>
        <w:jc w:val="both"/>
      </w:pPr>
      <w:r>
        <w:t xml:space="preserve">     28. Следует требовать отчёта у самого себя</w:t>
      </w:r>
    </w:p>
    <w:p w:rsidR="00B2646E" w:rsidRDefault="00211EE4">
      <w:pPr>
        <w:spacing w:line="240" w:lineRule="auto"/>
        <w:jc w:val="both"/>
      </w:pPr>
      <w:r>
        <w:lastRenderedPageBreak/>
        <w:t xml:space="preserve">     а) Сообщается, что ‘Умар, да будет доволен им Аллах,  сказал: «Спросите с себя сами, прежде чем спросят с вас, и взвесьте души ваши</w:t>
      </w:r>
      <w:r>
        <w:rPr>
          <w:rStyle w:val="FootnoteReference"/>
        </w:rPr>
        <w:footnoteReference w:id="181"/>
      </w:r>
      <w:r>
        <w:t xml:space="preserve">, и постарайтесь украсить себя для величайшего предстояния(, ведь Аллах Всевышний сказал): </w:t>
      </w:r>
      <w:r>
        <w:rPr>
          <w:b/>
          <w:bCs/>
        </w:rPr>
        <w:t>“В тот День поставят вас (пред Аллахом), и не останется скрытой ни одна из тайн ваших”</w:t>
      </w:r>
      <w:r>
        <w:rPr>
          <w:rStyle w:val="FootnoteReference"/>
        </w:rPr>
        <w:footnoteReference w:id="182"/>
      </w:r>
      <w:r>
        <w:t>».</w:t>
      </w:r>
      <w:r>
        <w:rPr>
          <w:rStyle w:val="FootnoteReference"/>
        </w:rPr>
        <w:footnoteReference w:id="183"/>
      </w:r>
    </w:p>
    <w:p w:rsidR="00B2646E" w:rsidRDefault="00211EE4">
      <w:pPr>
        <w:spacing w:line="240" w:lineRule="auto"/>
        <w:jc w:val="both"/>
      </w:pPr>
      <w:r>
        <w:t xml:space="preserve">     б) Сообщается, что Маймун бин Михран сказал: «Человеку не прийти к благочестию до тех пор, пока он не станет спрашивать с самого себя так же, как спрашивает со своего сотоварища, и пока не будет он знать, откуда берутся его одежда, еда и питьё».</w:t>
      </w:r>
      <w:r>
        <w:rPr>
          <w:rStyle w:val="FootnoteReference"/>
        </w:rPr>
        <w:footnoteReference w:id="184"/>
      </w:r>
    </w:p>
    <w:p w:rsidR="00B2646E" w:rsidRDefault="00211EE4">
      <w:pPr>
        <w:spacing w:line="240" w:lineRule="auto"/>
        <w:jc w:val="both"/>
      </w:pPr>
      <w:r>
        <w:t xml:space="preserve">     29. Слова поминания Аллаха, которые произносятся после обязательных молитв</w:t>
      </w:r>
    </w:p>
    <w:p w:rsidR="00B2646E" w:rsidRDefault="00211EE4">
      <w:pPr>
        <w:spacing w:line="240" w:lineRule="auto"/>
        <w:jc w:val="both"/>
      </w:pPr>
      <w:r>
        <w:t xml:space="preserve">     а) Сообщается, что Саубан, да будет доволен им Аллах, сказал: «Закончив молиться, посланник Аллаха, да благословит его Аллах и да приветствует, всегда трижды просил Аллаха о прощении, а потом говорил: “О Аллах, Ты - Мир и от Тебя - мир</w:t>
      </w:r>
      <w:r>
        <w:rPr>
          <w:rStyle w:val="FootnoteReference"/>
        </w:rPr>
        <w:footnoteReference w:id="185"/>
      </w:r>
      <w:r>
        <w:t xml:space="preserve">, благословен Ты, о Обладатель величия и щедрости! /Аллахумма, Анта-с-Саляму ва мин-кя-с-салям, табаракта, йа За-ль-джаляли ва-ль-икрам!/”»  </w:t>
      </w:r>
    </w:p>
    <w:p w:rsidR="00B2646E" w:rsidRDefault="00211EE4">
      <w:pPr>
        <w:spacing w:line="240" w:lineRule="auto"/>
        <w:jc w:val="both"/>
      </w:pPr>
      <w:r>
        <w:t xml:space="preserve">     Аль-Ауза‘и, одного из передатчиков этого хадиса, спросили: «Как (следует) просить Аллаха о прощении?» - (на что) он ответил: «Говори: “Прошу Аллаха о прощении, прошу Аллаха о прощении /Астагфиру-Ллах, астагфиру-Ллах/”».</w:t>
      </w:r>
      <w:r>
        <w:rPr>
          <w:rStyle w:val="FootnoteReference"/>
        </w:rPr>
        <w:footnoteReference w:id="186"/>
      </w:r>
    </w:p>
    <w:p w:rsidR="00B2646E" w:rsidRDefault="00211EE4">
      <w:pPr>
        <w:spacing w:line="240" w:lineRule="auto"/>
        <w:jc w:val="both"/>
      </w:pPr>
      <w:r>
        <w:t xml:space="preserve">     б) Сообщается, что аль-Мугира бин Шу‘ба, да будет доволен им Аллах, сказал: «Закончив молиться и произнеся слова таслима, посланник Аллаха, да благословит его Аллах и да приветствует, обычно говорил: “Нет бога, кроме одного лишь Аллаха, у Которого нет сотоварища; Ему принадлежит владычество, Ему хвала и Он всё может! О Аллах, никто не лишит того, что Ты даровал, и никто не дарует того, чего Ты лишил, и бесполезным перед Тобой окажется богатство</w:t>
      </w:r>
      <w:r>
        <w:rPr>
          <w:rStyle w:val="FootnoteReference"/>
        </w:rPr>
        <w:footnoteReference w:id="187"/>
      </w:r>
      <w:r>
        <w:t xml:space="preserve"> обладающего богатством</w:t>
      </w:r>
      <w:r>
        <w:rPr>
          <w:rStyle w:val="FootnoteReference"/>
        </w:rPr>
        <w:footnoteReference w:id="188"/>
      </w:r>
      <w:r>
        <w:t xml:space="preserve"> /Ля иляха илля-Ллаху вахда-ху ля шарикя ля-ху, ля-ху-ль-мульку, ва ля-ху-ль-хамду ва хуа ‘аля кулли шайй’ин кадир! Аллахумма, ля мани‘а ли-ма а‘тайта, ва ля му‘тыйа ли-ма мана‘та ва ля йанфа‘у за-ль-джадди мин-кя-ль-джадд/”».</w:t>
      </w:r>
      <w:r>
        <w:rPr>
          <w:rStyle w:val="FootnoteReference"/>
        </w:rPr>
        <w:footnoteReference w:id="189"/>
      </w:r>
    </w:p>
    <w:p w:rsidR="00B2646E" w:rsidRDefault="00211EE4">
      <w:pPr>
        <w:spacing w:line="240" w:lineRule="auto"/>
        <w:jc w:val="both"/>
      </w:pPr>
      <w:r>
        <w:t xml:space="preserve">     в) Сообщается, что в конце каждой молитвы после таслима ‘Абдуллах бин аз-Зубайр, да будет доволен Аллах Всевышний ими обоими, обычно произносил (такие слова): «Нет бога, кроме одного лишь Аллаха, у Которого нет сотоварища; Ему принадлежит владычество, Ему хвала и Он всё может! И нет мощи и силы ни у кого, </w:t>
      </w:r>
      <w:r>
        <w:lastRenderedPageBreak/>
        <w:t>кроме Аллаха, нет бога, кроме Аллаха, и не поклоняемся мы никому, кроме Него; Он обладает богатством и совершенством и Ему - прекрасная похвала. Нет бога, кроме Аллаха, а мы искренни пред Ним в религии</w:t>
      </w:r>
      <w:r>
        <w:rPr>
          <w:rStyle w:val="FootnoteReference"/>
        </w:rPr>
        <w:footnoteReference w:id="190"/>
      </w:r>
      <w:r>
        <w:t>, даже если это и ненавистно неверным! /Ля иляха илля-Ллаху вахда-ху ля шарикя ля-ху, ля-ху-ль-мульку, ва ля-ху-ль-хамду ва хуа ‘аля кулли шайй’ин кадир! Ва ля хауля ва ля куввата илля би-Лляхи, ля иляха илля-Ллаху, ва ля на‘буду илля ийа-ху, ля-ху-н-ни‘мату, ва ля-ху-ль-фадлю ва ля-ху-с-сана’у-ль-хасан. Ля иляха илля-Ллаху, мухлисына ля-ху-д-дина ва ляу кяриха-ль-кяфирун!/»</w:t>
      </w:r>
    </w:p>
    <w:p w:rsidR="00B2646E" w:rsidRDefault="00211EE4">
      <w:pPr>
        <w:spacing w:line="240" w:lineRule="auto"/>
        <w:jc w:val="both"/>
      </w:pPr>
      <w:r>
        <w:t xml:space="preserve">     Ибн аз-Зубайр сказал: «Посланник Аллаха, да благословит его Аллах и да приветствует, обычно произносил эти слова в конце каждой молитвы</w:t>
      </w:r>
      <w:r>
        <w:rPr>
          <w:rStyle w:val="FootnoteReference"/>
        </w:rPr>
        <w:footnoteReference w:id="191"/>
      </w:r>
      <w:r>
        <w:t>».</w:t>
      </w:r>
      <w:r>
        <w:rPr>
          <w:rStyle w:val="FootnoteReference"/>
        </w:rPr>
        <w:footnoteReference w:id="192"/>
      </w:r>
    </w:p>
    <w:p w:rsidR="00B2646E" w:rsidRDefault="00211EE4">
      <w:pPr>
        <w:spacing w:line="240" w:lineRule="auto"/>
        <w:jc w:val="both"/>
      </w:pPr>
      <w:r>
        <w:t xml:space="preserve">     г) Передают со слов Абу Хурайры, да будет доволен им Аллах, что посланник Аллаха, да благословит его Аллах и да приветствует, сказал: «Тому, кто после каждой молитвы</w:t>
      </w:r>
      <w:r>
        <w:rPr>
          <w:rStyle w:val="FootnoteReference"/>
        </w:rPr>
        <w:footnoteReference w:id="193"/>
      </w:r>
      <w:r>
        <w:t xml:space="preserve"> будет по тридцать три раза произносить слова “Слава Аллаху”, и слова “Хвала Аллаху”, и слова “Аллах велик”, на сотый раз говоря: “Нет бога, кроме одного лишь Аллаха, у Которого нет сотоварища; Ему принадлежит владычество, и Ему хвала и Он всё может”, простятся его грехи, даже если будут они подобны пене морской».</w:t>
      </w:r>
      <w:r>
        <w:rPr>
          <w:rStyle w:val="FootnoteReference"/>
        </w:rPr>
        <w:footnoteReference w:id="194"/>
      </w:r>
    </w:p>
    <w:p w:rsidR="00B2646E" w:rsidRDefault="00211EE4">
      <w:pPr>
        <w:spacing w:line="240" w:lineRule="auto"/>
        <w:jc w:val="both"/>
      </w:pPr>
      <w:r>
        <w:t xml:space="preserve">     д) Передают со слов Абу Умамы, да будет доволен им Аллах, что посланник Аллаха, да благословит его Аллах и да приветствует, сказал: «Только смерть будет отделять от рая того, кто после каждой молитвы станет читать айат трона</w:t>
      </w:r>
      <w:r>
        <w:rPr>
          <w:rStyle w:val="FootnoteReference"/>
        </w:rPr>
        <w:footnoteReference w:id="195"/>
      </w:r>
      <w:r>
        <w:t>».</w:t>
      </w:r>
      <w:r>
        <w:rPr>
          <w:rStyle w:val="FootnoteReference"/>
        </w:rPr>
        <w:footnoteReference w:id="196"/>
      </w:r>
    </w:p>
    <w:p w:rsidR="00B2646E" w:rsidRDefault="00211EE4">
      <w:pPr>
        <w:spacing w:line="240" w:lineRule="auto"/>
        <w:jc w:val="both"/>
      </w:pPr>
      <w:r>
        <w:t xml:space="preserve">     е) Передают со слов Му‘аза, да будет доволен им Аллах, что (однажды) посланник Аллаха, да благословит его Аллах и да приветствует, взял его за руку и воскликнул: «О Му‘аз, клянусь Аллахом, поистине, я люблю тебя!» - а потом  сказал: «Наказываю тебе, о Му‘аз, ни в коем случае не забывай в конце каждой молитвы говорить: “О Аллах, помоги мне поминать Тебя, и благодарить Тебя и должным образом поклоняться Тебе /Аллахумма, а‘инни ‘аля зикри-кя, ва шукри-кя ва хусни ‘ибадати-кя/”».</w:t>
      </w:r>
      <w:r>
        <w:rPr>
          <w:rStyle w:val="FootnoteReference"/>
        </w:rPr>
        <w:footnoteReference w:id="197"/>
      </w:r>
    </w:p>
    <w:p w:rsidR="00B2646E" w:rsidRDefault="00211EE4">
      <w:pPr>
        <w:spacing w:line="240" w:lineRule="auto"/>
        <w:jc w:val="both"/>
      </w:pPr>
      <w:r>
        <w:t xml:space="preserve">     30. После утренней молитвы желательно посидеть на месте её совершения, пока не взойдёт солнце</w:t>
      </w:r>
    </w:p>
    <w:p w:rsidR="00B2646E" w:rsidRDefault="00211EE4">
      <w:pPr>
        <w:spacing w:line="240" w:lineRule="auto"/>
        <w:jc w:val="both"/>
      </w:pPr>
      <w:r>
        <w:t xml:space="preserve">     * Сообщается, что Джабир бин Самура, да будет доволен им Аллах, сказал: «Обычно посланник Аллаха, да благословит его Аллах и да приветствует, не поднимался с того места, на котором он совершал свою утреннюю молитву, пока не всходило солнце, а после того как оно всходило, вставал. (В этот период люди разговаривали, вспоминали о том, что было во времена джахилийи</w:t>
      </w:r>
      <w:r>
        <w:rPr>
          <w:rStyle w:val="FootnoteReference"/>
        </w:rPr>
        <w:footnoteReference w:id="198"/>
      </w:r>
      <w:r>
        <w:t xml:space="preserve"> и смеялись, а он улыбался».</w:t>
      </w:r>
      <w:r>
        <w:rPr>
          <w:rStyle w:val="FootnoteReference"/>
        </w:rPr>
        <w:footnoteReference w:id="199"/>
      </w:r>
    </w:p>
    <w:p w:rsidR="00B2646E" w:rsidRDefault="00211EE4">
      <w:pPr>
        <w:spacing w:line="240" w:lineRule="auto"/>
        <w:jc w:val="both"/>
      </w:pPr>
      <w:r>
        <w:lastRenderedPageBreak/>
        <w:t xml:space="preserve">     31. Неуклонное повторение слов поминания Аллаха по утрам и вечерам</w:t>
      </w:r>
    </w:p>
    <w:p w:rsidR="00B2646E" w:rsidRDefault="00211EE4">
      <w:pPr>
        <w:spacing w:line="240" w:lineRule="auto"/>
        <w:jc w:val="both"/>
      </w:pPr>
      <w:r>
        <w:t xml:space="preserve">     а) Передают со слов Шаддада бин Ауса, да будет доволен им Аллах, что (однажды) пророк, да благословит его Аллах и да приветствует, сказал: «Господином обращений к Аллаху с мольбами о прощении</w:t>
      </w:r>
      <w:r>
        <w:rPr>
          <w:rStyle w:val="FootnoteReference"/>
        </w:rPr>
        <w:footnoteReference w:id="200"/>
      </w:r>
      <w:r>
        <w:t xml:space="preserve"> являются (такие слова) раба (Его): “О Аллах, Ты - Господь мой, и нет бога, кроме Тебя; Ты создал меня, а я - Твой раб, и я буду верен обещанному Тебе</w:t>
      </w:r>
      <w:r>
        <w:rPr>
          <w:rStyle w:val="FootnoteReference"/>
        </w:rPr>
        <w:footnoteReference w:id="201"/>
      </w:r>
      <w:r>
        <w:t>, пока у меня хватит сил. Прибегаю к Твоей защите от зла того, что я сделал, признаю милости, оказанные Тобой мне, и признаю грех свой, прости же меня, ибо, поистине, никто не прощает грехов, кроме Тебя! /Аллахумма, Анта Рабби, ля иляха илля Анта, халякта-ни ва ана ‘абду-кя, ва ана ‘аля ‘ахди-кя ва ва‘ди-кя ма-стата‘ту. А‘узу би-кя мин шарри ма сана‘ту, абу’у ля-кя би-ни‘мати-кя ‘аляййа, ва абу’у би-занби, фа-гфир ли, фа-инна-ху ля йагфиру-з-зунуба илля Анта!/” Тот, кто произнесёт (эти слова) днём, будучи убеждённым (в том, что он говорит), и умрёт в тот же день до наступления вечера, окажется среди обитателей рая, и тот, кто произнесёт их ночью, будучи убеждённым (в том, что он говорит), и умрёт в ту же ночь до наступления утра, окажется среди обитателей рая».</w:t>
      </w:r>
      <w:r>
        <w:rPr>
          <w:rStyle w:val="FootnoteReference"/>
        </w:rPr>
        <w:footnoteReference w:id="202"/>
      </w:r>
    </w:p>
    <w:p w:rsidR="00B2646E" w:rsidRDefault="00211EE4">
      <w:pPr>
        <w:spacing w:line="240" w:lineRule="auto"/>
        <w:jc w:val="both"/>
      </w:pPr>
      <w:r>
        <w:t xml:space="preserve">     б) Передают со слов ‘Усмана бин ‘Аффана, да будет доволен им Аллах, что посланник Аллаха, да благословит его Аллах и да приветствует, сказал: «Ничто не повредит такому рабу (Аллаха), который утром и вечером каждого будет по три раза говорить: ‘‘С именем Аллаха, с именем Которого ничто не причинит вреда ни на земле, ни на небе, (ведь) Он – Слышащий, Видящий /Би-сми-Ллях аллязи ля йадурру ма‘а исми-хи шай’ун фи-ль-арди ва ля фи-с-сама’и, ва хуа-с-Сами‘у-ль-‘Алим/’’».</w:t>
      </w:r>
      <w:r>
        <w:rPr>
          <w:rStyle w:val="FootnoteReference"/>
        </w:rPr>
        <w:footnoteReference w:id="203"/>
      </w:r>
    </w:p>
    <w:p w:rsidR="00B2646E" w:rsidRDefault="00211EE4">
      <w:pPr>
        <w:spacing w:line="240" w:lineRule="auto"/>
        <w:jc w:val="both"/>
      </w:pPr>
      <w:r>
        <w:t xml:space="preserve">     в) Передают со слов Абу Хурайры, да будет доволен им Аллах, что посланник Аллаха, да благословит его Аллах и да приветствует, сказал: «В День воскресения никто не принесёт с собой ничего лучшего, чем тот, кто утром и вечером будет по сто раз повторять: “Слава Аллаху и хвала Ему /Субхана-Ллахи ва би-хамди-хи/”, если не считать (человека), который станет говорить нечто подобное или добавлять (к этому что-нибудь)».</w:t>
      </w:r>
      <w:r>
        <w:rPr>
          <w:rStyle w:val="FootnoteReference"/>
        </w:rPr>
        <w:footnoteReference w:id="204"/>
      </w:r>
    </w:p>
    <w:p w:rsidR="00B2646E" w:rsidRDefault="00211EE4">
      <w:pPr>
        <w:spacing w:line="240" w:lineRule="auto"/>
        <w:jc w:val="both"/>
      </w:pPr>
      <w:r>
        <w:t xml:space="preserve">     г) Передают со слов Ибн Мас‘уда, да будет доволен им Аллах, что с наступлением вечера пророк, да благословит его Аллах и да приветствует, обычно говорил: «Вечер настал для нас и для (всего подвластного) Аллаху, хвала Аллаху, нет бога, кроме одного лишь Аллаха, у Которого нет сотоварища /Амсайна ва амса-ль-мульку ли-Лляхи, ва-ль-хамду ли-Лляхи, ля иляха-Ллаху вахда-ху ля шарикя ля-ху/».</w:t>
      </w:r>
    </w:p>
    <w:p w:rsidR="00B2646E" w:rsidRDefault="00211EE4">
      <w:pPr>
        <w:spacing w:line="240" w:lineRule="auto"/>
        <w:jc w:val="both"/>
      </w:pPr>
      <w:r>
        <w:t xml:space="preserve">     Передатчик (этого хадиса) сказал: «Я думаю, что (наряду с этими словами пророк, да благословит его Аллах и да приветствует, также) говорил: “Ему принадлежит владычество, Ему хвала и Он всё может. Господь мой, прошу Тебя о благе того, что будет этой ночью, и благе </w:t>
      </w:r>
      <w:r>
        <w:lastRenderedPageBreak/>
        <w:t>того, что за ней (последует), и прибегаю к Твоей защите от зла того, что будет этой ночью, и зла того, что за ней (последует)! Господь мой, прибегаю к Твоей защите от нерадения и (злополучия) старческой дряхлости; Господь мой, прибегаю к твоей защите от мучений огня и мучений могилы! /Ля-ху-ль-мульку, ва ля-ху-ль-хамду, ва хуа ‘аля кулли шайй’ин кадир. Рабби, ас’алю-кя хайра ма фи хазихи-ль-ляйляти, ва хайра ма ба‘да-ха! Рабби, а‘узу би-кя мин аль-кясали, ва су’и-ль-кибари, Рабби, а‘узу би-кя мин ‘азабин фи-н-нари, ва ‘азабин фи-ль-кабр!/” А когда наступало утро, (пророк, да благословит его Аллах и да приветствует,) также говорил: “Утро настало для нас и для (всего подвластного) Аллаху …  /Асбахна, ва асбаха-ль-мульку ли-Ллях … /”»</w:t>
      </w:r>
      <w:r>
        <w:rPr>
          <w:rStyle w:val="FootnoteReference"/>
        </w:rPr>
        <w:footnoteReference w:id="205"/>
      </w:r>
    </w:p>
    <w:p w:rsidR="00B2646E" w:rsidRDefault="00211EE4">
      <w:pPr>
        <w:spacing w:line="240" w:lineRule="auto"/>
        <w:jc w:val="both"/>
      </w:pPr>
      <w:r>
        <w:t xml:space="preserve">     д) Сообщается, что ‘Абдуллах бин Хубайб, да будет доволен им Аллах, сказал:</w:t>
      </w:r>
    </w:p>
    <w:p w:rsidR="00B2646E" w:rsidRDefault="00211EE4">
      <w:pPr>
        <w:spacing w:line="240" w:lineRule="auto"/>
        <w:jc w:val="both"/>
      </w:pPr>
      <w:r>
        <w:t xml:space="preserve">     - (Как-то раз) дождливой и очень тёмной ночью мы отправились к посланнику Аллаха, да благословит его Аллах и да приветствует, желая, чтобы он обратился за нас с мольбой. Я подошёл к нему, и он сказал: «Произноси», но я ничего не сказал. Он снова сказал: «Произноси», но я опять ничего не сказал. Он (в третий раз) сказал: «Произноси», и тогда я спросил: «Что же мне произносить?» Он сказал: «Произноси (слова): </w:t>
      </w:r>
      <w:r>
        <w:rPr>
          <w:b/>
          <w:bCs/>
        </w:rPr>
        <w:t>‘‘Скажи: ‘‘Он, Аллах, Один … ’’</w:t>
      </w:r>
      <w:r>
        <w:rPr>
          <w:rStyle w:val="FootnoteReference"/>
        </w:rPr>
        <w:footnoteReference w:id="206"/>
      </w:r>
      <w:r>
        <w:t xml:space="preserve"> и (читай) ‘‘му‘ввизатейн’’</w:t>
      </w:r>
      <w:r>
        <w:rPr>
          <w:rStyle w:val="FootnoteReference"/>
        </w:rPr>
        <w:footnoteReference w:id="207"/>
      </w:r>
      <w:r>
        <w:t xml:space="preserve"> по три раза утром утром и вечером, и этого будет для тебя достаточно для защиты от всего».</w:t>
      </w:r>
      <w:r>
        <w:rPr>
          <w:rStyle w:val="FootnoteReference"/>
        </w:rPr>
        <w:footnoteReference w:id="208"/>
      </w:r>
    </w:p>
    <w:p w:rsidR="00B2646E" w:rsidRDefault="00211EE4">
      <w:pPr>
        <w:spacing w:line="240" w:lineRule="auto"/>
        <w:jc w:val="both"/>
      </w:pPr>
      <w:r>
        <w:t xml:space="preserve">     е) Передают со слов Абу Хурайры, да будет доволен им Аллах, что (однажды) Абу Бакр ас-Сиддик, да будет доволен им Аллах, сказал: «О посланник Аллаха, скажи, какие слова мне следует произносить утром и вечером», и (пророк, да благословит его Аллах и да приветствует,) сказал: «Говори: “О Аллах, Творец небес и земли, Знающий сокрытое и явное, Господь и Владыка всего, свидетельствую, что нет бога, кроме Тебя, и прибегаю к Твоей защите от зла собственной души(, а также) от зла шайтана и его многобожия</w:t>
      </w:r>
      <w:r>
        <w:rPr>
          <w:rStyle w:val="FootnoteReference"/>
        </w:rPr>
        <w:footnoteReference w:id="209"/>
      </w:r>
      <w:r>
        <w:t xml:space="preserve"> /Аллахумма, Фатира-с-самаввати ва-ль-арди, ‘Алима-ль-гайби ва-ш-шахадати, Рабба кулли шай’ин ва Малика-ху, ашхаду алля иляха илля Анта, а‘узу би-кя мин шарри нафси ва шарри-ш-шайтани ва ширки-хи/”». (А потом пророк, да благословит его Аллах и да приветствует,) сказал: «Произноси (эти слова) утром, вечером и когда будешь ложиться в постель» (Абу ‘Иса сказал: «Это – хороший достоверный хадис»).</w:t>
      </w:r>
      <w:r>
        <w:rPr>
          <w:rStyle w:val="FootnoteReference"/>
        </w:rPr>
        <w:footnoteReference w:id="210"/>
      </w:r>
    </w:p>
    <w:p w:rsidR="00B2646E" w:rsidRDefault="00211EE4">
      <w:pPr>
        <w:spacing w:line="240" w:lineRule="auto"/>
        <w:jc w:val="both"/>
      </w:pPr>
      <w:r>
        <w:t xml:space="preserve">     ж) Передают со слов Абу Салляма, что однажды, когда он находился в мечети Химса, мимо него прошёл какой-то человек, и (люди) сказали: «Этот (человек) был слугой пророка, да благословит его Аллах и да приветствует». (Тогда Абу Саллям) подошёл к нему и попросил: «Передай мне то, что ты слышал от посланника Аллаха, да благословит </w:t>
      </w:r>
      <w:r>
        <w:lastRenderedPageBreak/>
        <w:t xml:space="preserve">его Аллах и да приветствует, сам и чего не передавали другие люди». (В ответ ему) он сказал: </w:t>
      </w:r>
    </w:p>
    <w:p w:rsidR="00B2646E" w:rsidRDefault="00211EE4">
      <w:pPr>
        <w:spacing w:line="240" w:lineRule="auto"/>
        <w:jc w:val="both"/>
        <w:rPr>
          <w:lang w:bidi="ar-DZ"/>
        </w:rPr>
      </w:pPr>
      <w:r>
        <w:t xml:space="preserve">     - Я слышал, как посланник Аллаха, да благословит его Аллах и да приветствует, сказал: «Если по утрам и вечерам человек будет говорить: “Довольны мы Аллахом как Господом, исламом - как религией и Мухаммадом - как посланником /Радий-на би-Ллахи Раббан, ва би-ль-ислами динан, ва би-Мухаммадин расулян/”, Аллах непременно сделает так, что (этот человек) останется доволен».</w:t>
      </w:r>
      <w:r>
        <w:rPr>
          <w:rStyle w:val="FootnoteReference"/>
        </w:rPr>
        <w:footnoteReference w:id="211"/>
      </w:r>
    </w:p>
    <w:p w:rsidR="00B2646E" w:rsidRDefault="00211EE4">
      <w:pPr>
        <w:spacing w:line="240" w:lineRule="auto"/>
        <w:jc w:val="both"/>
      </w:pPr>
      <w:r>
        <w:t xml:space="preserve">     з) Передают со слов Ибн ‘Умара, да будет доволен Аллах ими обоими, что по утрам и вечерам посланник Аллаха, да благословит его Аллах и да приветствует, неизменно обращался к Аллаху с нижеследующими мольбами: «О Аллах, поистине, я прошу Тебя о благополучии в мире дольнем и в мире вечном; о Аллах, поистине, я прошу Тебя о прощении и благополучии в моей религии и в моих мирских делах, в моей семье и в том, что касается моего имущества; о Аллах, покрой мою слабость (или: слабости) и избавь меня от страха; о Аллах, защити меня спереди, сзади, справа, слева и сверху, и я прибегаю к защите величия Твоего от того, чтобы быть предательски убитым снизу! /Аллахумма, инни ас’алю-Кя-ль-‘афийата фи-д-дунйа ва-ль-ахирати; Аллахумма, инни ас’алю-Кя-ль-‘афуа ва-ль-‘афийата фи дини ва дунйайа, ва ахли ва мали; Аллахумма,-стур ‘аурати, ва амин рау‘ати; Аллахумма,-хфаз-ни мин байна йадаййа, ва мин хальфи, ва ‘ан йамини, ва  ‘ан шимали, ва мин фауки, ва у‘узу би-‘азамати-Кя ан угталя мин тахти!/»</w:t>
      </w:r>
      <w:r>
        <w:rPr>
          <w:rStyle w:val="FootnoteReference"/>
        </w:rPr>
        <w:footnoteReference w:id="212"/>
      </w:r>
    </w:p>
    <w:p w:rsidR="00B2646E" w:rsidRDefault="00211EE4">
      <w:pPr>
        <w:spacing w:line="240" w:lineRule="auto"/>
        <w:jc w:val="both"/>
      </w:pPr>
      <w:r>
        <w:t xml:space="preserve">     32. Поминание Аллаха перед сном</w:t>
      </w:r>
    </w:p>
    <w:p w:rsidR="00B2646E" w:rsidRDefault="00211EE4">
      <w:pPr>
        <w:spacing w:line="240" w:lineRule="auto"/>
        <w:jc w:val="both"/>
      </w:pPr>
      <w:r>
        <w:t xml:space="preserve">     а) Сообщается, что Хузайфа бин аль-Йаман, да будет доволен им Аллах, сказал: «Когда пророк, да благословит его Аллах и да приветствует, отправлялся ночью в постель, он ложился щекой на (правую) руку и говорил: “О Аллах, с именем Твоим я умру (и с ним) я живу! /Аллахумма, би-сми-кя амуту ва ахйа!/” - когда же он просыпался, то говорил: “Хвала Аллаху, Который оживил нас после того, как Он умертвил нас, и Который воскресит нас (и призовёт) к Себе (для отчёта)! /Аль-хамду ли-Лляхи аллязи ахйа-на ба`да ма амата-на ва иляй-хи-н-нушуру!/”»</w:t>
      </w:r>
      <w:r>
        <w:rPr>
          <w:rStyle w:val="FootnoteReference"/>
        </w:rPr>
        <w:footnoteReference w:id="213"/>
      </w:r>
    </w:p>
    <w:p w:rsidR="00B2646E" w:rsidRDefault="00211EE4">
      <w:pPr>
        <w:spacing w:line="240" w:lineRule="auto"/>
        <w:ind w:right="29"/>
        <w:jc w:val="both"/>
      </w:pPr>
      <w:r>
        <w:t xml:space="preserve">     б) Сообщается, что Абу Хурайра, да будет доволен им Аллах, сказал:</w:t>
      </w:r>
    </w:p>
    <w:p w:rsidR="00B2646E" w:rsidRDefault="00211EE4">
      <w:pPr>
        <w:spacing w:line="240" w:lineRule="auto"/>
        <w:jc w:val="both"/>
      </w:pPr>
      <w:r>
        <w:t xml:space="preserve">     - (Однажды) посланник Аллаха, да благословит его Аллах и да приветствует, поручил мне хранить собранный в рамадане закят</w:t>
      </w:r>
      <w:r>
        <w:rPr>
          <w:rStyle w:val="FootnoteReference"/>
        </w:rPr>
        <w:footnoteReference w:id="214"/>
      </w:r>
      <w:r>
        <w:t xml:space="preserve">, а (через некоторое время) ко мне пришёл  (какой-то человек), который принялся пригоршнями набирать себе еду. Я схватил его и сказал: «Я обязательно отведу тебя к посланнику Аллаха, да благословит его Аллах и да приветствует!» Он сказал: «Поистине, я нуждаюсь, у меня (много) детей и я в крайней нужде!» И я отпустил его, а утром посланник Аллаха, да благословит его Аллах и да приветствует, спросил меня: «О </w:t>
      </w:r>
      <w:r>
        <w:lastRenderedPageBreak/>
        <w:t xml:space="preserve">Абу Хурайра, что делал вчера твой пленник?» Я ответил: «О посланник Аллаха, он жаловался на нужду и на то, что (у него много) детей, а я пожалел его и отпустил». (Пророк, да благословит его Аллах и да приветствует,) сказал: «Поистине, он солгал тебе и он ещё вернётся». Таким образом, я (заранее) узнал, что он вернётся, так как посланник Аллаха, да благословит его Аллах и да приветствует, сказал: «Поистине, он вернётся», и я стал поджидать его. (Через некоторое время) он (и в самом деле снова) пришёл и стал пригоршнями набирать себе еду, а я схватил его и сказал: «Я обязательно отведу тебя к посланнику Аллаха, да благословит его Аллах и да приветствует!» Он попросил: «Отпусти меня, ведь я нуждаюсь, и у меня (много) детей, и я больше не вернусь!» И я пожалел его и отпустил, а утром посланник Аллаха, да благословит его Аллах и да приветствует, спросил меня: «О Абу Хурайра, что делал твой пленник?» Я ответил: «О посланник Аллаха, он жаловался на нужду и на то, что (у него много) детей, а я пожалел его и отпустил». (На это пророк, да благословит его Аллах и да приветствует,) сказал: «Поистине, он солгал тебе и он ещё вернётся». И я стал поджидать его третьего (прихода, а когда он действительно пришёл и снова) принялся набирать себе еду пригоршнями, я схватил его и сказал: «Теперь-то я отведу тебя к посланнику Аллаха, да благословит его Аллах и да приветствует, ибо ты в третий раз говоришь, что не вернёшься, а потом возвращаешься (снова!» Тогда этот человек) сказал: «Отпусти меня(, а за это) я научу тебя (таким) словам, которые Аллах сделает полезными для тебя!» Я спросил: «Что (это за слова)?» Он сказал: «Когда будешь ложиться спать, прочитай айат трона(, в котором сказано): </w:t>
      </w:r>
      <w:r>
        <w:rPr>
          <w:b/>
        </w:rPr>
        <w:t>“Аллах - нет бога, кроме Него, Живого, Вечносущего … ”</w:t>
      </w:r>
      <w:r>
        <w:rPr>
          <w:rStyle w:val="FootnoteReference"/>
        </w:rPr>
        <w:footnoteReference w:id="215"/>
      </w:r>
      <w:r>
        <w:t xml:space="preserve">, (от начала и) до конца, (и если ты станешь делать это,) с тобой всегда будет находиться хранитель от Аллаха, а шайтан не (сможет) приблизиться к тебе до самого  утра», и я отпустил его, а утром посланник Аллаха, да благословит его Аллах и да приветствует, спросил меня: «Что делал вчера твой пленник?» Я ответил: «О посланник Аллаха, он сказал, что научит меня таким словам, которые Аллах сделает полезными для меня, и я отпустил его». (Пророк, да благословит его Аллах и да приветствует,) спросил: «Что же (это за слова)?» Я ответил: «Он сказал мне: “Когда будешь ложиться спать, прочитай от начала и до конца айат трона </w:t>
      </w:r>
      <w:r>
        <w:rPr>
          <w:b/>
          <w:bCs/>
        </w:rPr>
        <w:t>“Аллах - нет бога, кроме Него, Живого, Вечносущего … ”</w:t>
      </w:r>
      <w:r>
        <w:t>», и ещё он сказал мне: «С тобой всегда будет хранитель от Аллаха, а шайтан не сможет приблизиться к тебе до самого утра!» (Выслушав меня,) пророк, да благословит его Аллах и да приветствует, сказал: «Он действительно сказал тебе правду, несмотря на то что он - отъявленный лжец! Известно ли тебе, кто говорил с тобой эти три ночи, о Абу Хурайра?» Я сказал: «Нет». (Пророк, да благословит его Аллах и да приветствует,) сказал: «Это (был) шайтан».</w:t>
      </w:r>
      <w:r>
        <w:rPr>
          <w:rStyle w:val="FootnoteReference"/>
        </w:rPr>
        <w:footnoteReference w:id="216"/>
      </w:r>
    </w:p>
    <w:p w:rsidR="00B2646E" w:rsidRDefault="00211EE4">
      <w:pPr>
        <w:spacing w:line="240" w:lineRule="auto"/>
        <w:jc w:val="both"/>
      </w:pPr>
      <w:r>
        <w:t xml:space="preserve">     в) Передают со слов ‘Аиши, да будет доволен ею Аллах, что каждую ночь перед тем, как лечь в постель, пророк, да благословит его Аллах и да приветствует, соединял перед собой кисти рук (ладонями внутрь), </w:t>
      </w:r>
      <w:r>
        <w:lastRenderedPageBreak/>
        <w:t xml:space="preserve">потом дул на них, потом читал </w:t>
      </w:r>
      <w:r>
        <w:rPr>
          <w:b/>
          <w:bCs/>
        </w:rPr>
        <w:t>«</w:t>
      </w:r>
      <w:r>
        <w:rPr>
          <w:b/>
        </w:rPr>
        <w:t>Скажи: “Он, Аллах, Один … ”»</w:t>
      </w:r>
      <w:r>
        <w:t>,</w:t>
      </w:r>
      <w:r>
        <w:rPr>
          <w:rStyle w:val="FootnoteReference"/>
        </w:rPr>
        <w:footnoteReference w:id="217"/>
      </w:r>
      <w:r>
        <w:t xml:space="preserve"> </w:t>
      </w:r>
      <w:r>
        <w:rPr>
          <w:b/>
          <w:bCs/>
        </w:rPr>
        <w:t>«</w:t>
      </w:r>
      <w:r>
        <w:rPr>
          <w:b/>
        </w:rPr>
        <w:t>Скажи: “Прибегаю к Господу рассвета … ”»</w:t>
      </w:r>
      <w:r>
        <w:rPr>
          <w:rStyle w:val="FootnoteReference"/>
        </w:rPr>
        <w:footnoteReference w:id="218"/>
      </w:r>
      <w:r>
        <w:t xml:space="preserve"> и </w:t>
      </w:r>
      <w:r>
        <w:rPr>
          <w:b/>
        </w:rPr>
        <w:t>«Скажи: “Прибегаю к Господу людей … ”»</w:t>
      </w:r>
      <w:r>
        <w:rPr>
          <w:rStyle w:val="FootnoteReference"/>
        </w:rPr>
        <w:footnoteReference w:id="219"/>
      </w:r>
      <w:r>
        <w:t>, а потом проводил (ладонями) по всему телу, куда только мог дотянуться, начиная с головы, лица и передней части тела, и делал это три раза.</w:t>
      </w:r>
      <w:r>
        <w:rPr>
          <w:rStyle w:val="FootnoteReference"/>
        </w:rPr>
        <w:footnoteReference w:id="220"/>
      </w:r>
    </w:p>
    <w:p w:rsidR="00B2646E" w:rsidRDefault="00211EE4">
      <w:pPr>
        <w:spacing w:line="240" w:lineRule="auto"/>
        <w:jc w:val="both"/>
      </w:pPr>
      <w:r>
        <w:t xml:space="preserve">     г) Передают со слов Абу Мас‘уда аль-Бадри, да будет доволен им Аллах, что пророк, да благословит его Аллах и да приветствует, сказал: «Тому, кто станет читать ночью два последних айата из суры “Корова”, этого будет достаточно</w:t>
      </w:r>
      <w:r>
        <w:rPr>
          <w:rStyle w:val="FootnoteReference"/>
        </w:rPr>
        <w:footnoteReference w:id="221"/>
      </w:r>
      <w:r>
        <w:t xml:space="preserve">» </w:t>
      </w:r>
      <w:r>
        <w:rPr>
          <w:rStyle w:val="FootnoteReference"/>
        </w:rPr>
        <w:footnoteReference w:id="222"/>
      </w:r>
    </w:p>
    <w:p w:rsidR="00B2646E" w:rsidRDefault="00211EE4">
      <w:pPr>
        <w:spacing w:line="240" w:lineRule="auto"/>
        <w:jc w:val="both"/>
      </w:pPr>
      <w:r>
        <w:t xml:space="preserve">     д) Сообщается, что ‘Али, да будет доволен им Аллах, сказал: </w:t>
      </w:r>
    </w:p>
    <w:p w:rsidR="00B2646E" w:rsidRDefault="00211EE4">
      <w:pPr>
        <w:spacing w:line="240" w:lineRule="auto"/>
        <w:jc w:val="both"/>
      </w:pPr>
      <w:r>
        <w:t xml:space="preserve">     - (В своё время) Фатима, да будет доволен ею Аллах, стала жаловаться на то, что ручная мельница (утомляет её), а потом к пророку, да благословит его Аллах и да приветствует, привели пленных. Тогда она пошла (к нему)</w:t>
      </w:r>
      <w:r>
        <w:rPr>
          <w:rStyle w:val="FootnoteReference"/>
        </w:rPr>
        <w:footnoteReference w:id="223"/>
      </w:r>
      <w:r>
        <w:t>, но не нашла его и, встретив ‘Аишу, рассказала ей (об этом). Когда пророк, да благословит его Аллах и да приветствует, вернулся (домой), ‘Аиша рассказала ему о приходе Фатимы, и пророк, да благословит его Аллах и да приветствует, пришёл к нам, когда мы уже лежали в своих постелях. Я хотел подняться, но (пророк, да благословит его Аллах и да приветствует,) сказал: «Оставайтесь на своих местах», а сам сел между нами, так что я даже ощутил прохладу его ступней (кожей) своей груди (после чего) он сказал: «Не научить ли вас лучшему, чем то, о чём вы просили меня? Когда будете ложиться спать, произносите слова “Аллах велик /Аллаху акбар/” тридцать четыре раза, а слова “Слава Аллаху /Субхана-Ллахи/” и “Хвала Аллаху /Аль-хамду ли-Лляхи/” - по тридцать три раза, и это будет для вас лучше, чем слуга”».</w:t>
      </w:r>
      <w:r>
        <w:rPr>
          <w:rStyle w:val="FootnoteReference"/>
        </w:rPr>
        <w:footnoteReference w:id="224"/>
      </w:r>
    </w:p>
    <w:p w:rsidR="00B2646E" w:rsidRDefault="00211EE4">
      <w:pPr>
        <w:spacing w:line="240" w:lineRule="auto"/>
        <w:jc w:val="both"/>
      </w:pPr>
      <w:r>
        <w:t xml:space="preserve">     е) Передают со слов Хафсы, да будет доволен ею Аллах, что, когда посланник Аллаха, да благословит его Аллах и да приветствует, хотел заснуть, он клал под голову правую руку и трижды говорил: «О Аллах, упаси меня от Твоего наказания в тот День, когда Ты воскресишь Своих рабов! /Аллахумма, кы-ни ‘азаба-кя йаума таб‘асу ‘ибада-кя!/»</w:t>
      </w:r>
      <w:r>
        <w:rPr>
          <w:rStyle w:val="FootnoteReference"/>
        </w:rPr>
        <w:footnoteReference w:id="225"/>
      </w:r>
    </w:p>
    <w:p w:rsidR="00B2646E" w:rsidRDefault="00211EE4">
      <w:pPr>
        <w:spacing w:line="240" w:lineRule="auto"/>
        <w:jc w:val="both"/>
      </w:pPr>
      <w:r>
        <w:t xml:space="preserve">     ж) Передают со слов Анаса, да будет доволен им Аллах, что, желая лечь спать, пророк, да благословит его Аллах и да приветствует, говорил: «Хвала Аллаху, Который накормил нас, и напоил нас, и защитил нас, и дал нам приют, а сколь много таких, для кого нет Защитника и Дающего приют! /Аль-хамду ли-Лляхи аллязи ат‘ама-на, </w:t>
      </w:r>
      <w:r>
        <w:lastRenderedPageBreak/>
        <w:t>ва сака-на, ва кяфа-на ва ауа-на, фа кям мимман ля Кяфийа ля-ху ва ля Му’вийа!/»</w:t>
      </w:r>
      <w:r>
        <w:rPr>
          <w:rStyle w:val="FootnoteReference"/>
        </w:rPr>
        <w:footnoteReference w:id="226"/>
      </w:r>
    </w:p>
    <w:p w:rsidR="00B2646E" w:rsidRDefault="00211EE4">
      <w:pPr>
        <w:spacing w:line="240" w:lineRule="auto"/>
        <w:jc w:val="both"/>
      </w:pPr>
      <w:r>
        <w:t xml:space="preserve">     з) Передают, что ‘Абдуллах бин ‘Умар велел одному человеку, чтобы, укладываясь в постель, тот говорил: «О Аллах, Ты  создал душу мою, и Ты упокоишь её, и Тебе принадлежат смерть и жизнь её; если Ты вернёшь её к жизни, храни её, а если умертвишь, то прости её. О Аллах, поистине, я прошу Тебя об избавлении</w:t>
      </w:r>
      <w:r>
        <w:rPr>
          <w:rStyle w:val="FootnoteReference"/>
        </w:rPr>
        <w:footnoteReference w:id="227"/>
      </w:r>
      <w:r>
        <w:t>! /Аллахумма, халякта нафси, ва Анта таваффа-ха, ля-Кя мамату-ха ва махйа-ха; ин ахйайта-ха фа-хфаз-ха, ва ин аматта-ха фа-гфир ля-ха! Аллахумма, инни ас’алю-Кя-ль-‘афийата!/» Кто-то спросил его: «Ты слышал это от ‘Умара?» - на что (‘Абдуллах бин ‘Умар) ответил: «От того, кто лучше ‘Умара, - от посланника Аллаха, да благословит его Аллах и да приветствует».</w:t>
      </w:r>
      <w:r>
        <w:rPr>
          <w:rStyle w:val="FootnoteReference"/>
        </w:rPr>
        <w:footnoteReference w:id="228"/>
      </w:r>
    </w:p>
    <w:p w:rsidR="00B2646E" w:rsidRDefault="00211EE4">
      <w:pPr>
        <w:spacing w:line="240" w:lineRule="auto"/>
        <w:jc w:val="both"/>
      </w:pPr>
      <w:r>
        <w:t xml:space="preserve">     и) Сообщается, что Абу Хурайра, да будет доволен им Аллах, сказал:</w:t>
      </w:r>
    </w:p>
    <w:p w:rsidR="00B2646E" w:rsidRDefault="00211EE4">
      <w:pPr>
        <w:spacing w:line="240" w:lineRule="auto"/>
        <w:jc w:val="both"/>
      </w:pPr>
      <w:r>
        <w:t xml:space="preserve">     -  Посланник Аллаха, да благословит его Аллах и да приветствует, часто повелевал нам, чтобы, улёгшись в постель, мы говорили: «О Аллах, Господь семи небес и Господь великого престола, Господь наш и Господь всего и вся, расщепляющий зёрна и ядра, ниспославший Тору, Евангелие и Различение</w:t>
      </w:r>
      <w:r>
        <w:rPr>
          <w:rStyle w:val="FootnoteReference"/>
        </w:rPr>
        <w:footnoteReference w:id="229"/>
      </w:r>
      <w:r>
        <w:t xml:space="preserve">, прибегаю к Твоей защите от зла всего подвластного Тебе! О Аллах, Ты – Первый, и не было ничего до Тебя, Ты – Последний, и не будет ничего после Тебя, Ты - Побеждающий, и нет ничего над Тобой, и Ты – Скрытый, и нет ничего под Тобой, уплати за нас долг и избавь нас от бедности /Аллахумма, Рабба-с-самавати, ва Рабба-ль-арди, ва Рабба-ль-‘арши-ль-‘азими, Рабба-на ва Рабба кулли шай’ин, фалика-ль-хабби ван-нава, ва мунзиля-т-Таурати, ва-ль-Инджили, ва-ль-Фуркани, а‘узу би-Кя мин шарри кулли шай’ин, Анта ахизун би-насийати-хи! Аллахумма, Анта-ль-Аввалю, фа-ляйса кабля-Кя шай’ун, ва Анта-ль-Ахиру, фа-ляйса ба‘да-Кя шай’ун, ва Анта-з-Захиру, фа-ляйса фаука-Кя шай’ун, ва Анта-ль-Батину, фа-ляйса дуна-Кя шай’ун, акди ‘анна-д-дайна ва агни-на мин аль-факр/».  </w:t>
      </w:r>
      <w:r>
        <w:rPr>
          <w:rStyle w:val="FootnoteReference"/>
        </w:rPr>
        <w:footnoteReference w:id="230"/>
      </w:r>
    </w:p>
    <w:p w:rsidR="00B2646E" w:rsidRDefault="00211EE4">
      <w:pPr>
        <w:spacing w:line="240" w:lineRule="auto"/>
        <w:jc w:val="both"/>
      </w:pPr>
      <w:r>
        <w:t xml:space="preserve">     к) Абу ‘Умара аль-Бара бин ‘Азиб, да будет доволен Аллах ими обоими, передал, что посланник Аллаха, да благословит его Аллах и да приветствует, сказал (одному человеку): «О такой-то, если захочешь лечь в постель, скажи: “О Аллах, я предался Тебе</w:t>
      </w:r>
      <w:r>
        <w:rPr>
          <w:rStyle w:val="FootnoteReference"/>
        </w:rPr>
        <w:footnoteReference w:id="231"/>
      </w:r>
      <w:r>
        <w:t>, и повернулся к Тебе лицом своим</w:t>
      </w:r>
      <w:r>
        <w:rPr>
          <w:rStyle w:val="FootnoteReference"/>
        </w:rPr>
        <w:footnoteReference w:id="232"/>
      </w:r>
      <w:r>
        <w:t>, и вручил Тебе дело своё</w:t>
      </w:r>
      <w:r>
        <w:rPr>
          <w:rStyle w:val="FootnoteReference"/>
        </w:rPr>
        <w:footnoteReference w:id="233"/>
      </w:r>
      <w:r>
        <w:t>, и к Тебе обратился в поисках убежища</w:t>
      </w:r>
      <w:r>
        <w:rPr>
          <w:rStyle w:val="FootnoteReference"/>
        </w:rPr>
        <w:footnoteReference w:id="234"/>
      </w:r>
      <w:r>
        <w:t xml:space="preserve"> по желанию своему</w:t>
      </w:r>
      <w:r>
        <w:rPr>
          <w:rStyle w:val="FootnoteReference"/>
        </w:rPr>
        <w:footnoteReference w:id="235"/>
      </w:r>
      <w:r>
        <w:t xml:space="preserve"> и из страха (перед Тобой)</w:t>
      </w:r>
      <w:r>
        <w:rPr>
          <w:rStyle w:val="FootnoteReference"/>
        </w:rPr>
        <w:footnoteReference w:id="236"/>
      </w:r>
      <w:r>
        <w:t xml:space="preserve">. Нет убежища и нет спасения от Тебя, кроме (обращения) к Тебе! Уверовал я </w:t>
      </w:r>
      <w:r>
        <w:lastRenderedPageBreak/>
        <w:t>в Твоё Писание, которое Ты ниспослал, и в Твоего пророка, которого Ты послал /Аллахумма, инни аслямту нафси иляй-кя, ва ваджжахту ваджхи иляй-кя, ва фаввадту амри иляй-кя ва альджа’ту захри иляй-кя рагбатан ва рахбатан иляй-кя. Ля мальджа’а ва ля манджа мин-кя илля иляй-кя! Аманту би-китаби-кя аллязи анзальта ва би-набиййи-кя аллязи арсальта/”. И, поистине, если умрёшь ты этой ночью, то (умрёшь) в присущем тебе от рождения состоянии</w:t>
      </w:r>
      <w:r>
        <w:rPr>
          <w:rStyle w:val="FootnoteReference"/>
        </w:rPr>
        <w:footnoteReference w:id="237"/>
      </w:r>
      <w:r>
        <w:t>, а если доживёшь до утра, то обретёшь благо</w:t>
      </w:r>
      <w:r>
        <w:rPr>
          <w:rStyle w:val="FootnoteReference"/>
        </w:rPr>
        <w:footnoteReference w:id="238"/>
      </w:r>
      <w:r>
        <w:t>» (Аль-Бухари; Муслим).</w:t>
      </w:r>
    </w:p>
    <w:p w:rsidR="00B2646E" w:rsidRDefault="00211EE4">
      <w:pPr>
        <w:spacing w:line="240" w:lineRule="auto"/>
        <w:jc w:val="both"/>
      </w:pPr>
      <w:r>
        <w:t xml:space="preserve">     В той версии (этого хадиса, которая приводится) в обоих “Сахихах”, сообщается, что аль-Бара сказал: «Посланник Аллаха, да благословит его Аллах и да приветствует, сказал мне: “Когда (захочешь) лечь спать, соверши такое же омовение, какое совершаешь ты перед молитвой, ляг на правый бок и скажи … ”» После этого (аль-Бара) передал нечто подобное (вышеупомянутому)</w:t>
      </w:r>
      <w:r>
        <w:rPr>
          <w:rStyle w:val="FootnoteReference"/>
        </w:rPr>
        <w:footnoteReference w:id="239"/>
      </w:r>
      <w:r>
        <w:t>, а потом (сказал): «А затем (пророк, да благословит его Аллах и да приветствует,) сказал: “И да будут (эти слова) последним из того, что ты станешь говорить (в конце каждого дня)”».</w:t>
      </w:r>
      <w:r>
        <w:rPr>
          <w:rStyle w:val="FootnoteReference"/>
        </w:rPr>
        <w:footnoteReference w:id="240"/>
      </w:r>
    </w:p>
    <w:p w:rsidR="00B2646E" w:rsidRDefault="00211EE4">
      <w:pPr>
        <w:spacing w:line="240" w:lineRule="auto"/>
        <w:jc w:val="both"/>
      </w:pPr>
      <w:r>
        <w:t xml:space="preserve">     33. Использование благовоний</w:t>
      </w:r>
    </w:p>
    <w:p w:rsidR="00B2646E" w:rsidRDefault="00211EE4">
      <w:pPr>
        <w:spacing w:line="240" w:lineRule="auto"/>
        <w:jc w:val="both"/>
      </w:pPr>
      <w:r>
        <w:t xml:space="preserve">     а) Сообщается, что ‘Амр бин Суляйм аль-Ансари сказал:</w:t>
      </w:r>
    </w:p>
    <w:p w:rsidR="00B2646E" w:rsidRDefault="00211EE4">
      <w:pPr>
        <w:spacing w:line="240" w:lineRule="auto"/>
        <w:jc w:val="both"/>
      </w:pPr>
      <w:r>
        <w:t xml:space="preserve">     - Свидетельствую, что Абу Са‘ид, да будет доволен им Аллах, сказал: «Свидетельствую, что посланник Аллаха , да благословит его Аллах и да приветствует,  сказал: “Полное омовение в пятницу обязательно для каждого достигшего (половой) зрелости, а кроме того, следует хорошо почистить зубы и умаститься благовониями, если таковые имеются”.</w:t>
      </w:r>
    </w:p>
    <w:p w:rsidR="00B2646E" w:rsidRDefault="00211EE4">
      <w:pPr>
        <w:spacing w:line="240" w:lineRule="auto"/>
        <w:jc w:val="both"/>
      </w:pPr>
      <w:r>
        <w:t xml:space="preserve">     ‘Амр сказал: «Что касается полного омовения, то я свидетельствую, что оно является обязательным, что же касается чистки зубов и использования благовоний, то Аллах лучше знает, обязательно это или нет, но так сказано в хадисе».</w:t>
      </w:r>
      <w:r>
        <w:rPr>
          <w:rStyle w:val="FootnoteReference"/>
        </w:rPr>
        <w:footnoteReference w:id="241"/>
      </w:r>
    </w:p>
    <w:p w:rsidR="00B2646E" w:rsidRDefault="00211EE4">
      <w:pPr>
        <w:spacing w:line="240" w:lineRule="auto"/>
        <w:jc w:val="both"/>
      </w:pPr>
      <w:r>
        <w:t xml:space="preserve">     б) Сообщается, что Анас бин Малик, да будет доволен им Аллах, сказал: «Пророк, да благословит его Аллах и да приветствует, был среднего роста и не был ни (слишком) высок, ни мал; у него был </w:t>
      </w:r>
      <w:r>
        <w:lastRenderedPageBreak/>
        <w:t>румянец и не был он ни слишком белым</w:t>
      </w:r>
      <w:r>
        <w:rPr>
          <w:rStyle w:val="FootnoteReference"/>
        </w:rPr>
        <w:footnoteReference w:id="242"/>
      </w:r>
      <w:r>
        <w:t>, ни (слишком) смуглым, а волосы его были ни слишком курчавыми, ни абсолютно прямыми. Откровения начали ниспосылаться ему в возрасте сорока лет и ниспосылались в течение (тех) десяти лет</w:t>
      </w:r>
      <w:r>
        <w:rPr>
          <w:rStyle w:val="FootnoteReference"/>
        </w:rPr>
        <w:footnoteReference w:id="243"/>
      </w:r>
      <w:r>
        <w:t>, что он оставался в Мекке, (после чего) он ещё десять лет (прожил) в Медине, а когда он умер, на его голове и бороде не было и двадцати седых волос».</w:t>
      </w:r>
    </w:p>
    <w:p w:rsidR="00B2646E" w:rsidRDefault="00211EE4">
      <w:pPr>
        <w:spacing w:line="240" w:lineRule="auto"/>
        <w:jc w:val="both"/>
      </w:pPr>
      <w:r>
        <w:t xml:space="preserve">     Раби‘а сказал: «Я видел его волосы, и оказалось, что они были красного цвета. Я спросил (о причине этого), и мне сказали: “Они покраснели от использования благовоний».</w:t>
      </w:r>
      <w:r>
        <w:rPr>
          <w:rStyle w:val="FootnoteReference"/>
        </w:rPr>
        <w:footnoteReference w:id="244"/>
      </w:r>
    </w:p>
    <w:p w:rsidR="00B2646E" w:rsidRDefault="00211EE4">
      <w:pPr>
        <w:spacing w:line="240" w:lineRule="auto"/>
        <w:jc w:val="both"/>
      </w:pPr>
      <w:r>
        <w:t xml:space="preserve">     в) Сообщается, что ‘Аиша, да будет доволен ею Аллах, сказала: «Я умащала пророка, да благословит его Аллах и да приветствует, лучшими благовониями, какие только он мог найти, пока не видела, что от этих благовоний его волосы и борода начинали блестеть».</w:t>
      </w:r>
      <w:r>
        <w:rPr>
          <w:rStyle w:val="FootnoteReference"/>
        </w:rPr>
        <w:footnoteReference w:id="245"/>
      </w:r>
    </w:p>
    <w:p w:rsidR="00B2646E" w:rsidRDefault="00211EE4">
      <w:pPr>
        <w:spacing w:line="240" w:lineRule="auto"/>
        <w:jc w:val="both"/>
      </w:pPr>
      <w:r>
        <w:t xml:space="preserve">     г) Передают со слов Анаса, да будет доволен им Аллах, что посланник Аллаха, да благословит его Аллах и да приветствует, сказал: «Из благ мира этого мне была внушена любовь к женщинам и благовониям, а радостью и утешением очей моих была сделана молитва».</w:t>
      </w:r>
      <w:r>
        <w:rPr>
          <w:rStyle w:val="FootnoteReference"/>
        </w:rPr>
        <w:footnoteReference w:id="246"/>
      </w:r>
    </w:p>
    <w:p w:rsidR="00B2646E" w:rsidRDefault="00211EE4">
      <w:pPr>
        <w:spacing w:line="240" w:lineRule="auto"/>
        <w:jc w:val="both"/>
      </w:pPr>
      <w:r>
        <w:t xml:space="preserve">     д) Сообщается, что жена пророка, да благословит его Аллах и да приветствует, ‘Аиша, да будет доволен ею Аллах, сказала: «Мне приходилось умащать посланника Аллаха, да благословит его Аллах и да приветствует, благовониями, когда он готовился надеть ихрам, а также после того, как он снимал его перед совершением обхода Каабы</w:t>
      </w:r>
      <w:r>
        <w:rPr>
          <w:rStyle w:val="FootnoteReference"/>
        </w:rPr>
        <w:footnoteReference w:id="247"/>
      </w:r>
      <w:r>
        <w:t>».</w:t>
      </w:r>
      <w:r>
        <w:rPr>
          <w:rStyle w:val="FootnoteReference"/>
        </w:rPr>
        <w:footnoteReference w:id="248"/>
      </w:r>
    </w:p>
    <w:p w:rsidR="00B2646E" w:rsidRDefault="00211EE4">
      <w:pPr>
        <w:spacing w:line="240" w:lineRule="auto"/>
        <w:jc w:val="both"/>
      </w:pPr>
      <w:r>
        <w:t xml:space="preserve">     34. Мольба, с которой желательно обратиться к Аллаху, надев новую одежду</w:t>
      </w:r>
    </w:p>
    <w:p w:rsidR="00B2646E" w:rsidRDefault="00211EE4">
      <w:pPr>
        <w:spacing w:line="240" w:lineRule="auto"/>
        <w:jc w:val="both"/>
      </w:pPr>
      <w:r>
        <w:t xml:space="preserve">     * Сообщается, что Абу Са‘ид аль-Худри, да будет доволен им Аллах, сказал: «Надев новую одежду, посланник Аллаха, да благословит его Аллах и да приветствует, произносил её название, (например) “чалма”, или “рубаха”, или “плащ”, (а потом) говорил: “О Аллах, хвала Тебе! Ты одел меня</w:t>
      </w:r>
      <w:r>
        <w:rPr>
          <w:rStyle w:val="FootnoteReference"/>
        </w:rPr>
        <w:footnoteReference w:id="249"/>
      </w:r>
      <w:r>
        <w:t xml:space="preserve"> в эту (одежду), и я прошу Тебя о её благе и благе того, для чего она была изготовлена, и прибегаю к Твоей защите от её зла и зла того, для чего она была изготовлена! /Аллахумма, ля-кя-ль-хамду, Анта кясаута-ни-хи, ас’алю-кя хайра-ху ва хайра ма суни‘а  ля-ху, ва а‘узу би-кя мин шарри-хи ва шарри ма суни‘а ля-ху!/”»</w:t>
      </w:r>
      <w:r>
        <w:rPr>
          <w:rStyle w:val="FootnoteReference"/>
        </w:rPr>
        <w:footnoteReference w:id="250"/>
      </w:r>
    </w:p>
    <w:p w:rsidR="00B2646E" w:rsidRDefault="00211EE4">
      <w:pPr>
        <w:spacing w:line="240" w:lineRule="auto"/>
        <w:jc w:val="both"/>
      </w:pPr>
      <w:r>
        <w:t xml:space="preserve">     35. Что желательно сказать, увидев молодой месяц</w:t>
      </w:r>
    </w:p>
    <w:p w:rsidR="00B2646E" w:rsidRDefault="00211EE4">
      <w:pPr>
        <w:spacing w:line="240" w:lineRule="auto"/>
        <w:jc w:val="both"/>
      </w:pPr>
      <w:r>
        <w:lastRenderedPageBreak/>
        <w:t xml:space="preserve">     * Передают со слов Тальхи бин ‘Убайдуллаха, что при виде молодого месяца пророк, да благословит его Аллах и да приветствует, обычно говорил: «О Аллах, вознеси его над нами с безопасностью, верой, благополучием и исламом!</w:t>
      </w:r>
      <w:r>
        <w:rPr>
          <w:rStyle w:val="FootnoteReference"/>
        </w:rPr>
        <w:footnoteReference w:id="251"/>
      </w:r>
      <w:r>
        <w:t xml:space="preserve"> Господь мой и Господь твой - Аллах, о месяц следования по правильному пути и блага! /Аллахумма, ахилля-ху ‘аляй-на би-ль-амни, ва-ль-имани, ва-с-салямати ва-ль-ислям! Рабби ва Раббу-кя-Ллаху, хилялю рушдин ва хайр!/»</w:t>
      </w:r>
      <w:r>
        <w:rPr>
          <w:rStyle w:val="FootnoteReference"/>
        </w:rPr>
        <w:footnoteReference w:id="252"/>
      </w:r>
    </w:p>
    <w:p w:rsidR="00B2646E" w:rsidRDefault="00211EE4">
      <w:pPr>
        <w:spacing w:line="240" w:lineRule="auto"/>
        <w:jc w:val="both"/>
      </w:pPr>
      <w:r>
        <w:t xml:space="preserve">     36. Оказание помощи членам семьи и жене в работе по дому и на кухне</w:t>
      </w:r>
    </w:p>
    <w:p w:rsidR="00B2646E" w:rsidRDefault="00211EE4">
      <w:pPr>
        <w:spacing w:line="240" w:lineRule="auto"/>
        <w:jc w:val="both"/>
      </w:pPr>
      <w:r>
        <w:t xml:space="preserve">     * Сообщается, что аль-Асвад сказал:</w:t>
      </w:r>
    </w:p>
    <w:p w:rsidR="00B2646E" w:rsidRDefault="00211EE4">
      <w:pPr>
        <w:spacing w:line="240" w:lineRule="auto"/>
        <w:jc w:val="both"/>
      </w:pPr>
      <w:r>
        <w:t xml:space="preserve">     - (Однажды) я спросил ‘Аишу , да будет доволен ею Аллах: «Чем обычно занимался пророк, да благословит его Аллах и да приветствует, у себя дома?» (В ответ) она сказала: «Как правило, он помогал своим жёнам, когда же наступало время молитвы, выходил на молитву».</w:t>
      </w:r>
      <w:r>
        <w:rPr>
          <w:rStyle w:val="FootnoteReference"/>
        </w:rPr>
        <w:footnoteReference w:id="253"/>
      </w:r>
    </w:p>
    <w:p w:rsidR="00B2646E" w:rsidRDefault="00211EE4">
      <w:pPr>
        <w:spacing w:line="240" w:lineRule="auto"/>
        <w:jc w:val="both"/>
      </w:pPr>
      <w:r>
        <w:t xml:space="preserve">     37. Желательно иногда ходить босиком</w:t>
      </w:r>
    </w:p>
    <w:p w:rsidR="00B2646E" w:rsidRDefault="00211EE4">
      <w:pPr>
        <w:spacing w:line="240" w:lineRule="auto"/>
        <w:jc w:val="both"/>
      </w:pPr>
      <w:r>
        <w:t xml:space="preserve">     * Передают со слов ‘Абдуллаха бин Бурайды, что один человек из числа сподвижников пророка, да благословит его Аллах и да приветствует, отправился к Фадале бин ‘Убайду, который находился в Египте, явился к нему и сказал: «Я приехал не просто для того, чтобы навестить тебя, нет, я слышал, что ты передаёшь слова посланника Аллаха, да благословит его Аллах и да приветствует, и я надеюсь, что ты обладаешь знанием, полученным тобой от него». (Фадаля) спросил: «А о чём идёт речь?» (Этот человек) сказал: «О том-то и о том-то», а потом спросил: «Почему у тебя растрёпанные волосы, ведь ты правитель этих краёв?» (Фадаля) сказал: «Посланник Аллаха, да благословит его Аллах и да приветствует, запрещал нам многое из того, что имеет отношение к роскоши». (Этот человек) спросил: «А почему же я не вижу на тебе обуви?» (Фадаля) сказал: «Пророк, да благословит его Аллах и да приветствует, повелевал нам иногда ходить босиком».</w:t>
      </w:r>
      <w:r>
        <w:rPr>
          <w:rStyle w:val="FootnoteReference"/>
        </w:rPr>
        <w:footnoteReference w:id="254"/>
      </w:r>
    </w:p>
    <w:p w:rsidR="00B2646E" w:rsidRDefault="00211EE4">
      <w:pPr>
        <w:spacing w:line="240" w:lineRule="auto"/>
        <w:jc w:val="both"/>
      </w:pPr>
      <w:r>
        <w:t xml:space="preserve">     38. Желательно, чтобы идущий между могилами снимал сандалии</w:t>
      </w:r>
    </w:p>
    <w:p w:rsidR="00B2646E" w:rsidRDefault="00211EE4">
      <w:pPr>
        <w:spacing w:line="240" w:lineRule="auto"/>
        <w:jc w:val="both"/>
      </w:pPr>
      <w:r>
        <w:t xml:space="preserve">     * Сообщается, что Башира, вольноотпущенника посланника Аллаха, да благословит его Аллах и да приветствует, во времена джахилийи звали Захм бин Ма‘бад. Он переселился к посланнику Аллаха , да благословит его Аллах и да приветствует, который спросил его: «Как тебя зовут?» Он ответил: «Захм». (Пророк, да благословит его Аллах и да приветствует,) сказал: «Нет, ты – Башир».</w:t>
      </w:r>
    </w:p>
    <w:p w:rsidR="00B2646E" w:rsidRDefault="00211EE4">
      <w:pPr>
        <w:spacing w:line="240" w:lineRule="auto"/>
        <w:jc w:val="both"/>
      </w:pPr>
      <w:r>
        <w:t xml:space="preserve">     (Башир, да будет доволен им Аллах,)  сказал:      </w:t>
      </w:r>
    </w:p>
    <w:p w:rsidR="00B2646E" w:rsidRDefault="00211EE4">
      <w:pPr>
        <w:spacing w:line="240" w:lineRule="auto"/>
        <w:jc w:val="both"/>
      </w:pPr>
      <w:r>
        <w:t xml:space="preserve">     - Однажды посланник Аллаха , да благословит его Аллах и да приветствует, рядом с которым держался я , прошёл мимо могил многобожников и сказал: «Эти люди не увидели много благого». Потом он прошёл мимо могил мусульман и сказал: «Этим людям досталось </w:t>
      </w:r>
      <w:r>
        <w:lastRenderedPageBreak/>
        <w:t>много блага», а после этого взор его  случайно упал на человека, шедшего среди могил и обутого в сандалии, и (пророк, да благословит его Аллах и да приветствует,) сказал: «Горе тебе, о обутый в сандалии, брось свои сандалии!» (Человек повернулся) и посмотрел (в нашу сторону), когда же узнал посланника Аллаха, да благословит его Аллах и да приветствует, снял (сандалии) и  отбросил их.</w:t>
      </w:r>
      <w:r>
        <w:rPr>
          <w:rStyle w:val="FootnoteReference"/>
        </w:rPr>
        <w:footnoteReference w:id="255"/>
      </w:r>
      <w:r>
        <w:t xml:space="preserve">       </w:t>
      </w:r>
    </w:p>
    <w:p w:rsidR="00B2646E" w:rsidRDefault="00211EE4">
      <w:pPr>
        <w:spacing w:line="240" w:lineRule="auto"/>
        <w:jc w:val="both"/>
      </w:pPr>
      <w:r>
        <w:t xml:space="preserve">     39. О проявлении страха и обращении к Аллаху с мольбамив такие моменты, кгда появляются тучи или начинает дуть ветер, а также об обращении к Аллаху с мольбами во время дождя</w:t>
      </w:r>
    </w:p>
    <w:p w:rsidR="00B2646E" w:rsidRDefault="00211EE4">
      <w:pPr>
        <w:pStyle w:val="BodyText2"/>
        <w:spacing w:line="240" w:lineRule="auto"/>
      </w:pPr>
      <w:r>
        <w:t xml:space="preserve">     а) Сообщается, что жена пророка, да благословит его Аллах и да приветствует, ‘Аиша, да будет доволен ею Аллах, сказала: «Я никогда не видела посланника Аллаха, да благословит его Аллах и да приветствует, смеющимся во весь рот так, чтобы был виден его язычок</w:t>
      </w:r>
      <w:r>
        <w:rPr>
          <w:rStyle w:val="FootnoteReference"/>
        </w:rPr>
        <w:footnoteReference w:id="256"/>
      </w:r>
      <w:r>
        <w:t>, ибо он только улыбался».</w:t>
      </w:r>
    </w:p>
    <w:p w:rsidR="00B2646E" w:rsidRDefault="00211EE4">
      <w:pPr>
        <w:spacing w:line="240" w:lineRule="auto"/>
        <w:jc w:val="both"/>
      </w:pPr>
      <w:r>
        <w:t xml:space="preserve">     (‘Аиша, да будет доволен ею Аллах, также) сказала:</w:t>
      </w:r>
    </w:p>
    <w:p w:rsidR="00B2646E" w:rsidRDefault="00211EE4">
      <w:pPr>
        <w:spacing w:line="240" w:lineRule="auto"/>
        <w:jc w:val="both"/>
      </w:pPr>
      <w:r>
        <w:t xml:space="preserve">     - Когда (пророк, да благословит его Аллах и да приветствует,) видел тучу или (замечал, что поднимается) ветер(, он испытывал беспокойство), что было заметно по его лицу, (и однажды я) сказала: «О посланник Аллаха, когда люди видят тучи, они радуются, надеясь, что они принесут с собой дождь, а я по твоему лицу вижу, что (появление туч) тебя не радует». (В ответ мне) он сказал: «О ‘Аиша, а как я могу быть уверенным в том, что (эти тучи) не несут с собой наказания (Аллаха)? Ведь люди уже подвергались наказанию ветром</w:t>
      </w:r>
      <w:r>
        <w:rPr>
          <w:rStyle w:val="FootnoteReference"/>
        </w:rPr>
        <w:footnoteReference w:id="257"/>
      </w:r>
      <w:r>
        <w:t>, а до этого они увидели (надвигающееся на них) наказание</w:t>
      </w:r>
      <w:r>
        <w:rPr>
          <w:rStyle w:val="FootnoteReference"/>
        </w:rPr>
        <w:footnoteReference w:id="258"/>
      </w:r>
      <w:r>
        <w:t xml:space="preserve"> и сказали: </w:t>
      </w:r>
      <w:r>
        <w:rPr>
          <w:b/>
          <w:bCs/>
        </w:rPr>
        <w:t>“Это – туча, которая принесёт нам дождь!”</w:t>
      </w:r>
      <w:r>
        <w:rPr>
          <w:rStyle w:val="FootnoteReference"/>
          <w:b/>
          <w:bCs/>
        </w:rPr>
        <w:footnoteReference w:id="259"/>
      </w:r>
      <w:r>
        <w:t>»</w:t>
      </w:r>
      <w:r>
        <w:rPr>
          <w:rStyle w:val="FootnoteReference"/>
        </w:rPr>
        <w:footnoteReference w:id="260"/>
      </w:r>
    </w:p>
    <w:p w:rsidR="00B2646E" w:rsidRDefault="00211EE4">
      <w:pPr>
        <w:spacing w:line="240" w:lineRule="auto"/>
        <w:jc w:val="both"/>
      </w:pPr>
      <w:r>
        <w:t xml:space="preserve">     б) Передают со слов ‘Аиши, да будет доволен ею Аллах,  что, когда пророк, да благословит его Аллах и да приветствует, видел, что на горизонте собираются тучи, он бросал все свои дела, даже если был занят молитвой, и говорил: «О Аллах, поистине, я прибегаю к твоей защите от зла их! /Аллахумма, инни а‘узу би-Кя мин шарри-ха!» - если же шёл дождь, он говорил: «О Аллах, да принесёт дождь этот пользу! /Аллахумма, саййибан нафи‘ан!/»</w:t>
      </w:r>
      <w:r>
        <w:rPr>
          <w:rStyle w:val="FootnoteReference"/>
        </w:rPr>
        <w:footnoteReference w:id="261"/>
      </w:r>
    </w:p>
    <w:p w:rsidR="00B2646E" w:rsidRDefault="00211EE4">
      <w:pPr>
        <w:spacing w:line="240" w:lineRule="auto"/>
        <w:jc w:val="both"/>
      </w:pPr>
      <w:r>
        <w:t xml:space="preserve">     40. После добровольной молитвы, совершаемой перед обязательной утренней молитвой, желательно полежать на правом боку</w:t>
      </w:r>
    </w:p>
    <w:p w:rsidR="00B2646E" w:rsidRDefault="00211EE4">
      <w:pPr>
        <w:spacing w:line="240" w:lineRule="auto"/>
        <w:jc w:val="both"/>
      </w:pPr>
      <w:r>
        <w:t xml:space="preserve">     * Сообщается, что ‘Аиша, да будет доволен ею Аллах,  сказала: «Когда муаззин заканчивал произносить первый призыв к утренней молитве и ясно были видны проблески зари, посланник Аллаха, да благословит его Аллах и да приветствует, вставал и совершал молитву в два лёгких раката перед обязательной утренней молитвой, а после </w:t>
      </w:r>
      <w:r>
        <w:lastRenderedPageBreak/>
        <w:t>этого ложился на правый бок (и лежал), пока к нему не приходил муаззин для произнесения икамы».</w:t>
      </w:r>
      <w:r>
        <w:rPr>
          <w:rStyle w:val="FootnoteReference"/>
        </w:rPr>
        <w:footnoteReference w:id="262"/>
      </w:r>
    </w:p>
    <w:p w:rsidR="00B2646E" w:rsidRDefault="00211EE4">
      <w:pPr>
        <w:spacing w:line="240" w:lineRule="auto"/>
        <w:jc w:val="both"/>
      </w:pPr>
      <w:r>
        <w:t xml:space="preserve">     41. Соблюдение поста, участие в проводах покойного, посещение больного и раздача милостыни в один и тот же день</w:t>
      </w:r>
    </w:p>
    <w:p w:rsidR="00B2646E" w:rsidRDefault="00211EE4">
      <w:pPr>
        <w:spacing w:line="240" w:lineRule="auto"/>
        <w:jc w:val="both"/>
      </w:pPr>
      <w:r>
        <w:t xml:space="preserve">     * Сообщается, что Абу Хурайра, да будет доволен им Аллах, сказал: </w:t>
      </w:r>
    </w:p>
    <w:p w:rsidR="00B2646E" w:rsidRDefault="00211EE4">
      <w:pPr>
        <w:spacing w:line="240" w:lineRule="auto"/>
        <w:jc w:val="both"/>
      </w:pPr>
      <w:r>
        <w:t xml:space="preserve">     - Однажды посланник Аллаха , да благословит его Аллах и да приветствует, спросил: «Кто из вас сегодня постится с утра?» Абу Бакр , да будет доволен им Аллах, сказал: «Я». (Пророк , да благословит его Аллах и да приветствует, ) спросил: «А кто из вас сегодня участвовал в похоронной процессии?» Абу Бакр , да будет доволен им Аллах, сказал: «Я». (Пророк , да благословит его Аллах и да приветствует, ) спросил: «А кто из вас сегодня накормил неимущего?» Абу Бакр , да будет доволен им Аллах, сказал: «Я». (Пророк , да благословит его Аллах и да приветствует, ) спросил: «А кто из вас сегодня навестил больного?» Абу Бакр, да будет доволен им Аллах, сказал: «Я», и тогда посланник Аллаха, да благословит его Аллах и да приветствует, сказал: «Любой человек, в котором совместится всё это, непременно войдёт в рай».</w:t>
      </w:r>
      <w:r>
        <w:rPr>
          <w:rStyle w:val="FootnoteReference"/>
        </w:rPr>
        <w:footnoteReference w:id="263"/>
      </w:r>
    </w:p>
    <w:p w:rsidR="00B2646E" w:rsidRDefault="00211EE4">
      <w:pPr>
        <w:spacing w:line="240" w:lineRule="auto"/>
        <w:jc w:val="both"/>
      </w:pPr>
      <w:r>
        <w:t xml:space="preserve">     42. Соблюдение поста в день Арафата тем, кто не совершает хаджж</w:t>
      </w:r>
    </w:p>
    <w:p w:rsidR="00B2646E" w:rsidRDefault="00211EE4">
      <w:pPr>
        <w:spacing w:line="240" w:lineRule="auto"/>
        <w:jc w:val="both"/>
      </w:pPr>
      <w:r>
        <w:t xml:space="preserve">     * Абу Катада аль-Ансари, да будет доволен им Аллах, передал, что, (однажды, когда) посланника Аллаха, да благословит его Аллах и да приветствует, спросили о его посте, он разгневался, и тогда ‘Умар, да будет доволен им Аллах, сказал: «Довольны мы Аллахом как Господом, исламом - как религией Мухаммадом - как посланником, и нашей клятвой - как клятвой».</w:t>
      </w:r>
    </w:p>
    <w:p w:rsidR="00B2646E" w:rsidRDefault="00211EE4">
      <w:pPr>
        <w:spacing w:line="240" w:lineRule="auto"/>
        <w:jc w:val="both"/>
      </w:pPr>
      <w:r>
        <w:t xml:space="preserve">     (Абу Катада) сказал: «И (пророку, да благословит его Аллах и да приветствует,) задали вопрос о постоянном соблюдении поста, на что он сказал: “(Человек,) поступающий подобным образом, не постится и не разговляется”». </w:t>
      </w:r>
    </w:p>
    <w:p w:rsidR="00B2646E" w:rsidRDefault="00211EE4">
      <w:pPr>
        <w:spacing w:line="240" w:lineRule="auto"/>
        <w:jc w:val="both"/>
      </w:pPr>
      <w:r>
        <w:t xml:space="preserve">     (Абу Катада) сказал: «И (пророку, да благословит его Аллах и да приветствует,) задали вопрос о соблюдении поста в течение каждых двух дней из трёх, на что он сказал: “Кто же способен на подобное?”»</w:t>
      </w:r>
    </w:p>
    <w:p w:rsidR="00B2646E" w:rsidRDefault="00211EE4">
      <w:pPr>
        <w:spacing w:line="240" w:lineRule="auto"/>
        <w:jc w:val="both"/>
      </w:pPr>
      <w:r>
        <w:t xml:space="preserve">     (Абу Катада) сказал: «И (пророку, да благословит его Аллах и да приветствует,) задали вопрос о соблюдении поста в течение одного дня из трёх, на что он сказал: “О, если бы Аллах дал нам сил на это!”»</w:t>
      </w:r>
    </w:p>
    <w:p w:rsidR="00B2646E" w:rsidRDefault="00211EE4">
      <w:pPr>
        <w:spacing w:line="240" w:lineRule="auto"/>
        <w:jc w:val="both"/>
      </w:pPr>
      <w:r>
        <w:t xml:space="preserve">     (Абу Катада) сказал: «И (пророку, да благословит его Аллах и да приветствует,) задали вопрос о соблюдении поста через день, на что он сказал: “Так постился брат наш Дауд, мир ему”».</w:t>
      </w:r>
    </w:p>
    <w:p w:rsidR="00B2646E" w:rsidRDefault="00211EE4">
      <w:pPr>
        <w:spacing w:line="240" w:lineRule="auto"/>
        <w:jc w:val="both"/>
      </w:pPr>
      <w:r>
        <w:t xml:space="preserve">     (Абу Катада) сказал: «И (пророку, да благословит его Аллах и да приветствует,) задали вопрос о соблюдении поста по понедельникам, на что он сказал: “В этот день я родился и (в этот) день я был послан (к людям) /или: (в этот) день мне было ниспослано (первое откровение)/”», и (пророк, да благословит его Аллах и да приветствует, также) сказал: «Соблюдение поста по три дня ежемесячно, а также в течение (каждого </w:t>
      </w:r>
      <w:r>
        <w:lastRenderedPageBreak/>
        <w:t>следующего) рамадана (после предыдущего) подобно непрерывному посту</w:t>
      </w:r>
      <w:r>
        <w:rPr>
          <w:rStyle w:val="FootnoteReference"/>
        </w:rPr>
        <w:footnoteReference w:id="264"/>
      </w:r>
      <w:r>
        <w:t>».</w:t>
      </w:r>
    </w:p>
    <w:p w:rsidR="00B2646E" w:rsidRDefault="00211EE4">
      <w:pPr>
        <w:spacing w:line="240" w:lineRule="auto"/>
        <w:jc w:val="both"/>
      </w:pPr>
      <w:r>
        <w:t xml:space="preserve">     (Абу Катада) сказал: «И (пророку, да благословит его Аллах и да приветствует,) задали вопрос о соблюдении поста по понедельникам, на что он сказал: “(Пост в этот день) служит искуплением (грехов) прошлого и будущего года”».</w:t>
      </w:r>
    </w:p>
    <w:p w:rsidR="00B2646E" w:rsidRDefault="00211EE4">
      <w:pPr>
        <w:spacing w:line="240" w:lineRule="auto"/>
        <w:jc w:val="both"/>
      </w:pPr>
      <w:r>
        <w:t xml:space="preserve">      (Абу Катада) сказал: «И (пророку, да благословит его Аллах и да приветствует,) задали вопрос о соблюдении поста в день ашуры</w:t>
      </w:r>
      <w:r>
        <w:rPr>
          <w:rStyle w:val="FootnoteReference"/>
        </w:rPr>
        <w:footnoteReference w:id="265"/>
      </w:r>
      <w:r>
        <w:t>, на что он сказал: “(Пост в этот день) служит искуплением (грехов) прошлого года”».</w:t>
      </w:r>
      <w:r>
        <w:rPr>
          <w:rStyle w:val="FootnoteReference"/>
        </w:rPr>
        <w:footnoteReference w:id="266"/>
      </w:r>
    </w:p>
    <w:p w:rsidR="00B2646E" w:rsidRDefault="00211EE4">
      <w:pPr>
        <w:spacing w:line="240" w:lineRule="auto"/>
        <w:jc w:val="both"/>
      </w:pPr>
      <w:r>
        <w:t xml:space="preserve">     43. Соблюдение поста в день ашуры, а также в предшествующий или следующий день</w:t>
      </w:r>
    </w:p>
    <w:p w:rsidR="00B2646E" w:rsidRDefault="00211EE4">
      <w:pPr>
        <w:spacing w:line="240" w:lineRule="auto"/>
        <w:jc w:val="both"/>
      </w:pPr>
      <w:r>
        <w:t xml:space="preserve">     а)  Сообщается, что Ибн ‘Аббас, да будет доволен Аллах ими обоими, сказал: «Когда пророк, да благословит его Аллах и да приветствует, прибывший в Медину, увидел, что иудеи постятся в день ашуры, он спросил (их): “Что это?” Они ответили: “Это - благой день, тот день, когда Аллах спас израильтян от их врага, и (поэтому) Муса стал соблюдать пост в этот день”. (На это пророк, да благословит его Аллах и да приветствует,) сказал: “Я имею на Мусу больше прав, чем вы!”</w:t>
      </w:r>
      <w:r>
        <w:rPr>
          <w:rStyle w:val="FootnoteReference"/>
        </w:rPr>
        <w:footnoteReference w:id="267"/>
      </w:r>
      <w:r>
        <w:t xml:space="preserve"> - после чего стал соблюдать пост в этот день сам и велел делать это всем остальным».</w:t>
      </w:r>
      <w:r>
        <w:rPr>
          <w:rStyle w:val="FootnoteReference"/>
        </w:rPr>
        <w:footnoteReference w:id="268"/>
      </w:r>
    </w:p>
    <w:p w:rsidR="00B2646E" w:rsidRDefault="00211EE4">
      <w:pPr>
        <w:spacing w:line="240" w:lineRule="auto"/>
        <w:jc w:val="both"/>
      </w:pPr>
      <w:r>
        <w:t xml:space="preserve">     б) Передают со слов Абу Катады, да будет доволен им Аллах, что посланник Аллаха, да благословит его Аллах и да приветствует, сказал: «Надеюсь, что по милости Аллаха пост в день ашуры послужит искуплением (грехов) предыдущего года».</w:t>
      </w:r>
      <w:r>
        <w:rPr>
          <w:rStyle w:val="FootnoteReference"/>
        </w:rPr>
        <w:footnoteReference w:id="269"/>
      </w:r>
    </w:p>
    <w:p w:rsidR="00B2646E" w:rsidRDefault="00211EE4">
      <w:pPr>
        <w:spacing w:line="240" w:lineRule="auto"/>
        <w:jc w:val="both"/>
      </w:pPr>
      <w:r>
        <w:t xml:space="preserve">     в)  Передают со слов ‘Ибн Аббаса, да будет доволен Аллах ими обоими, что (однажды) посланник Аллаха, да благословит его Аллах и да приветствует, сказал: «Поистине, если доживу я до следующего (года), то обязательно буду поститься в девятый</w:t>
      </w:r>
      <w:r>
        <w:rPr>
          <w:rStyle w:val="FootnoteReference"/>
        </w:rPr>
        <w:footnoteReference w:id="270"/>
      </w:r>
      <w:r>
        <w:t>».</w:t>
      </w:r>
      <w:r>
        <w:rPr>
          <w:rStyle w:val="FootnoteReference"/>
        </w:rPr>
        <w:footnoteReference w:id="271"/>
      </w:r>
    </w:p>
    <w:p w:rsidR="00B2646E" w:rsidRDefault="00211EE4">
      <w:pPr>
        <w:spacing w:line="240" w:lineRule="auto"/>
        <w:jc w:val="both"/>
      </w:pPr>
      <w:r>
        <w:t xml:space="preserve">     44. В первые десять дней месяца зу-ль-хиджжа желательно совершать побольше праведных дел</w:t>
      </w:r>
    </w:p>
    <w:p w:rsidR="00B2646E" w:rsidRDefault="00211EE4">
      <w:pPr>
        <w:spacing w:line="240" w:lineRule="auto"/>
        <w:jc w:val="both"/>
      </w:pPr>
      <w:r>
        <w:t xml:space="preserve">     * Передают со слов Ибн ‘Аббаса, да будет доволен Аллах ими обоими, что (однажды) пророк, да благословит его Аллах и да приветствует , сказал: «Дела(, совершаемые) в течение этих десяти дней</w:t>
      </w:r>
      <w:r>
        <w:rPr>
          <w:rStyle w:val="FootnoteReference"/>
        </w:rPr>
        <w:footnoteReference w:id="272"/>
      </w:r>
      <w:r>
        <w:t>, не лучше дел(, совершаемых) в течение этих (трёх)</w:t>
      </w:r>
      <w:r>
        <w:rPr>
          <w:rStyle w:val="FootnoteReference"/>
        </w:rPr>
        <w:footnoteReference w:id="273"/>
      </w:r>
      <w:r>
        <w:t xml:space="preserve">». (Люди) спросили: «И даже джихад (не является более достойным)?» (Пророк, да благословит его Аллах и да приветствует ,) сказал: «И даже джихад, </w:t>
      </w:r>
      <w:r>
        <w:lastRenderedPageBreak/>
        <w:t>если только (в нём не участвовал) человек, рисковавший (ради Аллаха) и собой, и своим имуществом и не принёсший назад, ни того, ни другого</w:t>
      </w:r>
      <w:r>
        <w:rPr>
          <w:rStyle w:val="FootnoteReference"/>
        </w:rPr>
        <w:footnoteReference w:id="274"/>
      </w:r>
      <w:r>
        <w:t>».</w:t>
      </w:r>
      <w:r>
        <w:rPr>
          <w:rStyle w:val="FootnoteReference"/>
        </w:rPr>
        <w:footnoteReference w:id="275"/>
      </w:r>
    </w:p>
    <w:p w:rsidR="00B2646E" w:rsidRDefault="00211EE4">
      <w:pPr>
        <w:spacing w:line="240" w:lineRule="auto"/>
        <w:jc w:val="both"/>
      </w:pPr>
      <w:r>
        <w:t xml:space="preserve">     45. Неотлучное пребывание в мечети во время рамадана, особенно в последние десять дней этого месяца</w:t>
      </w:r>
    </w:p>
    <w:p w:rsidR="00B2646E" w:rsidRDefault="00211EE4">
      <w:pPr>
        <w:spacing w:line="240" w:lineRule="auto"/>
        <w:jc w:val="both"/>
      </w:pPr>
      <w:r>
        <w:t xml:space="preserve">     а) Сообщается, что Ибн ‘Умар, да будет доволен Аллах ими обоими, сказал: «В последние десять (дней каждого) рамадана посланник Аллаха, да благословит его Аллах и да приветствует, не покидал мечети».</w:t>
      </w:r>
      <w:r>
        <w:rPr>
          <w:rStyle w:val="FootnoteReference"/>
        </w:rPr>
        <w:footnoteReference w:id="276"/>
      </w:r>
    </w:p>
    <w:p w:rsidR="00B2646E" w:rsidRDefault="00211EE4">
      <w:pPr>
        <w:spacing w:line="240" w:lineRule="auto"/>
        <w:jc w:val="both"/>
      </w:pPr>
      <w:r>
        <w:t xml:space="preserve">     б) Передают со слов ‘Аиши, да будет доволен ею Аллах, что в последние десять (дней) каждого рамадана пророк, да благословит его Аллах и да приветствует, неотлучно находился в мечети, (и это продолжалось) до тех пор, пока Аллах не упокоил его, а после него так же стали поступать и его жёны.</w:t>
      </w:r>
      <w:r>
        <w:rPr>
          <w:rStyle w:val="FootnoteReference"/>
        </w:rPr>
        <w:footnoteReference w:id="277"/>
      </w:r>
    </w:p>
    <w:p w:rsidR="00B2646E" w:rsidRDefault="00211EE4">
      <w:pPr>
        <w:spacing w:line="240" w:lineRule="auto"/>
        <w:jc w:val="both"/>
      </w:pPr>
      <w:r>
        <w:t xml:space="preserve">     46. Совершение молитвы на любом чистом месте или участке земли не требует наличия молитвенного коврика</w:t>
      </w:r>
    </w:p>
    <w:p w:rsidR="00B2646E" w:rsidRDefault="00211EE4">
      <w:pPr>
        <w:spacing w:line="240" w:lineRule="auto"/>
        <w:jc w:val="both"/>
      </w:pPr>
      <w:r>
        <w:t xml:space="preserve">     * Передают со слов Джабира бин ‘Абдуллаха, да будет доволен им Аллах, что пророк, да благословит его Аллах и да приветствует, сказал: «Мне были дарованы пять (вещей), которые не были дарованы никому (из пророков) до меня: мне была оказана помощь страхом(, который охватил сердца моих врагов, живущих от меня) на расстоянии месяца пути; (вся) земля была сделана для меня</w:t>
      </w:r>
      <w:r>
        <w:rPr>
          <w:rStyle w:val="FootnoteReference"/>
        </w:rPr>
        <w:footnoteReference w:id="278"/>
      </w:r>
      <w:r>
        <w:t xml:space="preserve"> местом  совершения молитв и средством очищения, и поэтому, где бы ни застало человека, принадлежащего к моей общине, (время) молитвы, он (может) молиться (на этом месте); военная добыча, которую не разрешалось (брать) никому (из пророков) до меня, была дозволена мне; мне было даровано право заступничества</w:t>
      </w:r>
      <w:r>
        <w:rPr>
          <w:rStyle w:val="FootnoteReference"/>
        </w:rPr>
        <w:footnoteReference w:id="279"/>
      </w:r>
      <w:r>
        <w:t>, и(, кроме того, раньше) каждый пророк направлялся только к своему народу, я же был направлен ко всем людям».</w:t>
      </w:r>
      <w:r>
        <w:rPr>
          <w:rStyle w:val="FootnoteReference"/>
        </w:rPr>
        <w:footnoteReference w:id="280"/>
      </w:r>
    </w:p>
    <w:p w:rsidR="00B2646E" w:rsidRDefault="00211EE4">
      <w:pPr>
        <w:spacing w:line="240" w:lineRule="auto"/>
        <w:jc w:val="both"/>
      </w:pPr>
      <w:r>
        <w:t xml:space="preserve">     47. Обращение к Аллаху с мольбой и полоскание рта после употребления молока</w:t>
      </w:r>
    </w:p>
    <w:p w:rsidR="00B2646E" w:rsidRDefault="00211EE4">
      <w:pPr>
        <w:spacing w:line="240" w:lineRule="auto"/>
        <w:jc w:val="both"/>
      </w:pPr>
      <w:r>
        <w:t xml:space="preserve">     а)  Передают со слов Ибн ‘Аббаса, да будет доволен Аллах ими обоими, что (однажды) посланник Аллаха, да благословит его Аллах и да приветствует, да благословит его Аллах и да приветствует, выпил молока, а потом прополоскал рот и сказал: «Ведь оно содержит жир».</w:t>
      </w:r>
      <w:r>
        <w:rPr>
          <w:rStyle w:val="FootnoteReference"/>
        </w:rPr>
        <w:footnoteReference w:id="281"/>
      </w:r>
    </w:p>
    <w:p w:rsidR="00B2646E" w:rsidRDefault="00211EE4">
      <w:pPr>
        <w:spacing w:line="240" w:lineRule="auto"/>
        <w:jc w:val="both"/>
      </w:pPr>
      <w:r>
        <w:t xml:space="preserve">     б) Передают со слов Ибн ‘Аббаса, да будет доволен Аллах ими обоими, что посланник Аллаха, да благословит его Аллах и да приветствует, сказал: «Пусть тот, кому Аллах пошлёт еду, скажет: ‘‘О Аллах, благослови для нас (эту еду) и надели нас тем, что лучше этого /Аллахумма барик ля-на фи-хи ва-рзук-на хайран мин-ху/’’, и пусть тот, кому Аллах пошлёт молоко, скажет: ‘‘Аллахумма барик ля-на фи-хи ва </w:t>
      </w:r>
      <w:r>
        <w:lastRenderedPageBreak/>
        <w:t>зид-на мин-ху’’, и я не знаю ничего, что могло бы заменить собой еду и питьё, кроме молока».</w:t>
      </w:r>
      <w:r>
        <w:rPr>
          <w:rStyle w:val="FootnoteReference"/>
        </w:rPr>
        <w:footnoteReference w:id="282"/>
      </w:r>
    </w:p>
    <w:p w:rsidR="00B2646E" w:rsidRDefault="00211EE4">
      <w:pPr>
        <w:spacing w:line="240" w:lineRule="auto"/>
        <w:jc w:val="both"/>
      </w:pPr>
      <w:r>
        <w:t xml:space="preserve">     48. Возвеличивание</w:t>
      </w:r>
      <w:r>
        <w:rPr>
          <w:rStyle w:val="FootnoteReference"/>
        </w:rPr>
        <w:footnoteReference w:id="283"/>
      </w:r>
      <w:r>
        <w:t xml:space="preserve"> Аллаха при подъёме на возвышенности и прославление Его при спуске в вади</w:t>
      </w:r>
      <w:r>
        <w:rPr>
          <w:rStyle w:val="FootnoteReference"/>
        </w:rPr>
        <w:footnoteReference w:id="284"/>
      </w:r>
      <w:r>
        <w:t xml:space="preserve"> и ущелья</w:t>
      </w:r>
    </w:p>
    <w:p w:rsidR="00B2646E" w:rsidRDefault="00211EE4">
      <w:pPr>
        <w:spacing w:line="240" w:lineRule="auto"/>
        <w:jc w:val="both"/>
      </w:pPr>
      <w:r>
        <w:t xml:space="preserve">     а) Сообщается, что Джабир бин ‘Абдуллах, да будет доволен Аллах ими обоими, сказал: «Поднимаясь (в гору), мы произносили слова “Аллах велик”, когда же спускались (в вади), говорили: “Слава Аллаху”.</w:t>
      </w:r>
      <w:r>
        <w:rPr>
          <w:rStyle w:val="FootnoteReference"/>
        </w:rPr>
        <w:footnoteReference w:id="285"/>
      </w:r>
    </w:p>
    <w:p w:rsidR="00B2646E" w:rsidRDefault="00211EE4">
      <w:pPr>
        <w:spacing w:line="240" w:lineRule="auto"/>
        <w:jc w:val="both"/>
      </w:pPr>
      <w:r>
        <w:t xml:space="preserve">     б) Передают со слов Ибн ‘Умара, да будет доволен Аллах ими обоими, что, когда посланник Аллаха, да благословит его Аллах и да приветствует, садился верхом на своего верблюда, отправляясь в путь, он трижды произносил слова “Аллах велик /Аллаху акбар/”, а потом говорил: «Слава Тому, Кто подчинил нам это, ведь нам такое не под силу, и, поистине, мы вернёмся к Господу нашему! О Аллах, поистине, мы просим Тебя о благочестии и богобоязненности в этом нашем путешествии</w:t>
      </w:r>
      <w:r>
        <w:rPr>
          <w:rStyle w:val="FootnoteReference"/>
        </w:rPr>
        <w:footnoteReference w:id="286"/>
      </w:r>
      <w:r>
        <w:t>, а также о совершении таких дел, которыми Ты останешься доволен! О Аллах, облегчи нам это наше путешествие и сократи для нас его дальность! О Аллах, Ты будешь спутником в этом путешествии и станешь преемником в семье</w:t>
      </w:r>
      <w:r>
        <w:rPr>
          <w:rStyle w:val="FootnoteReference"/>
        </w:rPr>
        <w:footnoteReference w:id="287"/>
      </w:r>
      <w:r>
        <w:t>; о Аллах, поистине, я прибегаю к Твоей защите от трудностей пути, от уныния, которое (может навеять) увиденное, и от всего дурного(, что может случиться) с имуществом и семьёй</w:t>
      </w:r>
      <w:r>
        <w:rPr>
          <w:rStyle w:val="FootnoteReference"/>
        </w:rPr>
        <w:footnoteReference w:id="288"/>
      </w:r>
      <w:r>
        <w:t>! /Субхана-ллязи саххара ля-на хаза, ва ма кунна ля-ху мукринина, ва инна иля Рабби-на ля-мункалибун! Аллахумма, инна нас’алю-кя фи сафари-на хаза-ль-бирра, ва-т-таква, ва мин аль-‘амали ма тарда!  Аллахумма, хаввин ‘аляй-на сафара-на хаза, ва-тви ‘анна бу‘да-ху! Аллахумма, Анта-с-сахибу фи-с-сафари ва-ль-халифату филь-ахли, Аллахумма, инни а‘узу би-кя мин ва‘са’и-с-сафари, ва кяабати-ль-манзари, ва су’и-ль-мункаляби фи-ль-мали ва-ль-ахль!/» Возвращаясь же, он повторял эти слова и добавлял к ним (следующее): «Мы возвращаемся, каемся, поклоняемся и воздаём хвалу Господу нашему /Аййибуна, та’ибуна, ‘абидуна ли-Рабби-на хамидун/».</w:t>
      </w:r>
      <w:r>
        <w:rPr>
          <w:rStyle w:val="FootnoteReference"/>
        </w:rPr>
        <w:footnoteReference w:id="289"/>
      </w:r>
    </w:p>
    <w:p w:rsidR="00B2646E" w:rsidRDefault="00211EE4">
      <w:pPr>
        <w:spacing w:line="240" w:lineRule="auto"/>
        <w:jc w:val="both"/>
      </w:pPr>
      <w:r>
        <w:t xml:space="preserve">     49. Возвеличивание Аллаха в ночь праздника разговения до появления имама, который будет проводить молитву</w:t>
      </w:r>
    </w:p>
    <w:p w:rsidR="00B2646E" w:rsidRDefault="00211EE4">
      <w:pPr>
        <w:spacing w:line="240" w:lineRule="auto"/>
        <w:jc w:val="both"/>
      </w:pPr>
      <w:r>
        <w:t xml:space="preserve">     а) На необходимость этого указывают слова Всемогущего и Великого Аллаха: </w:t>
      </w:r>
      <w:r>
        <w:rPr>
          <w:b/>
          <w:bCs/>
        </w:rPr>
        <w:t>«Аллах желает для вас облегчения и не желает для вас затруднения, (Он желает,) чтобы (постились вы весь установленный срок и возвеличивали Аллаха за то, что Он направил вас на путь истинный, и чтобы вы благодарили (Его)»</w:t>
      </w:r>
      <w:r>
        <w:rPr>
          <w:rStyle w:val="FootnoteReference"/>
        </w:rPr>
        <w:footnoteReference w:id="290"/>
      </w:r>
      <w:r>
        <w:t>.</w:t>
      </w:r>
    </w:p>
    <w:p w:rsidR="00B2646E" w:rsidRDefault="00211EE4">
      <w:pPr>
        <w:spacing w:line="240" w:lineRule="auto"/>
        <w:jc w:val="both"/>
      </w:pPr>
      <w:r>
        <w:lastRenderedPageBreak/>
        <w:t xml:space="preserve">     б) В целом ряде сообщений о сподвижниках, последователях и праведных людях указывается, что, выйдя на молитву в день праздника, они произносили слова ‘‘Аллах велик’’ вплоть до появления имама.</w:t>
      </w:r>
      <w:r>
        <w:rPr>
          <w:rStyle w:val="FootnoteReference"/>
        </w:rPr>
        <w:footnoteReference w:id="291"/>
      </w:r>
    </w:p>
    <w:p w:rsidR="00B2646E" w:rsidRDefault="00211EE4">
      <w:pPr>
        <w:spacing w:line="240" w:lineRule="auto"/>
        <w:jc w:val="both"/>
      </w:pPr>
      <w:r>
        <w:t xml:space="preserve">     50. Возвеличивание Аллаха в ночь праздника жертвоприношения, в день этого праздника, а также в дни ташрика</w:t>
      </w:r>
      <w:r>
        <w:rPr>
          <w:rStyle w:val="FootnoteReference"/>
        </w:rPr>
        <w:footnoteReference w:id="292"/>
      </w:r>
    </w:p>
    <w:p w:rsidR="00B2646E" w:rsidRDefault="00211EE4">
      <w:pPr>
        <w:spacing w:line="240" w:lineRule="auto"/>
        <w:jc w:val="both"/>
      </w:pPr>
      <w:r>
        <w:t xml:space="preserve">     * См. примечания к предыдущему разделу.</w:t>
      </w:r>
    </w:p>
    <w:p w:rsidR="00B2646E" w:rsidRDefault="00211EE4">
      <w:pPr>
        <w:spacing w:line="240" w:lineRule="auto"/>
        <w:jc w:val="both"/>
      </w:pPr>
      <w:r>
        <w:t xml:space="preserve">     51. Произнесение тальбийи с того момента, когда человек принимает решение войти в состояние ихрама во время совершения умры, и до вступления на территорию харама</w:t>
      </w:r>
    </w:p>
    <w:p w:rsidR="00B2646E" w:rsidRDefault="00211EE4">
      <w:pPr>
        <w:spacing w:line="240" w:lineRule="auto"/>
        <w:jc w:val="both"/>
      </w:pPr>
      <w:r>
        <w:t xml:space="preserve">     а) Сообщается, что Ибн ‘Умар, да будет доволен Аллах ими обоими, сказал: «Я видел, как в Зу-ль-Хуляйфе</w:t>
      </w:r>
      <w:r>
        <w:rPr>
          <w:rStyle w:val="FootnoteReference"/>
        </w:rPr>
        <w:footnoteReference w:id="293"/>
      </w:r>
      <w:r>
        <w:t xml:space="preserve"> посланник Аллаха, да благословит его Аллах и да приветствует,  садился верхом на свою верблюдицу, а в состояние ихрама</w:t>
      </w:r>
      <w:r>
        <w:rPr>
          <w:rStyle w:val="FootnoteReference"/>
        </w:rPr>
        <w:footnoteReference w:id="294"/>
      </w:r>
      <w:r>
        <w:t xml:space="preserve"> он начал входить после того, как она поднялась на ноги вместе с ним».</w:t>
      </w:r>
      <w:r>
        <w:rPr>
          <w:rStyle w:val="FootnoteReference"/>
        </w:rPr>
        <w:footnoteReference w:id="295"/>
      </w:r>
    </w:p>
    <w:p w:rsidR="00B2646E" w:rsidRDefault="00211EE4">
      <w:pPr>
        <w:spacing w:line="240" w:lineRule="auto"/>
        <w:jc w:val="both"/>
      </w:pPr>
      <w:r>
        <w:t xml:space="preserve">     б) Сообщается, что Нафи‘, да помилует его Аллах Всевышний, сказал: «Совершив утреннюю молитву в Зу-ль-Хуляйфе, Ибн ‘Умар, да будет доволен Аллах ими обоими, приказывал седлать свою верблюдицу, после чего садился на неё верхом, а после того как она поднималась вместе с ним, он обращался лицом к кибле и начинал произносить тальбийу, (продолжая делать это,) пока не добирался до (Священной мечети), после чего прекращал (произносить тальбийу),</w:t>
      </w:r>
      <w:r>
        <w:rPr>
          <w:rStyle w:val="FootnoteReference"/>
        </w:rPr>
        <w:footnoteReference w:id="296"/>
      </w:r>
      <w:r>
        <w:t xml:space="preserve"> а затем он приезжал в долину Зу Тува, где оставался до утра и совершал полное омовение после совершения (там) утренней молитвы. И (Ибн ‘Умар, да будет доволен Аллах ими обоими,) утверждал, что так же поступал и посланник Аллаха, да благословит его Аллах и да приветствует».</w:t>
      </w:r>
      <w:r>
        <w:rPr>
          <w:rStyle w:val="FootnoteReference"/>
        </w:rPr>
        <w:footnoteReference w:id="297"/>
      </w:r>
    </w:p>
    <w:p w:rsidR="00B2646E" w:rsidRDefault="00211EE4">
      <w:pPr>
        <w:spacing w:line="240" w:lineRule="auto"/>
        <w:jc w:val="both"/>
      </w:pPr>
      <w:r>
        <w:t xml:space="preserve">     52. Обращение к Аллаху с мольбами паломником, который находится на холме ас-Сафа или аль-Марва во время совершения умры или хаджжа</w:t>
      </w:r>
    </w:p>
    <w:p w:rsidR="00B2646E" w:rsidRDefault="00211EE4">
      <w:pPr>
        <w:spacing w:line="240" w:lineRule="auto"/>
        <w:jc w:val="both"/>
      </w:pPr>
      <w:r>
        <w:t xml:space="preserve">     * Сообщается, что, описывая хаджж пророка, да благословит его Аллах и да приветствует, Джабир бин ‘Абдуллах, да будет доволен им Аллах, сказал: «Потом он прошёл через ворота и направился к (холму) ас-Сафа, приблизившись к которому прочитал айат(, где сказано):  </w:t>
      </w:r>
      <w:r>
        <w:rPr>
          <w:b/>
        </w:rPr>
        <w:lastRenderedPageBreak/>
        <w:t>“Поистине, ас-Сафа и аль-Марва - из числа знаков Аллаха</w:t>
      </w:r>
      <w:r>
        <w:rPr>
          <w:rStyle w:val="FootnoteReference"/>
          <w:b/>
        </w:rPr>
        <w:footnoteReference w:id="298"/>
      </w:r>
      <w:r>
        <w:rPr>
          <w:b/>
        </w:rPr>
        <w:t xml:space="preserve"> … ”</w:t>
      </w:r>
      <w:r>
        <w:rPr>
          <w:rStyle w:val="FootnoteReference"/>
        </w:rPr>
        <w:footnoteReference w:id="299"/>
      </w:r>
      <w:r>
        <w:rPr>
          <w:bCs/>
        </w:rPr>
        <w:t xml:space="preserve">, а потом сказал: “Начну с того же, с чего начал Аллах”, и он начал с холма ас-Сафа, на который поднимался, пока не увидел Каабу. Потом (пророк, да благословит его Аллах и да приветствует,) повернулся в сторону киблы, произнёс слова “Нет бога, кроме Аллаха” и “Аллах велик”, а потом сказал: </w:t>
      </w:r>
      <w:r>
        <w:t>“Нет бога, кроме одного лишь Аллаха, у Которого нет сотоварища; Ему принадлежит владычество, Ему хвала, Он всё может! Нет бога, кроме одного лишь Аллаха; Он сдержал Своё обещание, и помог Своему рабу, и Он один разбил племена</w:t>
      </w:r>
      <w:r>
        <w:rPr>
          <w:rStyle w:val="FootnoteReference"/>
        </w:rPr>
        <w:footnoteReference w:id="300"/>
      </w:r>
      <w:r>
        <w:t>! /Ля иляха илля-Ллаху вахда-ху ля шарикя ля-ху, ля-ху-ль-мульку, ва ля-ху-ль-хамду, ва хуа ‘аля кулли шайй’ин кадир! Ля иляха илля-Ллаху вахда-ху ля шарикя ля-ху; анджаза ва‘да-ху, ва насара ‘абда-ху, ва хазама-ль-ахзаба вахда-ху!/” И он повторил эти слова трижды, обращаясь к Алаху и с другими мольбами, а потом спустился вниз и направился к (холму) аль-Марва, достигнув ж</w:t>
      </w:r>
      <w:r>
        <w:rPr>
          <w:bCs/>
        </w:rPr>
        <w:t>е внутренней части вади, ускорил шаги. А когда он дошёл до аль-Марвы, то повторил всё то, что делал на (холме) ас-Сафа».</w:t>
      </w:r>
      <w:r>
        <w:rPr>
          <w:rStyle w:val="FootnoteReference"/>
        </w:rPr>
        <w:footnoteReference w:id="301"/>
      </w:r>
    </w:p>
    <w:p w:rsidR="00B2646E" w:rsidRDefault="00211EE4">
      <w:pPr>
        <w:spacing w:line="240" w:lineRule="auto"/>
        <w:jc w:val="both"/>
      </w:pPr>
      <w:r>
        <w:t xml:space="preserve">     53. Сплёвывание налево во время молитвы для защиты от наущений шайтана</w:t>
      </w:r>
    </w:p>
    <w:p w:rsidR="00B2646E" w:rsidRDefault="00211EE4">
      <w:pPr>
        <w:spacing w:line="240" w:lineRule="auto"/>
        <w:jc w:val="both"/>
      </w:pPr>
      <w:r>
        <w:t xml:space="preserve">     * Передают со слов ‘Усмана бин Абу-ль-‘Аса , да будет доволен им Аллах, что (в своё время) он пришёл к пророку, да благословит его Аллах и да приветствует, и сказал: «О посланник Аллаха, поистине шайтан мешает мне совершать молитву и читать Коран, запутывая меня». (В ответ ему) посланник Аллаха, да благословит его Аллах и да приветствует, сказал: «Это – шайтан по имени Ханзаб, и если ты почувствуешь его присутствие, обратись к Аллаху за защитой от него и трижды сплюнь налево». (‘Усмана бин Абу-ль-‘Аса , да будет доволен им Аллах,) сказал: «Я так и сделал, и Аллах удалил его от меня».</w:t>
      </w:r>
      <w:r>
        <w:rPr>
          <w:rStyle w:val="FootnoteReference"/>
        </w:rPr>
        <w:footnoteReference w:id="302"/>
      </w:r>
      <w:r>
        <w:t xml:space="preserve">   </w:t>
      </w:r>
    </w:p>
    <w:p w:rsidR="00B2646E" w:rsidRDefault="00211EE4">
      <w:pPr>
        <w:spacing w:line="240" w:lineRule="auto"/>
        <w:jc w:val="both"/>
      </w:pPr>
      <w:r>
        <w:t xml:space="preserve">     54. Желательно идти на праздничную молитву одним путём, а возвращаться - другим</w:t>
      </w:r>
    </w:p>
    <w:p w:rsidR="00B2646E" w:rsidRDefault="00211EE4">
      <w:pPr>
        <w:spacing w:line="240" w:lineRule="auto"/>
        <w:jc w:val="both"/>
      </w:pPr>
      <w:r>
        <w:t xml:space="preserve">     а) Сообщается, что Джабир, да будет доволен им Аллах, сказал: «В день праздника пророк, да благословит его Аллах и да приветствует, обычно возвращался обратно с молитвы не тем путём(, которым он шёл на неё)».</w:t>
      </w:r>
      <w:r>
        <w:rPr>
          <w:rStyle w:val="FootnoteReference"/>
        </w:rPr>
        <w:footnoteReference w:id="303"/>
      </w:r>
    </w:p>
    <w:p w:rsidR="00B2646E" w:rsidRDefault="00211EE4">
      <w:pPr>
        <w:spacing w:line="240" w:lineRule="auto"/>
        <w:jc w:val="both"/>
      </w:pPr>
      <w:r>
        <w:t xml:space="preserve">     б) Сообщается, что Абу Хурайра, да будет доволен им Аллах, сказал: «В день праздника пророк, да благословит его Аллах и да приветствует, всегда шёл (к месту молитвы) одним путём, а возвращался другим».</w:t>
      </w:r>
      <w:r>
        <w:rPr>
          <w:rStyle w:val="FootnoteReference"/>
        </w:rPr>
        <w:footnoteReference w:id="304"/>
      </w:r>
    </w:p>
    <w:p w:rsidR="00B2646E" w:rsidRDefault="00211EE4">
      <w:pPr>
        <w:spacing w:line="240" w:lineRule="auto"/>
        <w:jc w:val="both"/>
      </w:pPr>
      <w:r>
        <w:t xml:space="preserve">     Ат-Тирмизи, да помилует его Аллах, сказал: «Некоторые улемы считали, что в соответствии с этим хадисом имаму желательно, идти к месту молитвы одним путём, а возвращаться другим, и об этом же говорил аш-Шафи‘и».</w:t>
      </w:r>
    </w:p>
    <w:p w:rsidR="00B2646E" w:rsidRDefault="00211EE4">
      <w:pPr>
        <w:spacing w:line="240" w:lineRule="auto"/>
        <w:jc w:val="both"/>
      </w:pPr>
      <w:r>
        <w:lastRenderedPageBreak/>
        <w:t xml:space="preserve">     55. Раздача садаки разговения (закят аль-фитр) людям, имеющим право на её получение, с наступлением рассвета и до начала праздничной молитвы</w:t>
      </w:r>
    </w:p>
    <w:p w:rsidR="00B2646E" w:rsidRDefault="00211EE4">
      <w:pPr>
        <w:spacing w:line="240" w:lineRule="auto"/>
        <w:jc w:val="both"/>
      </w:pPr>
      <w:r>
        <w:t xml:space="preserve">     * Собщается, что Ибн ‘Умар, да будет доволен Аллах ими обоими, сказал: «Посланник Аллаха, да благословит его Аллах и да приветствует, вменял в обязанность раздавать в день разговения садаку в размере одного са‘ фиников или ячменя рабу и свободному человеку, мужчине и женщине, малому и старому из числа мусульман, повелев делать это перед выходом людей на (праздничную) молитву».</w:t>
      </w:r>
      <w:r>
        <w:rPr>
          <w:rStyle w:val="FootnoteReference"/>
        </w:rPr>
        <w:footnoteReference w:id="305"/>
      </w:r>
    </w:p>
    <w:p w:rsidR="00B2646E" w:rsidRDefault="00211EE4">
      <w:pPr>
        <w:spacing w:line="240" w:lineRule="auto"/>
        <w:jc w:val="both"/>
      </w:pPr>
      <w:r>
        <w:t xml:space="preserve">     56. Тахник</w:t>
      </w:r>
    </w:p>
    <w:p w:rsidR="00B2646E" w:rsidRDefault="00211EE4">
      <w:pPr>
        <w:spacing w:line="240" w:lineRule="auto"/>
        <w:jc w:val="both"/>
      </w:pPr>
      <w:r>
        <w:t xml:space="preserve">     а) Сообщается, что Абу Муса, да будет доволен им Аллах, сказал: «Когда у меня родился сын, я принёс его к пророку, да благословит его Аллах и да приветствует, который назвал его Ибрахимом, сделал ему тахник</w:t>
      </w:r>
      <w:r>
        <w:rPr>
          <w:rStyle w:val="FootnoteReference"/>
        </w:rPr>
        <w:footnoteReference w:id="306"/>
      </w:r>
      <w:r>
        <w:t xml:space="preserve"> из одного финика, призвал на него благословение и отдал его мне».</w:t>
      </w:r>
    </w:p>
    <w:p w:rsidR="00B2646E" w:rsidRDefault="00211EE4">
      <w:pPr>
        <w:spacing w:line="240" w:lineRule="auto"/>
        <w:jc w:val="both"/>
      </w:pPr>
      <w:r>
        <w:t xml:space="preserve">     (Передатчик этого хадиса сказал): «Это был старший сын Абу Мусы».</w:t>
      </w:r>
      <w:r>
        <w:rPr>
          <w:rStyle w:val="FootnoteReference"/>
        </w:rPr>
        <w:footnoteReference w:id="307"/>
      </w:r>
    </w:p>
    <w:p w:rsidR="00B2646E" w:rsidRDefault="00211EE4">
      <w:pPr>
        <w:spacing w:line="240" w:lineRule="auto"/>
        <w:jc w:val="both"/>
      </w:pPr>
      <w:r>
        <w:t xml:space="preserve">     б) Сообщается, что Анас, да будет доволен им Аллах, сказал: «У Абу Тальхи, да будет доволен им Аллах, болел сын, который умер, когда Абу Тальхи не было дома. Вернувшись, Абу Тальха спросил: “Как дела у моего сына?” Умм Суляйм, мать ребёнка, сказала: “Он совсем успокоился”, и подала (Абу Тальхе) ужин. Он поужинал, а потом переспал с ней, после чего она сказала: “Похороните мальчика”. Наутро Абу Тальха явился к посланнику Аллаха, да благословит его Аллах и да приветствует, и обо всём рассказал ему. (Пророк, да благословит его Аллах и да приветствует,) спросил: “Вы провели эту ночь вместе?” (Абу Тальха) ответил: “Да”. (Тогда пророк, да благословит его Аллах и да приветствует,) сказал: “О Аллах, благослови их!” - и впоследствии (жена Абу Тальхи) родила мальчика».</w:t>
      </w:r>
    </w:p>
    <w:p w:rsidR="00B2646E" w:rsidRDefault="00211EE4">
      <w:pPr>
        <w:spacing w:line="240" w:lineRule="auto"/>
        <w:jc w:val="both"/>
      </w:pPr>
      <w:r>
        <w:t xml:space="preserve">     (Анас сказал): </w:t>
      </w:r>
    </w:p>
    <w:p w:rsidR="00B2646E" w:rsidRDefault="00211EE4">
      <w:pPr>
        <w:spacing w:line="240" w:lineRule="auto"/>
        <w:jc w:val="both"/>
      </w:pPr>
      <w:r>
        <w:t xml:space="preserve">     - Абу Тальха сказал мне: «Отнеси его</w:t>
      </w:r>
      <w:r>
        <w:rPr>
          <w:rStyle w:val="FootnoteReference"/>
        </w:rPr>
        <w:footnoteReference w:id="308"/>
      </w:r>
      <w:r>
        <w:t xml:space="preserve"> к пророку, да благословит его Аллах и да приветствует», и послал вместе с (новорожденным) несколько фиников. (Пророк, да благословит его Аллах и да приветствует,) спросил: «Есть с ним что-нибудь?» (Анас) сказал: «Да, финики», и тогда пророк, да благословит его Аллах и да приветствует, взял их, разжевал, достал (разжёванные финики) изо рта и положил их в рот младенцу, после чего нарёк его ‘Абдуллахом.</w:t>
      </w:r>
      <w:r>
        <w:rPr>
          <w:rStyle w:val="FootnoteReference"/>
        </w:rPr>
        <w:footnoteReference w:id="309"/>
      </w:r>
    </w:p>
    <w:p w:rsidR="00B2646E" w:rsidRDefault="00211EE4">
      <w:pPr>
        <w:spacing w:line="240" w:lineRule="auto"/>
        <w:jc w:val="both"/>
      </w:pPr>
      <w:r>
        <w:t xml:space="preserve">     57. ‘Акика</w:t>
      </w:r>
      <w:r>
        <w:rPr>
          <w:rStyle w:val="FootnoteReference"/>
          <w:bCs/>
        </w:rPr>
        <w:footnoteReference w:id="310"/>
      </w:r>
    </w:p>
    <w:p w:rsidR="00B2646E" w:rsidRDefault="00211EE4">
      <w:pPr>
        <w:spacing w:line="240" w:lineRule="auto"/>
        <w:jc w:val="both"/>
      </w:pPr>
      <w:r>
        <w:t xml:space="preserve">     а) Сообщается, что ‘Аиша, да будет доволен ею Аллах, сказала: «Посланник Аллаха, да благословит его Аллах и да приветствует, велел </w:t>
      </w:r>
      <w:r>
        <w:lastRenderedPageBreak/>
        <w:t>нам приносить в жертву за новорожденную девочку одну овцу, а за новорожденного мальчика - двух».</w:t>
      </w:r>
      <w:r>
        <w:rPr>
          <w:rStyle w:val="FootnoteReference"/>
        </w:rPr>
        <w:footnoteReference w:id="311"/>
      </w:r>
    </w:p>
    <w:p w:rsidR="00B2646E" w:rsidRDefault="00211EE4">
      <w:pPr>
        <w:spacing w:line="240" w:lineRule="auto"/>
        <w:jc w:val="both"/>
      </w:pPr>
      <w:r>
        <w:t xml:space="preserve">     б)  Сообщается, что Умм Курз , да будет доволен ею Аллах, сказала: «Я слышала, как пророк, да благословит его Аллах и да приветствует, сказал: ‘‘За мальчика (следует принести в жертву) двух равноценных овец, а за девочку - одну’’».</w:t>
      </w:r>
      <w:r>
        <w:rPr>
          <w:rStyle w:val="FootnoteReference"/>
        </w:rPr>
        <w:footnoteReference w:id="312"/>
      </w:r>
    </w:p>
    <w:p w:rsidR="00B2646E" w:rsidRDefault="00211EE4">
      <w:pPr>
        <w:spacing w:line="240" w:lineRule="auto"/>
        <w:jc w:val="both"/>
      </w:pPr>
      <w:r>
        <w:t xml:space="preserve">     в) Передают со слов Самуры бин Джундуба, да будет доволен им Аллах, что посланник Аллаха, да благословит его Аллах и да приветствует, сказал: «Каждый (новорожденный) мальчик является заложником жертвы</w:t>
      </w:r>
      <w:r>
        <w:rPr>
          <w:rFonts w:hint="cs"/>
          <w:rtl/>
        </w:rPr>
        <w:t xml:space="preserve"> </w:t>
      </w:r>
      <w:r>
        <w:t>(, которую следует) за него принести на седьмой день, после чего (необходимо) обрить (новорожденному) голову и дать ему имя».</w:t>
      </w:r>
      <w:r>
        <w:rPr>
          <w:rStyle w:val="FootnoteReference"/>
        </w:rPr>
        <w:footnoteReference w:id="313"/>
      </w:r>
    </w:p>
    <w:p w:rsidR="00B2646E" w:rsidRDefault="00211EE4">
      <w:pPr>
        <w:spacing w:line="240" w:lineRule="auto"/>
        <w:jc w:val="both"/>
      </w:pPr>
      <w:r>
        <w:t xml:space="preserve">     58. Произнесение слов азана на ухо новорожденному</w:t>
      </w:r>
    </w:p>
    <w:p w:rsidR="00B2646E" w:rsidRDefault="00211EE4">
      <w:pPr>
        <w:spacing w:line="240" w:lineRule="auto"/>
        <w:jc w:val="both"/>
      </w:pPr>
      <w:r>
        <w:t xml:space="preserve">     * Сообщается, что Абу Рафи‘, да будет доволен им Аллах, сказал: «Я был свидетелем того, как посланник Аллаха, да благословит его Аллах и да приветствует, произнёс слова азана на ухо аль-Хасану бин ‘Али, когда его родила Фатима,после чего (пророк, да благословит его Аллах и да приветствует,) обратился к Аллаху с мольбой за него».</w:t>
      </w:r>
      <w:r>
        <w:rPr>
          <w:rStyle w:val="FootnoteReference"/>
        </w:rPr>
        <w:footnoteReference w:id="314"/>
      </w:r>
    </w:p>
    <w:p w:rsidR="00B2646E" w:rsidRDefault="00211EE4">
      <w:pPr>
        <w:spacing w:line="240" w:lineRule="auto"/>
        <w:jc w:val="both"/>
      </w:pPr>
      <w:r>
        <w:t xml:space="preserve">     Примечание: нет никаких достоверных сообщений о том, что на ухо новорожденному следует произносить слова икамы. </w:t>
      </w:r>
    </w:p>
    <w:p w:rsidR="00B2646E" w:rsidRDefault="00211EE4">
      <w:pPr>
        <w:spacing w:line="240" w:lineRule="auto"/>
        <w:jc w:val="both"/>
      </w:pPr>
      <w:r>
        <w:t xml:space="preserve">     59. Сбривание волос новорожденного на седьмой день и раздача золота, равного по весу этим волосам в качестве милостыни</w:t>
      </w:r>
    </w:p>
    <w:p w:rsidR="00B2646E" w:rsidRDefault="00211EE4">
      <w:pPr>
        <w:spacing w:line="240" w:lineRule="auto"/>
        <w:jc w:val="both"/>
      </w:pPr>
      <w:r>
        <w:t xml:space="preserve">     а) Передают со слов Самуры бин Джундуба, да будет доволен им Аллах, что посланник Аллаха, да благословит его Аллах и да приветствует, сказал: «Каждый (новорожденный) мальчик является заложником жертвы</w:t>
      </w:r>
      <w:r>
        <w:rPr>
          <w:rFonts w:hint="cs"/>
          <w:rtl/>
        </w:rPr>
        <w:t xml:space="preserve"> </w:t>
      </w:r>
      <w:r>
        <w:t>(, которую следует) за него принести на седьмой день, после чего (необходимо) обрить (новорожденному) голову и дать ему имя».</w:t>
      </w:r>
      <w:r>
        <w:rPr>
          <w:rStyle w:val="FootnoteReference"/>
        </w:rPr>
        <w:footnoteReference w:id="315"/>
      </w:r>
    </w:p>
    <w:p w:rsidR="00B2646E" w:rsidRDefault="00211EE4">
      <w:pPr>
        <w:spacing w:line="240" w:lineRule="auto"/>
        <w:jc w:val="both"/>
      </w:pPr>
      <w:r>
        <w:t xml:space="preserve">     б) Сообщается, что Абу Рафи‘, да будет доволен им Аллах, сказал: </w:t>
      </w:r>
    </w:p>
    <w:p w:rsidR="00B2646E" w:rsidRDefault="00211EE4">
      <w:pPr>
        <w:spacing w:line="240" w:lineRule="auto"/>
        <w:jc w:val="both"/>
      </w:pPr>
      <w:r>
        <w:t xml:space="preserve">     - После того как Фатима родила Хасана, она спросила: «Не принести ли мне за него жертву?» (Пророк, да благословит его Аллах и да приветствует,) сказал: «Нет, но обрей ему голову и раздай в качестве милостыни серебро, равное по весу весу его волос, неимущим и нуждающимся /ауфад/</w:t>
      </w:r>
      <w:r>
        <w:rPr>
          <w:rStyle w:val="FootnoteReference"/>
        </w:rPr>
        <w:footnoteReference w:id="316"/>
      </w:r>
      <w:r>
        <w:t>. (Фатима) сказала: «И после рождения Хусейна я сделала то же самое».</w:t>
      </w:r>
      <w:r>
        <w:rPr>
          <w:rStyle w:val="FootnoteReference"/>
        </w:rPr>
        <w:footnoteReference w:id="317"/>
      </w:r>
    </w:p>
    <w:p w:rsidR="00B2646E" w:rsidRDefault="00211EE4">
      <w:pPr>
        <w:spacing w:line="240" w:lineRule="auto"/>
        <w:jc w:val="both"/>
      </w:pPr>
      <w:r>
        <w:lastRenderedPageBreak/>
        <w:t xml:space="preserve">     60. Наречение новорожденного на седьмой день, если ему не дали имя в первый день жизни</w:t>
      </w:r>
    </w:p>
    <w:p w:rsidR="00B2646E" w:rsidRDefault="00211EE4">
      <w:pPr>
        <w:spacing w:line="240" w:lineRule="auto"/>
        <w:jc w:val="both"/>
      </w:pPr>
      <w:r>
        <w:t xml:space="preserve">     а) Сообщается, что Абу Муса, да будет доволен им Аллах, сказал: «Когда у меня родился сын, я принёс его к пророку, да благословит его Аллах и да приветствует, который назвал его Ибрахимом, сделал ему тахник из одного финика, призвал на него благословение и отдал его мне».</w:t>
      </w:r>
    </w:p>
    <w:p w:rsidR="00B2646E" w:rsidRDefault="00211EE4">
      <w:pPr>
        <w:spacing w:line="240" w:lineRule="auto"/>
        <w:jc w:val="both"/>
      </w:pPr>
      <w:r>
        <w:t xml:space="preserve">     (Передатчик этого хадиса сказал): «Это был старший сын Абу Мусы».</w:t>
      </w:r>
      <w:r>
        <w:rPr>
          <w:rStyle w:val="FootnoteReference"/>
        </w:rPr>
        <w:footnoteReference w:id="318"/>
      </w:r>
    </w:p>
    <w:p w:rsidR="00B2646E" w:rsidRDefault="00211EE4">
      <w:pPr>
        <w:spacing w:line="240" w:lineRule="auto"/>
        <w:jc w:val="both"/>
      </w:pPr>
      <w:r>
        <w:t xml:space="preserve">     б) Передают со слов Самуры бин Джундуба, да будет доволен им Аллах, что посланник Аллаха, да благословит его Аллах и да приветствует, сказал: «Каждый (новорожденный) мальчик является заложником жертвы(, которую следует) за него принести на седьмой день, после чего (необходимо) обрить (новорожденному) голову и дать ему имя».</w:t>
      </w:r>
      <w:r>
        <w:rPr>
          <w:rStyle w:val="FootnoteReference"/>
        </w:rPr>
        <w:footnoteReference w:id="319"/>
      </w:r>
    </w:p>
    <w:p w:rsidR="00B2646E" w:rsidRDefault="00211EE4">
      <w:pPr>
        <w:spacing w:line="240" w:lineRule="auto"/>
        <w:jc w:val="both"/>
      </w:pPr>
      <w:r>
        <w:t xml:space="preserve">     61. Обрезание</w:t>
      </w:r>
    </w:p>
    <w:p w:rsidR="00B2646E" w:rsidRDefault="00211EE4">
      <w:pPr>
        <w:spacing w:line="240" w:lineRule="auto"/>
        <w:jc w:val="both"/>
      </w:pPr>
      <w:r>
        <w:t xml:space="preserve">     * Передают со слов Абу Хурайры, да будет доволен им Аллах, что пророк, да благословит его Аллах и да приветствует, сказал: «Естественными являются пять (вещей): обрезание, сбривание волос с лобка, подстригание ногтей, выщипывание волос подмышками</w:t>
      </w:r>
      <w:r>
        <w:rPr>
          <w:rStyle w:val="FootnoteReference"/>
        </w:rPr>
        <w:footnoteReference w:id="320"/>
      </w:r>
      <w:r>
        <w:t xml:space="preserve"> и подстригание усов».</w:t>
      </w:r>
      <w:r>
        <w:rPr>
          <w:rStyle w:val="FootnoteReference"/>
        </w:rPr>
        <w:footnoteReference w:id="321"/>
      </w:r>
    </w:p>
    <w:p w:rsidR="00B2646E" w:rsidRDefault="00211EE4">
      <w:pPr>
        <w:spacing w:line="240" w:lineRule="auto"/>
        <w:jc w:val="both"/>
      </w:pPr>
      <w:r>
        <w:t xml:space="preserve">     62. При виде похоронной процессии следует встать</w:t>
      </w:r>
    </w:p>
    <w:p w:rsidR="00B2646E" w:rsidRDefault="00211EE4">
      <w:pPr>
        <w:spacing w:line="240" w:lineRule="auto"/>
        <w:jc w:val="both"/>
      </w:pPr>
      <w:r>
        <w:t xml:space="preserve">     * Сообщается, что Джабир бин ‘Абдуллах, да будет доволен Аллах ими обоими, сказал: «(Однажды, когда) перед нами проносили покойного, пророк, да благословит его Аллах и да приветствует, встал (со своего места) и мы тоже встали, а (потом) мы сказали ему: “О посланник Аллаха, это же несут иудея!” (На это) он сказал: “Если увидите похоронную процессию, вставайте”».</w:t>
      </w:r>
      <w:r>
        <w:rPr>
          <w:rStyle w:val="FootnoteReference"/>
        </w:rPr>
        <w:footnoteReference w:id="322"/>
      </w:r>
    </w:p>
    <w:p w:rsidR="00B2646E" w:rsidRDefault="00211EE4">
      <w:pPr>
        <w:spacing w:line="240" w:lineRule="auto"/>
        <w:jc w:val="both"/>
      </w:pPr>
      <w:r>
        <w:t xml:space="preserve">     63. Необходимо нести погребальные носилки побыстрее</w:t>
      </w:r>
    </w:p>
    <w:p w:rsidR="00B2646E" w:rsidRDefault="00211EE4">
      <w:pPr>
        <w:spacing w:line="240" w:lineRule="auto"/>
        <w:jc w:val="both"/>
      </w:pPr>
      <w:r>
        <w:t xml:space="preserve">     * Передают со слов Абу Хурайры, да будет доволен им Аллах, что пророк, да благословит его Аллах и да приветствует , сказал: «Несите покойного побыстрее, ибо если он был праведным, то вы приближаете его к благу, в противном же случае вы (сможете побыстрее) убрать зло с шей своих».</w:t>
      </w:r>
      <w:r>
        <w:rPr>
          <w:rStyle w:val="FootnoteReference"/>
        </w:rPr>
        <w:footnoteReference w:id="323"/>
      </w:r>
    </w:p>
    <w:p w:rsidR="00B2646E" w:rsidRDefault="00211EE4">
      <w:pPr>
        <w:spacing w:line="240" w:lineRule="auto"/>
        <w:jc w:val="both"/>
      </w:pPr>
      <w:r>
        <w:t xml:space="preserve">     64. Садиться можно только после того как погребальные носилки будут установлены</w:t>
      </w:r>
    </w:p>
    <w:p w:rsidR="00B2646E" w:rsidRDefault="00211EE4">
      <w:pPr>
        <w:spacing w:line="240" w:lineRule="auto"/>
        <w:jc w:val="both"/>
      </w:pPr>
      <w:r>
        <w:t xml:space="preserve">     * Передают со слов Абу Са‘ида аль-Худри, да будет доволен им Аллах, что пророк, да благословит его Аллах и да приветствует, сказал: </w:t>
      </w:r>
      <w:r>
        <w:lastRenderedPageBreak/>
        <w:t>«Когда увидите похоронную процессию, вставайте, и пусть тот, кто будет принимать участие в проводах покойного, не садится, пока носилки не поставят на (землю)».</w:t>
      </w:r>
      <w:r>
        <w:rPr>
          <w:rStyle w:val="FootnoteReference"/>
        </w:rPr>
        <w:footnoteReference w:id="324"/>
      </w:r>
      <w:r>
        <w:t xml:space="preserve"> </w:t>
      </w:r>
    </w:p>
    <w:p w:rsidR="00B2646E" w:rsidRDefault="00211EE4">
      <w:pPr>
        <w:spacing w:line="240" w:lineRule="auto"/>
        <w:jc w:val="both"/>
      </w:pPr>
      <w:r>
        <w:t xml:space="preserve">     65. Полоскание рта</w:t>
      </w:r>
    </w:p>
    <w:p w:rsidR="00B2646E" w:rsidRDefault="00211EE4">
      <w:pPr>
        <w:pStyle w:val="Header"/>
        <w:tabs>
          <w:tab w:val="clear" w:pos="4153"/>
          <w:tab w:val="clear" w:pos="8306"/>
        </w:tabs>
        <w:spacing w:line="240" w:lineRule="auto"/>
        <w:jc w:val="both"/>
      </w:pPr>
      <w:r>
        <w:t xml:space="preserve">     * Передают со слов ‘Аиши, да будет доволен ею Аллах, что посланник Аллаха, да благословит его Аллах и да приветствует, сказал: «Десять (вещей) являются естественными: подстригание усов, отращивание бороды</w:t>
      </w:r>
      <w:r>
        <w:rPr>
          <w:rStyle w:val="FootnoteReference"/>
        </w:rPr>
        <w:footnoteReference w:id="325"/>
      </w:r>
      <w:r>
        <w:t>, (использование) зубочистки, промывание носа водой, подстригание усов, промывание суставов пальцев, выщипывание волос под мышками, сбривание волос с лобка и (использование) воды для подмывания».</w:t>
      </w:r>
    </w:p>
    <w:p w:rsidR="00B2646E" w:rsidRDefault="00211EE4">
      <w:pPr>
        <w:spacing w:line="240" w:lineRule="auto"/>
        <w:jc w:val="both"/>
      </w:pPr>
      <w:r>
        <w:t xml:space="preserve">     Закарийа сказал: «Муса‘б</w:t>
      </w:r>
      <w:r>
        <w:rPr>
          <w:rStyle w:val="FootnoteReference"/>
        </w:rPr>
        <w:footnoteReference w:id="326"/>
      </w:r>
      <w:r>
        <w:t xml:space="preserve"> сказал: ‘‘И я забыл о десятой (вещи), но, возможно, что речь шла о полоскании рта’’».</w:t>
      </w:r>
      <w:r>
        <w:rPr>
          <w:rStyle w:val="FootnoteReference"/>
        </w:rPr>
        <w:footnoteReference w:id="327"/>
      </w:r>
      <w:r>
        <w:t xml:space="preserve"> </w:t>
      </w:r>
    </w:p>
    <w:p w:rsidR="00B2646E" w:rsidRDefault="00211EE4">
      <w:pPr>
        <w:spacing w:line="240" w:lineRule="auto"/>
        <w:jc w:val="both"/>
      </w:pPr>
      <w:r>
        <w:t xml:space="preserve">     66. Составление завещания</w:t>
      </w:r>
    </w:p>
    <w:p w:rsidR="00B2646E" w:rsidRDefault="00211EE4">
      <w:pPr>
        <w:spacing w:line="240" w:lineRule="auto"/>
        <w:jc w:val="both"/>
      </w:pPr>
      <w:r>
        <w:t xml:space="preserve">     * Передают со слов ‘Абдуллаха бин ‘Умара, да будет доволен Аллах ими обоими, что посланник Аллаха, да благословит его Аллах и да приветствует , сказал: «Непозволительно мусульманину, владеющему тем, что можно завещать, проводить две ночи, не имея составленного завещания».</w:t>
      </w:r>
      <w:r>
        <w:rPr>
          <w:rStyle w:val="FootnoteReference"/>
        </w:rPr>
        <w:footnoteReference w:id="328"/>
      </w:r>
    </w:p>
    <w:p w:rsidR="00B2646E" w:rsidRDefault="00211EE4">
      <w:pPr>
        <w:spacing w:line="240" w:lineRule="auto"/>
        <w:jc w:val="both"/>
      </w:pPr>
      <w:r>
        <w:t xml:space="preserve">     67. Сунна побуждает к тому, что сообразуется с естеством</w:t>
      </w:r>
    </w:p>
    <w:p w:rsidR="00B2646E" w:rsidRDefault="00211EE4">
      <w:pPr>
        <w:spacing w:line="240" w:lineRule="auto"/>
        <w:jc w:val="both"/>
      </w:pPr>
      <w:r>
        <w:t xml:space="preserve">     а) Передают со слов Абу Хурайры, да будет доволен им Аллах, что пророк, да благословит его Аллах и да приветствует, сказал: «Естественными являются пять (вещей): обрезание, сбривание волос с лобка, подстригание ногтей, выщипывание волос под мышками и подстригание усов».</w:t>
      </w:r>
      <w:r>
        <w:rPr>
          <w:rStyle w:val="FootnoteReference"/>
        </w:rPr>
        <w:footnoteReference w:id="329"/>
      </w:r>
    </w:p>
    <w:p w:rsidR="00B2646E" w:rsidRDefault="00211EE4">
      <w:pPr>
        <w:pStyle w:val="Header"/>
        <w:tabs>
          <w:tab w:val="clear" w:pos="4153"/>
          <w:tab w:val="clear" w:pos="8306"/>
        </w:tabs>
        <w:spacing w:line="240" w:lineRule="auto"/>
        <w:jc w:val="both"/>
      </w:pPr>
      <w:r>
        <w:t xml:space="preserve">     б) Передают со слов ‘Аиши, да будет доволен ею Аллах, что посланник Аллаха, да благословит его Аллах и да приветствует, сказал: «Десять (вещей) являются естественными: подстригание усов, отращивание бороды, (использование) зубочистки, промывание носа водой, подстригание усов, промывание суставов пальцев, выщипывание волос под мышками, сбривание волос с лобка и (использование) воды для подмывания».</w:t>
      </w:r>
    </w:p>
    <w:p w:rsidR="00B2646E" w:rsidRDefault="00211EE4">
      <w:pPr>
        <w:spacing w:line="240" w:lineRule="auto"/>
        <w:jc w:val="both"/>
      </w:pPr>
      <w:r>
        <w:t xml:space="preserve">     Закарийа сказал: «Муса‘б сказал: ‘‘И я забыл о десятой (вещи), но, возможно, что речь шла о полоскании рта’’».</w:t>
      </w:r>
      <w:r>
        <w:rPr>
          <w:rStyle w:val="FootnoteReference"/>
        </w:rPr>
        <w:footnoteReference w:id="330"/>
      </w:r>
    </w:p>
    <w:p w:rsidR="00B2646E" w:rsidRDefault="00211EE4">
      <w:pPr>
        <w:spacing w:line="240" w:lineRule="auto"/>
        <w:jc w:val="both"/>
      </w:pPr>
      <w:r>
        <w:t xml:space="preserve">     68. Совершение омовения согласно сунне</w:t>
      </w:r>
    </w:p>
    <w:p w:rsidR="00B2646E" w:rsidRDefault="00211EE4">
      <w:pPr>
        <w:spacing w:line="240" w:lineRule="auto"/>
        <w:jc w:val="both"/>
      </w:pPr>
      <w:r>
        <w:t xml:space="preserve">     Произнесение слов ‘‘С именем Аллаха’’ </w:t>
      </w:r>
    </w:p>
    <w:p w:rsidR="00B2646E" w:rsidRDefault="00211EE4">
      <w:pPr>
        <w:spacing w:line="240" w:lineRule="auto"/>
        <w:jc w:val="both"/>
      </w:pPr>
      <w:r>
        <w:t xml:space="preserve">     а) Сообщается, что Анас, да будет доволен им Аллах, сказал: «(Как-то раз, когда) некоторые из сподвижников пророка, да благословит его Аллах и да приветствует, стали искать воду для омовения, посланник Аллаха, да благословит его Аллах и да приветствует, спросил: ‘‘Есть ли у кого-нибудь из вас вода?’’ - (и ему принесли небольшой сосуд с водой для омовения). Он погрузил руку в эту воду и сказал: «Совершайте омовение с именем Аллаха», а я увидел, как вода стала бить из-под его </w:t>
      </w:r>
      <w:r>
        <w:lastRenderedPageBreak/>
        <w:t>пальцев ключом, и (это продолжалось до тех пор), пока омовение не совершили все до последнего».</w:t>
      </w:r>
    </w:p>
    <w:p w:rsidR="00B2646E" w:rsidRDefault="00211EE4">
      <w:pPr>
        <w:spacing w:line="240" w:lineRule="auto"/>
        <w:jc w:val="both"/>
      </w:pPr>
      <w:r>
        <w:t xml:space="preserve">     Сабит сказал: «Я спросил Анаса: ‘‘Как ты считаешь, сколько их было?’’, на что он ответил: ‘‘Около семидесяти человек’’».</w:t>
      </w:r>
      <w:r>
        <w:rPr>
          <w:rStyle w:val="FootnoteReference"/>
        </w:rPr>
        <w:footnoteReference w:id="331"/>
      </w:r>
    </w:p>
    <w:p w:rsidR="00B2646E" w:rsidRDefault="00211EE4">
      <w:pPr>
        <w:spacing w:line="240" w:lineRule="auto"/>
        <w:jc w:val="both"/>
      </w:pPr>
      <w:r>
        <w:t xml:space="preserve">     б) Передают со слов Абу Хурайры, да будет доволен им Аллах, что посланник Аллаха, да благословит его Аллах и да приветствует, сказал: «Не совершит молитву тот, кто не совершит перед ней омовение, и не совершит омовения тот, кто не помянет при этом имя Аллаха Всевышнего».</w:t>
      </w:r>
      <w:r>
        <w:rPr>
          <w:rStyle w:val="FootnoteReference"/>
        </w:rPr>
        <w:footnoteReference w:id="332"/>
      </w:r>
    </w:p>
    <w:p w:rsidR="00B2646E" w:rsidRDefault="00211EE4">
      <w:pPr>
        <w:spacing w:line="240" w:lineRule="auto"/>
        <w:jc w:val="both"/>
      </w:pPr>
      <w:r>
        <w:t xml:space="preserve">     Начинать омовение следует с трёхкратного омовения кистей</w:t>
      </w:r>
    </w:p>
    <w:p w:rsidR="00B2646E" w:rsidRDefault="00211EE4">
      <w:pPr>
        <w:spacing w:line="240" w:lineRule="auto"/>
        <w:jc w:val="both"/>
      </w:pPr>
      <w:r>
        <w:t xml:space="preserve">     * Сообщается, что (однажды) ‘Усман бин ‘Аффан, да будет доволен им Аллах, велел принести себе сосуд (с водой, а когда его принесли,) он трижды слил воду из этого сосуда себе на руки, омывая их. Затем он опустил в этот сосуд правую руку(, набрал воды,) прополоскал ею рот и промыл нос, затем трижды омыл лицо и руки до локтей, затем провёл (влажными руками) по голове, затем трижды омыл ноги до щиколоток, а затем сказал: «Посланник Аллаха, да благословит его Аллах и да приветствует , сказал: “Тому, кто совершит омовение, подобное этому моему омовению, а потом совершит молитву в два раката, не думая при этом ни о чём постороннем, будут прощены его предыдущие прегрешения</w:t>
      </w:r>
      <w:r>
        <w:rPr>
          <w:rStyle w:val="FootnoteReference"/>
        </w:rPr>
        <w:footnoteReference w:id="333"/>
      </w:r>
      <w:r>
        <w:t>”».</w:t>
      </w:r>
      <w:r>
        <w:rPr>
          <w:rStyle w:val="FootnoteReference"/>
        </w:rPr>
        <w:footnoteReference w:id="334"/>
      </w:r>
    </w:p>
    <w:p w:rsidR="00B2646E" w:rsidRDefault="00211EE4">
      <w:pPr>
        <w:spacing w:line="240" w:lineRule="auto"/>
        <w:jc w:val="both"/>
      </w:pPr>
      <w:r>
        <w:t xml:space="preserve">     Промывание носа</w:t>
      </w:r>
    </w:p>
    <w:p w:rsidR="00B2646E" w:rsidRDefault="00211EE4">
      <w:pPr>
        <w:spacing w:line="240" w:lineRule="auto"/>
        <w:jc w:val="both"/>
      </w:pPr>
      <w:r>
        <w:t xml:space="preserve">     * Передают со слов Абу Хурайры, да будет доволен им Аллах, что пророк, да благословит его Аллах и да приветствует, сказал: «Пусть тот, кто станет совершать омовение, промывает нос</w:t>
      </w:r>
      <w:r>
        <w:rPr>
          <w:rStyle w:val="FootnoteReference"/>
        </w:rPr>
        <w:footnoteReference w:id="335"/>
      </w:r>
      <w:r>
        <w:t>, и пусть тот, кто станет очищаться</w:t>
      </w:r>
      <w:r>
        <w:rPr>
          <w:rStyle w:val="FootnoteReference"/>
        </w:rPr>
        <w:footnoteReference w:id="336"/>
      </w:r>
      <w:r>
        <w:t xml:space="preserve"> с помощью камней, делает это нечётное число раз».</w:t>
      </w:r>
      <w:r>
        <w:rPr>
          <w:rStyle w:val="FootnoteReference"/>
        </w:rPr>
        <w:footnoteReference w:id="337"/>
      </w:r>
    </w:p>
    <w:p w:rsidR="00B2646E" w:rsidRDefault="00211EE4">
      <w:pPr>
        <w:spacing w:line="240" w:lineRule="auto"/>
        <w:jc w:val="both"/>
      </w:pPr>
      <w:r>
        <w:t xml:space="preserve">     69. Желательно ходить побыстрее</w:t>
      </w:r>
    </w:p>
    <w:p w:rsidR="00B2646E" w:rsidRDefault="00211EE4">
      <w:pPr>
        <w:spacing w:line="240" w:lineRule="auto"/>
        <w:jc w:val="both"/>
      </w:pPr>
      <w:r>
        <w:t xml:space="preserve">     * Передают со слов Са‘ида аль-Джарира, что Абу-т-Туфайль сказал: «Я видел посланника Аллаха, да благословит его Аллах и да приветствует». Са‘ид аль-Джарир спросил: «И каким же ты его увидел?» Абу-т-Туфайль сказал: «Он был белокож и приятен на вид, а ходил так, будто шёл по склону».</w:t>
      </w:r>
      <w:r>
        <w:rPr>
          <w:rStyle w:val="FootnoteReference"/>
        </w:rPr>
        <w:footnoteReference w:id="338"/>
      </w:r>
    </w:p>
    <w:p w:rsidR="00B2646E" w:rsidRDefault="00211EE4">
      <w:pPr>
        <w:spacing w:line="240" w:lineRule="auto"/>
        <w:jc w:val="both"/>
      </w:pPr>
      <w:r>
        <w:t xml:space="preserve">                                                  ***</w:t>
      </w:r>
    </w:p>
    <w:p w:rsidR="00B2646E" w:rsidRDefault="00211EE4">
      <w:pPr>
        <w:spacing w:line="240" w:lineRule="auto"/>
        <w:jc w:val="both"/>
      </w:pPr>
      <w:r>
        <w:t xml:space="preserve">                                          Содержание  </w:t>
      </w:r>
    </w:p>
    <w:p w:rsidR="00B2646E" w:rsidRDefault="00211EE4">
      <w:pPr>
        <w:pStyle w:val="Heading2"/>
        <w:spacing w:line="240" w:lineRule="auto"/>
        <w:rPr>
          <w:b w:val="0"/>
          <w:bCs w:val="0"/>
        </w:rPr>
      </w:pPr>
      <w:r>
        <w:rPr>
          <w:b w:val="0"/>
          <w:bCs w:val="0"/>
        </w:rPr>
        <w:t>Предисловие</w:t>
      </w:r>
    </w:p>
    <w:p w:rsidR="00B2646E" w:rsidRDefault="00211EE4">
      <w:pPr>
        <w:spacing w:line="240" w:lineRule="auto"/>
        <w:jc w:val="both"/>
      </w:pPr>
      <w:r>
        <w:t>Сунна</w:t>
      </w:r>
    </w:p>
    <w:p w:rsidR="00B2646E" w:rsidRDefault="00211EE4">
      <w:pPr>
        <w:pStyle w:val="BodyText"/>
        <w:spacing w:after="0" w:line="240" w:lineRule="auto"/>
        <w:jc w:val="both"/>
      </w:pPr>
      <w:r>
        <w:t xml:space="preserve">Стремление имамов к неуклонному следованию сунне     </w:t>
      </w:r>
    </w:p>
    <w:p w:rsidR="00B2646E" w:rsidRDefault="00211EE4">
      <w:pPr>
        <w:spacing w:line="240" w:lineRule="auto"/>
        <w:jc w:val="both"/>
      </w:pPr>
      <w:r>
        <w:t xml:space="preserve">                   О том, что из сунны предано забвению</w:t>
      </w:r>
    </w:p>
    <w:p w:rsidR="00B2646E" w:rsidRDefault="00211EE4">
      <w:pPr>
        <w:spacing w:line="240" w:lineRule="auto"/>
        <w:jc w:val="both"/>
      </w:pPr>
      <w:r>
        <w:t xml:space="preserve">1. Полное омовение начинается с частичного </w:t>
      </w:r>
    </w:p>
    <w:p w:rsidR="00B2646E" w:rsidRDefault="00211EE4">
      <w:pPr>
        <w:spacing w:line="240" w:lineRule="auto"/>
        <w:jc w:val="both"/>
      </w:pPr>
      <w:r>
        <w:t>2. Совершение молитвы в сандалиях, если точно известно, что они чисты</w:t>
      </w:r>
    </w:p>
    <w:p w:rsidR="00B2646E" w:rsidRDefault="00211EE4">
      <w:pPr>
        <w:spacing w:line="240" w:lineRule="auto"/>
        <w:jc w:val="both"/>
      </w:pPr>
      <w:r>
        <w:lastRenderedPageBreak/>
        <w:t>3. Сначала надевается правая сандалия, а затем - левая</w:t>
      </w:r>
    </w:p>
    <w:p w:rsidR="00B2646E" w:rsidRDefault="00211EE4">
      <w:pPr>
        <w:spacing w:line="240" w:lineRule="auto"/>
        <w:jc w:val="both"/>
      </w:pPr>
      <w:r>
        <w:t>4. Пить следует сидя</w:t>
      </w:r>
    </w:p>
    <w:p w:rsidR="00B2646E" w:rsidRDefault="00211EE4">
      <w:pPr>
        <w:spacing w:line="240" w:lineRule="auto"/>
        <w:jc w:val="both"/>
      </w:pPr>
      <w:r>
        <w:t xml:space="preserve">5. Во время питья следует дышать во вне сосуда </w:t>
      </w:r>
    </w:p>
    <w:p w:rsidR="00B2646E" w:rsidRDefault="00211EE4">
      <w:pPr>
        <w:spacing w:line="240" w:lineRule="auto"/>
        <w:jc w:val="both"/>
      </w:pPr>
      <w:r>
        <w:t>6. Совершение молитвы в два раката после возвращения из поездки</w:t>
      </w:r>
    </w:p>
    <w:p w:rsidR="00B2646E" w:rsidRDefault="00211EE4">
      <w:pPr>
        <w:spacing w:line="240" w:lineRule="auto"/>
        <w:jc w:val="both"/>
      </w:pPr>
      <w:r>
        <w:t>7. Посещение могил</w:t>
      </w:r>
    </w:p>
    <w:p w:rsidR="00B2646E" w:rsidRDefault="00211EE4">
      <w:pPr>
        <w:spacing w:line="240" w:lineRule="auto"/>
        <w:jc w:val="both"/>
      </w:pPr>
      <w:r>
        <w:t>8. Во время молитвы желательно побольше обращаться к Аллаху с мольбами перед произнесением слов таслима</w:t>
      </w:r>
    </w:p>
    <w:p w:rsidR="00B2646E" w:rsidRDefault="00211EE4">
      <w:pPr>
        <w:spacing w:line="240" w:lineRule="auto"/>
        <w:jc w:val="both"/>
      </w:pPr>
      <w:r>
        <w:t>9. Следует приветствовать как знакомых, так и незнакомых людей</w:t>
      </w:r>
    </w:p>
    <w:p w:rsidR="00B2646E" w:rsidRDefault="00211EE4">
      <w:pPr>
        <w:spacing w:line="240" w:lineRule="auto"/>
        <w:jc w:val="both"/>
      </w:pPr>
      <w:r>
        <w:t>10. Обращение к Аллаху с мольбой того, кто услышит крик петуха, и обращение к Аллаху с просьбой о защите того, кто услышит рёв осла</w:t>
      </w:r>
    </w:p>
    <w:p w:rsidR="00B2646E" w:rsidRDefault="00211EE4">
      <w:pPr>
        <w:spacing w:line="240" w:lineRule="auto"/>
        <w:jc w:val="both"/>
      </w:pPr>
      <w:r>
        <w:t>11. Совершение молитвы, повернувшись лицом к преграде</w:t>
      </w:r>
    </w:p>
    <w:p w:rsidR="00B2646E" w:rsidRDefault="00211EE4">
      <w:pPr>
        <w:spacing w:line="240" w:lineRule="auto"/>
        <w:jc w:val="both"/>
      </w:pPr>
      <w:r>
        <w:t>12. Совершение дополнительной молитвы дома</w:t>
      </w:r>
    </w:p>
    <w:p w:rsidR="00B2646E" w:rsidRDefault="00211EE4">
      <w:pPr>
        <w:spacing w:line="240" w:lineRule="auto"/>
        <w:jc w:val="both"/>
      </w:pPr>
      <w:r>
        <w:t xml:space="preserve">13. Дополнительная утренняя /духа/ молитва </w:t>
      </w:r>
    </w:p>
    <w:p w:rsidR="00B2646E" w:rsidRDefault="00211EE4">
      <w:pPr>
        <w:spacing w:line="240" w:lineRule="auto"/>
        <w:jc w:val="both"/>
      </w:pPr>
      <w:r>
        <w:t>14. Совершение дополнительных ночных молитв</w:t>
      </w:r>
    </w:p>
    <w:p w:rsidR="00B2646E" w:rsidRDefault="00211EE4">
      <w:pPr>
        <w:spacing w:line="240" w:lineRule="auto"/>
        <w:jc w:val="both"/>
      </w:pPr>
      <w:r>
        <w:t xml:space="preserve">15. Витр </w:t>
      </w:r>
    </w:p>
    <w:p w:rsidR="00B2646E" w:rsidRDefault="00211EE4">
      <w:pPr>
        <w:spacing w:line="240" w:lineRule="auto"/>
        <w:jc w:val="both"/>
      </w:pPr>
      <w:r>
        <w:t>16. Неуклонное совершение дополнительных молитв до и после молитв обязательных</w:t>
      </w:r>
    </w:p>
    <w:p w:rsidR="00B2646E" w:rsidRDefault="00211EE4">
      <w:pPr>
        <w:spacing w:line="240" w:lineRule="auto"/>
        <w:jc w:val="both"/>
      </w:pPr>
      <w:r>
        <w:t>17. Отряхивание постели перед сном</w:t>
      </w:r>
    </w:p>
    <w:p w:rsidR="00B2646E" w:rsidRDefault="00211EE4">
      <w:pPr>
        <w:spacing w:line="240" w:lineRule="auto"/>
        <w:jc w:val="both"/>
      </w:pPr>
      <w:r>
        <w:t>18. Использование сурьмы</w:t>
      </w:r>
    </w:p>
    <w:p w:rsidR="00B2646E" w:rsidRDefault="00211EE4">
      <w:pPr>
        <w:spacing w:line="240" w:lineRule="auto"/>
        <w:jc w:val="both"/>
      </w:pPr>
      <w:r>
        <w:t>19. Ежемесячный трёхдневный пост</w:t>
      </w:r>
    </w:p>
    <w:p w:rsidR="00B2646E" w:rsidRDefault="00211EE4">
      <w:pPr>
        <w:spacing w:line="240" w:lineRule="auto"/>
        <w:jc w:val="both"/>
      </w:pPr>
      <w:r>
        <w:t>20. Обращение с мольбой о благословении в случае возникновения сомнений относительно совершения чего-либо</w:t>
      </w:r>
    </w:p>
    <w:p w:rsidR="00B2646E" w:rsidRDefault="00211EE4">
      <w:pPr>
        <w:spacing w:line="240" w:lineRule="auto"/>
        <w:jc w:val="both"/>
      </w:pPr>
      <w:r>
        <w:t>21. Повторение слов, которые во время азана произносит муаззин</w:t>
      </w:r>
    </w:p>
    <w:p w:rsidR="00B2646E" w:rsidRDefault="00211EE4">
      <w:pPr>
        <w:spacing w:line="240" w:lineRule="auto"/>
        <w:jc w:val="both"/>
      </w:pPr>
      <w:r>
        <w:t>22. Обращение к Аллаху с мольбой перед тем как двинуться в путь</w:t>
      </w:r>
    </w:p>
    <w:p w:rsidR="00B2646E" w:rsidRDefault="00211EE4">
      <w:pPr>
        <w:spacing w:line="240" w:lineRule="auto"/>
        <w:jc w:val="both"/>
      </w:pPr>
      <w:r>
        <w:t>23. Посещение друг друга ради Аллаха</w:t>
      </w:r>
    </w:p>
    <w:p w:rsidR="00B2646E" w:rsidRDefault="00211EE4">
      <w:pPr>
        <w:spacing w:line="240" w:lineRule="auto"/>
        <w:jc w:val="both"/>
      </w:pPr>
      <w:r>
        <w:t>24. Непременное обращение к Аллаху с мольбой перед тем как тронуться в путь</w:t>
      </w:r>
    </w:p>
    <w:p w:rsidR="00B2646E" w:rsidRDefault="00211EE4">
      <w:pPr>
        <w:spacing w:line="240" w:lineRule="auto"/>
        <w:jc w:val="both"/>
      </w:pPr>
      <w:r>
        <w:t>25. Постоянное использование зубочистки</w:t>
      </w:r>
    </w:p>
    <w:p w:rsidR="00B2646E" w:rsidRDefault="00211EE4">
      <w:pPr>
        <w:spacing w:line="240" w:lineRule="auto"/>
        <w:jc w:val="both"/>
      </w:pPr>
      <w:r>
        <w:t>26. Умеренность в еде, питье и расходах</w:t>
      </w:r>
    </w:p>
    <w:p w:rsidR="00B2646E" w:rsidRDefault="00211EE4">
      <w:pPr>
        <w:spacing w:line="240" w:lineRule="auto"/>
        <w:jc w:val="both"/>
      </w:pPr>
      <w:r>
        <w:t>27. Постоянное поминание Аллаха</w:t>
      </w:r>
    </w:p>
    <w:p w:rsidR="00B2646E" w:rsidRDefault="00211EE4">
      <w:pPr>
        <w:spacing w:line="240" w:lineRule="auto"/>
        <w:jc w:val="both"/>
      </w:pPr>
      <w:r>
        <w:t>28. Следует требовать отчёта у самого себя</w:t>
      </w:r>
    </w:p>
    <w:p w:rsidR="00B2646E" w:rsidRDefault="00211EE4">
      <w:pPr>
        <w:spacing w:line="240" w:lineRule="auto"/>
        <w:jc w:val="both"/>
      </w:pPr>
      <w:r>
        <w:t>29. Слова поминания Аллаха, которые произносятся после обязательных молитв</w:t>
      </w:r>
    </w:p>
    <w:p w:rsidR="00B2646E" w:rsidRDefault="00211EE4">
      <w:pPr>
        <w:spacing w:line="240" w:lineRule="auto"/>
        <w:jc w:val="both"/>
      </w:pPr>
      <w:r>
        <w:t>30. После утренней молитвы желательно посидеть на месте её совершения, пока не взойдёт солнце</w:t>
      </w:r>
    </w:p>
    <w:p w:rsidR="00B2646E" w:rsidRDefault="00211EE4">
      <w:pPr>
        <w:spacing w:line="240" w:lineRule="auto"/>
        <w:jc w:val="both"/>
      </w:pPr>
      <w:r>
        <w:t>31. Неуклонное повторение слов поминания Аллаха по утрам и вечерам</w:t>
      </w:r>
    </w:p>
    <w:p w:rsidR="00B2646E" w:rsidRDefault="00211EE4">
      <w:pPr>
        <w:spacing w:line="240" w:lineRule="auto"/>
        <w:jc w:val="both"/>
      </w:pPr>
      <w:r>
        <w:t>32. Поминание Аллаха перед сном</w:t>
      </w:r>
    </w:p>
    <w:p w:rsidR="00B2646E" w:rsidRDefault="00211EE4">
      <w:pPr>
        <w:spacing w:line="240" w:lineRule="auto"/>
        <w:jc w:val="both"/>
      </w:pPr>
      <w:r>
        <w:t>33. Использование благовоний</w:t>
      </w:r>
    </w:p>
    <w:p w:rsidR="00B2646E" w:rsidRDefault="00211EE4">
      <w:pPr>
        <w:spacing w:line="240" w:lineRule="auto"/>
        <w:jc w:val="both"/>
      </w:pPr>
      <w:r>
        <w:t>34. Мольба, с которой желательно обратиться к Аллаху, надев новую одежду</w:t>
      </w:r>
    </w:p>
    <w:p w:rsidR="00B2646E" w:rsidRDefault="00211EE4">
      <w:pPr>
        <w:spacing w:line="240" w:lineRule="auto"/>
        <w:jc w:val="both"/>
      </w:pPr>
      <w:r>
        <w:t>35. Что желательно сказать, увидев молодой месяц</w:t>
      </w:r>
    </w:p>
    <w:p w:rsidR="00B2646E" w:rsidRDefault="00211EE4">
      <w:pPr>
        <w:spacing w:line="240" w:lineRule="auto"/>
        <w:jc w:val="both"/>
      </w:pPr>
      <w:r>
        <w:t>36. Оказание помощи членам семьи и жене в работе по дому и на кухне</w:t>
      </w:r>
    </w:p>
    <w:p w:rsidR="00B2646E" w:rsidRDefault="00211EE4">
      <w:pPr>
        <w:spacing w:line="240" w:lineRule="auto"/>
        <w:jc w:val="both"/>
      </w:pPr>
      <w:r>
        <w:t>37. Желательно иногда ходить босиком</w:t>
      </w:r>
    </w:p>
    <w:p w:rsidR="00B2646E" w:rsidRDefault="00211EE4">
      <w:pPr>
        <w:spacing w:line="240" w:lineRule="auto"/>
        <w:jc w:val="both"/>
      </w:pPr>
      <w:r>
        <w:t>38. Желательно, чтобы идущий между могилами снимал сандалии</w:t>
      </w:r>
    </w:p>
    <w:p w:rsidR="00B2646E" w:rsidRDefault="00211EE4">
      <w:pPr>
        <w:spacing w:line="240" w:lineRule="auto"/>
        <w:jc w:val="both"/>
      </w:pPr>
      <w:r>
        <w:t>39. О проявлении страха и обращении к Аллаху с мольбамив такие моменты, кгда появляются тучи или начинает дуть ветер, а также об обращении к Аллаху с мольбами во время дождя</w:t>
      </w:r>
    </w:p>
    <w:p w:rsidR="00B2646E" w:rsidRDefault="00211EE4">
      <w:pPr>
        <w:spacing w:line="240" w:lineRule="auto"/>
        <w:jc w:val="both"/>
      </w:pPr>
      <w:r>
        <w:t>40. После добровольной молитвы, совершаемой перед обязательной утренней молитвой, желательно полежать на правом боку</w:t>
      </w:r>
    </w:p>
    <w:p w:rsidR="00B2646E" w:rsidRDefault="00211EE4">
      <w:pPr>
        <w:spacing w:line="240" w:lineRule="auto"/>
        <w:jc w:val="both"/>
      </w:pPr>
      <w:r>
        <w:t>41. Соблюдение поста, участие в проводах покойного, посещение больного и раздача милостыни в один и тот же день</w:t>
      </w:r>
    </w:p>
    <w:p w:rsidR="00B2646E" w:rsidRDefault="00211EE4">
      <w:pPr>
        <w:spacing w:line="240" w:lineRule="auto"/>
        <w:jc w:val="both"/>
      </w:pPr>
      <w:r>
        <w:lastRenderedPageBreak/>
        <w:t>42. Соблюдение поста в день Арафата тем, кто не совершает хаджж</w:t>
      </w:r>
    </w:p>
    <w:p w:rsidR="00B2646E" w:rsidRDefault="00211EE4">
      <w:pPr>
        <w:spacing w:line="240" w:lineRule="auto"/>
        <w:jc w:val="both"/>
      </w:pPr>
      <w:r>
        <w:t>43. Соблюдение поста в день ашуры, а также в предшествующий или следующий день</w:t>
      </w:r>
    </w:p>
    <w:p w:rsidR="00B2646E" w:rsidRDefault="00211EE4">
      <w:pPr>
        <w:spacing w:line="240" w:lineRule="auto"/>
        <w:jc w:val="both"/>
      </w:pPr>
      <w:r>
        <w:t>44. В первые десять дней месяца зу-ль-хиджжа желательно совершать побольше праведных дел</w:t>
      </w:r>
    </w:p>
    <w:p w:rsidR="00B2646E" w:rsidRDefault="00211EE4">
      <w:pPr>
        <w:spacing w:line="240" w:lineRule="auto"/>
        <w:jc w:val="both"/>
      </w:pPr>
      <w:r>
        <w:t>45. Неотлучное пребывание в мечети во время рамадана, особенно в последние десять дней этого месяца</w:t>
      </w:r>
    </w:p>
    <w:p w:rsidR="00B2646E" w:rsidRDefault="00211EE4">
      <w:pPr>
        <w:spacing w:line="240" w:lineRule="auto"/>
        <w:jc w:val="both"/>
      </w:pPr>
      <w:r>
        <w:t>46. Совершение молитвы на любом чистом месте или участке земли не требует наличия молитвенного коврика</w:t>
      </w:r>
    </w:p>
    <w:p w:rsidR="00B2646E" w:rsidRDefault="00211EE4">
      <w:pPr>
        <w:spacing w:line="240" w:lineRule="auto"/>
        <w:jc w:val="both"/>
      </w:pPr>
      <w:r>
        <w:t>47. Обращение к Аллаху с мольбой и полоскание рта после употребления молока</w:t>
      </w:r>
    </w:p>
    <w:p w:rsidR="00B2646E" w:rsidRDefault="00211EE4">
      <w:pPr>
        <w:spacing w:line="240" w:lineRule="auto"/>
        <w:jc w:val="both"/>
      </w:pPr>
      <w:r>
        <w:t>48. Возвеличивание Аллаха при подъёме на возвышенности и прославление Его при спуске в вади и ущелья</w:t>
      </w:r>
    </w:p>
    <w:p w:rsidR="00B2646E" w:rsidRDefault="00211EE4">
      <w:pPr>
        <w:spacing w:line="240" w:lineRule="auto"/>
        <w:jc w:val="both"/>
      </w:pPr>
      <w:r>
        <w:t>49. Возвеличивание Аллаха в ночь праздника разговения до появления имама, который будет проводить молитву</w:t>
      </w:r>
    </w:p>
    <w:p w:rsidR="00B2646E" w:rsidRDefault="00211EE4">
      <w:pPr>
        <w:spacing w:line="240" w:lineRule="auto"/>
        <w:jc w:val="both"/>
      </w:pPr>
      <w:r>
        <w:t>50. Возвеличивание Аллаха в ночь праздника жертвоприношения, в день этого праздника, а также в дни ташрика</w:t>
      </w:r>
    </w:p>
    <w:p w:rsidR="00B2646E" w:rsidRDefault="00211EE4">
      <w:pPr>
        <w:spacing w:line="240" w:lineRule="auto"/>
        <w:jc w:val="both"/>
      </w:pPr>
      <w:r>
        <w:t>51. Произнесение тальбийи с того момента, когда человек принимает решение войти в состояние ихрама во время совершения умры, и до вступления на территорию харама</w:t>
      </w:r>
    </w:p>
    <w:p w:rsidR="00B2646E" w:rsidRDefault="00211EE4">
      <w:pPr>
        <w:spacing w:line="240" w:lineRule="auto"/>
        <w:jc w:val="both"/>
      </w:pPr>
      <w:r>
        <w:t>52. Обращение к Аллаху с мольбами паломником, который находится на холме ас-Сафа или аль-Марва во время совершения умры или хаджжа</w:t>
      </w:r>
    </w:p>
    <w:p w:rsidR="00B2646E" w:rsidRDefault="00211EE4">
      <w:pPr>
        <w:spacing w:line="240" w:lineRule="auto"/>
        <w:jc w:val="both"/>
      </w:pPr>
      <w:r>
        <w:t>53. Сплёвывание налево во время молитвы для защиты от наущений шайтана</w:t>
      </w:r>
    </w:p>
    <w:p w:rsidR="00B2646E" w:rsidRDefault="00211EE4">
      <w:pPr>
        <w:spacing w:line="240" w:lineRule="auto"/>
        <w:jc w:val="both"/>
      </w:pPr>
      <w:r>
        <w:t>54. Желательно идти на праздничную молитву одним путём, а возвращаться - другим</w:t>
      </w:r>
    </w:p>
    <w:p w:rsidR="00B2646E" w:rsidRDefault="00211EE4">
      <w:pPr>
        <w:spacing w:line="240" w:lineRule="auto"/>
        <w:jc w:val="both"/>
      </w:pPr>
      <w:r>
        <w:t>55. Раздача садаки разговения людям, имеющим право на её получение, с наступлением рассвета и до начала праздничной молитвы</w:t>
      </w:r>
    </w:p>
    <w:p w:rsidR="00B2646E" w:rsidRDefault="00211EE4">
      <w:pPr>
        <w:spacing w:line="240" w:lineRule="auto"/>
        <w:jc w:val="both"/>
      </w:pPr>
      <w:r>
        <w:t>56. Тахник</w:t>
      </w:r>
    </w:p>
    <w:p w:rsidR="00B2646E" w:rsidRDefault="00211EE4">
      <w:pPr>
        <w:spacing w:line="240" w:lineRule="auto"/>
        <w:jc w:val="both"/>
      </w:pPr>
      <w:r>
        <w:t>57. ‘Акика</w:t>
      </w:r>
    </w:p>
    <w:p w:rsidR="00B2646E" w:rsidRDefault="00211EE4">
      <w:pPr>
        <w:spacing w:line="240" w:lineRule="auto"/>
        <w:jc w:val="both"/>
      </w:pPr>
      <w:r>
        <w:t>58. Произнесение слов азана на ухо новорожденному</w:t>
      </w:r>
    </w:p>
    <w:p w:rsidR="00B2646E" w:rsidRDefault="00211EE4">
      <w:pPr>
        <w:spacing w:line="240" w:lineRule="auto"/>
        <w:jc w:val="both"/>
      </w:pPr>
      <w:r>
        <w:t>59. Сбривание волос новорожденного на седьмой день и раздача золота, равного по весу этим волосам в качестве милостыни</w:t>
      </w:r>
    </w:p>
    <w:p w:rsidR="00B2646E" w:rsidRDefault="00211EE4">
      <w:pPr>
        <w:spacing w:line="240" w:lineRule="auto"/>
        <w:jc w:val="both"/>
      </w:pPr>
      <w:r>
        <w:t>60. Наречение новорожденного на седьмой день, если ему не дали имя в первый день жизни</w:t>
      </w:r>
    </w:p>
    <w:p w:rsidR="00B2646E" w:rsidRDefault="00211EE4">
      <w:pPr>
        <w:spacing w:line="240" w:lineRule="auto"/>
        <w:jc w:val="both"/>
      </w:pPr>
      <w:r>
        <w:t>61. Обрезание</w:t>
      </w:r>
    </w:p>
    <w:p w:rsidR="00B2646E" w:rsidRDefault="00211EE4">
      <w:pPr>
        <w:spacing w:line="240" w:lineRule="auto"/>
        <w:jc w:val="both"/>
      </w:pPr>
      <w:r>
        <w:t>62. При виде похоронной процессии следует встать</w:t>
      </w:r>
    </w:p>
    <w:p w:rsidR="00B2646E" w:rsidRDefault="00211EE4">
      <w:pPr>
        <w:spacing w:line="240" w:lineRule="auto"/>
        <w:jc w:val="both"/>
      </w:pPr>
      <w:r>
        <w:t>63. Необходимо нести погребальные носилки побыстрее</w:t>
      </w:r>
    </w:p>
    <w:p w:rsidR="00B2646E" w:rsidRDefault="00211EE4">
      <w:pPr>
        <w:spacing w:line="240" w:lineRule="auto"/>
        <w:jc w:val="both"/>
      </w:pPr>
      <w:r>
        <w:t>64. Садиться можно только после того как погребальные носилки будут установлены</w:t>
      </w:r>
    </w:p>
    <w:p w:rsidR="00B2646E" w:rsidRDefault="00211EE4">
      <w:pPr>
        <w:spacing w:line="240" w:lineRule="auto"/>
        <w:jc w:val="both"/>
      </w:pPr>
      <w:r>
        <w:t>65. Полоскание рта</w:t>
      </w:r>
    </w:p>
    <w:p w:rsidR="00B2646E" w:rsidRDefault="00211EE4">
      <w:pPr>
        <w:spacing w:line="240" w:lineRule="auto"/>
        <w:jc w:val="both"/>
      </w:pPr>
      <w:r>
        <w:t>66. Составление завещания</w:t>
      </w:r>
    </w:p>
    <w:p w:rsidR="00B2646E" w:rsidRDefault="00211EE4">
      <w:pPr>
        <w:spacing w:line="240" w:lineRule="auto"/>
        <w:jc w:val="both"/>
      </w:pPr>
      <w:r>
        <w:t>67. Сунна побуждает к тому, что сообразуется с естеством</w:t>
      </w:r>
    </w:p>
    <w:p w:rsidR="00B2646E" w:rsidRDefault="00211EE4">
      <w:pPr>
        <w:spacing w:line="240" w:lineRule="auto"/>
        <w:jc w:val="both"/>
      </w:pPr>
      <w:r>
        <w:t>68. Совершение омовения согласно сунне</w:t>
      </w:r>
    </w:p>
    <w:p w:rsidR="00211EE4" w:rsidRDefault="00211EE4">
      <w:pPr>
        <w:spacing w:line="240" w:lineRule="auto"/>
        <w:jc w:val="both"/>
      </w:pPr>
      <w:r>
        <w:t>69. Желательно ходить побыстрее</w:t>
      </w:r>
    </w:p>
    <w:sectPr w:rsidR="00211EE4">
      <w:headerReference w:type="even" r:id="rId8"/>
      <w:headerReference w:type="default" r:id="rId9"/>
      <w:footnotePr>
        <w:numRestart w:val="eachPage"/>
      </w:footnotePr>
      <w:pgSz w:w="10206" w:h="16840"/>
      <w:pgMar w:top="1247" w:right="1418" w:bottom="1276" w:left="1418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FD4" w:rsidRDefault="00F25FD4">
      <w:pPr>
        <w:spacing w:line="240" w:lineRule="auto"/>
      </w:pPr>
      <w:r>
        <w:separator/>
      </w:r>
    </w:p>
  </w:endnote>
  <w:endnote w:type="continuationSeparator" w:id="0">
    <w:p w:rsidR="00F25FD4" w:rsidRDefault="00F25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FD4" w:rsidRDefault="00F25FD4">
      <w:pPr>
        <w:spacing w:line="240" w:lineRule="auto"/>
      </w:pPr>
      <w:r>
        <w:separator/>
      </w:r>
    </w:p>
  </w:footnote>
  <w:footnote w:type="continuationSeparator" w:id="0">
    <w:p w:rsidR="00F25FD4" w:rsidRDefault="00F25FD4">
      <w:pPr>
        <w:spacing w:line="240" w:lineRule="auto"/>
      </w:pPr>
      <w:r>
        <w:continuationSeparator/>
      </w:r>
    </w:p>
  </w:footnote>
  <w:footnote w:type="continuationNotice" w:id="1">
    <w:p w:rsidR="00F25FD4" w:rsidRDefault="00F25FD4"/>
  </w:footnote>
  <w:footnote w:id="2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“Женщины”, 13 - 14.</w:t>
      </w:r>
    </w:p>
  </w:footnote>
  <w:footnote w:id="3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“Рассеивающие”, 56.</w:t>
      </w:r>
    </w:p>
  </w:footnote>
  <w:footnote w:id="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В данном случае речь идёт о том, что вносится в религию вопреки велениям Аллаха и пророка, да благословит его Аллах и да приветствует, а также их частным и общим указаниям.</w:t>
      </w:r>
    </w:p>
  </w:footnote>
  <w:footnote w:id="5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Под “нашим делом” подразумевается исламская религия.</w:t>
      </w:r>
    </w:p>
  </w:footnote>
  <w:footnote w:id="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Здесь имеется в виду и то, что дело его не будет принято, и то, что следовать этому недопустимо.</w:t>
      </w:r>
    </w:p>
  </w:footnote>
  <w:footnote w:id="7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Этот хадис приводят аль-Бухари и Муслим.</w:t>
      </w:r>
    </w:p>
  </w:footnote>
  <w:footnote w:id="8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Буквально: вцепиться в неё зубами.</w:t>
      </w:r>
    </w:p>
  </w:footnote>
  <w:footnote w:id="9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Имеются в виду новшества только в сфере религии.</w:t>
      </w:r>
    </w:p>
  </w:footnote>
  <w:footnote w:id="1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Этот хадис приводят Абу Дауд, ан-Наса’и Ибн Маджа и ат-Тирмизи, который сказал: “Хороший достоверный хадис”.</w:t>
      </w:r>
    </w:p>
  </w:footnote>
  <w:footnote w:id="11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‘‘Женщины’’, 64. </w:t>
      </w:r>
    </w:p>
  </w:footnote>
  <w:footnote w:id="12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‘‘Собрание фетв Ибн Таймийи’’, 4/21. </w:t>
      </w:r>
    </w:p>
  </w:footnote>
  <w:footnote w:id="13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 Этот хадис приводит Муслим.  </w:t>
      </w:r>
    </w:p>
  </w:footnote>
  <w:footnote w:id="1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Мухаддис - знаток хадисов, занимающийся их собиранием, передачей и классификацией. </w:t>
      </w:r>
    </w:p>
  </w:footnote>
  <w:footnote w:id="15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Факих - законовед, имеющий право выносить решения по религиозно-правовым вопросам.</w:t>
      </w:r>
    </w:p>
  </w:footnote>
  <w:footnote w:id="1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Микат - место, в котором паломник облачается в ихрам и начинает произносить тальбийу во время совершения хаджжа или умры.</w:t>
      </w:r>
    </w:p>
  </w:footnote>
  <w:footnote w:id="17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‘‘Свет’’, 63. </w:t>
      </w:r>
    </w:p>
  </w:footnote>
  <w:footnote w:id="18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‘‘Тартиб ар-рави’’, 2/144; ‘‘Ас-Сийар’’, 11/213; Ибн аль-Джаузи, ‘‘Манакиб аль-имам Ахмад’’, с. 232.  </w:t>
      </w:r>
    </w:p>
  </w:footnote>
  <w:footnote w:id="19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Ас-Сийар’’, 7/242.</w:t>
      </w:r>
    </w:p>
  </w:footnote>
  <w:footnote w:id="20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‘‘Китаб аз-зухд’’, с. 255.</w:t>
      </w:r>
    </w:p>
  </w:footnote>
  <w:footnote w:id="21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‘‘Лата’иф аль-ма‘ариф’’, с. 270. </w:t>
      </w:r>
    </w:p>
  </w:footnote>
  <w:footnote w:id="22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Это сообщение, которое аль-Альбани считает достоверным, приводит аль-Хаким.</w:t>
      </w:r>
    </w:p>
  </w:footnote>
  <w:footnote w:id="23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Джанаба - большое осквернение. Действительной молитва считается только в том случае, если она совершается в состоянии ритуальной чистоты, утрата которой в результате определённых действий именуется осквернением. Большое /джанаба/ осквернение требует полного /гусль/ омовения. Полное омовение следует совершать после полового сношения, завершения месячных и в целом ряде иных случаев, которые подробно разбираются в соответствующем разделе мусульманского права.</w:t>
      </w:r>
    </w:p>
  </w:footnote>
  <w:footnote w:id="2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полного омовения’’; ‘‘Сахих’’ Муслима, ‘‘Книга полного омовения’’.   </w:t>
      </w:r>
    </w:p>
  </w:footnote>
  <w:footnote w:id="25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ан-Наса’и, ‘‘Книга киблы’’. </w:t>
      </w:r>
    </w:p>
  </w:footnote>
  <w:footnote w:id="26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одежды’’; ‘‘Сахих’’ Муслима, ‘‘Книга одежды’’.   </w:t>
      </w:r>
    </w:p>
  </w:footnote>
  <w:footnote w:id="27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Катада Ибн Ду‘ама - один из авторитетных последователей*.</w:t>
      </w:r>
    </w:p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* Последователями (таби‘уна) называли людей, встречавшихся со сподвижниками пророка, да благословит его Аллах и да приветствует, и умерших в исламе.</w:t>
      </w:r>
    </w:p>
  </w:footnote>
  <w:footnote w:id="28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 напитках’’.   </w:t>
      </w:r>
    </w:p>
  </w:footnote>
  <w:footnote w:id="29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 напитках’’.   </w:t>
      </w:r>
    </w:p>
  </w:footnote>
  <w:footnote w:id="3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 Этот хадис приводят имам Ахмад в ‘‘Муснаде’’ (7943) и  ад-Дарими в ‘‘Сунан’’,  ‘‘Книга о напитках’’.   </w:t>
      </w:r>
    </w:p>
  </w:footnote>
  <w:footnote w:id="31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 напитках’’.   </w:t>
      </w:r>
    </w:p>
  </w:footnote>
  <w:footnote w:id="32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Речь идёт о воротах мечети Куфы.</w:t>
      </w:r>
    </w:p>
  </w:footnote>
  <w:footnote w:id="33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Иначе говоря, пророк, да благословит его Аллах и да приветствует, тоже пил воду стоя.</w:t>
      </w:r>
    </w:p>
  </w:footnote>
  <w:footnote w:id="34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 напитках’’.   </w:t>
      </w:r>
    </w:p>
  </w:footnote>
  <w:footnote w:id="35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 дед отца ‘Амра бин Шу‘айба, которым являлся ‘Абдуллах бин ‘Амр бин аль-‘Ас, да будет доволен им Аллах.</w:t>
      </w:r>
    </w:p>
  </w:footnote>
  <w:footnote w:id="36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ат-Тирмизи, ‘‘Книга о напитках’’.   </w:t>
      </w:r>
    </w:p>
  </w:footnote>
  <w:footnote w:id="37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ан-Наса’и, ‘‘Книга о невнимательности’’. </w:t>
      </w:r>
    </w:p>
  </w:footnote>
  <w:footnote w:id="38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частичного омовения’’; ‘‘Сахих’’ Муслима, ‘‘Книга очищения’’.</w:t>
      </w:r>
    </w:p>
  </w:footnote>
  <w:footnote w:id="39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 напитках’’; ‘‘Сахих’’ аль-Бухари, ‘‘Книга о напитках’’.   </w:t>
      </w:r>
    </w:p>
  </w:footnote>
  <w:footnote w:id="4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Ракат - цикл молитвенных поз и движений, сопровождаемых произнесением строго определённых молитвенных формул и чтением различных айатов Корана по желанию молящегося. Единственным  исключением является первая сура Корана “Аль-Фатиха”,  которая  читается  в обязательном порядке.</w:t>
      </w:r>
    </w:p>
  </w:footnote>
  <w:footnote w:id="41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военных походов’’; ‘‘Сахих’’ Муслима, ‘‘Книга о молитве тех, кто находится в пути’’, ‘‘Книга покаяния’’.  </w:t>
      </w:r>
    </w:p>
  </w:footnote>
  <w:footnote w:id="42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похорон’’.</w:t>
      </w:r>
    </w:p>
  </w:footnote>
  <w:footnote w:id="43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Цель этого запрета состояла в том, чтобы люди, только недавно принявшие ислам, не говорили у могил то, что было принято говорить во времена джахилийи.</w:t>
      </w:r>
    </w:p>
  </w:footnote>
  <w:footnote w:id="44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 жертвенных животных’’.</w:t>
      </w:r>
    </w:p>
  </w:footnote>
  <w:footnote w:id="45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Абу Дауда, ‘ ‘Книга похорон’’.</w:t>
      </w:r>
    </w:p>
  </w:footnote>
  <w:footnote w:id="46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похорон’’.</w:t>
      </w:r>
    </w:p>
  </w:footnote>
  <w:footnote w:id="4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ат-Тирмизи; ‘‘Сунан’’ Ибн Маджи. Ат-Тирмизи сказал: «Это – хороший достоверный хадис». Часть улемов считает, что это было сказано пророком, да благословит его Аллах и да приветствует,  до того, как он разрешил посещать могилы, а данное им разрешение распространялось и на женщин, и на мужчин. Некоторые улемы говорили: «Женщинам нежелательно посещать могилы ввиду того, что им не хватает терпения».</w:t>
      </w:r>
    </w:p>
  </w:footnote>
  <w:footnote w:id="48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Аль-Баки‘ или же Баки‘ аль-Гаркад - название кладбища в Медине, расположенного поблизости от мечети пророка, да благословит его Аллах и да приветствует.</w:t>
      </w:r>
    </w:p>
  </w:footnote>
  <w:footnote w:id="49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похорон’’.</w:t>
      </w:r>
    </w:p>
  </w:footnote>
  <w:footnote w:id="5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Таслим - завершающий элемент /рукн/ молитвы, когда молящийся поворачивает голову направо и налево, каждый раз произнося при этом слова “Мир вам и милость Аллаха /Ас-саляму ‘аляй-кум ва рахмату-Ллах/”.</w:t>
      </w:r>
    </w:p>
  </w:footnote>
  <w:footnote w:id="51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призыва на молитву’’; ‘‘Сахих’’ Муслима, ‘‘Книга мечетей’’.</w:t>
      </w:r>
    </w:p>
  </w:footnote>
  <w:footnote w:id="52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Ташаххуд - слова, которые следует произносить после каждых двух ракатов молитвы, а также в конце молитвы перед произнесением слов таслима.</w:t>
      </w:r>
    </w:p>
  </w:footnote>
  <w:footnote w:id="53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“Салям” - одно из имён Аллаха Всевышнего. Одно из значений корня этого слова указывает на отсутствие каких бы то ни было недостатков.</w:t>
      </w:r>
    </w:p>
  </w:footnote>
  <w:footnote w:id="5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Речь идёт о выражении особого почтения Аллаху как обладателю абсолютной власти.</w:t>
      </w:r>
    </w:p>
  </w:footnote>
  <w:footnote w:id="55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призыва на молитву’’; ‘‘Сахих’’ Муслима, ‘‘Книга молитвы’’.</w:t>
      </w:r>
    </w:p>
  </w:footnote>
  <w:footnote w:id="5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мечетей’’; ‘‘Сахих’’ аль-Бухари, ‘‘Книга похорон’’.</w:t>
      </w:r>
    </w:p>
  </w:footnote>
  <w:footnote w:id="5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 время сидения во время произнесения слов ташаххуда.</w:t>
      </w:r>
    </w:p>
  </w:footnote>
  <w:footnote w:id="58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мечетей’’.</w:t>
      </w:r>
    </w:p>
  </w:footnote>
  <w:footnote w:id="59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Иначе говоря, то, чего я ещё не совершил.</w:t>
      </w:r>
    </w:p>
  </w:footnote>
  <w:footnote w:id="6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 молитве тех, кто находится в пути’’; ‘‘Сунан’’ ат-Тирмизи, ‘‘Книга обращений к Аллаху с мольбами’’, ‘‘Книга обращений к Аллаху с мольбами’’. </w:t>
      </w:r>
    </w:p>
  </w:footnote>
  <w:footnote w:id="61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грешил.</w:t>
      </w:r>
    </w:p>
  </w:footnote>
  <w:footnote w:id="62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призыва на молитву’’.</w:t>
      </w:r>
    </w:p>
  </w:footnote>
  <w:footnote w:id="63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Здесь речь идёт о еде, раздаваемой в качестве подаяния неимущим, а также о том, что следует кормить гостей и угощать соседей.</w:t>
      </w:r>
    </w:p>
  </w:footnote>
  <w:footnote w:id="6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веры’’; ‘‘Сахих’’ Муслима, ‘‘Книга веры’’.</w:t>
      </w:r>
    </w:p>
  </w:footnote>
  <w:footnote w:id="65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Возможно, пророк, да благословит его Аллах и да приветствует, надеялся, что, услышав слова мольбы верующего, ангел произнесёт слово “Амин” и попросит для него прощения у Аллаха.</w:t>
      </w:r>
    </w:p>
  </w:footnote>
  <w:footnote w:id="6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начала творения’’; ‘‘Сахих’’ Муслима, ‘‘Книга о словах поминания Аллаха и обращениях к Нему с мольбами’’.</w:t>
      </w:r>
    </w:p>
  </w:footnote>
  <w:footnote w:id="6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молитвы’’; ‘‘Сахих’’ Муслима, ‘‘Книга молитвы’’.</w:t>
      </w:r>
    </w:p>
  </w:footnote>
  <w:footnote w:id="68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молитвы’’; ‘‘Сахих’’ Муслима, ‘‘Книга молитвы’’.</w:t>
      </w:r>
    </w:p>
  </w:footnote>
  <w:footnote w:id="69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Точнее говоря, между ним и тем, что служило ему преградой.</w:t>
      </w:r>
    </w:p>
  </w:footnote>
  <w:footnote w:id="7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 халиф из династии </w:t>
      </w:r>
      <w:r>
        <w:rPr>
          <w:sz w:val="20"/>
          <w:szCs w:val="20"/>
          <w:lang w:val="en-GB"/>
        </w:rPr>
        <w:t>O</w:t>
      </w:r>
      <w:r>
        <w:rPr>
          <w:sz w:val="20"/>
          <w:szCs w:val="20"/>
        </w:rPr>
        <w:t>меййядов Марван I ибн аль-Хакам (ум. в 684г).</w:t>
      </w:r>
    </w:p>
  </w:footnote>
  <w:footnote w:id="71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пусть он оттолкнёт его сильнее.</w:t>
      </w:r>
    </w:p>
  </w:footnote>
  <w:footnote w:id="72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виду, что поступок этого человека подобен делу шайтана, стремящегося отвлечь человека от молитвы.</w:t>
      </w:r>
    </w:p>
  </w:footnote>
  <w:footnote w:id="73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молитвы’’; ‘‘Сахих’’ Муслима, ‘‘Книга молитвы’’.</w:t>
      </w:r>
    </w:p>
  </w:footnote>
  <w:footnote w:id="7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не уподобляйте свои дома кладбищам, где не совершаются молитвы. Что же касается прямого смысла этих слов, то они заключают в себе запрет на погребение покойных в домах.</w:t>
      </w:r>
    </w:p>
  </w:footnote>
  <w:footnote w:id="75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молитвы’’; ‘‘Сахих’’ Муслима, ‘‘Книга молитвы’’.</w:t>
      </w:r>
    </w:p>
  </w:footnote>
  <w:footnote w:id="7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Передатчик этого хадиса сказал: «Я думаю, что он сказал: “ … из циновок”».</w:t>
      </w:r>
    </w:p>
  </w:footnote>
  <w:footnote w:id="7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виду, что пророк, да благословит его Аллах и да приветствует, должным образом оценил благочестивые устремления своих сподвижников.</w:t>
      </w:r>
    </w:p>
  </w:footnote>
  <w:footnote w:id="78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молитвы’’; ‘‘Сахих’’ Муслима, ‘‘Книга молитвы’’.</w:t>
      </w:r>
    </w:p>
  </w:footnote>
  <w:footnote w:id="79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 молитве тех, кто находится в пути’’.</w:t>
      </w:r>
    </w:p>
  </w:footnote>
  <w:footnote w:id="8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Духа - период времени, начинающийся тогда, когда солнце поднимается над горизонтом примерно на высоту копья и заканчивающийся незадолго до полудня. В это время пророк, да благословит его Аллах и да приветствует,  рекомендовал людям совершать дополнительную молитву.</w:t>
      </w:r>
    </w:p>
  </w:footnote>
  <w:footnote w:id="81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Здесь имеется в виду пророк, да благословит его Аллах и да приветствует.</w:t>
      </w:r>
    </w:p>
  </w:footnote>
  <w:footnote w:id="82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Витр - добровольная ночная молитва из нечётного количества ракатов.</w:t>
      </w:r>
    </w:p>
  </w:footnote>
  <w:footnote w:id="83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Отдавать предпочтение совершению витра перед сном желательно лишь тем, кто не уверен, что сможет встать ото сна ночью, если же человек уверен в этом, то лучше совершить витр в конце ночи.</w:t>
      </w:r>
    </w:p>
  </w:footnote>
  <w:footnote w:id="8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пятницы’’; ‘‘Сахих’’ Муслима, ‘‘Книга о молитве тех, кто находится в пути’’.</w:t>
      </w:r>
    </w:p>
  </w:footnote>
  <w:footnote w:id="85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В данном случае имеется в виду либо садака как таковая, либо такое благое дело, награда за которое в мире вечном будет равна награде за садаку.</w:t>
      </w:r>
    </w:p>
  </w:footnote>
  <w:footnote w:id="8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виду, что подобным образом человек должен воздать благодарность Аллаху за то, что он дожил до утра целым и невредимым. Кроме того, это является средством защиты от всевозможных бедствий.</w:t>
      </w:r>
    </w:p>
  </w:footnote>
  <w:footnote w:id="87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Садака – милостыня; добровольное даяние неимущим.</w:t>
      </w:r>
    </w:p>
  </w:footnote>
  <w:footnote w:id="88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Такая молитва может состоять из разного количества ракатов - от двух до восьми. Начинать совершать её можно по истечении трети часа после восхода солнца. </w:t>
      </w:r>
    </w:p>
  </w:footnote>
  <w:footnote w:id="89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 молитве тех, кто находится в пути’’.</w:t>
      </w:r>
    </w:p>
  </w:footnote>
  <w:footnote w:id="9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виду, что пророк, да благословит его Аллах и да приветствует, читал Коран меньше, чем обычно.</w:t>
      </w:r>
    </w:p>
  </w:footnote>
  <w:footnote w:id="91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обращений к Аллаху с мольбами’’; ‘‘Сахих’’ Муслима, ‘‘Книга о молитве тех, кто находится в пути’’.</w:t>
      </w:r>
    </w:p>
  </w:footnote>
  <w:footnote w:id="92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Хафса - одна из жён пророка, да благословит его Аллах и да приветствует , и родная сестра Ибн ‘Умара.</w:t>
      </w:r>
    </w:p>
  </w:footnote>
  <w:footnote w:id="93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пятницы’’; ‘‘Сахих’’ Муслима, ‘‘Книга о достоинствах сподвижников’’. </w:t>
      </w:r>
    </w:p>
  </w:footnote>
  <w:footnote w:id="94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Здесь имеется в виду любимое время молитвы.</w:t>
      </w:r>
    </w:p>
  </w:footnote>
  <w:footnote w:id="95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пятницы’’; ‘‘Сахих’’ Муслима, ‘‘Книга поста’’.</w:t>
      </w:r>
    </w:p>
  </w:footnote>
  <w:footnote w:id="9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пятницы’’; ‘‘Сахих’’ Муслима, ‘‘Книга о молитве тех, кто находится в пути’’.</w:t>
      </w:r>
    </w:p>
  </w:footnote>
  <w:footnote w:id="9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 молитве тех, кто находится в пути’’.</w:t>
      </w:r>
    </w:p>
  </w:footnote>
  <w:footnote w:id="98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поста’’.</w:t>
      </w:r>
    </w:p>
  </w:footnote>
  <w:footnote w:id="99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ат-Тирмизи, ‘‘Книга об особенностях Дня воскресения, смягчении сердец и благочестии’’.</w:t>
      </w:r>
    </w:p>
  </w:footnote>
  <w:footnote w:id="10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Абу Дауда, ‘‘Книга молитвы’’; ‘‘Сунан’’ ан-Наса’и, ‘‘Книга добровольных ночных молитв’’.</w:t>
      </w:r>
    </w:p>
  </w:footnote>
  <w:footnote w:id="101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См. прим. к разделу № 13/а. </w:t>
      </w:r>
    </w:p>
  </w:footnote>
  <w:footnote w:id="102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пятницы’’; ‘‘Сахих’’ Муслима, ‘‘Книга о молитве тех, кто находится в пути’’.</w:t>
      </w:r>
    </w:p>
  </w:footnote>
  <w:footnote w:id="103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пятницы’’; ‘‘Сахих’’ Муслима, ‘‘Книга о молитве тех, кто находится в пути’’.</w:t>
      </w:r>
    </w:p>
  </w:footnote>
  <w:footnote w:id="10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В той версии этого хадиса, которую приводит только Муслим, сообщается, что люди спросили Ибн ‘Умара, да будет доволен им Аллах, передавшего этот хадис, о том, что подразумевается под словом “парный”, и он сказал: “(Это значит, что) слова таслима следует произносить после совершения каждых двух ракатов”.</w:t>
      </w:r>
    </w:p>
  </w:footnote>
  <w:footnote w:id="105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пятницы’’; ‘‘Сахих’’ Муслима, ‘‘Книга о молитве тех, кто находится в пути’’.</w:t>
      </w:r>
    </w:p>
  </w:footnote>
  <w:footnote w:id="106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 молитве тех, кто находится в пути’’; ‘‘Сахих’’ аль-Бухари, ‘‘Книга пятницы’’.</w:t>
      </w:r>
    </w:p>
  </w:footnote>
  <w:footnote w:id="10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Пророк, да благословит его Аллах и да приветствует, молился сидя только в конце жизни или во время болезни, когда у него не хватало сил для совершения обычной молитвы.</w:t>
      </w:r>
    </w:p>
  </w:footnote>
  <w:footnote w:id="108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В подобных случаях поясные поклоны только обозначались.</w:t>
      </w:r>
    </w:p>
  </w:footnote>
  <w:footnote w:id="109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 молитве тех, кто находится в пути’’.</w:t>
      </w:r>
    </w:p>
  </w:footnote>
  <w:footnote w:id="11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Речь идёт о совершении до и после обязательных молитв нескольких добровольных молитв, общее количество ракатов которых будет равно двенадцати.</w:t>
      </w:r>
    </w:p>
  </w:footnote>
  <w:footnote w:id="111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 молитве тех, кто находится в пути’’.</w:t>
      </w:r>
    </w:p>
  </w:footnote>
  <w:footnote w:id="112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ни дома, ни на людях.</w:t>
      </w:r>
    </w:p>
  </w:footnote>
  <w:footnote w:id="113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 времени молитвы’’; ‘‘Сахих’’ Муслима, ‘‘Книга о молитве тех, кто находится в пути’’.</w:t>
      </w:r>
    </w:p>
  </w:footnote>
  <w:footnote w:id="11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 дополнительная добровольная молитву в два раката, совершаемая перед обязательной утренней молитвой.</w:t>
      </w:r>
    </w:p>
  </w:footnote>
  <w:footnote w:id="115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пятницы’’.</w:t>
      </w:r>
    </w:p>
  </w:footnote>
  <w:footnote w:id="11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Из содержания других хадисов следует, что перед полуденными молитвами пророк, да благословит его Аллах и да приветствует, совершал дополнительные молитвы не только в четыре, но и в два раката.</w:t>
      </w:r>
    </w:p>
  </w:footnote>
  <w:footnote w:id="117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пятницы’’.</w:t>
      </w:r>
    </w:p>
  </w:footnote>
  <w:footnote w:id="118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 молитве тех, кто находится в пути’’.</w:t>
      </w:r>
    </w:p>
  </w:footnote>
  <w:footnote w:id="119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Имеются в виду насекомые или змеи.</w:t>
      </w:r>
    </w:p>
  </w:footnote>
  <w:footnote w:id="12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обращений к Аллаху с мольбами’’; ‘‘Сахих’’ Муслима, ‘‘Книга о словах поминания Аллаха и обращениях к Нему с мольбами’’.</w:t>
      </w:r>
    </w:p>
  </w:footnote>
  <w:footnote w:id="121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ан-Наса’и; ‘‘Книга украшений’’; ‘‘Сунан’’ Абу Дауда ‘‘Книга медицины’’; ‘‘Муснад’’ имама Ахмада.</w:t>
      </w:r>
    </w:p>
  </w:footnote>
  <w:footnote w:id="122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См. прим. к разделу № 13/а. </w:t>
      </w:r>
    </w:p>
  </w:footnote>
  <w:footnote w:id="123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пятницы’’; ‘‘Сахих’’ Муслима, ‘‘Книга о молитве тех, кто находится в пути’’.</w:t>
      </w:r>
    </w:p>
  </w:footnote>
  <w:footnote w:id="12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поститься ежедневно и молиться все ночи напролёт.</w:t>
      </w:r>
    </w:p>
  </w:footnote>
  <w:footnote w:id="125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виду, что не следует поститься ежедневно.</w:t>
      </w:r>
    </w:p>
  </w:footnote>
  <w:footnote w:id="12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Ввиду того, что награда за трёхдневный ежемесячный пост будет по меньшей мере десятикратной и получится так, что человек постится как бы по тридцать дней каждый месяц, иначе говоря, круглый год.</w:t>
      </w:r>
    </w:p>
  </w:footnote>
  <w:footnote w:id="12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поста’’; ‘‘Сахих’’ Муслима, ‘‘Книга поста’’.</w:t>
      </w:r>
    </w:p>
  </w:footnote>
  <w:footnote w:id="128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для моей жизни в мире вечном.</w:t>
      </w:r>
    </w:p>
  </w:footnote>
  <w:footnote w:id="129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пятницы’’.</w:t>
      </w:r>
    </w:p>
  </w:footnote>
  <w:footnote w:id="13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азана’’; ‘‘Сахих’’ Муслима, ‘‘Книга молитвы’’.</w:t>
      </w:r>
    </w:p>
  </w:footnote>
  <w:footnote w:id="131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“Аль-василя” - средство; способ. Так именуется высшая ступень рая, которая предназначена для пророка Мухаммада, да благословит его Аллах и да приветствует. Этот слово есть и в Коране, где сказано: </w:t>
      </w:r>
      <w:r>
        <w:rPr>
          <w:b/>
          <w:sz w:val="20"/>
          <w:szCs w:val="20"/>
        </w:rPr>
        <w:t>“О те, кто уверовал! Бойтесь Аллаха, и ищите средство (приближения) к Нему, и отдавайте все силы на пути Его, чтобы вы преуспели”</w:t>
      </w:r>
      <w:r>
        <w:rPr>
          <w:sz w:val="20"/>
          <w:szCs w:val="20"/>
        </w:rPr>
        <w:t xml:space="preserve"> (“Трапеза”, 35). </w:t>
      </w:r>
    </w:p>
  </w:footnote>
  <w:footnote w:id="132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молитвы’’.</w:t>
      </w:r>
    </w:p>
  </w:footnote>
  <w:footnote w:id="133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Возможен перевод: «Только Аллах даёт мощь и силу».</w:t>
      </w:r>
    </w:p>
  </w:footnote>
  <w:footnote w:id="13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молитвы’’.</w:t>
      </w:r>
    </w:p>
  </w:footnote>
  <w:footnote w:id="135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я недостаточно благодарил Тебя за Твои милости, что может принести вред только мне самому. </w:t>
      </w:r>
    </w:p>
  </w:footnote>
  <w:footnote w:id="13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ат-Тирмизи, ‘‘Книга обращений к Аллаху с мольбами’’; ‘‘Сунан’’ Абу Дауда, ‘‘Книга джихада’’.</w:t>
      </w:r>
    </w:p>
  </w:footnote>
  <w:footnote w:id="13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Возможно, что здесь имеется в виду, что он часто улыбался.</w:t>
      </w:r>
    </w:p>
  </w:footnote>
  <w:footnote w:id="138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Му‘аз бин Джабаль, да будет доволен им Аллах, был одним из выдающихся сподвижников о котором пророк, да благословит его Аллах и да приветствует, не раз отзывался с похвалой.</w:t>
      </w:r>
    </w:p>
  </w:footnote>
  <w:footnote w:id="139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‘‘Муснад’’ имама Ахмада (21497).</w:t>
      </w:r>
    </w:p>
  </w:footnote>
  <w:footnote w:id="140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Шу‘ба - один из передатчиков этого хадиса.</w:t>
      </w:r>
    </w:p>
  </w:footnote>
  <w:footnote w:id="141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Это значит: мы просим Тебя не допустить того, чтобы из-за  трудностей пути мы утратили благочестие и богобоязненность. </w:t>
      </w:r>
    </w:p>
  </w:footnote>
  <w:footnote w:id="142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Здесь выражается надежда на то, что Аллах не оставит Своими заботами ни самого путника, ни его семью, пока он будет отсутствовать.</w:t>
      </w:r>
    </w:p>
  </w:footnote>
  <w:footnote w:id="143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Иными словами, от всего, что может доставить огорчение вернувшемуся домой.</w:t>
      </w:r>
    </w:p>
  </w:footnote>
  <w:footnote w:id="144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хаджжа’’.</w:t>
      </w:r>
    </w:p>
  </w:footnote>
  <w:footnote w:id="145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во всех случаях имеются в виду зубочистки /сивак/, сделанные из корней и ветвей арака (Salvadora persica). Кончик прутика арака разжёвывается, после чего используется для очищения зубов.</w:t>
      </w:r>
    </w:p>
  </w:footnote>
  <w:footnote w:id="14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пятницы’’; ‘‘Сахих’’ Муслима, ‘‘Книга очищения’’.</w:t>
      </w:r>
    </w:p>
  </w:footnote>
  <w:footnote w:id="14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пятницы’’; ‘‘Сахих’’ Муслима, ‘‘Книга очищения’’.</w:t>
      </w:r>
    </w:p>
  </w:footnote>
  <w:footnote w:id="148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очищения’’.</w:t>
      </w:r>
    </w:p>
  </w:footnote>
  <w:footnote w:id="149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Здесь подразумевается, что бороду вообще не следует подстригать.</w:t>
      </w:r>
    </w:p>
  </w:footnote>
  <w:footnote w:id="15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Удалять волосы подмышками можно любым способом.</w:t>
      </w:r>
    </w:p>
  </w:footnote>
  <w:footnote w:id="151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очищения’’.</w:t>
      </w:r>
    </w:p>
  </w:footnote>
  <w:footnote w:id="152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ан-Наса’и, ‘‘Книга очищения’’; ‘‘Муснад’’ имама Ахмада (23683, 23811).</w:t>
      </w:r>
    </w:p>
  </w:footnote>
  <w:footnote w:id="153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‘‘Муснад’’ имама Ахмада (21600, 21613).</w:t>
      </w:r>
    </w:p>
  </w:footnote>
  <w:footnote w:id="15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 еде’’; ‘‘Сахих’’ Муслима, ‘‘Книга отречения от мира и смягчения сердец’’.</w:t>
      </w:r>
    </w:p>
  </w:footnote>
  <w:footnote w:id="155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отречения от мира и смягчения сердец’’.</w:t>
      </w:r>
    </w:p>
  </w:footnote>
  <w:footnote w:id="156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об одежде и украшениях’’.  </w:t>
      </w:r>
    </w:p>
  </w:footnote>
  <w:footnote w:id="15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 дед отца ‘Амра бин Шу‘айба, которым являлся ‘Абдуллах бин ‘Амр бин аль-‘Ас, да будет доволен им Аллах.</w:t>
      </w:r>
    </w:p>
  </w:footnote>
  <w:footnote w:id="158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ан-Наса’и, ‘‘Книга закята’’; ‘‘Сунан’’ Ибн Маджи, ‘‘Книга об одежде’’; ‘‘Муснад’’ имама Ахмада (6656).</w:t>
      </w:r>
    </w:p>
  </w:footnote>
  <w:footnote w:id="159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ат-Тирмизи, ‘‘Книга отречения от мира и смягчения сердец’’; ‘‘Сунан’’ Ибн Маджи, ‘‘Книга о еде’’.</w:t>
      </w:r>
    </w:p>
  </w:footnote>
  <w:footnote w:id="16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 не остров, а область на Аравийском побережье Персидского залива.</w:t>
      </w:r>
    </w:p>
  </w:footnote>
  <w:footnote w:id="161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военных походов’’; ‘‘Сахих’’ Муслима, ‘‘Книга отречения от мира и смягчения сердец’’.</w:t>
      </w:r>
    </w:p>
  </w:footnote>
  <w:footnote w:id="162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 тень трона Аллаха.</w:t>
      </w:r>
    </w:p>
  </w:footnote>
  <w:footnote w:id="163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Иначе говоря, того, кто любит молиться в мечетях.</w:t>
      </w:r>
    </w:p>
  </w:footnote>
  <w:footnote w:id="164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Под расставанием здесь подразумевается смерть.</w:t>
      </w:r>
    </w:p>
  </w:footnote>
  <w:footnote w:id="165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азана’’; ‘‘Сахих’’ Муслима, ‘‘Книга закята’’.</w:t>
      </w:r>
    </w:p>
  </w:footnote>
  <w:footnote w:id="16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обращений к Аллаху с мольбами’’; ‘‘Сахих’’ Муслима, ‘‘Книга о молитве тех, кто находится в пути’’.</w:t>
      </w:r>
    </w:p>
  </w:footnote>
  <w:footnote w:id="16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виду, что они произносят слова “Слава Аллаху /Субхана-Ллах/”, “Аллах велик /Аллаху акбар/” и “Хвала Аллаху /Аль-хамду ли-Ллях/”.</w:t>
      </w:r>
    </w:p>
  </w:footnote>
  <w:footnote w:id="168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виду, что эти слова произносит каждый ангел.</w:t>
      </w:r>
    </w:p>
  </w:footnote>
  <w:footnote w:id="169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Другими словами, не для того, чтобы поминать Аллаха Всевышнего.</w:t>
      </w:r>
    </w:p>
  </w:footnote>
  <w:footnote w:id="17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обращений к Аллаху с мольбами’’; ‘‘Сахих’’ Муслима, ‘‘Книга о словах поминания Аллаха и обращениях к Нему с мольбами’’.  </w:t>
      </w:r>
    </w:p>
  </w:footnote>
  <w:footnote w:id="171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виду, что Аллах сделает для человека именно то, чего он будет от Него ожидать.</w:t>
      </w:r>
    </w:p>
  </w:footnote>
  <w:footnote w:id="172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Эти слова означают: в этот момент Я оказываю ему Свою милость в виде помощи и содействия. См. примечание к хадису № 256.</w:t>
      </w:r>
    </w:p>
  </w:footnote>
  <w:footnote w:id="173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Здесь речь идёт об ангелах, приближенных к Аллаху.</w:t>
      </w:r>
    </w:p>
  </w:footnote>
  <w:footnote w:id="174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единобожия’’; ‘‘Сахих’’ Муслима, ‘‘Книга о словах поминания Аллаха и обращениях к Нему с мольбами’’.  </w:t>
      </w:r>
    </w:p>
  </w:footnote>
  <w:footnote w:id="175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виду, что люди, которых пророк, да благословит его Аллах и да приветствует, назвал “аль-муфарридуна” (посвящающие), раньше других смогут снискать благоволение Аллаха, достичь высоких ступеней и оказаться в наилучшем положении.</w:t>
      </w:r>
    </w:p>
  </w:footnote>
  <w:footnote w:id="176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 словах поминания Аллаха и обращениях к Нему с мольбами’’.  </w:t>
      </w:r>
    </w:p>
  </w:footnote>
  <w:footnote w:id="17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Этот человек имел в виду, что он не может запомнить всего.</w:t>
      </w:r>
    </w:p>
  </w:footnote>
  <w:footnote w:id="178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ат-Тирмизи, ‘‘Книга обращений к Аллаху с мольбами’’; ‘‘Сунан’’ Ибн Маджи, ‘‘Книга о благовоспитанности’’. </w:t>
      </w:r>
    </w:p>
  </w:footnote>
  <w:footnote w:id="179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Иначе говоря, о таком деле, за которое Аллах дарует вам наибольшую награду.</w:t>
      </w:r>
    </w:p>
  </w:footnote>
  <w:footnote w:id="180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ат-Тирмизи, ‘‘Книга обращений к Аллаху с мольбами’’; ‘‘Сунан’’ Ибн Маджи, ‘‘Книга о благовоспитанности’’; ‘‘Муснад’’ имама Ахмада (21159).</w:t>
      </w:r>
    </w:p>
  </w:footnote>
  <w:footnote w:id="181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оцените свои дела.</w:t>
      </w:r>
    </w:p>
  </w:footnote>
  <w:footnote w:id="182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‘‘Судный день’’, 18.</w:t>
      </w:r>
    </w:p>
  </w:footnote>
  <w:footnote w:id="183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Это сообщение, передаваемое со слов заслуживающих доверия передатчиков, приводит Ибн Абу-д-Дунйа в ‘‘Мухасабат ан-нафс ва-ль-ирза ‘аляй-ха’’. </w:t>
      </w:r>
    </w:p>
  </w:footnote>
  <w:footnote w:id="184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Это сообщение приводит Вукай‘, ‘‘Аз-Зухд’’, 2/105. </w:t>
      </w:r>
    </w:p>
  </w:footnote>
  <w:footnote w:id="185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См. прим. к разделу № 8/б.</w:t>
      </w:r>
    </w:p>
  </w:footnote>
  <w:footnote w:id="186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 мечетях и местах совершения молитв’’; ‘‘Сунан’’ ат-Тирмизи, ‘‘Книга молитвы’’; ‘‘Сунан’’ Абу Дауда, ‘‘Книга молитвы’’.</w:t>
      </w:r>
    </w:p>
  </w:footnote>
  <w:footnote w:id="18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“Джадд”. В “Фатх аль-Бари” Ибн Хаджар указывает, что в данном случае имеется в виду либо богатство, либо удел человека в этом мире в более широком смысле этого слова, иными словами и богатство, и положение, и многочисленное потомство, и т.д. </w:t>
      </w:r>
    </w:p>
  </w:footnote>
  <w:footnote w:id="188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Иначе говоря, богатство не спасёт богатого от гнева Аллаха.</w:t>
      </w:r>
    </w:p>
  </w:footnote>
  <w:footnote w:id="189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азана’’; ‘‘Сахих’’ Муслима, ‘‘Книга о мечетях и местах совершения молитв’’</w:t>
      </w:r>
    </w:p>
  </w:footnote>
  <w:footnote w:id="190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мы не поклоняемся наряду с Ним никому иному.</w:t>
      </w:r>
    </w:p>
  </w:footnote>
  <w:footnote w:id="191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Имеются в виду обязательные молитвы.</w:t>
      </w:r>
    </w:p>
  </w:footnote>
  <w:footnote w:id="192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 мечетях и местах совершения молитв’’.</w:t>
      </w:r>
    </w:p>
  </w:footnote>
  <w:footnote w:id="193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Здесь речь идёт об обязательных молитвах.</w:t>
      </w:r>
    </w:p>
  </w:footnote>
  <w:footnote w:id="19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 мечетях и местах совершения молитв’’</w:t>
      </w:r>
    </w:p>
  </w:footnote>
  <w:footnote w:id="195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 255-й айат суры ‘‘Корова’’. </w:t>
      </w:r>
    </w:p>
  </w:footnote>
  <w:footnote w:id="196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Ан-Наса’и, ‘‘‘Амаль аль-йаум ва-л-ляйля’’, № 100. </w:t>
      </w:r>
    </w:p>
  </w:footnote>
  <w:footnote w:id="19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Абу Дауда ‘‘Книга молитвы’’; ‘‘Сунан’’ ан-Наса’и, ‘‘Книга о невнимательности’’</w:t>
      </w:r>
    </w:p>
  </w:footnote>
  <w:footnote w:id="198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Джахилийа – невежество; доисламская эпоха.</w:t>
      </w:r>
    </w:p>
  </w:footnote>
  <w:footnote w:id="199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 мечетях и местах совершения молитв’’.</w:t>
      </w:r>
    </w:p>
  </w:footnote>
  <w:footnote w:id="20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виду, что лучше всего просить прощения у Аллаха, произнося такие слова.</w:t>
      </w:r>
    </w:p>
  </w:footnote>
  <w:footnote w:id="201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Это значит: я буду продолжать верить в Тебя и искренне повиноваться Тебе.</w:t>
      </w:r>
    </w:p>
  </w:footnote>
  <w:footnote w:id="202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обращений к Аллаху с мольбами’’.</w:t>
      </w:r>
    </w:p>
  </w:footnote>
  <w:footnote w:id="203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ат-Тирмизи, ‘‘Книга обращений к Аллаху с мольбами’’.</w:t>
      </w:r>
    </w:p>
  </w:footnote>
  <w:footnote w:id="20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‘‘‘Книга о словах поминания Аллаха и обращениях к Нему с мольбами’’;  ‘‘Сахих’’ аль-Бухари, ‘‘Книга обращений к Аллаху с мольбами’’.</w:t>
      </w:r>
    </w:p>
  </w:footnote>
  <w:footnote w:id="205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‘‘‘Книга о словах поминания Аллаха и обращениях к Нему с мольбами’’.</w:t>
      </w:r>
    </w:p>
  </w:footnote>
  <w:footnote w:id="206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читай суру ‘‘Искренность’’. </w:t>
      </w:r>
    </w:p>
  </w:footnote>
  <w:footnote w:id="20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‘‘Му‘ввизатейн’’ - общее название 113-й (“Рассвет”) и 114-й  (“Люди”) сур Корана.</w:t>
      </w:r>
    </w:p>
  </w:footnote>
  <w:footnote w:id="208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ат-Тирмизи, ‘‘Книга обращений к Аллаху с мольбами’’; ‘‘Сунан’’ ан-Наса’и, ‘‘Книга об обращениях к Аллаху за помощью’’.</w:t>
      </w:r>
    </w:p>
  </w:footnote>
  <w:footnote w:id="209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Тоо есть от многобожия, к которому он призывает.</w:t>
      </w:r>
    </w:p>
  </w:footnote>
  <w:footnote w:id="21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ат-Тирмизи, ‘‘Книга обращений к Аллаху с мольбами’’.</w:t>
      </w:r>
    </w:p>
  </w:footnote>
  <w:footnote w:id="211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Абу Дауда, ‘‘Книга о благовоспитанности’’; ‘‘Сунан’’ Ибн Маджи, ‘‘Книга обращения к Аллаху с мольбой’’; ‘‘Сунан’’ ат-Тирмизи, ‘‘Книга об обращениях к Аллаху с мольбами’’.</w:t>
      </w:r>
    </w:p>
  </w:footnote>
  <w:footnote w:id="212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Абу Дауда, ‘‘Книга о благовоспитанности’’; ‘‘Сунан’’ Ибн Маджи, ‘‘Книга обращения к Аллаху с мольбой’’; ‘‘Сунан’’ ан-Наса’и, ‘‘Книга об обращениях к Аллаху за помощью’’.</w:t>
      </w:r>
    </w:p>
  </w:footnote>
  <w:footnote w:id="213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обращений к Аллаху с мольбами’’.</w:t>
      </w:r>
    </w:p>
  </w:footnote>
  <w:footnote w:id="21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Имеются в виду пожертвованные в конце рамадана в пользу бедных продукты питания /садакат аль-фитр/. </w:t>
      </w:r>
    </w:p>
  </w:footnote>
  <w:footnote w:id="215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“Корова”, 255.</w:t>
      </w:r>
    </w:p>
  </w:footnote>
  <w:footnote w:id="21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‘‘Сахих’’ аль-Бухари, ‘‘Книга начала творения’’.</w:t>
      </w:r>
    </w:p>
  </w:footnote>
  <w:footnote w:id="21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суру “Искренность”.</w:t>
      </w:r>
    </w:p>
  </w:footnote>
  <w:footnote w:id="218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суру “Рассвет”. </w:t>
      </w:r>
    </w:p>
  </w:footnote>
  <w:footnote w:id="219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суру “Люди”.</w:t>
      </w:r>
    </w:p>
  </w:footnote>
  <w:footnote w:id="220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 достоинствах Корана’’; ‘‘Сахих’’ Муслима, ‘‘Книга о приветствии’’.</w:t>
      </w:r>
    </w:p>
  </w:footnote>
  <w:footnote w:id="221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Это значит, что чтения двух вышеупомянутых айатов будет достаточно, чтобы в течение ночи служить человеку защитой от всего дурного, или же достаточно для совершения ночной молитвы.</w:t>
      </w:r>
    </w:p>
  </w:footnote>
  <w:footnote w:id="222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Сахих’’ аль-Бухари, ‘‘Книга о достоинствах Корана’’.</w:t>
      </w:r>
    </w:p>
  </w:footnote>
  <w:footnote w:id="223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виду, что Фатима, да будет доволен ею Аллах, хотела попросить пророка, да благословит его Аллах и да приветствует, дать ей кого-нибудь из пленных в услужение.</w:t>
      </w:r>
    </w:p>
  </w:footnote>
  <w:footnote w:id="22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 похвальных качествах’’; ‘‘Сахих’’ Муслима, ‘‘‘Книга о словах поминания Аллаха и обращениях к Нему с мольбами’’.  </w:t>
      </w:r>
    </w:p>
  </w:footnote>
  <w:footnote w:id="225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Абу Дауда, ‘‘Книга о благовоспитанности’’.</w:t>
      </w:r>
    </w:p>
  </w:footnote>
  <w:footnote w:id="22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‘‘‘Книга о словах поминания Аллаха и обращениях к Нему с мольбами’’.  </w:t>
      </w:r>
    </w:p>
  </w:footnote>
  <w:footnote w:id="22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 избавление от всего дурного в обоих мирах.</w:t>
      </w:r>
    </w:p>
  </w:footnote>
  <w:footnote w:id="228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‘‘‘Книга о словах поминания Аллаха и обращениях к Нему с мольбами’’.  </w:t>
      </w:r>
    </w:p>
  </w:footnote>
  <w:footnote w:id="229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Различение /Фуркан/ - одно из названий Корана, указывающее на то, что это Писание способствует отделению истины от лжи.</w:t>
      </w:r>
    </w:p>
  </w:footnote>
  <w:footnote w:id="230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‘‘‘Книга о словах поминания Аллаха и обращениях к Нему с мольбами’’.  </w:t>
      </w:r>
    </w:p>
  </w:footnote>
  <w:footnote w:id="231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привёл свою душу к покорности Тебе. </w:t>
      </w:r>
    </w:p>
  </w:footnote>
  <w:footnote w:id="232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раскаялся всем своим существом и обратился к Тебе с покаянием.</w:t>
      </w:r>
    </w:p>
  </w:footnote>
  <w:footnote w:id="233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предоставил Тебе решать всё.</w:t>
      </w:r>
    </w:p>
  </w:footnote>
  <w:footnote w:id="23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я знаю, что только Ты придаёшь силу, и поэтому молю о защите от всего, что может так или иначе принести мне вред.</w:t>
      </w:r>
    </w:p>
  </w:footnote>
  <w:footnote w:id="235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 стремление к получению награды Аллаха.</w:t>
      </w:r>
    </w:p>
  </w:footnote>
  <w:footnote w:id="236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Иначе говоря, перед наказанием в мире вечном. </w:t>
      </w:r>
    </w:p>
  </w:footnote>
  <w:footnote w:id="23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“Фитра”. Это слово образовано от корня  ф-т-р. От этого же корня образовано и слово “фатр” - изобретение; начинание. Слово “фитра” обозначает состояние, иными словами “фитра” есть пребывание в состоянии естественной предрасположенности.                             </w:t>
      </w:r>
    </w:p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Ибн Касир пишет: «Это означает, что человек появляется на свет, уже обладая определёнными врождёнными свойствами и будучи по природе своей готовым к восприятию религии, и если предоставить его самому себе, то он будет неуклонно следовать своему естеству, а отклоняющийся отклоняется от него только под воздействием людей или установившихся традиций» (“Ан-Нихайа”, 3/457).</w:t>
      </w:r>
    </w:p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Ибн Хаджар пишет: «Люди разошлись во мнениях о том, что следует понимать под словом  “фитра”, но самое распространённое мнение состоит в том, что имеется в виду ислам. Ибн ‘Абд аль-Барр сказал: “Так его понимала большая часть наших предшественников, что же касается обладающих знанием, то во всех их толкованиях указывается, что в словах Всевышнего </w:t>
      </w:r>
      <w:r>
        <w:rPr>
          <w:b/>
          <w:sz w:val="20"/>
          <w:szCs w:val="20"/>
        </w:rPr>
        <w:t>“ ( … с) естеством (, что дано  тебе)  Аллахом, Который сотворил   людей  так … ”</w:t>
      </w:r>
      <w:r>
        <w:rPr>
          <w:sz w:val="20"/>
          <w:szCs w:val="20"/>
        </w:rPr>
        <w:t>* под “естеством” подразумевается  ислам (покорность воле Аллаха)”» (“Фатх аль-Бари”, 3/248).</w:t>
      </w:r>
    </w:p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* “Румы”, 30.</w:t>
      </w:r>
    </w:p>
  </w:footnote>
  <w:footnote w:id="238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получишь за это большую награду.</w:t>
      </w:r>
    </w:p>
  </w:footnote>
  <w:footnote w:id="239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См. хадисы под №№ 814 и 1462.</w:t>
      </w:r>
    </w:p>
  </w:footnote>
  <w:footnote w:id="24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частичного омовения’’; ‘‘Сахих’’ Муслима, ‘‘‘Книга о словах поминания Аллаха и обращениях к Нему с мольбами’’.  </w:t>
      </w:r>
    </w:p>
  </w:footnote>
  <w:footnote w:id="241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пятницы’’.</w:t>
      </w:r>
    </w:p>
  </w:footnote>
  <w:footnote w:id="242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виду, что он не был альбиносом.</w:t>
      </w:r>
    </w:p>
  </w:footnote>
  <w:footnote w:id="243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Здесь речь идёт о тех десяти годах, в течение которых пророк, да благословит его Аллах и да приветствует, обращался к людям с призывом в Мекке открыто, и подразумевается, что в течение первых трёх лет тайного призыва откровения также ниспосылались ему.</w:t>
      </w:r>
    </w:p>
  </w:footnote>
  <w:footnote w:id="244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 похвальных качествах’’.</w:t>
      </w:r>
    </w:p>
  </w:footnote>
  <w:footnote w:id="245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одежды’’.   </w:t>
      </w:r>
    </w:p>
  </w:footnote>
  <w:footnote w:id="246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ан-Наса’и, ‘‘Книга об общении с женщинами’’; ‘‘Муснад’’ имама Ахмада (11885).</w:t>
      </w:r>
    </w:p>
  </w:footnote>
  <w:footnote w:id="24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 “таваф аль-ифада”, то есть обход Каабы, совершаемый паломниками в день жертвоприношения 10 зу-ль-хиджжа.</w:t>
      </w:r>
    </w:p>
  </w:footnote>
  <w:footnote w:id="248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хаджжа’’.  </w:t>
      </w:r>
    </w:p>
  </w:footnote>
  <w:footnote w:id="249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даровал мне.</w:t>
      </w:r>
    </w:p>
  </w:footnote>
  <w:footnote w:id="25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Абу Дауда, ‘‘Книга одежды’’;  ‘‘Сунан’’ ат-Тирмизи.</w:t>
      </w:r>
    </w:p>
  </w:footnote>
  <w:footnote w:id="251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Иначе говоря, пророк, да благословит его Аллах и да приветствует, просит Аллаха даровать мусульманам безопасность /амн/ от всего того, что представляет собой угрозу для религиозных и мирских дел человека, укрепить и сделать постоянной их веру, даровать благополучие /саляма/, под чем  здесь подразумевается избавление от недугов и смерти  близких людей, а также и впредь исповедовать ислам.</w:t>
      </w:r>
    </w:p>
  </w:footnote>
  <w:footnote w:id="252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ат-Тирмизи ‘‘Книга обращений к Аллаху с мольбами’’; ‘‘Сунан’’ ад-Дарими, ‘‘Книга поста’’; ‘‘Муснад’’ имама Ахмада (1400).</w:t>
      </w:r>
    </w:p>
  </w:footnote>
  <w:footnote w:id="253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призыва на молитву’’.  </w:t>
      </w:r>
    </w:p>
  </w:footnote>
  <w:footnote w:id="254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Абу Дауда; ‘‘Муснад’’ имама Ахмада (23449).</w:t>
      </w:r>
    </w:p>
  </w:footnote>
  <w:footnote w:id="255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Абу Дауда, ‘‘Книга похорон’’; ‘‘Сунан’’ ан-Наса’и, ‘‘Книга похорон’’; ‘‘Сунан’’, ‘‘О том, что было сказано относительно похорон’’.</w:t>
      </w:r>
    </w:p>
  </w:footnote>
  <w:footnote w:id="25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 надгортанник.</w:t>
      </w:r>
    </w:p>
  </w:footnote>
  <w:footnote w:id="25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 народ ‘ад, уничтоженный страшным ураганом за неподчинение направленному к ним Аллахом пророку Худу, мир ему.</w:t>
      </w:r>
    </w:p>
  </w:footnote>
  <w:footnote w:id="258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Речь идёт о туче.</w:t>
      </w:r>
    </w:p>
  </w:footnote>
  <w:footnote w:id="259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‘‘Пески’’, 24.</w:t>
      </w:r>
    </w:p>
  </w:footnote>
  <w:footnote w:id="26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толкования Корана’’.</w:t>
      </w:r>
    </w:p>
  </w:footnote>
  <w:footnote w:id="261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Абу Дауда, ‘‘Книга о благовоспитанности’’; ‘‘Сунан’’ Ибн Маджи, ‘‘Книга обращений к Аллаху с мольбами’’.</w:t>
      </w:r>
    </w:p>
  </w:footnote>
  <w:footnote w:id="262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призыва на молитву’’; ‘‘Сахих’’ Муслима, ‘‘Книга о молитве тех, кто находится в пути’’.  </w:t>
      </w:r>
    </w:p>
  </w:footnote>
  <w:footnote w:id="263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закята’’.</w:t>
      </w:r>
    </w:p>
  </w:footnote>
  <w:footnote w:id="26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Ввиду того, что награда за трёхдневный ежемесячный пост будет по меньшей мере десятикратной и получится так, что человек постится как бы по тридцать дней каждый месяц, иначе говоря, круглый год.</w:t>
      </w:r>
    </w:p>
  </w:footnote>
  <w:footnote w:id="265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Ашура – 10-й день месяца мухаррам.</w:t>
      </w:r>
    </w:p>
  </w:footnote>
  <w:footnote w:id="266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поста’’.</w:t>
      </w:r>
    </w:p>
  </w:footnote>
  <w:footnote w:id="267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Пророк, да благословит его Аллах и да приветствует, имел в виду, что духовно он ближе к Мусе, мир ему, чем отклонившиеся от истинной религии иудеи.</w:t>
      </w:r>
    </w:p>
  </w:footnote>
  <w:footnote w:id="268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рассказов о пророках’’.  </w:t>
      </w:r>
    </w:p>
  </w:footnote>
  <w:footnote w:id="269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Ибн Маджи, ‘‘Книга поста’’; ‘‘Сунан’’ Абу Дауда, ‘‘Книга поста’’; ‘‘Сунан’’ ат-Тирмизи, ‘‘Книга поста’’.</w:t>
      </w:r>
    </w:p>
  </w:footnote>
  <w:footnote w:id="270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То есть в девятый день мухаррама.</w:t>
      </w:r>
    </w:p>
  </w:footnote>
  <w:footnote w:id="271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поста’’.</w:t>
      </w:r>
    </w:p>
  </w:footnote>
  <w:footnote w:id="272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Имеются в виду первые десять дней зу-ль-хиджжа.</w:t>
      </w:r>
    </w:p>
  </w:footnote>
  <w:footnote w:id="273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Имеются в виду дни ташрика.</w:t>
      </w:r>
    </w:p>
  </w:footnote>
  <w:footnote w:id="274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Иначе говоря, павший на поле брани и ставший шахидом.</w:t>
      </w:r>
    </w:p>
  </w:footnote>
  <w:footnote w:id="275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пятницы’’.</w:t>
      </w:r>
    </w:p>
  </w:footnote>
  <w:footnote w:id="27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неотлучного пребывания в мечети’’.</w:t>
      </w:r>
    </w:p>
  </w:footnote>
  <w:footnote w:id="27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неотлучного пребывания в мечети’’.</w:t>
      </w:r>
    </w:p>
  </w:footnote>
  <w:footnote w:id="278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Это, естественно, распространяется и на всех мусульман в целом.</w:t>
      </w:r>
    </w:p>
  </w:footnote>
  <w:footnote w:id="279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 заступничество за людей перед Аллахом в      День воскресения.</w:t>
      </w:r>
    </w:p>
  </w:footnote>
  <w:footnote w:id="280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очищения песком’’; ‘‘Сахих’’ Муслима, ‘‘Книга о мечетях и местах совершения молитв’’.</w:t>
      </w:r>
    </w:p>
  </w:footnote>
  <w:footnote w:id="281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частичного омовения’’; ‘‘Сахих’’ Муслима, ‘‘Книга месячных’’.</w:t>
      </w:r>
    </w:p>
  </w:footnote>
  <w:footnote w:id="282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Ибн Маджи, ‘‘Книга о еде’’; ‘‘Сунан’’ ат-Тирмизи ‘‘Книга обращений к Аллаху с мольбами’’.</w:t>
      </w:r>
    </w:p>
  </w:footnote>
  <w:footnote w:id="283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 произнесение слов ‘‘Аллаху акбар (Аллах велик)’’.</w:t>
      </w:r>
    </w:p>
  </w:footnote>
  <w:footnote w:id="284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Вади – долина; сухое русло.</w:t>
      </w:r>
    </w:p>
  </w:footnote>
  <w:footnote w:id="285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джихада’’.  </w:t>
      </w:r>
    </w:p>
  </w:footnote>
  <w:footnote w:id="28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Это значит: мы просим Тебя не допустить того, чтобы из-за  трудностей пути мы утратили благочестие и богобоязненность. </w:t>
      </w:r>
    </w:p>
  </w:footnote>
  <w:footnote w:id="28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Здесь выражается надежда на то, что Аллах не оставит Своими заботами ни самого путника, ни его семью, пока он будет отсутствовать.</w:t>
      </w:r>
    </w:p>
  </w:footnote>
  <w:footnote w:id="288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Иными словами, от всего, что может доставить огорчение вернувшемуся домой.</w:t>
      </w:r>
    </w:p>
  </w:footnote>
  <w:footnote w:id="289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Абу Дауда, ‘‘Книга джихада’’.  </w:t>
      </w:r>
    </w:p>
  </w:footnote>
  <w:footnote w:id="290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‘‘Корова’’, 185.</w:t>
      </w:r>
    </w:p>
  </w:footnote>
  <w:footnote w:id="291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См.: Аль-Фарйаби, ‘‘Ахкам аль-‘идайн’’, сс. 11 – 122. </w:t>
      </w:r>
    </w:p>
  </w:footnote>
  <w:footnote w:id="292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Дни ташрика - одиннадцатый, двенадцатый и тринадцатый дни месяца зу-ль-хиджжа.</w:t>
      </w:r>
    </w:p>
  </w:footnote>
  <w:footnote w:id="293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Название селения в 10 километрах к юго-западу от Медины.</w:t>
      </w:r>
    </w:p>
  </w:footnote>
  <w:footnote w:id="29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Здесь речь идёт об объявлении паломником о своём намерении совершить хаджж, умру или то и другое вместе. Слово “ихрам” служит также для обозначения особой одежды, в которую облачается человек, совершающий большое /хаджж/ или малое /умра/ паломничество. Ихрам состоит из двух кусков чистой белой нескроенной материи. Один кусок паломник (мужчина) набрасывает на шею и левое плечо, а другой /изар/, представляющий собой кусок ткани, которая опускается ниже колен, обматывает вокруг бёдер. Женщина совершает паломничество в такой одежде, которую она обычно надевает при совершении молитвы. В дальнейшем фраза “надевать ихрам” может означать не только облачение в одежду паломника, но и вхождение в определённое состояние, связанное с известными запретами, о чём подробно говорится в “Книге хаджжа”. Место, где паломник входит в состояние ихрама, именуется микатом.</w:t>
      </w:r>
    </w:p>
  </w:footnote>
  <w:footnote w:id="295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хаджжа’’. </w:t>
      </w:r>
    </w:p>
  </w:footnote>
  <w:footnote w:id="296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Для совершения всех необходимых обрядов.</w:t>
      </w:r>
    </w:p>
  </w:footnote>
  <w:footnote w:id="297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хаджжа’’.</w:t>
      </w:r>
    </w:p>
  </w:footnote>
  <w:footnote w:id="298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виду, что эти холмы относятся к тем местам, где следует совершать определённые обряды во время хаджжа и умры.</w:t>
      </w:r>
    </w:p>
  </w:footnote>
  <w:footnote w:id="299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“Корова”, 158.</w:t>
      </w:r>
    </w:p>
  </w:footnote>
  <w:footnote w:id="30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В данном случае имеются в виду союзные племена, осаждавшие Медину во время “битвы у рва” в 627 году.</w:t>
      </w:r>
    </w:p>
  </w:footnote>
  <w:footnote w:id="301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хаджжа’’.</w:t>
      </w:r>
    </w:p>
  </w:footnote>
  <w:footnote w:id="302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приветствий’’.</w:t>
      </w:r>
    </w:p>
  </w:footnote>
  <w:footnote w:id="303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пятницы’’.</w:t>
      </w:r>
    </w:p>
  </w:footnote>
  <w:footnote w:id="304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ат-Тирмизи,  ‘‘Книга пятницы’’.</w:t>
      </w:r>
    </w:p>
  </w:footnote>
  <w:footnote w:id="305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закята’’.</w:t>
      </w:r>
    </w:p>
  </w:footnote>
  <w:footnote w:id="30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виду, что пророк, да благословит его Аллах и да приветствует, разжевал финик, вложил немного образовавшейся кашицы в рот младенцу, помазав ему этой кашицей нёбо, а потом дал ему имя.</w:t>
      </w:r>
    </w:p>
  </w:footnote>
  <w:footnote w:id="307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об ‘акике’’.</w:t>
      </w:r>
    </w:p>
  </w:footnote>
  <w:footnote w:id="308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Речь идёт о новорожденном.</w:t>
      </w:r>
    </w:p>
  </w:footnote>
  <w:footnote w:id="309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об ‘акике’’.</w:t>
      </w:r>
    </w:p>
  </w:footnote>
  <w:footnote w:id="31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“‘Акика” - принесение в жертву двух овец в знак благодарности Аллаху за рождение сына и одной - за рождение дочери.</w:t>
      </w:r>
    </w:p>
  </w:footnote>
  <w:footnote w:id="311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‘‘Муснад’’ имама Ахмада (24722); ‘‘Сунан’’ ат-Тирмизи, ‘‘Книга о жертвенных животных’’; ‘‘Сунан’’ Абу Дауда, ‘‘Книга о жертвенных животных’’.</w:t>
      </w:r>
    </w:p>
  </w:footnote>
  <w:footnote w:id="312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Ибн Маджи, ‘‘Книга о жертвенных животных’’; ‘‘Сунан’’ ат-Тирмизи, ‘‘Книга о жертвенных животных’’; ‘‘Сунан’’ ан-Наса’и, ‘‘Книга об ‘акике’’.</w:t>
      </w:r>
    </w:p>
  </w:footnote>
  <w:footnote w:id="313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ан-Наса’и, ‘‘Книга об ‘акике’’; ‘‘Сунан’’ ат-Тирмизи, ‘‘Книга о жертвенных животных’’; ‘‘Сунан’’ Абу Дауда, ‘‘Книга о жертвенных животных’’.</w:t>
      </w:r>
    </w:p>
  </w:footnote>
  <w:footnote w:id="31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ат-Тирмизи, ‘‘Книга о жертвенных животных’’; ‘‘Сунан’’ Абу Дауда, ‘‘Книга о благовоспитанности’’.</w:t>
      </w:r>
    </w:p>
  </w:footnote>
  <w:footnote w:id="315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ан-Наса’и, ‘‘Книга об ‘акике’’; ‘‘Сунан’’ ат-Тирмизи, ‘‘Книга о жертвенных животных’’; ‘‘Сунан’’ Абу Дауда, ‘‘Книга о жертвенных животных’’.</w:t>
      </w:r>
    </w:p>
  </w:footnote>
  <w:footnote w:id="31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Имеются в виду бедные сподвижники пророка, да благословит его Аллах и да приветствует, которые не имели ни средств, ни родственников в Медине и жили в мечети или под навесом мечети. Всего известны имена 93 человек, живших под навесом в разное время, но одновременно там находилось до 30 сподвижников.</w:t>
      </w:r>
    </w:p>
  </w:footnote>
  <w:footnote w:id="317">
    <w:p w:rsidR="00B2646E" w:rsidRDefault="00211EE4">
      <w:pPr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‘‘Муснад’’ имама Ахмада (26642). Из содержания этого хадиса не следует, что приносить в жертву овец в связи с рождением детей запрещается. Улемы давали всевозможные ответы на вопрос о том, почему пророк, да благословит его Аллах и да приветствует, запретил делать это Фатиме, да будет доволен ею Аллах. Так, например, аль-Байхаки пишет: «Похоже на то, что пророк, да благословит его Аллах и да приветствует, хотел заняться этим сам, и поэтому в обоих случаях велел раздать в качестве милостыни золото, равное по весу волосам новорожденного» (‘‘Ас-Сунан аль-кубра’’, 9/304). Другие объяснения этом приводит Ибн Хаджар (см.: ‘‘Фатх аль-Бари’’, 9/510).  </w:t>
      </w:r>
    </w:p>
  </w:footnote>
  <w:footnote w:id="318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об ‘акике’’.</w:t>
      </w:r>
    </w:p>
  </w:footnote>
  <w:footnote w:id="319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ан-Наса’и, ‘‘Книга об ‘акике’’; ‘‘Сунан’’ ат-Тирмизи, ‘‘Книга о жертвенных животных’’; ‘‘Сунан’’ Абу Дауда, ‘‘Книга о жертвенных животных’’.</w:t>
      </w:r>
    </w:p>
  </w:footnote>
  <w:footnote w:id="320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Удалять волосы подмышками можно любым способом.</w:t>
      </w:r>
    </w:p>
  </w:footnote>
  <w:footnote w:id="321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одежды’’; ‘‘Сахих’’ Муслима, ‘‘Книга очищения’’.</w:t>
      </w:r>
    </w:p>
  </w:footnote>
  <w:footnote w:id="322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похорон’’; ‘‘Сахих’’ Муслима, ‘‘Книга похорон’’.</w:t>
      </w:r>
    </w:p>
  </w:footnote>
  <w:footnote w:id="323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похорон’’; ‘‘Сахих’’ Муслима, ‘‘Книга похорон’’.</w:t>
      </w:r>
    </w:p>
  </w:footnote>
  <w:footnote w:id="32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похорон’’; ‘‘Сахих’’ Муслима, ‘‘Книга похорон’’.</w:t>
      </w:r>
    </w:p>
  </w:footnote>
  <w:footnote w:id="325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Здесь подразумевается, что бороду вообще не следует подстригать.</w:t>
      </w:r>
    </w:p>
  </w:footnote>
  <w:footnote w:id="32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Закарийа и Муса‘б - передатчики данного хадиса.</w:t>
      </w:r>
    </w:p>
  </w:footnote>
  <w:footnote w:id="327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очищения’’.</w:t>
      </w:r>
    </w:p>
  </w:footnote>
  <w:footnote w:id="328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завещаний’’; ‘‘Сахих’’ Муслима, ‘‘Книга завещания’’.</w:t>
      </w:r>
    </w:p>
  </w:footnote>
  <w:footnote w:id="329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одежды’’; ‘‘Сахих’’ Муслима, ‘‘Книга очищения’’.</w:t>
      </w:r>
    </w:p>
  </w:footnote>
  <w:footnote w:id="330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Муслима, ‘‘Книга очищения’’.</w:t>
      </w:r>
    </w:p>
  </w:footnote>
  <w:footnote w:id="331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ан-Наса’и, ‘‘Книга очищения’’. В основе своей этот хадис приводится в ‘‘Сахихе’’ аль-Бухари (‘‘Книга омовения’’). </w:t>
      </w:r>
    </w:p>
  </w:footnote>
  <w:footnote w:id="332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Абу Дауда, ‘‘Книга очищения’’; ‘‘Сунан’’ Ибн Маджи ‘‘Книга очищения’’.</w:t>
      </w:r>
    </w:p>
  </w:footnote>
  <w:footnote w:id="333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Речь идёт о всевозможных мелких прегрешениях, поскольку для искупления тяжких грехов необходимо принести особое покаяние. </w:t>
      </w:r>
    </w:p>
  </w:footnote>
  <w:footnote w:id="334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частичного омовения’’.</w:t>
      </w:r>
    </w:p>
  </w:footnote>
  <w:footnote w:id="335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Это следует делать, набирая в нос воду, а затем с силой выпуская её наружу.</w:t>
      </w:r>
    </w:p>
  </w:footnote>
  <w:footnote w:id="336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Имеется в виду очищение после удовлетворения большой нужды.</w:t>
      </w:r>
    </w:p>
  </w:footnote>
  <w:footnote w:id="337">
    <w:p w:rsidR="00B2646E" w:rsidRDefault="00211EE4">
      <w:pPr>
        <w:pStyle w:val="FootnoteText"/>
        <w:spacing w:line="240" w:lineRule="auto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‘‘Сахих’’ аль-Бухари, ‘‘Книга частичного омовения’’; ‘‘Сахих’’ Муслима, ‘‘Книга очищения’’.</w:t>
      </w:r>
    </w:p>
  </w:footnote>
  <w:footnote w:id="338">
    <w:p w:rsidR="00B2646E" w:rsidRDefault="00211EE4">
      <w:pPr>
        <w:pStyle w:val="FootnoteText"/>
        <w:spacing w:line="240" w:lineRule="auto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‘‘Сунан’’ Абу Дауда.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46E" w:rsidRDefault="00211E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2646E" w:rsidRDefault="00B26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46E" w:rsidRDefault="00211E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47</w:t>
    </w:r>
    <w:r>
      <w:rPr>
        <w:rStyle w:val="PageNumber"/>
      </w:rPr>
      <w:fldChar w:fldCharType="end"/>
    </w:r>
  </w:p>
  <w:p w:rsidR="00B2646E" w:rsidRDefault="00B26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6BB0"/>
    <w:multiLevelType w:val="singleLevel"/>
    <w:tmpl w:val="1EE236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E32A6E"/>
    <w:multiLevelType w:val="singleLevel"/>
    <w:tmpl w:val="CD26BC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165F0C"/>
    <w:multiLevelType w:val="singleLevel"/>
    <w:tmpl w:val="1EBA39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4A49F1"/>
    <w:multiLevelType w:val="singleLevel"/>
    <w:tmpl w:val="CC4637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DC2652"/>
    <w:multiLevelType w:val="singleLevel"/>
    <w:tmpl w:val="B8EA652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C25086E"/>
    <w:multiLevelType w:val="singleLevel"/>
    <w:tmpl w:val="1DCC92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CC34078"/>
    <w:multiLevelType w:val="singleLevel"/>
    <w:tmpl w:val="1964556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CE30FCA"/>
    <w:multiLevelType w:val="singleLevel"/>
    <w:tmpl w:val="ED0EC78E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 w15:restartNumberingAfterBreak="0">
    <w:nsid w:val="0E173C73"/>
    <w:multiLevelType w:val="singleLevel"/>
    <w:tmpl w:val="72B8625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64E6994"/>
    <w:multiLevelType w:val="singleLevel"/>
    <w:tmpl w:val="5930FE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500368"/>
    <w:multiLevelType w:val="singleLevel"/>
    <w:tmpl w:val="A6DE1C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5283054"/>
    <w:multiLevelType w:val="singleLevel"/>
    <w:tmpl w:val="89BEB5D8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283669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311EB8"/>
    <w:multiLevelType w:val="singleLevel"/>
    <w:tmpl w:val="6ED660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1F54788"/>
    <w:multiLevelType w:val="singleLevel"/>
    <w:tmpl w:val="F0A8F4F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3533A17"/>
    <w:multiLevelType w:val="singleLevel"/>
    <w:tmpl w:val="A41EAE50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</w:abstractNum>
  <w:abstractNum w:abstractNumId="16" w15:restartNumberingAfterBreak="0">
    <w:nsid w:val="33C96B18"/>
    <w:multiLevelType w:val="singleLevel"/>
    <w:tmpl w:val="AB8826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554CC2"/>
    <w:multiLevelType w:val="singleLevel"/>
    <w:tmpl w:val="C7884F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8B66C2B"/>
    <w:multiLevelType w:val="singleLevel"/>
    <w:tmpl w:val="1578DF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7A1898"/>
    <w:multiLevelType w:val="singleLevel"/>
    <w:tmpl w:val="7764D1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C112722"/>
    <w:multiLevelType w:val="singleLevel"/>
    <w:tmpl w:val="F2FC72F8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42BC6A03"/>
    <w:multiLevelType w:val="singleLevel"/>
    <w:tmpl w:val="6FF459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4A2806"/>
    <w:multiLevelType w:val="singleLevel"/>
    <w:tmpl w:val="67AE1D24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3" w15:restartNumberingAfterBreak="0">
    <w:nsid w:val="474C5FBB"/>
    <w:multiLevelType w:val="singleLevel"/>
    <w:tmpl w:val="A49C9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939595E"/>
    <w:multiLevelType w:val="singleLevel"/>
    <w:tmpl w:val="6296A866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5" w15:restartNumberingAfterBreak="0">
    <w:nsid w:val="4A710C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BF965CD"/>
    <w:multiLevelType w:val="singleLevel"/>
    <w:tmpl w:val="8E8C08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FD36C09"/>
    <w:multiLevelType w:val="singleLevel"/>
    <w:tmpl w:val="AB8EECA4"/>
    <w:lvl w:ilvl="0">
      <w:start w:val="35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 w15:restartNumberingAfterBreak="0">
    <w:nsid w:val="61FE181C"/>
    <w:multiLevelType w:val="singleLevel"/>
    <w:tmpl w:val="3F2E50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104773"/>
    <w:multiLevelType w:val="singleLevel"/>
    <w:tmpl w:val="8C8C7D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870695C"/>
    <w:multiLevelType w:val="singleLevel"/>
    <w:tmpl w:val="78CE0C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D0776E3"/>
    <w:multiLevelType w:val="singleLevel"/>
    <w:tmpl w:val="528C54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F933148"/>
    <w:multiLevelType w:val="singleLevel"/>
    <w:tmpl w:val="900E01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3BD61CC"/>
    <w:multiLevelType w:val="singleLevel"/>
    <w:tmpl w:val="411C20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31"/>
  </w:num>
  <w:num w:numId="4">
    <w:abstractNumId w:val="26"/>
  </w:num>
  <w:num w:numId="5">
    <w:abstractNumId w:val="16"/>
  </w:num>
  <w:num w:numId="6">
    <w:abstractNumId w:val="8"/>
  </w:num>
  <w:num w:numId="7">
    <w:abstractNumId w:val="17"/>
  </w:num>
  <w:num w:numId="8">
    <w:abstractNumId w:val="10"/>
  </w:num>
  <w:num w:numId="9">
    <w:abstractNumId w:val="33"/>
  </w:num>
  <w:num w:numId="10">
    <w:abstractNumId w:val="23"/>
  </w:num>
  <w:num w:numId="11">
    <w:abstractNumId w:val="3"/>
  </w:num>
  <w:num w:numId="12">
    <w:abstractNumId w:val="2"/>
  </w:num>
  <w:num w:numId="13">
    <w:abstractNumId w:val="28"/>
  </w:num>
  <w:num w:numId="14">
    <w:abstractNumId w:val="6"/>
  </w:num>
  <w:num w:numId="15">
    <w:abstractNumId w:val="4"/>
  </w:num>
  <w:num w:numId="16">
    <w:abstractNumId w:val="14"/>
  </w:num>
  <w:num w:numId="17">
    <w:abstractNumId w:val="18"/>
  </w:num>
  <w:num w:numId="18">
    <w:abstractNumId w:val="29"/>
  </w:num>
  <w:num w:numId="19">
    <w:abstractNumId w:val="0"/>
  </w:num>
  <w:num w:numId="20">
    <w:abstractNumId w:val="19"/>
  </w:num>
  <w:num w:numId="21">
    <w:abstractNumId w:val="7"/>
  </w:num>
  <w:num w:numId="22">
    <w:abstractNumId w:val="24"/>
  </w:num>
  <w:num w:numId="23">
    <w:abstractNumId w:val="15"/>
  </w:num>
  <w:num w:numId="24">
    <w:abstractNumId w:val="25"/>
  </w:num>
  <w:num w:numId="25">
    <w:abstractNumId w:val="30"/>
  </w:num>
  <w:num w:numId="26">
    <w:abstractNumId w:val="32"/>
  </w:num>
  <w:num w:numId="27">
    <w:abstractNumId w:val="1"/>
  </w:num>
  <w:num w:numId="28">
    <w:abstractNumId w:val="5"/>
  </w:num>
  <w:num w:numId="29">
    <w:abstractNumId w:val="21"/>
  </w:num>
  <w:num w:numId="30">
    <w:abstractNumId w:val="13"/>
  </w:num>
  <w:num w:numId="31">
    <w:abstractNumId w:val="20"/>
  </w:num>
  <w:num w:numId="32">
    <w:abstractNumId w:val="11"/>
  </w:num>
  <w:num w:numId="33">
    <w:abstractNumId w:val="2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hideSpellingErrors/>
  <w:hideGrammaticalErrors/>
  <w:activeWritingStyle w:appName="MSWord" w:lang="ru-RU" w:vendorID="1" w:dllVersion="512" w:checkStyle="1"/>
  <w:activeWritingStyle w:appName="MSWord" w:lang="en-US" w:vendorID="8" w:dllVersion="513" w:checkStyle="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4E"/>
    <w:rsid w:val="00211EE4"/>
    <w:rsid w:val="002A49DE"/>
    <w:rsid w:val="00767D4E"/>
    <w:rsid w:val="00B2646E"/>
    <w:rsid w:val="00F25FD4"/>
    <w:rsid w:val="00F7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40313-239C-46AC-AF2E-FB40F120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360" w:lineRule="auto"/>
    </w:pPr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">
    <w:name w:val="Body Text"/>
    <w:basedOn w:val="Normal"/>
    <w:semiHidden/>
    <w:pPr>
      <w:spacing w:after="1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pPr>
      <w:jc w:val="both"/>
    </w:pPr>
  </w:style>
  <w:style w:type="paragraph" w:styleId="BodyTextIndent">
    <w:name w:val="Body Text Indent"/>
    <w:basedOn w:val="Normal"/>
    <w:semiHidden/>
    <w:pPr>
      <w:tabs>
        <w:tab w:val="left" w:pos="-1985"/>
      </w:tabs>
      <w:ind w:left="-1928"/>
      <w:jc w:val="both"/>
    </w:pPr>
    <w:rPr>
      <w:sz w:val="28"/>
      <w:szCs w:val="28"/>
    </w:rPr>
  </w:style>
  <w:style w:type="paragraph" w:styleId="BodyText3">
    <w:name w:val="Body Text 3"/>
    <w:basedOn w:val="Normal"/>
    <w:semiHidden/>
    <w:pPr>
      <w:jc w:val="both"/>
    </w:pPr>
    <w:rPr>
      <w:sz w:val="28"/>
      <w:szCs w:val="28"/>
      <w:lang w:val="en-US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EndnoteText">
    <w:name w:val="endnote text"/>
    <w:basedOn w:val="Normal"/>
    <w:semiHidden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0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7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17806</Words>
  <Characters>95445</Characters>
  <Application>Microsoft Office Word</Application>
  <DocSecurity>0</DocSecurity>
  <Lines>1988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ффф</vt:lpstr>
    </vt:vector>
  </TitlesOfParts>
  <Manager/>
  <Company>islamhouse.com</Company>
  <LinksUpToDate>false</LinksUpToDate>
  <CharactersWithSpaces>112774</CharactersWithSpaces>
  <SharedDoc>false</SharedDoc>
  <HyperlinkBase>www.islamhouse.com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ТОМ, ЧЕГО ИЗ СУННЫ РЕДКО ПРИДЕРЖИВАЮТСЯ НА ПРАКТИКЕ</dc:title>
  <dc:subject>О ТОМ, ЧЕГО ИЗ СУННЫ РЕДКО ПРИДЕРЖИВАЮТСЯ НА ПРАКТИКЕ</dc:subject>
  <dc:creator>‘Абд аль-Малик бин Мухаммад аль-Касим</dc:creator>
  <cp:keywords>О ТОМ, ЧЕГО ИЗ СУННЫ РЕДКО ПРИДЕРЖИВАЮТСЯ НА ПРАКТИКЕ</cp:keywords>
  <dc:description>О ТОМ, ЧЕГО ИЗ СУННЫ РЕДКО ПРИДЕРЖИВАЮТСЯ НА ПРАКТИКЕ</dc:description>
  <cp:lastModifiedBy>Elhashemy</cp:lastModifiedBy>
  <cp:revision>3</cp:revision>
  <dcterms:created xsi:type="dcterms:W3CDTF">2020-01-03T18:30:00Z</dcterms:created>
  <dcterms:modified xsi:type="dcterms:W3CDTF">2020-01-03T18:30:00Z</dcterms:modified>
  <cp:category/>
</cp:coreProperties>
</file>