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bidi w:val="0"/>
        <w:jc w:val="center"/>
        <w:rPr>
          <w:rFonts w:ascii="Gotham Narrow Book" w:hAnsi="Gotham Narrow Book"/>
          <w:sz w:val="28"/>
          <w:szCs w:val="28"/>
          <w:rtl/>
          <w:lang w:bidi="ar-EG"/>
        </w:rPr>
      </w:pPr>
    </w:p>
    <w:p w:rsidR="005B3FB2" w:rsidRPr="00B95AE2" w:rsidRDefault="005B3FB2" w:rsidP="005B3FB2">
      <w:pPr>
        <w:bidi w:val="0"/>
        <w:jc w:val="center"/>
        <w:rPr>
          <w:rFonts w:ascii="Malithi Web" w:hAnsi="Malithi Web"/>
          <w:color w:val="2F5496" w:themeColor="accent5" w:themeShade="BF"/>
          <w:sz w:val="48"/>
          <w:szCs w:val="48"/>
          <w:rtl/>
          <w:lang w:val="en-GB"/>
        </w:rPr>
      </w:pPr>
      <w:r w:rsidRPr="00B95AE2">
        <w:rPr>
          <w:rStyle w:val="Emphasis"/>
          <w:rFonts w:ascii="Malithi Web" w:hAnsi="Malithi Web" w:cs="Malithi Web"/>
          <w:i w:val="0"/>
          <w:iCs w:val="0"/>
          <w:color w:val="2F5496" w:themeColor="accent5" w:themeShade="BF"/>
          <w:sz w:val="48"/>
          <w:szCs w:val="48"/>
          <w:cs/>
          <w:lang w:val="en-GB" w:bidi="si-LK"/>
        </w:rPr>
        <w:t>හජ් කර්තව්‍ය ඉටුකරන ඔබට හසුනක්</w:t>
      </w:r>
    </w:p>
    <w:p w:rsidR="00B95AE2" w:rsidRPr="003E69C2" w:rsidRDefault="00D57A46" w:rsidP="00B95AE2">
      <w:pPr>
        <w:spacing w:after="0"/>
        <w:jc w:val="center"/>
        <w:rPr>
          <w:rFonts w:cs="Iskoola Pota"/>
          <w:b/>
          <w:bCs/>
          <w:sz w:val="52"/>
          <w:szCs w:val="52"/>
          <w:lang w:bidi="si-LK"/>
        </w:rPr>
      </w:pPr>
      <w:r w:rsidRPr="002D0FA2">
        <w:rPr>
          <w:rFonts w:ascii="Gotham Light" w:hAnsi="Gotham Light"/>
          <w:noProof/>
          <w:color w:val="5EA1A5"/>
          <w:sz w:val="8"/>
          <w:szCs w:val="8"/>
        </w:rPr>
        <w:drawing>
          <wp:anchor distT="0" distB="0" distL="114300" distR="114300" simplePos="0" relativeHeight="251659776" behindDoc="0" locked="0" layoutInCell="1" allowOverlap="1" wp14:anchorId="380A4D13" wp14:editId="7E3BAFDC">
            <wp:simplePos x="0" y="0"/>
            <wp:positionH relativeFrom="margin">
              <wp:posOffset>-215265</wp:posOffset>
            </wp:positionH>
            <wp:positionV relativeFrom="paragraph">
              <wp:posOffset>276567</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95AE2">
        <w:rPr>
          <w:rFonts w:cs="KFGQPC Uthman Taha Naskh" w:hint="cs"/>
          <w:color w:val="808080"/>
          <w:sz w:val="32"/>
          <w:szCs w:val="32"/>
          <w:rtl/>
          <w:lang w:bidi="ar-EG"/>
        </w:rPr>
        <w:t>&lt;سنهالية</w:t>
      </w:r>
      <w:r w:rsidR="00B95AE2">
        <w:rPr>
          <w:rFonts w:cs="KFGQPC Uthman Taha Naskh"/>
          <w:color w:val="808080"/>
          <w:sz w:val="32"/>
          <w:szCs w:val="32"/>
          <w:lang w:bidi="ar-EG"/>
        </w:rPr>
        <w:t>-</w:t>
      </w:r>
      <w:r w:rsidR="00B95AE2">
        <w:rPr>
          <w:rFonts w:cs="KFGQPC Uthman Taha Naskh"/>
          <w:color w:val="808080"/>
          <w:sz w:val="32"/>
          <w:szCs w:val="32"/>
          <w:rtl/>
          <w:lang w:bidi="ar-EG"/>
        </w:rPr>
        <w:t xml:space="preserve"> </w:t>
      </w:r>
      <w:r w:rsidR="00B95AE2">
        <w:rPr>
          <w:rFonts w:cs="KFGQPC Uthman Taha Naskh"/>
          <w:color w:val="808080"/>
          <w:sz w:val="32"/>
          <w:szCs w:val="32"/>
          <w:lang w:bidi="ar-EG"/>
        </w:rPr>
        <w:t xml:space="preserve">Sinhala- </w:t>
      </w:r>
      <w:r w:rsidR="00B95AE2">
        <w:rPr>
          <w:rFonts w:cs="Iskoola Pota"/>
          <w:color w:val="808080"/>
          <w:sz w:val="32"/>
          <w:szCs w:val="32"/>
          <w:cs/>
          <w:lang w:bidi="si-LK"/>
        </w:rPr>
        <w:t>සිංහල</w:t>
      </w:r>
      <w:r w:rsidR="00B95AE2">
        <w:rPr>
          <w:rFonts w:cs="KFGQPC Uthman Taha Naskh" w:hint="cs"/>
          <w:color w:val="808080"/>
          <w:sz w:val="32"/>
          <w:szCs w:val="32"/>
          <w:rtl/>
          <w:lang w:bidi="ar-EG"/>
        </w:rPr>
        <w:t xml:space="preserve">&gt; </w:t>
      </w:r>
    </w:p>
    <w:p w:rsidR="00D57A46" w:rsidRPr="0083733E" w:rsidRDefault="00D57A46" w:rsidP="00D57A46">
      <w:pPr>
        <w:spacing w:line="240" w:lineRule="auto"/>
        <w:jc w:val="center"/>
        <w:rPr>
          <w:rFonts w:cs="KFGQPC Uthman Taha Naskh"/>
          <w:color w:val="808080"/>
          <w:sz w:val="32"/>
          <w:szCs w:val="32"/>
          <w:lang w:bidi="ar-EG"/>
        </w:rPr>
      </w:pPr>
    </w:p>
    <w:p w:rsidR="00CD121F" w:rsidRDefault="00CD121F" w:rsidP="00CD121F">
      <w:pPr>
        <w:jc w:val="center"/>
        <w:rPr>
          <w:rFonts w:ascii="Gotham Narrow Light" w:hAnsi="Gotham Narrow Light"/>
          <w:b/>
          <w:bCs/>
          <w:color w:val="808080" w:themeColor="background1" w:themeShade="80"/>
          <w:sz w:val="18"/>
          <w:szCs w:val="18"/>
          <w:lang w:bidi="ar-EG"/>
        </w:rPr>
      </w:pPr>
    </w:p>
    <w:p w:rsidR="00CD121F" w:rsidRDefault="00CD121F" w:rsidP="00CD121F">
      <w:pPr>
        <w:bidi w:val="0"/>
        <w:jc w:val="center"/>
        <w:rPr>
          <w:rFonts w:ascii="Gotham Narrow Light" w:hAnsi="Gotham Narrow Light"/>
          <w:color w:val="006666"/>
          <w:sz w:val="2"/>
          <w:szCs w:val="2"/>
          <w:lang w:bidi="ar-EG"/>
        </w:rPr>
      </w:pPr>
    </w:p>
    <w:p w:rsidR="00786A81" w:rsidRDefault="00786A81" w:rsidP="00786A81">
      <w:pPr>
        <w:bidi w:val="0"/>
        <w:jc w:val="center"/>
        <w:rPr>
          <w:rFonts w:ascii="Gotham Narrow Light" w:hAnsi="Gotham Narrow Light"/>
          <w:color w:val="006666"/>
          <w:sz w:val="2"/>
          <w:szCs w:val="2"/>
          <w:lang w:bidi="ar-EG"/>
        </w:rPr>
      </w:pPr>
    </w:p>
    <w:p w:rsidR="00786A81" w:rsidRPr="00853076" w:rsidRDefault="00786A81" w:rsidP="00786A81">
      <w:pPr>
        <w:bidi w:val="0"/>
        <w:jc w:val="center"/>
        <w:rPr>
          <w:rFonts w:ascii="Gotham Narrow Light" w:hAnsi="Gotham Narrow Light"/>
          <w:color w:val="006666"/>
          <w:sz w:val="2"/>
          <w:szCs w:val="2"/>
          <w:lang w:bidi="ar-EG"/>
        </w:rPr>
      </w:pPr>
      <w:bookmarkStart w:id="0" w:name="_GoBack"/>
      <w:bookmarkEnd w:id="0"/>
    </w:p>
    <w:p w:rsidR="00CD121F" w:rsidRPr="005666DC" w:rsidRDefault="00CD121F" w:rsidP="00CD121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D57A46" w:rsidRPr="00D57A46" w:rsidRDefault="00D57A46" w:rsidP="00D57A46">
      <w:pPr>
        <w:bidi w:val="0"/>
        <w:jc w:val="center"/>
        <w:rPr>
          <w:rFonts w:cs="Iskoola Pota"/>
          <w:b/>
          <w:bCs/>
          <w:color w:val="205B83"/>
          <w:sz w:val="32"/>
          <w:szCs w:val="32"/>
          <w:lang w:bidi="si-LK"/>
        </w:rPr>
      </w:pPr>
      <w:r w:rsidRPr="00D57A46">
        <w:rPr>
          <w:rFonts w:cs="Iskoola Pota" w:hint="cs"/>
          <w:b/>
          <w:bCs/>
          <w:color w:val="205B83"/>
          <w:sz w:val="32"/>
          <w:szCs w:val="32"/>
          <w:cs/>
          <w:lang w:bidi="si-LK"/>
        </w:rPr>
        <w:t>පරිවර්තක</w:t>
      </w:r>
    </w:p>
    <w:p w:rsidR="00D57A46" w:rsidRPr="005B3FB2" w:rsidRDefault="005B3FB2" w:rsidP="005B3FB2">
      <w:pPr>
        <w:bidi w:val="0"/>
        <w:spacing w:line="360" w:lineRule="auto"/>
        <w:jc w:val="center"/>
        <w:rPr>
          <w:rFonts w:ascii="Malithi Web" w:hAnsi="Malithi Web" w:cs="Malithi Web"/>
          <w:i/>
          <w:iCs/>
          <w:sz w:val="32"/>
          <w:szCs w:val="32"/>
          <w:lang w:bidi="si-LK"/>
        </w:rPr>
      </w:pPr>
      <w:r w:rsidRPr="005B3FB2">
        <w:rPr>
          <w:rFonts w:cs="Iskoola Pota" w:hint="cs"/>
          <w:b/>
          <w:bCs/>
          <w:color w:val="00B050"/>
          <w:sz w:val="28"/>
          <w:szCs w:val="28"/>
          <w:cs/>
          <w:lang w:bidi="si-LK"/>
        </w:rPr>
        <w:t xml:space="preserve"> </w:t>
      </w:r>
      <w:r w:rsidRPr="005B3FB2">
        <w:rPr>
          <w:rStyle w:val="Emphasis"/>
          <w:rFonts w:ascii="Malithi Web" w:hAnsi="Malithi Web" w:cs="Malithi Web"/>
          <w:sz w:val="32"/>
          <w:szCs w:val="32"/>
          <w:cs/>
          <w:lang w:val="en-GB" w:bidi="si-LK"/>
        </w:rPr>
        <w:t>මුහම්මද් අකීල් මුහම්මද් අමීන්</w:t>
      </w:r>
    </w:p>
    <w:p w:rsidR="00D57A46" w:rsidRPr="00D57A46" w:rsidRDefault="00D57A46" w:rsidP="00D57A46">
      <w:pPr>
        <w:bidi w:val="0"/>
        <w:jc w:val="center"/>
        <w:rPr>
          <w:rFonts w:cs="Iskoola Pota"/>
          <w:b/>
          <w:bCs/>
          <w:color w:val="006666"/>
          <w:sz w:val="32"/>
          <w:szCs w:val="32"/>
          <w:lang w:bidi="si-LK"/>
        </w:rPr>
      </w:pPr>
      <w:r w:rsidRPr="00D57A46">
        <w:rPr>
          <w:rFonts w:cs="Iskoola Pota" w:hint="cs"/>
          <w:b/>
          <w:bCs/>
          <w:color w:val="205B83"/>
          <w:sz w:val="32"/>
          <w:szCs w:val="32"/>
          <w:cs/>
          <w:lang w:bidi="si-LK"/>
        </w:rPr>
        <w:t>විචාරය කිරිම</w:t>
      </w:r>
    </w:p>
    <w:p w:rsidR="005B3FB2" w:rsidRPr="00795744" w:rsidRDefault="005B3FB2" w:rsidP="005B3FB2">
      <w:pPr>
        <w:bidi w:val="0"/>
        <w:spacing w:line="360" w:lineRule="auto"/>
        <w:jc w:val="center"/>
        <w:rPr>
          <w:rStyle w:val="Emphasis"/>
          <w:rFonts w:ascii="Malithi Web" w:hAnsi="Malithi Web" w:cs="Malithi Web"/>
          <w:i w:val="0"/>
          <w:iCs w:val="0"/>
          <w:sz w:val="32"/>
          <w:szCs w:val="32"/>
          <w:lang w:bidi="si-LK"/>
        </w:rPr>
      </w:pPr>
      <w:r w:rsidRPr="00B061C8">
        <w:rPr>
          <w:rStyle w:val="Emphasis"/>
          <w:rFonts w:ascii="Malithi Web" w:hAnsi="Malithi Web" w:cs="Malithi Web"/>
          <w:sz w:val="32"/>
          <w:szCs w:val="32"/>
          <w:cs/>
          <w:lang w:bidi="si-LK"/>
        </w:rPr>
        <w:t>මුහම්මද් නලීම් ඉස්සදීන්</w:t>
      </w:r>
    </w:p>
    <w:p w:rsidR="008B3703" w:rsidRPr="00D57A46" w:rsidRDefault="005B3FB2" w:rsidP="00D57A46">
      <w:pPr>
        <w:bidi w:val="0"/>
        <w:jc w:val="center"/>
        <w:rPr>
          <w:rFonts w:ascii="Gotham Narrow Light" w:hAnsi="Gotham Narrow Light"/>
          <w:color w:val="006666"/>
          <w:sz w:val="6"/>
          <w:szCs w:val="6"/>
          <w:lang w:bidi="ar-EG"/>
        </w:rPr>
      </w:pPr>
      <w:r>
        <w:rPr>
          <w:rFonts w:cs="Iskoola Pota" w:hint="cs"/>
          <w:b/>
          <w:bCs/>
          <w:color w:val="00B0F0"/>
          <w:sz w:val="28"/>
          <w:szCs w:val="28"/>
          <w:cs/>
          <w:lang w:bidi="si-LK"/>
        </w:rPr>
        <w:t xml:space="preserve"> </w:t>
      </w:r>
    </w:p>
    <w:p w:rsidR="008B3703" w:rsidRDefault="008B3703" w:rsidP="00184B62">
      <w:pPr>
        <w:bidi w:val="0"/>
        <w:jc w:val="center"/>
        <w:rPr>
          <w:rFonts w:ascii="Gotham Narrow Light" w:hAnsi="Gotham Narrow Light"/>
          <w:color w:val="006666"/>
          <w:sz w:val="40"/>
          <w:szCs w:val="40"/>
          <w:lang w:bidi="ar-EG"/>
        </w:rPr>
        <w:sectPr w:rsidR="008B3703"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D57A46" w:rsidRPr="00B95AE2" w:rsidRDefault="00B95AE2" w:rsidP="005B3FB2">
      <w:pPr>
        <w:bidi w:val="0"/>
        <w:spacing w:after="0"/>
        <w:ind w:left="810" w:hanging="540"/>
        <w:jc w:val="center"/>
        <w:rPr>
          <w:rFonts w:ascii="Traditional Arabic" w:hAnsi="Traditional Arabic" w:cs="KFGQPC Uthman Taha Naskh"/>
          <w:color w:val="0D0D0D" w:themeColor="text1" w:themeTint="F2"/>
          <w:sz w:val="56"/>
          <w:szCs w:val="56"/>
          <w:lang w:val="en-GB"/>
        </w:rPr>
      </w:pPr>
      <w:r w:rsidRPr="00D57A46">
        <w:rPr>
          <w:rFonts w:ascii="Gotham Light" w:hAnsi="Gotham Light"/>
          <w:noProof/>
          <w:color w:val="5EA1A5"/>
          <w:sz w:val="110"/>
          <w:szCs w:val="220"/>
        </w:rPr>
        <w:lastRenderedPageBreak/>
        <w:drawing>
          <wp:anchor distT="0" distB="0" distL="114300" distR="114300" simplePos="0" relativeHeight="251657728" behindDoc="0" locked="0" layoutInCell="1" allowOverlap="1" wp14:anchorId="4C3AE6A5" wp14:editId="0AAF16B2">
            <wp:simplePos x="0" y="0"/>
            <wp:positionH relativeFrom="margin">
              <wp:posOffset>317842</wp:posOffset>
            </wp:positionH>
            <wp:positionV relativeFrom="paragraph">
              <wp:posOffset>523240</wp:posOffset>
            </wp:positionV>
            <wp:extent cx="2705100" cy="47324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705100" cy="473244"/>
                    </a:xfrm>
                    <a:prstGeom prst="rect">
                      <a:avLst/>
                    </a:prstGeom>
                  </pic:spPr>
                </pic:pic>
              </a:graphicData>
            </a:graphic>
            <wp14:sizeRelH relativeFrom="margin">
              <wp14:pctWidth>0</wp14:pctWidth>
            </wp14:sizeRelH>
            <wp14:sizeRelV relativeFrom="margin">
              <wp14:pctHeight>0</wp14:pctHeight>
            </wp14:sizeRelV>
          </wp:anchor>
        </w:drawing>
      </w:r>
      <w:r w:rsidR="005B3FB2" w:rsidRPr="00B95AE2">
        <w:rPr>
          <w:rFonts w:ascii="Arabic Typesetting" w:hAnsi="Arabic Typesetting" w:cs="KFGQPC Uthman Taha Naskh" w:hint="cs"/>
          <w:color w:val="205B83"/>
          <w:sz w:val="56"/>
          <w:szCs w:val="56"/>
          <w:rtl/>
          <w:lang w:bidi="ar-EG"/>
        </w:rPr>
        <w:t xml:space="preserve"> </w:t>
      </w:r>
      <w:r w:rsidR="005B3FB2" w:rsidRPr="00B95AE2">
        <w:rPr>
          <w:rStyle w:val="Emphasis"/>
          <w:rFonts w:ascii="Traditional Arabic" w:hAnsi="Traditional Arabic" w:cs="KFGQPC Uthman Taha Naskh" w:hint="cs"/>
          <w:i w:val="0"/>
          <w:iCs w:val="0"/>
          <w:color w:val="0D0D0D" w:themeColor="text1" w:themeTint="F2"/>
          <w:sz w:val="56"/>
          <w:szCs w:val="56"/>
          <w:rtl/>
          <w:lang w:val="en-GB"/>
        </w:rPr>
        <w:t>رسالة</w:t>
      </w:r>
      <w:r w:rsidR="005B3FB2" w:rsidRPr="00B95AE2">
        <w:rPr>
          <w:rStyle w:val="Emphasis"/>
          <w:rFonts w:ascii="Traditional Arabic" w:hAnsi="Traditional Arabic" w:cs="KFGQPC Uthman Taha Naskh" w:hint="cs"/>
          <w:color w:val="0D0D0D" w:themeColor="text1" w:themeTint="F2"/>
          <w:sz w:val="56"/>
          <w:szCs w:val="56"/>
          <w:rtl/>
          <w:lang w:val="en-GB"/>
        </w:rPr>
        <w:t xml:space="preserve">  </w:t>
      </w:r>
      <w:r w:rsidR="005B3FB2" w:rsidRPr="00B95AE2">
        <w:rPr>
          <w:rStyle w:val="Emphasis"/>
          <w:rFonts w:ascii="Traditional Arabic" w:hAnsi="Traditional Arabic" w:cs="KFGQPC Uthman Taha Naskh" w:hint="cs"/>
          <w:i w:val="0"/>
          <w:iCs w:val="0"/>
          <w:color w:val="0D0D0D" w:themeColor="text1" w:themeTint="F2"/>
          <w:sz w:val="56"/>
          <w:szCs w:val="56"/>
          <w:rtl/>
          <w:lang w:val="en-GB"/>
        </w:rPr>
        <w:t>إلى</w:t>
      </w:r>
      <w:r w:rsidR="005B3FB2" w:rsidRPr="00B95AE2">
        <w:rPr>
          <w:rStyle w:val="Emphasis"/>
          <w:rFonts w:ascii="Traditional Arabic" w:hAnsi="Traditional Arabic" w:cs="KFGQPC Uthman Taha Naskh" w:hint="cs"/>
          <w:color w:val="0D0D0D" w:themeColor="text1" w:themeTint="F2"/>
          <w:sz w:val="56"/>
          <w:szCs w:val="56"/>
          <w:rtl/>
          <w:lang w:val="en-GB"/>
        </w:rPr>
        <w:t xml:space="preserve"> </w:t>
      </w:r>
      <w:r w:rsidR="005B3FB2" w:rsidRPr="00B95AE2">
        <w:rPr>
          <w:rStyle w:val="Emphasis"/>
          <w:rFonts w:ascii="Traditional Arabic" w:hAnsi="Traditional Arabic" w:cs="KFGQPC Uthman Taha Naskh" w:hint="cs"/>
          <w:i w:val="0"/>
          <w:iCs w:val="0"/>
          <w:color w:val="0D0D0D" w:themeColor="text1" w:themeTint="F2"/>
          <w:sz w:val="56"/>
          <w:szCs w:val="56"/>
          <w:rtl/>
          <w:lang w:val="en-GB"/>
        </w:rPr>
        <w:t>حاج</w:t>
      </w:r>
    </w:p>
    <w:p w:rsidR="008B3703" w:rsidRPr="00D57A46" w:rsidRDefault="008B3703" w:rsidP="00D57A46">
      <w:pPr>
        <w:spacing w:line="240" w:lineRule="auto"/>
        <w:jc w:val="center"/>
        <w:rPr>
          <w:rFonts w:ascii="Arabic Typesetting" w:hAnsi="Arabic Typesetting" w:cs="Arabic Typesetting"/>
          <w:color w:val="205B83"/>
          <w:sz w:val="32"/>
          <w:szCs w:val="32"/>
          <w:lang w:bidi="ar-EG"/>
        </w:rPr>
      </w:pPr>
    </w:p>
    <w:p w:rsidR="00D57A46" w:rsidRPr="00D57A46" w:rsidRDefault="00D57A46" w:rsidP="00D57A46">
      <w:pPr>
        <w:spacing w:line="240" w:lineRule="auto"/>
        <w:rPr>
          <w:rFonts w:ascii="ae_AlArabiya" w:hAnsi="ae_AlArabiya" w:cs="KFGQPC Uthman Taha Naskh"/>
          <w:color w:val="205B83"/>
          <w:lang w:bidi="ar-EG"/>
        </w:rPr>
      </w:pPr>
    </w:p>
    <w:p w:rsidR="00B95AE2" w:rsidRDefault="00B95AE2" w:rsidP="005B3FB2">
      <w:pPr>
        <w:bidi w:val="0"/>
        <w:spacing w:after="0"/>
        <w:ind w:left="810" w:hanging="540"/>
        <w:jc w:val="center"/>
        <w:rPr>
          <w:rStyle w:val="Emphasis"/>
          <w:rFonts w:ascii="Traditional Arabic" w:hAnsi="Traditional Arabic" w:cs="DecoType Naskh Swashes"/>
          <w:b/>
          <w:bCs/>
          <w:i w:val="0"/>
          <w:iCs w:val="0"/>
          <w:color w:val="0D0D0D" w:themeColor="text1" w:themeTint="F2"/>
          <w:sz w:val="28"/>
          <w:szCs w:val="28"/>
          <w:lang w:val="en-GB"/>
        </w:rPr>
      </w:pPr>
    </w:p>
    <w:p w:rsidR="008B3703" w:rsidRPr="008B3703" w:rsidRDefault="008B3703" w:rsidP="00D57A46">
      <w:pPr>
        <w:bidi w:val="0"/>
        <w:rPr>
          <w:rFonts w:ascii="Gotham Narrow Light" w:hAnsi="Gotham Narrow Light"/>
          <w:color w:val="006666"/>
          <w:sz w:val="2"/>
          <w:szCs w:val="2"/>
        </w:rPr>
      </w:pPr>
    </w:p>
    <w:p w:rsidR="008B3703" w:rsidRPr="005B3FB2" w:rsidRDefault="008B3703" w:rsidP="005B3FB2">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D57A46" w:rsidRPr="00B95AE2" w:rsidRDefault="00D57A46" w:rsidP="00D57A46">
      <w:pPr>
        <w:jc w:val="center"/>
        <w:rPr>
          <w:rFonts w:ascii="Arabic Typesetting" w:hAnsi="Arabic Typesetting" w:cs="KFGQPC Uthman Taha Naskh"/>
          <w:color w:val="205B83"/>
          <w:sz w:val="36"/>
          <w:szCs w:val="36"/>
          <w:lang w:bidi="ar-EG"/>
        </w:rPr>
      </w:pPr>
      <w:r w:rsidRPr="00B95AE2">
        <w:rPr>
          <w:rFonts w:ascii="Arabic Typesetting" w:hAnsi="Arabic Typesetting" w:cs="KFGQPC Uthman Taha Naskh"/>
          <w:b/>
          <w:bCs/>
          <w:color w:val="205B83"/>
          <w:sz w:val="36"/>
          <w:szCs w:val="36"/>
          <w:rtl/>
          <w:lang w:bidi="ar-EG"/>
        </w:rPr>
        <w:t>ترجمة</w:t>
      </w:r>
      <w:r w:rsidRPr="00B95AE2">
        <w:rPr>
          <w:rFonts w:ascii="Arabic Typesetting" w:hAnsi="Arabic Typesetting" w:cs="KFGQPC Uthman Taha Naskh"/>
          <w:color w:val="205B83"/>
          <w:sz w:val="36"/>
          <w:szCs w:val="36"/>
          <w:rtl/>
          <w:lang w:bidi="ar-EG"/>
        </w:rPr>
        <w:t>:</w:t>
      </w:r>
    </w:p>
    <w:p w:rsidR="005B3FB2" w:rsidRPr="00B95AE2" w:rsidRDefault="005B3FB2" w:rsidP="00B95AE2">
      <w:pPr>
        <w:bidi w:val="0"/>
        <w:spacing w:after="0"/>
        <w:jc w:val="center"/>
        <w:rPr>
          <w:rStyle w:val="Emphasis"/>
          <w:rFonts w:ascii="Traditional Arabic" w:hAnsi="Traditional Arabic" w:cs="KFGQPC Uthman Taha Naskh"/>
          <w:b/>
          <w:bCs/>
          <w:i w:val="0"/>
          <w:iCs w:val="0"/>
          <w:color w:val="0D0D0D" w:themeColor="text1" w:themeTint="F2"/>
          <w:sz w:val="32"/>
          <w:szCs w:val="32"/>
          <w:rtl/>
          <w:lang w:val="en-GB"/>
        </w:rPr>
      </w:pPr>
      <w:r w:rsidRPr="00B95AE2">
        <w:rPr>
          <w:rStyle w:val="Emphasis"/>
          <w:rFonts w:ascii="Traditional Arabic" w:hAnsi="Traditional Arabic" w:cs="KFGQPC Uthman Taha Naskh" w:hint="cs"/>
          <w:b/>
          <w:bCs/>
          <w:color w:val="0D0D0D" w:themeColor="text1" w:themeTint="F2"/>
          <w:sz w:val="32"/>
          <w:szCs w:val="32"/>
          <w:rtl/>
          <w:lang w:val="en-GB"/>
        </w:rPr>
        <w:t>محمد عقيل محمد أمين</w:t>
      </w:r>
    </w:p>
    <w:p w:rsidR="00D57A46" w:rsidRPr="00B95AE2" w:rsidRDefault="00D57A46" w:rsidP="00D57A46">
      <w:pPr>
        <w:bidi w:val="0"/>
        <w:jc w:val="center"/>
        <w:rPr>
          <w:rFonts w:ascii="Arabic Typesetting" w:hAnsi="Arabic Typesetting" w:cs="KFGQPC Uthman Taha Naskh"/>
          <w:b/>
          <w:bCs/>
          <w:color w:val="205B83"/>
          <w:sz w:val="36"/>
          <w:szCs w:val="36"/>
        </w:rPr>
      </w:pPr>
      <w:r w:rsidRPr="00B95AE2">
        <w:rPr>
          <w:rFonts w:ascii="Arabic Typesetting" w:hAnsi="Arabic Typesetting" w:cs="KFGQPC Uthman Taha Naskh"/>
          <w:b/>
          <w:bCs/>
          <w:color w:val="205B83"/>
          <w:sz w:val="36"/>
          <w:szCs w:val="36"/>
          <w:rtl/>
          <w:lang w:bidi="ar-EG"/>
        </w:rPr>
        <w:t>مراجعة</w:t>
      </w:r>
      <w:r w:rsidRPr="00B95AE2">
        <w:rPr>
          <w:rFonts w:ascii="Arabic Typesetting" w:hAnsi="Arabic Typesetting" w:cs="KFGQPC Uthman Taha Naskh"/>
          <w:b/>
          <w:bCs/>
          <w:color w:val="205B83"/>
          <w:sz w:val="36"/>
          <w:szCs w:val="36"/>
          <w:rtl/>
        </w:rPr>
        <w:t>:</w:t>
      </w:r>
    </w:p>
    <w:p w:rsidR="005B3FB2" w:rsidRPr="00B95AE2" w:rsidRDefault="005B3FB2" w:rsidP="00B95AE2">
      <w:pPr>
        <w:bidi w:val="0"/>
        <w:spacing w:after="0"/>
        <w:ind w:hanging="14"/>
        <w:jc w:val="center"/>
        <w:rPr>
          <w:rStyle w:val="Emphasis"/>
          <w:rFonts w:ascii="Traditional Arabic" w:hAnsi="Traditional Arabic" w:cs="KFGQPC Uthman Taha Naskh"/>
          <w:b/>
          <w:bCs/>
          <w:color w:val="0D0D0D" w:themeColor="text1" w:themeTint="F2"/>
          <w:sz w:val="32"/>
          <w:szCs w:val="32"/>
          <w:rtl/>
          <w:lang w:val="en-GB"/>
        </w:rPr>
      </w:pPr>
      <w:r w:rsidRPr="00B95AE2">
        <w:rPr>
          <w:rStyle w:val="Emphasis"/>
          <w:rFonts w:ascii="Traditional Arabic" w:hAnsi="Traditional Arabic" w:cs="KFGQPC Uthman Taha Naskh" w:hint="cs"/>
          <w:b/>
          <w:bCs/>
          <w:color w:val="0D0D0D" w:themeColor="text1" w:themeTint="F2"/>
          <w:sz w:val="32"/>
          <w:szCs w:val="32"/>
          <w:rtl/>
          <w:lang w:val="en-GB"/>
        </w:rPr>
        <w:t xml:space="preserve">محمد نظيم عز </w:t>
      </w:r>
      <w:r w:rsidR="00B95AE2" w:rsidRPr="00B95AE2">
        <w:rPr>
          <w:rStyle w:val="Emphasis"/>
          <w:rFonts w:ascii="Traditional Arabic" w:hAnsi="Traditional Arabic" w:cs="KFGQPC Uthman Taha Naskh" w:hint="cs"/>
          <w:b/>
          <w:bCs/>
          <w:color w:val="0D0D0D" w:themeColor="text1" w:themeTint="F2"/>
          <w:sz w:val="32"/>
          <w:szCs w:val="32"/>
          <w:rtl/>
          <w:lang w:val="en-GB"/>
        </w:rPr>
        <w:t xml:space="preserve"> الدين</w:t>
      </w:r>
    </w:p>
    <w:p w:rsidR="00B95AE2" w:rsidRDefault="00B95AE2" w:rsidP="00B95AE2">
      <w:pPr>
        <w:bidi w:val="0"/>
        <w:spacing w:after="0"/>
        <w:ind w:left="810" w:hanging="540"/>
        <w:jc w:val="center"/>
        <w:rPr>
          <w:rStyle w:val="Emphasis"/>
          <w:rFonts w:ascii="Traditional Arabic" w:hAnsi="Traditional Arabic" w:cs="DecoType Naskh Swashes"/>
          <w:b/>
          <w:bCs/>
          <w:color w:val="0D0D0D" w:themeColor="text1" w:themeTint="F2"/>
          <w:sz w:val="28"/>
          <w:szCs w:val="28"/>
          <w:lang w:val="en-GB"/>
        </w:rPr>
      </w:pPr>
    </w:p>
    <w:p w:rsidR="00B95AE2" w:rsidRPr="00795744" w:rsidRDefault="00B95AE2" w:rsidP="00B95AE2">
      <w:pPr>
        <w:bidi w:val="0"/>
        <w:spacing w:after="0"/>
        <w:ind w:left="810" w:hanging="540"/>
        <w:jc w:val="center"/>
        <w:rPr>
          <w:rStyle w:val="Emphasis"/>
          <w:rFonts w:ascii="Traditional Arabic" w:hAnsi="Traditional Arabic" w:cs="Iskoola Pota"/>
          <w:b/>
          <w:bCs/>
          <w:i w:val="0"/>
          <w:iCs w:val="0"/>
          <w:color w:val="0D0D0D" w:themeColor="text1" w:themeTint="F2"/>
          <w:sz w:val="28"/>
          <w:szCs w:val="28"/>
          <w:cs/>
          <w:lang w:val="en-GB" w:bidi="si-LK"/>
        </w:rPr>
      </w:pPr>
    </w:p>
    <w:p w:rsidR="005B3FB2" w:rsidRPr="00D8797A" w:rsidRDefault="005B3FB2" w:rsidP="005B3FB2">
      <w:pPr>
        <w:tabs>
          <w:tab w:val="left" w:pos="7916"/>
          <w:tab w:val="left" w:pos="8366"/>
          <w:tab w:val="left" w:pos="9023"/>
        </w:tabs>
        <w:bidi w:val="0"/>
        <w:ind w:left="-180"/>
        <w:jc w:val="both"/>
        <w:rPr>
          <w:rFonts w:ascii="Malithi Web" w:hAnsi="Malithi Web" w:cs="Malithi Web"/>
          <w:sz w:val="32"/>
          <w:szCs w:val="32"/>
          <w:rtl/>
          <w:cs/>
        </w:rPr>
      </w:pPr>
      <w:r w:rsidRPr="00D8797A">
        <w:rPr>
          <w:rFonts w:ascii="Malithi Web" w:hAnsi="Malithi Web" w:cs="Malithi Web"/>
          <w:sz w:val="32"/>
          <w:szCs w:val="32"/>
          <w:cs/>
          <w:lang w:bidi="si-LK"/>
        </w:rPr>
        <w:lastRenderedPageBreak/>
        <w:t xml:space="preserve">හජ් කර්තව්‍ය ඉටු කරන මා ප්‍රිය සොහොයුර........                           </w:t>
      </w:r>
    </w:p>
    <w:p w:rsidR="005B3FB2" w:rsidRPr="00D8797A" w:rsidRDefault="005B3FB2" w:rsidP="005B3FB2">
      <w:pPr>
        <w:tabs>
          <w:tab w:val="left" w:pos="923"/>
          <w:tab w:val="left" w:pos="7916"/>
          <w:tab w:val="left" w:pos="8366"/>
        </w:tabs>
        <w:bidi w:val="0"/>
        <w:ind w:left="-157"/>
        <w:jc w:val="center"/>
        <w:rPr>
          <w:rFonts w:ascii="Malithi Web" w:hAnsi="Malithi Web" w:cs="Malithi Web"/>
          <w:b/>
          <w:bCs/>
          <w:color w:val="FF0000"/>
          <w:sz w:val="24"/>
          <w:szCs w:val="24"/>
          <w:lang w:bidi="si-LK"/>
        </w:rPr>
      </w:pPr>
      <w:r w:rsidRPr="00D8797A">
        <w:rPr>
          <w:rFonts w:ascii="Malithi Web" w:hAnsi="Malithi Web" w:cs="Malithi Web"/>
          <w:b/>
          <w:bCs/>
          <w:color w:val="FF0000"/>
          <w:sz w:val="28"/>
          <w:szCs w:val="28"/>
          <w:cs/>
          <w:lang w:bidi="si-LK"/>
        </w:rPr>
        <w:t>ඔබට   උත්තරීතර අල්ලාහ්ගේ ශාන්තිය හා සමාදානය  උදාවේවා!</w:t>
      </w:r>
    </w:p>
    <w:p w:rsidR="005B3FB2" w:rsidRPr="00B12858" w:rsidRDefault="005B3FB2" w:rsidP="005B3FB2">
      <w:pPr>
        <w:tabs>
          <w:tab w:val="left" w:pos="203"/>
          <w:tab w:val="left" w:pos="7916"/>
          <w:tab w:val="left" w:pos="8366"/>
        </w:tabs>
        <w:bidi w:val="0"/>
        <w:ind w:left="-157"/>
        <w:jc w:val="both"/>
        <w:rPr>
          <w:rFonts w:ascii="Malithi Web" w:hAnsi="Malithi Web"/>
        </w:rPr>
      </w:pPr>
      <w:r w:rsidRPr="00D8797A">
        <w:rPr>
          <w:rFonts w:ascii="Malithi Web" w:hAnsi="Malithi Web" w:cs="Malithi Web"/>
          <w:sz w:val="28"/>
          <w:szCs w:val="28"/>
          <w:cs/>
          <w:lang w:bidi="si-LK"/>
        </w:rPr>
        <w:t xml:space="preserve">මෙතෙක් ඔබේ දෙපා පරිශුද්ධ වූ උතුම් භූමියක පා තබා හමාරය. මෙය ඔබ කාලාන්තරයක් පෙරුම් පුරාගෙන සිට් සිහිනය සැබෑ </w:t>
      </w:r>
      <w:r w:rsidRPr="00D8797A">
        <w:rPr>
          <w:rFonts w:ascii="Malithi Web" w:hAnsi="Malithi Web" w:cs="Malithi Web" w:hint="cs"/>
          <w:sz w:val="28"/>
          <w:szCs w:val="28"/>
          <w:cs/>
          <w:lang w:bidi="si-LK"/>
        </w:rPr>
        <w:t>වූ මෙහොතකි</w:t>
      </w:r>
      <w:r w:rsidRPr="00D8797A">
        <w:rPr>
          <w:rFonts w:ascii="Malithi Web" w:hAnsi="Malithi Web" w:cs="Malithi Web"/>
          <w:sz w:val="28"/>
          <w:szCs w:val="28"/>
          <w:cs/>
          <w:lang w:bidi="si-LK"/>
        </w:rPr>
        <w:t>. දැනටමත් එම සිහිනිය ඔබ දෑස් ඉදිරිය සැබෑ වී   හමාරය</w:t>
      </w:r>
      <w:r>
        <w:rPr>
          <w:rFonts w:ascii="Malithi Web" w:hAnsi="Malithi Web" w:hint="cs"/>
          <w:sz w:val="28"/>
          <w:szCs w:val="28"/>
          <w:rtl/>
        </w:rPr>
        <w:t>.</w:t>
      </w:r>
    </w:p>
    <w:p w:rsidR="005B3FB2" w:rsidRPr="00D8797A" w:rsidRDefault="005B3FB2" w:rsidP="005B3FB2">
      <w:pPr>
        <w:tabs>
          <w:tab w:val="left" w:pos="7916"/>
          <w:tab w:val="left" w:pos="8366"/>
        </w:tabs>
        <w:bidi w:val="0"/>
        <w:ind w:left="-157"/>
        <w:rPr>
          <w:rFonts w:ascii="Malithi Web" w:hAnsi="Malithi Web" w:cs="Malithi Web"/>
          <w:b/>
          <w:bCs/>
          <w:color w:val="00B0F0"/>
          <w:sz w:val="28"/>
          <w:szCs w:val="28"/>
          <w:lang w:bidi="si-LK"/>
        </w:rPr>
      </w:pPr>
      <w:r w:rsidRPr="00D8797A">
        <w:rPr>
          <w:rFonts w:ascii="Malithi Web" w:hAnsi="Malithi Web" w:cs="Malithi Web"/>
          <w:b/>
          <w:bCs/>
          <w:color w:val="00B0F0"/>
          <w:sz w:val="28"/>
          <w:szCs w:val="28"/>
          <w:cs/>
          <w:lang w:bidi="si-LK"/>
        </w:rPr>
        <w:t>මා ප්‍රිය සොහොයුර.......</w:t>
      </w:r>
    </w:p>
    <w:p w:rsidR="005B3FB2" w:rsidRPr="00D8797A" w:rsidRDefault="005B3FB2" w:rsidP="005B3FB2">
      <w:pPr>
        <w:tabs>
          <w:tab w:val="left" w:pos="7916"/>
          <w:tab w:val="left" w:pos="8366"/>
        </w:tabs>
        <w:bidi w:val="0"/>
        <w:ind w:left="-157"/>
        <w:jc w:val="both"/>
        <w:rPr>
          <w:rFonts w:ascii="Malithi Web" w:hAnsi="Malithi Web" w:cs="Malithi Web"/>
          <w:sz w:val="28"/>
          <w:szCs w:val="28"/>
          <w:cs/>
          <w:lang w:bidi="si-LK"/>
        </w:rPr>
      </w:pPr>
      <w:r w:rsidRPr="00D8797A">
        <w:rPr>
          <w:rFonts w:ascii="Malithi Web" w:hAnsi="Malithi Web" w:cs="Malithi Web"/>
          <w:sz w:val="28"/>
          <w:szCs w:val="28"/>
          <w:cs/>
          <w:lang w:bidi="si-LK"/>
        </w:rPr>
        <w:t xml:space="preserve">ඔබ හෘදය තුල අල්ලාහ් දෙවිඳුන් හා ඔහුගේ දූතයානන් කෙරෙහි දැඩි ස්නේහයක් පවතිනවා යන්නෙහි මා හට නිසැකයෙන් කිව හැකි එක් කරුණකි.එබැවින් මා ඔබෙන් විමසන ප්‍රශ්නයක් නම් ඔබ හා එක්ව නබි සල්ලල්ලාහු අලෛයිහි වසල්ලම් තුමාණෝ මෙම උතුම් යාත්‍රාවෙහි නිරත වීමට ඔබ ප්‍රියකරනවාද? යන්නය. එසේ ඇසූ කළ උත්තම නබි තුමාණන් දැක  උන් වහන්සේගේ සහායත්වය හා ආශිර්වාදය ලබා ගැනීම පිණිස මා සතු සියළු දෑ  වියදම් කරමි යැයි ඔබ </w:t>
      </w:r>
      <w:r w:rsidRPr="00D8797A">
        <w:rPr>
          <w:rFonts w:ascii="Malithi Web" w:hAnsi="Malithi Web" w:cs="Malithi Web" w:hint="cs"/>
          <w:sz w:val="28"/>
          <w:szCs w:val="28"/>
          <w:cs/>
          <w:lang w:bidi="si-LK"/>
        </w:rPr>
        <w:t>පවසන ඉව</w:t>
      </w:r>
      <w:r w:rsidRPr="00D8797A">
        <w:rPr>
          <w:rFonts w:ascii="Malithi Web" w:hAnsi="Malithi Web" w:cs="Malithi Web"/>
          <w:sz w:val="28"/>
          <w:szCs w:val="28"/>
          <w:cs/>
          <w:lang w:bidi="si-LK"/>
        </w:rPr>
        <w:t xml:space="preserve"> මා සැභැවින්ම දනිමි.   </w:t>
      </w:r>
      <w:r w:rsidRPr="00D8797A">
        <w:rPr>
          <w:rFonts w:ascii="Malithi Web" w:hAnsi="Malithi Web" w:cs="Malithi Web" w:hint="cs"/>
          <w:sz w:val="28"/>
          <w:szCs w:val="28"/>
          <w:cs/>
          <w:lang w:bidi="si-LK"/>
        </w:rPr>
        <w:lastRenderedPageBreak/>
        <w:t>වර්තමානයේ</w:t>
      </w:r>
      <w:r w:rsidRPr="00D8797A">
        <w:rPr>
          <w:rFonts w:ascii="Malithi Web" w:hAnsi="Malithi Web" w:cs="Malithi Web"/>
          <w:sz w:val="28"/>
          <w:szCs w:val="28"/>
          <w:cs/>
          <w:lang w:bidi="si-LK"/>
        </w:rPr>
        <w:t xml:space="preserve"> නබි තුමාණන්ගේ සහායත්වය ලැබීම යනු යථාර්තයෙන් </w:t>
      </w:r>
      <w:r w:rsidRPr="00D8797A">
        <w:rPr>
          <w:rFonts w:ascii="Malithi Web" w:hAnsi="Malithi Web" w:cs="Malithi Web" w:hint="cs"/>
          <w:sz w:val="28"/>
          <w:szCs w:val="28"/>
          <w:cs/>
          <w:lang w:bidi="si-LK"/>
        </w:rPr>
        <w:t>විය</w:t>
      </w:r>
      <w:r w:rsidRPr="00D8797A">
        <w:rPr>
          <w:rFonts w:ascii="Malithi Web" w:hAnsi="Malithi Web" w:cs="Malithi Web"/>
          <w:sz w:val="28"/>
          <w:szCs w:val="28"/>
          <w:cs/>
          <w:lang w:bidi="si-LK"/>
        </w:rPr>
        <w:t xml:space="preserve"> නොහැකි කරුනක් වූවද, ඔබට ඔබගේ </w:t>
      </w:r>
      <w:r w:rsidRPr="00D8797A">
        <w:rPr>
          <w:rFonts w:ascii="Malithi Web" w:hAnsi="Malithi Web" w:cs="Malithi Web" w:hint="cs"/>
          <w:sz w:val="28"/>
          <w:szCs w:val="28"/>
          <w:cs/>
          <w:lang w:bidi="si-LK"/>
        </w:rPr>
        <w:t>ආධ්‍යාත්මිකව</w:t>
      </w:r>
      <w:r w:rsidRPr="00D8797A">
        <w:rPr>
          <w:rFonts w:ascii="Malithi Web" w:hAnsi="Malithi Web" w:cs="Malithi Web"/>
          <w:sz w:val="28"/>
          <w:szCs w:val="28"/>
          <w:cs/>
          <w:lang w:bidi="si-LK"/>
        </w:rPr>
        <w:t xml:space="preserve"> හා ඡේතනාවෙන් මෙම උතුම් යාත්‍රාවෙහි </w:t>
      </w:r>
      <w:r w:rsidRPr="00D8797A">
        <w:rPr>
          <w:rFonts w:ascii="Malithi Web" w:hAnsi="Malithi Web" w:cs="Malithi Web" w:hint="cs"/>
          <w:sz w:val="28"/>
          <w:szCs w:val="28"/>
          <w:cs/>
          <w:lang w:bidi="si-LK"/>
        </w:rPr>
        <w:t xml:space="preserve"> </w:t>
      </w:r>
      <w:r w:rsidRPr="00D8797A">
        <w:rPr>
          <w:rFonts w:ascii="Malithi Web" w:hAnsi="Malithi Web" w:cs="Malithi Web"/>
          <w:sz w:val="28"/>
          <w:szCs w:val="28"/>
          <w:cs/>
          <w:lang w:bidi="si-LK"/>
        </w:rPr>
        <w:t xml:space="preserve"> නබි තුමාණන්ගේ සහාය ලබා ගැනීමට හැකිය.එය කෙලෙස දැයි ඔබ අසන්නට පුළුවන.මා ප්‍රිය සොහොයුර එය ඉතා සුළු කාර්</w:t>
      </w:r>
      <w:r w:rsidRPr="00D8797A">
        <w:rPr>
          <w:rFonts w:ascii="Malithi Web" w:hAnsi="Malithi Web" w:cs="Malithi Web" w:hint="cs"/>
          <w:sz w:val="28"/>
          <w:szCs w:val="28"/>
          <w:cs/>
          <w:lang w:bidi="si-LK"/>
        </w:rPr>
        <w:t>ය</w:t>
      </w:r>
      <w:r w:rsidRPr="00D8797A">
        <w:rPr>
          <w:rFonts w:ascii="Malithi Web" w:hAnsi="Malithi Web" w:cs="Malithi Web"/>
          <w:sz w:val="28"/>
          <w:szCs w:val="28"/>
          <w:cs/>
          <w:lang w:bidi="si-LK"/>
        </w:rPr>
        <w:t xml:space="preserve">කි.                                                                                            </w:t>
      </w:r>
    </w:p>
    <w:p w:rsidR="005B3FB2" w:rsidRPr="00D8797A" w:rsidRDefault="005B3FB2" w:rsidP="005B3FB2">
      <w:pPr>
        <w:tabs>
          <w:tab w:val="left" w:pos="7916"/>
          <w:tab w:val="left" w:pos="8366"/>
        </w:tabs>
        <w:bidi w:val="0"/>
        <w:ind w:left="-157"/>
        <w:jc w:val="both"/>
        <w:rPr>
          <w:rFonts w:ascii="Malithi Web" w:hAnsi="Malithi Web" w:cs="Malithi Web"/>
          <w:sz w:val="28"/>
          <w:szCs w:val="28"/>
          <w:lang w:bidi="si-LK"/>
        </w:rPr>
      </w:pPr>
      <w:r w:rsidRPr="00D8797A">
        <w:rPr>
          <w:rFonts w:ascii="Malithi Web" w:hAnsi="Malithi Web" w:cs="Malithi Web"/>
          <w:sz w:val="28"/>
          <w:szCs w:val="28"/>
          <w:cs/>
          <w:lang w:bidi="si-LK"/>
        </w:rPr>
        <w:t>උත්තම නබි තුමාණන් හජ් යාත්‍රාවෙහි බැහැ දැකැපු ස්ථානයන් ඔබ බැහැ දැක, නබි තුමාණන් බැහැ නොදැකපු ස්ථාන බැහැ දැකීමෙන් ඔබ වැළකී සිටින්න.  එවිට ඔබ නබි තුමාණන් දැක  උන් වහන්සේගේ සහාය ලබා ගත් කෙනෙකුට සමාන</w:t>
      </w:r>
      <w:r>
        <w:rPr>
          <w:rFonts w:ascii="Malithi Web" w:hAnsi="Malithi Web" w:cs="Malithi Web" w:hint="cs"/>
          <w:sz w:val="28"/>
          <w:szCs w:val="28"/>
          <w:cs/>
          <w:lang w:bidi="si-LK"/>
        </w:rPr>
        <w:t xml:space="preserve"> වනු ඇත</w:t>
      </w:r>
      <w:r w:rsidRPr="00D8797A">
        <w:rPr>
          <w:rFonts w:ascii="Malithi Web" w:hAnsi="Malithi Web" w:cs="Malithi Web"/>
          <w:sz w:val="28"/>
          <w:szCs w:val="28"/>
          <w:cs/>
          <w:lang w:bidi="si-LK"/>
        </w:rPr>
        <w:t xml:space="preserve">.   </w:t>
      </w:r>
    </w:p>
    <w:p w:rsidR="005B3FB2" w:rsidRPr="00D8797A" w:rsidRDefault="005B3FB2" w:rsidP="005B3FB2">
      <w:pPr>
        <w:tabs>
          <w:tab w:val="left" w:pos="113"/>
          <w:tab w:val="left" w:pos="7916"/>
          <w:tab w:val="left" w:pos="8366"/>
        </w:tabs>
        <w:bidi w:val="0"/>
        <w:ind w:left="-157" w:right="-689"/>
        <w:rPr>
          <w:rFonts w:ascii="Malithi Web" w:hAnsi="Malithi Web" w:cs="Malithi Web"/>
          <w:b/>
          <w:bCs/>
          <w:color w:val="00B0F0"/>
          <w:sz w:val="28"/>
          <w:szCs w:val="28"/>
          <w:lang w:bidi="si-LK"/>
        </w:rPr>
      </w:pPr>
      <w:r w:rsidRPr="00D8797A">
        <w:rPr>
          <w:rFonts w:ascii="Malithi Web" w:hAnsi="Malithi Web" w:cs="Malithi Web"/>
          <w:b/>
          <w:bCs/>
          <w:color w:val="00B0F0"/>
          <w:sz w:val="28"/>
          <w:szCs w:val="28"/>
          <w:cs/>
          <w:lang w:bidi="si-LK"/>
        </w:rPr>
        <w:t xml:space="preserve">මා ප්‍රිය සොහොයුර </w:t>
      </w:r>
      <w:r w:rsidRPr="00D8797A">
        <w:rPr>
          <w:rFonts w:ascii="Malithi Web" w:hAnsi="Malithi Web" w:cs="Malithi Web" w:hint="cs"/>
          <w:b/>
          <w:bCs/>
          <w:color w:val="00B0F0"/>
          <w:sz w:val="28"/>
          <w:szCs w:val="28"/>
          <w:cs/>
          <w:lang w:bidi="si-LK"/>
        </w:rPr>
        <w:t>..............</w:t>
      </w:r>
    </w:p>
    <w:p w:rsidR="005B3FB2" w:rsidRPr="00B12858"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හජ්,උම්රා කර්තව්‍යන්හි උත්තම නබි (සල්) තුමාණෝ  වැඩම නොකල හා වැඩම කල යුතු යැයි ප්‍රචාරය නොකරපු     ස්ථාන බැහැ දැකීමෙන් ඔබ වැළකී සිටිය යුතුය.                                                                                                    </w:t>
      </w:r>
    </w:p>
    <w:p w:rsidR="005B3FB2"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ඔබ </w:t>
      </w:r>
      <w:r w:rsidRPr="00B12858">
        <w:rPr>
          <w:rFonts w:ascii="Malithi Web" w:hAnsi="Malithi Web" w:cs="Malithi Web" w:hint="cs"/>
          <w:sz w:val="28"/>
          <w:szCs w:val="28"/>
          <w:cs/>
          <w:lang w:bidi="si-LK"/>
        </w:rPr>
        <w:t>එම මඟපෙන්වීමට පටහැනිව කටයුතු කළේ නම්</w:t>
      </w:r>
      <w:r w:rsidRPr="00B12858">
        <w:rPr>
          <w:rFonts w:ascii="Malithi Web" w:hAnsi="Malithi Web" w:cs="Malithi Web"/>
          <w:sz w:val="28"/>
          <w:szCs w:val="28"/>
          <w:cs/>
          <w:lang w:bidi="si-LK"/>
        </w:rPr>
        <w:t xml:space="preserve"> නබි තුමාණන්ගේ උතුම් සහාය ලබා ගැනීමේ අවස්ථා</w:t>
      </w:r>
      <w:r w:rsidRPr="00B12858">
        <w:rPr>
          <w:rFonts w:ascii="Malithi Web" w:hAnsi="Malithi Web" w:cs="Malithi Web" w:hint="cs"/>
          <w:sz w:val="28"/>
          <w:szCs w:val="28"/>
          <w:cs/>
          <w:lang w:bidi="si-LK"/>
        </w:rPr>
        <w:t>ව</w:t>
      </w:r>
      <w:r w:rsidRPr="00B12858">
        <w:rPr>
          <w:rFonts w:ascii="Malithi Web" w:hAnsi="Malithi Web" w:cs="Malithi Web"/>
          <w:sz w:val="28"/>
          <w:szCs w:val="28"/>
          <w:cs/>
          <w:lang w:bidi="si-LK"/>
        </w:rPr>
        <w:t xml:space="preserve"> </w:t>
      </w:r>
      <w:r w:rsidRPr="00B12858">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 xml:space="preserve"> ඔබ</w:t>
      </w:r>
      <w:r w:rsidRPr="00B12858">
        <w:rPr>
          <w:rFonts w:ascii="Malithi Web" w:hAnsi="Malithi Web" w:cs="Malithi Web" w:hint="cs"/>
          <w:sz w:val="28"/>
          <w:szCs w:val="28"/>
          <w:cs/>
          <w:lang w:bidi="si-LK"/>
        </w:rPr>
        <w:t>ගෙන්</w:t>
      </w:r>
      <w:r w:rsidRPr="00B12858">
        <w:rPr>
          <w:rFonts w:ascii="Malithi Web" w:hAnsi="Malithi Web" w:cs="Malithi Web"/>
          <w:sz w:val="28"/>
          <w:szCs w:val="28"/>
          <w:cs/>
          <w:lang w:bidi="si-LK"/>
        </w:rPr>
        <w:t xml:space="preserve"> </w:t>
      </w:r>
      <w:r w:rsidRPr="00B12858">
        <w:rPr>
          <w:rFonts w:ascii="Malithi Web" w:hAnsi="Malithi Web" w:cs="Malithi Web" w:hint="cs"/>
          <w:sz w:val="28"/>
          <w:szCs w:val="28"/>
          <w:cs/>
          <w:lang w:bidi="si-LK"/>
        </w:rPr>
        <w:t xml:space="preserve">ගිලිහී යනු </w:t>
      </w:r>
      <w:r w:rsidRPr="00B12858">
        <w:rPr>
          <w:rFonts w:ascii="Malithi Web" w:hAnsi="Malithi Web" w:cs="Malithi Web" w:hint="cs"/>
          <w:sz w:val="28"/>
          <w:szCs w:val="28"/>
          <w:cs/>
          <w:lang w:bidi="si-LK"/>
        </w:rPr>
        <w:lastRenderedPageBreak/>
        <w:t>ඇත</w:t>
      </w:r>
      <w:r w:rsidRPr="00B12858">
        <w:rPr>
          <w:rFonts w:ascii="Malithi Web" w:hAnsi="Malithi Web" w:cs="Malithi Web"/>
          <w:sz w:val="28"/>
          <w:szCs w:val="28"/>
          <w:cs/>
          <w:lang w:bidi="si-LK"/>
        </w:rPr>
        <w:t>.එබැවින් නබි තුමාණන් වැඩම නොකල  යම් ස්ථාන හා වැඩම කල ස්ථාන ඔබගේ අවධානයට යොමු කිරීමට මෙම කුඩා කෘථියෙන් මා බලාපෙරොත්තු වෙමි.</w:t>
      </w:r>
    </w:p>
    <w:p w:rsidR="005B3FB2" w:rsidRDefault="005B3FB2" w:rsidP="005B3FB2">
      <w:pPr>
        <w:tabs>
          <w:tab w:val="left" w:pos="7916"/>
          <w:tab w:val="left" w:pos="8366"/>
        </w:tabs>
        <w:bidi w:val="0"/>
        <w:ind w:left="-157"/>
        <w:jc w:val="both"/>
        <w:rPr>
          <w:rFonts w:ascii="Malithi Web" w:hAnsi="Malithi Web" w:cs="Malithi Web"/>
          <w:sz w:val="28"/>
          <w:szCs w:val="28"/>
          <w:lang w:bidi="si-LK"/>
        </w:rPr>
      </w:pPr>
    </w:p>
    <w:p w:rsidR="005B3FB2"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             </w:t>
      </w:r>
    </w:p>
    <w:p w:rsidR="005B3FB2" w:rsidRDefault="005B3FB2" w:rsidP="005B3FB2">
      <w:pPr>
        <w:tabs>
          <w:tab w:val="left" w:pos="7916"/>
          <w:tab w:val="left" w:pos="8366"/>
        </w:tabs>
        <w:bidi w:val="0"/>
        <w:ind w:left="-157"/>
        <w:jc w:val="both"/>
        <w:rPr>
          <w:rFonts w:ascii="Malithi Web" w:hAnsi="Malithi Web" w:cs="Malithi Web"/>
          <w:sz w:val="28"/>
          <w:szCs w:val="28"/>
          <w:lang w:bidi="si-LK"/>
        </w:rPr>
      </w:pPr>
    </w:p>
    <w:p w:rsidR="005B3FB2" w:rsidRPr="005B3FB2" w:rsidRDefault="005B3FB2" w:rsidP="005B3FB2">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5B3FB2" w:rsidRDefault="005B3FB2" w:rsidP="005B3FB2">
      <w:pPr>
        <w:tabs>
          <w:tab w:val="left" w:pos="7916"/>
          <w:tab w:val="left" w:pos="8366"/>
        </w:tabs>
        <w:bidi w:val="0"/>
        <w:ind w:left="-157"/>
        <w:jc w:val="both"/>
        <w:rPr>
          <w:rFonts w:ascii="Malithi Web" w:hAnsi="Malithi Web" w:cs="Malithi Web"/>
          <w:sz w:val="28"/>
          <w:szCs w:val="28"/>
          <w:lang w:bidi="si-LK"/>
        </w:rPr>
      </w:pPr>
    </w:p>
    <w:p w:rsidR="005B3FB2" w:rsidRDefault="005B3FB2" w:rsidP="005B3FB2">
      <w:pPr>
        <w:tabs>
          <w:tab w:val="left" w:pos="7916"/>
          <w:tab w:val="left" w:pos="8366"/>
        </w:tabs>
        <w:bidi w:val="0"/>
        <w:ind w:left="-157"/>
        <w:jc w:val="both"/>
        <w:rPr>
          <w:rFonts w:ascii="Malithi Web" w:hAnsi="Malithi Web" w:cs="Malithi Web"/>
          <w:sz w:val="28"/>
          <w:szCs w:val="28"/>
          <w:lang w:bidi="si-LK"/>
        </w:rPr>
      </w:pPr>
    </w:p>
    <w:p w:rsidR="005B3FB2"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             </w:t>
      </w:r>
    </w:p>
    <w:p w:rsidR="005B3FB2"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                </w:t>
      </w:r>
    </w:p>
    <w:p w:rsidR="005B3FB2" w:rsidRPr="00B12858"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                                                         </w:t>
      </w:r>
    </w:p>
    <w:p w:rsidR="005B3FB2" w:rsidRDefault="005B3FB2" w:rsidP="005B3FB2">
      <w:pPr>
        <w:tabs>
          <w:tab w:val="left" w:pos="7916"/>
          <w:tab w:val="left" w:pos="8366"/>
        </w:tabs>
        <w:bidi w:val="0"/>
        <w:ind w:left="-157"/>
        <w:jc w:val="both"/>
        <w:rPr>
          <w:rFonts w:ascii="Malithi Web" w:hAnsi="Malithi Web" w:cs="Malithi Web"/>
          <w:color w:val="7030A0"/>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7030A0"/>
          <w:sz w:val="32"/>
          <w:szCs w:val="32"/>
          <w:lang w:bidi="si-LK"/>
        </w:rPr>
      </w:pPr>
    </w:p>
    <w:p w:rsidR="005B3FB2" w:rsidRPr="00795744" w:rsidRDefault="005B3FB2" w:rsidP="005B3FB2">
      <w:pPr>
        <w:tabs>
          <w:tab w:val="left" w:pos="7916"/>
          <w:tab w:val="left" w:pos="8366"/>
        </w:tabs>
        <w:bidi w:val="0"/>
        <w:ind w:left="-157"/>
        <w:jc w:val="center"/>
        <w:rPr>
          <w:rFonts w:ascii="Malithi Web" w:hAnsi="Malithi Web" w:cs="Malithi Web"/>
          <w:sz w:val="32"/>
          <w:szCs w:val="32"/>
          <w:u w:val="single"/>
          <w:lang w:bidi="si-LK"/>
        </w:rPr>
      </w:pPr>
      <w:r w:rsidRPr="00795744">
        <w:rPr>
          <w:rFonts w:ascii="Malithi Web" w:hAnsi="Malithi Web" w:cs="Malithi Web"/>
          <w:color w:val="7030A0"/>
          <w:sz w:val="32"/>
          <w:szCs w:val="32"/>
          <w:u w:val="single"/>
          <w:cs/>
          <w:lang w:bidi="si-LK"/>
        </w:rPr>
        <w:t>ප්‍රථමයෙන්</w:t>
      </w:r>
    </w:p>
    <w:p w:rsidR="005B3FB2" w:rsidRPr="00B12858"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lastRenderedPageBreak/>
        <w:t>ඉස්ලාමිය නීති ව්‍යවස්ථාවට අනුව නැමදුම හා ඇදහීම අරමුණු කොට බැහැ දැකීමට අනුම</w:t>
      </w:r>
      <w:r>
        <w:rPr>
          <w:rFonts w:ascii="Malithi Web" w:hAnsi="Malithi Web" w:cs="Malithi Web" w:hint="cs"/>
          <w:sz w:val="28"/>
          <w:szCs w:val="28"/>
          <w:cs/>
          <w:lang w:bidi="si-LK"/>
        </w:rPr>
        <w:t>ැ</w:t>
      </w:r>
      <w:r w:rsidRPr="00B12858">
        <w:rPr>
          <w:rFonts w:ascii="Malithi Web" w:hAnsi="Malithi Web" w:cs="Malithi Web"/>
          <w:sz w:val="28"/>
          <w:szCs w:val="28"/>
          <w:cs/>
          <w:lang w:bidi="si-LK"/>
        </w:rPr>
        <w:t>ත</w:t>
      </w:r>
      <w:r>
        <w:rPr>
          <w:rFonts w:ascii="Malithi Web" w:hAnsi="Malithi Web" w:cs="Malithi Web" w:hint="cs"/>
          <w:sz w:val="28"/>
          <w:szCs w:val="28"/>
          <w:cs/>
          <w:lang w:bidi="si-LK"/>
        </w:rPr>
        <w:t>ියක්</w:t>
      </w:r>
      <w:r w:rsidRPr="00B12858">
        <w:rPr>
          <w:rFonts w:ascii="Malithi Web" w:hAnsi="Malithi Web" w:cs="Malithi Web"/>
          <w:sz w:val="28"/>
          <w:szCs w:val="28"/>
          <w:cs/>
          <w:lang w:bidi="si-LK"/>
        </w:rPr>
        <w:t xml:space="preserve"> </w:t>
      </w:r>
      <w:r>
        <w:rPr>
          <w:rFonts w:ascii="Malithi Web" w:hAnsi="Malithi Web" w:cs="Malithi Web" w:hint="cs"/>
          <w:sz w:val="28"/>
          <w:szCs w:val="28"/>
          <w:cs/>
          <w:lang w:bidi="si-LK"/>
        </w:rPr>
        <w:t>නොමැති</w:t>
      </w:r>
      <w:r w:rsidRPr="00B12858">
        <w:rPr>
          <w:rFonts w:ascii="Malithi Web" w:hAnsi="Malithi Web" w:cs="Malithi Web"/>
          <w:sz w:val="28"/>
          <w:szCs w:val="28"/>
          <w:cs/>
          <w:lang w:bidi="si-LK"/>
        </w:rPr>
        <w:t xml:space="preserve"> ස්ථාන.                                        </w:t>
      </w:r>
    </w:p>
    <w:p w:rsidR="005B3FB2" w:rsidRPr="00B12858" w:rsidRDefault="005B3FB2" w:rsidP="005B3FB2">
      <w:pPr>
        <w:tabs>
          <w:tab w:val="left" w:pos="7916"/>
          <w:tab w:val="left" w:pos="8366"/>
        </w:tabs>
        <w:bidi w:val="0"/>
        <w:ind w:left="-157"/>
        <w:jc w:val="both"/>
        <w:rPr>
          <w:rFonts w:ascii="Malithi Web" w:hAnsi="Malithi Web" w:cs="Malithi Web"/>
          <w:sz w:val="28"/>
          <w:szCs w:val="28"/>
          <w:cs/>
          <w:lang w:bidi="si-LK"/>
        </w:rPr>
      </w:pPr>
      <w:r w:rsidRPr="00B12858">
        <w:rPr>
          <w:rFonts w:ascii="Malithi Web" w:hAnsi="Malithi Web" w:cs="Malithi Web"/>
          <w:sz w:val="28"/>
          <w:szCs w:val="28"/>
          <w:cs/>
          <w:lang w:bidi="si-LK"/>
        </w:rPr>
        <w:t>ඇදහීම් අරමුණු කොට</w:t>
      </w:r>
      <w:r w:rsidRPr="00B12858">
        <w:rPr>
          <w:rFonts w:ascii="Malithi Web" w:hAnsi="Malithi Web" w:cs="Malithi Web"/>
          <w:b/>
          <w:bCs/>
          <w:sz w:val="28"/>
          <w:szCs w:val="28"/>
          <w:cs/>
          <w:lang w:bidi="si-LK"/>
        </w:rPr>
        <w:t xml:space="preserve"> අනුමත නොකරන ලද</w:t>
      </w:r>
      <w:r w:rsidRPr="00B12858">
        <w:rPr>
          <w:rFonts w:ascii="Malithi Web" w:hAnsi="Malithi Web" w:cs="Malithi Web"/>
          <w:sz w:val="28"/>
          <w:szCs w:val="28"/>
          <w:cs/>
          <w:lang w:bidi="si-LK"/>
        </w:rPr>
        <w:t xml:space="preserve"> මෙම ස්ථාන බැහැ දැකීම  යනු උත්තම නබ් (සල්) තුමාණන් හා එතුමා සතු මාර්ගෝපදේශකත්වය හා ඔහු සතු මඟපෙන්වීම්</w:t>
      </w:r>
      <w:r w:rsidRPr="00B12858">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 xml:space="preserve">සෘජූවම උල්ලංඝනය කිරීමකි.                                                                                                                                       </w:t>
      </w:r>
    </w:p>
    <w:p w:rsidR="005B3FB2" w:rsidRPr="00B12858"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එම ස්ථාන වලින් ස්වල්පයක් පහත දැක්වේ.                                              </w:t>
      </w:r>
    </w:p>
    <w:p w:rsidR="005B3FB2" w:rsidRPr="00B12858" w:rsidRDefault="005B3FB2" w:rsidP="005B3FB2">
      <w:pPr>
        <w:tabs>
          <w:tab w:val="left" w:pos="7916"/>
          <w:tab w:val="left" w:pos="8366"/>
        </w:tabs>
        <w:bidi w:val="0"/>
        <w:ind w:left="-157"/>
        <w:rPr>
          <w:rFonts w:ascii="Malithi Web" w:hAnsi="Malithi Web" w:cs="Malithi Web"/>
          <w:color w:val="FF0000"/>
          <w:sz w:val="28"/>
          <w:szCs w:val="28"/>
          <w:lang w:bidi="si-LK"/>
        </w:rPr>
      </w:pPr>
      <w:r w:rsidRPr="00B12858">
        <w:rPr>
          <w:rFonts w:ascii="Malithi Web" w:hAnsi="Malithi Web" w:cs="Malithi Web"/>
          <w:color w:val="FF0000"/>
          <w:sz w:val="28"/>
          <w:szCs w:val="28"/>
          <w:cs/>
          <w:lang w:bidi="si-LK"/>
        </w:rPr>
        <w:t>1) මක්කා නගරයෙහි පිහිටි පුස්තකාලය :</w:t>
      </w:r>
    </w:p>
    <w:p w:rsidR="005B3FB2" w:rsidRPr="00B12858"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 xml:space="preserve">මෙය හරම් දේවස්ථානයට නැගෙනහිර දිශාවෙන් පිහිටා ඇත.සමහරුන් එම </w:t>
      </w:r>
      <w:r w:rsidRPr="00B12858">
        <w:rPr>
          <w:rFonts w:ascii="Malithi Web" w:hAnsi="Malithi Web" w:cs="Malithi Web"/>
          <w:b/>
          <w:bCs/>
          <w:sz w:val="28"/>
          <w:szCs w:val="28"/>
          <w:cs/>
          <w:lang w:bidi="si-LK"/>
        </w:rPr>
        <w:t>පුස්තකාලය</w:t>
      </w:r>
      <w:r w:rsidRPr="00B12858">
        <w:rPr>
          <w:rFonts w:ascii="Malithi Web" w:hAnsi="Malithi Web" w:cs="Malithi Web"/>
          <w:sz w:val="28"/>
          <w:szCs w:val="28"/>
          <w:cs/>
          <w:lang w:bidi="si-LK"/>
        </w:rPr>
        <w:t xml:space="preserve"> නබි තුමාණන් ජනිත වූ ස්ථානයක් ලෙස විශ්වාස කරති.කෙසේ වූවත් එම ස්ථානය උත්තම නබි (සල්) අලෛයිහි වසල්ලම් තුමාණෝ තමන් වැජබූ කාලවකවානුව තුල හජ් සහ උම්රා කර්තව්‍යන්හි බැහැ දැක නැත.මෙය ධාර්මික කර්තව්‍යක් ලෙස බැහැ දැකීම යනු උත්තම නබ් (සල්) තුමාණන් හා සතු මාර්ගෝපදේශකත්වයට හා ඔහු සතු මගපෙන්වීම්    සෘජූවම උල්ලංඝනය </w:t>
      </w:r>
      <w:r w:rsidRPr="00B12858">
        <w:rPr>
          <w:rFonts w:ascii="Malithi Web" w:hAnsi="Malithi Web" w:cs="Malithi Web"/>
          <w:sz w:val="28"/>
          <w:szCs w:val="28"/>
          <w:cs/>
          <w:lang w:bidi="si-LK"/>
        </w:rPr>
        <w:lastRenderedPageBreak/>
        <w:t xml:space="preserve">කිරීමකි.මෙවන් වත්පිළිවෙත් හිමියානන් අල්ලාහ් </w:t>
      </w:r>
      <w:r>
        <w:rPr>
          <w:rFonts w:ascii="Malithi Web" w:hAnsi="Malithi Web" w:cs="Malithi Web" w:hint="cs"/>
          <w:sz w:val="28"/>
          <w:szCs w:val="28"/>
          <w:cs/>
          <w:lang w:bidi="si-LK"/>
        </w:rPr>
        <w:t>අභියස ප්‍රතික්ෂේප කරනු ලැබේ</w:t>
      </w:r>
      <w:r w:rsidRPr="00B12858">
        <w:rPr>
          <w:rFonts w:ascii="Malithi Web" w:hAnsi="Malithi Web" w:cs="Malithi Web"/>
          <w:sz w:val="28"/>
          <w:szCs w:val="28"/>
          <w:cs/>
          <w:lang w:bidi="si-LK"/>
        </w:rPr>
        <w:t>.</w:t>
      </w:r>
      <w:r>
        <w:rPr>
          <w:rFonts w:ascii="Malithi Web" w:hAnsi="Malithi Web" w:cs="Malithi Web" w:hint="cs"/>
          <w:sz w:val="28"/>
          <w:szCs w:val="28"/>
          <w:cs/>
          <w:lang w:bidi="si-LK"/>
        </w:rPr>
        <w:t>මේ හා අදාලව</w:t>
      </w:r>
      <w:r w:rsidRPr="00B12858">
        <w:rPr>
          <w:rFonts w:ascii="Malithi Web" w:hAnsi="Malithi Web" w:cs="Malithi Web"/>
          <w:sz w:val="28"/>
          <w:szCs w:val="28"/>
          <w:cs/>
          <w:lang w:bidi="si-LK"/>
        </w:rPr>
        <w:t xml:space="preserve"> </w:t>
      </w:r>
      <w:r>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 xml:space="preserve"> එක් නබි වදනක් මුස්ලිම් ග්‍රන්ථයෙහි</w:t>
      </w:r>
      <w:r>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(1343/3)</w:t>
      </w:r>
      <w:r>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 xml:space="preserve">සඳහන්ය.                                                     </w:t>
      </w:r>
    </w:p>
    <w:p w:rsidR="005B3FB2" w:rsidRPr="00B12858" w:rsidRDefault="005B3FB2" w:rsidP="005B3FB2">
      <w:pPr>
        <w:tabs>
          <w:tab w:val="left" w:pos="7916"/>
          <w:tab w:val="left" w:pos="8366"/>
        </w:tabs>
        <w:bidi w:val="0"/>
        <w:ind w:left="-157"/>
        <w:jc w:val="both"/>
        <w:rPr>
          <w:rFonts w:ascii="Malithi Web" w:hAnsi="Malithi Web" w:cs="Malithi Web"/>
          <w:sz w:val="28"/>
          <w:szCs w:val="28"/>
          <w:lang w:bidi="si-LK"/>
        </w:rPr>
      </w:pPr>
      <w:r w:rsidRPr="00B12858">
        <w:rPr>
          <w:rFonts w:ascii="Malithi Web" w:hAnsi="Malithi Web" w:cs="Malithi Web"/>
          <w:sz w:val="28"/>
          <w:szCs w:val="28"/>
          <w:cs/>
          <w:lang w:bidi="si-LK"/>
        </w:rPr>
        <w:t>එය මෙසේය : යම් කෙනෙකු අප ධර්මයේ නොපැවැති නූතන ක්‍රියාවක් ගොඩනගන්නේද එම ක්‍රියාව ප</w:t>
      </w:r>
      <w:r>
        <w:rPr>
          <w:rFonts w:ascii="Malithi Web" w:hAnsi="Malithi Web" w:cs="Malithi Web"/>
          <w:sz w:val="28"/>
          <w:szCs w:val="28"/>
          <w:cs/>
          <w:lang w:bidi="si-LK"/>
        </w:rPr>
        <w:t>්‍රතික්ෂේපයට ලක්ව</w:t>
      </w:r>
      <w:r>
        <w:rPr>
          <w:rFonts w:ascii="Malithi Web" w:hAnsi="Malithi Web" w:cs="Malithi Web" w:hint="cs"/>
          <w:sz w:val="28"/>
          <w:szCs w:val="28"/>
          <w:cs/>
          <w:lang w:bidi="si-LK"/>
        </w:rPr>
        <w:t>නු ඇත</w:t>
      </w:r>
      <w:r w:rsidRPr="00B12858">
        <w:rPr>
          <w:rFonts w:ascii="Malithi Web" w:hAnsi="Malithi Web" w:cs="Malithi Web"/>
          <w:sz w:val="28"/>
          <w:szCs w:val="28"/>
          <w:cs/>
          <w:lang w:bidi="si-LK"/>
        </w:rPr>
        <w:t xml:space="preserve">.                                                                                                                           </w:t>
      </w:r>
    </w:p>
    <w:p w:rsidR="005B3FB2" w:rsidRPr="00B12858" w:rsidRDefault="005B3FB2" w:rsidP="005B3FB2">
      <w:pPr>
        <w:tabs>
          <w:tab w:val="left" w:pos="7916"/>
          <w:tab w:val="left" w:pos="8366"/>
        </w:tabs>
        <w:bidi w:val="0"/>
        <w:ind w:left="-157"/>
        <w:jc w:val="both"/>
        <w:rPr>
          <w:rFonts w:ascii="Malithi Web" w:hAnsi="Malithi Web" w:cs="Malithi Web"/>
          <w:color w:val="000000" w:themeColor="text1"/>
          <w:sz w:val="28"/>
          <w:szCs w:val="28"/>
          <w:rtl/>
          <w:cs/>
          <w:lang w:bidi="si-LK"/>
        </w:rPr>
      </w:pPr>
      <w:r w:rsidRPr="00B12858">
        <w:rPr>
          <w:rFonts w:ascii="Malithi Web" w:hAnsi="Malithi Web" w:cs="Malithi Web"/>
          <w:sz w:val="28"/>
          <w:szCs w:val="28"/>
          <w:cs/>
          <w:lang w:bidi="si-LK"/>
        </w:rPr>
        <w:t xml:space="preserve">තවද මෙම ස්ථානය බැහැ දැකීම යහපත් හා සුන්නත් වූ ක්‍රියාවලියක් නම් උත්තම නබි තුමාණන් හා ඔහුගේ ශ්‍රාවකයින් එම ස්ථානය </w:t>
      </w:r>
      <w:r>
        <w:rPr>
          <w:rFonts w:ascii="Malithi Web" w:hAnsi="Malithi Web" w:cs="Malithi Web" w:hint="cs"/>
          <w:sz w:val="28"/>
          <w:szCs w:val="28"/>
          <w:cs/>
          <w:lang w:bidi="si-LK"/>
        </w:rPr>
        <w:t>නරඹන්නට තිබුණි</w:t>
      </w:r>
      <w:r w:rsidRPr="00B12858">
        <w:rPr>
          <w:rFonts w:ascii="Malithi Web" w:hAnsi="Malithi Web" w:cs="Malithi Web"/>
          <w:sz w:val="28"/>
          <w:szCs w:val="28"/>
          <w:cs/>
          <w:lang w:bidi="si-LK"/>
        </w:rPr>
        <w:t xml:space="preserve"> .නමුත් එවැනි නබි වදනක්  හා පුවතක් නබි වදන් ග්‍රන්ථ වල සඳහන් වී නැත.</w:t>
      </w:r>
      <w:r w:rsidRPr="00B12858">
        <w:rPr>
          <w:rFonts w:ascii="Malithi Web" w:hAnsi="Malithi Web" w:cs="Malithi Web"/>
          <w:color w:val="7030A0"/>
          <w:sz w:val="28"/>
          <w:szCs w:val="28"/>
          <w:cs/>
          <w:lang w:bidi="si-LK"/>
        </w:rPr>
        <w:t xml:space="preserve"> </w:t>
      </w:r>
      <w:r w:rsidRPr="00B12858">
        <w:rPr>
          <w:rFonts w:ascii="Malithi Web" w:hAnsi="Malithi Web" w:cs="Malithi Web"/>
          <w:color w:val="000000" w:themeColor="text1"/>
          <w:sz w:val="28"/>
          <w:szCs w:val="28"/>
          <w:cs/>
          <w:lang w:bidi="si-LK"/>
        </w:rPr>
        <w:t xml:space="preserve">කෙසේ නමුත් මෙම </w:t>
      </w:r>
      <w:r w:rsidRPr="00B12858">
        <w:rPr>
          <w:rFonts w:ascii="Malithi Web" w:hAnsi="Malithi Web" w:cs="Malithi Web"/>
          <w:b/>
          <w:bCs/>
          <w:sz w:val="28"/>
          <w:szCs w:val="28"/>
          <w:cs/>
          <w:lang w:bidi="si-LK"/>
        </w:rPr>
        <w:t>පුස්තකාලය</w:t>
      </w:r>
      <w:r w:rsidRPr="00B12858">
        <w:rPr>
          <w:rFonts w:ascii="Malithi Web" w:hAnsi="Malithi Web" w:cs="Malithi Web"/>
          <w:color w:val="000000" w:themeColor="text1"/>
          <w:sz w:val="28"/>
          <w:szCs w:val="28"/>
          <w:cs/>
          <w:lang w:bidi="si-LK"/>
        </w:rPr>
        <w:t xml:space="preserve">ට පොත්පත් කියවීම හා </w:t>
      </w:r>
      <w:r>
        <w:rPr>
          <w:rFonts w:ascii="Malithi Web" w:hAnsi="Malithi Web" w:cs="Malithi Web" w:hint="cs"/>
          <w:color w:val="000000" w:themeColor="text1"/>
          <w:sz w:val="28"/>
          <w:szCs w:val="28"/>
          <w:cs/>
          <w:lang w:bidi="si-LK"/>
        </w:rPr>
        <w:t xml:space="preserve">ධාර්මික විෂයන් </w:t>
      </w:r>
      <w:r w:rsidRPr="00B12858">
        <w:rPr>
          <w:rFonts w:ascii="Malithi Web" w:hAnsi="Malithi Web" w:cs="Malithi Web"/>
          <w:color w:val="000000" w:themeColor="text1"/>
          <w:sz w:val="28"/>
          <w:szCs w:val="28"/>
          <w:cs/>
          <w:lang w:bidi="si-LK"/>
        </w:rPr>
        <w:t xml:space="preserve">නිරීක්ෂණය කිරීම සඳහා බැහැ දැකීමෙන් කිසිඳු වරදක් නොමැත. මෙම ස්ථානය අවට ගමන් කරන , මෙම ස්ථානය මුහුණලා සලාතය කරන  හා මෙයින් ආශ්‍රීර්වාද ලබා ගැනීම් පිණිස ස්පර්ෂ කරන මෙවන් අඥාන පුද්ගලයින් ඔබ දකින කල ඔවුන්ව එම ක්‍රියාවන් වලින් මිදෙන ලෙස අන කිරීම හා </w:t>
      </w:r>
      <w:r w:rsidRPr="00B12858">
        <w:rPr>
          <w:rFonts w:ascii="Malithi Web" w:hAnsi="Malithi Web" w:cs="Malithi Web"/>
          <w:color w:val="000000" w:themeColor="text1"/>
          <w:sz w:val="28"/>
          <w:szCs w:val="28"/>
          <w:cs/>
          <w:lang w:bidi="si-LK"/>
        </w:rPr>
        <w:lastRenderedPageBreak/>
        <w:t>මෘදුව හා ලිහිල් ව ඔවුන්</w:t>
      </w:r>
      <w:r>
        <w:rPr>
          <w:rFonts w:ascii="Malithi Web" w:hAnsi="Malithi Web" w:cs="Malithi Web"/>
          <w:color w:val="000000" w:themeColor="text1"/>
          <w:sz w:val="28"/>
          <w:szCs w:val="28"/>
          <w:cs/>
          <w:lang w:bidi="si-LK"/>
        </w:rPr>
        <w:t>ට අවබෝධ කර දීම</w:t>
      </w:r>
      <w:r>
        <w:rPr>
          <w:rFonts w:ascii="Malithi Web" w:hAnsi="Malithi Web" w:cs="Malithi Web" w:hint="cs"/>
          <w:color w:val="000000" w:themeColor="text1"/>
          <w:sz w:val="28"/>
          <w:szCs w:val="28"/>
          <w:cs/>
          <w:lang w:bidi="si-LK"/>
        </w:rPr>
        <w:t xml:space="preserve"> </w:t>
      </w:r>
      <w:r w:rsidRPr="00B12858">
        <w:rPr>
          <w:rFonts w:ascii="Malithi Web" w:hAnsi="Malithi Web" w:cs="Malithi Web"/>
          <w:color w:val="000000" w:themeColor="text1"/>
          <w:sz w:val="28"/>
          <w:szCs w:val="28"/>
          <w:cs/>
          <w:lang w:bidi="si-LK"/>
        </w:rPr>
        <w:t xml:space="preserve">ඔබ හා සතු වගකීමකි.                                                                                                                                          </w:t>
      </w:r>
    </w:p>
    <w:p w:rsidR="005B3FB2" w:rsidRPr="00080077" w:rsidRDefault="005B3FB2" w:rsidP="005B3FB2">
      <w:pPr>
        <w:tabs>
          <w:tab w:val="left" w:pos="7493"/>
          <w:tab w:val="left" w:pos="7916"/>
          <w:tab w:val="left" w:pos="8366"/>
        </w:tabs>
        <w:bidi w:val="0"/>
        <w:ind w:left="-157"/>
        <w:rPr>
          <w:rFonts w:ascii="Malithi Web" w:hAnsi="Malithi Web" w:cs="Malithi Web"/>
          <w:color w:val="FF0000"/>
          <w:sz w:val="6"/>
          <w:szCs w:val="6"/>
          <w:lang w:bidi="si-LK"/>
        </w:rPr>
      </w:pPr>
      <w:r w:rsidRPr="00080077">
        <w:rPr>
          <w:rFonts w:ascii="Malithi Web" w:hAnsi="Malithi Web" w:cs="Malithi Web"/>
          <w:color w:val="FF0000"/>
          <w:sz w:val="28"/>
          <w:szCs w:val="28"/>
          <w:cs/>
          <w:lang w:bidi="si-LK"/>
        </w:rPr>
        <w:t xml:space="preserve">2)  හිරා ගුහාව                                              </w:t>
      </w:r>
    </w:p>
    <w:p w:rsidR="005B3FB2" w:rsidRPr="00D8797A" w:rsidRDefault="005B3FB2" w:rsidP="005B3FB2">
      <w:pPr>
        <w:tabs>
          <w:tab w:val="left" w:pos="7493"/>
          <w:tab w:val="left" w:pos="7916"/>
          <w:tab w:val="left" w:pos="8366"/>
        </w:tabs>
        <w:bidi w:val="0"/>
        <w:ind w:left="-157"/>
        <w:jc w:val="both"/>
        <w:rPr>
          <w:rFonts w:ascii="Malithi Web" w:hAnsi="Malithi Web" w:cs="Malithi Web"/>
          <w:lang w:bidi="si-LK"/>
        </w:rPr>
      </w:pPr>
      <w:r w:rsidRPr="00B12858">
        <w:rPr>
          <w:rFonts w:ascii="Malithi Web" w:hAnsi="Malithi Web" w:cs="Malithi Web"/>
          <w:sz w:val="28"/>
          <w:szCs w:val="28"/>
          <w:cs/>
          <w:lang w:bidi="si-LK"/>
        </w:rPr>
        <w:t xml:space="preserve">මෙය නබි නායක තුමාණන්  ඔහුගේ ධර්මප්‍රචාරයට  පෙර හිමියානන් අල්ලාහ් නමස්කාර කරමින් සිටි එක් ගුහාවකි.මෙම හිරා ගුහාවට කිසියම් පූර්ණාංෂයක් තිබේ නම් හෝ එය බැහැ දැකීම යනු සුන්නත් වූ ක්‍රියාවක් නම් එය නබි තුමාණෝ බැහැ දකිනු ඇත.එනමුත් ධර්මප්‍රචාරයට පසුව සිට සංක්‍රමනය (හිජ්රත්) දක්වා </w:t>
      </w:r>
      <w:r>
        <w:rPr>
          <w:rFonts w:ascii="Malithi Web" w:hAnsi="Malithi Web" w:cs="Malithi Web"/>
          <w:sz w:val="28"/>
          <w:szCs w:val="28"/>
          <w:cs/>
          <w:lang w:bidi="si-LK"/>
        </w:rPr>
        <w:t>මක්කාවෙහි අව</w:t>
      </w:r>
      <w:r>
        <w:rPr>
          <w:rFonts w:ascii="Malithi Web" w:hAnsi="Malithi Web" w:cs="Malithi Web" w:hint="cs"/>
          <w:sz w:val="28"/>
          <w:szCs w:val="28"/>
          <w:cs/>
          <w:lang w:bidi="si-LK"/>
        </w:rPr>
        <w:t>ු</w:t>
      </w:r>
      <w:r w:rsidRPr="00B12858">
        <w:rPr>
          <w:rFonts w:ascii="Malithi Web" w:hAnsi="Malithi Web" w:cs="Malithi Web"/>
          <w:sz w:val="28"/>
          <w:szCs w:val="28"/>
          <w:cs/>
          <w:lang w:bidi="si-LK"/>
        </w:rPr>
        <w:t xml:space="preserve">රුදු දහයක් වැජබූ නබි තුමාණන් එම හිරා ගුහාව කිසිසේත් බැහැ දැක නැත. විශේෂයෙන් හජ් හා උම්රා වැනි කර්තව්‍යයන්හි මෙම </w:t>
      </w:r>
      <w:r>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ස්ථානයට උත්තම නබි තුමාණන් වැඩම නොකළේය. එපමණක් නොව නබි නායක තුමාණන්ගේ අභාවයට පසු ඔහුගේ ශ්‍රාවකයන්</w:t>
      </w:r>
      <w:r>
        <w:rPr>
          <w:rFonts w:ascii="Malithi Web" w:hAnsi="Malithi Web" w:cs="Malithi Web" w:hint="cs"/>
          <w:sz w:val="28"/>
          <w:szCs w:val="28"/>
          <w:cs/>
          <w:lang w:bidi="si-LK"/>
        </w:rPr>
        <w:t xml:space="preserve"> අතුරින්</w:t>
      </w:r>
      <w:r w:rsidRPr="00B12858">
        <w:rPr>
          <w:rFonts w:ascii="Malithi Web" w:hAnsi="Malithi Web" w:cs="Malithi Web"/>
          <w:sz w:val="28"/>
          <w:szCs w:val="28"/>
          <w:cs/>
          <w:lang w:bidi="si-LK"/>
        </w:rPr>
        <w:t xml:space="preserve"> කිසිවෙකු මෙම </w:t>
      </w:r>
      <w:r>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 xml:space="preserve">ස්ථානයට වැඩම කල බවට කිසිම සාධකයක් </w:t>
      </w:r>
      <w:r>
        <w:rPr>
          <w:rFonts w:ascii="Malithi Web" w:hAnsi="Malithi Web" w:cs="Malithi Web" w:hint="cs"/>
          <w:sz w:val="28"/>
          <w:szCs w:val="28"/>
          <w:cs/>
          <w:lang w:bidi="si-LK"/>
        </w:rPr>
        <w:t>වාර්තා</w:t>
      </w:r>
      <w:r w:rsidRPr="00B12858">
        <w:rPr>
          <w:rFonts w:ascii="Malithi Web" w:hAnsi="Malithi Web" w:cs="Malithi Web"/>
          <w:sz w:val="28"/>
          <w:szCs w:val="28"/>
          <w:cs/>
          <w:lang w:bidi="si-LK"/>
        </w:rPr>
        <w:t xml:space="preserve"> වීද නැත. එබැවින් මෙය ධාර්මික කර්තව්‍යක් ලෙස සිතා බැහැ දැකීම යනු උත්තම නබ් (සල්) තුමාණන් හා සතු මාර්ගෝපදේශකත්වය හා ඔහු සතු මගපෙන්වීම්    සෘජූවම උල්ලංඝනය </w:t>
      </w:r>
      <w:r w:rsidRPr="00B12858">
        <w:rPr>
          <w:rFonts w:ascii="Malithi Web" w:hAnsi="Malithi Web" w:cs="Malithi Web"/>
          <w:sz w:val="28"/>
          <w:szCs w:val="28"/>
          <w:cs/>
          <w:lang w:bidi="si-LK"/>
        </w:rPr>
        <w:lastRenderedPageBreak/>
        <w:t>කිරීමකි.මෙවන් වත්පිළිවෙත් හිමියානන් අල්ලාහ් ප්‍රතික්ෂේප කර</w:t>
      </w:r>
      <w:r>
        <w:rPr>
          <w:rFonts w:ascii="Malithi Web" w:hAnsi="Malithi Web" w:cs="Malithi Web" w:hint="cs"/>
          <w:sz w:val="28"/>
          <w:szCs w:val="28"/>
          <w:cs/>
          <w:lang w:bidi="si-LK"/>
        </w:rPr>
        <w:t>නු ඇත</w:t>
      </w:r>
      <w:r w:rsidRPr="00B12858">
        <w:rPr>
          <w:rFonts w:ascii="Malithi Web" w:hAnsi="Malithi Web" w:cs="Malithi Web"/>
          <w:sz w:val="28"/>
          <w:szCs w:val="28"/>
          <w:cs/>
          <w:lang w:bidi="si-LK"/>
        </w:rPr>
        <w:t xml:space="preserve"> </w:t>
      </w:r>
      <w:r>
        <w:rPr>
          <w:rFonts w:ascii="Malithi Web" w:hAnsi="Malithi Web" w:cs="Malithi Web" w:hint="cs"/>
          <w:sz w:val="28"/>
          <w:szCs w:val="28"/>
          <w:cs/>
          <w:lang w:bidi="si-LK"/>
        </w:rPr>
        <w:t xml:space="preserve"> </w:t>
      </w:r>
      <w:r w:rsidRPr="00B12858">
        <w:rPr>
          <w:rFonts w:ascii="Malithi Web" w:hAnsi="Malithi Web" w:cs="Malithi Web"/>
          <w:sz w:val="28"/>
          <w:szCs w:val="28"/>
          <w:cs/>
          <w:lang w:bidi="si-LK"/>
        </w:rPr>
        <w:t>.එසේම එම ස්ථානයේ සිදු වන ස්පර්ෂ කිරීම්,නූතන ප්‍රාර්ථනා හා එයින් ආශ්‍රීර්වාද පැතීම් යන මෙවැනි සංකල්පයන් වනුනේ ඉතා දරුණු</w:t>
      </w:r>
      <w:r>
        <w:rPr>
          <w:rFonts w:ascii="Malithi Web" w:hAnsi="Malithi Web" w:cs="Malithi Web" w:hint="cs"/>
          <w:sz w:val="28"/>
          <w:szCs w:val="28"/>
          <w:cs/>
          <w:lang w:bidi="si-LK"/>
        </w:rPr>
        <w:t xml:space="preserve"> පාපයක් ලෙස හා</w:t>
      </w:r>
      <w:r>
        <w:rPr>
          <w:rFonts w:ascii="Malithi Web" w:hAnsi="Malithi Web" w:cs="Malithi Web"/>
          <w:sz w:val="28"/>
          <w:szCs w:val="28"/>
          <w:cs/>
          <w:lang w:bidi="si-LK"/>
        </w:rPr>
        <w:t xml:space="preserve"> නීච කටයුත</w:t>
      </w:r>
      <w:r>
        <w:rPr>
          <w:rFonts w:ascii="Malithi Web" w:hAnsi="Malithi Web" w:cs="Malithi Web" w:hint="cs"/>
          <w:sz w:val="28"/>
          <w:szCs w:val="28"/>
          <w:cs/>
          <w:lang w:bidi="si-LK"/>
        </w:rPr>
        <w:t>්තක්</w:t>
      </w:r>
      <w:r w:rsidRPr="00B12858">
        <w:rPr>
          <w:rFonts w:ascii="Malithi Web" w:hAnsi="Malithi Web" w:cs="Malithi Web"/>
          <w:sz w:val="28"/>
          <w:szCs w:val="28"/>
          <w:cs/>
          <w:lang w:bidi="si-LK"/>
        </w:rPr>
        <w:t xml:space="preserve"> ලෙස ඉස්ලාම් ධර්මයෙහි සැලකේ.                                                                                                                                </w:t>
      </w:r>
    </w:p>
    <w:p w:rsidR="005B3FB2" w:rsidRPr="00080077" w:rsidRDefault="005B3FB2" w:rsidP="005B3FB2">
      <w:pPr>
        <w:tabs>
          <w:tab w:val="left" w:pos="7916"/>
          <w:tab w:val="left" w:pos="8033"/>
          <w:tab w:val="left" w:pos="8933"/>
          <w:tab w:val="left" w:pos="14851"/>
        </w:tabs>
        <w:bidi w:val="0"/>
        <w:ind w:left="1440" w:hanging="1620"/>
        <w:jc w:val="both"/>
        <w:rPr>
          <w:rFonts w:ascii="Malithi Web" w:hAnsi="Malithi Web" w:cs="Malithi Web"/>
          <w:sz w:val="28"/>
          <w:szCs w:val="28"/>
          <w:lang w:bidi="si-LK"/>
        </w:rPr>
      </w:pPr>
      <w:r w:rsidRPr="00080077">
        <w:rPr>
          <w:rFonts w:ascii="Malithi Web" w:hAnsi="Malithi Web" w:cs="Malithi Web"/>
          <w:color w:val="FF0000"/>
          <w:sz w:val="28"/>
          <w:szCs w:val="28"/>
          <w:cs/>
          <w:lang w:bidi="si-LK"/>
        </w:rPr>
        <w:t xml:space="preserve">3) සව්ර් ගුහාව </w:t>
      </w:r>
      <w:r w:rsidRPr="00080077">
        <w:rPr>
          <w:rFonts w:ascii="Malithi Web" w:hAnsi="Malithi Web" w:cs="Malithi Web"/>
          <w:sz w:val="28"/>
          <w:szCs w:val="28"/>
          <w:cs/>
          <w:lang w:bidi="si-LK"/>
        </w:rPr>
        <w:t xml:space="preserve">:        </w:t>
      </w:r>
    </w:p>
    <w:p w:rsidR="005B3FB2" w:rsidRPr="00080077" w:rsidRDefault="005B3FB2" w:rsidP="005B3FB2">
      <w:pPr>
        <w:tabs>
          <w:tab w:val="left" w:pos="7916"/>
          <w:tab w:val="left" w:pos="8366"/>
        </w:tabs>
        <w:bidi w:val="0"/>
        <w:ind w:left="-157"/>
        <w:jc w:val="both"/>
        <w:rPr>
          <w:rFonts w:ascii="Malithi Web" w:hAnsi="Malithi Web" w:cs="Malithi Web"/>
          <w:sz w:val="28"/>
          <w:szCs w:val="28"/>
          <w:lang w:bidi="si-LK"/>
        </w:rPr>
      </w:pPr>
      <w:r w:rsidRPr="00080077">
        <w:rPr>
          <w:rFonts w:ascii="Malithi Web" w:hAnsi="Malithi Web" w:cs="Malithi Web"/>
          <w:sz w:val="28"/>
          <w:szCs w:val="28"/>
          <w:cs/>
          <w:lang w:bidi="si-LK"/>
        </w:rPr>
        <w:t>මෙය මක්කාවෙහි පිහිටි එක් ගුහාවකි.මෙහි උත්තම නබි (සල්) තුමාණන් තමන්ගේ සහායකයා වන අබූ බක්ර් (රලි) සමඟ මදීනාව බලා සංක්‍රමණ (හිජ්රත්) අවස්ථාවේදී  අන්‍ය ආගමිකයින් වන කුරයිෂී ගෝත්‍රිකයින්ගෙන් ආරක්ෂාව තකා සැඟවී සිටි ගුහාවකි.මෙයට ධාර්මිකව කිසිඳු වැදගත්කමක් නොමැත.එසේම මෙම ස්ථානය බැහැ දකිනු මෙන් උත්තම නබි නායක තුමාණන් තම අනුගාමිකයින්ව උනන්දු කර උපදෙස් දුන්නේද නැත.           තවද</w:t>
      </w:r>
      <w:r>
        <w:rPr>
          <w:rFonts w:ascii="Malithi Web" w:hAnsi="Malithi Web" w:cs="Malithi Web"/>
          <w:sz w:val="28"/>
          <w:szCs w:val="28"/>
          <w:cs/>
          <w:lang w:bidi="si-LK"/>
        </w:rPr>
        <w:t xml:space="preserve"> නබි (සල්)</w:t>
      </w:r>
      <w:r>
        <w:rPr>
          <w:rFonts w:ascii="Malithi Web" w:hAnsi="Malithi Web" w:cs="Malithi Web" w:hint="cs"/>
          <w:sz w:val="28"/>
          <w:szCs w:val="28"/>
          <w:cs/>
          <w:lang w:bidi="si-LK"/>
        </w:rPr>
        <w:t xml:space="preserve"> </w:t>
      </w:r>
      <w:r w:rsidRPr="00080077">
        <w:rPr>
          <w:rFonts w:ascii="Malithi Web" w:hAnsi="Malithi Web" w:cs="Malithi Web"/>
          <w:sz w:val="28"/>
          <w:szCs w:val="28"/>
          <w:cs/>
          <w:lang w:bidi="si-LK"/>
        </w:rPr>
        <w:t xml:space="preserve">තුමාණන් හෝ ඔහුගේ ශ්‍රාවකයින් කිසිසේත්ම මෙම ස්ථානයට වැඩම කළේද නැත.                                       </w:t>
      </w:r>
    </w:p>
    <w:p w:rsidR="005B3FB2" w:rsidRDefault="005B3FB2" w:rsidP="005B3FB2">
      <w:pPr>
        <w:tabs>
          <w:tab w:val="left" w:pos="7916"/>
          <w:tab w:val="left" w:pos="8366"/>
        </w:tabs>
        <w:bidi w:val="0"/>
        <w:ind w:left="-157"/>
        <w:jc w:val="both"/>
        <w:rPr>
          <w:rFonts w:ascii="Malithi Web" w:hAnsi="Malithi Web" w:cs="Malithi Web"/>
          <w:sz w:val="28"/>
          <w:szCs w:val="28"/>
          <w:lang w:bidi="si-LK"/>
        </w:rPr>
      </w:pPr>
      <w:r w:rsidRPr="00080077">
        <w:rPr>
          <w:rFonts w:ascii="Malithi Web" w:hAnsi="Malithi Web" w:cs="Malithi Web"/>
          <w:sz w:val="28"/>
          <w:szCs w:val="28"/>
          <w:cs/>
          <w:lang w:bidi="si-LK"/>
        </w:rPr>
        <w:lastRenderedPageBreak/>
        <w:t>එබැවින් අප මුස්ලිම් උදවියට කරන අවවාද අනුශාසනාවක් නම් මෙවැනි නූ</w:t>
      </w:r>
      <w:r>
        <w:rPr>
          <w:rFonts w:ascii="Malithi Web" w:hAnsi="Malithi Web" w:cs="Malithi Web"/>
          <w:sz w:val="28"/>
          <w:szCs w:val="28"/>
          <w:cs/>
          <w:lang w:bidi="si-LK"/>
        </w:rPr>
        <w:t>තන</w:t>
      </w:r>
      <w:r>
        <w:rPr>
          <w:rFonts w:ascii="Malithi Web" w:hAnsi="Malithi Web" w:cs="Malithi Web" w:hint="cs"/>
          <w:sz w:val="28"/>
          <w:szCs w:val="28"/>
          <w:cs/>
          <w:lang w:bidi="si-LK"/>
        </w:rPr>
        <w:t xml:space="preserve"> </w:t>
      </w:r>
      <w:r w:rsidRPr="00080077">
        <w:rPr>
          <w:rFonts w:ascii="Malithi Web" w:hAnsi="Malithi Web" w:cs="Malithi Web"/>
          <w:sz w:val="28"/>
          <w:szCs w:val="28"/>
          <w:cs/>
          <w:lang w:bidi="si-LK"/>
        </w:rPr>
        <w:t>බැහැ දැකීම් වලින් වැළකී තමන්</w:t>
      </w:r>
      <w:r>
        <w:rPr>
          <w:rFonts w:ascii="Malithi Web" w:hAnsi="Malithi Web" w:cs="Malithi Web" w:hint="cs"/>
          <w:sz w:val="28"/>
          <w:szCs w:val="28"/>
          <w:cs/>
          <w:lang w:bidi="si-LK"/>
        </w:rPr>
        <w:t xml:space="preserve"> හට</w:t>
      </w:r>
      <w:r w:rsidRPr="00080077">
        <w:rPr>
          <w:rFonts w:ascii="Malithi Web" w:hAnsi="Malithi Web" w:cs="Malithi Web"/>
          <w:sz w:val="28"/>
          <w:szCs w:val="28"/>
          <w:cs/>
          <w:lang w:bidi="si-LK"/>
        </w:rPr>
        <w:t xml:space="preserve"> අනුමත වූ ධාර්මික කර්තව්‍යන්හි නියැලී හිමියානන්ගෙන් පිහිට </w:t>
      </w:r>
      <w:r>
        <w:rPr>
          <w:rFonts w:ascii="Malithi Web" w:hAnsi="Malithi Web" w:cs="Malithi Web" w:hint="cs"/>
          <w:sz w:val="28"/>
          <w:szCs w:val="28"/>
          <w:cs/>
          <w:lang w:bidi="si-LK"/>
        </w:rPr>
        <w:t>පතා කටයුතු කරන ලෙසයි</w:t>
      </w:r>
      <w:r w:rsidRPr="00080077">
        <w:rPr>
          <w:rFonts w:ascii="Malithi Web" w:hAnsi="Malithi Web" w:cs="Malithi Web"/>
          <w:sz w:val="28"/>
          <w:szCs w:val="28"/>
          <w:cs/>
          <w:lang w:bidi="si-LK"/>
        </w:rPr>
        <w:t xml:space="preserve">. </w:t>
      </w:r>
    </w:p>
    <w:p w:rsidR="005B3FB2" w:rsidRPr="00080077" w:rsidRDefault="005B3FB2" w:rsidP="005B3FB2">
      <w:pPr>
        <w:tabs>
          <w:tab w:val="left" w:pos="7916"/>
          <w:tab w:val="left" w:pos="8366"/>
        </w:tabs>
        <w:bidi w:val="0"/>
        <w:ind w:left="-157"/>
        <w:jc w:val="both"/>
        <w:rPr>
          <w:rFonts w:ascii="Malithi Web" w:hAnsi="Malithi Web" w:cs="Malithi Web"/>
          <w:sz w:val="6"/>
          <w:szCs w:val="6"/>
          <w:lang w:bidi="si-LK"/>
        </w:rPr>
      </w:pPr>
      <w:r w:rsidRPr="00080077">
        <w:rPr>
          <w:rFonts w:ascii="Malithi Web" w:hAnsi="Malithi Web" w:cs="Malithi Web"/>
          <w:sz w:val="28"/>
          <w:szCs w:val="28"/>
          <w:cs/>
          <w:lang w:bidi="si-LK"/>
        </w:rPr>
        <w:t xml:space="preserve">                                                                                                                                                       </w:t>
      </w:r>
    </w:p>
    <w:p w:rsidR="005B3FB2" w:rsidRPr="00080077" w:rsidRDefault="005B3FB2" w:rsidP="005B3FB2">
      <w:pPr>
        <w:tabs>
          <w:tab w:val="left" w:pos="7916"/>
          <w:tab w:val="left" w:pos="8366"/>
        </w:tabs>
        <w:bidi w:val="0"/>
        <w:ind w:left="-157"/>
        <w:jc w:val="both"/>
        <w:rPr>
          <w:rFonts w:ascii="Malithi Web" w:hAnsi="Malithi Web" w:cs="Malithi Web"/>
          <w:color w:val="FF0000"/>
          <w:sz w:val="28"/>
          <w:szCs w:val="28"/>
          <w:lang w:bidi="si-LK"/>
        </w:rPr>
      </w:pPr>
      <w:r w:rsidRPr="00080077">
        <w:rPr>
          <w:rFonts w:ascii="Malithi Web" w:hAnsi="Malithi Web" w:cs="Malithi Web"/>
          <w:color w:val="FF0000"/>
          <w:sz w:val="28"/>
          <w:szCs w:val="28"/>
          <w:cs/>
          <w:lang w:bidi="si-LK"/>
        </w:rPr>
        <w:t>4) උහද් කඳුකරයේ ගුහාවන්</w:t>
      </w:r>
      <w:r>
        <w:rPr>
          <w:rFonts w:ascii="Malithi Web" w:hAnsi="Malithi Web" w:cs="Malithi Web" w:hint="cs"/>
          <w:color w:val="FF0000"/>
          <w:sz w:val="28"/>
          <w:szCs w:val="28"/>
          <w:cs/>
          <w:lang w:bidi="si-LK"/>
        </w:rPr>
        <w:t>.</w:t>
      </w:r>
      <w:r w:rsidRPr="00080077">
        <w:rPr>
          <w:rFonts w:ascii="Malithi Web" w:hAnsi="Malithi Web" w:cs="Malithi Web"/>
          <w:color w:val="FF0000"/>
          <w:sz w:val="28"/>
          <w:szCs w:val="28"/>
          <w:cs/>
          <w:lang w:bidi="si-LK"/>
        </w:rPr>
        <w:t xml:space="preserve"> </w:t>
      </w:r>
    </w:p>
    <w:p w:rsidR="005B3FB2" w:rsidRPr="00080077" w:rsidRDefault="005B3FB2" w:rsidP="005B3FB2">
      <w:pPr>
        <w:tabs>
          <w:tab w:val="left" w:pos="7916"/>
          <w:tab w:val="left" w:pos="8366"/>
        </w:tabs>
        <w:bidi w:val="0"/>
        <w:ind w:left="-157"/>
        <w:jc w:val="both"/>
        <w:rPr>
          <w:rFonts w:ascii="Malithi Web" w:hAnsi="Malithi Web" w:cs="Malithi Web"/>
          <w:sz w:val="28"/>
          <w:szCs w:val="28"/>
          <w:lang w:bidi="si-LK"/>
        </w:rPr>
      </w:pPr>
      <w:r w:rsidRPr="00080077">
        <w:rPr>
          <w:rFonts w:ascii="Malithi Web" w:hAnsi="Malithi Web" w:cs="Malithi Web"/>
          <w:sz w:val="28"/>
          <w:szCs w:val="28"/>
          <w:cs/>
          <w:lang w:bidi="si-LK"/>
        </w:rPr>
        <w:t xml:space="preserve">හජ් හා උම්රා කර්තව්‍යයන්හි යෙදෙන සමහර උදවීන් මෙය දෙවියන් ඇදහීමේ කටයුත්තක්  ලෙස සලකා මෙයින් ආණිසංස බලාපොරොත්තු වෙති.එනමුත් මෙයට කිසිම ප්‍රභවයක් හා අනුමතියක් ඉස්ලාම් ධර්මයෙහි දැක ගත නොහැක.                                                                                                                                                           </w:t>
      </w:r>
    </w:p>
    <w:p w:rsidR="005B3FB2" w:rsidRPr="00080077" w:rsidRDefault="005B3FB2" w:rsidP="005B3FB2">
      <w:pPr>
        <w:tabs>
          <w:tab w:val="left" w:pos="7916"/>
          <w:tab w:val="left" w:pos="8366"/>
        </w:tabs>
        <w:bidi w:val="0"/>
        <w:ind w:left="-157"/>
        <w:rPr>
          <w:rFonts w:ascii="Malithi Web" w:hAnsi="Malithi Web" w:cs="Malithi Web"/>
          <w:color w:val="FF0000"/>
          <w:sz w:val="28"/>
          <w:szCs w:val="28"/>
          <w:lang w:bidi="si-LK"/>
        </w:rPr>
      </w:pPr>
      <w:r w:rsidRPr="00080077">
        <w:rPr>
          <w:rFonts w:ascii="Malithi Web" w:hAnsi="Malithi Web" w:cs="Malithi Web"/>
          <w:color w:val="FF0000"/>
          <w:sz w:val="28"/>
          <w:szCs w:val="28"/>
          <w:cs/>
          <w:lang w:bidi="si-LK"/>
        </w:rPr>
        <w:t>5)  අරෆා භූමියෙහි පිහිටා ඇති රහ්මා ක</w:t>
      </w:r>
      <w:r>
        <w:rPr>
          <w:rFonts w:ascii="Malithi Web" w:hAnsi="Malithi Web" w:cs="Malithi Web" w:hint="cs"/>
          <w:color w:val="FF0000"/>
          <w:sz w:val="28"/>
          <w:szCs w:val="28"/>
          <w:cs/>
          <w:lang w:bidi="si-LK"/>
        </w:rPr>
        <w:t>ඳු</w:t>
      </w:r>
      <w:r w:rsidRPr="00080077">
        <w:rPr>
          <w:rFonts w:ascii="Malithi Web" w:hAnsi="Malithi Web" w:cs="Malithi Web"/>
          <w:color w:val="FF0000"/>
          <w:sz w:val="28"/>
          <w:szCs w:val="28"/>
          <w:cs/>
          <w:lang w:bidi="si-LK"/>
        </w:rPr>
        <w:t xml:space="preserve"> මුදුන</w:t>
      </w:r>
    </w:p>
    <w:p w:rsidR="005B3FB2" w:rsidRDefault="005B3FB2" w:rsidP="005B3FB2">
      <w:pPr>
        <w:tabs>
          <w:tab w:val="left" w:pos="7916"/>
          <w:tab w:val="left" w:pos="8366"/>
        </w:tabs>
        <w:bidi w:val="0"/>
        <w:ind w:left="-157"/>
        <w:jc w:val="both"/>
        <w:rPr>
          <w:rFonts w:ascii="Malithi Web" w:hAnsi="Malithi Web" w:cs="Malithi Web"/>
          <w:sz w:val="28"/>
          <w:szCs w:val="28"/>
          <w:lang w:bidi="si-LK"/>
        </w:rPr>
      </w:pPr>
      <w:r w:rsidRPr="00080077">
        <w:rPr>
          <w:rFonts w:ascii="Malithi Web" w:hAnsi="Malithi Web" w:cs="Malithi Web"/>
          <w:sz w:val="28"/>
          <w:szCs w:val="28"/>
          <w:cs/>
          <w:lang w:bidi="si-LK"/>
        </w:rPr>
        <w:t xml:space="preserve">අනල්ප මුස්ලිම් බැතිමතුන් ,( හජ් කර්තව්‍යයෙහි අනිවාර්‍ය ඇදහිල්ලක් වන) අරෆා භූමියෙහි රැඳී සිටීම යනු </w:t>
      </w:r>
      <w:r>
        <w:rPr>
          <w:rFonts w:ascii="Malithi Web" w:hAnsi="Malithi Web" w:cs="Malithi Web"/>
          <w:sz w:val="28"/>
          <w:szCs w:val="28"/>
          <w:cs/>
          <w:lang w:bidi="si-LK"/>
        </w:rPr>
        <w:t>රහ්මා නැමති කඳුකරය මත රෑඳීසිටීම</w:t>
      </w:r>
      <w:r>
        <w:rPr>
          <w:rFonts w:ascii="Malithi Web" w:hAnsi="Malithi Web" w:cs="Malithi Web" w:hint="cs"/>
          <w:sz w:val="28"/>
          <w:szCs w:val="28"/>
          <w:cs/>
          <w:lang w:bidi="si-LK"/>
        </w:rPr>
        <w:t xml:space="preserve"> </w:t>
      </w:r>
      <w:r w:rsidRPr="00080077">
        <w:rPr>
          <w:rFonts w:ascii="Malithi Web" w:hAnsi="Malithi Web" w:cs="Malithi Web"/>
          <w:sz w:val="28"/>
          <w:szCs w:val="28"/>
          <w:cs/>
          <w:lang w:bidi="si-LK"/>
        </w:rPr>
        <w:t xml:space="preserve">පමණීයි </w:t>
      </w:r>
      <w:r>
        <w:rPr>
          <w:rFonts w:ascii="Malithi Web" w:hAnsi="Malithi Web" w:cs="Malithi Web" w:hint="cs"/>
          <w:sz w:val="28"/>
          <w:szCs w:val="28"/>
          <w:cs/>
          <w:lang w:bidi="si-LK"/>
        </w:rPr>
        <w:t>යැයි</w:t>
      </w:r>
      <w:r w:rsidRPr="00080077">
        <w:rPr>
          <w:rFonts w:ascii="Malithi Web" w:hAnsi="Malithi Web" w:cs="Malithi Web"/>
          <w:sz w:val="28"/>
          <w:szCs w:val="28"/>
          <w:cs/>
          <w:lang w:bidi="si-LK"/>
        </w:rPr>
        <w:t xml:space="preserve"> </w:t>
      </w:r>
      <w:r>
        <w:rPr>
          <w:rFonts w:ascii="Malithi Web" w:hAnsi="Malithi Web" w:cs="Malithi Web" w:hint="cs"/>
          <w:sz w:val="28"/>
          <w:szCs w:val="28"/>
          <w:cs/>
          <w:lang w:bidi="si-LK"/>
        </w:rPr>
        <w:t>විශ්වාද කරති.</w:t>
      </w:r>
      <w:r w:rsidRPr="00080077">
        <w:rPr>
          <w:rFonts w:ascii="Malithi Web" w:hAnsi="Malithi Web" w:cs="Malithi Web"/>
          <w:sz w:val="28"/>
          <w:szCs w:val="28"/>
          <w:cs/>
          <w:lang w:bidi="si-LK"/>
        </w:rPr>
        <w:t xml:space="preserve">එයින් සමහරුන් මෙම කඳු මුදුනට ගොඩවීමට උත්සහ දරති.මෙයට ඉස්ලාම් </w:t>
      </w:r>
      <w:r w:rsidRPr="00080077">
        <w:rPr>
          <w:rFonts w:ascii="Malithi Web" w:hAnsi="Malithi Web" w:cs="Malithi Web"/>
          <w:sz w:val="28"/>
          <w:szCs w:val="28"/>
          <w:cs/>
          <w:lang w:bidi="si-LK"/>
        </w:rPr>
        <w:lastRenderedPageBreak/>
        <w:t>ධර්මයෙහි කිසි</w:t>
      </w:r>
      <w:r>
        <w:rPr>
          <w:rFonts w:ascii="Malithi Web" w:hAnsi="Malithi Web" w:cs="Malithi Web" w:hint="cs"/>
          <w:sz w:val="28"/>
          <w:szCs w:val="28"/>
          <w:cs/>
          <w:lang w:bidi="si-LK"/>
        </w:rPr>
        <w:t>ඳු</w:t>
      </w:r>
      <w:r w:rsidRPr="00080077">
        <w:rPr>
          <w:rFonts w:ascii="Malithi Web" w:hAnsi="Malithi Web" w:cs="Malithi Web"/>
          <w:sz w:val="28"/>
          <w:szCs w:val="28"/>
          <w:cs/>
          <w:lang w:bidi="si-LK"/>
        </w:rPr>
        <w:t xml:space="preserve"> සාධකයක් </w:t>
      </w:r>
      <w:r>
        <w:rPr>
          <w:rFonts w:ascii="Malithi Web" w:hAnsi="Malithi Web" w:cs="Malithi Web"/>
          <w:sz w:val="28"/>
          <w:szCs w:val="28"/>
          <w:cs/>
          <w:lang w:bidi="si-LK"/>
        </w:rPr>
        <w:t>හෝ කිස</w:t>
      </w:r>
      <w:r>
        <w:rPr>
          <w:rFonts w:ascii="Malithi Web" w:hAnsi="Malithi Web" w:cs="Malithi Web" w:hint="cs"/>
          <w:sz w:val="28"/>
          <w:szCs w:val="28"/>
          <w:cs/>
          <w:lang w:bidi="si-LK"/>
        </w:rPr>
        <w:t>ිඳු</w:t>
      </w:r>
      <w:r w:rsidRPr="00080077">
        <w:rPr>
          <w:rFonts w:ascii="Malithi Web" w:hAnsi="Malithi Web" w:cs="Malithi Web"/>
          <w:sz w:val="28"/>
          <w:szCs w:val="28"/>
          <w:cs/>
          <w:lang w:bidi="si-LK"/>
        </w:rPr>
        <w:t xml:space="preserve"> අනුමතියක් නොමැත.බත්න් උර්නා නැමති පෙදෙස හැර අරෆා භූමියෙහි අන්සෑම පෙදෙස් ම අරෆා භූමියට අයත්  ස්ථාන වේ . තවද මාර්ග සංවර්ධන අධිකාරිය   විසින් අරෆා භූමියෙහි සීමාව ඉතා පැහැදිලිව සලකුණු කර හමාරය.එබැවින් කඳු මුදුනට ගොඩ වීමට උත්සහ දැරීමෙන් වැළකී සිටිය යුතුය.එපමණක්  නොව ඔවුන් කරන මෙම ක්‍රයාවෙන් අරෆා භූමියෙහි තදබදයක් ඇතිවී ආරවුල් හා කලහයන් ඇතිවීමට පුළුව</w:t>
      </w:r>
      <w:r>
        <w:rPr>
          <w:rFonts w:ascii="Malithi Web" w:hAnsi="Malithi Web" w:cs="Malithi Web" w:hint="cs"/>
          <w:sz w:val="28"/>
          <w:szCs w:val="28"/>
          <w:cs/>
          <w:lang w:bidi="si-LK"/>
        </w:rPr>
        <w:t>ණි</w:t>
      </w:r>
      <w:r w:rsidRPr="00080077">
        <w:rPr>
          <w:rFonts w:ascii="Malithi Web" w:hAnsi="Malithi Web" w:cs="Malithi Web"/>
          <w:sz w:val="28"/>
          <w:szCs w:val="28"/>
          <w:cs/>
          <w:lang w:bidi="si-LK"/>
        </w:rPr>
        <w:t>.හජ් කර්තව්‍යයෙහි නියලී සිටින සියළු මුස්ලිම් බැතිමතුන් සතු වගකීමක් නම් මෙවැනි හිරිහැර කාරී</w:t>
      </w:r>
      <w:r>
        <w:rPr>
          <w:rFonts w:ascii="Malithi Web" w:hAnsi="Malithi Web" w:cs="Malithi Web"/>
          <w:sz w:val="28"/>
          <w:szCs w:val="28"/>
          <w:cs/>
          <w:lang w:bidi="si-LK"/>
        </w:rPr>
        <w:t xml:space="preserve"> තත්වයෙන් මිදී අල්ලාහ්</w:t>
      </w:r>
      <w:r>
        <w:rPr>
          <w:rFonts w:ascii="Malithi Web" w:hAnsi="Malithi Web" w:cs="Malithi Web" w:hint="cs"/>
          <w:sz w:val="28"/>
          <w:szCs w:val="28"/>
          <w:cs/>
          <w:lang w:bidi="si-LK"/>
        </w:rPr>
        <w:t xml:space="preserve"> නැමදීමයි.</w:t>
      </w:r>
    </w:p>
    <w:p w:rsidR="005B3FB2" w:rsidRDefault="005B3FB2" w:rsidP="005B3FB2">
      <w:pPr>
        <w:tabs>
          <w:tab w:val="left" w:pos="7916"/>
          <w:tab w:val="left" w:pos="8366"/>
        </w:tabs>
        <w:bidi w:val="0"/>
        <w:ind w:left="-157"/>
        <w:jc w:val="both"/>
        <w:rPr>
          <w:rFonts w:ascii="Malithi Web" w:hAnsi="Malithi Web" w:cs="Malithi Web"/>
          <w:sz w:val="28"/>
          <w:szCs w:val="28"/>
          <w:lang w:bidi="si-LK"/>
        </w:rPr>
      </w:pPr>
    </w:p>
    <w:p w:rsidR="005B3FB2" w:rsidRDefault="005B3FB2" w:rsidP="005B3FB2">
      <w:pPr>
        <w:tabs>
          <w:tab w:val="left" w:pos="7916"/>
          <w:tab w:val="left" w:pos="8366"/>
        </w:tabs>
        <w:bidi w:val="0"/>
        <w:rPr>
          <w:rFonts w:ascii="Malithi Web" w:hAnsi="Malithi Web" w:cs="Malithi Web"/>
          <w:sz w:val="28"/>
          <w:szCs w:val="28"/>
          <w:lang w:bidi="si-LK"/>
        </w:rPr>
      </w:pPr>
    </w:p>
    <w:p w:rsidR="005B3FB2" w:rsidRPr="00795744" w:rsidRDefault="005B3FB2" w:rsidP="005B3FB2">
      <w:pPr>
        <w:tabs>
          <w:tab w:val="left" w:pos="7916"/>
          <w:tab w:val="left" w:pos="8366"/>
        </w:tabs>
        <w:bidi w:val="0"/>
        <w:ind w:left="-157"/>
        <w:jc w:val="center"/>
        <w:rPr>
          <w:rFonts w:ascii="Malithi Web" w:hAnsi="Malithi Web" w:cs="Malithi Web"/>
          <w:sz w:val="32"/>
          <w:szCs w:val="32"/>
          <w:lang w:bidi="si-LK"/>
        </w:rPr>
      </w:pPr>
      <w:r w:rsidRPr="00795744">
        <w:rPr>
          <w:rFonts w:ascii="Malithi Web" w:hAnsi="Malithi Web" w:cs="Malithi Web"/>
          <w:color w:val="7030A0"/>
          <w:sz w:val="32"/>
          <w:szCs w:val="32"/>
          <w:cs/>
          <w:lang w:bidi="si-LK"/>
        </w:rPr>
        <w:t>දෙවනුව</w:t>
      </w:r>
      <w:r w:rsidRPr="00795744">
        <w:rPr>
          <w:rFonts w:ascii="Malithi Web" w:hAnsi="Malithi Web" w:cs="Malithi Web"/>
          <w:sz w:val="28"/>
          <w:szCs w:val="28"/>
          <w:cs/>
          <w:lang w:bidi="si-LK"/>
        </w:rPr>
        <w:t xml:space="preserve"> </w:t>
      </w:r>
      <w:r w:rsidRPr="00795744">
        <w:rPr>
          <w:rFonts w:ascii="Malithi Web" w:hAnsi="Malithi Web" w:cs="Malithi Web"/>
          <w:sz w:val="32"/>
          <w:szCs w:val="32"/>
          <w:cs/>
          <w:lang w:bidi="si-LK"/>
        </w:rPr>
        <w:t>:</w:t>
      </w:r>
    </w:p>
    <w:p w:rsidR="005B3FB2" w:rsidRPr="00317155" w:rsidRDefault="005B3FB2" w:rsidP="005B3FB2">
      <w:pPr>
        <w:tabs>
          <w:tab w:val="left" w:pos="7916"/>
          <w:tab w:val="left" w:pos="8366"/>
        </w:tabs>
        <w:bidi w:val="0"/>
        <w:ind w:left="-157"/>
        <w:jc w:val="both"/>
        <w:rPr>
          <w:rFonts w:ascii="Malithi Web" w:hAnsi="Malithi Web" w:cs="Malithi Web"/>
          <w:sz w:val="24"/>
          <w:szCs w:val="24"/>
          <w:lang w:bidi="si-LK"/>
        </w:rPr>
      </w:pPr>
      <w:r w:rsidRPr="00317155">
        <w:rPr>
          <w:rFonts w:ascii="Malithi Web" w:hAnsi="Malithi Web" w:cs="Malithi Web"/>
          <w:sz w:val="28"/>
          <w:szCs w:val="28"/>
          <w:cs/>
          <w:lang w:bidi="si-LK"/>
        </w:rPr>
        <w:t>නැමදුම හා ඇදහීම අරමුණු කොට ඉස්ලාමීය ධර්ම නීති</w:t>
      </w:r>
      <w:r>
        <w:rPr>
          <w:rFonts w:ascii="Malithi Web" w:hAnsi="Malithi Web" w:cs="Malithi Web" w:hint="cs"/>
          <w:sz w:val="28"/>
          <w:szCs w:val="28"/>
          <w:cs/>
          <w:lang w:bidi="si-LK"/>
        </w:rPr>
        <w:t xml:space="preserve"> </w:t>
      </w:r>
      <w:r w:rsidRPr="00317155">
        <w:rPr>
          <w:rFonts w:ascii="Malithi Web" w:hAnsi="Malithi Web" w:cs="Malithi Web"/>
          <w:sz w:val="28"/>
          <w:szCs w:val="28"/>
          <w:cs/>
          <w:lang w:bidi="si-LK"/>
        </w:rPr>
        <w:t xml:space="preserve"> ව්‍යවස්ථා</w:t>
      </w:r>
      <w:r>
        <w:rPr>
          <w:rFonts w:ascii="Malithi Web" w:hAnsi="Malithi Web" w:cs="Malithi Web" w:hint="cs"/>
          <w:sz w:val="28"/>
          <w:szCs w:val="28"/>
          <w:cs/>
          <w:lang w:bidi="si-LK"/>
        </w:rPr>
        <w:t>වෙන්</w:t>
      </w:r>
      <w:r w:rsidRPr="00317155">
        <w:rPr>
          <w:rFonts w:ascii="Malithi Web" w:hAnsi="Malithi Web" w:cs="Malithi Web"/>
          <w:sz w:val="28"/>
          <w:szCs w:val="28"/>
          <w:cs/>
          <w:lang w:bidi="si-LK"/>
        </w:rPr>
        <w:t xml:space="preserve"> </w:t>
      </w:r>
      <w:r>
        <w:rPr>
          <w:rFonts w:ascii="Malithi Web" w:hAnsi="Malithi Web" w:cs="Malithi Web" w:hint="cs"/>
          <w:sz w:val="28"/>
          <w:szCs w:val="28"/>
          <w:cs/>
          <w:lang w:bidi="si-LK"/>
        </w:rPr>
        <w:t xml:space="preserve"> </w:t>
      </w:r>
      <w:r w:rsidRPr="00317155">
        <w:rPr>
          <w:rFonts w:ascii="Malithi Web" w:hAnsi="Malithi Web" w:cs="Malithi Web"/>
          <w:sz w:val="28"/>
          <w:szCs w:val="28"/>
          <w:cs/>
          <w:lang w:bidi="si-LK"/>
        </w:rPr>
        <w:t xml:space="preserve"> බැහැ දැකීමට අනුමැතිය ලබා දී ඇති </w:t>
      </w:r>
      <w:r>
        <w:rPr>
          <w:rFonts w:ascii="Malithi Web" w:hAnsi="Malithi Web" w:cs="Malithi Web" w:hint="cs"/>
          <w:sz w:val="28"/>
          <w:szCs w:val="28"/>
          <w:cs/>
          <w:lang w:bidi="si-LK"/>
        </w:rPr>
        <w:t>ඇතැම්</w:t>
      </w:r>
      <w:r w:rsidRPr="00317155">
        <w:rPr>
          <w:rFonts w:ascii="Malithi Web" w:hAnsi="Malithi Web" w:cs="Malithi Web"/>
          <w:sz w:val="28"/>
          <w:szCs w:val="28"/>
          <w:cs/>
          <w:lang w:bidi="si-LK"/>
        </w:rPr>
        <w:t xml:space="preserve"> ස්ථාන.                                                               </w:t>
      </w:r>
      <w:r w:rsidRPr="00D8797A">
        <w:rPr>
          <w:rFonts w:ascii="Malithi Web" w:hAnsi="Malithi Web" w:cs="Malithi Web"/>
          <w:b/>
          <w:bCs/>
          <w:cs/>
          <w:lang w:bidi="si-LK"/>
        </w:rPr>
        <w:t xml:space="preserve">                                                                                                  </w:t>
      </w:r>
    </w:p>
    <w:p w:rsidR="005B3FB2" w:rsidRPr="00317155" w:rsidRDefault="005B3FB2" w:rsidP="005B3FB2">
      <w:pPr>
        <w:tabs>
          <w:tab w:val="left" w:pos="7916"/>
          <w:tab w:val="left" w:pos="8366"/>
        </w:tabs>
        <w:bidi w:val="0"/>
        <w:ind w:left="-157"/>
        <w:jc w:val="both"/>
        <w:rPr>
          <w:rFonts w:ascii="Malithi Web" w:hAnsi="Malithi Web" w:cs="Malithi Web"/>
          <w:sz w:val="28"/>
          <w:szCs w:val="28"/>
          <w:lang w:bidi="si-LK"/>
        </w:rPr>
      </w:pPr>
      <w:r w:rsidRPr="00317155">
        <w:rPr>
          <w:rFonts w:ascii="Malithi Web" w:hAnsi="Malithi Web" w:cs="Malithi Web"/>
          <w:sz w:val="28"/>
          <w:szCs w:val="28"/>
          <w:cs/>
          <w:lang w:bidi="si-LK"/>
        </w:rPr>
        <w:lastRenderedPageBreak/>
        <w:t>එසේ</w:t>
      </w:r>
      <w:r w:rsidRPr="00317155">
        <w:rPr>
          <w:rFonts w:ascii="Malithi Web" w:hAnsi="Malithi Web" w:cs="Malithi Web" w:hint="cs"/>
          <w:sz w:val="28"/>
          <w:szCs w:val="28"/>
          <w:cs/>
          <w:lang w:bidi="si-LK"/>
        </w:rPr>
        <w:t>වූවද</w:t>
      </w:r>
      <w:r w:rsidRPr="00317155">
        <w:rPr>
          <w:rFonts w:ascii="Malithi Web" w:hAnsi="Malithi Web" w:cs="Malithi Web"/>
          <w:sz w:val="28"/>
          <w:szCs w:val="28"/>
          <w:cs/>
          <w:lang w:bidi="si-LK"/>
        </w:rPr>
        <w:t xml:space="preserve"> මෙවන් ස්ථාන හජ් හා උම්රා කර්තව්‍යයන්හි එක් අං</w:t>
      </w:r>
      <w:r>
        <w:rPr>
          <w:rFonts w:ascii="Malithi Web" w:hAnsi="Malithi Web" w:cs="Malithi Web" w:hint="cs"/>
          <w:sz w:val="28"/>
          <w:szCs w:val="28"/>
          <w:cs/>
          <w:lang w:bidi="si-LK"/>
        </w:rPr>
        <w:t>ග</w:t>
      </w:r>
      <w:r w:rsidRPr="00317155">
        <w:rPr>
          <w:rFonts w:ascii="Malithi Web" w:hAnsi="Malithi Web" w:cs="Malithi Web"/>
          <w:sz w:val="28"/>
          <w:szCs w:val="28"/>
          <w:cs/>
          <w:lang w:bidi="si-LK"/>
        </w:rPr>
        <w:t xml:space="preserve">යක් යැයි සිතා බැහැ දැකීමට තරම්  සුවිශේෂී කිසිඳු මහිමයන් ඉස්ලාම් ධර්මයෙහි දැක ගත නොහැක.                                            </w:t>
      </w:r>
    </w:p>
    <w:p w:rsidR="005B3FB2" w:rsidRPr="00317155" w:rsidRDefault="005B3FB2" w:rsidP="005B3FB2">
      <w:pPr>
        <w:tabs>
          <w:tab w:val="left" w:pos="7916"/>
          <w:tab w:val="left" w:pos="8366"/>
        </w:tabs>
        <w:bidi w:val="0"/>
        <w:ind w:left="-157"/>
        <w:jc w:val="both"/>
        <w:rPr>
          <w:rFonts w:ascii="Malithi Web" w:hAnsi="Malithi Web" w:cs="Malithi Web"/>
          <w:sz w:val="28"/>
          <w:szCs w:val="28"/>
          <w:cs/>
          <w:lang w:bidi="si-LK"/>
        </w:rPr>
      </w:pPr>
      <w:r w:rsidRPr="00317155">
        <w:rPr>
          <w:rFonts w:ascii="Malithi Web" w:hAnsi="Malithi Web" w:cs="Malithi Web"/>
          <w:sz w:val="28"/>
          <w:szCs w:val="28"/>
          <w:cs/>
          <w:lang w:bidi="si-LK"/>
        </w:rPr>
        <w:t>එවන් ස්ථාන ස්වල්පයක් පහත  දැක්වේ</w:t>
      </w:r>
      <w:r w:rsidRPr="00317155">
        <w:rPr>
          <w:rFonts w:ascii="Malithi Web" w:hAnsi="Malithi Web" w:cs="Malithi Web"/>
          <w:sz w:val="32"/>
          <w:szCs w:val="32"/>
          <w:cs/>
          <w:lang w:bidi="si-LK"/>
        </w:rPr>
        <w:t xml:space="preserve"> </w:t>
      </w:r>
      <w:r w:rsidRPr="00317155">
        <w:rPr>
          <w:rFonts w:ascii="Malithi Web" w:hAnsi="Malithi Web" w:cs="Malithi Web"/>
          <w:sz w:val="28"/>
          <w:szCs w:val="28"/>
          <w:cs/>
          <w:lang w:bidi="si-LK"/>
        </w:rPr>
        <w:t xml:space="preserve">                                                                                                                                          </w:t>
      </w:r>
    </w:p>
    <w:p w:rsidR="005B3FB2" w:rsidRPr="00317155" w:rsidRDefault="005B3FB2" w:rsidP="005B3FB2">
      <w:pPr>
        <w:pStyle w:val="ListParagraph"/>
        <w:tabs>
          <w:tab w:val="right" w:pos="1710"/>
          <w:tab w:val="left" w:pos="7916"/>
          <w:tab w:val="left" w:pos="8366"/>
        </w:tabs>
        <w:bidi w:val="0"/>
        <w:ind w:left="-142" w:right="-5" w:hanging="142"/>
        <w:jc w:val="both"/>
        <w:rPr>
          <w:rFonts w:ascii="Malithi Web" w:hAnsi="Malithi Web" w:cs="Malithi Web"/>
          <w:color w:val="FF0000"/>
          <w:lang w:bidi="si-LK"/>
        </w:rPr>
      </w:pPr>
      <w:r w:rsidRPr="00317155">
        <w:rPr>
          <w:rFonts w:ascii="Malithi Web" w:hAnsi="Malithi Web" w:cs="Malithi Web"/>
          <w:b/>
          <w:bCs/>
          <w:cs/>
          <w:lang w:bidi="si-LK"/>
        </w:rPr>
        <w:t xml:space="preserve"> </w:t>
      </w:r>
      <w:r w:rsidRPr="00317155">
        <w:rPr>
          <w:rFonts w:ascii="Malithi Web" w:hAnsi="Malithi Web" w:cs="Malithi Web"/>
          <w:color w:val="FF0000"/>
          <w:cs/>
          <w:lang w:bidi="si-LK"/>
        </w:rPr>
        <w:t>සුසානභූමීන් බැහැ දැකීම :</w:t>
      </w:r>
      <w:r w:rsidRPr="00317155">
        <w:rPr>
          <w:rFonts w:ascii="Malithi Web" w:hAnsi="Malithi Web" w:cs="Malithi Web"/>
          <w:color w:val="FF0000"/>
          <w:lang w:bidi="si-LK"/>
        </w:rPr>
        <w:t xml:space="preserve">    </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bidi="si-LK"/>
        </w:rPr>
        <w:t xml:space="preserve">මෙය ප්‍රාණාන්තය හා </w:t>
      </w:r>
      <w:r>
        <w:rPr>
          <w:rFonts w:ascii="Malithi Web" w:hAnsi="Malithi Web" w:cs="Malithi Web" w:hint="cs"/>
          <w:sz w:val="28"/>
          <w:szCs w:val="28"/>
          <w:cs/>
          <w:lang w:bidi="si-LK"/>
        </w:rPr>
        <w:t>මරනය</w:t>
      </w:r>
      <w:r w:rsidRPr="00317155">
        <w:rPr>
          <w:rFonts w:ascii="Malithi Web" w:hAnsi="Malithi Web" w:cs="Malithi Web"/>
          <w:sz w:val="28"/>
          <w:szCs w:val="28"/>
          <w:cs/>
          <w:lang w:bidi="si-LK"/>
        </w:rPr>
        <w:t xml:space="preserve"> මෙනෙහි කර මරනෙන් මතු ජීවිතයට ලැහැස්ති වී අයහපත් දෙයින් දුරස් වී යහපත් අවවාද අනුශාසනා </w:t>
      </w:r>
      <w:r w:rsidRPr="00317155">
        <w:rPr>
          <w:rFonts w:ascii="Malithi Web" w:hAnsi="Malithi Web" w:cs="Malithi Web"/>
          <w:sz w:val="28"/>
          <w:szCs w:val="28"/>
          <w:cs/>
          <w:lang w:val="en-GB" w:bidi="si-LK"/>
        </w:rPr>
        <w:t xml:space="preserve">ලබා ගැනීම </w:t>
      </w:r>
      <w:r>
        <w:rPr>
          <w:rFonts w:ascii="Malithi Web" w:hAnsi="Malithi Web" w:cs="Malithi Web"/>
          <w:sz w:val="28"/>
          <w:szCs w:val="28"/>
          <w:cs/>
          <w:lang w:val="en-GB" w:bidi="si-LK"/>
        </w:rPr>
        <w:t>පිණිස ඉස්ලාම</w:t>
      </w:r>
      <w:r>
        <w:rPr>
          <w:rFonts w:ascii="Malithi Web" w:hAnsi="Malithi Web" w:cs="Malithi Web" w:hint="cs"/>
          <w:sz w:val="28"/>
          <w:szCs w:val="28"/>
          <w:cs/>
          <w:lang w:val="en-GB" w:bidi="si-LK"/>
        </w:rPr>
        <w:t>්</w:t>
      </w:r>
      <w:r w:rsidRPr="00317155">
        <w:rPr>
          <w:rFonts w:ascii="Malithi Web" w:hAnsi="Malithi Web" w:cs="Malithi Web"/>
          <w:sz w:val="28"/>
          <w:szCs w:val="28"/>
          <w:cs/>
          <w:lang w:val="en-GB" w:bidi="si-LK"/>
        </w:rPr>
        <w:t xml:space="preserve"> </w:t>
      </w:r>
      <w:r>
        <w:rPr>
          <w:rFonts w:ascii="Malithi Web" w:hAnsi="Malithi Web" w:cs="Malithi Web" w:hint="cs"/>
          <w:sz w:val="28"/>
          <w:szCs w:val="28"/>
          <w:cs/>
          <w:lang w:val="en-GB" w:bidi="si-LK"/>
        </w:rPr>
        <w:t>දහමෙහි අනුමැතිය ලබා දී ඇත</w:t>
      </w:r>
      <w:r w:rsidRPr="00317155">
        <w:rPr>
          <w:rFonts w:ascii="Malithi Web" w:hAnsi="Malithi Web" w:cs="Malithi Web"/>
          <w:sz w:val="28"/>
          <w:szCs w:val="28"/>
          <w:cs/>
          <w:lang w:bidi="si-LK"/>
        </w:rPr>
        <w:t xml:space="preserve">.නමුත් මෙහි කාලීන තත්වය බලන කළ ඉතා </w:t>
      </w:r>
      <w:r w:rsidRPr="00317155">
        <w:rPr>
          <w:rFonts w:ascii="Malithi Web" w:hAnsi="Malithi Web" w:cs="Malithi Web"/>
          <w:sz w:val="28"/>
          <w:szCs w:val="28"/>
          <w:cs/>
          <w:lang w:val="en-GB" w:bidi="si-LK"/>
        </w:rPr>
        <w:t>දුක්මුසු කණගාටුදායක තත්වයකි.ස්ත්‍රී පුරුෂ දෙප</w:t>
      </w:r>
      <w:r>
        <w:rPr>
          <w:rFonts w:ascii="Malithi Web" w:hAnsi="Malithi Web" w:cs="Malithi Web" w:hint="cs"/>
          <w:sz w:val="28"/>
          <w:szCs w:val="28"/>
          <w:cs/>
          <w:lang w:val="en-GB" w:bidi="si-LK"/>
        </w:rPr>
        <w:t>ාර්ෂය</w:t>
      </w:r>
      <w:r w:rsidRPr="00317155">
        <w:rPr>
          <w:rFonts w:ascii="Malithi Web" w:hAnsi="Malithi Web" w:cs="Malithi Web"/>
          <w:sz w:val="28"/>
          <w:szCs w:val="28"/>
          <w:cs/>
          <w:lang w:val="en-GB" w:bidi="si-LK"/>
        </w:rPr>
        <w:t xml:space="preserve"> මිශ්‍ර වීම් හා මලවුන්ගෙන් ප්‍රාර්ථනා </w:t>
      </w:r>
      <w:r>
        <w:rPr>
          <w:rFonts w:ascii="Malithi Web" w:hAnsi="Malithi Web" w:cs="Malithi Web" w:hint="cs"/>
          <w:sz w:val="28"/>
          <w:szCs w:val="28"/>
          <w:cs/>
          <w:lang w:val="en-GB" w:bidi="si-LK"/>
        </w:rPr>
        <w:t>කිරීම</w:t>
      </w:r>
      <w:r w:rsidRPr="00317155">
        <w:rPr>
          <w:rFonts w:ascii="Malithi Web" w:hAnsi="Malithi Web" w:cs="Malithi Web"/>
          <w:sz w:val="28"/>
          <w:szCs w:val="28"/>
          <w:cs/>
          <w:lang w:val="en-GB" w:bidi="si-LK"/>
        </w:rPr>
        <w:t xml:space="preserve"> , ඔවුන්ගෙන් ආරක්ෂා පැතීම යන ඉස්ලාම් ධර්මයෙහි අවවාදයන්ට පටහැනි මෙවැනි ක්‍රියාවන් කාලීනව සිදුවන ඇතැම් සිදුවීම් වලට නිදසුනකි.උත්තම නබි මුහම්මද් (සල්) තුමාණන් මෙසේ </w:t>
      </w:r>
      <w:r>
        <w:rPr>
          <w:rFonts w:ascii="Malithi Web" w:hAnsi="Malithi Web" w:cs="Malithi Web" w:hint="cs"/>
          <w:sz w:val="28"/>
          <w:szCs w:val="28"/>
          <w:cs/>
          <w:lang w:val="en-GB" w:bidi="si-LK"/>
        </w:rPr>
        <w:t>කටයුතු කරන</w:t>
      </w:r>
      <w:r w:rsidRPr="00317155">
        <w:rPr>
          <w:rFonts w:ascii="Malithi Web" w:hAnsi="Malithi Web" w:cs="Malithi Web"/>
          <w:sz w:val="28"/>
          <w:szCs w:val="28"/>
          <w:cs/>
          <w:lang w:val="en-GB" w:bidi="si-LK"/>
        </w:rPr>
        <w:t xml:space="preserve"> උදවීන් හමුවු කළ  මෙවැනි අසුන්දර ඇදහිලි ඉතා දරුනු ලෙස ප්‍රතික්ෂේප කර තහනම් කර</w:t>
      </w:r>
      <w:r>
        <w:rPr>
          <w:rFonts w:ascii="Malithi Web" w:hAnsi="Malithi Web" w:cs="Malithi Web" w:hint="cs"/>
          <w:sz w:val="28"/>
          <w:szCs w:val="28"/>
          <w:cs/>
          <w:lang w:val="en-GB" w:bidi="si-LK"/>
        </w:rPr>
        <w:t>නු ඇත යන්න නිසැකය.</w:t>
      </w:r>
      <w:r w:rsidRPr="00317155">
        <w:rPr>
          <w:rFonts w:ascii="Malithi Web" w:hAnsi="Malithi Web" w:cs="Malithi Web"/>
          <w:sz w:val="28"/>
          <w:szCs w:val="28"/>
          <w:cs/>
          <w:lang w:val="en-GB" w:bidi="si-LK"/>
        </w:rPr>
        <w:t xml:space="preserve">එමෙන්ම ඔබට ශක්තිය ඇත්නම් ඔබද මෙවැනි ස්ථාන බැහ දැක </w:t>
      </w:r>
      <w:r w:rsidRPr="00317155">
        <w:rPr>
          <w:rFonts w:ascii="Malithi Web" w:hAnsi="Malithi Web" w:cs="Malithi Web"/>
          <w:sz w:val="28"/>
          <w:szCs w:val="28"/>
          <w:cs/>
          <w:lang w:val="en-GB" w:bidi="si-LK"/>
        </w:rPr>
        <w:lastRenderedPageBreak/>
        <w:t>මෙවැනි අසුන්දර ඇදහිලි වලින් මුස්ලිම් බැතිමතූන්  වළක්වා ඔවුන් කළ යුතු දෑ පමණක් ඔවුනට වටහා දී හිමියානන් අල්ලාහ්</w:t>
      </w:r>
      <w:r>
        <w:rPr>
          <w:rFonts w:ascii="Malithi Web" w:hAnsi="Malithi Web" w:cs="Malithi Web" w:hint="cs"/>
          <w:sz w:val="28"/>
          <w:szCs w:val="28"/>
          <w:cs/>
          <w:lang w:val="en-GB" w:bidi="si-LK"/>
        </w:rPr>
        <w:t>ගෙන්</w:t>
      </w:r>
      <w:r w:rsidRPr="00317155">
        <w:rPr>
          <w:rFonts w:ascii="Malithi Web" w:hAnsi="Malithi Web" w:cs="Malithi Web"/>
          <w:sz w:val="28"/>
          <w:szCs w:val="28"/>
          <w:cs/>
          <w:lang w:val="en-GB" w:bidi="si-LK"/>
        </w:rPr>
        <w:t xml:space="preserve"> </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 </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 ආණිසංස ලබා ගැනීමටද අමතක නොකරන්න.</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val="en-GB" w:bidi="si-LK"/>
        </w:rPr>
        <w:t xml:space="preserve">පොදුවේ සුසානභූමීන් බැහැ දැකීම යනු ඉස්ලාම් දහමෙහි එක් </w:t>
      </w:r>
      <w:r>
        <w:rPr>
          <w:rFonts w:ascii="Malithi Web" w:hAnsi="Malithi Web" w:cs="Malithi Web" w:hint="cs"/>
          <w:sz w:val="28"/>
          <w:szCs w:val="28"/>
          <w:cs/>
          <w:lang w:val="en-GB" w:bidi="si-LK"/>
        </w:rPr>
        <w:t>ආදර්ශමක් ක්‍රියාවක්</w:t>
      </w:r>
      <w:r w:rsidRPr="00317155">
        <w:rPr>
          <w:rFonts w:ascii="Malithi Web" w:hAnsi="Malithi Web" w:cs="Malithi Web"/>
          <w:sz w:val="28"/>
          <w:szCs w:val="28"/>
          <w:cs/>
          <w:lang w:val="en-GB" w:bidi="si-LK"/>
        </w:rPr>
        <w:t xml:space="preserve"> වශයෙන්  තිබිය</w:t>
      </w:r>
      <w:r>
        <w:rPr>
          <w:rFonts w:ascii="Malithi Web" w:hAnsi="Malithi Web" w:cs="Malithi Web" w:hint="cs"/>
          <w:sz w:val="28"/>
          <w:szCs w:val="28"/>
          <w:cs/>
          <w:lang w:val="en-GB" w:bidi="si-LK"/>
        </w:rPr>
        <w:t>ද</w:t>
      </w:r>
      <w:r w:rsidRPr="00317155">
        <w:rPr>
          <w:rFonts w:ascii="Malithi Web" w:hAnsi="Malithi Web" w:cs="Malithi Web"/>
          <w:sz w:val="28"/>
          <w:szCs w:val="28"/>
          <w:cs/>
          <w:lang w:val="en-GB" w:bidi="si-LK"/>
        </w:rPr>
        <w:t xml:space="preserve"> සුවිශේෂී මහිමයන් කිසිවක් නොමැති සොහොන් ස්වල්පයක් නියම කර බැහැ දැකීමේ පුරුද්දක්  අප අඥාන මුස්ලිම් බැතිමතුන් අතර පවතී.</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val="en-GB" w:bidi="si-LK"/>
        </w:rPr>
        <w:t>එම සුසාන භූමීන් නම්:</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color w:val="FF0000"/>
          <w:sz w:val="28"/>
          <w:szCs w:val="28"/>
          <w:lang w:val="en-GB" w:bidi="si-LK"/>
        </w:rPr>
      </w:pPr>
      <w:r w:rsidRPr="00317155">
        <w:rPr>
          <w:rFonts w:ascii="Malithi Web" w:hAnsi="Malithi Web" w:cs="Malithi Web"/>
          <w:color w:val="FF0000"/>
          <w:sz w:val="28"/>
          <w:szCs w:val="28"/>
          <w:cs/>
          <w:lang w:val="en-GB" w:bidi="si-LK"/>
        </w:rPr>
        <w:t>1) මක්කාවෙහි  පිහිටි මුඅල්ලා නැමැති සුසානභූමිය.</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val="en-GB" w:bidi="si-LK"/>
        </w:rPr>
        <w:t xml:space="preserve">මෙහි ශ්‍රාවකයින් වන </w:t>
      </w:r>
      <w:r>
        <w:rPr>
          <w:rFonts w:ascii="Malithi Web" w:hAnsi="Malithi Web" w:cs="Malithi Web"/>
          <w:sz w:val="28"/>
          <w:szCs w:val="28"/>
          <w:cs/>
          <w:lang w:val="en-GB" w:bidi="si-LK"/>
        </w:rPr>
        <w:t>සහාබි</w:t>
      </w:r>
      <w:r w:rsidRPr="00317155">
        <w:rPr>
          <w:rFonts w:ascii="Malithi Web" w:hAnsi="Malithi Web" w:cs="Malithi Web"/>
          <w:sz w:val="28"/>
          <w:szCs w:val="28"/>
          <w:cs/>
          <w:lang w:val="en-GB" w:bidi="si-LK"/>
        </w:rPr>
        <w:t xml:space="preserve">වරුන්ගේ සොහොන් </w:t>
      </w:r>
      <w:r>
        <w:rPr>
          <w:rFonts w:ascii="Malithi Web" w:hAnsi="Malithi Web" w:cs="Malithi Web" w:hint="cs"/>
          <w:sz w:val="28"/>
          <w:szCs w:val="28"/>
          <w:cs/>
          <w:lang w:val="en-GB" w:bidi="si-LK"/>
        </w:rPr>
        <w:t>බහුලව</w:t>
      </w:r>
      <w:r w:rsidRPr="00317155">
        <w:rPr>
          <w:rFonts w:ascii="Malithi Web" w:hAnsi="Malithi Web" w:cs="Malithi Web"/>
          <w:sz w:val="28"/>
          <w:szCs w:val="28"/>
          <w:cs/>
          <w:lang w:val="en-GB" w:bidi="si-LK"/>
        </w:rPr>
        <w:t xml:space="preserve"> දක්නට ලැබේ.මුංමින් වරුන්ගේ මෑණියන් වන කදීජා (රළියල්ලාහු අන්හා) තුමියගේ (ස්ථීරව කිව නොහැකි) සොහොනද මෙහි පිහිටා ඇත.එනමුත් උත්තම නබි (සල්) තුමාණන්  </w:t>
      </w:r>
      <w:r>
        <w:rPr>
          <w:rFonts w:ascii="Malithi Web" w:hAnsi="Malithi Web" w:cs="Malithi Web" w:hint="cs"/>
          <w:sz w:val="28"/>
          <w:szCs w:val="28"/>
          <w:cs/>
          <w:lang w:val="en-GB" w:bidi="si-LK"/>
        </w:rPr>
        <w:t xml:space="preserve">එතුමිය ජීවතුන් අතර සිටියදී </w:t>
      </w:r>
      <w:r w:rsidRPr="00317155">
        <w:rPr>
          <w:rFonts w:ascii="Malithi Web" w:hAnsi="Malithi Web" w:cs="Malithi Web"/>
          <w:sz w:val="28"/>
          <w:szCs w:val="28"/>
          <w:cs/>
          <w:lang w:val="en-GB" w:bidi="si-LK"/>
        </w:rPr>
        <w:t xml:space="preserve">ඇයට </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 නිසි ගෞරවයක් ලබා දෙමින් </w:t>
      </w:r>
      <w:r w:rsidRPr="00317155">
        <w:rPr>
          <w:rFonts w:ascii="Malithi Web" w:hAnsi="Malithi Web" w:cs="Malithi Web"/>
          <w:sz w:val="28"/>
          <w:szCs w:val="28"/>
          <w:cs/>
          <w:lang w:val="en-GB" w:bidi="si-LK"/>
        </w:rPr>
        <w:lastRenderedPageBreak/>
        <w:t>සිටි</w:t>
      </w:r>
      <w:r>
        <w:rPr>
          <w:rFonts w:ascii="Malithi Web" w:hAnsi="Malithi Web" w:cs="Malithi Web"/>
          <w:sz w:val="28"/>
          <w:szCs w:val="28"/>
          <w:cs/>
          <w:lang w:val="en-GB" w:bidi="si-LK"/>
        </w:rPr>
        <w:t>යද</w:t>
      </w:r>
      <w:r w:rsidRPr="00317155">
        <w:rPr>
          <w:rFonts w:ascii="Malithi Web" w:hAnsi="Malithi Web" w:cs="Malithi Web"/>
          <w:sz w:val="28"/>
          <w:szCs w:val="28"/>
          <w:cs/>
          <w:lang w:val="en-GB" w:bidi="si-LK"/>
        </w:rPr>
        <w:t xml:space="preserve"> ඇයගේ අභාවයට පසු හජ් හා උම්රා කරතව්‍යයන්හි එතුමියගේ සොහොන වෙත ආගමික </w:t>
      </w:r>
      <w:r>
        <w:rPr>
          <w:rFonts w:ascii="Malithi Web" w:hAnsi="Malithi Web" w:cs="Malithi Web" w:hint="cs"/>
          <w:sz w:val="28"/>
          <w:szCs w:val="28"/>
          <w:cs/>
          <w:lang w:val="en-GB" w:bidi="si-LK"/>
        </w:rPr>
        <w:t>වතාවන්</w:t>
      </w:r>
      <w:r w:rsidRPr="00317155">
        <w:rPr>
          <w:rFonts w:ascii="Malithi Web" w:hAnsi="Malithi Web" w:cs="Malithi Web"/>
          <w:sz w:val="28"/>
          <w:szCs w:val="28"/>
          <w:cs/>
          <w:lang w:val="en-GB" w:bidi="si-LK"/>
        </w:rPr>
        <w:t xml:space="preserve"> ඉටුකිරීමේ අරමුණක් ඇතුව බැහැ දැකීමට ගිය බවට කිසිදු පුවතක් මෙතෙක් නබි වදන් ග්‍රන්ථ වල වාර්තා වී නොමැත.</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color w:val="FF0000"/>
          <w:sz w:val="28"/>
          <w:szCs w:val="28"/>
          <w:lang w:val="en-GB" w:bidi="si-LK"/>
        </w:rPr>
      </w:pPr>
      <w:r w:rsidRPr="00317155">
        <w:rPr>
          <w:rFonts w:ascii="Malithi Web" w:hAnsi="Malithi Web" w:cs="Malithi Web"/>
          <w:color w:val="FF0000"/>
          <w:sz w:val="28"/>
          <w:szCs w:val="28"/>
          <w:cs/>
          <w:lang w:val="en-GB" w:bidi="si-LK"/>
        </w:rPr>
        <w:t>2) මුංමින් වරුන්ගේ මෑණියන් වන මයිමූනහ් (රළියල්ලාහු අන්හු) තුමියගේ සොහොන.</w:t>
      </w:r>
    </w:p>
    <w:p w:rsidR="005B3FB2"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val="en-GB" w:bidi="si-LK"/>
        </w:rPr>
        <w:t xml:space="preserve">මක්කා නගරයෙන් පිට </w:t>
      </w:r>
      <w:r>
        <w:rPr>
          <w:rFonts w:ascii="Malithi Web" w:hAnsi="Malithi Web" w:cs="Malithi Web" w:hint="cs"/>
          <w:sz w:val="28"/>
          <w:szCs w:val="28"/>
          <w:cs/>
          <w:lang w:val="en-GB" w:bidi="si-LK"/>
        </w:rPr>
        <w:t>වූ සැනින්</w:t>
      </w:r>
      <w:r w:rsidRPr="00317155">
        <w:rPr>
          <w:rFonts w:ascii="Malithi Web" w:hAnsi="Malithi Web" w:cs="Malithi Web"/>
          <w:sz w:val="28"/>
          <w:szCs w:val="28"/>
          <w:cs/>
          <w:lang w:val="en-GB" w:bidi="si-LK"/>
        </w:rPr>
        <w:t xml:space="preserve"> </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 මදීනා නගරයෙහි ප්‍රථම මාර්ගය  අසල මෙය පිහිටුවා ඇත. හජ් හා උම්රා කරතව්‍යයන්හි උත්තම නබි මුහම්මද් (සල්) තුමාණෝ එතුමියගේ සොහොන පමණක් විශේෂයෙන් බැහැ දැක ඇත යනුවෙන් කිසියම් ආදර්ශයක් හෝ පුවතක් මෙතෙක් වාර්තා වී නොමැත.</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color w:val="FF0000"/>
          <w:sz w:val="28"/>
          <w:szCs w:val="28"/>
          <w:lang w:val="en-GB" w:bidi="si-LK"/>
        </w:rPr>
      </w:pPr>
      <w:r w:rsidRPr="00317155">
        <w:rPr>
          <w:rFonts w:ascii="Malithi Web" w:hAnsi="Malithi Web" w:cs="Malithi Web"/>
          <w:color w:val="FF0000"/>
          <w:sz w:val="28"/>
          <w:szCs w:val="28"/>
          <w:cs/>
          <w:lang w:val="en-GB" w:bidi="si-LK"/>
        </w:rPr>
        <w:t>3) හව්වා තුමියගේ සොහොන.</w:t>
      </w:r>
    </w:p>
    <w:p w:rsidR="005B3FB2"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bidi="si-LK"/>
        </w:rPr>
      </w:pPr>
      <w:r w:rsidRPr="00317155">
        <w:rPr>
          <w:rFonts w:ascii="Malithi Web" w:hAnsi="Malithi Web" w:cs="Malithi Web"/>
          <w:sz w:val="28"/>
          <w:szCs w:val="28"/>
          <w:cs/>
          <w:lang w:val="en-GB" w:bidi="si-LK"/>
        </w:rPr>
        <w:t>ජිද්දා විදේශ සේවා කාර්‍යාංශයෙහි මුහුණත ප්‍රදේශයෙහි හව්වා තුමියගේ සොහොන බවට ප්‍රසිද්ධයක් ලබා දෙමින් ව්‍යාජ සොහොනක් පිහිටා ඇත.මෙය එතුමියගේ සොහොන</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 කියා ස්ථීරව කිසිවෙකුටත් කිව නොහැක. තවද  </w:t>
      </w:r>
      <w:r w:rsidRPr="00317155">
        <w:rPr>
          <w:rFonts w:ascii="Malithi Web" w:hAnsi="Malithi Web" w:cs="Malithi Web"/>
          <w:sz w:val="28"/>
          <w:szCs w:val="28"/>
          <w:cs/>
          <w:lang w:val="en-GB" w:bidi="si-LK"/>
        </w:rPr>
        <w:lastRenderedPageBreak/>
        <w:t>උත්තම නබි මුහම්මද් (සල්) තුමාණෝ මෙම සොහොනට වැඩම කර හෝ වැඩම කරනු මෙන් මඟපෙන්වූවේද  නැත. මෙය එක් සොහොනක් කියා ස්ථීරව කිව නොහැකි නිසා තවද එහි අල්ලාහ් තආලාට ආදේශ කිරීම්</w:t>
      </w:r>
      <w:r>
        <w:rPr>
          <w:rFonts w:ascii="Malithi Web" w:hAnsi="Malithi Web" w:cs="Malithi Web"/>
          <w:sz w:val="28"/>
          <w:szCs w:val="28"/>
          <w:cs/>
          <w:lang w:val="en-GB" w:bidi="si-LK"/>
        </w:rPr>
        <w:t xml:space="preserve"> වැනි</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අප්‍රසන්න ඇදහිලි සිදුවන නිසාත්, </w:t>
      </w:r>
      <w:r w:rsidRPr="00317155">
        <w:rPr>
          <w:rFonts w:ascii="Malithi Web" w:hAnsi="Malithi Web" w:cs="Malithi Web"/>
          <w:sz w:val="28"/>
          <w:szCs w:val="28"/>
          <w:cs/>
          <w:lang w:bidi="si-LK"/>
        </w:rPr>
        <w:t>දෙවියන් ඇදහීමේ කටයුත්තක්  ලෙස සලකා</w:t>
      </w:r>
      <w:r w:rsidRPr="00317155">
        <w:rPr>
          <w:rFonts w:ascii="Malithi Web" w:hAnsi="Malithi Web" w:cs="Malithi Web"/>
          <w:sz w:val="28"/>
          <w:szCs w:val="28"/>
          <w:cs/>
          <w:lang w:val="en-GB" w:bidi="si-LK"/>
        </w:rPr>
        <w:t xml:space="preserve"> මෙම ස්ථානයට වැඩම කිරීම යනු</w:t>
      </w:r>
      <w:r w:rsidRPr="00317155">
        <w:rPr>
          <w:rFonts w:ascii="Malithi Web" w:hAnsi="Malithi Web" w:cs="Malithi Web"/>
          <w:sz w:val="28"/>
          <w:szCs w:val="28"/>
          <w:cs/>
          <w:lang w:bidi="si-LK"/>
        </w:rPr>
        <w:t xml:space="preserve"> විචාර බුද්ධිය හා උත්තම නබ් (සල්) තුමාණන් හා සතු මගපෙන්වීම්    සෘජූවම උල්ලංඝනය කිරීමකි.</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bidi="si-LK"/>
        </w:rPr>
      </w:pP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color w:val="FF0000"/>
          <w:sz w:val="28"/>
          <w:szCs w:val="28"/>
          <w:lang w:bidi="si-LK"/>
        </w:rPr>
      </w:pPr>
      <w:r w:rsidRPr="00317155">
        <w:rPr>
          <w:rFonts w:ascii="Malithi Web" w:hAnsi="Malithi Web" w:cs="Malithi Web"/>
          <w:color w:val="FF0000"/>
          <w:sz w:val="28"/>
          <w:szCs w:val="28"/>
          <w:cs/>
          <w:lang w:bidi="si-LK"/>
        </w:rPr>
        <w:t>4) උත්තම නබි (සල්) තුමාණන්ගේ මෑණියන් වන ආමිනා තුමියගේ සොහොන.</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val="en-GB" w:bidi="si-LK"/>
        </w:rPr>
        <w:t>මෙම සොහොන අසල ඉතා අප්‍රසන්න හා ප්‍රතික්ෂේපයට ලත් ඇදහීම් සිදුවීමෙන් පවතී. සලාතය කිරීම,මිලමුදල් හා රෙදිපිලි ගෙනවිත් දැමීම,මෙය අවට ගමන් කිරීම හා මෙයින් ආශ්‍රීර්වාද පැතීම මෙම ප්‍රතික්ෂේපයට ලත් ඇදහීම්වලට නිදසුන්</w:t>
      </w:r>
      <w:r>
        <w:rPr>
          <w:rFonts w:ascii="Malithi Web" w:hAnsi="Malithi Web" w:cs="Malithi Web"/>
          <w:sz w:val="28"/>
          <w:szCs w:val="28"/>
          <w:cs/>
          <w:lang w:val="en-GB" w:bidi="si-LK"/>
        </w:rPr>
        <w:t>ය</w:t>
      </w:r>
      <w:r>
        <w:rPr>
          <w:rFonts w:ascii="Malithi Web" w:hAnsi="Malithi Web" w:cs="Malithi Web" w:hint="cs"/>
          <w:sz w:val="28"/>
          <w:szCs w:val="28"/>
          <w:cs/>
          <w:lang w:val="en-GB" w:bidi="si-LK"/>
        </w:rPr>
        <w:t>.</w:t>
      </w:r>
      <w:r>
        <w:rPr>
          <w:rFonts w:ascii="Malithi Web" w:hAnsi="Malithi Web" w:cs="Malithi Web"/>
          <w:sz w:val="28"/>
          <w:szCs w:val="28"/>
          <w:cs/>
          <w:lang w:val="en-GB" w:bidi="si-LK"/>
        </w:rPr>
        <w:t xml:space="preserve"> </w:t>
      </w:r>
      <w:r w:rsidRPr="00317155">
        <w:rPr>
          <w:rFonts w:ascii="Malithi Web" w:hAnsi="Malithi Web" w:cs="Malithi Web"/>
          <w:sz w:val="28"/>
          <w:szCs w:val="28"/>
          <w:cs/>
          <w:lang w:val="en-GB" w:bidi="si-LK"/>
        </w:rPr>
        <w:t>හජ් හා උම්රා කරතව්‍යයන්හි උත්තම නබි මුහම්මද් (සල්) තුමාණෝ මෙම සොහොනට වැඩම කර ඇත යනුවෙන් කිස</w:t>
      </w:r>
      <w:r>
        <w:rPr>
          <w:rFonts w:ascii="Malithi Web" w:hAnsi="Malithi Web" w:cs="Malithi Web"/>
          <w:sz w:val="28"/>
          <w:szCs w:val="28"/>
          <w:cs/>
          <w:lang w:val="en-GB" w:bidi="si-LK"/>
        </w:rPr>
        <w:t xml:space="preserve">ියම් ස්ථීරවූ ආදර්ශයක් හෝ </w:t>
      </w:r>
      <w:r>
        <w:rPr>
          <w:rFonts w:ascii="Malithi Web" w:hAnsi="Malithi Web" w:cs="Malithi Web"/>
          <w:sz w:val="28"/>
          <w:szCs w:val="28"/>
          <w:cs/>
          <w:lang w:val="en-GB" w:bidi="si-LK"/>
        </w:rPr>
        <w:lastRenderedPageBreak/>
        <w:t>පුවතක්</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නබි වදන් ග්‍රන්ථවල වාර්තා වී නොමැත. </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val="en-GB" w:bidi="si-LK"/>
        </w:rPr>
        <w:t>මෙතුමියගේ සොහොන බැහැ දැකීමට තරම් මහිමයන් ඉස්ලාම් ධර්මයෙහි කිසිසේත්ම දැකගත නොහැක.තවද උත්තම නබි තුමාණන්   එතුමිය සඳහා ඇගේ නාමයෙන් පාපොච්චාරනයේ නියළීමට සූදානම් වූ කළ එයටත් අල්ලාහ් දෙවි අවසර නොදුන්</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 </w:t>
      </w:r>
      <w:r>
        <w:rPr>
          <w:rFonts w:ascii="Malithi Web" w:hAnsi="Malithi Web" w:cs="Malithi Web" w:hint="cs"/>
          <w:sz w:val="28"/>
          <w:szCs w:val="28"/>
          <w:cs/>
          <w:lang w:val="en-GB" w:bidi="si-LK"/>
        </w:rPr>
        <w:t>බව</w:t>
      </w:r>
      <w:r w:rsidRPr="00317155">
        <w:rPr>
          <w:rFonts w:ascii="Malithi Web" w:hAnsi="Malithi Web" w:cs="Malithi Web"/>
          <w:sz w:val="28"/>
          <w:szCs w:val="28"/>
          <w:cs/>
          <w:lang w:val="en-GB" w:bidi="si-LK"/>
        </w:rPr>
        <w:t xml:space="preserve"> නබි වදන් තුලින් අපට දැ</w:t>
      </w:r>
      <w:r>
        <w:rPr>
          <w:rFonts w:ascii="Malithi Web" w:hAnsi="Malithi Web" w:cs="Malithi Web" w:hint="cs"/>
          <w:sz w:val="28"/>
          <w:szCs w:val="28"/>
          <w:cs/>
          <w:lang w:val="en-GB" w:bidi="si-LK"/>
        </w:rPr>
        <w:t>ක</w:t>
      </w:r>
      <w:r w:rsidRPr="00317155">
        <w:rPr>
          <w:rFonts w:ascii="Malithi Web" w:hAnsi="Malithi Web" w:cs="Malithi Web"/>
          <w:sz w:val="28"/>
          <w:szCs w:val="28"/>
          <w:cs/>
          <w:lang w:val="en-GB" w:bidi="si-LK"/>
        </w:rPr>
        <w:t xml:space="preserve"> ගත හැක.</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sidRPr="00317155">
        <w:rPr>
          <w:rFonts w:ascii="Malithi Web" w:hAnsi="Malithi Web" w:cs="Malithi Web"/>
          <w:sz w:val="28"/>
          <w:szCs w:val="28"/>
          <w:cs/>
          <w:lang w:val="en-GB" w:bidi="si-LK"/>
        </w:rPr>
        <w:t>විද්වතෙකු වන ඉමාම් නවවි තුමාණන් සහීහුල් බුහාරි නමැති මුලාශ්‍ර</w:t>
      </w:r>
      <w:r>
        <w:rPr>
          <w:rFonts w:ascii="Malithi Web" w:hAnsi="Malithi Web" w:cs="Malithi Web" w:hint="cs"/>
          <w:sz w:val="28"/>
          <w:szCs w:val="28"/>
          <w:cs/>
          <w:lang w:val="en-GB" w:bidi="si-LK"/>
        </w:rPr>
        <w:t>යේ</w:t>
      </w:r>
      <w:r w:rsidRPr="00317155">
        <w:rPr>
          <w:rFonts w:ascii="Malithi Web" w:hAnsi="Malithi Web" w:cs="Malithi Web"/>
          <w:sz w:val="28"/>
          <w:szCs w:val="28"/>
          <w:cs/>
          <w:lang w:val="en-GB" w:bidi="si-LK"/>
        </w:rPr>
        <w:t xml:space="preserve"> </w:t>
      </w:r>
      <w:r>
        <w:rPr>
          <w:rFonts w:ascii="Malithi Web" w:hAnsi="Malithi Web" w:cs="Malithi Web" w:hint="cs"/>
          <w:sz w:val="28"/>
          <w:szCs w:val="28"/>
          <w:cs/>
          <w:lang w:val="en-GB" w:bidi="si-LK"/>
        </w:rPr>
        <w:t xml:space="preserve"> </w:t>
      </w:r>
      <w:r w:rsidRPr="00317155">
        <w:rPr>
          <w:rFonts w:ascii="Malithi Web" w:hAnsi="Malithi Web" w:cs="Malithi Web"/>
          <w:sz w:val="28"/>
          <w:szCs w:val="28"/>
          <w:cs/>
          <w:lang w:val="en-GB" w:bidi="si-LK"/>
        </w:rPr>
        <w:t xml:space="preserve"> විවරනයක උත්තම මුහම්මද් (සල්) අලෛහි වසල්ලම් තුමාණන්ගේ වදනක් වන (මා අල්ලාහ් </w:t>
      </w:r>
      <w:r>
        <w:rPr>
          <w:rFonts w:ascii="Malithi Web" w:hAnsi="Malithi Web" w:cs="Malithi Web" w:hint="cs"/>
          <w:sz w:val="28"/>
          <w:szCs w:val="28"/>
          <w:cs/>
          <w:lang w:val="en-GB" w:bidi="si-LK"/>
        </w:rPr>
        <w:t>අභියස</w:t>
      </w:r>
      <w:r w:rsidRPr="00317155">
        <w:rPr>
          <w:rFonts w:ascii="Malithi Web" w:hAnsi="Malithi Web" w:cs="Malithi Web"/>
          <w:sz w:val="28"/>
          <w:szCs w:val="28"/>
          <w:cs/>
          <w:lang w:val="en-GB" w:bidi="si-LK"/>
        </w:rPr>
        <w:t xml:space="preserve"> මාගේ මෑණියණ් සඳහා පාපොච්චාරනයේ නියලීමට අවසර පැතුවෙමි  .එයට මා හට අවසර නොලැබුනේය.එනමුත් එතුමියගේ සොහොන බැහ දැකීමට අවසර පැතූ කල අල්ලාහ් දෙවිඳුන් මා හට අවසර දුන්නේය  ) යන වදන තුලින් අල්ලා</w:t>
      </w:r>
      <w:r>
        <w:rPr>
          <w:rFonts w:ascii="Malithi Web" w:hAnsi="Malithi Web" w:cs="Malithi Web"/>
          <w:sz w:val="28"/>
          <w:szCs w:val="28"/>
          <w:cs/>
          <w:lang w:val="en-GB" w:bidi="si-LK"/>
        </w:rPr>
        <w:t>හ්</w:t>
      </w:r>
      <w:r w:rsidRPr="00317155">
        <w:rPr>
          <w:rFonts w:ascii="Malithi Web" w:hAnsi="Malithi Web" w:cs="Malithi Web"/>
          <w:sz w:val="28"/>
          <w:szCs w:val="28"/>
          <w:cs/>
          <w:lang w:val="en-GB" w:bidi="si-LK"/>
        </w:rPr>
        <w:t>ට ආදේශ කරන්නන් වන (ජීවතුන් අතර සිටින) මුෂ්රිකීන</w:t>
      </w:r>
      <w:r>
        <w:rPr>
          <w:rFonts w:ascii="Malithi Web" w:hAnsi="Malithi Web" w:cs="Malithi Web"/>
          <w:sz w:val="28"/>
          <w:szCs w:val="28"/>
          <w:cs/>
          <w:lang w:val="en-GB" w:bidi="si-LK"/>
        </w:rPr>
        <w:t>් වරුන් හා ඔවුන්ගෙන් අභාවයට පත්</w:t>
      </w:r>
      <w:r w:rsidRPr="00317155">
        <w:rPr>
          <w:rFonts w:ascii="Malithi Web" w:hAnsi="Malithi Web" w:cs="Malithi Web"/>
          <w:sz w:val="28"/>
          <w:szCs w:val="28"/>
          <w:cs/>
          <w:lang w:val="en-GB" w:bidi="si-LK"/>
        </w:rPr>
        <w:t xml:space="preserve">වූවන්ගේ සොහොන් බැහ දැකීමට ඉස්ලාම් ධර්මයෙහි අනුමැතියක් </w:t>
      </w:r>
      <w:r w:rsidRPr="00317155">
        <w:rPr>
          <w:rFonts w:ascii="Malithi Web" w:hAnsi="Malithi Web" w:cs="Malithi Web"/>
          <w:sz w:val="28"/>
          <w:szCs w:val="28"/>
          <w:cs/>
          <w:lang w:val="en-GB" w:bidi="si-LK"/>
        </w:rPr>
        <w:lastRenderedPageBreak/>
        <w:t>තිබේය යනුවෙන් ඔහු සඳහන් කරයි.කුමක්නිසාදයත් අභාවයට පසුවද ඔවුන්ගේ සොහොන් බැහ දැකීමට ඉස්ලාම් ධර්මයෙහි අනුමැතියක් තිබේ නම් ඔවුන් මෙලොවෙහි ජීවතූන් අතර සිටින අතරතුරදී ඔවුන් බැහ දැකීම</w:t>
      </w:r>
      <w:r>
        <w:rPr>
          <w:rFonts w:ascii="Malithi Web" w:hAnsi="Malithi Web" w:cs="Malithi Web" w:hint="cs"/>
          <w:sz w:val="28"/>
          <w:szCs w:val="28"/>
          <w:cs/>
          <w:lang w:val="en-GB" w:bidi="si-LK"/>
        </w:rPr>
        <w:t>ට අනුමැතියක් ඇති බව වක්‍රාකාරයෙන් පැහැදිලි වනු ඇත.</w:t>
      </w:r>
      <w:r w:rsidRPr="00317155">
        <w:rPr>
          <w:rFonts w:ascii="Malithi Web" w:hAnsi="Malithi Web" w:cs="Malithi Web"/>
          <w:sz w:val="28"/>
          <w:szCs w:val="28"/>
          <w:cs/>
          <w:lang w:val="en-GB" w:bidi="si-LK"/>
        </w:rPr>
        <w:t xml:space="preserve"> </w:t>
      </w:r>
    </w:p>
    <w:p w:rsidR="005B3FB2" w:rsidRPr="00317155" w:rsidRDefault="005B3FB2" w:rsidP="005B3FB2">
      <w:pPr>
        <w:tabs>
          <w:tab w:val="right" w:pos="1710"/>
          <w:tab w:val="right" w:pos="7560"/>
          <w:tab w:val="right" w:pos="7920"/>
          <w:tab w:val="left" w:pos="8366"/>
        </w:tabs>
        <w:bidi w:val="0"/>
        <w:ind w:left="-142" w:right="-67"/>
        <w:jc w:val="both"/>
        <w:rPr>
          <w:rFonts w:ascii="Malithi Web" w:hAnsi="Malithi Web" w:cs="Malithi Web"/>
          <w:sz w:val="28"/>
          <w:szCs w:val="28"/>
          <w:lang w:val="en-GB" w:bidi="si-LK"/>
        </w:rPr>
      </w:pPr>
      <w:r>
        <w:rPr>
          <w:rFonts w:ascii="Malithi Web" w:hAnsi="Malithi Web" w:cs="Malithi Web" w:hint="cs"/>
          <w:sz w:val="28"/>
          <w:szCs w:val="28"/>
          <w:cs/>
          <w:lang w:val="en-GB" w:bidi="si-LK"/>
        </w:rPr>
        <w:t xml:space="preserve">ආචාර්ය </w:t>
      </w:r>
      <w:r w:rsidRPr="00317155">
        <w:rPr>
          <w:rFonts w:ascii="Malithi Web" w:hAnsi="Malithi Web" w:cs="Malithi Web"/>
          <w:sz w:val="28"/>
          <w:szCs w:val="28"/>
          <w:cs/>
          <w:lang w:val="en-GB" w:bidi="si-LK"/>
        </w:rPr>
        <w:t xml:space="preserve">ඉයාළ් නැමැති ඉස්ලාමිය විද්වතෙක් මෙසේ කරුනු දක්වයි: උත්තම මුහම්මද් (සල්) තුමාණන් එතුමියගේ සොහොන බැහැ දැකීමේ හේතුව නම් එතුමියගේ සොහොන තමාගේ දෑස් තුලින් දැක බලා එතුමියව සිහිපත් කර තමාගේ ජීවිතයට අවවාද අනුශාසනා රැසක් ගෙනහැර පෑමටය. මෙයට (ඔබලා සොහොන් බැහැ දකින්න. කුමක්නිසාදයත් එය ඔබලාට ඔබලාගේ ප්‍රාණාන්තය සිහි </w:t>
      </w:r>
      <w:r>
        <w:rPr>
          <w:rFonts w:ascii="Malithi Web" w:hAnsi="Malithi Web" w:cs="Malithi Web"/>
          <w:sz w:val="28"/>
          <w:szCs w:val="28"/>
          <w:cs/>
          <w:lang w:val="en-GB" w:bidi="si-LK"/>
        </w:rPr>
        <w:t>කැඳවනු පිණ</w:t>
      </w:r>
      <w:r>
        <w:rPr>
          <w:rFonts w:ascii="Malithi Web" w:hAnsi="Malithi Web" w:cs="Malithi Web" w:hint="cs"/>
          <w:sz w:val="28"/>
          <w:szCs w:val="28"/>
          <w:cs/>
          <w:lang w:val="en-GB" w:bidi="si-LK"/>
        </w:rPr>
        <w:t>ි</w:t>
      </w:r>
      <w:r w:rsidRPr="00317155">
        <w:rPr>
          <w:rFonts w:ascii="Malithi Web" w:hAnsi="Malithi Web" w:cs="Malithi Web"/>
          <w:sz w:val="28"/>
          <w:szCs w:val="28"/>
          <w:cs/>
          <w:lang w:val="en-GB" w:bidi="si-LK"/>
        </w:rPr>
        <w:t xml:space="preserve">සය ) යන නබි වදන </w:t>
      </w:r>
      <w:r>
        <w:rPr>
          <w:rFonts w:ascii="Malithi Web" w:hAnsi="Malithi Web" w:cs="Malithi Web" w:hint="cs"/>
          <w:sz w:val="28"/>
          <w:szCs w:val="28"/>
          <w:cs/>
          <w:lang w:val="en-GB" w:bidi="si-LK"/>
        </w:rPr>
        <w:t>සාදකයක්</w:t>
      </w:r>
      <w:r w:rsidRPr="00317155">
        <w:rPr>
          <w:rFonts w:ascii="Malithi Web" w:hAnsi="Malithi Web" w:cs="Malithi Web"/>
          <w:sz w:val="28"/>
          <w:szCs w:val="28"/>
          <w:cs/>
          <w:lang w:val="en-GB" w:bidi="si-LK"/>
        </w:rPr>
        <w:t xml:space="preserve"> ලෙස සැලකිය හැක.</w:t>
      </w:r>
    </w:p>
    <w:p w:rsidR="005B3FB2" w:rsidRPr="00255875" w:rsidRDefault="005B3FB2" w:rsidP="005B3FB2">
      <w:pPr>
        <w:tabs>
          <w:tab w:val="right" w:pos="1710"/>
          <w:tab w:val="right" w:pos="7560"/>
          <w:tab w:val="right" w:pos="7920"/>
          <w:tab w:val="left" w:pos="8366"/>
        </w:tabs>
        <w:bidi w:val="0"/>
        <w:ind w:left="-142" w:right="-67"/>
        <w:jc w:val="both"/>
        <w:rPr>
          <w:rFonts w:ascii="Malithi Web" w:hAnsi="Malithi Web" w:cs="Malithi Web"/>
          <w:sz w:val="32"/>
          <w:szCs w:val="32"/>
          <w:lang w:val="en-GB" w:bidi="si-LK"/>
        </w:rPr>
      </w:pPr>
      <w:r w:rsidRPr="00255875">
        <w:rPr>
          <w:rFonts w:ascii="Malithi Web" w:hAnsi="Malithi Web" w:cs="Malithi Web"/>
          <w:sz w:val="32"/>
          <w:szCs w:val="32"/>
          <w:cs/>
          <w:lang w:val="en-GB" w:bidi="si-LK"/>
        </w:rPr>
        <w:t xml:space="preserve">කෙසේ නමුත් පහත සඳහන් සුසාන භූමීන් හා සොහොන් නියම කර </w:t>
      </w:r>
      <w:r w:rsidRPr="00255875">
        <w:rPr>
          <w:rFonts w:ascii="Malithi Web" w:hAnsi="Malithi Web" w:cs="Malithi Web" w:hint="cs"/>
          <w:sz w:val="32"/>
          <w:szCs w:val="32"/>
          <w:cs/>
          <w:lang w:val="en-GB" w:bidi="si-LK"/>
        </w:rPr>
        <w:t xml:space="preserve">ඒ වෙත </w:t>
      </w:r>
      <w:r w:rsidRPr="00255875">
        <w:rPr>
          <w:rFonts w:ascii="Malithi Web" w:hAnsi="Malithi Web" w:cs="Malithi Web"/>
          <w:sz w:val="32"/>
          <w:szCs w:val="32"/>
          <w:cs/>
          <w:lang w:val="en-GB" w:bidi="si-LK"/>
        </w:rPr>
        <w:t>වැඩම කිරීම යනු ඉස්ලාම් ධර්මයෙහි අවසර ලත් කර්තව්‍යකි.</w:t>
      </w:r>
    </w:p>
    <w:p w:rsidR="005B3FB2" w:rsidRPr="00255875" w:rsidRDefault="005B3FB2" w:rsidP="005B3FB2">
      <w:pPr>
        <w:pStyle w:val="ListParagraph"/>
        <w:tabs>
          <w:tab w:val="right" w:pos="1710"/>
          <w:tab w:val="right" w:pos="7560"/>
          <w:tab w:val="right" w:pos="7920"/>
          <w:tab w:val="left" w:pos="8366"/>
          <w:tab w:val="right" w:pos="13410"/>
        </w:tabs>
        <w:bidi w:val="0"/>
        <w:ind w:left="-142" w:right="-67"/>
        <w:jc w:val="both"/>
        <w:rPr>
          <w:rFonts w:ascii="Malithi Web" w:hAnsi="Malithi Web" w:cs="Malithi Web"/>
          <w:color w:val="FF0000"/>
          <w:lang w:val="en-GB" w:bidi="si-LK"/>
        </w:rPr>
      </w:pPr>
      <w:r w:rsidRPr="00255875">
        <w:rPr>
          <w:rFonts w:ascii="Malithi Web" w:hAnsi="Malithi Web" w:cs="Malithi Web"/>
          <w:color w:val="FF0000"/>
          <w:cs/>
          <w:lang w:val="en-GB" w:bidi="si-LK"/>
        </w:rPr>
        <w:lastRenderedPageBreak/>
        <w:t>1) උත්තම නබි නායක මුහම්මද් (සල්) තුමාණන්ගේ උතුම් සොහොන් ගැබ බැහැ දැකීම:</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255875">
        <w:rPr>
          <w:rFonts w:ascii="Malithi Web" w:hAnsi="Malithi Web" w:cs="Malithi Web"/>
          <w:sz w:val="28"/>
          <w:szCs w:val="28"/>
          <w:cs/>
          <w:lang w:val="en-GB" w:bidi="si-LK"/>
        </w:rPr>
        <w:t xml:space="preserve">කෙනෙකු  උත්තම නබි නායක මුහම්මද් (සල්) තුමාණන්ගේ උතුම් සොහොන් ගැබ බැහැ දැකීමේ ක්‍රියා පිළිවල නම් උන් වහන්සේගේ සොහොන  අසලට ගොස්  ඔහුට සලාම් කීමය.එය මෙසේය </w:t>
      </w:r>
      <w:r w:rsidRPr="00255875">
        <w:rPr>
          <w:rFonts w:ascii="Malithi Web" w:hAnsi="Malithi Web" w:cs="Malithi Web"/>
          <w:sz w:val="28"/>
          <w:szCs w:val="28"/>
          <w:lang w:val="en-GB" w:bidi="si-LK"/>
        </w:rPr>
        <w:t>:</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255875">
        <w:rPr>
          <w:rFonts w:ascii="Malithi Web" w:hAnsi="Malithi Web" w:cs="Malithi Web"/>
          <w:color w:val="0070C0"/>
          <w:sz w:val="28"/>
          <w:szCs w:val="28"/>
          <w:cs/>
          <w:lang w:val="en-GB" w:bidi="si-LK"/>
        </w:rPr>
        <w:t>(අස්සලාමු අලෛයික අයියුහන්නබියියු වරහ්මතුල්ලාහු වබරකාතුහු , සල්ලල්ලාහු අලෛයික වජ</w:t>
      </w:r>
      <w:r w:rsidRPr="00255875">
        <w:rPr>
          <w:rFonts w:ascii="Malithi Web" w:hAnsi="Malithi Web" w:cs="Malithi Web"/>
          <w:color w:val="0070C0"/>
          <w:sz w:val="28"/>
          <w:szCs w:val="28"/>
          <w:lang w:val="en-GB" w:bidi="si-LK"/>
        </w:rPr>
        <w:t>z</w:t>
      </w:r>
      <w:r w:rsidRPr="00255875">
        <w:rPr>
          <w:rFonts w:ascii="Malithi Web" w:hAnsi="Malithi Web" w:cs="Malithi Web"/>
          <w:color w:val="0070C0"/>
          <w:sz w:val="28"/>
          <w:szCs w:val="28"/>
          <w:cs/>
          <w:lang w:val="en-GB" w:bidi="si-LK"/>
        </w:rPr>
        <w:t>සාක අන් උම්මතික කයිරා</w:t>
      </w:r>
      <w:r w:rsidRPr="00255875">
        <w:rPr>
          <w:rFonts w:ascii="Malithi Web" w:hAnsi="Malithi Web" w:cs="Malithi Web"/>
          <w:sz w:val="28"/>
          <w:szCs w:val="28"/>
          <w:cs/>
          <w:lang w:val="en-GB" w:bidi="si-LK"/>
        </w:rPr>
        <w:t>)</w:t>
      </w:r>
    </w:p>
    <w:p w:rsidR="005B3FB2" w:rsidRPr="00255875" w:rsidRDefault="005B3FB2" w:rsidP="005B3FB2">
      <w:pPr>
        <w:pStyle w:val="ListParagraph"/>
        <w:tabs>
          <w:tab w:val="right" w:pos="1710"/>
          <w:tab w:val="right" w:pos="7560"/>
          <w:tab w:val="right" w:pos="7920"/>
          <w:tab w:val="left" w:pos="8366"/>
        </w:tabs>
        <w:bidi w:val="0"/>
        <w:ind w:left="-157" w:right="-67"/>
        <w:jc w:val="both"/>
        <w:rPr>
          <w:rFonts w:ascii="Malithi Web" w:hAnsi="Malithi Web" w:cs="Malithi Web"/>
          <w:color w:val="FF0000"/>
          <w:lang w:val="en-GB" w:bidi="si-LK"/>
        </w:rPr>
      </w:pPr>
      <w:r w:rsidRPr="00255875">
        <w:rPr>
          <w:rFonts w:ascii="Malithi Web" w:hAnsi="Malithi Web" w:cs="Malithi Web"/>
          <w:color w:val="FF0000"/>
          <w:cs/>
          <w:lang w:val="en-GB" w:bidi="si-LK"/>
        </w:rPr>
        <w:t xml:space="preserve">2) උත්තම නබි (සල්) තුමාණන්ගේ සහායකයින් දෙදෙනා වන අබූ බක්ර් හා උමර් (රළියල්ලාහු අන්හුමා) තුමාණන්ලාගේ සොහොන බැහැ දැකීම. </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255875">
        <w:rPr>
          <w:rFonts w:ascii="Malithi Web" w:hAnsi="Malithi Web" w:cs="Malithi Web"/>
          <w:sz w:val="28"/>
          <w:szCs w:val="28"/>
          <w:cs/>
          <w:lang w:val="en-GB" w:bidi="si-LK"/>
        </w:rPr>
        <w:t>නබ් තුමාණන් හට සලාම් කීවායින් පසු දකුණු පසට අඩියක් හෝ දෙකක් පැමිණ සිට අබූ බක්ර් (රළි) තුමාණන්ට සලාම් කිව යුතුය.සලාම් කිව යුතු ආකාරය නම්:</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color w:val="0070C0"/>
          <w:sz w:val="28"/>
          <w:szCs w:val="28"/>
          <w:lang w:val="en-GB" w:bidi="si-LK"/>
        </w:rPr>
      </w:pPr>
      <w:r w:rsidRPr="00255875">
        <w:rPr>
          <w:rFonts w:ascii="Malithi Web" w:hAnsi="Malithi Web" w:cs="Malithi Web"/>
          <w:color w:val="0070C0"/>
          <w:sz w:val="28"/>
          <w:szCs w:val="28"/>
          <w:cs/>
          <w:lang w:val="en-GB" w:bidi="si-LK"/>
        </w:rPr>
        <w:t xml:space="preserve">(අස්සලාමු අලෛයික යා අබා බක්ර්,කලීෆත රසූලිල්ලාහ් වරහ්මතුල්ලාහි </w:t>
      </w:r>
      <w:r w:rsidRPr="00255875">
        <w:rPr>
          <w:rFonts w:ascii="Malithi Web" w:hAnsi="Malithi Web" w:cs="Malithi Web"/>
          <w:color w:val="0070C0"/>
          <w:sz w:val="28"/>
          <w:szCs w:val="28"/>
          <w:cs/>
          <w:lang w:val="en-GB" w:bidi="si-LK"/>
        </w:rPr>
        <w:lastRenderedPageBreak/>
        <w:t>වබරකාතුහු,රළියල්ලාහු අන්ක වජ</w:t>
      </w:r>
      <w:r w:rsidRPr="00255875">
        <w:rPr>
          <w:rFonts w:ascii="Malithi Web" w:hAnsi="Malithi Web" w:cs="Malithi Web"/>
          <w:color w:val="0070C0"/>
          <w:sz w:val="28"/>
          <w:szCs w:val="28"/>
          <w:lang w:val="en-GB" w:bidi="si-LK"/>
        </w:rPr>
        <w:t>z</w:t>
      </w:r>
      <w:r w:rsidRPr="00255875">
        <w:rPr>
          <w:rFonts w:ascii="Malithi Web" w:hAnsi="Malithi Web" w:cs="Malithi Web"/>
          <w:color w:val="0070C0"/>
          <w:sz w:val="28"/>
          <w:szCs w:val="28"/>
          <w:cs/>
          <w:lang w:val="en-GB" w:bidi="si-LK"/>
        </w:rPr>
        <w:t>සාක අන් උම්මති මුහම්මදින් කයිරා)</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255875">
        <w:rPr>
          <w:rFonts w:ascii="Malithi Web" w:hAnsi="Malithi Web" w:cs="Malithi Web"/>
          <w:sz w:val="28"/>
          <w:szCs w:val="28"/>
          <w:cs/>
          <w:lang w:val="en-GB" w:bidi="si-LK"/>
        </w:rPr>
        <w:t>ඉන්පසු නැවතත් දකුණු පසට මදක් පැමිණ සිට උමර් (රළි) තුමාණන් හට සලාම් කිව යුතුය.එය මෙසේය :</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color w:val="0070C0"/>
          <w:sz w:val="28"/>
          <w:szCs w:val="28"/>
          <w:lang w:val="en-GB" w:bidi="si-LK"/>
        </w:rPr>
      </w:pPr>
      <w:r w:rsidRPr="00255875">
        <w:rPr>
          <w:rFonts w:ascii="Malithi Web" w:hAnsi="Malithi Web" w:cs="Malithi Web"/>
          <w:color w:val="0070C0"/>
          <w:sz w:val="28"/>
          <w:szCs w:val="28"/>
          <w:cs/>
          <w:lang w:val="en-GB" w:bidi="si-LK"/>
        </w:rPr>
        <w:t>(අස්සලාමු අලෛයික යා උමර් ,අමීරල් මුඃමිණීන්  වරහ්මතුල්ලාහි වබරකාතුහු,රළියල්ලාහු අන්ක වජ</w:t>
      </w:r>
      <w:r w:rsidRPr="00255875">
        <w:rPr>
          <w:rFonts w:ascii="Malithi Web" w:hAnsi="Malithi Web" w:cs="Malithi Web"/>
          <w:color w:val="0070C0"/>
          <w:sz w:val="28"/>
          <w:szCs w:val="28"/>
          <w:lang w:val="en-GB" w:bidi="si-LK"/>
        </w:rPr>
        <w:t>z</w:t>
      </w:r>
      <w:r w:rsidRPr="00255875">
        <w:rPr>
          <w:rFonts w:ascii="Malithi Web" w:hAnsi="Malithi Web" w:cs="Malithi Web"/>
          <w:color w:val="0070C0"/>
          <w:sz w:val="28"/>
          <w:szCs w:val="28"/>
          <w:cs/>
          <w:lang w:val="en-GB" w:bidi="si-LK"/>
        </w:rPr>
        <w:t>සාක අන් උම්මති මුහම්මදින් කයිරා)</w:t>
      </w:r>
    </w:p>
    <w:p w:rsidR="005B3FB2" w:rsidRPr="00255875" w:rsidRDefault="005B3FB2" w:rsidP="005B3FB2">
      <w:pPr>
        <w:pStyle w:val="ListParagraph"/>
        <w:tabs>
          <w:tab w:val="right" w:pos="1710"/>
          <w:tab w:val="right" w:pos="7560"/>
          <w:tab w:val="right" w:pos="7920"/>
          <w:tab w:val="left" w:pos="8366"/>
        </w:tabs>
        <w:bidi w:val="0"/>
        <w:ind w:left="-157" w:right="-67"/>
        <w:jc w:val="both"/>
        <w:rPr>
          <w:rFonts w:ascii="Malithi Web" w:hAnsi="Malithi Web" w:cs="Malithi Web"/>
          <w:color w:val="FF0000"/>
          <w:lang w:val="en-GB" w:bidi="si-LK"/>
        </w:rPr>
      </w:pPr>
      <w:r w:rsidRPr="00255875">
        <w:rPr>
          <w:rFonts w:ascii="Malithi Web" w:hAnsi="Malithi Web" w:cs="Malithi Web"/>
          <w:color w:val="FF0000"/>
          <w:cs/>
          <w:lang w:val="en-GB" w:bidi="si-LK"/>
        </w:rPr>
        <w:t>3) (බකී) නැමැති සුසාන භූමිය බැහැ දැක එහි භූමිදානය කිරීමට ලක්වූවන් හට සලාම් කීම.</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255875">
        <w:rPr>
          <w:rFonts w:ascii="Malithi Web" w:hAnsi="Malithi Web" w:cs="Malithi Web"/>
          <w:sz w:val="28"/>
          <w:szCs w:val="28"/>
          <w:cs/>
          <w:lang w:val="en-GB" w:bidi="si-LK"/>
        </w:rPr>
        <w:t>මෙම සුසාන භූමියෙහි තිබෙන උස්මාන් (රළි) තුමාණන්ගේ සොහොන දෙසට පැමිණ සිට ඔහුට සලාම් කිව යුතුය.එය මෙසේය :</w:t>
      </w:r>
    </w:p>
    <w:p w:rsidR="005B3FB2" w:rsidRPr="00255875" w:rsidRDefault="005B3FB2" w:rsidP="005B3FB2">
      <w:pPr>
        <w:tabs>
          <w:tab w:val="right" w:pos="1710"/>
          <w:tab w:val="right" w:pos="7560"/>
          <w:tab w:val="right" w:pos="7920"/>
          <w:tab w:val="left" w:pos="8366"/>
        </w:tabs>
        <w:bidi w:val="0"/>
        <w:ind w:left="-157" w:right="-67"/>
        <w:jc w:val="both"/>
        <w:rPr>
          <w:rFonts w:ascii="Malithi Web" w:hAnsi="Malithi Web" w:cs="Malithi Web"/>
          <w:color w:val="0070C0"/>
          <w:sz w:val="28"/>
          <w:szCs w:val="28"/>
          <w:lang w:val="en-GB" w:bidi="si-LK"/>
        </w:rPr>
      </w:pPr>
      <w:r w:rsidRPr="00255875">
        <w:rPr>
          <w:rFonts w:ascii="Malithi Web" w:hAnsi="Malithi Web" w:cs="Malithi Web"/>
          <w:color w:val="0070C0"/>
          <w:sz w:val="28"/>
          <w:szCs w:val="28"/>
          <w:cs/>
          <w:lang w:val="en-GB" w:bidi="si-LK"/>
        </w:rPr>
        <w:t>(අස්සලාමු අලෛයික යා උස්මාන් ,අමීරල් මුංමිණීන්  වරහ්මතුල්ලාහි වබරකාතුහු,රළියල්ලාහු අන්ක වජ</w:t>
      </w:r>
      <w:r w:rsidRPr="00255875">
        <w:rPr>
          <w:rFonts w:ascii="Malithi Web" w:hAnsi="Malithi Web" w:cs="Malithi Web"/>
          <w:color w:val="0070C0"/>
          <w:sz w:val="28"/>
          <w:szCs w:val="28"/>
          <w:lang w:val="en-GB" w:bidi="si-LK"/>
        </w:rPr>
        <w:t>z</w:t>
      </w:r>
      <w:r w:rsidRPr="00255875">
        <w:rPr>
          <w:rFonts w:ascii="Malithi Web" w:hAnsi="Malithi Web" w:cs="Malithi Web"/>
          <w:color w:val="0070C0"/>
          <w:sz w:val="28"/>
          <w:szCs w:val="28"/>
          <w:cs/>
          <w:lang w:val="en-GB" w:bidi="si-LK"/>
        </w:rPr>
        <w:t>සාක අන් උම්මති මුහම්මදින් කයිරා</w:t>
      </w:r>
      <w:r w:rsidRPr="00255875">
        <w:rPr>
          <w:rFonts w:ascii="Malithi Web" w:hAnsi="Malithi Web" w:cs="Malithi Web"/>
          <w:color w:val="0070C0"/>
          <w:sz w:val="28"/>
          <w:szCs w:val="28"/>
          <w:lang w:val="en-GB" w:bidi="si-LK"/>
        </w:rPr>
        <w:t>)</w:t>
      </w:r>
    </w:p>
    <w:p w:rsidR="005B3FB2" w:rsidRPr="00255875" w:rsidRDefault="005B3FB2" w:rsidP="005B3FB2">
      <w:pPr>
        <w:pStyle w:val="ListParagraph"/>
        <w:tabs>
          <w:tab w:val="right" w:pos="1710"/>
          <w:tab w:val="right" w:pos="7560"/>
          <w:tab w:val="right" w:pos="7920"/>
          <w:tab w:val="left" w:pos="8366"/>
        </w:tabs>
        <w:bidi w:val="0"/>
        <w:ind w:left="-157" w:right="-67"/>
        <w:jc w:val="both"/>
        <w:rPr>
          <w:rFonts w:ascii="Malithi Web" w:hAnsi="Malithi Web" w:cs="Malithi Web"/>
          <w:lang w:val="en-GB" w:bidi="si-LK"/>
        </w:rPr>
      </w:pPr>
    </w:p>
    <w:p w:rsidR="005B3FB2" w:rsidRPr="00255875" w:rsidRDefault="005B3FB2" w:rsidP="005B3FB2">
      <w:pPr>
        <w:pStyle w:val="ListParagraph"/>
        <w:tabs>
          <w:tab w:val="right" w:pos="1710"/>
          <w:tab w:val="right" w:pos="7560"/>
          <w:tab w:val="right" w:pos="7920"/>
          <w:tab w:val="left" w:pos="8366"/>
        </w:tabs>
        <w:bidi w:val="0"/>
        <w:ind w:left="-157" w:right="-67"/>
        <w:jc w:val="both"/>
        <w:rPr>
          <w:rFonts w:ascii="Malithi Web" w:hAnsi="Malithi Web" w:cs="Malithi Web"/>
          <w:color w:val="FF0000"/>
          <w:lang w:val="en-GB" w:bidi="si-LK"/>
        </w:rPr>
      </w:pPr>
      <w:r w:rsidRPr="00255875">
        <w:rPr>
          <w:rFonts w:ascii="Malithi Web" w:hAnsi="Malithi Web" w:cs="Malithi Web"/>
          <w:color w:val="FF0000"/>
          <w:cs/>
          <w:lang w:val="en-GB" w:bidi="si-LK"/>
        </w:rPr>
        <w:t xml:space="preserve">4) උහද් </w:t>
      </w:r>
      <w:r w:rsidRPr="00255875">
        <w:rPr>
          <w:rFonts w:ascii="Malithi Web" w:hAnsi="Malithi Web" w:cs="Malithi Web" w:hint="cs"/>
          <w:color w:val="FF0000"/>
          <w:cs/>
          <w:lang w:val="en-GB" w:bidi="si-LK"/>
        </w:rPr>
        <w:t xml:space="preserve">කඳු </w:t>
      </w:r>
      <w:r w:rsidRPr="00255875">
        <w:rPr>
          <w:rFonts w:ascii="Malithi Web" w:hAnsi="Malithi Web" w:cs="Malithi Web"/>
          <w:color w:val="FF0000"/>
          <w:cs/>
          <w:lang w:val="en-GB" w:bidi="si-LK"/>
        </w:rPr>
        <w:t>ප්‍රදේශයට ගොස්  හම්</w:t>
      </w:r>
      <w:r w:rsidRPr="00255875">
        <w:rPr>
          <w:rFonts w:ascii="Malithi Web" w:hAnsi="Malithi Web" w:cs="Malithi Web"/>
          <w:color w:val="FF0000"/>
          <w:lang w:val="en-GB" w:bidi="si-LK"/>
        </w:rPr>
        <w:t>z</w:t>
      </w:r>
      <w:r w:rsidRPr="00255875">
        <w:rPr>
          <w:rFonts w:ascii="Malithi Web" w:hAnsi="Malithi Web" w:cs="Malithi Web"/>
          <w:color w:val="FF0000"/>
          <w:cs/>
          <w:lang w:val="en-GB" w:bidi="si-LK"/>
        </w:rPr>
        <w:t xml:space="preserve">සා (රළි) තුමාණන්ගේ සොහොන හා එහි භූමිදානය </w:t>
      </w:r>
      <w:r w:rsidRPr="00255875">
        <w:rPr>
          <w:rFonts w:ascii="Malithi Web" w:hAnsi="Malithi Web" w:cs="Malithi Web"/>
          <w:color w:val="FF0000"/>
          <w:cs/>
          <w:lang w:val="en-GB" w:bidi="si-LK"/>
        </w:rPr>
        <w:lastRenderedPageBreak/>
        <w:t>කිරීමට ලක්වූ ශහීද් (ධර්මය වෙනුවෙන් තම ජීවිත පුද කළවූන්) වරුන්ගේ සොහොන් ද බැහැ දැකීම.</w:t>
      </w:r>
    </w:p>
    <w:p w:rsidR="005B3FB2"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255875">
        <w:rPr>
          <w:rFonts w:ascii="Malithi Web" w:hAnsi="Malithi Web" w:cs="Malithi Web"/>
          <w:sz w:val="28"/>
          <w:szCs w:val="28"/>
          <w:cs/>
          <w:lang w:val="en-GB" w:bidi="si-LK"/>
        </w:rPr>
        <w:t>මෙහිදී ඔවුන් සියළු දෙනා හට සලාම් කී ඔවුන් සඳහා පාපොච්ඡාරනයේ නියැලී , ඔවුනට උත්තරීතර අල්ලාහ්</w:t>
      </w:r>
      <w:r w:rsidRPr="00255875">
        <w:rPr>
          <w:rFonts w:ascii="Malithi Web" w:hAnsi="Malithi Web" w:cs="Malithi Web" w:hint="cs"/>
          <w:sz w:val="28"/>
          <w:szCs w:val="28"/>
          <w:cs/>
          <w:lang w:val="en-GB" w:bidi="si-LK"/>
        </w:rPr>
        <w:t>ගේ</w:t>
      </w:r>
      <w:r w:rsidRPr="00255875">
        <w:rPr>
          <w:rFonts w:ascii="Malithi Web" w:hAnsi="Malithi Web" w:cs="Malithi Web"/>
          <w:sz w:val="28"/>
          <w:szCs w:val="28"/>
          <w:cs/>
          <w:lang w:val="en-GB" w:bidi="si-LK"/>
        </w:rPr>
        <w:t xml:space="preserve"> </w:t>
      </w:r>
      <w:r w:rsidRPr="00255875">
        <w:rPr>
          <w:rFonts w:ascii="Malithi Web" w:hAnsi="Malithi Web" w:cs="Malithi Web" w:hint="cs"/>
          <w:sz w:val="28"/>
          <w:szCs w:val="28"/>
          <w:cs/>
          <w:lang w:val="en-GB" w:bidi="si-LK"/>
        </w:rPr>
        <w:t xml:space="preserve"> </w:t>
      </w:r>
      <w:r w:rsidRPr="00255875">
        <w:rPr>
          <w:rFonts w:ascii="Malithi Web" w:hAnsi="Malithi Web" w:cs="Malithi Web"/>
          <w:sz w:val="28"/>
          <w:szCs w:val="28"/>
          <w:cs/>
          <w:lang w:val="en-GB" w:bidi="si-LK"/>
        </w:rPr>
        <w:t xml:space="preserve"> මෛත්‍රිය හා කරුණාව </w:t>
      </w:r>
      <w:r w:rsidRPr="00255875">
        <w:rPr>
          <w:rFonts w:ascii="Malithi Web" w:hAnsi="Malithi Web" w:cs="Malithi Web" w:hint="cs"/>
          <w:sz w:val="28"/>
          <w:szCs w:val="28"/>
          <w:cs/>
          <w:lang w:val="en-GB" w:bidi="si-LK"/>
        </w:rPr>
        <w:t>පහළ කරනු මෙන්</w:t>
      </w:r>
      <w:r w:rsidRPr="00255875">
        <w:rPr>
          <w:rFonts w:ascii="Malithi Web" w:hAnsi="Malithi Web" w:cs="Malithi Web"/>
          <w:sz w:val="28"/>
          <w:szCs w:val="28"/>
          <w:cs/>
          <w:lang w:val="en-GB" w:bidi="si-LK"/>
        </w:rPr>
        <w:t xml:space="preserve"> ප්‍රාර්ථනා කළ යුතුය. </w:t>
      </w:r>
    </w:p>
    <w:p w:rsidR="005B3FB2" w:rsidRPr="00795744" w:rsidRDefault="005B3FB2" w:rsidP="005B3FB2">
      <w:pPr>
        <w:tabs>
          <w:tab w:val="right" w:pos="1710"/>
          <w:tab w:val="right" w:pos="7560"/>
          <w:tab w:val="right" w:pos="7920"/>
          <w:tab w:val="left" w:pos="8366"/>
        </w:tabs>
        <w:bidi w:val="0"/>
        <w:ind w:left="-157" w:right="-67"/>
        <w:jc w:val="center"/>
        <w:rPr>
          <w:rFonts w:ascii="Malithi Web" w:hAnsi="Malithi Web" w:cs="Malithi Web"/>
          <w:b/>
          <w:bCs/>
          <w:sz w:val="24"/>
          <w:szCs w:val="24"/>
          <w:lang w:val="en-GB" w:bidi="si-LK"/>
        </w:rPr>
      </w:pPr>
      <w:r w:rsidRPr="00795744">
        <w:rPr>
          <w:rFonts w:ascii="Malithi Web" w:hAnsi="Malithi Web" w:cs="Malithi Web"/>
          <w:color w:val="7030A0"/>
          <w:sz w:val="32"/>
          <w:szCs w:val="32"/>
          <w:cs/>
          <w:lang w:val="en-GB" w:bidi="si-LK"/>
        </w:rPr>
        <w:t>තෙවනුව</w:t>
      </w:r>
    </w:p>
    <w:p w:rsidR="005B3FB2" w:rsidRPr="000137AA"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0137AA">
        <w:rPr>
          <w:rFonts w:ascii="Malithi Web" w:hAnsi="Malithi Web" w:cs="Malithi Web"/>
          <w:sz w:val="28"/>
          <w:szCs w:val="28"/>
          <w:cs/>
          <w:lang w:val="en-GB" w:bidi="si-LK"/>
        </w:rPr>
        <w:t xml:space="preserve">මෙම ස්ථාන තුල ඇදහීම් හා වත්පිළිවෙත් කළ හැකි නමුත් මෙම සංස්ථාන පමණක් පතා මෙය කරා සංචාරය කිරීම යනු  ඉස්ලාමීය </w:t>
      </w:r>
      <w:r w:rsidRPr="000137AA">
        <w:rPr>
          <w:rFonts w:ascii="Malithi Web" w:hAnsi="Malithi Web" w:cs="Malithi Web"/>
          <w:sz w:val="28"/>
          <w:szCs w:val="28"/>
          <w:cs/>
          <w:lang w:bidi="si-LK"/>
        </w:rPr>
        <w:t>නීත</w:t>
      </w:r>
      <w:r w:rsidRPr="000137AA">
        <w:rPr>
          <w:rFonts w:ascii="Malithi Web" w:hAnsi="Malithi Web" w:cs="Malithi Web" w:hint="cs"/>
          <w:sz w:val="28"/>
          <w:szCs w:val="28"/>
          <w:cs/>
          <w:lang w:bidi="si-LK"/>
        </w:rPr>
        <w:t>ි</w:t>
      </w:r>
      <w:r w:rsidRPr="000137AA">
        <w:rPr>
          <w:rFonts w:ascii="Malithi Web" w:hAnsi="Malithi Web" w:cs="Malithi Web"/>
          <w:sz w:val="28"/>
          <w:szCs w:val="28"/>
          <w:cs/>
          <w:lang w:bidi="si-LK"/>
        </w:rPr>
        <w:t xml:space="preserve"> ව්‍යවස්ථා </w:t>
      </w:r>
      <w:r w:rsidRPr="000137AA">
        <w:rPr>
          <w:rFonts w:ascii="Malithi Web" w:hAnsi="Malithi Web" w:cs="Malithi Web" w:hint="cs"/>
          <w:sz w:val="28"/>
          <w:szCs w:val="28"/>
          <w:cs/>
          <w:lang w:bidi="si-LK"/>
        </w:rPr>
        <w:t>තුලින් අනුමැතියක් නොලැබුනු</w:t>
      </w:r>
      <w:r w:rsidRPr="000137AA">
        <w:rPr>
          <w:rFonts w:ascii="Malithi Web" w:hAnsi="Malithi Web" w:cs="Malithi Web"/>
          <w:sz w:val="28"/>
          <w:szCs w:val="28"/>
          <w:cs/>
          <w:lang w:bidi="si-LK"/>
        </w:rPr>
        <w:t xml:space="preserve"> කරුනකි.</w:t>
      </w:r>
    </w:p>
    <w:p w:rsidR="005B3FB2" w:rsidRPr="000137AA"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0137AA">
        <w:rPr>
          <w:rFonts w:ascii="Malithi Web" w:hAnsi="Malithi Web" w:cs="Malithi Web"/>
          <w:sz w:val="28"/>
          <w:szCs w:val="28"/>
          <w:cs/>
          <w:lang w:val="en-GB" w:bidi="si-LK"/>
        </w:rPr>
        <w:t>මෙය මදීනාවෙහි පිහිටි දේවස්ථාන ස්වල්පයකි.මෙම දේවස්ථාන හා වෙනත් දේවස්ථාන අතර කිසි වෙනසක් හා නිර්විදේසනයක් නොමැත.මිහිතලයේ පිහිටි සියළුම දේවස්ථාන අල්ලාහ් දෙවි සතු ආලයන් කියා අප සැම දැනගත් කරු</w:t>
      </w:r>
      <w:r w:rsidRPr="000137AA">
        <w:rPr>
          <w:rFonts w:ascii="Malithi Web" w:hAnsi="Malithi Web" w:cs="Malithi Web" w:hint="cs"/>
          <w:sz w:val="28"/>
          <w:szCs w:val="28"/>
          <w:cs/>
          <w:lang w:val="en-GB" w:bidi="si-LK"/>
        </w:rPr>
        <w:t>ණ</w:t>
      </w:r>
      <w:r w:rsidRPr="000137AA">
        <w:rPr>
          <w:rFonts w:ascii="Malithi Web" w:hAnsi="Malithi Web" w:cs="Malithi Web"/>
          <w:sz w:val="28"/>
          <w:szCs w:val="28"/>
          <w:cs/>
          <w:lang w:val="en-GB" w:bidi="si-LK"/>
        </w:rPr>
        <w:t xml:space="preserve">කි.තවද මෙම දේවස්ථානයන්ට පමණක් කියා සුවිශේෂ වූ පූර්ණාංශ මෙයට ලබා දීම යනු නොසුදුසු </w:t>
      </w:r>
      <w:r w:rsidRPr="000137AA">
        <w:rPr>
          <w:rFonts w:ascii="Malithi Web" w:hAnsi="Malithi Web" w:cs="Malithi Web"/>
          <w:sz w:val="28"/>
          <w:szCs w:val="28"/>
          <w:cs/>
          <w:lang w:val="en-GB" w:bidi="si-LK"/>
        </w:rPr>
        <w:lastRenderedPageBreak/>
        <w:t xml:space="preserve">ක්‍රියාවකි. හරම් දේවස්ථානය , නබවී දේවස්ථානය , අක්සා දේවස්ථානය හා කුබා දේවස්ථානය මේවා හැර </w:t>
      </w:r>
      <w:r w:rsidRPr="000137AA">
        <w:rPr>
          <w:rFonts w:ascii="Malithi Web" w:hAnsi="Malithi Web" w:cs="Malithi Web" w:hint="cs"/>
          <w:sz w:val="28"/>
          <w:szCs w:val="28"/>
          <w:cs/>
          <w:lang w:val="en-GB" w:bidi="si-LK"/>
        </w:rPr>
        <w:t xml:space="preserve">ලොවෙහි </w:t>
      </w:r>
      <w:r w:rsidRPr="000137AA">
        <w:rPr>
          <w:rFonts w:ascii="Malithi Web" w:hAnsi="Malithi Web" w:cs="Malithi Web"/>
          <w:sz w:val="28"/>
          <w:szCs w:val="28"/>
          <w:cs/>
          <w:lang w:val="en-GB" w:bidi="si-LK"/>
        </w:rPr>
        <w:t>අන්</w:t>
      </w:r>
      <w:r w:rsidRPr="000137AA">
        <w:rPr>
          <w:rFonts w:ascii="Malithi Web" w:hAnsi="Malithi Web" w:cs="Malithi Web" w:hint="cs"/>
          <w:sz w:val="28"/>
          <w:szCs w:val="28"/>
          <w:cs/>
          <w:lang w:val="en-GB" w:bidi="si-LK"/>
        </w:rPr>
        <w:t xml:space="preserve"> </w:t>
      </w:r>
      <w:r w:rsidRPr="000137AA">
        <w:rPr>
          <w:rFonts w:ascii="Malithi Web" w:hAnsi="Malithi Web" w:cs="Malithi Web"/>
          <w:sz w:val="28"/>
          <w:szCs w:val="28"/>
          <w:cs/>
          <w:lang w:val="en-GB" w:bidi="si-LK"/>
        </w:rPr>
        <w:t xml:space="preserve">සියළු දේවස්ථාන </w:t>
      </w:r>
      <w:r w:rsidRPr="000137AA">
        <w:rPr>
          <w:rFonts w:ascii="Malithi Web" w:hAnsi="Malithi Web" w:cs="Malithi Web" w:hint="cs"/>
          <w:sz w:val="28"/>
          <w:szCs w:val="28"/>
          <w:cs/>
          <w:lang w:val="en-GB" w:bidi="si-LK"/>
        </w:rPr>
        <w:t xml:space="preserve"> </w:t>
      </w:r>
      <w:r w:rsidRPr="000137AA">
        <w:rPr>
          <w:rFonts w:ascii="Malithi Web" w:hAnsi="Malithi Web" w:cs="Malithi Web"/>
          <w:sz w:val="28"/>
          <w:szCs w:val="28"/>
          <w:cs/>
          <w:lang w:val="en-GB" w:bidi="si-LK"/>
        </w:rPr>
        <w:t xml:space="preserve">කරා සංචාරයේ නිරත වී එය බැහැ දැක , වත්පිළිවෙත් හි නියලීම </w:t>
      </w:r>
      <w:r w:rsidRPr="000137AA">
        <w:rPr>
          <w:rFonts w:ascii="Malithi Web" w:hAnsi="Malithi Web" w:cs="Malithi Web" w:hint="cs"/>
          <w:sz w:val="28"/>
          <w:szCs w:val="28"/>
          <w:cs/>
          <w:lang w:val="en-GB" w:bidi="si-LK"/>
        </w:rPr>
        <w:t>ඉස්ලාම් දහමෙහි තහනම් වූ</w:t>
      </w:r>
      <w:r w:rsidRPr="000137AA">
        <w:rPr>
          <w:rFonts w:ascii="Malithi Web" w:hAnsi="Malithi Web" w:cs="Malithi Web"/>
          <w:sz w:val="28"/>
          <w:szCs w:val="28"/>
          <w:cs/>
          <w:lang w:val="en-GB" w:bidi="si-LK"/>
        </w:rPr>
        <w:t xml:space="preserve"> කරු</w:t>
      </w:r>
      <w:r w:rsidRPr="000137AA">
        <w:rPr>
          <w:rFonts w:ascii="Malithi Web" w:hAnsi="Malithi Web" w:cs="Malithi Web" w:hint="cs"/>
          <w:sz w:val="28"/>
          <w:szCs w:val="28"/>
          <w:cs/>
          <w:lang w:val="en-GB" w:bidi="si-LK"/>
        </w:rPr>
        <w:t>ණ</w:t>
      </w:r>
      <w:r w:rsidRPr="000137AA">
        <w:rPr>
          <w:rFonts w:ascii="Malithi Web" w:hAnsi="Malithi Web" w:cs="Malithi Web"/>
          <w:sz w:val="28"/>
          <w:szCs w:val="28"/>
          <w:cs/>
          <w:lang w:val="en-GB" w:bidi="si-LK"/>
        </w:rPr>
        <w:t xml:space="preserve">ක් </w:t>
      </w:r>
      <w:r w:rsidRPr="000137AA">
        <w:rPr>
          <w:rFonts w:ascii="Malithi Web" w:hAnsi="Malithi Web" w:cs="Malithi Web" w:hint="cs"/>
          <w:sz w:val="28"/>
          <w:szCs w:val="28"/>
          <w:cs/>
          <w:lang w:val="en-GB" w:bidi="si-LK"/>
        </w:rPr>
        <w:t xml:space="preserve">වන </w:t>
      </w:r>
      <w:r w:rsidRPr="000137AA">
        <w:rPr>
          <w:rFonts w:ascii="Malithi Web" w:hAnsi="Malithi Web" w:cs="Malithi Web"/>
          <w:sz w:val="28"/>
          <w:szCs w:val="28"/>
          <w:cs/>
          <w:lang w:val="en-GB" w:bidi="si-LK"/>
        </w:rPr>
        <w:t>අතර එයින් වැළකීද සිටිය යුතු කරු</w:t>
      </w:r>
      <w:r w:rsidRPr="000137AA">
        <w:rPr>
          <w:rFonts w:ascii="Malithi Web" w:hAnsi="Malithi Web" w:cs="Malithi Web" w:hint="cs"/>
          <w:sz w:val="28"/>
          <w:szCs w:val="28"/>
          <w:cs/>
          <w:lang w:val="en-GB" w:bidi="si-LK"/>
        </w:rPr>
        <w:t>ණ</w:t>
      </w:r>
      <w:r w:rsidRPr="000137AA">
        <w:rPr>
          <w:rFonts w:ascii="Malithi Web" w:hAnsi="Malithi Web" w:cs="Malithi Web"/>
          <w:sz w:val="28"/>
          <w:szCs w:val="28"/>
          <w:cs/>
          <w:lang w:val="en-GB" w:bidi="si-LK"/>
        </w:rPr>
        <w:t>කි.එබැවින් නැමදුමෙහි නිසි වෙලාව පැමිණි</w:t>
      </w:r>
      <w:r w:rsidRPr="000137AA">
        <w:rPr>
          <w:rFonts w:ascii="Malithi Web" w:hAnsi="Malithi Web" w:cs="Malithi Web" w:hint="cs"/>
          <w:sz w:val="28"/>
          <w:szCs w:val="28"/>
          <w:cs/>
          <w:lang w:val="en-GB" w:bidi="si-LK"/>
        </w:rPr>
        <w:t xml:space="preserve"> </w:t>
      </w:r>
      <w:r w:rsidRPr="000137AA">
        <w:rPr>
          <w:rFonts w:ascii="Malithi Web" w:hAnsi="Malithi Web" w:cs="Malithi Web"/>
          <w:sz w:val="28"/>
          <w:szCs w:val="28"/>
          <w:cs/>
          <w:lang w:val="en-GB" w:bidi="si-LK"/>
        </w:rPr>
        <w:t xml:space="preserve"> </w:t>
      </w:r>
      <w:r w:rsidRPr="000137AA">
        <w:rPr>
          <w:rFonts w:ascii="Malithi Web" w:hAnsi="Malithi Web" w:cs="Malithi Web" w:hint="cs"/>
          <w:sz w:val="28"/>
          <w:szCs w:val="28"/>
          <w:cs/>
          <w:lang w:val="en-GB" w:bidi="si-LK"/>
        </w:rPr>
        <w:t>කල</w:t>
      </w:r>
      <w:r w:rsidRPr="000137AA">
        <w:rPr>
          <w:rFonts w:ascii="Malithi Web" w:hAnsi="Malithi Web" w:cs="Malithi Web"/>
          <w:sz w:val="28"/>
          <w:szCs w:val="28"/>
          <w:cs/>
          <w:lang w:val="en-GB" w:bidi="si-LK"/>
        </w:rPr>
        <w:t xml:space="preserve"> අහ්ලුස්සුන්නහ් වල්ජමාඅත් වරුන්ගේ සියළුම දේවස්ථාන තුල මුස්ලම් බැතිමතෙකුට නැමදුම</w:t>
      </w:r>
      <w:r w:rsidRPr="000137AA">
        <w:rPr>
          <w:rFonts w:ascii="Malithi Web" w:hAnsi="Malithi Web" w:cs="Malithi Web" w:hint="cs"/>
          <w:sz w:val="28"/>
          <w:szCs w:val="28"/>
          <w:cs/>
          <w:lang w:val="en-GB" w:bidi="si-LK"/>
        </w:rPr>
        <w:t xml:space="preserve"> ඉටු</w:t>
      </w:r>
      <w:r w:rsidRPr="000137AA">
        <w:rPr>
          <w:rFonts w:ascii="Malithi Web" w:hAnsi="Malithi Web" w:cs="Malithi Web"/>
          <w:sz w:val="28"/>
          <w:szCs w:val="28"/>
          <w:cs/>
          <w:lang w:val="en-GB" w:bidi="si-LK"/>
        </w:rPr>
        <w:t xml:space="preserve"> කළ හැකි අවස්ථාව ඉස්ලාම් ධර්මය</w:t>
      </w:r>
      <w:r w:rsidRPr="000137AA">
        <w:rPr>
          <w:rFonts w:ascii="Malithi Web" w:hAnsi="Malithi Web" w:cs="Malithi Web" w:hint="cs"/>
          <w:sz w:val="28"/>
          <w:szCs w:val="28"/>
          <w:cs/>
          <w:lang w:val="en-GB" w:bidi="si-LK"/>
        </w:rPr>
        <w:t xml:space="preserve"> විශාල වශයෙන්</w:t>
      </w:r>
      <w:r w:rsidRPr="000137AA">
        <w:rPr>
          <w:rFonts w:ascii="Malithi Web" w:hAnsi="Malithi Web" w:cs="Malithi Web"/>
          <w:sz w:val="28"/>
          <w:szCs w:val="28"/>
          <w:cs/>
          <w:lang w:val="en-GB" w:bidi="si-LK"/>
        </w:rPr>
        <w:t xml:space="preserve"> සපුරා දී ඇත.</w:t>
      </w:r>
    </w:p>
    <w:p w:rsidR="005B3FB2" w:rsidRPr="000137AA"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0137AA">
        <w:rPr>
          <w:rFonts w:ascii="Malithi Web" w:hAnsi="Malithi Web" w:cs="Malithi Web"/>
          <w:sz w:val="28"/>
          <w:szCs w:val="28"/>
          <w:cs/>
          <w:lang w:val="en-GB" w:bidi="si-LK"/>
        </w:rPr>
        <w:t>තවද මෙවැනි දේවස්ථාන බැහැ දැක එයින් ආශ්‍රීර්වාද පැතීම, එහි බිත්තී ස්පර්ශ කිරීම,නූල් බැදීම වැනි තහනම් වූ අප්‍රසන්න ,අල්ලාහ්ට ආදේශයක් වන හා ආදේශයට තුඩු දෙන මෙවැනි ක්‍රියාවන් කිරීම් පමණක් නොව මෙම දේවස්ථාන කරා සංචාරයේ යෙදී එහි සලාතය වැනි වත්පිළිවෙත් පවා ඉටු කිරීමද  අවශ්‍ය නො</w:t>
      </w:r>
      <w:r w:rsidRPr="000137AA">
        <w:rPr>
          <w:rFonts w:ascii="Malithi Web" w:hAnsi="Malithi Web" w:cs="Malithi Web" w:hint="cs"/>
          <w:sz w:val="28"/>
          <w:szCs w:val="28"/>
          <w:cs/>
          <w:lang w:val="en-GB" w:bidi="si-LK"/>
        </w:rPr>
        <w:t>වේ</w:t>
      </w:r>
      <w:r w:rsidRPr="000137AA">
        <w:rPr>
          <w:rFonts w:ascii="Malithi Web" w:hAnsi="Malithi Web" w:cs="Malithi Web"/>
          <w:sz w:val="28"/>
          <w:szCs w:val="28"/>
          <w:cs/>
          <w:lang w:val="en-GB" w:bidi="si-LK"/>
        </w:rPr>
        <w:t>.</w:t>
      </w:r>
    </w:p>
    <w:p w:rsidR="005B3FB2"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bidi="si-LK"/>
        </w:rPr>
      </w:pPr>
      <w:r w:rsidRPr="000137AA">
        <w:rPr>
          <w:rFonts w:ascii="Malithi Web" w:hAnsi="Malithi Web" w:cs="Malithi Web"/>
          <w:sz w:val="28"/>
          <w:szCs w:val="28"/>
          <w:cs/>
          <w:lang w:val="en-GB" w:bidi="si-LK"/>
        </w:rPr>
        <w:t xml:space="preserve">මෙවැනි දේවස්ථාන හතක් මදීනාවෙහි පිහිටා ඇත. මෙයින් දේවස්ථාන හයක් දැනට දැක </w:t>
      </w:r>
      <w:r w:rsidRPr="000137AA">
        <w:rPr>
          <w:rFonts w:ascii="Malithi Web" w:hAnsi="Malithi Web" w:cs="Malithi Web"/>
          <w:sz w:val="28"/>
          <w:szCs w:val="28"/>
          <w:cs/>
          <w:lang w:val="en-GB" w:bidi="si-LK"/>
        </w:rPr>
        <w:lastRenderedPageBreak/>
        <w:t xml:space="preserve">ගත හැකි අතර හත්වැන්න අබූ බක්ර් සිද්දීක් නම් දේවස්ථානයයි.මෙය කලකට පෙර දිරා පත් විය.පහත දැක්වෙන පරිදි අපට </w:t>
      </w:r>
      <w:r w:rsidRPr="000137AA">
        <w:rPr>
          <w:rFonts w:ascii="Malithi Web" w:hAnsi="Malithi Web" w:cs="Malithi Web" w:hint="cs"/>
          <w:sz w:val="28"/>
          <w:szCs w:val="28"/>
          <w:cs/>
          <w:lang w:val="en-GB" w:bidi="si-LK"/>
        </w:rPr>
        <w:t>එ</w:t>
      </w:r>
      <w:r w:rsidRPr="000137AA">
        <w:rPr>
          <w:rFonts w:ascii="Malithi Web" w:hAnsi="Malithi Web" w:cs="Malithi Web"/>
          <w:sz w:val="28"/>
          <w:szCs w:val="28"/>
          <w:cs/>
          <w:lang w:val="en-GB" w:bidi="si-LK"/>
        </w:rPr>
        <w:t>වැනි දේවස්ථාන නම් කර හැක.</w:t>
      </w:r>
    </w:p>
    <w:p w:rsidR="005B3FB2"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bidi="si-LK"/>
        </w:rPr>
      </w:pPr>
    </w:p>
    <w:p w:rsidR="005B3FB2" w:rsidRPr="005B3FB2"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bidi="si-LK"/>
        </w:rPr>
      </w:pP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5830AC">
        <w:rPr>
          <w:rFonts w:ascii="Malithi Web" w:hAnsi="Malithi Web" w:cs="Malithi Web"/>
          <w:color w:val="FF0000"/>
          <w:sz w:val="28"/>
          <w:szCs w:val="28"/>
          <w:cs/>
          <w:lang w:val="en-GB" w:bidi="si-LK"/>
        </w:rPr>
        <w:t>1) ෆත්හ් දේවස්ථානය (අහ්සාබ්)</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දේවස්</w:t>
      </w:r>
      <w:r w:rsidRPr="005830AC">
        <w:rPr>
          <w:rFonts w:ascii="Malithi Web" w:hAnsi="Malithi Web" w:cs="Malithi Web" w:hint="cs"/>
          <w:sz w:val="28"/>
          <w:szCs w:val="28"/>
          <w:cs/>
          <w:lang w:val="en-GB" w:bidi="si-LK"/>
        </w:rPr>
        <w:t>ථා</w:t>
      </w:r>
      <w:r w:rsidRPr="005830AC">
        <w:rPr>
          <w:rFonts w:ascii="Malithi Web" w:hAnsi="Malithi Web" w:cs="Malithi Web"/>
          <w:sz w:val="28"/>
          <w:szCs w:val="28"/>
          <w:cs/>
          <w:lang w:val="en-GB" w:bidi="si-LK"/>
        </w:rPr>
        <w:t>න හතෙන් විශාල දේවස්ථානය මෙයයි.මෙය සිලඃ</w:t>
      </w:r>
      <w:r w:rsidRPr="005830AC">
        <w:rPr>
          <w:rFonts w:ascii="Malithi Web" w:hAnsi="Malithi Web" w:cs="Malithi Web" w:hint="cs"/>
          <w:sz w:val="28"/>
          <w:szCs w:val="28"/>
          <w:cs/>
          <w:lang w:val="en-GB" w:bidi="si-LK"/>
        </w:rPr>
        <w:t xml:space="preserve"> </w:t>
      </w:r>
      <w:r w:rsidRPr="005830AC">
        <w:rPr>
          <w:rFonts w:ascii="Malithi Web" w:hAnsi="Malithi Web" w:cs="Malithi Web"/>
          <w:sz w:val="28"/>
          <w:szCs w:val="28"/>
          <w:cs/>
          <w:lang w:val="en-GB" w:bidi="si-LK"/>
        </w:rPr>
        <w:t xml:space="preserve"> නම් කඳුකරයේ බටහිර දිශාවෙහි </w:t>
      </w:r>
      <w:r w:rsidRPr="005830AC">
        <w:rPr>
          <w:rFonts w:ascii="Malithi Web" w:hAnsi="Malithi Web" w:cs="Malithi Web" w:hint="cs"/>
          <w:sz w:val="28"/>
          <w:szCs w:val="28"/>
          <w:cs/>
          <w:lang w:val="en-GB" w:bidi="si-LK"/>
        </w:rPr>
        <w:t xml:space="preserve">උස් ප්‍රදේශයක </w:t>
      </w:r>
      <w:r w:rsidRPr="005830AC">
        <w:rPr>
          <w:rFonts w:ascii="Malithi Web" w:hAnsi="Malithi Web" w:cs="Malithi Web"/>
          <w:sz w:val="28"/>
          <w:szCs w:val="28"/>
          <w:cs/>
          <w:lang w:val="en-GB" w:bidi="si-LK"/>
        </w:rPr>
        <w:t xml:space="preserve">ඉඳි කර ඇත. එම ස්ථානයේ සිදුවුනු සටනක මුස්ලිම් වරුන් ජය අත්පත් කරගත් හේතුවෙන් මෙම දේවස්ථානයට එම සටනෙහි නම </w:t>
      </w:r>
      <w:r w:rsidRPr="005830AC">
        <w:rPr>
          <w:rFonts w:ascii="Malithi Web" w:hAnsi="Malithi Web" w:cs="Malithi Web" w:hint="cs"/>
          <w:sz w:val="28"/>
          <w:szCs w:val="28"/>
          <w:cs/>
          <w:lang w:val="en-GB" w:bidi="si-LK"/>
        </w:rPr>
        <w:t>තැබිනි</w:t>
      </w:r>
      <w:r w:rsidRPr="005830AC">
        <w:rPr>
          <w:rFonts w:ascii="Malithi Web" w:hAnsi="Malithi Web" w:cs="Malithi Web"/>
          <w:sz w:val="28"/>
          <w:szCs w:val="28"/>
          <w:cs/>
          <w:lang w:val="en-GB" w:bidi="si-LK"/>
        </w:rPr>
        <w:t>.</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5830AC">
        <w:rPr>
          <w:rFonts w:ascii="Malithi Web" w:hAnsi="Malithi Web" w:cs="Malithi Web"/>
          <w:color w:val="FF0000"/>
          <w:sz w:val="28"/>
          <w:szCs w:val="28"/>
          <w:cs/>
          <w:lang w:val="en-GB" w:bidi="si-LK"/>
        </w:rPr>
        <w:t xml:space="preserve">2) සල්මාන් ෆාරිසී දේවස්ථානය </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මෙම දේවස්ථානය ෆත්හ් දේවස්ථානය</w:t>
      </w:r>
      <w:r w:rsidRPr="005830AC">
        <w:rPr>
          <w:rFonts w:ascii="Malithi Web" w:hAnsi="Malithi Web" w:cs="Malithi Web" w:hint="cs"/>
          <w:sz w:val="28"/>
          <w:szCs w:val="28"/>
          <w:cs/>
          <w:lang w:val="en-GB" w:bidi="si-LK"/>
        </w:rPr>
        <w:t>ට</w:t>
      </w:r>
      <w:r w:rsidRPr="005830AC">
        <w:rPr>
          <w:rFonts w:ascii="Malithi Web" w:hAnsi="Malithi Web" w:cs="Malithi Web"/>
          <w:sz w:val="28"/>
          <w:szCs w:val="28"/>
          <w:cs/>
          <w:lang w:val="en-GB" w:bidi="si-LK"/>
        </w:rPr>
        <w:t xml:space="preserve"> දකුණු දිශාවට මීටර 20 ක දුරක  සිල</w:t>
      </w:r>
      <w:r w:rsidRPr="005830AC">
        <w:rPr>
          <w:rFonts w:ascii="Malithi Web" w:hAnsi="Malithi Web" w:cs="Malithi Web"/>
          <w:sz w:val="28"/>
          <w:szCs w:val="28"/>
          <w:cs/>
          <w:lang w:bidi="si-LK"/>
        </w:rPr>
        <w:t>ඃ</w:t>
      </w:r>
      <w:r w:rsidRPr="005830AC">
        <w:rPr>
          <w:rFonts w:ascii="Malithi Web" w:hAnsi="Malithi Web" w:cs="Malithi Web"/>
          <w:sz w:val="28"/>
          <w:szCs w:val="28"/>
          <w:cs/>
          <w:lang w:val="en-GB" w:bidi="si-LK"/>
        </w:rPr>
        <w:t xml:space="preserve"> නම් කඳුකරෙහි </w:t>
      </w:r>
      <w:r w:rsidRPr="005830AC">
        <w:rPr>
          <w:rFonts w:ascii="Malithi Web" w:hAnsi="Malithi Web" w:cs="Malithi Web" w:hint="cs"/>
          <w:sz w:val="28"/>
          <w:szCs w:val="28"/>
          <w:cs/>
          <w:lang w:val="en-GB" w:bidi="si-LK"/>
        </w:rPr>
        <w:t>ආරම්භක</w:t>
      </w:r>
      <w:r w:rsidRPr="005830AC">
        <w:rPr>
          <w:rFonts w:ascii="Malithi Web" w:hAnsi="Malithi Web" w:cs="Malithi Web"/>
          <w:sz w:val="28"/>
          <w:szCs w:val="28"/>
          <w:cs/>
          <w:lang w:val="en-GB" w:bidi="si-LK"/>
        </w:rPr>
        <w:t xml:space="preserve"> පෙදෙසහි පිහිටුවා ඇත.මෙයට ෆත්හ් යුද්ධ සමයෙහි මදීනා නගරය විරෝධීන්ගෙන් ආරක්ෂා කර ගැනීම පිණිස අගල් කැපීමේ </w:t>
      </w:r>
      <w:r w:rsidRPr="005830AC">
        <w:rPr>
          <w:rFonts w:ascii="Malithi Web" w:hAnsi="Malithi Web" w:cs="Malithi Web"/>
          <w:sz w:val="28"/>
          <w:szCs w:val="28"/>
          <w:cs/>
          <w:lang w:val="en-GB" w:bidi="si-LK"/>
        </w:rPr>
        <w:lastRenderedPageBreak/>
        <w:t xml:space="preserve">යෝජනාව දුන් සල්මාන් ෆාරිසී (රළි) තුමාණන්ගේ නාමයෙන් </w:t>
      </w:r>
      <w:r w:rsidRPr="005830AC">
        <w:rPr>
          <w:rFonts w:ascii="Malithi Web" w:hAnsi="Malithi Web" w:cs="Malithi Web" w:hint="cs"/>
          <w:sz w:val="28"/>
          <w:szCs w:val="28"/>
          <w:cs/>
          <w:lang w:val="en-GB" w:bidi="si-LK"/>
        </w:rPr>
        <w:t>කැඳවනු ලබයි</w:t>
      </w:r>
      <w:r w:rsidRPr="005830AC">
        <w:rPr>
          <w:rFonts w:ascii="Malithi Web" w:hAnsi="Malithi Web" w:cs="Malithi Web"/>
          <w:sz w:val="28"/>
          <w:szCs w:val="28"/>
          <w:cs/>
          <w:lang w:val="en-GB" w:bidi="si-LK"/>
        </w:rPr>
        <w:t>.</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5830AC">
        <w:rPr>
          <w:rFonts w:ascii="Malithi Web" w:hAnsi="Malithi Web" w:cs="Malithi Web"/>
          <w:color w:val="FF0000"/>
          <w:sz w:val="28"/>
          <w:szCs w:val="28"/>
          <w:cs/>
          <w:lang w:val="en-GB" w:bidi="si-LK"/>
        </w:rPr>
        <w:t xml:space="preserve">3) අබූ බක්ර් සිද්දීක් දේවස්ථානය </w:t>
      </w:r>
    </w:p>
    <w:p w:rsidR="005B3FB2"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මෙය සල්මාන් ෆාරිසී දේවස්ථානයට නිරිත දිශාවෙ</w:t>
      </w:r>
      <w:r w:rsidRPr="005830AC">
        <w:rPr>
          <w:rFonts w:ascii="Malithi Web" w:hAnsi="Malithi Web" w:cs="Malithi Web" w:hint="cs"/>
          <w:sz w:val="28"/>
          <w:szCs w:val="28"/>
          <w:cs/>
          <w:lang w:val="en-GB" w:bidi="si-LK"/>
        </w:rPr>
        <w:t>න්</w:t>
      </w:r>
      <w:r w:rsidRPr="005830AC">
        <w:rPr>
          <w:rFonts w:ascii="Malithi Web" w:hAnsi="Malithi Web" w:cs="Malithi Web"/>
          <w:sz w:val="28"/>
          <w:szCs w:val="28"/>
          <w:cs/>
          <w:lang w:val="en-GB" w:bidi="si-LK"/>
        </w:rPr>
        <w:t xml:space="preserve"> මීටර 15 ක දුරකින් පිහිටා ඇත.මෙය ප්‍රතිසංස්කරණය ට ලක්වූ නමුත් මෑතකදී එය දිරා පත් වූවේය.</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5830AC">
        <w:rPr>
          <w:rFonts w:ascii="Malithi Web" w:hAnsi="Malithi Web" w:cs="Malithi Web"/>
          <w:color w:val="FF0000"/>
          <w:sz w:val="28"/>
          <w:szCs w:val="28"/>
          <w:cs/>
          <w:lang w:val="en-GB" w:bidi="si-LK"/>
        </w:rPr>
        <w:t>4) උමර් බින් කත්තාබ් දේවස්ථානය</w:t>
      </w:r>
      <w:r w:rsidRPr="005830AC">
        <w:rPr>
          <w:rFonts w:ascii="Malithi Web" w:hAnsi="Malithi Web" w:cs="Malithi Web"/>
          <w:color w:val="FF0000"/>
          <w:sz w:val="28"/>
          <w:szCs w:val="28"/>
          <w:lang w:val="en-GB" w:bidi="si-LK"/>
        </w:rPr>
        <w:t xml:space="preserve">  </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 xml:space="preserve">මෙය  අබූ බක්ර් සිද්දීක් දේවස්ථානයට සමීපව දකුණු දෙසට මීටර 10 ක දුරකින් පිහිටා ඇත.මෙම දේවස්ථානය දීර්ඝ ද්වාරමණ්ඩප හැඩයක් හා ඒ හැඩයෙන් ඉඩකඩ ඇති වහලක් නොමැති සාලයක් ද ඇත.තවද මෙම දේවස්ථානය පොළවෙහි සිට පඩි පේළි අටකින් ඉහළට ගොඩ නගා ඇත.මෙම දේවස්ථානය හා ෆත්හ් දේවස්ථානයෙහි ඉඳිකිරීම් එක හා සමාන ඉඳිකිරීමකි.එයට </w:t>
      </w:r>
      <w:r w:rsidRPr="005830AC">
        <w:rPr>
          <w:rFonts w:ascii="Malithi Web" w:hAnsi="Malithi Web" w:cs="Malithi Web" w:hint="cs"/>
          <w:sz w:val="28"/>
          <w:szCs w:val="28"/>
          <w:cs/>
          <w:lang w:val="en-GB" w:bidi="si-LK"/>
        </w:rPr>
        <w:t>හේතුවක්</w:t>
      </w:r>
      <w:r w:rsidRPr="005830AC">
        <w:rPr>
          <w:rFonts w:ascii="Malithi Web" w:hAnsi="Malithi Web" w:cs="Malithi Web"/>
          <w:sz w:val="28"/>
          <w:szCs w:val="28"/>
          <w:cs/>
          <w:lang w:val="en-GB" w:bidi="si-LK"/>
        </w:rPr>
        <w:t xml:space="preserve"> නම් මෙම දේවස්ථාන දෙකම ප්‍රතිසංස්කරණය ට ලක්වූයේ එකම අවස්ථාවක විය හැක.</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5830AC">
        <w:rPr>
          <w:rFonts w:ascii="Malithi Web" w:hAnsi="Malithi Web" w:cs="Malithi Web"/>
          <w:color w:val="FF0000"/>
          <w:sz w:val="28"/>
          <w:szCs w:val="28"/>
          <w:cs/>
          <w:lang w:val="en-GB" w:bidi="si-LK"/>
        </w:rPr>
        <w:t>5) අලී බින් අබී තාලිබ් දේවස්ථානය</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lastRenderedPageBreak/>
        <w:t>ෆාතිමා දේවස්ථානයට නැගෙනහිර දිශාවෙහි දීර්ඝ හැඩයක් ඇති කඳුකරයක මෙම දේවස්ථානය පිහිටුවා ඇත.අලි (රළි) තුමාණන් අහ්</w:t>
      </w:r>
      <w:r w:rsidRPr="005830AC">
        <w:rPr>
          <w:rFonts w:ascii="Malithi Web" w:hAnsi="Malithi Web" w:cs="Malithi Web"/>
          <w:sz w:val="28"/>
          <w:szCs w:val="28"/>
          <w:lang w:val="en-GB" w:bidi="si-LK"/>
        </w:rPr>
        <w:t>z</w:t>
      </w:r>
      <w:r w:rsidRPr="005830AC">
        <w:rPr>
          <w:rFonts w:ascii="Malithi Web" w:hAnsi="Malithi Web" w:cs="Malithi Web"/>
          <w:sz w:val="28"/>
          <w:szCs w:val="28"/>
          <w:cs/>
          <w:lang w:val="en-GB" w:bidi="si-LK"/>
        </w:rPr>
        <w:t>සාබ් (ෆත්හ්) සටනෙහි අගල හරස් කළ අම්ර් බින් වද්දුල් ආමිරී යන  සතුරා ඝාතනය කළේ මෙහිදීය යනුයෙන් කියනු ලැබේ.</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color w:val="FF0000"/>
          <w:sz w:val="28"/>
          <w:szCs w:val="28"/>
          <w:cs/>
          <w:lang w:val="en-GB" w:bidi="si-LK"/>
        </w:rPr>
        <w:t xml:space="preserve">6) උත්තම මුහම්මද් (සල්) තුමාණන්ගේ </w:t>
      </w:r>
      <w:r w:rsidRPr="005830AC">
        <w:rPr>
          <w:rFonts w:ascii="Malithi Web" w:hAnsi="Malithi Web" w:cs="Malithi Web" w:hint="cs"/>
          <w:color w:val="FF0000"/>
          <w:sz w:val="28"/>
          <w:szCs w:val="28"/>
          <w:cs/>
          <w:lang w:val="en-GB" w:bidi="si-LK"/>
        </w:rPr>
        <w:t>දියණිය</w:t>
      </w:r>
      <w:r w:rsidRPr="005830AC">
        <w:rPr>
          <w:rFonts w:ascii="Malithi Web" w:hAnsi="Malithi Web" w:cs="Malithi Web"/>
          <w:color w:val="FF0000"/>
          <w:sz w:val="28"/>
          <w:szCs w:val="28"/>
          <w:cs/>
          <w:lang w:val="en-GB" w:bidi="si-LK"/>
        </w:rPr>
        <w:t xml:space="preserve"> වන ෆාතිමා තුමියගේ දේවස්ථානය</w:t>
      </w:r>
      <w:r w:rsidRPr="005830AC">
        <w:rPr>
          <w:rFonts w:ascii="Malithi Web" w:hAnsi="Malithi Web" w:cs="Malithi Web"/>
          <w:sz w:val="28"/>
          <w:szCs w:val="28"/>
          <w:cs/>
          <w:lang w:val="en-GB" w:bidi="si-LK"/>
        </w:rPr>
        <w:t>.</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මෙයට සඅද් බින් මුආද් දේවස්ථානය යනුවෙන්ද ඉපැරණි ඉතිහාස ග්‍රන්ථ වල දක්නට හැක.ඉහත නම් වූ දේවස්ථාන වලින් ඉතා කුඩා දේවස්ථානය මෙය වේ.මෙය අලී බින් අබී තාලිබ් දේවස්ථානයට බටහිර ප්‍රදේශයේ පිහිටා ඇත.</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cs/>
          <w:lang w:val="en-GB" w:bidi="si-LK"/>
        </w:rPr>
      </w:pPr>
      <w:r w:rsidRPr="005830AC">
        <w:rPr>
          <w:rFonts w:ascii="Malithi Web" w:hAnsi="Malithi Web" w:cs="Malithi Web"/>
          <w:color w:val="FF0000"/>
          <w:sz w:val="28"/>
          <w:szCs w:val="28"/>
          <w:cs/>
          <w:lang w:val="en-GB" w:bidi="si-LK"/>
        </w:rPr>
        <w:t>7) කිබ්ලතයින් දේවස්ථානය.</w:t>
      </w:r>
      <w:r w:rsidRPr="005830AC">
        <w:rPr>
          <w:rFonts w:ascii="Malithi Web" w:hAnsi="Malithi Web" w:cs="Malithi Web"/>
          <w:color w:val="FF0000"/>
          <w:sz w:val="28"/>
          <w:szCs w:val="28"/>
          <w:lang w:val="en-GB" w:bidi="si-LK"/>
        </w:rPr>
        <w:t xml:space="preserve"> (</w:t>
      </w:r>
      <w:r w:rsidRPr="005830AC">
        <w:rPr>
          <w:rFonts w:ascii="Malithi Web" w:hAnsi="Malithi Web" w:cs="Malithi Web"/>
          <w:color w:val="FF0000"/>
          <w:sz w:val="28"/>
          <w:szCs w:val="28"/>
          <w:cs/>
          <w:lang w:val="en-GB" w:bidi="si-LK"/>
        </w:rPr>
        <w:t>කුබා)</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 xml:space="preserve">ඉතිහාසඥයින් ස්වල්පයක්  මෙම දේවස්ථාන හතෙන් හය වෙනි ස්ථානය මෙයට ලබා දෙති.උත්තම මුහම්මද් (සල්) තුමාණන් හට අක්සා දෙසෙන් උතුම් කාබා දෙසට තමන්ගේ සලාතයේ දිශාව සංක්‍රමණ කරනු මෙන් දිව්‍යමය </w:t>
      </w:r>
      <w:r w:rsidRPr="005830AC">
        <w:rPr>
          <w:rFonts w:ascii="Malithi Web" w:hAnsi="Malithi Web" w:cs="Malithi Web"/>
          <w:sz w:val="28"/>
          <w:szCs w:val="28"/>
          <w:cs/>
          <w:lang w:val="en-GB" w:bidi="si-LK"/>
        </w:rPr>
        <w:lastRenderedPageBreak/>
        <w:t>හෙළි</w:t>
      </w:r>
      <w:r w:rsidRPr="005830AC">
        <w:rPr>
          <w:rFonts w:ascii="Malithi Web" w:hAnsi="Malithi Web" w:cs="Malithi Web" w:hint="cs"/>
          <w:sz w:val="28"/>
          <w:szCs w:val="28"/>
          <w:cs/>
          <w:lang w:val="en-GB" w:bidi="si-LK"/>
        </w:rPr>
        <w:t>දරව්ව</w:t>
      </w:r>
      <w:r w:rsidRPr="005830AC">
        <w:rPr>
          <w:rFonts w:ascii="Malithi Web" w:hAnsi="Malithi Web" w:cs="Malithi Web"/>
          <w:sz w:val="28"/>
          <w:szCs w:val="28"/>
          <w:cs/>
          <w:lang w:val="en-GB" w:bidi="si-LK"/>
        </w:rPr>
        <w:t xml:space="preserve"> හෙවත් වහී පහළ වූ ස්ථානය මෙයයි.</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 xml:space="preserve">මෙහි උත්තම නබි තුමාණන් එක් සලාතයක කොටසක් අක්සා දෙසට හා එහි තවත් එක් කොටසක් </w:t>
      </w:r>
      <w:r w:rsidRPr="005830AC">
        <w:rPr>
          <w:rFonts w:ascii="Malithi Web" w:hAnsi="Malithi Web" w:cs="Malithi Web" w:hint="cs"/>
          <w:sz w:val="28"/>
          <w:szCs w:val="28"/>
          <w:cs/>
          <w:lang w:val="en-GB" w:bidi="si-LK"/>
        </w:rPr>
        <w:t>ක</w:t>
      </w:r>
      <w:r w:rsidRPr="005830AC">
        <w:rPr>
          <w:rFonts w:ascii="Malithi Web" w:hAnsi="Malithi Web" w:cs="Malithi Web"/>
          <w:sz w:val="28"/>
          <w:szCs w:val="28"/>
          <w:cs/>
          <w:lang w:val="en-GB" w:bidi="si-LK"/>
        </w:rPr>
        <w:t xml:space="preserve">ඃබා දෙසට </w:t>
      </w:r>
      <w:r w:rsidRPr="005830AC">
        <w:rPr>
          <w:rFonts w:ascii="Malithi Web" w:hAnsi="Malithi Web" w:cs="Malithi Web" w:hint="cs"/>
          <w:sz w:val="28"/>
          <w:szCs w:val="28"/>
          <w:cs/>
          <w:lang w:val="en-GB" w:bidi="si-LK"/>
        </w:rPr>
        <w:t>හැරී</w:t>
      </w:r>
      <w:r w:rsidRPr="005830AC">
        <w:rPr>
          <w:rFonts w:ascii="Malithi Web" w:hAnsi="Malithi Web" w:cs="Malithi Web"/>
          <w:sz w:val="28"/>
          <w:szCs w:val="28"/>
          <w:cs/>
          <w:lang w:val="en-GB" w:bidi="si-LK"/>
        </w:rPr>
        <w:t xml:space="preserve"> යාච්ඥා කළ බැවින් මෙයට එකළ සිට</w:t>
      </w:r>
      <w:r w:rsidRPr="005830AC">
        <w:rPr>
          <w:rFonts w:ascii="Malithi Web" w:hAnsi="Malithi Web" w:cs="Malithi Web" w:hint="cs"/>
          <w:sz w:val="28"/>
          <w:szCs w:val="28"/>
          <w:cs/>
          <w:lang w:val="en-GB" w:bidi="si-LK"/>
        </w:rPr>
        <w:t xml:space="preserve"> </w:t>
      </w:r>
      <w:r w:rsidRPr="005830AC">
        <w:rPr>
          <w:rFonts w:ascii="Malithi Web" w:hAnsi="Malithi Web" w:cs="Malithi Web"/>
          <w:sz w:val="28"/>
          <w:szCs w:val="28"/>
          <w:cs/>
          <w:lang w:val="en-GB" w:bidi="si-LK"/>
        </w:rPr>
        <w:t xml:space="preserve">(කිබ්ලතයින්) දිශාවන් දෙකක් මුහුණලා යාච්ඥා කළ දේවස්ථානය කියා නම් කෙරුණු.අප සැම අවබෝධ කළ යුතු සංකල්පයක් නම් මෙහි සලාතය ඉටු කිරීම පිණිස මෙම දේවස්ථානය </w:t>
      </w:r>
      <w:r w:rsidRPr="005830AC">
        <w:rPr>
          <w:rFonts w:ascii="Malithi Web" w:hAnsi="Malithi Web" w:cs="Malithi Web" w:hint="cs"/>
          <w:sz w:val="28"/>
          <w:szCs w:val="28"/>
          <w:cs/>
          <w:lang w:val="en-GB" w:bidi="si-LK"/>
        </w:rPr>
        <w:t xml:space="preserve"> </w:t>
      </w:r>
      <w:r w:rsidRPr="005830AC">
        <w:rPr>
          <w:rFonts w:ascii="Malithi Web" w:hAnsi="Malithi Web" w:cs="Malithi Web"/>
          <w:sz w:val="28"/>
          <w:szCs w:val="28"/>
          <w:cs/>
          <w:lang w:val="en-GB" w:bidi="si-LK"/>
        </w:rPr>
        <w:t xml:space="preserve"> නියම කර </w:t>
      </w:r>
      <w:r w:rsidRPr="005830AC">
        <w:rPr>
          <w:rFonts w:ascii="Malithi Web" w:hAnsi="Malithi Web" w:cs="Malithi Web" w:hint="cs"/>
          <w:sz w:val="28"/>
          <w:szCs w:val="28"/>
          <w:cs/>
          <w:lang w:val="en-GB" w:bidi="si-LK"/>
        </w:rPr>
        <w:t xml:space="preserve">ඒ කරා </w:t>
      </w:r>
      <w:r w:rsidRPr="005830AC">
        <w:rPr>
          <w:rFonts w:ascii="Malithi Web" w:hAnsi="Malithi Web" w:cs="Malithi Web"/>
          <w:sz w:val="28"/>
          <w:szCs w:val="28"/>
          <w:cs/>
          <w:lang w:val="en-GB" w:bidi="si-LK"/>
        </w:rPr>
        <w:t xml:space="preserve">සංචාරය කිරීම යනු සුන්නත් වූ </w:t>
      </w:r>
      <w:r w:rsidRPr="005830AC">
        <w:rPr>
          <w:rFonts w:ascii="Malithi Web" w:hAnsi="Malithi Web" w:cs="Malithi Web" w:hint="cs"/>
          <w:sz w:val="28"/>
          <w:szCs w:val="28"/>
          <w:cs/>
          <w:lang w:val="en-GB" w:bidi="si-LK"/>
        </w:rPr>
        <w:t xml:space="preserve"> </w:t>
      </w:r>
      <w:r w:rsidRPr="005830AC">
        <w:rPr>
          <w:rFonts w:ascii="Malithi Web" w:hAnsi="Malithi Web" w:cs="Malithi Web"/>
          <w:sz w:val="28"/>
          <w:szCs w:val="28"/>
          <w:cs/>
          <w:lang w:val="en-GB" w:bidi="si-LK"/>
        </w:rPr>
        <w:t xml:space="preserve"> කර්තව්‍යකි.</w:t>
      </w:r>
    </w:p>
    <w:p w:rsidR="005B3FB2" w:rsidRPr="005830AC"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5830AC">
        <w:rPr>
          <w:rFonts w:ascii="Malithi Web" w:hAnsi="Malithi Web" w:cs="Malithi Web"/>
          <w:sz w:val="28"/>
          <w:szCs w:val="28"/>
          <w:cs/>
          <w:lang w:val="en-GB" w:bidi="si-LK"/>
        </w:rPr>
        <w:t xml:space="preserve">බුහාරි හා මුස්ලිම් වැනි නබි වදන් ග්‍රන්ථවල සඳහන් එක් නබ් වදනක් නම් (උත්තම මුහම්මද් (සල්) තුමාණන් කුබා දේවස්ථානය පාගමනින් හා ප්‍රවාහනින් බැහැ දකිමින් සිටියේය.) හෙවත් නබ් වදන තුලින් කෙනෙකු මෙම දේවස්ථානය කරා පැමිණ එහි යාච්ඥා කළ හැකිය යනුවෙන් අවබෝධ කර ගත හැක. </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00B0F0"/>
          <w:sz w:val="28"/>
          <w:szCs w:val="28"/>
          <w:lang w:val="en-GB" w:bidi="si-LK"/>
        </w:rPr>
      </w:pPr>
      <w:r w:rsidRPr="00BB5E2B">
        <w:rPr>
          <w:rFonts w:ascii="Malithi Web" w:hAnsi="Malithi Web" w:cs="Malithi Web"/>
          <w:color w:val="00B0F0"/>
          <w:sz w:val="28"/>
          <w:szCs w:val="28"/>
          <w:cs/>
          <w:lang w:val="en-GB" w:bidi="si-LK"/>
        </w:rPr>
        <w:t xml:space="preserve">මා </w:t>
      </w:r>
      <w:r w:rsidRPr="00BB5E2B">
        <w:rPr>
          <w:rFonts w:ascii="Malithi Web" w:hAnsi="Malithi Web" w:cs="Malithi Web" w:hint="cs"/>
          <w:color w:val="00B0F0"/>
          <w:sz w:val="28"/>
          <w:szCs w:val="28"/>
          <w:cs/>
          <w:lang w:val="en-GB" w:bidi="si-LK"/>
        </w:rPr>
        <w:t>ප්‍රි</w:t>
      </w:r>
      <w:r w:rsidRPr="00BB5E2B">
        <w:rPr>
          <w:rFonts w:ascii="Malithi Web" w:hAnsi="Malithi Web" w:cs="Malithi Web"/>
          <w:color w:val="00B0F0"/>
          <w:sz w:val="28"/>
          <w:szCs w:val="28"/>
          <w:cs/>
          <w:lang w:val="en-GB" w:bidi="si-LK"/>
        </w:rPr>
        <w:t>ය සොහොයුර..........</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 xml:space="preserve">මෙම ප්‍රකාශනය මගින් ඔබට හජ් හා උම්රා වන්දනා ගමනේදී  බැහැ දැකීම සදහා  සුදුසු </w:t>
      </w:r>
      <w:r w:rsidRPr="00BB5E2B">
        <w:rPr>
          <w:rFonts w:ascii="Malithi Web" w:hAnsi="Malithi Web" w:cs="Malithi Web" w:hint="cs"/>
          <w:sz w:val="28"/>
          <w:szCs w:val="28"/>
          <w:cs/>
          <w:lang w:val="en-GB" w:bidi="si-LK"/>
        </w:rPr>
        <w:t xml:space="preserve"> </w:t>
      </w:r>
      <w:r w:rsidRPr="00BB5E2B">
        <w:rPr>
          <w:rFonts w:ascii="Malithi Web" w:hAnsi="Malithi Web" w:cs="Malithi Web"/>
          <w:sz w:val="28"/>
          <w:szCs w:val="28"/>
          <w:cs/>
          <w:lang w:val="en-GB" w:bidi="si-LK"/>
        </w:rPr>
        <w:t xml:space="preserve"> </w:t>
      </w:r>
      <w:r w:rsidRPr="00BB5E2B">
        <w:rPr>
          <w:rFonts w:ascii="Malithi Web" w:hAnsi="Malithi Web" w:cs="Malithi Web"/>
          <w:sz w:val="28"/>
          <w:szCs w:val="28"/>
          <w:cs/>
          <w:lang w:val="en-GB" w:bidi="si-LK"/>
        </w:rPr>
        <w:lastRenderedPageBreak/>
        <w:t xml:space="preserve">සුවිශේෂී ස්ථාන සහ සුදුසු නොවන ස්ථාන මා ඔබට අවබෝධ කර දුන්නෙමි.තවද එහි සිදුවන අප්‍රසන්න ක්‍රියාවන් ද සඳහන් කළෙමි. </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 xml:space="preserve">තවද මෙම හදීසය මදක් සිතා බලන්න </w:t>
      </w:r>
      <w:r w:rsidRPr="00BB5E2B">
        <w:rPr>
          <w:rFonts w:ascii="Malithi Web" w:hAnsi="Malithi Web" w:cs="Malithi Web"/>
          <w:sz w:val="28"/>
          <w:szCs w:val="28"/>
          <w:cs/>
          <w:lang w:bidi="si-LK"/>
        </w:rPr>
        <w:t>(යම් කෙනෙකු අප ධර්මයේ නොපැවැති නව ක්‍රියාවක් ගොඩනගන්නේද එම ක්‍රියාව ප්‍රතික්ෂේපයට ලක් වූ</w:t>
      </w:r>
      <w:r w:rsidRPr="00BB5E2B">
        <w:rPr>
          <w:rFonts w:ascii="Malithi Web" w:hAnsi="Malithi Web" w:cs="Malithi Web" w:hint="cs"/>
          <w:sz w:val="28"/>
          <w:szCs w:val="28"/>
          <w:cs/>
          <w:lang w:bidi="si-LK"/>
        </w:rPr>
        <w:t>වකි</w:t>
      </w:r>
      <w:r w:rsidRPr="00BB5E2B">
        <w:rPr>
          <w:rFonts w:ascii="Malithi Web" w:hAnsi="Malithi Web" w:cs="Malithi Web"/>
          <w:sz w:val="28"/>
          <w:szCs w:val="28"/>
          <w:cs/>
          <w:lang w:val="en-GB" w:bidi="si-LK"/>
        </w:rPr>
        <w:t xml:space="preserve">) සහීහ් මුස්ලිම් (1343/3) .එනම් කිසිවෙකු හෝ ඉස්ලාම් </w:t>
      </w:r>
      <w:r w:rsidRPr="00BB5E2B">
        <w:rPr>
          <w:rFonts w:ascii="Malithi Web" w:hAnsi="Malithi Web" w:cs="Malithi Web" w:hint="cs"/>
          <w:sz w:val="28"/>
          <w:szCs w:val="28"/>
          <w:cs/>
          <w:lang w:val="en-GB" w:bidi="si-LK"/>
        </w:rPr>
        <w:t>දහමෙහි ධර්මානුගත</w:t>
      </w:r>
      <w:r w:rsidRPr="00BB5E2B">
        <w:rPr>
          <w:rFonts w:ascii="Malithi Web" w:hAnsi="Malithi Web" w:cs="Malithi Web"/>
          <w:sz w:val="28"/>
          <w:szCs w:val="28"/>
          <w:cs/>
          <w:lang w:val="en-GB" w:bidi="si-LK"/>
        </w:rPr>
        <w:t xml:space="preserve"> නොවූ හා කිසි ප්‍රභයවක් නොමැති යම් ඇදහීමක් ගොඩනගන්නේද , (එම ඇදහීම ඔහු ශ්‍රේෂ්ඨ ඇදහීමක් යනුවෙන් සිතුව</w:t>
      </w:r>
      <w:r w:rsidRPr="00BB5E2B">
        <w:rPr>
          <w:rFonts w:ascii="Malithi Web" w:hAnsi="Malithi Web" w:cs="Malithi Web" w:hint="cs"/>
          <w:sz w:val="28"/>
          <w:szCs w:val="28"/>
          <w:cs/>
          <w:lang w:val="en-GB" w:bidi="si-LK"/>
        </w:rPr>
        <w:t>ද</w:t>
      </w:r>
      <w:r w:rsidRPr="00BB5E2B">
        <w:rPr>
          <w:rFonts w:ascii="Malithi Web" w:hAnsi="Malithi Web" w:cs="Malithi Web"/>
          <w:sz w:val="28"/>
          <w:szCs w:val="28"/>
          <w:cs/>
          <w:lang w:val="en-GB" w:bidi="si-LK"/>
        </w:rPr>
        <w:t xml:space="preserve">) එය ප්‍රතික්ෂේපයට ලක් වූ ඇදහීමක් බවට පරිවර්ථනය </w:t>
      </w:r>
      <w:r w:rsidRPr="00BB5E2B">
        <w:rPr>
          <w:rFonts w:ascii="Malithi Web" w:hAnsi="Malithi Web" w:cs="Malithi Web" w:hint="cs"/>
          <w:sz w:val="28"/>
          <w:szCs w:val="28"/>
          <w:cs/>
          <w:lang w:val="en-GB" w:bidi="si-LK"/>
        </w:rPr>
        <w:t>වනු ඇත</w:t>
      </w:r>
      <w:r w:rsidRPr="00BB5E2B">
        <w:rPr>
          <w:rFonts w:ascii="Malithi Web" w:hAnsi="Malithi Web" w:cs="Malithi Web"/>
          <w:sz w:val="28"/>
          <w:szCs w:val="28"/>
          <w:cs/>
          <w:lang w:val="en-GB" w:bidi="si-LK"/>
        </w:rPr>
        <w:t>.</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තවත් මෙවැනි නබි වදනක් නම් ( ක්‍රියාවන් වලින් ඉතා දුෂ්ඨ ක්‍රියාව නම් ඉස්ලාම් ධර්මයෙහි නූතන ව බිහි වූ ක්‍රියාවන්ය. ඉස්ලාම් ධර්මයෙහි නූතන ව බිහි වුනු සෑම ක්‍රියාවක්ම බිද්අත්ය</w:t>
      </w:r>
      <w:r w:rsidRPr="00BB5E2B">
        <w:rPr>
          <w:rFonts w:ascii="Malithi Web" w:hAnsi="Malithi Web" w:cs="Malithi Web" w:hint="cs"/>
          <w:sz w:val="28"/>
          <w:szCs w:val="28"/>
          <w:cs/>
          <w:lang w:val="en-GB" w:bidi="si-LK"/>
        </w:rPr>
        <w:t xml:space="preserve"> </w:t>
      </w:r>
      <w:r w:rsidRPr="00BB5E2B">
        <w:rPr>
          <w:rFonts w:ascii="Malithi Web" w:hAnsi="Malithi Web" w:cs="Malithi Web"/>
          <w:sz w:val="28"/>
          <w:szCs w:val="28"/>
          <w:cs/>
          <w:lang w:val="en-GB" w:bidi="si-LK"/>
        </w:rPr>
        <w:t>(</w:t>
      </w:r>
      <w:r w:rsidRPr="00BB5E2B">
        <w:rPr>
          <w:rFonts w:ascii="Malithi Web" w:hAnsi="Malithi Web" w:cs="Malithi Web"/>
          <w:sz w:val="28"/>
          <w:szCs w:val="28"/>
          <w:cs/>
          <w:lang w:bidi="si-LK"/>
        </w:rPr>
        <w:t>මෙයට ආගමෙහි කිසිදු අවසරයක් නොමැත)</w:t>
      </w:r>
      <w:r w:rsidRPr="00BB5E2B">
        <w:rPr>
          <w:rFonts w:ascii="Malithi Web" w:hAnsi="Malithi Web" w:cs="Malithi Web"/>
          <w:sz w:val="28"/>
          <w:szCs w:val="28"/>
          <w:cs/>
          <w:lang w:val="en-GB" w:bidi="si-LK"/>
        </w:rPr>
        <w:t>.සියළුම බිද්අත්යන් මුලාවන්ය.සියළුම මුලාවන් අපායට සුදුස</w:t>
      </w:r>
      <w:r w:rsidRPr="00BB5E2B">
        <w:rPr>
          <w:rFonts w:ascii="Malithi Web" w:hAnsi="Malithi Web" w:cs="Malithi Web" w:hint="cs"/>
          <w:sz w:val="28"/>
          <w:szCs w:val="28"/>
          <w:cs/>
          <w:lang w:val="en-GB" w:bidi="si-LK"/>
        </w:rPr>
        <w:t>ු</w:t>
      </w:r>
      <w:r w:rsidRPr="00BB5E2B">
        <w:rPr>
          <w:rFonts w:ascii="Malithi Web" w:hAnsi="Malithi Web" w:cs="Malithi Web"/>
          <w:sz w:val="28"/>
          <w:szCs w:val="28"/>
          <w:cs/>
          <w:lang w:val="en-GB" w:bidi="si-LK"/>
        </w:rPr>
        <w:t>ය).සහීහ් ඉබ්නු කු</w:t>
      </w:r>
      <w:r w:rsidRPr="00BB5E2B">
        <w:rPr>
          <w:rFonts w:ascii="Malithi Web" w:hAnsi="Malithi Web" w:cs="Malithi Web"/>
          <w:sz w:val="28"/>
          <w:szCs w:val="28"/>
          <w:lang w:val="en-GB" w:bidi="si-LK"/>
        </w:rPr>
        <w:t>z</w:t>
      </w:r>
      <w:r w:rsidRPr="00BB5E2B">
        <w:rPr>
          <w:rFonts w:ascii="Malithi Web" w:hAnsi="Malithi Web" w:cs="Malithi Web"/>
          <w:sz w:val="28"/>
          <w:szCs w:val="28"/>
          <w:cs/>
          <w:lang w:val="en-GB" w:bidi="si-LK"/>
        </w:rPr>
        <w:t>සයිමා(143/3)</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lastRenderedPageBreak/>
        <w:t>මෙවැනි ඉස්ලාම් ධර්මයෙහි නූතන ව බිහි වුනු සෑම ක්‍රියාව</w:t>
      </w:r>
      <w:r w:rsidRPr="00BB5E2B">
        <w:rPr>
          <w:rFonts w:ascii="Malithi Web" w:hAnsi="Malithi Web" w:cs="Malithi Web" w:hint="cs"/>
          <w:sz w:val="28"/>
          <w:szCs w:val="28"/>
          <w:cs/>
          <w:lang w:val="en-GB" w:bidi="si-LK"/>
        </w:rPr>
        <w:t>න්</w:t>
      </w:r>
      <w:r w:rsidRPr="00BB5E2B">
        <w:rPr>
          <w:rFonts w:ascii="Malithi Web" w:hAnsi="Malithi Web" w:cs="Malithi Web"/>
          <w:sz w:val="28"/>
          <w:szCs w:val="28"/>
          <w:cs/>
          <w:lang w:val="en-GB" w:bidi="si-LK"/>
        </w:rPr>
        <w:t xml:space="preserve"> ක්‍රියාවට නංවන්නා හට කියාමා දිනයෙහි උත්තම මුහම්මද් (සල්) තුමාණන් සතු ජල පොකුණට පිවිසීමට නොහැකිව</w:t>
      </w:r>
      <w:r w:rsidRPr="00BB5E2B">
        <w:rPr>
          <w:rFonts w:ascii="Malithi Web" w:hAnsi="Malithi Web" w:cs="Malithi Web" w:hint="cs"/>
          <w:sz w:val="28"/>
          <w:szCs w:val="28"/>
          <w:cs/>
          <w:lang w:val="en-GB" w:bidi="si-LK"/>
        </w:rPr>
        <w:t>ී</w:t>
      </w:r>
      <w:r w:rsidRPr="00BB5E2B">
        <w:rPr>
          <w:rFonts w:ascii="Malithi Web" w:hAnsi="Malithi Web" w:cs="Malithi Web"/>
          <w:sz w:val="28"/>
          <w:szCs w:val="28"/>
          <w:cs/>
          <w:lang w:val="en-GB" w:bidi="si-LK"/>
        </w:rPr>
        <w:t xml:space="preserve"> අභාග්‍යවන්තයෙකු ලෙස පරිවර්ථනය වීමට සිදුවනු ඇත.උත්තම මුහම්මද් (සල්)</w:t>
      </w:r>
      <w:r w:rsidRPr="00BB5E2B">
        <w:rPr>
          <w:rFonts w:ascii="Malithi Web" w:hAnsi="Malithi Web" w:cs="Malithi Web" w:hint="cs"/>
          <w:sz w:val="28"/>
          <w:szCs w:val="28"/>
          <w:cs/>
          <w:lang w:val="en-GB" w:bidi="si-LK"/>
        </w:rPr>
        <w:t xml:space="preserve"> </w:t>
      </w:r>
      <w:r w:rsidRPr="00BB5E2B">
        <w:rPr>
          <w:rFonts w:ascii="Malithi Web" w:hAnsi="Malithi Web" w:cs="Malithi Web"/>
          <w:sz w:val="28"/>
          <w:szCs w:val="28"/>
          <w:cs/>
          <w:lang w:val="en-GB" w:bidi="si-LK"/>
        </w:rPr>
        <w:t xml:space="preserve">තුමාණන් මෙම පොකුණ කුමක්දැයි මෙසේ විස්තර කරයි.(සැබැවින්ම මෙම පොකුණට පෙරමුණෙහි මා සිටිමි.කවුරුන් මා අසළින් පසුකොට යන්නේද ඔහුට මෙයින් පානය කර හැක.මෙයින් කවුරුන් පානය කරන්නේද ඔහුට කිසිවිටක පිපාසයක් ඇති නොවන්නේය.නිසැකව මා හට පිරිසක් පැමිණෙති,මා ඔවුන් දනිමි ඔවුන්ද මා දන්නෝය. එනමුත් මා හා ඔවුන් අතර තිරයක් දමනු </w:t>
      </w:r>
      <w:r w:rsidRPr="00BB5E2B">
        <w:rPr>
          <w:rFonts w:ascii="Malithi Web" w:hAnsi="Malithi Web" w:cs="Malithi Web" w:hint="cs"/>
          <w:sz w:val="28"/>
          <w:szCs w:val="28"/>
          <w:cs/>
          <w:lang w:val="en-GB" w:bidi="si-LK"/>
        </w:rPr>
        <w:t>ලැබේ</w:t>
      </w:r>
      <w:r w:rsidRPr="00BB5E2B">
        <w:rPr>
          <w:rFonts w:ascii="Malithi Web" w:hAnsi="Malithi Web" w:cs="Malithi Web"/>
          <w:sz w:val="28"/>
          <w:szCs w:val="28"/>
          <w:cs/>
          <w:lang w:val="en-GB" w:bidi="si-LK"/>
        </w:rPr>
        <w:t>, ඔවුන් මාගේ සමූහයෙන් පිරිසකි යනුවෙන් මා පැවසූ කළ ඔවුන් ඔබට පසු ඔබගේ ධර්මයෙහි නූතන ව බිහි කළ දෑ ඔබ නොදනී කියා මා හට පවසනු ලැබේ,එවිට මා කව්රුන් මා ගෙන ආ ධර්මයෙහි නූතන සංකල්පයන් ගොඩනැගුවේද ඔවුන් මාගෙන් ඈත් වේවා යනුවෙන් ඒ පිරිස බලා මා ශෝකය පල කරමි )සහීහුල් බුහාරි (2406/5).</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lastRenderedPageBreak/>
        <w:t>මෙවැනි අවවාද අනුශානා රැසක් ඔබගේ අවධානයට යොමු කළ පසුවත් ඔබ කියාමා දිනයෙහි උත්තම මුහම්මද් (සල්) තුමාණන් සතු පොකුණට පිවිසී එයින් පානය කිරීමෙන් තහනම් වීමට හා(ඔවුන් මාගෙන් ඈත් වේවා) යනුවෙන් උත්තම නබි තුමාණන් ගේ ශෝකයට මුහුණපා ඔහුගෙන් අපහරණය වී යාමට අපේක්ෂා  කරන්නේද යනුවෙන් මදක් සිතා බලන්න.</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8496B0" w:themeColor="text2" w:themeTint="99"/>
          <w:sz w:val="28"/>
          <w:szCs w:val="28"/>
          <w:lang w:val="en-GB" w:bidi="si-LK"/>
        </w:rPr>
      </w:pPr>
      <w:r w:rsidRPr="00BB5E2B">
        <w:rPr>
          <w:rFonts w:ascii="Malithi Web" w:hAnsi="Malithi Web" w:cs="Malithi Web"/>
          <w:color w:val="8496B0" w:themeColor="text2" w:themeTint="99"/>
          <w:sz w:val="28"/>
          <w:szCs w:val="28"/>
          <w:cs/>
          <w:lang w:val="en-GB" w:bidi="si-LK"/>
        </w:rPr>
        <w:t>මා ප්‍රිය සොහොයුර.............</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සියළුම බිද්අතයන්</w:t>
      </w:r>
      <w:r w:rsidRPr="00BB5E2B">
        <w:rPr>
          <w:rFonts w:ascii="Malithi Web" w:hAnsi="Malithi Web" w:cs="Malithi Web" w:hint="cs"/>
          <w:sz w:val="28"/>
          <w:szCs w:val="28"/>
          <w:cs/>
          <w:lang w:val="en-GB" w:bidi="si-LK"/>
        </w:rPr>
        <w:t>ම දරුණු</w:t>
      </w:r>
      <w:r w:rsidRPr="00BB5E2B">
        <w:rPr>
          <w:rFonts w:ascii="Malithi Web" w:hAnsi="Malithi Web" w:cs="Malithi Web"/>
          <w:sz w:val="28"/>
          <w:szCs w:val="28"/>
          <w:cs/>
          <w:lang w:val="en-GB" w:bidi="si-LK"/>
        </w:rPr>
        <w:t xml:space="preserve"> </w:t>
      </w:r>
      <w:r w:rsidRPr="00BB5E2B">
        <w:rPr>
          <w:rFonts w:ascii="Malithi Web" w:hAnsi="Malithi Web" w:cs="Malithi Web" w:hint="cs"/>
          <w:sz w:val="28"/>
          <w:szCs w:val="28"/>
          <w:cs/>
          <w:lang w:val="en-GB" w:bidi="si-LK"/>
        </w:rPr>
        <w:t>පාපයන් වන</w:t>
      </w:r>
      <w:r w:rsidRPr="00BB5E2B">
        <w:rPr>
          <w:rFonts w:ascii="Malithi Web" w:hAnsi="Malithi Web" w:cs="Malithi Web"/>
          <w:sz w:val="28"/>
          <w:szCs w:val="28"/>
          <w:cs/>
          <w:lang w:val="en-GB" w:bidi="si-LK"/>
        </w:rPr>
        <w:t xml:space="preserve"> අතර එයින් ඉතා අති </w:t>
      </w:r>
      <w:r w:rsidRPr="00BB5E2B">
        <w:rPr>
          <w:rFonts w:ascii="Malithi Web" w:hAnsi="Malithi Web" w:cs="Malithi Web" w:hint="cs"/>
          <w:sz w:val="28"/>
          <w:szCs w:val="28"/>
          <w:cs/>
          <w:lang w:val="en-GB" w:bidi="si-LK"/>
        </w:rPr>
        <w:t>දරුණු ක්‍රියාව</w:t>
      </w:r>
      <w:r w:rsidRPr="00BB5E2B">
        <w:rPr>
          <w:rFonts w:ascii="Malithi Web" w:hAnsi="Malithi Web" w:cs="Malithi Web"/>
          <w:sz w:val="28"/>
          <w:szCs w:val="28"/>
          <w:cs/>
          <w:lang w:val="en-GB" w:bidi="si-LK"/>
        </w:rPr>
        <w:t xml:space="preserve"> නම් ශිර්ක් හෙවත් ආදේශයක් බවට පරිවර්ථනය වන හා ආදේශයක් බවට පරිවර්ථනය වීමට තුඩු දෙන ක්‍රියාවන්ය.</w:t>
      </w:r>
      <w:r w:rsidRPr="00BB5E2B">
        <w:rPr>
          <w:rFonts w:ascii="Malithi Web" w:hAnsi="Malithi Web" w:cs="Malithi Web" w:hint="cs"/>
          <w:sz w:val="28"/>
          <w:szCs w:val="28"/>
          <w:cs/>
          <w:lang w:val="en-GB" w:bidi="si-LK"/>
        </w:rPr>
        <w:t>ඒ සඳහා ලැබෙන</w:t>
      </w:r>
      <w:r w:rsidRPr="00BB5E2B">
        <w:rPr>
          <w:rFonts w:ascii="Malithi Web" w:hAnsi="Malithi Web" w:cs="Malithi Web"/>
          <w:sz w:val="28"/>
          <w:szCs w:val="28"/>
          <w:cs/>
          <w:lang w:val="en-GB" w:bidi="si-LK"/>
        </w:rPr>
        <w:t xml:space="preserve"> දඬුවම නම් අමෘත සදාකාලික අපාය ජීවිතයයි.අල්ලාහ්</w:t>
      </w:r>
      <w:r w:rsidRPr="00BB5E2B">
        <w:rPr>
          <w:rFonts w:ascii="Malithi Web" w:hAnsi="Malithi Web" w:cs="Malithi Web" w:hint="cs"/>
          <w:sz w:val="28"/>
          <w:szCs w:val="28"/>
          <w:cs/>
          <w:lang w:val="en-GB" w:bidi="si-LK"/>
        </w:rPr>
        <w:t xml:space="preserve"> </w:t>
      </w:r>
      <w:r w:rsidRPr="00BB5E2B">
        <w:rPr>
          <w:rFonts w:ascii="Malithi Web" w:hAnsi="Malithi Web" w:cs="Malithi Web"/>
          <w:sz w:val="28"/>
          <w:szCs w:val="28"/>
          <w:cs/>
          <w:lang w:val="en-GB" w:bidi="si-LK"/>
        </w:rPr>
        <w:t xml:space="preserve"> අප සැම එයින් ආරක්ෂා කරත්වා!!!</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ඉහත සඳහන් කළ ස්ථාන වල සිදු වෙමින් පවතින්නේ මෙවැනි ශිර්ක් හෙවත් ආදේශයක් බවට පරිවර්ථනය වන හා ආදේශයක් බවට පරිවර්ථනය වීමට තුඩු දෙන ක්‍රියාවන්ය.නිසැකව අප</w:t>
      </w:r>
      <w:r w:rsidRPr="00BB5E2B">
        <w:rPr>
          <w:rFonts w:ascii="Malithi Web" w:hAnsi="Malithi Web" w:cs="Malithi Web" w:hint="cs"/>
          <w:sz w:val="28"/>
          <w:szCs w:val="28"/>
          <w:cs/>
          <w:lang w:val="en-GB" w:bidi="si-LK"/>
        </w:rPr>
        <w:t>ගේ</w:t>
      </w:r>
      <w:r w:rsidRPr="00BB5E2B">
        <w:rPr>
          <w:rFonts w:ascii="Malithi Web" w:hAnsi="Malithi Web" w:cs="Malithi Web"/>
          <w:sz w:val="28"/>
          <w:szCs w:val="28"/>
          <w:cs/>
          <w:lang w:val="en-GB" w:bidi="si-LK"/>
        </w:rPr>
        <w:t xml:space="preserve"> ඉමහත් බලාපොරොත්තුව වන්නේ අති දුශ්ඨ අපායෙන් </w:t>
      </w:r>
      <w:r w:rsidRPr="00BB5E2B">
        <w:rPr>
          <w:rFonts w:ascii="Malithi Web" w:hAnsi="Malithi Web" w:cs="Malithi Web"/>
          <w:sz w:val="28"/>
          <w:szCs w:val="28"/>
          <w:cs/>
          <w:lang w:val="en-GB" w:bidi="si-LK"/>
        </w:rPr>
        <w:lastRenderedPageBreak/>
        <w:t>ඈත් වී අප්‍රමාණ වරප්‍රසාදයන් ලබා දෙන</w:t>
      </w:r>
      <w:r w:rsidRPr="00BB5E2B">
        <w:rPr>
          <w:rFonts w:ascii="Malithi Web" w:hAnsi="Malithi Web" w:cs="Malithi Web" w:hint="cs"/>
          <w:sz w:val="28"/>
          <w:szCs w:val="28"/>
          <w:cs/>
          <w:lang w:val="en-GB" w:bidi="si-LK"/>
        </w:rPr>
        <w:t xml:space="preserve"> සදාකාලික</w:t>
      </w:r>
      <w:r w:rsidRPr="00BB5E2B">
        <w:rPr>
          <w:rFonts w:ascii="Malithi Web" w:hAnsi="Malithi Web" w:cs="Malithi Web"/>
          <w:sz w:val="28"/>
          <w:szCs w:val="28"/>
          <w:cs/>
          <w:lang w:val="en-GB" w:bidi="si-LK"/>
        </w:rPr>
        <w:t xml:space="preserve"> ස්වර්ගයට පිවිසීමය.එබැවින් අප මෙවැනි අප්‍රසන්න නීච ක්‍රියාවන් කිරීමෙන් තෘප්තියට පත් විය හැක්කේ කෙසේද </w:t>
      </w:r>
      <w:r w:rsidRPr="00BB5E2B">
        <w:rPr>
          <w:rFonts w:ascii="Malithi Web" w:hAnsi="Malithi Web" w:cs="Malithi Web" w:hint="cs"/>
          <w:sz w:val="28"/>
          <w:szCs w:val="28"/>
          <w:cs/>
          <w:lang w:val="en-GB" w:bidi="si-LK"/>
        </w:rPr>
        <w:t>යන්න</w:t>
      </w:r>
      <w:r w:rsidRPr="00BB5E2B">
        <w:rPr>
          <w:rFonts w:ascii="Malithi Web" w:hAnsi="Malithi Web" w:cs="Malithi Web"/>
          <w:sz w:val="28"/>
          <w:szCs w:val="28"/>
          <w:cs/>
          <w:lang w:val="en-GB" w:bidi="si-LK"/>
        </w:rPr>
        <w:t xml:space="preserve"> මදක් </w:t>
      </w:r>
      <w:r w:rsidRPr="00BB5E2B">
        <w:rPr>
          <w:rFonts w:ascii="Malithi Web" w:hAnsi="Malithi Web" w:cs="Malithi Web" w:hint="cs"/>
          <w:sz w:val="28"/>
          <w:szCs w:val="28"/>
          <w:cs/>
          <w:lang w:val="en-GB" w:bidi="si-LK"/>
        </w:rPr>
        <w:t>සිතා කටයුතු කළ</w:t>
      </w:r>
      <w:r w:rsidRPr="00BB5E2B">
        <w:rPr>
          <w:rFonts w:ascii="Malithi Web" w:hAnsi="Malithi Web" w:cs="Malithi Web"/>
          <w:sz w:val="28"/>
          <w:szCs w:val="28"/>
          <w:cs/>
          <w:lang w:val="en-GB" w:bidi="si-LK"/>
        </w:rPr>
        <w:t xml:space="preserve"> යුතුය.</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 xml:space="preserve">ඉහත සඳහන් වූ එවැනි ඉස්ලාමීය </w:t>
      </w:r>
      <w:r w:rsidRPr="00BB5E2B">
        <w:rPr>
          <w:rFonts w:ascii="Malithi Web" w:hAnsi="Malithi Web" w:cs="Malithi Web"/>
          <w:sz w:val="28"/>
          <w:szCs w:val="28"/>
          <w:cs/>
          <w:lang w:bidi="si-LK"/>
        </w:rPr>
        <w:t>නීති</w:t>
      </w:r>
      <w:r w:rsidRPr="00BB5E2B">
        <w:rPr>
          <w:rFonts w:ascii="Malithi Web" w:hAnsi="Malithi Web" w:cs="Malithi Web" w:hint="cs"/>
          <w:sz w:val="28"/>
          <w:szCs w:val="28"/>
          <w:cs/>
          <w:lang w:bidi="si-LK"/>
        </w:rPr>
        <w:t xml:space="preserve"> </w:t>
      </w:r>
      <w:r w:rsidRPr="00BB5E2B">
        <w:rPr>
          <w:rFonts w:ascii="Malithi Web" w:hAnsi="Malithi Web" w:cs="Malithi Web"/>
          <w:sz w:val="28"/>
          <w:szCs w:val="28"/>
          <w:cs/>
          <w:lang w:bidi="si-LK"/>
        </w:rPr>
        <w:t>ව්‍යවස්ථා</w:t>
      </w:r>
      <w:r w:rsidRPr="00BB5E2B">
        <w:rPr>
          <w:rFonts w:ascii="Malithi Web" w:hAnsi="Malithi Web" w:cs="Malithi Web" w:hint="cs"/>
          <w:sz w:val="28"/>
          <w:szCs w:val="28"/>
          <w:cs/>
          <w:lang w:bidi="si-LK"/>
        </w:rPr>
        <w:t>වේ අනුමැතිය නොලත්</w:t>
      </w:r>
      <w:r w:rsidRPr="00BB5E2B">
        <w:rPr>
          <w:rFonts w:ascii="Malithi Web" w:hAnsi="Malithi Web" w:cs="Malithi Web"/>
          <w:sz w:val="28"/>
          <w:szCs w:val="28"/>
          <w:cs/>
          <w:lang w:bidi="si-LK"/>
        </w:rPr>
        <w:t xml:space="preserve"> </w:t>
      </w:r>
      <w:r w:rsidRPr="00BB5E2B">
        <w:rPr>
          <w:rFonts w:ascii="Malithi Web" w:hAnsi="Malithi Web" w:cs="Malithi Web"/>
          <w:sz w:val="28"/>
          <w:szCs w:val="28"/>
          <w:cs/>
          <w:lang w:val="en-GB" w:bidi="si-LK"/>
        </w:rPr>
        <w:t>ක්‍රියාවන් නැවතත් ඉතා කෙටියෙන් පහත සඳහන් පරිදි ඔබට දැක ගත හැක.</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lang w:val="en-GB" w:bidi="si-LK"/>
        </w:rPr>
        <w:t xml:space="preserve">1) </w:t>
      </w:r>
      <w:r w:rsidRPr="00BB5E2B">
        <w:rPr>
          <w:rFonts w:ascii="Malithi Web" w:hAnsi="Malithi Web" w:cs="Malithi Web"/>
          <w:color w:val="FF0000"/>
          <w:sz w:val="28"/>
          <w:szCs w:val="28"/>
          <w:cs/>
          <w:lang w:val="en-GB" w:bidi="si-LK"/>
        </w:rPr>
        <w:t xml:space="preserve">සොහොන් හා </w:t>
      </w:r>
      <w:r w:rsidRPr="00BB5E2B">
        <w:rPr>
          <w:rFonts w:ascii="Malithi Web" w:hAnsi="Malithi Web" w:cs="Malithi Web"/>
          <w:color w:val="FF0000"/>
          <w:sz w:val="28"/>
          <w:szCs w:val="28"/>
          <w:cs/>
          <w:lang w:bidi="si-LK"/>
        </w:rPr>
        <w:t>පුස්තකාලය</w:t>
      </w:r>
      <w:r w:rsidRPr="00BB5E2B">
        <w:rPr>
          <w:rFonts w:ascii="Malithi Web" w:hAnsi="Malithi Web" w:cs="Malithi Web"/>
          <w:color w:val="FF0000"/>
          <w:sz w:val="28"/>
          <w:szCs w:val="28"/>
          <w:cs/>
          <w:lang w:val="en-GB" w:bidi="si-LK"/>
        </w:rPr>
        <w:t xml:space="preserve"> වැනි ස්ථාන අවට ගමන් (තවාෆ්) කිරීම.මෙය සිදුවිය යුත්තේ කාබාවට පමණී.</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cs/>
          <w:lang w:val="en-GB" w:bidi="si-LK"/>
        </w:rPr>
        <w:t>2) සොහොන් පිහිටුවා ඇති දෙසට මුහුණලා යාච්ඥා කිරීම.</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cs/>
          <w:lang w:val="en-GB" w:bidi="si-LK"/>
        </w:rPr>
        <w:t>3) උත්තම නබි තුමාණන් හා අභාවට පත් වූවන් ප්‍රාර්ථනා කොට ඔවුන්ගෙන් රැකවරණය හා අවශ්‍යතාවයන් පැතීම වැනි අල්ලාහ් දෙවියානන්ට ආදේශ කිරීමට සමාන වන ක්‍රියාවන්.</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cs/>
          <w:lang w:val="en-GB" w:bidi="si-LK"/>
        </w:rPr>
        <w:t xml:space="preserve">4) ආශ්‍රීර්වාද ලබා ගැනීම පිණිස මක්කාවේ හරම් අසල පිහිටි </w:t>
      </w:r>
      <w:r w:rsidRPr="00BB5E2B">
        <w:rPr>
          <w:rFonts w:ascii="Malithi Web" w:hAnsi="Malithi Web" w:cs="Malithi Web"/>
          <w:color w:val="FF0000"/>
          <w:sz w:val="28"/>
          <w:szCs w:val="28"/>
          <w:cs/>
          <w:lang w:bidi="si-LK"/>
        </w:rPr>
        <w:t xml:space="preserve">පුස්තකාලය නබි තුමාගේ </w:t>
      </w:r>
      <w:r w:rsidRPr="00BB5E2B">
        <w:rPr>
          <w:rFonts w:ascii="Malithi Web" w:hAnsi="Malithi Web" w:cs="Malithi Web"/>
          <w:color w:val="FF0000"/>
          <w:sz w:val="28"/>
          <w:szCs w:val="28"/>
          <w:cs/>
          <w:lang w:bidi="si-LK"/>
        </w:rPr>
        <w:lastRenderedPageBreak/>
        <w:t xml:space="preserve">නිවස යැයි සිතා එයින් ආශිර්වාද ලබා ගැනීමෙන් වැලැකී සිටීම. </w:t>
      </w:r>
      <w:r w:rsidRPr="00BB5E2B">
        <w:rPr>
          <w:rFonts w:ascii="Malithi Web" w:hAnsi="Malithi Web" w:cs="Malithi Web"/>
          <w:color w:val="FF0000"/>
          <w:sz w:val="28"/>
          <w:szCs w:val="28"/>
          <w:cs/>
          <w:lang w:val="en-GB" w:bidi="si-LK"/>
        </w:rPr>
        <w:t xml:space="preserve"> </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lang w:val="en-GB" w:bidi="si-LK"/>
        </w:rPr>
        <w:t xml:space="preserve">5) </w:t>
      </w:r>
      <w:r w:rsidRPr="00BB5E2B">
        <w:rPr>
          <w:rFonts w:ascii="Malithi Web" w:hAnsi="Malithi Web" w:cs="Malithi Web"/>
          <w:color w:val="FF0000"/>
          <w:sz w:val="28"/>
          <w:szCs w:val="28"/>
          <w:cs/>
          <w:lang w:val="en-GB" w:bidi="si-LK"/>
        </w:rPr>
        <w:t>නූල් බැදීම , නැතහොත් යම් ප්‍රාර්ථනා ලියවුනු කඩදාසි එහි ගෙනවිත් දැමීම.</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lang w:val="en-GB" w:bidi="si-LK"/>
        </w:rPr>
        <w:t xml:space="preserve">6) </w:t>
      </w:r>
      <w:r w:rsidRPr="00BB5E2B">
        <w:rPr>
          <w:rFonts w:ascii="Malithi Web" w:hAnsi="Malithi Web" w:cs="Malithi Web"/>
          <w:color w:val="FF0000"/>
          <w:sz w:val="28"/>
          <w:szCs w:val="28"/>
          <w:cs/>
          <w:lang w:val="en-GB" w:bidi="si-LK"/>
        </w:rPr>
        <w:t>සොහොන් පිහිටා ඇති ගොඩනැගිලි හා එම සොහොනෙහි අමුණු ස්පර්ශ කර නැතහොත් එයට නූල් බැඳ එයින් ආශ්‍රීර්වාද පැතීම.</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cs/>
          <w:lang w:val="en-GB" w:bidi="si-LK"/>
        </w:rPr>
        <w:t>7) අභාවට පත් වූවන්ගේ සමීප සහායකත්වයක් ලබා ගැනීම පිණිස  මිලමුදල් හා සුවඳ ද්‍රව්‍ය ගෙනවිත් දැමීම.</w:t>
      </w:r>
      <w:r w:rsidRPr="00BB5E2B">
        <w:rPr>
          <w:rFonts w:ascii="Malithi Web" w:hAnsi="Malithi Web" w:cs="Malithi Web"/>
          <w:color w:val="FF0000"/>
          <w:sz w:val="28"/>
          <w:szCs w:val="28"/>
          <w:lang w:val="en-GB" w:bidi="si-LK"/>
        </w:rPr>
        <w:t xml:space="preserve">              </w:t>
      </w:r>
    </w:p>
    <w:p w:rsidR="005B3FB2" w:rsidRPr="005B3FB2" w:rsidRDefault="005B3FB2" w:rsidP="005B3FB2">
      <w:pPr>
        <w:tabs>
          <w:tab w:val="right" w:pos="1710"/>
          <w:tab w:val="right" w:pos="7560"/>
          <w:tab w:val="right" w:pos="7920"/>
          <w:tab w:val="left" w:pos="8366"/>
        </w:tabs>
        <w:bidi w:val="0"/>
        <w:ind w:left="-157" w:right="-67"/>
        <w:jc w:val="both"/>
        <w:rPr>
          <w:rFonts w:ascii="Malithi Web" w:hAnsi="Malithi Web" w:cs="Malithi Web"/>
          <w:color w:val="FF0000"/>
          <w:sz w:val="28"/>
          <w:szCs w:val="28"/>
          <w:lang w:val="en-GB" w:bidi="si-LK"/>
        </w:rPr>
      </w:pPr>
      <w:r w:rsidRPr="00BB5E2B">
        <w:rPr>
          <w:rFonts w:ascii="Malithi Web" w:hAnsi="Malithi Web" w:cs="Malithi Web"/>
          <w:color w:val="FF0000"/>
          <w:sz w:val="28"/>
          <w:szCs w:val="28"/>
          <w:cs/>
          <w:lang w:val="en-GB" w:bidi="si-LK"/>
        </w:rPr>
        <w:t>8) කෙනෙකු සලාතයේ  දෙඅත් බඳිමින් ඍජූව සිටීම සේ සොහොන ඉදිරි පිට</w:t>
      </w:r>
      <w:r>
        <w:rPr>
          <w:rFonts w:ascii="Malithi Web" w:hAnsi="Malithi Web" w:cs="Malithi Web"/>
          <w:color w:val="FF0000"/>
          <w:sz w:val="28"/>
          <w:szCs w:val="28"/>
          <w:cs/>
          <w:lang w:val="en-GB" w:bidi="si-LK"/>
        </w:rPr>
        <w:t xml:space="preserve"> පැමිණ ඉතා භීතියෙන් අඬා වැලපීම.</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color w:val="00B0F0"/>
          <w:sz w:val="28"/>
          <w:szCs w:val="28"/>
          <w:lang w:val="en-GB" w:bidi="si-LK"/>
        </w:rPr>
      </w:pPr>
      <w:r w:rsidRPr="00BB5E2B">
        <w:rPr>
          <w:rFonts w:ascii="Malithi Web" w:hAnsi="Malithi Web" w:cs="Malithi Web"/>
          <w:color w:val="00B0F0"/>
          <w:sz w:val="28"/>
          <w:szCs w:val="28"/>
          <w:cs/>
          <w:lang w:val="en-GB" w:bidi="si-LK"/>
        </w:rPr>
        <w:t>මා ප්‍රිය සොහොයුර...............</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මෙම යාත්‍රාවෙහිදී හා මෙවැනි අනිකුත් ඉස්ලාම් අනුමත කල යාත්‍රාවල ඔබගේ දෙවියානන්</w:t>
      </w:r>
      <w:r w:rsidRPr="00BB5E2B">
        <w:rPr>
          <w:rFonts w:ascii="Malithi Web" w:hAnsi="Malithi Web" w:cs="Malithi Web" w:hint="cs"/>
          <w:sz w:val="28"/>
          <w:szCs w:val="28"/>
          <w:cs/>
          <w:lang w:val="en-GB" w:bidi="si-LK"/>
        </w:rPr>
        <w:t xml:space="preserve"> වන</w:t>
      </w:r>
      <w:r w:rsidRPr="00BB5E2B">
        <w:rPr>
          <w:rFonts w:ascii="Malithi Web" w:hAnsi="Malithi Web" w:cs="Malithi Web"/>
          <w:sz w:val="28"/>
          <w:szCs w:val="28"/>
          <w:cs/>
          <w:lang w:val="en-GB" w:bidi="si-LK"/>
        </w:rPr>
        <w:t xml:space="preserve">  අල්ලාහ්</w:t>
      </w:r>
      <w:r w:rsidRPr="00BB5E2B">
        <w:rPr>
          <w:rFonts w:ascii="Malithi Web" w:hAnsi="Malithi Web" w:cs="Malithi Web" w:hint="cs"/>
          <w:sz w:val="28"/>
          <w:szCs w:val="28"/>
          <w:cs/>
          <w:lang w:val="en-GB" w:bidi="si-LK"/>
        </w:rPr>
        <w:t>ගේ</w:t>
      </w:r>
      <w:r w:rsidRPr="00BB5E2B">
        <w:rPr>
          <w:rFonts w:ascii="Malithi Web" w:hAnsi="Malithi Web" w:cs="Malithi Web"/>
          <w:sz w:val="28"/>
          <w:szCs w:val="28"/>
          <w:cs/>
          <w:lang w:val="en-GB" w:bidi="si-LK"/>
        </w:rPr>
        <w:t xml:space="preserve"> </w:t>
      </w:r>
      <w:r w:rsidRPr="00BB5E2B">
        <w:rPr>
          <w:rFonts w:ascii="Malithi Web" w:hAnsi="Malithi Web" w:cs="Malithi Web" w:hint="cs"/>
          <w:sz w:val="28"/>
          <w:szCs w:val="28"/>
          <w:cs/>
          <w:lang w:val="en-GB" w:bidi="si-LK"/>
        </w:rPr>
        <w:t xml:space="preserve"> </w:t>
      </w:r>
      <w:r w:rsidRPr="00BB5E2B">
        <w:rPr>
          <w:rFonts w:ascii="Malithi Web" w:hAnsi="Malithi Web" w:cs="Malithi Web"/>
          <w:sz w:val="28"/>
          <w:szCs w:val="28"/>
          <w:cs/>
          <w:lang w:val="en-GB" w:bidi="si-LK"/>
        </w:rPr>
        <w:t xml:space="preserve"> </w:t>
      </w:r>
      <w:r w:rsidRPr="00BB5E2B">
        <w:rPr>
          <w:rFonts w:ascii="Malithi Web" w:hAnsi="Malithi Web" w:cs="Malithi Web" w:hint="cs"/>
          <w:sz w:val="28"/>
          <w:szCs w:val="28"/>
          <w:cs/>
          <w:lang w:val="en-GB" w:bidi="si-LK"/>
        </w:rPr>
        <w:t xml:space="preserve"> </w:t>
      </w:r>
      <w:r w:rsidRPr="00BB5E2B">
        <w:rPr>
          <w:rFonts w:ascii="Malithi Web" w:hAnsi="Malithi Web" w:cs="Malithi Web"/>
          <w:sz w:val="28"/>
          <w:szCs w:val="28"/>
          <w:cs/>
          <w:lang w:val="en-GB" w:bidi="si-LK"/>
        </w:rPr>
        <w:t xml:space="preserve"> ග්‍රන්ථය වන</w:t>
      </w:r>
      <w:r w:rsidRPr="00BB5E2B">
        <w:rPr>
          <w:rFonts w:ascii="Malithi Web" w:hAnsi="Malithi Web" w:cs="Malithi Web" w:hint="cs"/>
          <w:sz w:val="28"/>
          <w:szCs w:val="28"/>
          <w:cs/>
          <w:lang w:val="en-GB" w:bidi="si-LK"/>
        </w:rPr>
        <w:t xml:space="preserve"> අල්</w:t>
      </w:r>
      <w:r w:rsidRPr="00BB5E2B">
        <w:rPr>
          <w:rFonts w:ascii="Malithi Web" w:hAnsi="Malithi Web" w:cs="Malithi Web"/>
          <w:sz w:val="28"/>
          <w:szCs w:val="28"/>
          <w:cs/>
          <w:lang w:val="en-GB" w:bidi="si-LK"/>
        </w:rPr>
        <w:t>කුර්ආනය</w:t>
      </w:r>
      <w:r w:rsidRPr="00BB5E2B">
        <w:rPr>
          <w:rFonts w:ascii="Malithi Web" w:hAnsi="Malithi Web" w:cs="Malithi Web" w:hint="cs"/>
          <w:sz w:val="28"/>
          <w:szCs w:val="28"/>
          <w:cs/>
          <w:lang w:val="en-GB" w:bidi="si-LK"/>
        </w:rPr>
        <w:t>ට</w:t>
      </w:r>
      <w:r w:rsidRPr="00BB5E2B">
        <w:rPr>
          <w:rFonts w:ascii="Malithi Web" w:hAnsi="Malithi Web" w:cs="Malithi Web"/>
          <w:sz w:val="28"/>
          <w:szCs w:val="28"/>
          <w:cs/>
          <w:lang w:val="en-GB" w:bidi="si-LK"/>
        </w:rPr>
        <w:t xml:space="preserve"> හා උන් වහන්සේගේ දූතයානන් සතු ජීවනමගට අනුකූලව  තමන්ගේ ක්‍රියාවන් සකස් කර ගැනීමේ භාග්‍ය ඔබට ලැබේවා!!!</w:t>
      </w: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lastRenderedPageBreak/>
        <w:t>එසේම ඔබගෙන් සිදු විය හැකි පාප ක්‍රියාවන්ගෙන්ද,ඉස්ලාම් ධර්මයෙහි නූතන ව බිහි වුනු (බිද්අත්) සෑම ක්‍රියාවන්ගෙන්ද දුර සිටම දුරු වීමට අල්ලාහ්ගේ පිහිට ලැබේවා !!!</w:t>
      </w:r>
    </w:p>
    <w:p w:rsidR="005B3FB2"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r w:rsidRPr="00BB5E2B">
        <w:rPr>
          <w:rFonts w:ascii="Malithi Web" w:hAnsi="Malithi Web" w:cs="Malithi Web"/>
          <w:sz w:val="28"/>
          <w:szCs w:val="28"/>
          <w:cs/>
          <w:lang w:val="en-GB" w:bidi="si-LK"/>
        </w:rPr>
        <w:t>තවද ඔබ ඉටු කරන මෙම හජ් කර්තව්‍ය අල්ලාහ් දෙවිඳුන් විසින් පිළිගත් හා ඔබගේ පාපයන් සියල්ල කමා වී පාපයෙන් මිදුනු  එදින ජනිත වූ ළඳරුවෙකු මෙන් පරිශුද්ධ වන්තයෙකු  ලෙස හැරී ආපසු සිය ගම රට බලා යෑමට භාග්‍ය ලැබේවා!!!</w:t>
      </w:r>
    </w:p>
    <w:p w:rsidR="005B3FB2"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p>
    <w:p w:rsidR="005B3FB2" w:rsidRPr="00BB5E2B" w:rsidRDefault="005B3FB2" w:rsidP="005B3FB2">
      <w:pPr>
        <w:tabs>
          <w:tab w:val="right" w:pos="1710"/>
          <w:tab w:val="right" w:pos="7560"/>
          <w:tab w:val="right" w:pos="7920"/>
          <w:tab w:val="left" w:pos="8366"/>
        </w:tabs>
        <w:bidi w:val="0"/>
        <w:ind w:left="-157" w:right="-67"/>
        <w:jc w:val="both"/>
        <w:rPr>
          <w:rFonts w:ascii="Malithi Web" w:hAnsi="Malithi Web" w:cs="Malithi Web"/>
          <w:sz w:val="28"/>
          <w:szCs w:val="28"/>
          <w:lang w:val="en-GB" w:bidi="si-LK"/>
        </w:rPr>
      </w:pPr>
    </w:p>
    <w:p w:rsidR="005B3FB2" w:rsidRDefault="005B3FB2" w:rsidP="005B3FB2">
      <w:pPr>
        <w:tabs>
          <w:tab w:val="right" w:pos="1710"/>
          <w:tab w:val="right" w:pos="7560"/>
          <w:tab w:val="right" w:pos="7920"/>
          <w:tab w:val="left" w:pos="8366"/>
        </w:tabs>
        <w:bidi w:val="0"/>
        <w:ind w:left="-157" w:right="-67"/>
        <w:jc w:val="center"/>
        <w:rPr>
          <w:rFonts w:ascii="Andalus" w:hAnsi="Andalus" w:cs="Andalus"/>
          <w:b/>
          <w:bCs/>
          <w:color w:val="002060"/>
          <w:sz w:val="36"/>
          <w:szCs w:val="36"/>
          <w:rtl/>
          <w:lang w:val="en-GB"/>
        </w:rPr>
      </w:pPr>
      <w:r w:rsidRPr="00B50EFF">
        <w:rPr>
          <w:rFonts w:ascii="Andalus" w:hAnsi="Andalus" w:cs="Andalus"/>
          <w:b/>
          <w:bCs/>
          <w:color w:val="002060"/>
          <w:sz w:val="36"/>
          <w:szCs w:val="36"/>
          <w:rtl/>
          <w:lang w:val="en-GB"/>
        </w:rPr>
        <w:t>وآخر دعوانا أن الحمد لله رب العالمين</w:t>
      </w:r>
    </w:p>
    <w:p w:rsidR="005B3FB2" w:rsidRPr="00826560" w:rsidRDefault="005B3FB2" w:rsidP="005B3FB2">
      <w:pPr>
        <w:tabs>
          <w:tab w:val="right" w:pos="1710"/>
          <w:tab w:val="right" w:pos="7560"/>
          <w:tab w:val="right" w:pos="7920"/>
          <w:tab w:val="left" w:pos="8366"/>
        </w:tabs>
        <w:bidi w:val="0"/>
        <w:ind w:left="-157" w:right="-67"/>
        <w:jc w:val="center"/>
        <w:rPr>
          <w:rFonts w:ascii="Andalus" w:hAnsi="Andalus" w:cs="Iskoola Pota"/>
          <w:b/>
          <w:bCs/>
          <w:color w:val="002060"/>
          <w:sz w:val="36"/>
          <w:szCs w:val="36"/>
          <w:rtl/>
          <w:cs/>
          <w:lang w:val="en-GB" w:bidi="si-LK"/>
        </w:rPr>
      </w:pPr>
    </w:p>
    <w:p w:rsidR="00D57A46" w:rsidRPr="005B3FB2" w:rsidRDefault="005B3FB2" w:rsidP="005B3FB2">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F2420A" w:rsidRPr="001C0C5E" w:rsidRDefault="00F2420A" w:rsidP="001C0C5E">
      <w:pPr>
        <w:bidi w:val="0"/>
        <w:ind w:left="-180"/>
        <w:rPr>
          <w:rFonts w:ascii="Gotham Narrow Light" w:hAnsi="Gotham Narrow Light"/>
          <w:color w:val="006666"/>
          <w:sz w:val="28"/>
          <w:szCs w:val="28"/>
          <w:lang w:bidi="ar-EG"/>
        </w:rPr>
      </w:pPr>
      <w:r w:rsidRPr="001C0C5E">
        <w:rPr>
          <w:rFonts w:ascii="Gotham Narrow Light" w:hAnsi="Gotham Narrow Light"/>
          <w:color w:val="006666"/>
          <w:sz w:val="28"/>
          <w:szCs w:val="28"/>
          <w:lang w:bidi="ar-EG"/>
        </w:rPr>
        <w:br w:type="page"/>
      </w:r>
    </w:p>
    <w:p w:rsidR="00F2420A" w:rsidRPr="001C0C5E" w:rsidRDefault="00F2420A" w:rsidP="006071E0">
      <w:pPr>
        <w:bidi w:val="0"/>
        <w:jc w:val="both"/>
        <w:rPr>
          <w:rFonts w:ascii="Gotham Narrow Light" w:hAnsi="Gotham Narrow Light"/>
          <w:color w:val="006666"/>
          <w:sz w:val="28"/>
          <w:szCs w:val="28"/>
          <w:lang w:bidi="ar-EG"/>
        </w:rPr>
      </w:pPr>
    </w:p>
    <w:p w:rsidR="00B95AE2" w:rsidRDefault="005B3FB2" w:rsidP="005B3FB2">
      <w:pPr>
        <w:tabs>
          <w:tab w:val="left" w:pos="7916"/>
          <w:tab w:val="left" w:pos="8366"/>
        </w:tabs>
        <w:bidi w:val="0"/>
        <w:ind w:left="-157"/>
        <w:jc w:val="both"/>
        <w:rPr>
          <w:rFonts w:ascii="Malithi Web" w:hAnsi="Malithi Web" w:cs="Malithi Web"/>
          <w:color w:val="5B9BD5" w:themeColor="accent1"/>
          <w:sz w:val="32"/>
          <w:szCs w:val="32"/>
          <w:lang w:bidi="si-LK"/>
        </w:rPr>
      </w:pPr>
      <w:r w:rsidRPr="005B3FB2">
        <w:rPr>
          <w:rFonts w:ascii="Malithi Web" w:hAnsi="Malithi Web" w:cs="Malithi Web"/>
          <w:color w:val="5B9BD5" w:themeColor="accent1"/>
          <w:sz w:val="32"/>
          <w:szCs w:val="32"/>
          <w:cs/>
          <w:lang w:bidi="si-LK"/>
        </w:rPr>
        <w:t>උත්තම නබි තුමාණන් හජ් යාත්‍රාවෙහි බැහැ දැකැපු ස්ථානයන් ඔබ බැහැ දැක, නබි තුමාණන් බැහැ නොදැකපු ස්ථාන බැහැ දැකීමෙන් ඔබ වැළකී සිටින්න.  එවිට ඔබ නබි තුමාණන් දැක  උන් වහන්සේගේ සහාය ලබා ගත් කෙනෙකුට සමාන</w:t>
      </w:r>
      <w:r w:rsidRPr="005B3FB2">
        <w:rPr>
          <w:rFonts w:ascii="Malithi Web" w:hAnsi="Malithi Web" w:cs="Malithi Web" w:hint="cs"/>
          <w:color w:val="5B9BD5" w:themeColor="accent1"/>
          <w:sz w:val="32"/>
          <w:szCs w:val="32"/>
          <w:cs/>
          <w:lang w:bidi="si-LK"/>
        </w:rPr>
        <w:t xml:space="preserve"> වනු ඇත</w:t>
      </w:r>
      <w:r w:rsidRPr="005B3FB2">
        <w:rPr>
          <w:rFonts w:ascii="Malithi Web" w:hAnsi="Malithi Web" w:cs="Malithi Web"/>
          <w:color w:val="5B9BD5" w:themeColor="accent1"/>
          <w:sz w:val="32"/>
          <w:szCs w:val="32"/>
          <w:cs/>
          <w:lang w:bidi="si-LK"/>
        </w:rPr>
        <w:t xml:space="preserve">. </w:t>
      </w: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r w:rsidRPr="001C0C5E">
        <w:rPr>
          <w:rFonts w:ascii="Gotham Narrow Light" w:hAnsi="Gotham Narrow Light"/>
          <w:noProof/>
          <w:color w:val="006666"/>
          <w:sz w:val="28"/>
          <w:szCs w:val="28"/>
        </w:rPr>
        <w:lastRenderedPageBreak/>
        <w:drawing>
          <wp:anchor distT="0" distB="0" distL="114300" distR="114300" simplePos="0" relativeHeight="251655680" behindDoc="1" locked="0" layoutInCell="1" allowOverlap="1" wp14:anchorId="193716E1" wp14:editId="71757473">
            <wp:simplePos x="0" y="0"/>
            <wp:positionH relativeFrom="page">
              <wp:posOffset>-31457</wp:posOffset>
            </wp:positionH>
            <wp:positionV relativeFrom="page">
              <wp:posOffset>14801</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B95AE2" w:rsidRDefault="00B95AE2" w:rsidP="00B95AE2">
      <w:pPr>
        <w:tabs>
          <w:tab w:val="left" w:pos="7916"/>
          <w:tab w:val="left" w:pos="8366"/>
        </w:tabs>
        <w:bidi w:val="0"/>
        <w:ind w:left="-157"/>
        <w:jc w:val="both"/>
        <w:rPr>
          <w:rFonts w:ascii="Malithi Web" w:hAnsi="Malithi Web" w:cs="Malithi Web"/>
          <w:color w:val="5B9BD5" w:themeColor="accent1"/>
          <w:sz w:val="32"/>
          <w:szCs w:val="32"/>
          <w:lang w:bidi="si-LK"/>
        </w:rPr>
      </w:pPr>
    </w:p>
    <w:p w:rsidR="005B3FB2" w:rsidRPr="005B3FB2" w:rsidRDefault="005B3FB2" w:rsidP="00B95AE2">
      <w:pPr>
        <w:tabs>
          <w:tab w:val="left" w:pos="7916"/>
          <w:tab w:val="left" w:pos="8366"/>
        </w:tabs>
        <w:bidi w:val="0"/>
        <w:ind w:left="-157"/>
        <w:jc w:val="both"/>
        <w:rPr>
          <w:rFonts w:ascii="Malithi Web" w:hAnsi="Malithi Web" w:cs="Malithi Web"/>
          <w:color w:val="5B9BD5" w:themeColor="accent1"/>
          <w:sz w:val="32"/>
          <w:szCs w:val="32"/>
          <w:lang w:bidi="si-LK"/>
        </w:rPr>
      </w:pPr>
      <w:r w:rsidRPr="005B3FB2">
        <w:rPr>
          <w:rFonts w:ascii="Malithi Web" w:hAnsi="Malithi Web" w:cs="Malithi Web"/>
          <w:color w:val="5B9BD5" w:themeColor="accent1"/>
          <w:sz w:val="32"/>
          <w:szCs w:val="32"/>
          <w:cs/>
          <w:lang w:bidi="si-LK"/>
        </w:rPr>
        <w:t xml:space="preserve">  </w:t>
      </w:r>
    </w:p>
    <w:p w:rsidR="00F2420A" w:rsidRPr="001C0C5E" w:rsidRDefault="00F2420A" w:rsidP="001C0C5E">
      <w:pPr>
        <w:bidi w:val="0"/>
        <w:ind w:left="-180"/>
        <w:jc w:val="both"/>
        <w:rPr>
          <w:rFonts w:ascii="Gotham Narrow Light" w:hAnsi="Gotham Narrow Light"/>
          <w:color w:val="006666"/>
          <w:sz w:val="28"/>
          <w:szCs w:val="28"/>
          <w:lang w:bidi="si-LK"/>
        </w:rPr>
      </w:pPr>
    </w:p>
    <w:p w:rsidR="005666DC" w:rsidRPr="001C0C5E" w:rsidRDefault="005666DC" w:rsidP="001C0C5E">
      <w:pPr>
        <w:bidi w:val="0"/>
        <w:ind w:left="-180"/>
        <w:jc w:val="both"/>
        <w:rPr>
          <w:rFonts w:ascii="Gotham Narrow Light" w:hAnsi="Gotham Narrow Light"/>
          <w:color w:val="006666"/>
          <w:sz w:val="28"/>
          <w:szCs w:val="28"/>
          <w:lang w:bidi="ar-EG"/>
        </w:rPr>
      </w:pPr>
    </w:p>
    <w:sectPr w:rsidR="005666DC" w:rsidRPr="001C0C5E" w:rsidSect="00BB2F9B">
      <w:pgSz w:w="6804" w:h="9639" w:code="9"/>
      <w:pgMar w:top="1080" w:right="68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054" w:rsidRDefault="00DE3054" w:rsidP="00E32771">
      <w:pPr>
        <w:spacing w:after="0" w:line="240" w:lineRule="auto"/>
      </w:pPr>
      <w:r>
        <w:separator/>
      </w:r>
    </w:p>
  </w:endnote>
  <w:endnote w:type="continuationSeparator" w:id="0">
    <w:p w:rsidR="00DE3054" w:rsidRDefault="00DE305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6193B6FC-9AAD-40B7-9C7C-42B1CE0993BB}"/>
  </w:font>
  <w:font w:name="Times New Roman">
    <w:panose1 w:val="02020603050405020304"/>
    <w:charset w:val="00"/>
    <w:family w:val="roman"/>
    <w:pitch w:val="variable"/>
    <w:sig w:usb0="E0000AFF" w:usb1="00007843" w:usb2="00000001" w:usb3="00000000" w:csb0="000001BF" w:csb1="00000000"/>
    <w:embedRegular r:id="rId2" w:fontKey="{D8834C5E-A5E9-4B6E-B697-CA74C79CE9B5}"/>
    <w:embedBold r:id="rId3" w:fontKey="{CEE5BC31-379B-4D7B-95E5-F7B475D1439A}"/>
    <w:embedItalic r:id="rId4" w:fontKey="{761C3BD3-AB92-4E36-84BF-838DF4825A0C}"/>
  </w:font>
  <w:font w:name="Courier New">
    <w:panose1 w:val="02070309020205020404"/>
    <w:charset w:val="00"/>
    <w:family w:val="modern"/>
    <w:pitch w:val="fixed"/>
    <w:sig w:usb0="E0000AFF" w:usb1="40007843" w:usb2="00000001" w:usb3="00000000" w:csb0="000001BF" w:csb1="00000000"/>
    <w:embedRegular r:id="rId5" w:fontKey="{874125CF-C7F7-4522-BA79-1EBE2F96D71A}"/>
  </w:font>
  <w:font w:name="Wingdings">
    <w:panose1 w:val="05000000000000000000"/>
    <w:charset w:val="02"/>
    <w:family w:val="auto"/>
    <w:pitch w:val="variable"/>
    <w:sig w:usb0="00000000" w:usb1="10000000" w:usb2="00000000" w:usb3="00000000" w:csb0="80000000" w:csb1="00000000"/>
    <w:embedRegular r:id="rId6" w:fontKey="{88179297-283C-499D-9C5A-1DA30E2B3684}"/>
  </w:font>
  <w:font w:name="Calibri">
    <w:panose1 w:val="020F0502020204030204"/>
    <w:charset w:val="00"/>
    <w:family w:val="swiss"/>
    <w:pitch w:val="variable"/>
    <w:sig w:usb0="A00002EF" w:usb1="4000207B" w:usb2="00000000" w:usb3="00000000" w:csb0="0000009F" w:csb1="00000000"/>
    <w:embedRegular r:id="rId7" w:fontKey="{52600E7A-BC75-48F9-A1D8-39C00F5112C8}"/>
    <w:embedBold r:id="rId8" w:fontKey="{FF19D6BE-2994-41F2-9C6A-28292D299996}"/>
    <w:embedItalic r:id="rId9" w:fontKey="{F3436C0B-542E-4EB8-A9AC-E316755EB6A8}"/>
    <w:embedBoldItalic r:id="rId10" w:fontKey="{5FEA5A05-B11E-4842-8436-3E8A7104AA78}"/>
  </w:font>
  <w:font w:name="Arial">
    <w:panose1 w:val="020B0604020202020204"/>
    <w:charset w:val="00"/>
    <w:family w:val="swiss"/>
    <w:pitch w:val="variable"/>
    <w:sig w:usb0="E0000AFF" w:usb1="00007843" w:usb2="00000001" w:usb3="00000000" w:csb0="000001BF" w:csb1="00000000"/>
    <w:embedRegular r:id="rId11" w:fontKey="{70DFADA3-49DD-4F28-99C6-5C6D7497D973}"/>
    <w:embedBold r:id="rId12" w:fontKey="{54A9D4E9-A6C7-4B9F-B8F4-A54AF1328219}"/>
  </w:font>
  <w:font w:name="Calibri Light">
    <w:panose1 w:val="020F0302020204030204"/>
    <w:charset w:val="00"/>
    <w:family w:val="swiss"/>
    <w:pitch w:val="variable"/>
    <w:sig w:usb0="A00002EF" w:usb1="4000207B" w:usb2="00000000" w:usb3="00000000" w:csb0="0000019F" w:csb1="00000000"/>
    <w:embedRegular r:id="rId13" w:fontKey="{C8F627DD-E69D-49FA-BC91-3E2F21672F35}"/>
  </w:font>
  <w:font w:name="Tahoma">
    <w:panose1 w:val="020B0604030504040204"/>
    <w:charset w:val="00"/>
    <w:family w:val="swiss"/>
    <w:pitch w:val="variable"/>
    <w:sig w:usb0="61002A87" w:usb1="80000000" w:usb2="00000008" w:usb3="00000000" w:csb0="000101FF" w:csb1="00000000"/>
    <w:embedRegular r:id="rId14" w:fontKey="{95A5966F-9149-4DD3-966F-194DEE14C8CC}"/>
  </w:font>
  <w:font w:name="Gotham Narrow Book">
    <w:altName w:val="Times New Roman"/>
    <w:charset w:val="00"/>
    <w:family w:val="auto"/>
    <w:pitch w:val="variable"/>
    <w:sig w:usb0="00000001" w:usb1="4000004A" w:usb2="00000000" w:usb3="00000000" w:csb0="0000009B" w:csb1="00000000"/>
    <w:embedRegular r:id="rId15" w:fontKey="{729208F7-828B-41F3-BE04-69247893DFFF}"/>
    <w:embedBold r:id="rId16" w:fontKey="{BA6C646A-419B-48AB-8AB8-DA96678038B8}"/>
  </w:font>
  <w:font w:name="Malithi Web">
    <w:panose1 w:val="020B0400000000000000"/>
    <w:charset w:val="00"/>
    <w:family w:val="swiss"/>
    <w:pitch w:val="variable"/>
    <w:sig w:usb0="80008003" w:usb1="00002000" w:usb2="00000200" w:usb3="00000000" w:csb0="00000001" w:csb1="00000000"/>
    <w:embedRegular r:id="rId17" w:fontKey="{89F72E0E-EB06-4054-9B45-42F3A7B51E00}"/>
    <w:embedBold r:id="rId18" w:fontKey="{000F1978-7B99-4D22-98BE-76854D353452}"/>
    <w:embedItalic r:id="rId19" w:fontKey="{1743A617-0C3D-4132-8360-2B85A4B354F8}"/>
  </w:font>
  <w:font w:name="Gotham Light">
    <w:altName w:val="Arial"/>
    <w:panose1 w:val="00000000000000000000"/>
    <w:charset w:val="00"/>
    <w:family w:val="modern"/>
    <w:notTrueType/>
    <w:pitch w:val="variable"/>
    <w:sig w:usb0="00000001" w:usb1="4000004A" w:usb2="00000000" w:usb3="00000000" w:csb0="0000000B" w:csb1="00000000"/>
  </w:font>
  <w:font w:name="Iskoola Pota">
    <w:panose1 w:val="020B0502040204020203"/>
    <w:charset w:val="00"/>
    <w:family w:val="swiss"/>
    <w:pitch w:val="variable"/>
    <w:sig w:usb0="800000AF" w:usb1="4000204A" w:usb2="00000200" w:usb3="00000000" w:csb0="00000001" w:csb1="00000000"/>
    <w:embedRegular r:id="rId20" w:fontKey="{A55DC900-EF40-4AE5-A4E3-3205DAD9D5E6}"/>
    <w:embedBold r:id="rId21" w:fontKey="{FC859E43-C9F3-40EA-B1B5-15AE96B3B187}"/>
  </w:font>
  <w:font w:name="KFGQPC Uthman Taha Naskh">
    <w:altName w:val="Times New Roman"/>
    <w:panose1 w:val="02000000000000000000"/>
    <w:charset w:val="B2"/>
    <w:family w:val="auto"/>
    <w:pitch w:val="variable"/>
    <w:sig w:usb0="80002001" w:usb1="90000000" w:usb2="00000008" w:usb3="00000000" w:csb0="00000040" w:csb1="00000000"/>
    <w:embedRegular r:id="rId22" w:fontKey="{390646D6-C273-4298-8C02-3E010B83AD9D}"/>
    <w:embedBold r:id="rId23" w:fontKey="{D06E4DBE-1D36-4B9B-8836-9C37ABFC3DF2}"/>
    <w:embedItalic r:id="rId24" w:fontKey="{024AAFC5-981D-4AC2-A16E-649E02CDD1D9}"/>
    <w:embedBoldItalic r:id="rId25" w:fontKey="{C8DA491D-EE6A-42AD-87D8-CD925392728A}"/>
  </w:font>
  <w:font w:name="Gotham Narrow Light">
    <w:altName w:val="Times New Roman"/>
    <w:charset w:val="00"/>
    <w:family w:val="auto"/>
    <w:pitch w:val="variable"/>
    <w:sig w:usb0="00000001" w:usb1="4000004A" w:usb2="00000000" w:usb3="00000000" w:csb0="0000009B" w:csb1="00000000"/>
    <w:embedRegular r:id="rId26" w:fontKey="{D3BEAAC8-9C55-4F3A-B6EA-A0BBFC6FCCCC}"/>
    <w:embedBold r:id="rId27" w:fontKey="{4BC71D94-5DBB-43AF-93D4-1ED7A26C2A46}"/>
  </w:font>
  <w:font w:name="Mohammad Bold Normal">
    <w:altName w:val="Times New Roman"/>
    <w:charset w:val="B2"/>
    <w:family w:val="auto"/>
    <w:pitch w:val="variable"/>
    <w:sig w:usb0="00002001" w:usb1="00000000" w:usb2="00000000" w:usb3="00000000" w:csb0="00000040" w:csb1="00000000"/>
    <w:embedRegular r:id="rId28" w:fontKey="{9D7E86BC-7448-40B1-989A-B2329DBAA07A}"/>
    <w:embedBold r:id="rId29" w:fontKey="{32C59B3A-73AB-48F2-B96B-EA5C0F9850E8}"/>
  </w:font>
  <w:font w:name="Wingdings 2">
    <w:panose1 w:val="05020102010507070707"/>
    <w:charset w:val="02"/>
    <w:family w:val="roman"/>
    <w:pitch w:val="variable"/>
    <w:sig w:usb0="00000000" w:usb1="10000000" w:usb2="00000000" w:usb3="00000000" w:csb0="80000000" w:csb1="00000000"/>
    <w:embedRegular r:id="rId30" w:fontKey="{14796A31-DDEC-4D01-AD0A-21B1E2442677}"/>
  </w:font>
  <w:font w:name="Gotham Narrow Medium">
    <w:altName w:val="Times New Roman"/>
    <w:charset w:val="00"/>
    <w:family w:val="auto"/>
    <w:pitch w:val="variable"/>
    <w:sig w:usb0="00000001" w:usb1="4000004A" w:usb2="00000000" w:usb3="00000000" w:csb0="0000009B" w:csb1="00000000"/>
    <w:embedRegular r:id="rId31" w:fontKey="{806AFC19-2ECB-4D46-BAF9-F38C582B9F32}"/>
  </w:font>
  <w:font w:name="Traditional Arabic">
    <w:panose1 w:val="02010000000000000000"/>
    <w:charset w:val="B2"/>
    <w:family w:val="auto"/>
    <w:pitch w:val="variable"/>
    <w:sig w:usb0="00002001" w:usb1="00000000" w:usb2="00000000" w:usb3="00000000" w:csb0="00000040" w:csb1="00000000"/>
    <w:embedRegular r:id="rId32" w:fontKey="{0F5BB089-A236-4715-BC90-4ECCEC46A77D}"/>
    <w:embedBold r:id="rId33" w:fontKey="{F79959D2-C3C6-4D1E-B112-2E69BB371153}"/>
    <w:embedItalic r:id="rId34" w:fontKey="{6DC499DE-A6CB-415D-9B49-CA9EC9547439}"/>
    <w:embedBoldItalic r:id="rId35" w:fontKey="{34369EF2-79AE-4BA2-B349-BF5B0DB1C906}"/>
  </w:font>
  <w:font w:name="Arabic Typesetting">
    <w:panose1 w:val="03020402040406030203"/>
    <w:charset w:val="00"/>
    <w:family w:val="script"/>
    <w:pitch w:val="variable"/>
    <w:sig w:usb0="A000206F" w:usb1="C0000000" w:usb2="00000008" w:usb3="00000000" w:csb0="000000D3" w:csb1="00000000"/>
    <w:embedRegular r:id="rId36" w:fontKey="{0483BB74-4A23-46EB-ABC6-B823D6A07632}"/>
    <w:embedBold r:id="rId37" w:fontKey="{D1E24D6B-F5FA-4F47-BE98-A5133B5FA493}"/>
  </w:font>
  <w:font w:name="ae_AlArabiya">
    <w:altName w:val="Times New Roman"/>
    <w:panose1 w:val="02060603050605020204"/>
    <w:charset w:val="00"/>
    <w:family w:val="roman"/>
    <w:pitch w:val="variable"/>
    <w:sig w:usb0="800020AF" w:usb1="C000204A" w:usb2="00000008" w:usb3="00000000" w:csb0="00000041" w:csb1="00000000"/>
    <w:embedRegular r:id="rId38" w:fontKey="{174E842A-259C-4C0E-936E-8BC2CBBDF729}"/>
  </w:font>
  <w:font w:name="DecoType Naskh Swashes">
    <w:panose1 w:val="02010400000000000000"/>
    <w:charset w:val="B2"/>
    <w:family w:val="auto"/>
    <w:pitch w:val="variable"/>
    <w:sig w:usb0="00002001" w:usb1="80000000" w:usb2="00000008" w:usb3="00000000" w:csb0="00000040" w:csb1="00000000"/>
    <w:embedBold r:id="rId39" w:fontKey="{59E51FF1-0D39-4E65-B835-953C8E77F5B2}"/>
    <w:embedBoldItalic r:id="rId40" w:fontKey="{9CB5E566-80AC-4043-A829-0B75BF873568}"/>
  </w:font>
  <w:font w:name="Andalus">
    <w:panose1 w:val="02010000000000000000"/>
    <w:charset w:val="B2"/>
    <w:family w:val="auto"/>
    <w:pitch w:val="variable"/>
    <w:sig w:usb0="00002001" w:usb1="00000000" w:usb2="00000000" w:usb3="00000000" w:csb0="00000040" w:csb1="00000000"/>
    <w:embedBold r:id="rId41" w:fontKey="{CF32306B-D2A5-49AA-92C0-3E5386FA84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14:anchorId="6EF4D68E" wp14:editId="41D7F44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24D1864"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054" w:rsidRDefault="00DE3054" w:rsidP="00184B62">
      <w:pPr>
        <w:bidi w:val="0"/>
        <w:spacing w:after="0" w:line="240" w:lineRule="auto"/>
      </w:pPr>
      <w:r>
        <w:separator/>
      </w:r>
    </w:p>
  </w:footnote>
  <w:footnote w:type="continuationSeparator" w:id="0">
    <w:p w:rsidR="00DE3054" w:rsidRDefault="00DE3054" w:rsidP="00223B3B">
      <w:pPr>
        <w:bidi w:val="0"/>
        <w:spacing w:after="0" w:line="240" w:lineRule="auto"/>
      </w:pPr>
      <w:r>
        <w:continuationSeparator/>
      </w:r>
    </w:p>
  </w:footnote>
  <w:footnote w:type="continuationNotice" w:id="1">
    <w:p w:rsidR="00DE3054" w:rsidRDefault="00DE3054"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14:anchorId="06B1CBD8" wp14:editId="6DE5C18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6B1CBD8"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14:anchorId="223D803B" wp14:editId="2C6D0F68">
              <wp:simplePos x="0" y="0"/>
              <wp:positionH relativeFrom="column">
                <wp:posOffset>-262891</wp:posOffset>
              </wp:positionH>
              <wp:positionV relativeFrom="paragraph">
                <wp:posOffset>-335915</wp:posOffset>
              </wp:positionV>
              <wp:extent cx="3729355" cy="347493"/>
              <wp:effectExtent l="0" t="19050" r="42545" b="147955"/>
              <wp:wrapNone/>
              <wp:docPr id="28" name="Group 28"/>
              <wp:cNvGraphicFramePr/>
              <a:graphic xmlns:a="http://schemas.openxmlformats.org/drawingml/2006/main">
                <a:graphicData uri="http://schemas.microsoft.com/office/word/2010/wordprocessingGroup">
                  <wpg:wgp>
                    <wpg:cNvGrpSpPr/>
                    <wpg:grpSpPr>
                      <a:xfrm>
                        <a:off x="0" y="0"/>
                        <a:ext cx="3729355" cy="347493"/>
                        <a:chOff x="0" y="-18095"/>
                        <a:chExt cx="4462145" cy="379727"/>
                      </a:xfrm>
                    </wpg:grpSpPr>
                    <wps:wsp>
                      <wps:cNvPr id="26" name="Text Box 2"/>
                      <wps:cNvSpPr txBox="1">
                        <a:spLocks noChangeArrowheads="1"/>
                      </wps:cNvSpPr>
                      <wps:spPr bwMode="auto">
                        <a:xfrm>
                          <a:off x="69766" y="-18095"/>
                          <a:ext cx="2828255" cy="299720"/>
                        </a:xfrm>
                        <a:prstGeom prst="rect">
                          <a:avLst/>
                        </a:prstGeom>
                        <a:solidFill>
                          <a:schemeClr val="bg1"/>
                        </a:solidFill>
                        <a:ln w="9525">
                          <a:noFill/>
                          <a:miter lim="800000"/>
                          <a:headEnd/>
                          <a:tailEnd/>
                        </a:ln>
                      </wps:spPr>
                      <wps:txbx>
                        <w:txbxContent>
                          <w:p w:rsidR="006B4F4B" w:rsidRPr="005B3FB2" w:rsidRDefault="006B4F4B" w:rsidP="00BB2F9B">
                            <w:pPr>
                              <w:bidi w:val="0"/>
                              <w:rPr>
                                <w:rFonts w:ascii="Gotham Narrow Medium" w:hAnsi="Gotham Narrow Medium" w:cs="Iskoola Pota"/>
                                <w:color w:val="205B83"/>
                                <w:sz w:val="18"/>
                                <w:szCs w:val="16"/>
                                <w:lang w:bidi="si-LK"/>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786A81">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3D803B" id="Group 28" o:spid="_x0000_s1030" style="position:absolute;left:0;text-align:left;margin-left:-20.7pt;margin-top:-26.45pt;width:293.65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">
              <v:shapetype id="_x0000_t202" coordsize="21600,21600" o:spt="202" path="m,l,21600r21600,l21600,xe">
                <v:stroke joinstyle="miter"/>
                <v:path gradientshapeok="t" o:connecttype="rect"/>
              </v:shapetype>
              <v:shape id="Text Box 2" o:spid="_x0000_s1031" type="#_x0000_t202" style="position:absolute;left:697;top:-180;width:28283;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5B3FB2" w:rsidRDefault="006B4F4B" w:rsidP="00BB2F9B">
                      <w:pPr>
                        <w:bidi w:val="0"/>
                        <w:rPr>
                          <w:rFonts w:ascii="Gotham Narrow Medium" w:hAnsi="Gotham Narrow Medium" w:cs="Iskoola Pota"/>
                          <w:color w:val="205B83"/>
                          <w:sz w:val="18"/>
                          <w:szCs w:val="16"/>
                          <w:lang w:bidi="si-LK"/>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786A81">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85378">
    <w:pPr>
      <w:pStyle w:val="Header"/>
      <w:rPr>
        <w:lang w:bidi="ar-EG"/>
      </w:rPr>
    </w:pPr>
    <w:r>
      <w:rPr>
        <w:noProof/>
      </w:rPr>
      <mc:AlternateContent>
        <mc:Choice Requires="wpg">
          <w:drawing>
            <wp:anchor distT="0" distB="0" distL="114300" distR="114300" simplePos="0" relativeHeight="251672576" behindDoc="0" locked="0" layoutInCell="1" allowOverlap="1" wp14:anchorId="14C24665" wp14:editId="7C134FED">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3D8764"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0BEE42FE" wp14:editId="4E8CC28B">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B95AE2">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B95AE2">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EE42FE"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B95AE2">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B95AE2">
                        <w:rPr>
                          <w:rFonts w:ascii="Gotham Narrow Book" w:hAnsi="Gotham Narrow Book" w:cs="Mohammad Bold Normal"/>
                          <w:color w:val="205B83"/>
                          <w:sz w:val="24"/>
                          <w:szCs w:val="24"/>
                          <w:lang w:bidi="ar-EG"/>
                        </w:rPr>
                        <w:t>8</w:t>
                      </w:r>
                    </w:p>
                  </w:txbxContent>
                </v:textbox>
              </v:rect>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41A"/>
      </v:shape>
    </w:pict>
  </w:numPicBullet>
  <w:abstractNum w:abstractNumId="0">
    <w:nsid w:val="0E075C9C"/>
    <w:multiLevelType w:val="hybridMultilevel"/>
    <w:tmpl w:val="0DBC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20F56"/>
    <w:multiLevelType w:val="hybridMultilevel"/>
    <w:tmpl w:val="279A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ED1F50"/>
    <w:multiLevelType w:val="hybridMultilevel"/>
    <w:tmpl w:val="D65AD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4015DD"/>
    <w:multiLevelType w:val="hybridMultilevel"/>
    <w:tmpl w:val="2CF89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544180"/>
    <w:multiLevelType w:val="hybridMultilevel"/>
    <w:tmpl w:val="7E98F65E"/>
    <w:lvl w:ilvl="0" w:tplc="FCDC1814">
      <w:start w:val="1"/>
      <w:numFmt w:val="decimal"/>
      <w:lvlText w:val="%1."/>
      <w:lvlJc w:val="left"/>
      <w:pPr>
        <w:ind w:left="720" w:hanging="360"/>
      </w:pPr>
      <w:rPr>
        <w:b/>
        <w:bCs/>
        <w:color w:val="FF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08338C"/>
    <w:multiLevelType w:val="hybridMultilevel"/>
    <w:tmpl w:val="18F4B9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AA2092"/>
    <w:multiLevelType w:val="hybridMultilevel"/>
    <w:tmpl w:val="79B4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1373F2"/>
    <w:multiLevelType w:val="hybridMultilevel"/>
    <w:tmpl w:val="0012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8F45E8"/>
    <w:multiLevelType w:val="hybridMultilevel"/>
    <w:tmpl w:val="2252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1C7C69"/>
    <w:multiLevelType w:val="hybridMultilevel"/>
    <w:tmpl w:val="B30A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352CA4"/>
    <w:multiLevelType w:val="hybridMultilevel"/>
    <w:tmpl w:val="B92C5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08332F"/>
    <w:multiLevelType w:val="hybridMultilevel"/>
    <w:tmpl w:val="5914BA4A"/>
    <w:lvl w:ilvl="0" w:tplc="04090007">
      <w:start w:val="1"/>
      <w:numFmt w:val="bullet"/>
      <w:lvlText w:val=""/>
      <w:lvlPicBulletId w:val="0"/>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44A64C3B"/>
    <w:multiLevelType w:val="hybridMultilevel"/>
    <w:tmpl w:val="6A9E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957703"/>
    <w:multiLevelType w:val="hybridMultilevel"/>
    <w:tmpl w:val="FBFA32E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2927844"/>
    <w:multiLevelType w:val="hybridMultilevel"/>
    <w:tmpl w:val="0B6EC508"/>
    <w:lvl w:ilvl="0" w:tplc="44225CB0">
      <w:start w:val="1"/>
      <w:numFmt w:val="decimal"/>
      <w:lvlText w:val="%1."/>
      <w:lvlJc w:val="left"/>
      <w:pPr>
        <w:ind w:left="720" w:hanging="360"/>
      </w:pPr>
      <w:rPr>
        <w:color w:val="FF0066"/>
        <w:lang w:bidi="si-L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4D3127"/>
    <w:multiLevelType w:val="hybridMultilevel"/>
    <w:tmpl w:val="9AE8542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nsid w:val="7EE97D1A"/>
    <w:multiLevelType w:val="hybridMultilevel"/>
    <w:tmpl w:val="2C1C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5"/>
  </w:num>
  <w:num w:numId="4">
    <w:abstractNumId w:val="9"/>
  </w:num>
  <w:num w:numId="5">
    <w:abstractNumId w:val="4"/>
  </w:num>
  <w:num w:numId="6">
    <w:abstractNumId w:val="3"/>
  </w:num>
  <w:num w:numId="7">
    <w:abstractNumId w:val="14"/>
  </w:num>
  <w:num w:numId="8">
    <w:abstractNumId w:val="8"/>
  </w:num>
  <w:num w:numId="9">
    <w:abstractNumId w:val="2"/>
  </w:num>
  <w:num w:numId="10">
    <w:abstractNumId w:val="1"/>
  </w:num>
  <w:num w:numId="11">
    <w:abstractNumId w:val="16"/>
  </w:num>
  <w:num w:numId="12">
    <w:abstractNumId w:val="6"/>
  </w:num>
  <w:num w:numId="13">
    <w:abstractNumId w:val="10"/>
  </w:num>
  <w:num w:numId="14">
    <w:abstractNumId w:val="12"/>
  </w:num>
  <w:num w:numId="15">
    <w:abstractNumId w:val="0"/>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A53B5"/>
    <w:rsid w:val="000A6307"/>
    <w:rsid w:val="000A6BE0"/>
    <w:rsid w:val="000C2B16"/>
    <w:rsid w:val="000D5816"/>
    <w:rsid w:val="00157BF0"/>
    <w:rsid w:val="0016603F"/>
    <w:rsid w:val="00171C08"/>
    <w:rsid w:val="00184B62"/>
    <w:rsid w:val="00187D3B"/>
    <w:rsid w:val="001A0D79"/>
    <w:rsid w:val="001C0C5E"/>
    <w:rsid w:val="001F4E86"/>
    <w:rsid w:val="002219E3"/>
    <w:rsid w:val="00223B3B"/>
    <w:rsid w:val="0023307B"/>
    <w:rsid w:val="0024472A"/>
    <w:rsid w:val="00267C61"/>
    <w:rsid w:val="00270AE8"/>
    <w:rsid w:val="002B2FF1"/>
    <w:rsid w:val="002B662B"/>
    <w:rsid w:val="002C09FA"/>
    <w:rsid w:val="003072B2"/>
    <w:rsid w:val="00317B3C"/>
    <w:rsid w:val="003238D3"/>
    <w:rsid w:val="00347608"/>
    <w:rsid w:val="00357B1F"/>
    <w:rsid w:val="003814F3"/>
    <w:rsid w:val="003974D9"/>
    <w:rsid w:val="003B5188"/>
    <w:rsid w:val="003E1AC6"/>
    <w:rsid w:val="00447B55"/>
    <w:rsid w:val="004806C8"/>
    <w:rsid w:val="004934C7"/>
    <w:rsid w:val="004B3807"/>
    <w:rsid w:val="004C1156"/>
    <w:rsid w:val="004C2F52"/>
    <w:rsid w:val="004D7AF0"/>
    <w:rsid w:val="004E2AD6"/>
    <w:rsid w:val="004E38A0"/>
    <w:rsid w:val="004E78EF"/>
    <w:rsid w:val="005666DC"/>
    <w:rsid w:val="005705A0"/>
    <w:rsid w:val="00575281"/>
    <w:rsid w:val="0058544F"/>
    <w:rsid w:val="005A2707"/>
    <w:rsid w:val="005B3FB2"/>
    <w:rsid w:val="005E3A78"/>
    <w:rsid w:val="0060157E"/>
    <w:rsid w:val="006071E0"/>
    <w:rsid w:val="006259AF"/>
    <w:rsid w:val="00662A2B"/>
    <w:rsid w:val="0069533C"/>
    <w:rsid w:val="006B4F4B"/>
    <w:rsid w:val="00717FAE"/>
    <w:rsid w:val="0077162A"/>
    <w:rsid w:val="00786A81"/>
    <w:rsid w:val="00790C62"/>
    <w:rsid w:val="00797475"/>
    <w:rsid w:val="007E1A8B"/>
    <w:rsid w:val="007E5889"/>
    <w:rsid w:val="007E70EB"/>
    <w:rsid w:val="00814452"/>
    <w:rsid w:val="008210B3"/>
    <w:rsid w:val="00853076"/>
    <w:rsid w:val="00855E30"/>
    <w:rsid w:val="00885CFF"/>
    <w:rsid w:val="008A5781"/>
    <w:rsid w:val="008B3703"/>
    <w:rsid w:val="008D70C8"/>
    <w:rsid w:val="008E2038"/>
    <w:rsid w:val="008F6E13"/>
    <w:rsid w:val="00901C71"/>
    <w:rsid w:val="0090385D"/>
    <w:rsid w:val="00910AF4"/>
    <w:rsid w:val="00944C90"/>
    <w:rsid w:val="009967F9"/>
    <w:rsid w:val="009F4182"/>
    <w:rsid w:val="00A052E1"/>
    <w:rsid w:val="00A507EE"/>
    <w:rsid w:val="00A50983"/>
    <w:rsid w:val="00A61E5C"/>
    <w:rsid w:val="00B03AB7"/>
    <w:rsid w:val="00B0542B"/>
    <w:rsid w:val="00B3510F"/>
    <w:rsid w:val="00B50A3A"/>
    <w:rsid w:val="00B71399"/>
    <w:rsid w:val="00B820AA"/>
    <w:rsid w:val="00B95AE2"/>
    <w:rsid w:val="00B95EB7"/>
    <w:rsid w:val="00BA456F"/>
    <w:rsid w:val="00BB2F9B"/>
    <w:rsid w:val="00BD190F"/>
    <w:rsid w:val="00BE1EFB"/>
    <w:rsid w:val="00BF04A9"/>
    <w:rsid w:val="00C03201"/>
    <w:rsid w:val="00C10186"/>
    <w:rsid w:val="00C37C22"/>
    <w:rsid w:val="00C408EE"/>
    <w:rsid w:val="00C522AB"/>
    <w:rsid w:val="00C72BD4"/>
    <w:rsid w:val="00CD121F"/>
    <w:rsid w:val="00CD3571"/>
    <w:rsid w:val="00CD4735"/>
    <w:rsid w:val="00CD5A35"/>
    <w:rsid w:val="00D03CC1"/>
    <w:rsid w:val="00D06CFA"/>
    <w:rsid w:val="00D46176"/>
    <w:rsid w:val="00D53774"/>
    <w:rsid w:val="00D57A46"/>
    <w:rsid w:val="00D74BE7"/>
    <w:rsid w:val="00D849A2"/>
    <w:rsid w:val="00D85A5F"/>
    <w:rsid w:val="00DC6A8E"/>
    <w:rsid w:val="00DE3054"/>
    <w:rsid w:val="00E25D4B"/>
    <w:rsid w:val="00E32771"/>
    <w:rsid w:val="00E3745F"/>
    <w:rsid w:val="00EB6A67"/>
    <w:rsid w:val="00EE5A20"/>
    <w:rsid w:val="00F2420A"/>
    <w:rsid w:val="00F27737"/>
    <w:rsid w:val="00F3173B"/>
    <w:rsid w:val="00F80820"/>
    <w:rsid w:val="00F85378"/>
    <w:rsid w:val="00FA51CA"/>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2FA223-2B1E-47BB-9847-B7D5DCA9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BB2F9B"/>
    <w:pPr>
      <w:keepNext/>
      <w:keepLines/>
      <w:spacing w:before="240" w:after="0"/>
      <w:jc w:val="center"/>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57A4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3Char">
    <w:name w:val="Heading 3 Char"/>
    <w:basedOn w:val="DefaultParagraphFont"/>
    <w:link w:val="Heading3"/>
    <w:uiPriority w:val="9"/>
    <w:rsid w:val="00D57A46"/>
    <w:rPr>
      <w:rFonts w:ascii="Times New Roman" w:eastAsia="Times New Roman" w:hAnsi="Times New Roman" w:cs="Times New Roman"/>
      <w:b/>
      <w:bCs/>
      <w:sz w:val="27"/>
      <w:szCs w:val="27"/>
    </w:rPr>
  </w:style>
  <w:style w:type="table" w:styleId="TableGrid">
    <w:name w:val="Table Grid"/>
    <w:basedOn w:val="TableNormal"/>
    <w:uiPriority w:val="39"/>
    <w:rsid w:val="00D57A4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57A46"/>
    <w:pPr>
      <w:ind w:left="720"/>
      <w:contextualSpacing/>
    </w:pPr>
    <w:rPr>
      <w:rFonts w:ascii="Times New Roman" w:eastAsia="Calibri" w:hAnsi="Times New Roman" w:cs="Times New Roman"/>
      <w:sz w:val="28"/>
      <w:szCs w:val="28"/>
    </w:rPr>
  </w:style>
  <w:style w:type="table" w:customStyle="1" w:styleId="GridTable4-Accent11">
    <w:name w:val="Grid Table 4 - Accent 11"/>
    <w:basedOn w:val="TableNormal"/>
    <w:uiPriority w:val="49"/>
    <w:rsid w:val="00D57A46"/>
    <w:pPr>
      <w:spacing w:after="0" w:line="240" w:lineRule="auto"/>
    </w:pPr>
    <w:rPr>
      <w:rFonts w:ascii="Times New Roman" w:eastAsia="Calibri" w:hAnsi="Times New Roman"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D57A46"/>
    <w:pPr>
      <w:spacing w:after="0" w:line="240" w:lineRule="auto"/>
    </w:pPr>
    <w:rPr>
      <w:rFonts w:ascii="Calibri" w:eastAsia="Calibri" w:hAnsi="Calibri" w:cs="Arial"/>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yatext">
    <w:name w:val="ayatext"/>
    <w:rsid w:val="00D57A46"/>
  </w:style>
  <w:style w:type="character" w:customStyle="1" w:styleId="sign">
    <w:name w:val="sign"/>
    <w:rsid w:val="00D57A46"/>
  </w:style>
  <w:style w:type="character" w:customStyle="1" w:styleId="apple-converted-space">
    <w:name w:val="apple-converted-space"/>
    <w:rsid w:val="00D57A46"/>
  </w:style>
  <w:style w:type="character" w:customStyle="1" w:styleId="ayanumber">
    <w:name w:val="ayanumber"/>
    <w:rsid w:val="00D57A46"/>
  </w:style>
  <w:style w:type="character" w:styleId="Hyperlink">
    <w:name w:val="Hyperlink"/>
    <w:uiPriority w:val="99"/>
    <w:unhideWhenUsed/>
    <w:rsid w:val="00D57A46"/>
    <w:rPr>
      <w:color w:val="0000FF"/>
      <w:u w:val="single"/>
    </w:rPr>
  </w:style>
  <w:style w:type="character" w:styleId="Strong">
    <w:name w:val="Strong"/>
    <w:uiPriority w:val="22"/>
    <w:qFormat/>
    <w:rsid w:val="00D57A46"/>
    <w:rPr>
      <w:b/>
      <w:bCs/>
    </w:rPr>
  </w:style>
  <w:style w:type="paragraph" w:styleId="NoSpacing">
    <w:name w:val="No Spacing"/>
    <w:uiPriority w:val="1"/>
    <w:qFormat/>
    <w:rsid w:val="00D57A46"/>
    <w:pPr>
      <w:spacing w:after="0" w:line="240" w:lineRule="auto"/>
    </w:pPr>
    <w:rPr>
      <w:rFonts w:ascii="Calibri" w:eastAsia="Calibri" w:hAnsi="Calibri" w:cs="Arial"/>
    </w:rPr>
  </w:style>
  <w:style w:type="paragraph" w:styleId="BalloonText">
    <w:name w:val="Balloon Text"/>
    <w:basedOn w:val="Normal"/>
    <w:link w:val="BalloonTextChar"/>
    <w:uiPriority w:val="99"/>
    <w:semiHidden/>
    <w:unhideWhenUsed/>
    <w:rsid w:val="00D57A46"/>
    <w:pPr>
      <w:spacing w:after="0" w:line="240" w:lineRule="auto"/>
    </w:pPr>
    <w:rPr>
      <w:rFonts w:ascii="Tahoma" w:eastAsia="Calibri" w:hAnsi="Tahoma" w:cs="Tahoma"/>
      <w:sz w:val="18"/>
      <w:szCs w:val="18"/>
    </w:rPr>
  </w:style>
  <w:style w:type="character" w:customStyle="1" w:styleId="BalloonTextChar">
    <w:name w:val="Balloon Text Char"/>
    <w:basedOn w:val="DefaultParagraphFont"/>
    <w:link w:val="BalloonText"/>
    <w:uiPriority w:val="99"/>
    <w:semiHidden/>
    <w:rsid w:val="00D57A46"/>
    <w:rPr>
      <w:rFonts w:ascii="Tahoma" w:eastAsia="Calibri" w:hAnsi="Tahoma" w:cs="Tahoma"/>
      <w:sz w:val="18"/>
      <w:szCs w:val="18"/>
    </w:rPr>
  </w:style>
  <w:style w:type="character" w:customStyle="1" w:styleId="Heading1Char">
    <w:name w:val="Heading 1 Char"/>
    <w:basedOn w:val="DefaultParagraphFont"/>
    <w:link w:val="Heading1"/>
    <w:uiPriority w:val="9"/>
    <w:rsid w:val="00BB2F9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071E0"/>
    <w:pPr>
      <w:bidi w:val="0"/>
      <w:jc w:val="left"/>
      <w:outlineLvl w:val="9"/>
    </w:pPr>
  </w:style>
  <w:style w:type="paragraph" w:styleId="TOC1">
    <w:name w:val="toc 1"/>
    <w:basedOn w:val="Normal"/>
    <w:next w:val="Normal"/>
    <w:autoRedefine/>
    <w:uiPriority w:val="39"/>
    <w:unhideWhenUsed/>
    <w:rsid w:val="006071E0"/>
    <w:pPr>
      <w:tabs>
        <w:tab w:val="right" w:leader="dot" w:pos="4976"/>
      </w:tabs>
      <w:spacing w:after="100"/>
    </w:pPr>
  </w:style>
  <w:style w:type="character" w:styleId="Emphasis">
    <w:name w:val="Emphasis"/>
    <w:basedOn w:val="DefaultParagraphFont"/>
    <w:uiPriority w:val="20"/>
    <w:qFormat/>
    <w:rsid w:val="005B3F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110A8-C79B-47C9-BAD1-39908662E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33</Pages>
  <Words>3253</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21753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හජ් කර්තව්‍ය ඉටුකරන ඔබට හසුනක්</dc:title>
  <dc:subject>හජ් කර්තව්‍ය ඉටුකරන ඔබට හසුනක්</dc:subject>
  <dc:creator> මුහම්මද් අකීල් මුහම්මද් අමීන්</dc:creator>
  <cp:keywords>හජ් කර්තව්‍ය ඉටුකරන ඔබට හසුනක්</cp:keywords>
  <dc:description>හජ් කර්තව්‍ය ඉටුකරන ඔබට හසුනක්</dc:description>
  <cp:lastModifiedBy>Mahmoud</cp:lastModifiedBy>
  <cp:revision>5</cp:revision>
  <cp:lastPrinted>2016-09-24T13:54:00Z</cp:lastPrinted>
  <dcterms:created xsi:type="dcterms:W3CDTF">2016-09-24T13:54:00Z</dcterms:created>
  <dcterms:modified xsi:type="dcterms:W3CDTF">2017-03-09T10:37:00Z</dcterms:modified>
  <cp:category/>
</cp:coreProperties>
</file>