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507" w:rsidRPr="00E74B28" w:rsidRDefault="002E5DBC" w:rsidP="005944B5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44"/>
          <w:szCs w:val="44"/>
          <w:rtl/>
          <w:lang w:bidi="ar-EG"/>
        </w:rPr>
      </w:pPr>
      <w:r w:rsidRPr="00E74B28">
        <w:rPr>
          <w:rFonts w:asciiTheme="majorBidi" w:hAnsiTheme="majorBidi" w:cstheme="majorBidi"/>
          <w:b/>
          <w:bCs/>
          <w:noProof/>
          <w:color w:val="205B83"/>
          <w:sz w:val="44"/>
          <w:szCs w:val="44"/>
          <w:lang w:bidi="ar-EG"/>
        </w:rPr>
        <w:t>ЗНАЧАЈ ОБАВЕЗНЕ МОЛИТВЕ (НАМАЗА) У ИСЛАМУ</w:t>
      </w:r>
    </w:p>
    <w:p w:rsidR="005944B5" w:rsidRPr="007161FF" w:rsidRDefault="00EF3FBD" w:rsidP="005944B5">
      <w:pPr>
        <w:jc w:val="center"/>
        <w:rPr>
          <w:rFonts w:asciiTheme="minorHAnsi" w:eastAsiaTheme="majorEastAsia" w:hAnsiTheme="minorHAnsi" w:cs="KFGQPC Uthman Taha Naskh"/>
          <w:b/>
          <w:bCs/>
          <w:noProof/>
          <w:sz w:val="40"/>
          <w:szCs w:val="40"/>
        </w:rPr>
      </w:pPr>
      <w:r w:rsidRPr="007161FF">
        <w:rPr>
          <w:rFonts w:asciiTheme="minorHAnsi" w:eastAsiaTheme="majorEastAsia" w:hAnsiTheme="minorHAnsi" w:cs="KFGQPC Uthman Taha Naskh"/>
          <w:b/>
          <w:bCs/>
          <w:noProof/>
          <w:sz w:val="40"/>
          <w:szCs w:val="40"/>
          <w:rtl/>
        </w:rPr>
        <w:t>أهمية الصلاة</w:t>
      </w:r>
    </w:p>
    <w:p w:rsidR="007B0A77" w:rsidRPr="00E74B28" w:rsidRDefault="00763A8D" w:rsidP="009D03F8">
      <w:pPr>
        <w:bidi w:val="0"/>
        <w:spacing w:line="240" w:lineRule="auto"/>
        <w:jc w:val="center"/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lang w:bidi="ar-EG"/>
        </w:rPr>
      </w:pPr>
      <w:r w:rsidRPr="00E74B28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374015</wp:posOffset>
            </wp:positionH>
            <wp:positionV relativeFrom="paragraph">
              <wp:posOffset>210602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E0F" w:rsidRPr="00E74B28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  <w:lang w:bidi="ar-EG"/>
        </w:rPr>
        <w:t>&gt;</w:t>
      </w:r>
      <w:r w:rsidR="00766E0F" w:rsidRPr="00E74B28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lang w:bidi="ar-EG"/>
        </w:rPr>
        <w:t xml:space="preserve">Српски – Serbian – </w:t>
      </w:r>
      <w:r w:rsidR="00766E0F" w:rsidRPr="00E74B28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  <w:lang w:bidi="ar-EG"/>
        </w:rPr>
        <w:t>&lt;</w:t>
      </w:r>
      <w:r w:rsidR="00766E0F" w:rsidRPr="00E74B28">
        <w:rPr>
          <w:rFonts w:asciiTheme="majorBidi" w:hAnsiTheme="majorBidi" w:cs="KFGQPC Uthman Taha Naskh"/>
          <w:noProof/>
          <w:color w:val="808080" w:themeColor="background1" w:themeShade="80"/>
          <w:sz w:val="24"/>
          <w:szCs w:val="24"/>
          <w:rtl/>
        </w:rPr>
        <w:t>صربي</w:t>
      </w:r>
    </w:p>
    <w:p w:rsidR="00B26AE7" w:rsidRPr="00E74B28" w:rsidRDefault="00B26AE7" w:rsidP="00B26AE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noProof/>
          <w:sz w:val="36"/>
          <w:szCs w:val="36"/>
          <w:lang w:bidi="ar-EG"/>
        </w:rPr>
      </w:pPr>
    </w:p>
    <w:p w:rsidR="00EF3FBD" w:rsidRPr="00E74B28" w:rsidRDefault="00EF3FBD" w:rsidP="00763A8D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noProof/>
          <w:color w:val="1F4E79" w:themeColor="accent1" w:themeShade="80"/>
          <w:sz w:val="36"/>
          <w:szCs w:val="36"/>
          <w:lang w:bidi="ar-EG"/>
        </w:rPr>
      </w:pPr>
    </w:p>
    <w:p w:rsidR="00763A8D" w:rsidRPr="00E74B28" w:rsidRDefault="00763A8D" w:rsidP="00EF3FBD">
      <w:pPr>
        <w:tabs>
          <w:tab w:val="left" w:pos="75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noProof/>
          <w:color w:val="1F4E79" w:themeColor="accent1" w:themeShade="80"/>
          <w:sz w:val="36"/>
          <w:szCs w:val="36"/>
          <w:lang w:bidi="ar-EG"/>
        </w:rPr>
      </w:pPr>
      <w:r w:rsidRPr="00E74B28">
        <w:rPr>
          <w:rFonts w:asciiTheme="majorBidi" w:hAnsiTheme="majorBidi" w:cstheme="majorBidi"/>
          <w:b/>
          <w:bCs/>
          <w:noProof/>
          <w:color w:val="1F4E79" w:themeColor="accent1" w:themeShade="80"/>
          <w:sz w:val="36"/>
          <w:szCs w:val="36"/>
          <w:lang w:bidi="ar-EG"/>
        </w:rPr>
        <w:t>www.</w:t>
      </w:r>
      <w:r w:rsidRPr="00E74B28">
        <w:rPr>
          <w:rFonts w:asciiTheme="majorBidi" w:hAnsiTheme="majorBidi" w:cstheme="majorBidi"/>
          <w:b/>
          <w:bCs/>
          <w:noProof/>
          <w:color w:val="1F4E79"/>
          <w:sz w:val="36"/>
          <w:szCs w:val="36"/>
          <w:lang w:bidi="ar-EG"/>
        </w:rPr>
        <w:t>islamqa</w:t>
      </w:r>
      <w:r w:rsidRPr="00E74B28">
        <w:rPr>
          <w:rFonts w:asciiTheme="majorBidi" w:hAnsiTheme="majorBidi" w:cstheme="majorBidi"/>
          <w:b/>
          <w:bCs/>
          <w:noProof/>
          <w:color w:val="1F4E79" w:themeColor="accent1" w:themeShade="80"/>
          <w:sz w:val="36"/>
          <w:szCs w:val="36"/>
          <w:lang w:bidi="ar-EG"/>
        </w:rPr>
        <w:t>.info</w:t>
      </w:r>
    </w:p>
    <w:p w:rsidR="00B26AE7" w:rsidRPr="00E74B28" w:rsidRDefault="00B26AE7" w:rsidP="00B26AE7">
      <w:pPr>
        <w:jc w:val="center"/>
        <w:rPr>
          <w:rFonts w:asciiTheme="majorBidi" w:hAnsiTheme="majorBidi" w:cs="KFGQPC Uthman Taha Naskh"/>
          <w:noProof/>
          <w:color w:val="1F4E79" w:themeColor="accent1" w:themeShade="80"/>
          <w:sz w:val="36"/>
          <w:szCs w:val="36"/>
          <w:lang w:bidi="ar-EG"/>
        </w:rPr>
      </w:pPr>
    </w:p>
    <w:p w:rsidR="00CC0D52" w:rsidRPr="00E74B28" w:rsidRDefault="00CC0D52" w:rsidP="00B26AE7">
      <w:pPr>
        <w:jc w:val="center"/>
        <w:rPr>
          <w:rFonts w:asciiTheme="majorBidi" w:hAnsiTheme="majorBidi" w:cs="KFGQPC Uthman Taha Naskh"/>
          <w:noProof/>
          <w:color w:val="1F4E79" w:themeColor="accent1" w:themeShade="80"/>
          <w:sz w:val="36"/>
          <w:szCs w:val="36"/>
          <w:rtl/>
          <w:lang w:bidi="ar-EG"/>
        </w:rPr>
      </w:pPr>
    </w:p>
    <w:p w:rsidR="007B0A77" w:rsidRPr="00E74B28" w:rsidRDefault="007B0A77" w:rsidP="00763A8D">
      <w:pPr>
        <w:bidi w:val="0"/>
        <w:jc w:val="center"/>
        <w:rPr>
          <w:rFonts w:asciiTheme="majorBidi" w:hAnsiTheme="majorBidi" w:cstheme="majorBidi"/>
          <w:noProof/>
          <w:color w:val="7F7F7F" w:themeColor="text1" w:themeTint="80"/>
          <w:sz w:val="44"/>
          <w:szCs w:val="44"/>
          <w:lang w:bidi="ar-EG"/>
        </w:rPr>
      </w:pPr>
      <w:r w:rsidRPr="00E74B28">
        <w:rPr>
          <w:rFonts w:asciiTheme="majorBidi" w:hAnsiTheme="majorBidi" w:cstheme="majorBidi"/>
          <w:noProof/>
          <w:color w:val="7F7F7F" w:themeColor="text1" w:themeTint="80"/>
          <w:sz w:val="44"/>
          <w:szCs w:val="44"/>
          <w:lang w:bidi="ar-EG"/>
        </w:rPr>
        <w:sym w:font="Wingdings" w:char="F097"/>
      </w:r>
      <w:r w:rsidRPr="00E74B28">
        <w:rPr>
          <w:rFonts w:asciiTheme="majorBidi" w:hAnsiTheme="majorBidi" w:cstheme="majorBidi"/>
          <w:noProof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26AE7" w:rsidRPr="00E74B28" w:rsidRDefault="00B26AE7" w:rsidP="00B26AE7">
      <w:pPr>
        <w:bidi w:val="0"/>
        <w:jc w:val="center"/>
        <w:rPr>
          <w:noProof/>
          <w:color w:val="006666"/>
          <w:sz w:val="6"/>
          <w:szCs w:val="6"/>
          <w:lang w:bidi="ar-EG"/>
        </w:rPr>
      </w:pPr>
    </w:p>
    <w:p w:rsidR="00B26AE7" w:rsidRPr="00E74B28" w:rsidRDefault="00B26AE7" w:rsidP="006953C6">
      <w:pPr>
        <w:spacing w:before="150" w:after="150" w:line="284" w:lineRule="atLeast"/>
        <w:jc w:val="center"/>
        <w:rPr>
          <w:rFonts w:cs="Calibri"/>
          <w:noProof/>
          <w:color w:val="1F4E79"/>
        </w:rPr>
      </w:pPr>
      <w:r w:rsidRPr="00E74B28">
        <w:rPr>
          <w:b/>
          <w:bCs/>
          <w:noProof/>
          <w:color w:val="1F4E79"/>
          <w:lang w:bidi="ar-EG"/>
        </w:rPr>
        <w:t>Превод:</w:t>
      </w:r>
      <w:r w:rsidRPr="00E74B28">
        <w:rPr>
          <w:noProof/>
          <w:color w:val="1F4E79"/>
          <w:lang w:bidi="ar-EG"/>
        </w:rPr>
        <w:t xml:space="preserve"> </w:t>
      </w:r>
      <w:r w:rsidR="006953C6" w:rsidRPr="00E74B28">
        <w:rPr>
          <w:noProof/>
          <w:color w:val="1F4E79"/>
          <w:lang w:bidi="ar-EG"/>
        </w:rPr>
        <w:t>Љубица Јовановић</w:t>
      </w:r>
    </w:p>
    <w:p w:rsidR="00B26AE7" w:rsidRPr="00E74B28" w:rsidRDefault="00B26AE7" w:rsidP="006953C6">
      <w:pPr>
        <w:bidi w:val="0"/>
        <w:spacing w:after="0" w:line="240" w:lineRule="auto"/>
        <w:ind w:firstLine="113"/>
        <w:jc w:val="center"/>
        <w:rPr>
          <w:rFonts w:cs="Calibri"/>
          <w:noProof/>
          <w:color w:val="1F4E79"/>
          <w:rtl/>
        </w:rPr>
      </w:pPr>
      <w:r w:rsidRPr="00E74B28">
        <w:rPr>
          <w:b/>
          <w:bCs/>
          <w:noProof/>
          <w:color w:val="1F4E79"/>
          <w:lang w:bidi="ar-EG"/>
        </w:rPr>
        <w:t>Рецензија:</w:t>
      </w:r>
      <w:r w:rsidRPr="00E74B28">
        <w:rPr>
          <w:noProof/>
          <w:color w:val="1F4E79"/>
          <w:lang w:bidi="ar-EG"/>
        </w:rPr>
        <w:t xml:space="preserve"> </w:t>
      </w:r>
      <w:r w:rsidR="006953C6" w:rsidRPr="00E74B28">
        <w:rPr>
          <w:noProof/>
          <w:color w:val="1F4E79"/>
          <w:lang w:bidi="ar-EG"/>
        </w:rPr>
        <w:t>Амра Дацић</w:t>
      </w:r>
      <w:r w:rsidR="006953C6" w:rsidRPr="00E74B28">
        <w:rPr>
          <w:rFonts w:cs="Calibri"/>
          <w:noProof/>
          <w:color w:val="1F4E79"/>
        </w:rPr>
        <w:t xml:space="preserve"> </w:t>
      </w:r>
    </w:p>
    <w:p w:rsidR="009D03F8" w:rsidRPr="00E74B28" w:rsidRDefault="009D03F8" w:rsidP="009D03F8">
      <w:pPr>
        <w:bidi w:val="0"/>
        <w:spacing w:after="0" w:line="240" w:lineRule="auto"/>
        <w:ind w:firstLine="113"/>
        <w:jc w:val="center"/>
        <w:rPr>
          <w:noProof/>
          <w:color w:val="1F4E79"/>
          <w:lang w:bidi="ar-EG"/>
        </w:rPr>
      </w:pPr>
    </w:p>
    <w:p w:rsidR="00B26AE7" w:rsidRPr="00E74B28" w:rsidRDefault="00B26AE7" w:rsidP="00B26AE7">
      <w:pPr>
        <w:bidi w:val="0"/>
        <w:spacing w:after="0" w:line="240" w:lineRule="auto"/>
        <w:ind w:firstLine="113"/>
        <w:jc w:val="center"/>
        <w:rPr>
          <w:noProof/>
          <w:color w:val="1F4E79"/>
          <w:sz w:val="10"/>
          <w:szCs w:val="10"/>
          <w:rtl/>
          <w:lang w:bidi="ar-EG"/>
        </w:rPr>
      </w:pPr>
    </w:p>
    <w:p w:rsidR="00D178BB" w:rsidRPr="00E74B28" w:rsidRDefault="00B26AE7" w:rsidP="009D03F8">
      <w:pPr>
        <w:spacing w:after="0" w:line="240" w:lineRule="auto"/>
        <w:ind w:firstLine="113"/>
        <w:jc w:val="center"/>
        <w:rPr>
          <w:rFonts w:cs="KFGQPC Uthman Taha Naskh"/>
          <w:noProof/>
          <w:color w:val="1F4E79"/>
          <w:sz w:val="24"/>
          <w:szCs w:val="24"/>
          <w:lang w:bidi="ar-EG"/>
        </w:rPr>
      </w:pPr>
      <w:r w:rsidRPr="00E74B28">
        <w:rPr>
          <w:rFonts w:cs="KFGQPC Uthman Taha Naskh"/>
          <w:noProof/>
          <w:color w:val="1F4E79"/>
          <w:sz w:val="24"/>
          <w:szCs w:val="24"/>
          <w:rtl/>
          <w:lang w:bidi="ar-EG"/>
        </w:rPr>
        <w:t>ترجمة:</w:t>
      </w:r>
      <w:r w:rsidRPr="00E74B28">
        <w:rPr>
          <w:rFonts w:cs="KFGQPC Uthman Taha Naskh"/>
          <w:noProof/>
          <w:color w:val="1F4E79"/>
          <w:sz w:val="24"/>
          <w:szCs w:val="24"/>
          <w:lang w:bidi="ar-EG"/>
        </w:rPr>
        <w:t xml:space="preserve"> </w:t>
      </w:r>
      <w:r w:rsidRPr="00E74B28">
        <w:rPr>
          <w:rFonts w:cs="KFGQPC Uthman Taha Naskh"/>
          <w:noProof/>
          <w:color w:val="1F4E79"/>
          <w:sz w:val="24"/>
          <w:szCs w:val="24"/>
          <w:rtl/>
          <w:lang w:bidi="ar-EG"/>
        </w:rPr>
        <w:t>ليوبيتسا يوفانوفيتس</w:t>
      </w:r>
    </w:p>
    <w:p w:rsidR="009D03F8" w:rsidRPr="00E74B28" w:rsidRDefault="00B26AE7" w:rsidP="008C19B8">
      <w:pPr>
        <w:spacing w:after="0" w:line="240" w:lineRule="auto"/>
        <w:ind w:firstLine="113"/>
        <w:jc w:val="center"/>
        <w:rPr>
          <w:noProof/>
          <w:color w:val="1F4E79"/>
          <w:sz w:val="24"/>
          <w:szCs w:val="24"/>
        </w:rPr>
      </w:pPr>
      <w:r w:rsidRPr="00E74B28">
        <w:rPr>
          <w:rFonts w:cs="KFGQPC Uthman Taha Naskh"/>
          <w:noProof/>
          <w:color w:val="1F4E79"/>
          <w:sz w:val="24"/>
          <w:szCs w:val="24"/>
          <w:rtl/>
          <w:lang w:bidi="ar-EG"/>
        </w:rPr>
        <w:t xml:space="preserve">مراجعة: </w:t>
      </w:r>
      <w:r w:rsidRPr="00E74B28">
        <w:rPr>
          <w:noProof/>
          <w:color w:val="1F4E79"/>
          <w:sz w:val="24"/>
          <w:szCs w:val="24"/>
          <w:rtl/>
        </w:rPr>
        <w:t>عمرة داتسيتش</w:t>
      </w:r>
    </w:p>
    <w:p w:rsidR="00CC0D52" w:rsidRPr="00E74B28" w:rsidRDefault="00CC0D52" w:rsidP="008C19B8">
      <w:pPr>
        <w:spacing w:after="0" w:line="240" w:lineRule="auto"/>
        <w:ind w:firstLine="113"/>
        <w:jc w:val="center"/>
        <w:rPr>
          <w:noProof/>
          <w:color w:val="1F4E79"/>
          <w:sz w:val="24"/>
          <w:szCs w:val="24"/>
        </w:rPr>
      </w:pPr>
    </w:p>
    <w:p w:rsidR="00946524" w:rsidRPr="00E74B28" w:rsidRDefault="00946524" w:rsidP="008C19B8">
      <w:pPr>
        <w:spacing w:after="0" w:line="240" w:lineRule="auto"/>
        <w:ind w:firstLine="113"/>
        <w:jc w:val="center"/>
        <w:rPr>
          <w:noProof/>
          <w:color w:val="1F4E79"/>
          <w:sz w:val="24"/>
          <w:szCs w:val="24"/>
        </w:rPr>
      </w:pPr>
    </w:p>
    <w:p w:rsidR="00CC0D52" w:rsidRPr="00E74B28" w:rsidRDefault="00CC0D52" w:rsidP="008C19B8">
      <w:pPr>
        <w:spacing w:after="0" w:line="240" w:lineRule="auto"/>
        <w:ind w:firstLine="113"/>
        <w:jc w:val="center"/>
        <w:rPr>
          <w:noProof/>
          <w:color w:val="1F4E79"/>
          <w:sz w:val="24"/>
          <w:szCs w:val="24"/>
        </w:rPr>
      </w:pPr>
    </w:p>
    <w:p w:rsidR="00CC0D52" w:rsidRPr="00E74B28" w:rsidRDefault="00CC0D52" w:rsidP="008C19B8">
      <w:pPr>
        <w:spacing w:after="0" w:line="240" w:lineRule="auto"/>
        <w:ind w:firstLine="113"/>
        <w:jc w:val="center"/>
        <w:rPr>
          <w:noProof/>
          <w:color w:val="1F4E79"/>
          <w:sz w:val="10"/>
          <w:szCs w:val="10"/>
        </w:rPr>
      </w:pPr>
    </w:p>
    <w:p w:rsidR="008C19B8" w:rsidRPr="00E74B28" w:rsidRDefault="00EF3FBD" w:rsidP="00502206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30"/>
          <w:szCs w:val="30"/>
          <w:rtl/>
          <w:lang w:bidi="ar-EG"/>
        </w:rPr>
      </w:pPr>
      <w:r w:rsidRPr="00E74B28">
        <w:rPr>
          <w:rFonts w:asciiTheme="majorBidi" w:hAnsiTheme="majorBidi" w:cstheme="majorBidi"/>
          <w:b/>
          <w:bCs/>
          <w:noProof/>
          <w:color w:val="205B83"/>
          <w:sz w:val="30"/>
          <w:szCs w:val="30"/>
          <w:lang w:bidi="ar-EG"/>
        </w:rPr>
        <w:t xml:space="preserve"> </w:t>
      </w:r>
      <w:r w:rsidRPr="00E74B28">
        <w:rPr>
          <w:rFonts w:asciiTheme="majorBidi" w:hAnsiTheme="majorBidi" w:cstheme="majorBidi"/>
          <w:b/>
          <w:bCs/>
          <w:noProof/>
          <w:color w:val="205B83"/>
          <w:sz w:val="30"/>
          <w:szCs w:val="30"/>
        </w:rPr>
        <w:t xml:space="preserve">Значај обавезне молитве (намаза) у </w:t>
      </w:r>
      <w:r w:rsidR="00502206" w:rsidRPr="00E74B28">
        <w:rPr>
          <w:rFonts w:asciiTheme="majorBidi" w:hAnsiTheme="majorBidi" w:cstheme="majorBidi"/>
          <w:b/>
          <w:bCs/>
          <w:noProof/>
          <w:color w:val="205B83"/>
          <w:sz w:val="30"/>
          <w:szCs w:val="30"/>
        </w:rPr>
        <w:t>И</w:t>
      </w:r>
      <w:r w:rsidRPr="00E74B28">
        <w:rPr>
          <w:rFonts w:asciiTheme="majorBidi" w:hAnsiTheme="majorBidi" w:cstheme="majorBidi"/>
          <w:b/>
          <w:bCs/>
          <w:noProof/>
          <w:color w:val="205B83"/>
          <w:sz w:val="30"/>
          <w:szCs w:val="30"/>
        </w:rPr>
        <w:t>сламу</w:t>
      </w:r>
    </w:p>
    <w:p w:rsidR="009D03F8" w:rsidRPr="00E74B28" w:rsidRDefault="009818B7" w:rsidP="00187D50">
      <w:pPr>
        <w:bidi w:val="0"/>
        <w:jc w:val="both"/>
        <w:rPr>
          <w:b/>
          <w:bCs/>
          <w:noProof/>
          <w:sz w:val="24"/>
          <w:szCs w:val="24"/>
          <w:lang w:eastAsia="hr-HR"/>
        </w:rPr>
      </w:pPr>
      <w:r w:rsidRPr="00E74B2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374015</wp:posOffset>
            </wp:positionH>
            <wp:positionV relativeFrom="paragraph">
              <wp:posOffset>41275</wp:posOffset>
            </wp:positionV>
            <wp:extent cx="3254375" cy="313690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524" w:rsidRPr="00E74B28" w:rsidRDefault="00946524" w:rsidP="00946524">
      <w:pPr>
        <w:bidi w:val="0"/>
        <w:jc w:val="both"/>
        <w:rPr>
          <w:b/>
          <w:bCs/>
          <w:noProof/>
          <w:sz w:val="24"/>
          <w:szCs w:val="24"/>
          <w:lang w:eastAsia="hr-HR"/>
        </w:rPr>
      </w:pPr>
    </w:p>
    <w:p w:rsidR="004F6201" w:rsidRPr="00E74B28" w:rsidRDefault="00D178BB" w:rsidP="00502206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b/>
          <w:bCs/>
          <w:noProof/>
          <w:sz w:val="24"/>
          <w:szCs w:val="24"/>
          <w:lang w:eastAsia="hr-HR"/>
        </w:rPr>
        <w:t xml:space="preserve">Питање: </w:t>
      </w:r>
      <w:r w:rsidR="00EF3FBD" w:rsidRPr="00E74B28">
        <w:rPr>
          <w:noProof/>
          <w:sz w:val="24"/>
          <w:szCs w:val="24"/>
          <w:lang w:eastAsia="hr-HR"/>
        </w:rPr>
        <w:t>Који је значај намаза</w:t>
      </w:r>
      <w:r w:rsidR="00EF3FBD" w:rsidRPr="00E74B28">
        <w:rPr>
          <w:rStyle w:val="FootnoteReference"/>
          <w:rFonts w:asciiTheme="majorBidi" w:hAnsiTheme="majorBidi" w:cstheme="majorBidi"/>
          <w:noProof/>
        </w:rPr>
        <w:footnoteReference w:id="1"/>
      </w:r>
      <w:r w:rsidR="00EF3FBD" w:rsidRPr="00E74B28">
        <w:rPr>
          <w:noProof/>
          <w:sz w:val="24"/>
          <w:szCs w:val="24"/>
          <w:lang w:eastAsia="hr-HR"/>
        </w:rPr>
        <w:t xml:space="preserve"> у </w:t>
      </w:r>
      <w:r w:rsidR="00502206" w:rsidRPr="00E74B28">
        <w:rPr>
          <w:noProof/>
          <w:sz w:val="24"/>
          <w:szCs w:val="24"/>
          <w:lang w:eastAsia="hr-HR"/>
        </w:rPr>
        <w:t>И</w:t>
      </w:r>
      <w:r w:rsidR="00EF3FBD" w:rsidRPr="00E74B28">
        <w:rPr>
          <w:noProof/>
          <w:sz w:val="24"/>
          <w:szCs w:val="24"/>
          <w:lang w:eastAsia="hr-HR"/>
        </w:rPr>
        <w:t>сламу?</w:t>
      </w:r>
    </w:p>
    <w:p w:rsidR="00EF3FBD" w:rsidRPr="00E74B28" w:rsidRDefault="004F6201" w:rsidP="00EF3FBD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b/>
          <w:bCs/>
          <w:noProof/>
          <w:sz w:val="24"/>
          <w:szCs w:val="24"/>
          <w:lang w:eastAsia="hr-HR"/>
        </w:rPr>
        <w:t>Одговор:</w:t>
      </w:r>
      <w:r w:rsidRPr="00E74B28">
        <w:rPr>
          <w:noProof/>
          <w:sz w:val="24"/>
          <w:szCs w:val="24"/>
          <w:lang w:eastAsia="hr-HR"/>
        </w:rPr>
        <w:t xml:space="preserve"> </w:t>
      </w:r>
      <w:r w:rsidR="00EF3FBD" w:rsidRPr="00E74B28">
        <w:rPr>
          <w:noProof/>
          <w:sz w:val="24"/>
          <w:szCs w:val="24"/>
          <w:lang w:eastAsia="hr-HR"/>
        </w:rPr>
        <w:t>Хвала припада Богу</w:t>
      </w:r>
      <w:r w:rsidR="00502206" w:rsidRPr="00E74B28">
        <w:rPr>
          <w:noProof/>
          <w:sz w:val="24"/>
          <w:szCs w:val="24"/>
          <w:lang w:eastAsia="hr-HR"/>
        </w:rPr>
        <w:t>!</w:t>
      </w:r>
    </w:p>
    <w:p w:rsidR="00EF3FBD" w:rsidRPr="00E74B28" w:rsidRDefault="00EF3FBD" w:rsidP="009818B7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noProof/>
          <w:sz w:val="24"/>
          <w:szCs w:val="24"/>
          <w:lang w:eastAsia="hr-HR"/>
        </w:rPr>
        <w:t xml:space="preserve">Важност намаза у </w:t>
      </w:r>
      <w:bookmarkStart w:id="0" w:name="_GoBack"/>
      <w:bookmarkEnd w:id="0"/>
      <w:r w:rsidR="00502206" w:rsidRPr="00E74B28">
        <w:rPr>
          <w:noProof/>
          <w:sz w:val="24"/>
          <w:szCs w:val="24"/>
          <w:lang w:eastAsia="hr-HR"/>
        </w:rPr>
        <w:t>И</w:t>
      </w:r>
      <w:r w:rsidRPr="00E74B28">
        <w:rPr>
          <w:noProof/>
          <w:sz w:val="24"/>
          <w:szCs w:val="24"/>
          <w:lang w:eastAsia="hr-HR"/>
        </w:rPr>
        <w:t xml:space="preserve">сламу је толика да се не може описати. То је први услов </w:t>
      </w:r>
      <w:r w:rsidR="00502206" w:rsidRPr="00E74B28">
        <w:rPr>
          <w:noProof/>
          <w:sz w:val="24"/>
          <w:szCs w:val="24"/>
          <w:lang w:eastAsia="hr-HR"/>
        </w:rPr>
        <w:t>И</w:t>
      </w:r>
      <w:r w:rsidRPr="00E74B28">
        <w:rPr>
          <w:noProof/>
          <w:sz w:val="24"/>
          <w:szCs w:val="24"/>
          <w:lang w:eastAsia="hr-HR"/>
        </w:rPr>
        <w:t xml:space="preserve">слама којег је Посланик, нека су Божији благослов и мир над њим, споменуо након шехадета (сведочења), са којим се постаје муслиман. </w:t>
      </w:r>
      <w:r w:rsidR="009818B7" w:rsidRPr="00E74B28">
        <w:rPr>
          <w:noProof/>
          <w:sz w:val="24"/>
          <w:szCs w:val="24"/>
          <w:lang w:eastAsia="hr-HR"/>
        </w:rPr>
        <w:t>Молитва/н</w:t>
      </w:r>
      <w:r w:rsidRPr="00E74B28">
        <w:rPr>
          <w:noProof/>
          <w:sz w:val="24"/>
          <w:szCs w:val="24"/>
          <w:lang w:eastAsia="hr-HR"/>
        </w:rPr>
        <w:t xml:space="preserve">амаз је био обавезан свим посланицима и људима. Узвишени Бог је објављивао његову обавезу у величанственим ситуацијама. На пример, када је Бог причао са Мојсијем, мир над њим, </w:t>
      </w:r>
      <w:r w:rsidR="009818B7" w:rsidRPr="00E74B28">
        <w:rPr>
          <w:noProof/>
          <w:sz w:val="24"/>
          <w:szCs w:val="24"/>
          <w:lang w:eastAsia="hr-HR"/>
        </w:rPr>
        <w:t>казао је:</w:t>
      </w:r>
    </w:p>
    <w:p w:rsidR="00EF3FBD" w:rsidRPr="00E74B28" w:rsidRDefault="00EF3FBD" w:rsidP="009818B7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b/>
          <w:noProof/>
          <w:sz w:val="24"/>
          <w:szCs w:val="24"/>
          <w:lang w:eastAsia="hr-HR"/>
        </w:rPr>
        <w:t xml:space="preserve"> </w:t>
      </w:r>
      <w:bookmarkStart w:id="1" w:name="gotoSura_20"/>
      <w:r w:rsidR="00CC0D52" w:rsidRPr="00E74B28">
        <w:rPr>
          <w:b/>
          <w:noProof/>
          <w:sz w:val="24"/>
          <w:szCs w:val="24"/>
          <w:lang w:eastAsia="hr-HR"/>
        </w:rPr>
        <w:t>„</w:t>
      </w:r>
      <w:r w:rsidRPr="00E74B28">
        <w:rPr>
          <w:b/>
          <w:noProof/>
          <w:sz w:val="24"/>
          <w:szCs w:val="24"/>
          <w:lang w:eastAsia="hr-HR"/>
        </w:rPr>
        <w:t xml:space="preserve">Тебе сам изабрао, зато </w:t>
      </w:r>
      <w:r w:rsidR="009818B7" w:rsidRPr="00E74B28">
        <w:rPr>
          <w:b/>
          <w:noProof/>
          <w:sz w:val="24"/>
          <w:szCs w:val="24"/>
          <w:lang w:eastAsia="hr-HR"/>
        </w:rPr>
        <w:t xml:space="preserve">слушај </w:t>
      </w:r>
      <w:r w:rsidRPr="00E74B28">
        <w:rPr>
          <w:b/>
          <w:noProof/>
          <w:sz w:val="24"/>
          <w:szCs w:val="24"/>
          <w:lang w:eastAsia="hr-HR"/>
        </w:rPr>
        <w:t>оно што ти се објављује! Ја сам, уистину, Аллах</w:t>
      </w:r>
      <w:r w:rsidRPr="00E74B28">
        <w:rPr>
          <w:rStyle w:val="FootnoteReference"/>
          <w:b/>
          <w:noProof/>
          <w:sz w:val="24"/>
          <w:szCs w:val="24"/>
          <w:lang w:eastAsia="hr-HR"/>
        </w:rPr>
        <w:footnoteReference w:id="2"/>
      </w:r>
      <w:r w:rsidRPr="00E74B28">
        <w:rPr>
          <w:b/>
          <w:noProof/>
          <w:sz w:val="24"/>
          <w:szCs w:val="24"/>
          <w:lang w:eastAsia="hr-HR"/>
        </w:rPr>
        <w:t xml:space="preserve">, другог (истинског) </w:t>
      </w:r>
      <w:r w:rsidRPr="00E74B28">
        <w:rPr>
          <w:b/>
          <w:noProof/>
          <w:sz w:val="24"/>
          <w:szCs w:val="24"/>
          <w:lang w:eastAsia="hr-HR"/>
        </w:rPr>
        <w:lastRenderedPageBreak/>
        <w:t>бога, осим Мене, нема; зато само Мени ибадет</w:t>
      </w:r>
      <w:r w:rsidRPr="00E74B28">
        <w:rPr>
          <w:rStyle w:val="FootnoteReference"/>
          <w:b/>
          <w:noProof/>
          <w:sz w:val="24"/>
          <w:szCs w:val="24"/>
          <w:lang w:eastAsia="hr-HR"/>
        </w:rPr>
        <w:footnoteReference w:id="3"/>
      </w:r>
      <w:r w:rsidR="00CC0D52" w:rsidRPr="00E74B28">
        <w:rPr>
          <w:b/>
          <w:noProof/>
          <w:sz w:val="24"/>
          <w:szCs w:val="24"/>
          <w:lang w:eastAsia="hr-HR"/>
        </w:rPr>
        <w:t xml:space="preserve"> </w:t>
      </w:r>
      <w:r w:rsidR="00CC0D52" w:rsidRPr="00E74B28">
        <w:rPr>
          <w:noProof/>
        </w:rPr>
        <w:t xml:space="preserve">(обожавање, богослужје) </w:t>
      </w:r>
      <w:r w:rsidRPr="00E74B28">
        <w:rPr>
          <w:b/>
          <w:noProof/>
          <w:sz w:val="24"/>
          <w:szCs w:val="24"/>
          <w:lang w:eastAsia="hr-HR"/>
        </w:rPr>
        <w:t>чини и намаз обављај – да бих ти увек на уму био</w:t>
      </w:r>
      <w:r w:rsidRPr="00E74B28">
        <w:rPr>
          <w:bCs/>
          <w:noProof/>
          <w:sz w:val="24"/>
          <w:szCs w:val="24"/>
          <w:lang w:eastAsia="hr-HR"/>
        </w:rPr>
        <w:t>!" (Кур'ан,</w:t>
      </w:r>
      <w:bookmarkEnd w:id="1"/>
      <w:r w:rsidR="0029361A" w:rsidRPr="00E74B28">
        <w:rPr>
          <w:bCs/>
          <w:noProof/>
          <w:sz w:val="24"/>
          <w:szCs w:val="24"/>
          <w:lang w:eastAsia="hr-HR"/>
        </w:rPr>
        <w:t xml:space="preserve"> </w:t>
      </w:r>
      <w:r w:rsidRPr="00E74B28">
        <w:rPr>
          <w:bCs/>
          <w:noProof/>
          <w:sz w:val="24"/>
          <w:szCs w:val="24"/>
          <w:lang w:eastAsia="hr-HR"/>
        </w:rPr>
        <w:t>Та-Ха</w:t>
      </w:r>
      <w:r w:rsidR="0029361A" w:rsidRPr="00E74B28">
        <w:rPr>
          <w:bCs/>
          <w:noProof/>
          <w:sz w:val="24"/>
          <w:szCs w:val="24"/>
          <w:lang w:eastAsia="hr-HR"/>
        </w:rPr>
        <w:t xml:space="preserve">, </w:t>
      </w:r>
      <w:r w:rsidRPr="00E74B28">
        <w:rPr>
          <w:noProof/>
          <w:sz w:val="24"/>
          <w:szCs w:val="24"/>
          <w:lang w:eastAsia="hr-HR"/>
        </w:rPr>
        <w:t>13-14)</w:t>
      </w:r>
    </w:p>
    <w:p w:rsidR="00EF3FBD" w:rsidRPr="00E74B28" w:rsidRDefault="00EF3FBD" w:rsidP="007A5C2D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noProof/>
          <w:sz w:val="24"/>
          <w:szCs w:val="24"/>
          <w:lang w:eastAsia="hr-HR"/>
        </w:rPr>
        <w:t>Слично</w:t>
      </w:r>
      <w:r w:rsidR="007A5C2D" w:rsidRPr="00E74B28">
        <w:rPr>
          <w:noProof/>
          <w:sz w:val="24"/>
          <w:szCs w:val="24"/>
          <w:lang w:eastAsia="hr-HR"/>
        </w:rPr>
        <w:t xml:space="preserve"> овоме</w:t>
      </w:r>
      <w:r w:rsidRPr="00E74B28">
        <w:rPr>
          <w:noProof/>
          <w:sz w:val="24"/>
          <w:szCs w:val="24"/>
          <w:lang w:eastAsia="hr-HR"/>
        </w:rPr>
        <w:t xml:space="preserve">, </w:t>
      </w:r>
      <w:r w:rsidR="007A5C2D" w:rsidRPr="00E74B28">
        <w:rPr>
          <w:noProof/>
          <w:sz w:val="24"/>
          <w:szCs w:val="24"/>
          <w:lang w:eastAsia="hr-HR"/>
        </w:rPr>
        <w:t>намаз</w:t>
      </w:r>
      <w:r w:rsidRPr="00E74B28">
        <w:rPr>
          <w:noProof/>
          <w:sz w:val="24"/>
          <w:szCs w:val="24"/>
          <w:lang w:eastAsia="hr-HR"/>
        </w:rPr>
        <w:t xml:space="preserve"> је наређен Посланику Мухаммеду, </w:t>
      </w:r>
      <w:r w:rsidR="007A5C2D" w:rsidRPr="00E74B28">
        <w:rPr>
          <w:noProof/>
          <w:sz w:val="24"/>
          <w:szCs w:val="24"/>
          <w:lang w:eastAsia="hr-HR"/>
        </w:rPr>
        <w:t>нека су Божији благослов и мир над њим, током ми'раџа (уздизања</w:t>
      </w:r>
      <w:r w:rsidRPr="00E74B28">
        <w:rPr>
          <w:noProof/>
          <w:sz w:val="24"/>
          <w:szCs w:val="24"/>
          <w:lang w:eastAsia="hr-HR"/>
        </w:rPr>
        <w:t xml:space="preserve"> на небеса). Чак, када Бог хвали вернике, као на почетку </w:t>
      </w:r>
      <w:r w:rsidR="007A5C2D" w:rsidRPr="00E74B28">
        <w:rPr>
          <w:noProof/>
          <w:sz w:val="24"/>
          <w:szCs w:val="24"/>
          <w:lang w:eastAsia="hr-HR"/>
        </w:rPr>
        <w:t xml:space="preserve">кур'анског </w:t>
      </w:r>
      <w:r w:rsidRPr="00E74B28">
        <w:rPr>
          <w:noProof/>
          <w:sz w:val="24"/>
          <w:szCs w:val="24"/>
          <w:lang w:eastAsia="hr-HR"/>
        </w:rPr>
        <w:t xml:space="preserve">поглавља Верници, један од првих описа верника јесте њихово чување </w:t>
      </w:r>
      <w:r w:rsidR="007A5C2D" w:rsidRPr="00E74B28">
        <w:rPr>
          <w:noProof/>
          <w:sz w:val="24"/>
          <w:szCs w:val="24"/>
          <w:lang w:eastAsia="hr-HR"/>
        </w:rPr>
        <w:t xml:space="preserve">намаза – они </w:t>
      </w:r>
      <w:r w:rsidRPr="00E74B28">
        <w:rPr>
          <w:noProof/>
          <w:sz w:val="24"/>
          <w:szCs w:val="24"/>
          <w:lang w:eastAsia="hr-HR"/>
        </w:rPr>
        <w:t xml:space="preserve">који </w:t>
      </w:r>
      <w:r w:rsidR="007A5C2D" w:rsidRPr="00E74B28">
        <w:rPr>
          <w:noProof/>
          <w:sz w:val="24"/>
          <w:szCs w:val="24"/>
          <w:lang w:eastAsia="hr-HR"/>
        </w:rPr>
        <w:t>намаз</w:t>
      </w:r>
      <w:r w:rsidRPr="00E74B28">
        <w:rPr>
          <w:noProof/>
          <w:sz w:val="24"/>
          <w:szCs w:val="24"/>
          <w:lang w:eastAsia="hr-HR"/>
        </w:rPr>
        <w:t xml:space="preserve"> понизно обављају.</w:t>
      </w:r>
    </w:p>
    <w:p w:rsidR="00EF3FBD" w:rsidRPr="00E74B28" w:rsidRDefault="00EF3FBD" w:rsidP="00691860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noProof/>
          <w:sz w:val="24"/>
          <w:szCs w:val="24"/>
          <w:lang w:eastAsia="hr-HR"/>
        </w:rPr>
        <w:t xml:space="preserve">Једном је неки човек питао Посланика, </w:t>
      </w:r>
      <w:r w:rsidR="007A5C2D" w:rsidRPr="00E74B28">
        <w:rPr>
          <w:noProof/>
          <w:sz w:val="24"/>
          <w:szCs w:val="24"/>
          <w:lang w:eastAsia="hr-HR"/>
        </w:rPr>
        <w:t>нека су Божији благослов и мир над њим</w:t>
      </w:r>
      <w:r w:rsidRPr="00E74B28">
        <w:rPr>
          <w:noProof/>
          <w:sz w:val="24"/>
          <w:szCs w:val="24"/>
          <w:lang w:eastAsia="hr-HR"/>
        </w:rPr>
        <w:t xml:space="preserve">, о најбољем делу. Посланик, </w:t>
      </w:r>
      <w:r w:rsidR="00691860" w:rsidRPr="00E74B28">
        <w:rPr>
          <w:noProof/>
          <w:sz w:val="24"/>
          <w:szCs w:val="24"/>
          <w:lang w:eastAsia="hr-HR"/>
        </w:rPr>
        <w:t>нека је над њим Божији спас и ми, је рекао да је најбоље дело намаз</w:t>
      </w:r>
      <w:r w:rsidRPr="00E74B28">
        <w:rPr>
          <w:noProof/>
          <w:sz w:val="24"/>
          <w:szCs w:val="24"/>
          <w:lang w:eastAsia="hr-HR"/>
        </w:rPr>
        <w:t xml:space="preserve">. Онда је човек питао и опет питао. Прва три пута је Посланик, </w:t>
      </w:r>
      <w:r w:rsidR="00691860" w:rsidRPr="00E74B28">
        <w:rPr>
          <w:noProof/>
          <w:sz w:val="24"/>
          <w:szCs w:val="24"/>
          <w:lang w:eastAsia="hr-HR"/>
        </w:rPr>
        <w:t>нека су Божији благослов и мир над њим</w:t>
      </w:r>
      <w:r w:rsidRPr="00E74B28">
        <w:rPr>
          <w:noProof/>
          <w:sz w:val="24"/>
          <w:szCs w:val="24"/>
          <w:lang w:eastAsia="hr-HR"/>
        </w:rPr>
        <w:t xml:space="preserve">, рекао: "Молитва", а четврти пута је рекао: "Борба на Божијем путу." </w:t>
      </w:r>
      <w:r w:rsidR="00691860" w:rsidRPr="00E74B28">
        <w:rPr>
          <w:noProof/>
          <w:sz w:val="24"/>
          <w:szCs w:val="24"/>
          <w:lang w:eastAsia="hr-HR"/>
        </w:rPr>
        <w:t>(</w:t>
      </w:r>
      <w:r w:rsidRPr="00E74B28">
        <w:rPr>
          <w:noProof/>
          <w:sz w:val="24"/>
          <w:szCs w:val="24"/>
          <w:lang w:eastAsia="hr-HR"/>
        </w:rPr>
        <w:t>Ову верзију бел</w:t>
      </w:r>
      <w:r w:rsidR="00691860" w:rsidRPr="00E74B28">
        <w:rPr>
          <w:noProof/>
          <w:sz w:val="24"/>
          <w:szCs w:val="24"/>
          <w:lang w:eastAsia="hr-HR"/>
        </w:rPr>
        <w:t>еже Ахмед и Ибн Хиббан)</w:t>
      </w:r>
      <w:r w:rsidRPr="00E74B28">
        <w:rPr>
          <w:noProof/>
          <w:sz w:val="24"/>
          <w:szCs w:val="24"/>
          <w:lang w:eastAsia="hr-HR"/>
        </w:rPr>
        <w:t xml:space="preserve"> </w:t>
      </w:r>
    </w:p>
    <w:p w:rsidR="00EF3FBD" w:rsidRPr="00E74B28" w:rsidRDefault="00EF3FBD" w:rsidP="00691860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noProof/>
          <w:sz w:val="24"/>
          <w:szCs w:val="24"/>
          <w:lang w:eastAsia="hr-HR"/>
        </w:rPr>
        <w:lastRenderedPageBreak/>
        <w:t xml:space="preserve">На важност </w:t>
      </w:r>
      <w:r w:rsidR="00691860" w:rsidRPr="00E74B28">
        <w:rPr>
          <w:noProof/>
          <w:sz w:val="24"/>
          <w:szCs w:val="24"/>
          <w:lang w:eastAsia="hr-HR"/>
        </w:rPr>
        <w:t>намаза</w:t>
      </w:r>
      <w:r w:rsidRPr="00E74B28">
        <w:rPr>
          <w:noProof/>
          <w:sz w:val="24"/>
          <w:szCs w:val="24"/>
          <w:lang w:eastAsia="hr-HR"/>
        </w:rPr>
        <w:t xml:space="preserve"> је указано у многим Посланиковим, </w:t>
      </w:r>
      <w:r w:rsidR="00691860" w:rsidRPr="00E74B28">
        <w:rPr>
          <w:noProof/>
          <w:sz w:val="24"/>
          <w:szCs w:val="24"/>
          <w:lang w:eastAsia="hr-HR"/>
        </w:rPr>
        <w:t>нека су Божији благослов и мир над њим</w:t>
      </w:r>
      <w:r w:rsidRPr="00E74B28">
        <w:rPr>
          <w:noProof/>
          <w:sz w:val="24"/>
          <w:szCs w:val="24"/>
          <w:lang w:eastAsia="hr-HR"/>
        </w:rPr>
        <w:t>, хадисима</w:t>
      </w:r>
      <w:r w:rsidR="00691860" w:rsidRPr="00E74B28">
        <w:rPr>
          <w:rStyle w:val="FootnoteReference"/>
          <w:noProof/>
          <w:sz w:val="24"/>
          <w:szCs w:val="24"/>
          <w:lang w:eastAsia="hr-HR"/>
        </w:rPr>
        <w:footnoteReference w:id="4"/>
      </w:r>
      <w:r w:rsidRPr="00E74B28">
        <w:rPr>
          <w:noProof/>
          <w:sz w:val="24"/>
          <w:szCs w:val="24"/>
          <w:lang w:eastAsia="hr-HR"/>
        </w:rPr>
        <w:t>. На пример, када је рекао:</w:t>
      </w:r>
    </w:p>
    <w:p w:rsidR="00EF3FBD" w:rsidRPr="00E74B28" w:rsidRDefault="00EF3FBD" w:rsidP="00CC0D52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b/>
          <w:bCs/>
          <w:noProof/>
          <w:sz w:val="24"/>
          <w:szCs w:val="24"/>
          <w:lang w:eastAsia="hr-HR"/>
        </w:rPr>
        <w:t>"Пр</w:t>
      </w:r>
      <w:r w:rsidR="00502206" w:rsidRPr="00E74B28">
        <w:rPr>
          <w:b/>
          <w:bCs/>
          <w:noProof/>
          <w:sz w:val="24"/>
          <w:szCs w:val="24"/>
          <w:lang w:eastAsia="hr-HR"/>
        </w:rPr>
        <w:t xml:space="preserve">ва ствар за коју ће </w:t>
      </w:r>
      <w:r w:rsidR="00CC0D52" w:rsidRPr="00E74B28">
        <w:rPr>
          <w:b/>
          <w:bCs/>
          <w:noProof/>
          <w:sz w:val="24"/>
          <w:szCs w:val="24"/>
          <w:lang w:eastAsia="hr-HR"/>
        </w:rPr>
        <w:t>човек</w:t>
      </w:r>
      <w:r w:rsidR="00502206" w:rsidRPr="00E74B28">
        <w:rPr>
          <w:b/>
          <w:bCs/>
          <w:noProof/>
          <w:sz w:val="24"/>
          <w:szCs w:val="24"/>
          <w:lang w:eastAsia="hr-HR"/>
        </w:rPr>
        <w:t xml:space="preserve"> да буде</w:t>
      </w:r>
      <w:r w:rsidRPr="00E74B28">
        <w:rPr>
          <w:b/>
          <w:bCs/>
          <w:noProof/>
          <w:sz w:val="24"/>
          <w:szCs w:val="24"/>
          <w:lang w:eastAsia="hr-HR"/>
        </w:rPr>
        <w:t xml:space="preserve"> пи</w:t>
      </w:r>
      <w:r w:rsidR="00691860" w:rsidRPr="00E74B28">
        <w:rPr>
          <w:b/>
          <w:bCs/>
          <w:noProof/>
          <w:sz w:val="24"/>
          <w:szCs w:val="24"/>
          <w:lang w:eastAsia="hr-HR"/>
        </w:rPr>
        <w:t>тан на Судњем Дану јесте намаз. Ако намаз буде исправ</w:t>
      </w:r>
      <w:r w:rsidRPr="00E74B28">
        <w:rPr>
          <w:b/>
          <w:bCs/>
          <w:noProof/>
          <w:sz w:val="24"/>
          <w:szCs w:val="24"/>
          <w:lang w:eastAsia="hr-HR"/>
        </w:rPr>
        <w:t>а</w:t>
      </w:r>
      <w:r w:rsidR="00691860" w:rsidRPr="00E74B28">
        <w:rPr>
          <w:b/>
          <w:bCs/>
          <w:noProof/>
          <w:sz w:val="24"/>
          <w:szCs w:val="24"/>
          <w:lang w:eastAsia="hr-HR"/>
        </w:rPr>
        <w:t xml:space="preserve">н и остала </w:t>
      </w:r>
      <w:r w:rsidRPr="00E74B28">
        <w:rPr>
          <w:b/>
          <w:bCs/>
          <w:noProof/>
          <w:sz w:val="24"/>
          <w:szCs w:val="24"/>
          <w:lang w:eastAsia="hr-HR"/>
        </w:rPr>
        <w:t xml:space="preserve">дела </w:t>
      </w:r>
      <w:r w:rsidR="00691860" w:rsidRPr="00E74B28">
        <w:rPr>
          <w:b/>
          <w:bCs/>
          <w:noProof/>
          <w:sz w:val="24"/>
          <w:szCs w:val="24"/>
          <w:lang w:eastAsia="hr-HR"/>
        </w:rPr>
        <w:t xml:space="preserve">ће </w:t>
      </w:r>
      <w:r w:rsidRPr="00E74B28">
        <w:rPr>
          <w:b/>
          <w:bCs/>
          <w:noProof/>
          <w:sz w:val="24"/>
          <w:szCs w:val="24"/>
          <w:lang w:eastAsia="hr-HR"/>
        </w:rPr>
        <w:t>да буду исправна. А ако он буде неисправ</w:t>
      </w:r>
      <w:r w:rsidR="00CC0D52" w:rsidRPr="00E74B28">
        <w:rPr>
          <w:b/>
          <w:bCs/>
          <w:noProof/>
          <w:sz w:val="24"/>
          <w:szCs w:val="24"/>
          <w:lang w:eastAsia="hr-HR"/>
        </w:rPr>
        <w:t>а</w:t>
      </w:r>
      <w:r w:rsidR="00691860" w:rsidRPr="00E74B28">
        <w:rPr>
          <w:b/>
          <w:bCs/>
          <w:noProof/>
          <w:sz w:val="24"/>
          <w:szCs w:val="24"/>
          <w:lang w:eastAsia="hr-HR"/>
        </w:rPr>
        <w:t>н</w:t>
      </w:r>
      <w:r w:rsidRPr="00E74B28">
        <w:rPr>
          <w:b/>
          <w:bCs/>
          <w:noProof/>
          <w:sz w:val="24"/>
          <w:szCs w:val="24"/>
          <w:lang w:eastAsia="hr-HR"/>
        </w:rPr>
        <w:t xml:space="preserve"> и остала дела ће да буду неисправна." </w:t>
      </w:r>
      <w:r w:rsidR="00691860" w:rsidRPr="00E74B28">
        <w:rPr>
          <w:noProof/>
          <w:sz w:val="24"/>
          <w:szCs w:val="24"/>
          <w:lang w:eastAsia="hr-HR"/>
        </w:rPr>
        <w:t>(</w:t>
      </w:r>
      <w:r w:rsidR="00CC0D52" w:rsidRPr="00E74B28">
        <w:rPr>
          <w:noProof/>
          <w:sz w:val="24"/>
          <w:szCs w:val="24"/>
          <w:lang w:eastAsia="hr-HR"/>
        </w:rPr>
        <w:t>Хадис</w:t>
      </w:r>
      <w:r w:rsidR="00CC0D52" w:rsidRPr="00E74B28">
        <w:rPr>
          <w:b/>
          <w:bCs/>
          <w:noProof/>
          <w:sz w:val="24"/>
          <w:szCs w:val="24"/>
          <w:lang w:eastAsia="hr-HR"/>
        </w:rPr>
        <w:t xml:space="preserve"> </w:t>
      </w:r>
      <w:r w:rsidRPr="00E74B28">
        <w:rPr>
          <w:noProof/>
          <w:sz w:val="24"/>
          <w:szCs w:val="24"/>
          <w:lang w:eastAsia="hr-HR"/>
        </w:rPr>
        <w:t>бел</w:t>
      </w:r>
      <w:r w:rsidR="00691860" w:rsidRPr="00E74B28">
        <w:rPr>
          <w:noProof/>
          <w:sz w:val="24"/>
          <w:szCs w:val="24"/>
          <w:lang w:eastAsia="hr-HR"/>
        </w:rPr>
        <w:t>ежи Таберани)</w:t>
      </w:r>
    </w:p>
    <w:p w:rsidR="00EF3FBD" w:rsidRPr="00E74B28" w:rsidRDefault="00EF3FBD" w:rsidP="00691860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noProof/>
          <w:sz w:val="24"/>
          <w:szCs w:val="24"/>
          <w:lang w:eastAsia="hr-HR"/>
        </w:rPr>
        <w:t xml:space="preserve">Важност </w:t>
      </w:r>
      <w:r w:rsidR="00691860" w:rsidRPr="00E74B28">
        <w:rPr>
          <w:noProof/>
          <w:sz w:val="24"/>
          <w:szCs w:val="24"/>
          <w:lang w:eastAsia="hr-HR"/>
        </w:rPr>
        <w:t>намаза</w:t>
      </w:r>
      <w:r w:rsidRPr="00E74B28">
        <w:rPr>
          <w:noProof/>
          <w:sz w:val="24"/>
          <w:szCs w:val="24"/>
          <w:lang w:eastAsia="hr-HR"/>
        </w:rPr>
        <w:t xml:space="preserve"> лежи у томе да без обзира која дела радимо у животу, најважнији аспект јесте наш однос са Богом, а то је иман (вера), богобојазност, искреност, и обожавање Бога. Овај однос између роба и Бога  је </w:t>
      </w:r>
      <w:r w:rsidR="00691860" w:rsidRPr="00E74B28">
        <w:rPr>
          <w:noProof/>
          <w:sz w:val="24"/>
          <w:szCs w:val="24"/>
          <w:lang w:eastAsia="hr-HR"/>
        </w:rPr>
        <w:t>намазом</w:t>
      </w:r>
      <w:r w:rsidRPr="00E74B28">
        <w:rPr>
          <w:noProof/>
          <w:sz w:val="24"/>
          <w:szCs w:val="24"/>
          <w:lang w:eastAsia="hr-HR"/>
        </w:rPr>
        <w:t xml:space="preserve"> доказан и практично примењен, као што се и повећава и јача </w:t>
      </w:r>
      <w:r w:rsidR="00691860" w:rsidRPr="00E74B28">
        <w:rPr>
          <w:noProof/>
          <w:sz w:val="24"/>
          <w:szCs w:val="24"/>
          <w:lang w:eastAsia="hr-HR"/>
        </w:rPr>
        <w:t>намазом</w:t>
      </w:r>
      <w:r w:rsidRPr="00E74B28">
        <w:rPr>
          <w:noProof/>
          <w:sz w:val="24"/>
          <w:szCs w:val="24"/>
          <w:lang w:eastAsia="hr-HR"/>
        </w:rPr>
        <w:t xml:space="preserve">. Тако да, ако је </w:t>
      </w:r>
      <w:r w:rsidR="00691860" w:rsidRPr="00E74B28">
        <w:rPr>
          <w:noProof/>
          <w:sz w:val="24"/>
          <w:szCs w:val="24"/>
          <w:lang w:eastAsia="hr-HR"/>
        </w:rPr>
        <w:t>намаз</w:t>
      </w:r>
      <w:r w:rsidRPr="00E74B28">
        <w:rPr>
          <w:noProof/>
          <w:sz w:val="24"/>
          <w:szCs w:val="24"/>
          <w:lang w:eastAsia="hr-HR"/>
        </w:rPr>
        <w:t xml:space="preserve"> доб</w:t>
      </w:r>
      <w:r w:rsidR="00691860" w:rsidRPr="00E74B28">
        <w:rPr>
          <w:noProof/>
          <w:sz w:val="24"/>
          <w:szCs w:val="24"/>
          <w:lang w:eastAsia="hr-HR"/>
        </w:rPr>
        <w:t>ар</w:t>
      </w:r>
      <w:r w:rsidRPr="00E74B28">
        <w:rPr>
          <w:noProof/>
          <w:sz w:val="24"/>
          <w:szCs w:val="24"/>
          <w:lang w:eastAsia="hr-HR"/>
        </w:rPr>
        <w:t xml:space="preserve"> и исправ</w:t>
      </w:r>
      <w:r w:rsidR="00691860" w:rsidRPr="00E74B28">
        <w:rPr>
          <w:noProof/>
          <w:sz w:val="24"/>
          <w:szCs w:val="24"/>
          <w:lang w:eastAsia="hr-HR"/>
        </w:rPr>
        <w:t>ан</w:t>
      </w:r>
      <w:r w:rsidRPr="00E74B28">
        <w:rPr>
          <w:noProof/>
          <w:sz w:val="24"/>
          <w:szCs w:val="24"/>
          <w:lang w:eastAsia="hr-HR"/>
        </w:rPr>
        <w:t xml:space="preserve">, </w:t>
      </w:r>
      <w:r w:rsidR="00691860" w:rsidRPr="00E74B28">
        <w:rPr>
          <w:noProof/>
          <w:sz w:val="24"/>
          <w:szCs w:val="24"/>
          <w:lang w:eastAsia="hr-HR"/>
        </w:rPr>
        <w:t xml:space="preserve">и </w:t>
      </w:r>
      <w:r w:rsidRPr="00E74B28">
        <w:rPr>
          <w:noProof/>
          <w:sz w:val="24"/>
          <w:szCs w:val="24"/>
          <w:lang w:eastAsia="hr-HR"/>
        </w:rPr>
        <w:t xml:space="preserve">остала дела ће да буду добра и исправна; а ако </w:t>
      </w:r>
      <w:r w:rsidR="00691860" w:rsidRPr="00E74B28">
        <w:rPr>
          <w:noProof/>
          <w:sz w:val="24"/>
          <w:szCs w:val="24"/>
          <w:lang w:eastAsia="hr-HR"/>
        </w:rPr>
        <w:t>намаз</w:t>
      </w:r>
      <w:r w:rsidRPr="00E74B28">
        <w:rPr>
          <w:noProof/>
          <w:sz w:val="24"/>
          <w:szCs w:val="24"/>
          <w:lang w:eastAsia="hr-HR"/>
        </w:rPr>
        <w:t xml:space="preserve"> није доб</w:t>
      </w:r>
      <w:r w:rsidR="00691860" w:rsidRPr="00E74B28">
        <w:rPr>
          <w:noProof/>
          <w:sz w:val="24"/>
          <w:szCs w:val="24"/>
          <w:lang w:eastAsia="hr-HR"/>
        </w:rPr>
        <w:t>ар</w:t>
      </w:r>
      <w:r w:rsidRPr="00E74B28">
        <w:rPr>
          <w:noProof/>
          <w:sz w:val="24"/>
          <w:szCs w:val="24"/>
          <w:lang w:eastAsia="hr-HR"/>
        </w:rPr>
        <w:t xml:space="preserve"> и исправ</w:t>
      </w:r>
      <w:r w:rsidR="00691860" w:rsidRPr="00E74B28">
        <w:rPr>
          <w:noProof/>
          <w:sz w:val="24"/>
          <w:szCs w:val="24"/>
          <w:lang w:eastAsia="hr-HR"/>
        </w:rPr>
        <w:t>ан</w:t>
      </w:r>
      <w:r w:rsidRPr="00E74B28">
        <w:rPr>
          <w:noProof/>
          <w:sz w:val="24"/>
          <w:szCs w:val="24"/>
          <w:lang w:eastAsia="hr-HR"/>
        </w:rPr>
        <w:t xml:space="preserve">, онда ће </w:t>
      </w:r>
      <w:r w:rsidR="00691860" w:rsidRPr="00E74B28">
        <w:rPr>
          <w:noProof/>
          <w:sz w:val="24"/>
          <w:szCs w:val="24"/>
          <w:lang w:eastAsia="hr-HR"/>
        </w:rPr>
        <w:t xml:space="preserve">и </w:t>
      </w:r>
      <w:r w:rsidRPr="00E74B28">
        <w:rPr>
          <w:noProof/>
          <w:sz w:val="24"/>
          <w:szCs w:val="24"/>
          <w:lang w:eastAsia="hr-HR"/>
        </w:rPr>
        <w:t xml:space="preserve">остала дела да буду лоша и неисправна, као што је то рекао Посланик, </w:t>
      </w:r>
      <w:r w:rsidR="00691860" w:rsidRPr="00E74B28">
        <w:rPr>
          <w:noProof/>
          <w:sz w:val="24"/>
          <w:szCs w:val="24"/>
          <w:lang w:eastAsia="hr-HR"/>
        </w:rPr>
        <w:t>нека су Божији благослов и мир над њим.</w:t>
      </w:r>
    </w:p>
    <w:p w:rsidR="00EF3FBD" w:rsidRPr="00E74B28" w:rsidRDefault="00EF3FBD" w:rsidP="00EF3FBD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noProof/>
          <w:sz w:val="24"/>
          <w:szCs w:val="24"/>
          <w:lang w:eastAsia="hr-HR"/>
        </w:rPr>
        <w:t xml:space="preserve"> У стварности, </w:t>
      </w:r>
      <w:r w:rsidR="00691860" w:rsidRPr="00E74B28">
        <w:rPr>
          <w:noProof/>
          <w:sz w:val="24"/>
          <w:szCs w:val="24"/>
          <w:lang w:eastAsia="hr-HR"/>
        </w:rPr>
        <w:t>намаз</w:t>
      </w:r>
      <w:r w:rsidRPr="00E74B28">
        <w:rPr>
          <w:noProof/>
          <w:sz w:val="24"/>
          <w:szCs w:val="24"/>
          <w:lang w:eastAsia="hr-HR"/>
        </w:rPr>
        <w:t xml:space="preserve"> кој</w:t>
      </w:r>
      <w:r w:rsidR="00691860" w:rsidRPr="00E74B28">
        <w:rPr>
          <w:noProof/>
          <w:sz w:val="24"/>
          <w:szCs w:val="24"/>
          <w:lang w:eastAsia="hr-HR"/>
        </w:rPr>
        <w:t>и</w:t>
      </w:r>
      <w:r w:rsidRPr="00E74B28">
        <w:rPr>
          <w:noProof/>
          <w:sz w:val="24"/>
          <w:szCs w:val="24"/>
          <w:lang w:eastAsia="hr-HR"/>
        </w:rPr>
        <w:t xml:space="preserve"> је исправно обављен</w:t>
      </w:r>
      <w:r w:rsidR="00691860" w:rsidRPr="00E74B28">
        <w:rPr>
          <w:noProof/>
          <w:sz w:val="24"/>
          <w:szCs w:val="24"/>
          <w:lang w:eastAsia="hr-HR"/>
        </w:rPr>
        <w:t xml:space="preserve">, </w:t>
      </w:r>
      <w:r w:rsidRPr="00E74B28">
        <w:rPr>
          <w:noProof/>
          <w:sz w:val="24"/>
          <w:szCs w:val="24"/>
          <w:lang w:eastAsia="hr-HR"/>
        </w:rPr>
        <w:t>са стварним сећањем на Бога</w:t>
      </w:r>
      <w:r w:rsidR="00691860" w:rsidRPr="00E74B28">
        <w:rPr>
          <w:noProof/>
          <w:sz w:val="24"/>
          <w:szCs w:val="24"/>
          <w:lang w:eastAsia="hr-HR"/>
        </w:rPr>
        <w:t xml:space="preserve"> и окретањем Њему за опрост, </w:t>
      </w:r>
      <w:r w:rsidRPr="00E74B28">
        <w:rPr>
          <w:noProof/>
          <w:sz w:val="24"/>
          <w:szCs w:val="24"/>
          <w:lang w:eastAsia="hr-HR"/>
        </w:rPr>
        <w:t xml:space="preserve">ће да има трајан утицај на човека. Након што заврши </w:t>
      </w:r>
      <w:r w:rsidR="00691860" w:rsidRPr="00E74B28">
        <w:rPr>
          <w:noProof/>
          <w:sz w:val="24"/>
          <w:szCs w:val="24"/>
          <w:lang w:eastAsia="hr-HR"/>
        </w:rPr>
        <w:t>намаз</w:t>
      </w:r>
      <w:r w:rsidRPr="00E74B28">
        <w:rPr>
          <w:noProof/>
          <w:sz w:val="24"/>
          <w:szCs w:val="24"/>
          <w:lang w:eastAsia="hr-HR"/>
        </w:rPr>
        <w:t>, његово срце ће да буде</w:t>
      </w:r>
      <w:r w:rsidR="00691860" w:rsidRPr="00E74B28">
        <w:rPr>
          <w:noProof/>
          <w:sz w:val="24"/>
          <w:szCs w:val="24"/>
          <w:lang w:eastAsia="hr-HR"/>
        </w:rPr>
        <w:t xml:space="preserve"> испуњено сећањем</w:t>
      </w:r>
      <w:r w:rsidRPr="00E74B28">
        <w:rPr>
          <w:noProof/>
          <w:sz w:val="24"/>
          <w:szCs w:val="24"/>
          <w:lang w:eastAsia="hr-HR"/>
        </w:rPr>
        <w:t xml:space="preserve"> на Бога. Бојаће се Бога и такође надаће се Богу. Након што то осети, неће хтети да оде из тог повлаштеног положаја у онај када је непокоран Богу. Бог је споменуо ову особину </w:t>
      </w:r>
      <w:r w:rsidR="00691860" w:rsidRPr="00E74B28">
        <w:rPr>
          <w:noProof/>
          <w:sz w:val="24"/>
          <w:szCs w:val="24"/>
          <w:lang w:eastAsia="hr-HR"/>
        </w:rPr>
        <w:t>намаза</w:t>
      </w:r>
      <w:r w:rsidRPr="00E74B28">
        <w:rPr>
          <w:noProof/>
          <w:sz w:val="24"/>
          <w:szCs w:val="24"/>
          <w:lang w:eastAsia="hr-HR"/>
        </w:rPr>
        <w:t xml:space="preserve"> када је</w:t>
      </w:r>
      <w:r w:rsidR="00691860" w:rsidRPr="00E74B28">
        <w:rPr>
          <w:noProof/>
          <w:sz w:val="24"/>
          <w:szCs w:val="24"/>
          <w:lang w:eastAsia="hr-HR"/>
        </w:rPr>
        <w:t xml:space="preserve"> у Часном Кур'ану рекао (у </w:t>
      </w:r>
      <w:r w:rsidRPr="00E74B28">
        <w:rPr>
          <w:noProof/>
          <w:sz w:val="24"/>
          <w:szCs w:val="24"/>
          <w:lang w:eastAsia="hr-HR"/>
        </w:rPr>
        <w:t>превод</w:t>
      </w:r>
      <w:r w:rsidR="00691860" w:rsidRPr="00E74B28">
        <w:rPr>
          <w:noProof/>
          <w:sz w:val="24"/>
          <w:szCs w:val="24"/>
          <w:lang w:eastAsia="hr-HR"/>
        </w:rPr>
        <w:t>у</w:t>
      </w:r>
      <w:r w:rsidRPr="00E74B28">
        <w:rPr>
          <w:noProof/>
          <w:sz w:val="24"/>
          <w:szCs w:val="24"/>
          <w:lang w:eastAsia="hr-HR"/>
        </w:rPr>
        <w:t xml:space="preserve"> значења</w:t>
      </w:r>
      <w:r w:rsidR="00691860" w:rsidRPr="00E74B28">
        <w:rPr>
          <w:noProof/>
          <w:sz w:val="24"/>
          <w:szCs w:val="24"/>
          <w:lang w:eastAsia="hr-HR"/>
        </w:rPr>
        <w:t>)</w:t>
      </w:r>
      <w:r w:rsidRPr="00E74B28">
        <w:rPr>
          <w:noProof/>
          <w:sz w:val="24"/>
          <w:szCs w:val="24"/>
          <w:lang w:eastAsia="hr-HR"/>
        </w:rPr>
        <w:t>:</w:t>
      </w:r>
    </w:p>
    <w:p w:rsidR="00EF3FBD" w:rsidRPr="00E74B28" w:rsidRDefault="00CC0D52" w:rsidP="00CC0D52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b/>
          <w:noProof/>
          <w:sz w:val="24"/>
          <w:szCs w:val="24"/>
          <w:lang w:eastAsia="hr-HR"/>
        </w:rPr>
        <w:lastRenderedPageBreak/>
        <w:t xml:space="preserve">„Молитва, </w:t>
      </w:r>
      <w:r w:rsidR="00EF3FBD" w:rsidRPr="00E74B28">
        <w:rPr>
          <w:b/>
          <w:noProof/>
          <w:sz w:val="24"/>
          <w:szCs w:val="24"/>
          <w:lang w:eastAsia="hr-HR"/>
        </w:rPr>
        <w:t>заиста, одвраћа од разврата и од свега што је ружно</w:t>
      </w:r>
      <w:r w:rsidR="00691860" w:rsidRPr="00E74B28">
        <w:rPr>
          <w:b/>
          <w:noProof/>
          <w:sz w:val="24"/>
          <w:szCs w:val="24"/>
          <w:lang w:eastAsia="hr-HR"/>
        </w:rPr>
        <w:t>.</w:t>
      </w:r>
      <w:r w:rsidRPr="00E74B28">
        <w:rPr>
          <w:b/>
          <w:noProof/>
          <w:sz w:val="24"/>
          <w:szCs w:val="24"/>
          <w:lang w:eastAsia="hr-HR"/>
        </w:rPr>
        <w:t>“</w:t>
      </w:r>
      <w:r w:rsidR="00EF3FBD" w:rsidRPr="00E74B28">
        <w:rPr>
          <w:noProof/>
          <w:sz w:val="24"/>
          <w:szCs w:val="24"/>
          <w:lang w:eastAsia="hr-HR"/>
        </w:rPr>
        <w:t xml:space="preserve"> </w:t>
      </w:r>
      <w:r w:rsidR="00691860" w:rsidRPr="00E74B28">
        <w:rPr>
          <w:noProof/>
          <w:sz w:val="24"/>
          <w:szCs w:val="24"/>
          <w:lang w:eastAsia="hr-HR"/>
        </w:rPr>
        <w:t xml:space="preserve">(Кур'ан, Паук, </w:t>
      </w:r>
      <w:r w:rsidR="00EF3FBD" w:rsidRPr="00E74B28">
        <w:rPr>
          <w:noProof/>
          <w:sz w:val="24"/>
          <w:szCs w:val="24"/>
          <w:lang w:eastAsia="hr-HR"/>
        </w:rPr>
        <w:t>45)</w:t>
      </w:r>
    </w:p>
    <w:p w:rsidR="00EF3FBD" w:rsidRPr="00E74B28" w:rsidRDefault="00EF3FBD" w:rsidP="00EF3FBD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noProof/>
          <w:sz w:val="24"/>
          <w:szCs w:val="24"/>
          <w:lang w:eastAsia="hr-HR"/>
        </w:rPr>
        <w:t>Нед</w:t>
      </w:r>
      <w:r w:rsidR="00691860" w:rsidRPr="00E74B28">
        <w:rPr>
          <w:noProof/>
          <w:sz w:val="24"/>
          <w:szCs w:val="24"/>
          <w:lang w:eastAsia="hr-HR"/>
        </w:rPr>
        <w:t>е</w:t>
      </w:r>
      <w:r w:rsidRPr="00E74B28">
        <w:rPr>
          <w:noProof/>
          <w:sz w:val="24"/>
          <w:szCs w:val="24"/>
          <w:lang w:eastAsia="hr-HR"/>
        </w:rPr>
        <w:t>ви је описао ову особину речито, на следећи начин:</w:t>
      </w:r>
    </w:p>
    <w:p w:rsidR="00EF3FBD" w:rsidRPr="00E74B28" w:rsidRDefault="00EF3FBD" w:rsidP="00691860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noProof/>
          <w:sz w:val="24"/>
          <w:szCs w:val="24"/>
          <w:lang w:eastAsia="hr-HR"/>
        </w:rPr>
        <w:t xml:space="preserve">"Његов циљ јесте да створи унутрашње </w:t>
      </w:r>
      <w:r w:rsidR="00691860" w:rsidRPr="00E74B28">
        <w:rPr>
          <w:noProof/>
          <w:sz w:val="24"/>
          <w:szCs w:val="24"/>
          <w:lang w:eastAsia="hr-HR"/>
        </w:rPr>
        <w:t>Ја</w:t>
      </w:r>
      <w:r w:rsidRPr="00E74B28">
        <w:rPr>
          <w:noProof/>
          <w:sz w:val="24"/>
          <w:szCs w:val="24"/>
          <w:lang w:eastAsia="hr-HR"/>
        </w:rPr>
        <w:t xml:space="preserve"> човека, духовну снагу, светло вере, и свесност о Божијем надзору што му помаже да успешно устраје против свих врста зала и искушења, и да остаје устрајан у времену искушења и разилажења и да се заштити од слабости тела и неумерених прохтева." </w:t>
      </w:r>
    </w:p>
    <w:p w:rsidR="00EF3FBD" w:rsidRPr="00E74B28" w:rsidRDefault="00EF3FBD" w:rsidP="00EF3FBD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noProof/>
          <w:sz w:val="24"/>
          <w:szCs w:val="24"/>
          <w:lang w:eastAsia="hr-HR"/>
        </w:rPr>
        <w:t>Свеобухватни утицај који треба да има исправно обављен</w:t>
      </w:r>
      <w:r w:rsidR="00691860" w:rsidRPr="00E74B28">
        <w:rPr>
          <w:noProof/>
          <w:sz w:val="24"/>
          <w:szCs w:val="24"/>
          <w:lang w:eastAsia="hr-HR"/>
        </w:rPr>
        <w:t>и</w:t>
      </w:r>
      <w:r w:rsidRPr="00E74B28">
        <w:rPr>
          <w:noProof/>
          <w:sz w:val="24"/>
          <w:szCs w:val="24"/>
          <w:lang w:eastAsia="hr-HR"/>
        </w:rPr>
        <w:t xml:space="preserve"> </w:t>
      </w:r>
      <w:r w:rsidR="00691860" w:rsidRPr="00E74B28">
        <w:rPr>
          <w:noProof/>
          <w:sz w:val="24"/>
          <w:szCs w:val="24"/>
          <w:lang w:eastAsia="hr-HR"/>
        </w:rPr>
        <w:t>намаз</w:t>
      </w:r>
      <w:r w:rsidRPr="00E74B28">
        <w:rPr>
          <w:noProof/>
          <w:sz w:val="24"/>
          <w:szCs w:val="24"/>
          <w:lang w:eastAsia="hr-HR"/>
        </w:rPr>
        <w:t xml:space="preserve"> на човека је појашњен у кур'анским одломцима:</w:t>
      </w:r>
    </w:p>
    <w:p w:rsidR="00EF3FBD" w:rsidRPr="00E74B28" w:rsidRDefault="00CC0D52" w:rsidP="00691860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b/>
          <w:noProof/>
          <w:sz w:val="24"/>
          <w:szCs w:val="24"/>
          <w:lang w:eastAsia="hr-HR"/>
        </w:rPr>
        <w:t>„</w:t>
      </w:r>
      <w:r w:rsidR="00EF3FBD" w:rsidRPr="00E74B28">
        <w:rPr>
          <w:b/>
          <w:noProof/>
          <w:sz w:val="24"/>
          <w:szCs w:val="24"/>
          <w:lang w:eastAsia="hr-HR"/>
        </w:rPr>
        <w:t>Човек је, уистину, створен малодушан: када га невоља снађе – брижан је, а када му је добро – неприступачан је, осим верника,</w:t>
      </w:r>
      <w:r w:rsidR="00691860" w:rsidRPr="00E74B28">
        <w:rPr>
          <w:b/>
          <w:noProof/>
          <w:sz w:val="24"/>
          <w:szCs w:val="24"/>
          <w:lang w:eastAsia="hr-HR"/>
        </w:rPr>
        <w:t xml:space="preserve"> који намазе</w:t>
      </w:r>
      <w:r w:rsidR="00EF3FBD" w:rsidRPr="00E74B28">
        <w:rPr>
          <w:b/>
          <w:noProof/>
          <w:sz w:val="24"/>
          <w:szCs w:val="24"/>
          <w:lang w:eastAsia="hr-HR"/>
        </w:rPr>
        <w:t xml:space="preserve"> своје буду на вр</w:t>
      </w:r>
      <w:r w:rsidR="00691860" w:rsidRPr="00E74B28">
        <w:rPr>
          <w:b/>
          <w:noProof/>
          <w:sz w:val="24"/>
          <w:szCs w:val="24"/>
          <w:lang w:eastAsia="hr-HR"/>
        </w:rPr>
        <w:t>еме обављали.</w:t>
      </w:r>
      <w:r w:rsidRPr="00E74B28">
        <w:rPr>
          <w:b/>
          <w:noProof/>
          <w:sz w:val="24"/>
          <w:szCs w:val="24"/>
          <w:lang w:eastAsia="hr-HR"/>
        </w:rPr>
        <w:t>“</w:t>
      </w:r>
      <w:r w:rsidR="00EF3FBD" w:rsidRPr="00E74B28">
        <w:rPr>
          <w:b/>
          <w:noProof/>
          <w:sz w:val="24"/>
          <w:szCs w:val="24"/>
          <w:lang w:eastAsia="hr-HR"/>
        </w:rPr>
        <w:t xml:space="preserve"> </w:t>
      </w:r>
      <w:r w:rsidR="00EF3FBD" w:rsidRPr="00E74B28">
        <w:rPr>
          <w:noProof/>
          <w:sz w:val="24"/>
          <w:szCs w:val="24"/>
          <w:lang w:eastAsia="hr-HR"/>
        </w:rPr>
        <w:t xml:space="preserve">(Кур'ан, </w:t>
      </w:r>
      <w:r w:rsidR="00691860" w:rsidRPr="00E74B28">
        <w:rPr>
          <w:noProof/>
          <w:sz w:val="24"/>
          <w:szCs w:val="24"/>
          <w:lang w:eastAsia="hr-HR"/>
        </w:rPr>
        <w:t>Степени,</w:t>
      </w:r>
      <w:r w:rsidR="00EF3FBD" w:rsidRPr="00E74B28">
        <w:rPr>
          <w:noProof/>
          <w:sz w:val="24"/>
          <w:szCs w:val="24"/>
          <w:lang w:eastAsia="hr-HR"/>
        </w:rPr>
        <w:t>19-23)</w:t>
      </w:r>
    </w:p>
    <w:p w:rsidR="00EF3FBD" w:rsidRPr="00E74B28" w:rsidRDefault="00EF3FBD" w:rsidP="00691860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noProof/>
          <w:sz w:val="24"/>
          <w:szCs w:val="24"/>
          <w:lang w:eastAsia="hr-HR"/>
        </w:rPr>
        <w:t xml:space="preserve">Што се тиче Будућег света, Божији опрост и Његово задовољство су уско везани за </w:t>
      </w:r>
      <w:r w:rsidR="00691860" w:rsidRPr="00E74B28">
        <w:rPr>
          <w:noProof/>
          <w:sz w:val="24"/>
          <w:szCs w:val="24"/>
          <w:lang w:eastAsia="hr-HR"/>
        </w:rPr>
        <w:t>намаз</w:t>
      </w:r>
      <w:r w:rsidRPr="00E74B28">
        <w:rPr>
          <w:noProof/>
          <w:sz w:val="24"/>
          <w:szCs w:val="24"/>
          <w:lang w:eastAsia="hr-HR"/>
        </w:rPr>
        <w:t xml:space="preserve">. Божији Посланик, </w:t>
      </w:r>
      <w:r w:rsidR="00691860" w:rsidRPr="00E74B28">
        <w:rPr>
          <w:noProof/>
          <w:sz w:val="24"/>
          <w:szCs w:val="24"/>
          <w:lang w:eastAsia="hr-HR"/>
        </w:rPr>
        <w:t>нека су Божији благослов и мир над њим</w:t>
      </w:r>
      <w:r w:rsidRPr="00E74B28">
        <w:rPr>
          <w:noProof/>
          <w:sz w:val="24"/>
          <w:szCs w:val="24"/>
          <w:lang w:eastAsia="hr-HR"/>
        </w:rPr>
        <w:t>, је рекао:</w:t>
      </w:r>
    </w:p>
    <w:p w:rsidR="00EF3FBD" w:rsidRPr="00E74B28" w:rsidRDefault="00EF3FBD" w:rsidP="00D77965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b/>
          <w:bCs/>
          <w:noProof/>
          <w:sz w:val="24"/>
          <w:szCs w:val="24"/>
          <w:lang w:eastAsia="hr-HR"/>
        </w:rPr>
        <w:t xml:space="preserve">"Бог је учинио обавезним пет </w:t>
      </w:r>
      <w:r w:rsidR="00691860" w:rsidRPr="00E74B28">
        <w:rPr>
          <w:b/>
          <w:bCs/>
          <w:noProof/>
          <w:sz w:val="24"/>
          <w:szCs w:val="24"/>
          <w:lang w:eastAsia="hr-HR"/>
        </w:rPr>
        <w:t>намаза</w:t>
      </w:r>
      <w:r w:rsidRPr="00E74B28">
        <w:rPr>
          <w:b/>
          <w:bCs/>
          <w:noProof/>
          <w:sz w:val="24"/>
          <w:szCs w:val="24"/>
          <w:lang w:eastAsia="hr-HR"/>
        </w:rPr>
        <w:t>. Ко год употпуни абдест</w:t>
      </w:r>
      <w:r w:rsidR="00691860" w:rsidRPr="00E74B28">
        <w:rPr>
          <w:rStyle w:val="FootnoteReference"/>
          <w:b/>
          <w:bCs/>
          <w:noProof/>
          <w:sz w:val="24"/>
          <w:szCs w:val="24"/>
          <w:lang w:eastAsia="hr-HR"/>
        </w:rPr>
        <w:footnoteReference w:id="5"/>
      </w:r>
      <w:r w:rsidRPr="00E74B28">
        <w:rPr>
          <w:b/>
          <w:bCs/>
          <w:noProof/>
          <w:sz w:val="24"/>
          <w:szCs w:val="24"/>
          <w:lang w:eastAsia="hr-HR"/>
        </w:rPr>
        <w:t xml:space="preserve">, клања их у прописаним временима, употпуњује прегибање, падање ничице и </w:t>
      </w:r>
      <w:r w:rsidR="00D77965" w:rsidRPr="00E74B28">
        <w:rPr>
          <w:b/>
          <w:bCs/>
          <w:noProof/>
          <w:sz w:val="24"/>
          <w:szCs w:val="24"/>
          <w:lang w:eastAsia="hr-HR"/>
        </w:rPr>
        <w:t>буде понизан</w:t>
      </w:r>
      <w:r w:rsidRPr="00E74B28">
        <w:rPr>
          <w:rStyle w:val="FootnoteReference"/>
          <w:b/>
          <w:bCs/>
          <w:noProof/>
          <w:sz w:val="24"/>
          <w:szCs w:val="24"/>
          <w:lang w:eastAsia="hr-HR"/>
        </w:rPr>
        <w:footnoteReference w:id="6"/>
      </w:r>
      <w:r w:rsidRPr="00E74B28">
        <w:rPr>
          <w:b/>
          <w:bCs/>
          <w:noProof/>
          <w:sz w:val="24"/>
          <w:szCs w:val="24"/>
          <w:lang w:eastAsia="hr-HR"/>
        </w:rPr>
        <w:t xml:space="preserve"> има обећање од Бога да ће да му опрости. А ко год то не уради нема обећање од Бога. Може да му или опроси или </w:t>
      </w:r>
      <w:r w:rsidRPr="00E74B28">
        <w:rPr>
          <w:b/>
          <w:bCs/>
          <w:noProof/>
          <w:sz w:val="24"/>
          <w:szCs w:val="24"/>
          <w:lang w:eastAsia="hr-HR"/>
        </w:rPr>
        <w:lastRenderedPageBreak/>
        <w:t xml:space="preserve">да га казни." </w:t>
      </w:r>
      <w:r w:rsidR="007507B0" w:rsidRPr="00E74B28">
        <w:rPr>
          <w:noProof/>
          <w:sz w:val="24"/>
          <w:szCs w:val="24"/>
          <w:lang w:eastAsia="hr-HR"/>
        </w:rPr>
        <w:t xml:space="preserve">(Бележе </w:t>
      </w:r>
      <w:r w:rsidRPr="00E74B28">
        <w:rPr>
          <w:noProof/>
          <w:sz w:val="24"/>
          <w:szCs w:val="24"/>
          <w:lang w:eastAsia="hr-HR"/>
        </w:rPr>
        <w:t>Малик, Ахме</w:t>
      </w:r>
      <w:r w:rsidR="007507B0" w:rsidRPr="00E74B28">
        <w:rPr>
          <w:noProof/>
          <w:sz w:val="24"/>
          <w:szCs w:val="24"/>
          <w:lang w:eastAsia="hr-HR"/>
        </w:rPr>
        <w:t>д, Ебу Давуд, Ен-Несаи и други)</w:t>
      </w:r>
    </w:p>
    <w:p w:rsidR="00EF3FBD" w:rsidRPr="00E74B28" w:rsidRDefault="007507B0" w:rsidP="007507B0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noProof/>
          <w:sz w:val="24"/>
          <w:szCs w:val="24"/>
          <w:lang w:eastAsia="hr-HR"/>
        </w:rPr>
        <w:t>Намаз</w:t>
      </w:r>
      <w:r w:rsidR="00EF3FBD" w:rsidRPr="00E74B28">
        <w:rPr>
          <w:noProof/>
          <w:sz w:val="24"/>
          <w:szCs w:val="24"/>
          <w:lang w:eastAsia="hr-HR"/>
        </w:rPr>
        <w:t xml:space="preserve"> је облик прочишћавања за човека. Он се окреће своме Господару и састаје се са Њиме пет пута дневно. Као што је назначено изнад, ово стајање које се понавља у </w:t>
      </w:r>
      <w:r w:rsidRPr="00E74B28">
        <w:rPr>
          <w:noProof/>
          <w:sz w:val="24"/>
          <w:szCs w:val="24"/>
          <w:lang w:eastAsia="hr-HR"/>
        </w:rPr>
        <w:t xml:space="preserve">једном </w:t>
      </w:r>
      <w:r w:rsidR="00EF3FBD" w:rsidRPr="00E74B28">
        <w:rPr>
          <w:noProof/>
          <w:sz w:val="24"/>
          <w:szCs w:val="24"/>
          <w:lang w:eastAsia="hr-HR"/>
        </w:rPr>
        <w:t xml:space="preserve">дану треба човека да чува од чињења греха у том дану. Штавише, то треба да буде време жаљења и покајања, на пример да </w:t>
      </w:r>
      <w:r w:rsidR="00502206" w:rsidRPr="00E74B28">
        <w:rPr>
          <w:noProof/>
          <w:sz w:val="24"/>
          <w:szCs w:val="24"/>
          <w:lang w:eastAsia="hr-HR"/>
        </w:rPr>
        <w:t xml:space="preserve">човек </w:t>
      </w:r>
      <w:r w:rsidR="00EF3FBD" w:rsidRPr="00E74B28">
        <w:rPr>
          <w:noProof/>
          <w:sz w:val="24"/>
          <w:szCs w:val="24"/>
          <w:lang w:eastAsia="hr-HR"/>
        </w:rPr>
        <w:t xml:space="preserve">искрено тражи од Бога опрост за оне грехе које је починио. Додатно, </w:t>
      </w:r>
      <w:r w:rsidRPr="00E74B28">
        <w:rPr>
          <w:noProof/>
          <w:sz w:val="24"/>
          <w:szCs w:val="24"/>
          <w:lang w:eastAsia="hr-HR"/>
        </w:rPr>
        <w:t>намаз</w:t>
      </w:r>
      <w:r w:rsidR="00EF3FBD" w:rsidRPr="00E74B28">
        <w:rPr>
          <w:noProof/>
          <w:sz w:val="24"/>
          <w:szCs w:val="24"/>
          <w:lang w:eastAsia="hr-HR"/>
        </w:rPr>
        <w:t xml:space="preserve"> сам по себи је добро дело које брише нека лоша дела која је </w:t>
      </w:r>
      <w:r w:rsidR="00502206" w:rsidRPr="00E74B28">
        <w:rPr>
          <w:noProof/>
          <w:sz w:val="24"/>
          <w:szCs w:val="24"/>
          <w:lang w:eastAsia="hr-HR"/>
        </w:rPr>
        <w:t xml:space="preserve">човек </w:t>
      </w:r>
      <w:r w:rsidR="00EF3FBD" w:rsidRPr="00E74B28">
        <w:rPr>
          <w:noProof/>
          <w:sz w:val="24"/>
          <w:szCs w:val="24"/>
          <w:lang w:eastAsia="hr-HR"/>
        </w:rPr>
        <w:t xml:space="preserve">починио. Ове ствари могу да се виде у следећем хадису Божијег Посланика, </w:t>
      </w:r>
      <w:r w:rsidRPr="00E74B28">
        <w:rPr>
          <w:noProof/>
          <w:sz w:val="24"/>
          <w:szCs w:val="24"/>
          <w:lang w:eastAsia="hr-HR"/>
        </w:rPr>
        <w:t>нека су Божији благослов и мир над њим:</w:t>
      </w:r>
    </w:p>
    <w:p w:rsidR="00EF3FBD" w:rsidRPr="00E74B28" w:rsidRDefault="007507B0" w:rsidP="007507B0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b/>
          <w:bCs/>
          <w:noProof/>
          <w:sz w:val="24"/>
          <w:szCs w:val="24"/>
          <w:lang w:eastAsia="hr-HR"/>
        </w:rPr>
        <w:t>"</w:t>
      </w:r>
      <w:r w:rsidR="00EF3FBD" w:rsidRPr="00E74B28">
        <w:rPr>
          <w:b/>
          <w:bCs/>
          <w:noProof/>
          <w:sz w:val="24"/>
          <w:szCs w:val="24"/>
          <w:lang w:eastAsia="hr-HR"/>
        </w:rPr>
        <w:t xml:space="preserve">Ако би особа имала реку крај куће и </w:t>
      </w:r>
      <w:r w:rsidR="00502206" w:rsidRPr="00E74B28">
        <w:rPr>
          <w:b/>
          <w:bCs/>
          <w:noProof/>
          <w:sz w:val="24"/>
          <w:szCs w:val="24"/>
          <w:lang w:eastAsia="hr-HR"/>
        </w:rPr>
        <w:t xml:space="preserve">ако би се купала </w:t>
      </w:r>
      <w:r w:rsidR="00EF3FBD" w:rsidRPr="00E74B28">
        <w:rPr>
          <w:b/>
          <w:bCs/>
          <w:noProof/>
          <w:sz w:val="24"/>
          <w:szCs w:val="24"/>
          <w:lang w:eastAsia="hr-HR"/>
        </w:rPr>
        <w:t xml:space="preserve">у њој пет пута дневно, да ли мислите да би остало нечистоће на њему? Људи су рекли: 'Никаква нечистоћа не би остала на њему.' Посланик, </w:t>
      </w:r>
      <w:r w:rsidRPr="00E74B28">
        <w:rPr>
          <w:b/>
          <w:bCs/>
          <w:noProof/>
          <w:sz w:val="24"/>
          <w:szCs w:val="24"/>
          <w:lang w:eastAsia="hr-HR"/>
        </w:rPr>
        <w:t>нека су Божији благослов и мир над њим</w:t>
      </w:r>
      <w:r w:rsidR="00EF3FBD" w:rsidRPr="00E74B28">
        <w:rPr>
          <w:b/>
          <w:bCs/>
          <w:noProof/>
          <w:sz w:val="24"/>
          <w:szCs w:val="24"/>
          <w:lang w:eastAsia="hr-HR"/>
        </w:rPr>
        <w:t xml:space="preserve">, је онда рекао: 'То је као и са пет дневних </w:t>
      </w:r>
      <w:r w:rsidRPr="00E74B28">
        <w:rPr>
          <w:b/>
          <w:bCs/>
          <w:noProof/>
          <w:sz w:val="24"/>
          <w:szCs w:val="24"/>
          <w:lang w:eastAsia="hr-HR"/>
        </w:rPr>
        <w:t>намаза</w:t>
      </w:r>
      <w:r w:rsidR="00EF3FBD" w:rsidRPr="00E74B28">
        <w:rPr>
          <w:b/>
          <w:bCs/>
          <w:noProof/>
          <w:sz w:val="24"/>
          <w:szCs w:val="24"/>
          <w:lang w:eastAsia="hr-HR"/>
        </w:rPr>
        <w:t xml:space="preserve">: </w:t>
      </w:r>
      <w:r w:rsidRPr="00E74B28">
        <w:rPr>
          <w:b/>
          <w:bCs/>
          <w:noProof/>
          <w:sz w:val="24"/>
          <w:szCs w:val="24"/>
          <w:lang w:eastAsia="hr-HR"/>
        </w:rPr>
        <w:t>Аллах</w:t>
      </w:r>
      <w:r w:rsidR="00EF3FBD" w:rsidRPr="00E74B28">
        <w:rPr>
          <w:b/>
          <w:bCs/>
          <w:noProof/>
          <w:sz w:val="24"/>
          <w:szCs w:val="24"/>
          <w:lang w:eastAsia="hr-HR"/>
        </w:rPr>
        <w:t xml:space="preserve"> њима брише грехе.'"</w:t>
      </w:r>
      <w:r w:rsidR="00EF3FBD" w:rsidRPr="00E74B28">
        <w:rPr>
          <w:noProof/>
          <w:sz w:val="24"/>
          <w:szCs w:val="24"/>
          <w:lang w:eastAsia="hr-HR"/>
        </w:rPr>
        <w:t xml:space="preserve"> </w:t>
      </w:r>
      <w:r w:rsidRPr="00E74B28">
        <w:rPr>
          <w:noProof/>
          <w:sz w:val="24"/>
          <w:szCs w:val="24"/>
          <w:lang w:eastAsia="hr-HR"/>
        </w:rPr>
        <w:t>(Бележе Бухарија и Муслим)</w:t>
      </w:r>
    </w:p>
    <w:p w:rsidR="00EF3FBD" w:rsidRPr="00E74B28" w:rsidRDefault="00EF3FBD" w:rsidP="007507B0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noProof/>
          <w:sz w:val="24"/>
          <w:szCs w:val="24"/>
          <w:lang w:eastAsia="hr-HR"/>
        </w:rPr>
        <w:t xml:space="preserve">У другом хадису Посланик, </w:t>
      </w:r>
      <w:r w:rsidR="007507B0" w:rsidRPr="00E74B28">
        <w:rPr>
          <w:noProof/>
          <w:sz w:val="24"/>
          <w:szCs w:val="24"/>
          <w:lang w:eastAsia="hr-HR"/>
        </w:rPr>
        <w:t>нека су Божији благослов и мир над њим</w:t>
      </w:r>
      <w:r w:rsidRPr="00E74B28">
        <w:rPr>
          <w:noProof/>
          <w:sz w:val="24"/>
          <w:szCs w:val="24"/>
          <w:lang w:eastAsia="hr-HR"/>
        </w:rPr>
        <w:t>, је рекао:</w:t>
      </w:r>
    </w:p>
    <w:p w:rsidR="00EF3FBD" w:rsidRPr="00E74B28" w:rsidRDefault="00EF3FBD" w:rsidP="007507B0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b/>
          <w:bCs/>
          <w:noProof/>
          <w:sz w:val="24"/>
          <w:szCs w:val="24"/>
          <w:lang w:eastAsia="hr-HR"/>
        </w:rPr>
        <w:t xml:space="preserve">"Пет дневних </w:t>
      </w:r>
      <w:r w:rsidR="007507B0" w:rsidRPr="00E74B28">
        <w:rPr>
          <w:b/>
          <w:bCs/>
          <w:noProof/>
          <w:sz w:val="24"/>
          <w:szCs w:val="24"/>
          <w:lang w:eastAsia="hr-HR"/>
        </w:rPr>
        <w:t>намаза</w:t>
      </w:r>
      <w:r w:rsidRPr="00E74B28">
        <w:rPr>
          <w:b/>
          <w:bCs/>
          <w:noProof/>
          <w:sz w:val="24"/>
          <w:szCs w:val="24"/>
          <w:lang w:eastAsia="hr-HR"/>
        </w:rPr>
        <w:t>, Џума</w:t>
      </w:r>
      <w:r w:rsidR="007507B0" w:rsidRPr="00E74B28">
        <w:rPr>
          <w:b/>
          <w:bCs/>
          <w:noProof/>
          <w:sz w:val="24"/>
          <w:szCs w:val="24"/>
          <w:lang w:eastAsia="hr-HR"/>
        </w:rPr>
        <w:t xml:space="preserve"> (намаз</w:t>
      </w:r>
      <w:r w:rsidRPr="00E74B28">
        <w:rPr>
          <w:b/>
          <w:bCs/>
          <w:noProof/>
          <w:sz w:val="24"/>
          <w:szCs w:val="24"/>
          <w:lang w:eastAsia="hr-HR"/>
        </w:rPr>
        <w:t xml:space="preserve"> петком) до Џуме бришу оно што је од греха било између њих."</w:t>
      </w:r>
      <w:r w:rsidRPr="00E74B28">
        <w:rPr>
          <w:noProof/>
          <w:sz w:val="24"/>
          <w:szCs w:val="24"/>
          <w:lang w:eastAsia="hr-HR"/>
        </w:rPr>
        <w:t xml:space="preserve"> </w:t>
      </w:r>
      <w:r w:rsidR="007507B0" w:rsidRPr="00E74B28">
        <w:rPr>
          <w:noProof/>
          <w:sz w:val="24"/>
          <w:szCs w:val="24"/>
          <w:lang w:eastAsia="hr-HR"/>
        </w:rPr>
        <w:t xml:space="preserve">(Бележи </w:t>
      </w:r>
      <w:r w:rsidRPr="00E74B28">
        <w:rPr>
          <w:noProof/>
          <w:sz w:val="24"/>
          <w:szCs w:val="24"/>
          <w:lang w:eastAsia="hr-HR"/>
        </w:rPr>
        <w:t>Муслим</w:t>
      </w:r>
      <w:r w:rsidR="007507B0" w:rsidRPr="00E74B28">
        <w:rPr>
          <w:noProof/>
          <w:sz w:val="24"/>
          <w:szCs w:val="24"/>
          <w:lang w:eastAsia="hr-HR"/>
        </w:rPr>
        <w:t>)</w:t>
      </w:r>
    </w:p>
    <w:p w:rsidR="00D77965" w:rsidRPr="00E74B28" w:rsidRDefault="00D77965" w:rsidP="00D77965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</w:p>
    <w:p w:rsidR="00EF3FBD" w:rsidRPr="00E74B28" w:rsidRDefault="00EF3FBD" w:rsidP="00EF3FBD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b/>
          <w:noProof/>
          <w:sz w:val="24"/>
          <w:szCs w:val="24"/>
          <w:lang w:eastAsia="hr-HR"/>
        </w:rPr>
        <w:t>Одговорио:</w:t>
      </w:r>
      <w:r w:rsidRPr="00E74B28">
        <w:rPr>
          <w:noProof/>
          <w:sz w:val="24"/>
          <w:szCs w:val="24"/>
          <w:lang w:eastAsia="hr-HR"/>
        </w:rPr>
        <w:t xml:space="preserve"> Џемалудин Зарабозо</w:t>
      </w:r>
    </w:p>
    <w:p w:rsidR="00D178BB" w:rsidRPr="00E74B28" w:rsidRDefault="00EF3FBD" w:rsidP="00D77965">
      <w:pPr>
        <w:bidi w:val="0"/>
        <w:ind w:firstLine="720"/>
        <w:jc w:val="both"/>
        <w:rPr>
          <w:noProof/>
          <w:sz w:val="24"/>
          <w:szCs w:val="24"/>
          <w:lang w:eastAsia="hr-HR"/>
        </w:rPr>
      </w:pPr>
      <w:r w:rsidRPr="00E74B28">
        <w:rPr>
          <w:b/>
          <w:noProof/>
          <w:sz w:val="24"/>
          <w:szCs w:val="24"/>
          <w:lang w:eastAsia="hr-HR"/>
        </w:rPr>
        <w:t>Извор:</w:t>
      </w:r>
      <w:r w:rsidRPr="00E74B28">
        <w:rPr>
          <w:noProof/>
          <w:sz w:val="24"/>
          <w:szCs w:val="24"/>
          <w:lang w:eastAsia="hr-HR"/>
        </w:rPr>
        <w:t xml:space="preserve"> </w:t>
      </w:r>
      <w:hyperlink r:id="rId9" w:tgtFrame="_blank" w:history="1">
        <w:r w:rsidRPr="00E74B28">
          <w:rPr>
            <w:rStyle w:val="Hyperlink"/>
            <w:noProof/>
            <w:sz w:val="24"/>
            <w:szCs w:val="24"/>
            <w:lang w:eastAsia="hr-HR"/>
          </w:rPr>
          <w:t>http://islamqa.info/en/12305</w:t>
        </w:r>
      </w:hyperlink>
    </w:p>
    <w:p w:rsidR="00853202" w:rsidRPr="00E74B28" w:rsidRDefault="00853202" w:rsidP="00B26AE7">
      <w:pPr>
        <w:spacing w:after="0" w:line="240" w:lineRule="auto"/>
        <w:ind w:firstLine="113"/>
        <w:jc w:val="center"/>
        <w:rPr>
          <w:noProof/>
          <w:sz w:val="24"/>
          <w:szCs w:val="24"/>
          <w:lang w:eastAsia="hr-HR"/>
        </w:rPr>
      </w:pPr>
    </w:p>
    <w:p w:rsidR="00853202" w:rsidRPr="00E74B28" w:rsidRDefault="00853202" w:rsidP="00B26AE7">
      <w:pPr>
        <w:spacing w:after="0" w:line="240" w:lineRule="auto"/>
        <w:ind w:firstLine="113"/>
        <w:jc w:val="center"/>
        <w:rPr>
          <w:noProof/>
          <w:sz w:val="24"/>
          <w:szCs w:val="24"/>
          <w:lang w:eastAsia="hr-HR"/>
        </w:rPr>
      </w:pPr>
    </w:p>
    <w:p w:rsidR="00853202" w:rsidRPr="00E74B28" w:rsidRDefault="00853202" w:rsidP="00B26AE7">
      <w:pPr>
        <w:spacing w:after="0" w:line="240" w:lineRule="auto"/>
        <w:ind w:firstLine="113"/>
        <w:jc w:val="center"/>
        <w:rPr>
          <w:noProof/>
          <w:sz w:val="24"/>
          <w:szCs w:val="24"/>
          <w:lang w:eastAsia="hr-HR"/>
        </w:rPr>
      </w:pPr>
    </w:p>
    <w:p w:rsidR="00853202" w:rsidRPr="00E74B28" w:rsidRDefault="00853202" w:rsidP="00B26AE7">
      <w:pPr>
        <w:spacing w:after="0" w:line="240" w:lineRule="auto"/>
        <w:ind w:firstLine="113"/>
        <w:jc w:val="center"/>
        <w:rPr>
          <w:noProof/>
          <w:sz w:val="24"/>
          <w:szCs w:val="24"/>
          <w:lang w:eastAsia="hr-HR"/>
        </w:rPr>
      </w:pPr>
    </w:p>
    <w:p w:rsidR="00853202" w:rsidRPr="00E74B28" w:rsidRDefault="00853202" w:rsidP="00B26AE7">
      <w:pPr>
        <w:spacing w:after="0" w:line="240" w:lineRule="auto"/>
        <w:ind w:firstLine="113"/>
        <w:jc w:val="center"/>
        <w:rPr>
          <w:noProof/>
          <w:sz w:val="24"/>
          <w:szCs w:val="24"/>
          <w:lang w:eastAsia="hr-HR"/>
        </w:rPr>
      </w:pPr>
    </w:p>
    <w:p w:rsidR="00853202" w:rsidRPr="00E74B28" w:rsidRDefault="00853202" w:rsidP="00B26AE7">
      <w:pPr>
        <w:spacing w:after="0" w:line="240" w:lineRule="auto"/>
        <w:ind w:firstLine="113"/>
        <w:jc w:val="center"/>
        <w:rPr>
          <w:noProof/>
          <w:sz w:val="24"/>
          <w:szCs w:val="24"/>
          <w:lang w:eastAsia="hr-HR"/>
        </w:rPr>
      </w:pPr>
    </w:p>
    <w:p w:rsidR="00853202" w:rsidRPr="00E74B28" w:rsidRDefault="00853202" w:rsidP="00B26AE7">
      <w:pPr>
        <w:spacing w:after="0" w:line="240" w:lineRule="auto"/>
        <w:ind w:firstLine="113"/>
        <w:jc w:val="center"/>
        <w:rPr>
          <w:noProof/>
          <w:sz w:val="24"/>
          <w:szCs w:val="24"/>
          <w:lang w:eastAsia="hr-HR"/>
        </w:rPr>
      </w:pPr>
    </w:p>
    <w:p w:rsidR="00853202" w:rsidRPr="00E74B28" w:rsidRDefault="00853202" w:rsidP="00B26AE7">
      <w:pPr>
        <w:spacing w:after="0" w:line="240" w:lineRule="auto"/>
        <w:ind w:firstLine="113"/>
        <w:jc w:val="center"/>
        <w:rPr>
          <w:noProof/>
          <w:sz w:val="24"/>
          <w:szCs w:val="24"/>
          <w:lang w:eastAsia="hr-HR"/>
        </w:rPr>
      </w:pPr>
    </w:p>
    <w:p w:rsidR="00853202" w:rsidRPr="00E74B28" w:rsidRDefault="00853202" w:rsidP="00B26AE7">
      <w:pPr>
        <w:spacing w:after="0" w:line="240" w:lineRule="auto"/>
        <w:ind w:firstLine="113"/>
        <w:jc w:val="center"/>
        <w:rPr>
          <w:noProof/>
          <w:sz w:val="24"/>
          <w:szCs w:val="24"/>
          <w:lang w:eastAsia="hr-HR"/>
        </w:rPr>
      </w:pPr>
    </w:p>
    <w:p w:rsidR="00853202" w:rsidRPr="00E74B28" w:rsidRDefault="00853202" w:rsidP="00B26AE7">
      <w:pPr>
        <w:spacing w:after="0" w:line="240" w:lineRule="auto"/>
        <w:ind w:firstLine="113"/>
        <w:jc w:val="center"/>
        <w:rPr>
          <w:rFonts w:cs="KFGQPC Uthman Taha Naskh"/>
          <w:noProof/>
          <w:color w:val="1F4E79"/>
          <w:sz w:val="32"/>
          <w:szCs w:val="32"/>
          <w:rtl/>
        </w:rPr>
      </w:pPr>
    </w:p>
    <w:p w:rsidR="008B3703" w:rsidRPr="00E74B28" w:rsidRDefault="008B3703" w:rsidP="00763A8D">
      <w:pPr>
        <w:bidi w:val="0"/>
        <w:spacing w:after="0"/>
        <w:rPr>
          <w:rFonts w:asciiTheme="majorBidi" w:hAnsiTheme="majorBidi" w:cs="KFGQPC Uthman Taha Naskh"/>
          <w:noProof/>
          <w:sz w:val="16"/>
          <w:szCs w:val="16"/>
        </w:rPr>
      </w:pPr>
    </w:p>
    <w:p w:rsidR="0093114A" w:rsidRPr="00E74B28" w:rsidRDefault="0093114A" w:rsidP="0093114A">
      <w:pPr>
        <w:bidi w:val="0"/>
        <w:rPr>
          <w:rFonts w:asciiTheme="majorBidi" w:hAnsiTheme="majorBidi" w:cs="KFGQPC Uthman Taha Naskh"/>
          <w:noProof/>
          <w:sz w:val="16"/>
          <w:szCs w:val="16"/>
        </w:rPr>
      </w:pPr>
    </w:p>
    <w:p w:rsidR="0093114A" w:rsidRPr="00E74B28" w:rsidRDefault="0093114A" w:rsidP="0093114A">
      <w:pPr>
        <w:bidi w:val="0"/>
        <w:rPr>
          <w:rFonts w:asciiTheme="majorBidi" w:hAnsiTheme="majorBidi" w:cs="KFGQPC Uthman Taha Naskh"/>
          <w:noProof/>
          <w:sz w:val="16"/>
          <w:szCs w:val="16"/>
        </w:rPr>
      </w:pPr>
    </w:p>
    <w:p w:rsidR="00B074AD" w:rsidRPr="00E74B28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32"/>
          <w:szCs w:val="32"/>
          <w:lang w:bidi="ar-EG"/>
        </w:rPr>
      </w:pPr>
    </w:p>
    <w:p w:rsidR="00B074AD" w:rsidRPr="00E74B28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32"/>
          <w:szCs w:val="32"/>
          <w:lang w:bidi="ar-EG"/>
        </w:rPr>
      </w:pPr>
    </w:p>
    <w:p w:rsidR="00B074AD" w:rsidRPr="00E74B28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32"/>
          <w:szCs w:val="32"/>
          <w:lang w:bidi="ar-EG"/>
        </w:rPr>
      </w:pPr>
    </w:p>
    <w:p w:rsidR="00B074AD" w:rsidRPr="00E74B28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32"/>
          <w:szCs w:val="32"/>
          <w:lang w:bidi="ar-EG"/>
        </w:rPr>
      </w:pPr>
    </w:p>
    <w:p w:rsidR="00B074AD" w:rsidRPr="00E74B28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32"/>
          <w:szCs w:val="32"/>
          <w:lang w:bidi="ar-EG"/>
        </w:rPr>
      </w:pPr>
    </w:p>
    <w:p w:rsidR="00B074AD" w:rsidRPr="00E74B28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32"/>
          <w:szCs w:val="32"/>
          <w:lang w:bidi="ar-EG"/>
        </w:rPr>
      </w:pPr>
    </w:p>
    <w:p w:rsidR="00B074AD" w:rsidRPr="00E74B28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32"/>
          <w:szCs w:val="32"/>
          <w:lang w:bidi="ar-EG"/>
        </w:rPr>
      </w:pPr>
    </w:p>
    <w:p w:rsidR="00B074AD" w:rsidRPr="00E74B28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32"/>
          <w:szCs w:val="32"/>
          <w:lang w:bidi="ar-EG"/>
        </w:rPr>
      </w:pPr>
    </w:p>
    <w:p w:rsidR="00B074AD" w:rsidRPr="00E74B28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32"/>
          <w:szCs w:val="32"/>
          <w:lang w:bidi="ar-EG"/>
        </w:rPr>
      </w:pPr>
    </w:p>
    <w:p w:rsidR="00B074AD" w:rsidRPr="00E74B28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32"/>
          <w:szCs w:val="32"/>
          <w:lang w:bidi="ar-EG"/>
        </w:rPr>
      </w:pPr>
    </w:p>
    <w:p w:rsidR="00B074AD" w:rsidRPr="00E74B28" w:rsidRDefault="00B074AD" w:rsidP="00B074AD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32"/>
          <w:szCs w:val="32"/>
          <w:lang w:bidi="ar-EG"/>
        </w:rPr>
      </w:pPr>
    </w:p>
    <w:p w:rsidR="00962A4A" w:rsidRPr="00E74B28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32"/>
          <w:szCs w:val="32"/>
          <w:lang w:bidi="ar-EG"/>
        </w:rPr>
      </w:pPr>
    </w:p>
    <w:p w:rsidR="00F2420A" w:rsidRPr="00E74B28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noProof/>
          <w:color w:val="006666"/>
          <w:sz w:val="40"/>
          <w:szCs w:val="40"/>
          <w:lang w:bidi="ar-EG"/>
        </w:rPr>
      </w:pPr>
      <w:r w:rsidRPr="00E74B28">
        <w:rPr>
          <w:rFonts w:asciiTheme="majorBidi" w:hAnsiTheme="majorBidi" w:cstheme="majorBidi"/>
          <w:noProof/>
          <w:color w:val="006666"/>
          <w:sz w:val="40"/>
          <w:szCs w:val="40"/>
          <w:lang w:bidi="ar-EG"/>
        </w:rPr>
        <w:tab/>
      </w:r>
    </w:p>
    <w:p w:rsidR="005666DC" w:rsidRPr="00E74B28" w:rsidRDefault="003152E2" w:rsidP="00962A4A">
      <w:pPr>
        <w:bidi w:val="0"/>
        <w:jc w:val="center"/>
        <w:rPr>
          <w:rFonts w:asciiTheme="majorBidi" w:hAnsiTheme="majorBidi" w:cstheme="majorBidi"/>
          <w:noProof/>
          <w:color w:val="006666"/>
          <w:sz w:val="40"/>
          <w:szCs w:val="40"/>
          <w:lang w:bidi="ar-EG"/>
        </w:rPr>
      </w:pPr>
      <w:r w:rsidRPr="00E74B28">
        <w:rPr>
          <w:rFonts w:asciiTheme="majorBidi" w:hAnsiTheme="majorBidi" w:cstheme="majorBidi"/>
          <w:noProof/>
          <w:color w:val="006666"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5054600" cy="7594600"/>
            <wp:effectExtent l="1905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E74B28" w:rsidSect="002149C5">
      <w:headerReference w:type="even" r:id="rId11"/>
      <w:headerReference w:type="default" r:id="rId12"/>
      <w:footerReference w:type="default" r:id="rId13"/>
      <w:headerReference w:type="first" r:id="rId14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211" w:rsidRDefault="00154211" w:rsidP="00E32771">
      <w:pPr>
        <w:spacing w:after="0" w:line="240" w:lineRule="auto"/>
      </w:pPr>
      <w:r>
        <w:separator/>
      </w:r>
    </w:p>
  </w:endnote>
  <w:endnote w:type="continuationSeparator" w:id="0">
    <w:p w:rsidR="00154211" w:rsidRDefault="0015421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D67E56E2-8BAA-42AF-89F9-7049F005B93B}"/>
    <w:embedBold r:id="rId2" w:fontKey="{310F0040-260B-4EDF-AE17-147E9D999E31}"/>
    <w:embedItalic r:id="rId3" w:fontKey="{969A6EC0-3C80-448B-962E-73CB6DF2E604}"/>
    <w:embedBoldItalic r:id="rId4" w:fontKey="{1F197F91-24B7-4D7D-8D1E-F33A52593486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5" w:fontKey="{C41FA3D0-382C-4089-AA98-4B6F58BBAB08}"/>
    <w:embedBold r:id="rId6" w:fontKey="{A0784E8C-529C-428F-AF8F-342E0E29D0B9}"/>
    <w:embedItalic r:id="rId7" w:fontKey="{494DB79C-D0E2-475D-945A-FC9A8C2CF21F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8" w:fontKey="{ECB6D2EC-EDB2-4B38-A43A-99BBDECFF1B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6CEB4C9-D16D-4A70-A008-1B416621B896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0" w:fontKey="{2842C019-8A42-469F-BAB7-5B5C29CBCB8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0D03C16F-441B-49A3-8B99-533A10951CCD}"/>
    <w:embedBoldItalic r:id="rId12" w:fontKey="{94ECB023-58D1-4A03-BE17-3759E023C826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3" w:fontKey="{152C8CE1-DCD4-4AE0-9930-ED8F7F6A3095}"/>
    <w:embedBold r:id="rId14" w:fontKey="{FEE750D8-08A1-4FB8-B563-3BBF2F80390D}"/>
    <w:embedItalic r:id="rId15" w:fontKey="{6E2FFAA4-5F2A-40FC-B19C-953B96F40C1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9AA1BAB4-2E14-41FE-831F-8D27C7990382}"/>
    <w:embedBold r:id="rId17" w:fontKey="{29BC18BF-4375-4A0B-B63E-F827F982C70B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A8AB1BD3-6B1E-489F-B1BB-60CD0FE30FD6}"/>
    <w:embedBold r:id="rId19" w:fontKey="{541AC06F-8D1B-4FA0-B634-EC29E31415F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0" w:fontKey="{DC1B5532-EEEE-4443-BCD8-33C8FEC1904C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1" w:fontKey="{F14840B2-F9DF-443C-AF47-552B0D9F47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232AA0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211" w:rsidRDefault="00154211" w:rsidP="00E32771">
      <w:pPr>
        <w:spacing w:after="0" w:line="240" w:lineRule="auto"/>
      </w:pPr>
      <w:r>
        <w:separator/>
      </w:r>
    </w:p>
  </w:footnote>
  <w:footnote w:type="continuationSeparator" w:id="0">
    <w:p w:rsidR="00154211" w:rsidRDefault="00154211" w:rsidP="00E32771">
      <w:pPr>
        <w:spacing w:after="0" w:line="240" w:lineRule="auto"/>
      </w:pPr>
      <w:r>
        <w:continuationSeparator/>
      </w:r>
    </w:p>
  </w:footnote>
  <w:footnote w:id="1">
    <w:p w:rsidR="00EF3FBD" w:rsidRPr="00D34EDD" w:rsidRDefault="00EF3FBD" w:rsidP="00502206">
      <w:pPr>
        <w:pStyle w:val="FootnoteText"/>
        <w:jc w:val="both"/>
        <w:rPr>
          <w:noProof/>
        </w:rPr>
      </w:pPr>
      <w:r w:rsidRPr="00D34EDD">
        <w:rPr>
          <w:rStyle w:val="FootnoteReference"/>
          <w:noProof/>
        </w:rPr>
        <w:footnoteRef/>
      </w:r>
      <w:r w:rsidRPr="00D34EDD">
        <w:rPr>
          <w:noProof/>
        </w:rPr>
        <w:t xml:space="preserve"> </w:t>
      </w:r>
      <w:r w:rsidR="00502206" w:rsidRPr="00D34EDD">
        <w:rPr>
          <w:noProof/>
        </w:rPr>
        <w:t>Намаз (ар. с</w:t>
      </w:r>
      <w:r w:rsidRPr="00D34EDD">
        <w:rPr>
          <w:noProof/>
        </w:rPr>
        <w:t xml:space="preserve">алат) у језичком смислу односи се на молитву или молбу (Богу). У терминолошком смислу намаз је посебан обред богослужења или обожавања који захтева одређене речи и покрете који су прецизно дефинисани. Намаз је, након сведочења да нема другог истинског бога осим Аллаха и да је Мухаммед Божији посланик и роб, други темељ </w:t>
      </w:r>
      <w:r w:rsidR="00502206" w:rsidRPr="00D34EDD">
        <w:rPr>
          <w:noProof/>
        </w:rPr>
        <w:t>И</w:t>
      </w:r>
      <w:r w:rsidRPr="00D34EDD">
        <w:rPr>
          <w:noProof/>
        </w:rPr>
        <w:t xml:space="preserve">слама без којег </w:t>
      </w:r>
      <w:r w:rsidR="00502206" w:rsidRPr="00D34EDD">
        <w:rPr>
          <w:noProof/>
        </w:rPr>
        <w:t>И</w:t>
      </w:r>
      <w:r w:rsidRPr="00D34EDD">
        <w:rPr>
          <w:noProof/>
        </w:rPr>
        <w:t>слам човека не може опстати. Он је веза између човека и његовог Господара и у њему се огледа човекова покорност Божијим наређењима. Обавезних намаза у току дана је пет који се клањају (обављају) у прецизно одређеном времену.</w:t>
      </w:r>
    </w:p>
    <w:p w:rsidR="00EF3FBD" w:rsidRPr="00D34EDD" w:rsidRDefault="00EF3FBD" w:rsidP="00EF3FBD">
      <w:pPr>
        <w:pStyle w:val="FootnoteText"/>
        <w:jc w:val="both"/>
        <w:rPr>
          <w:noProof/>
        </w:rPr>
      </w:pPr>
    </w:p>
  </w:footnote>
  <w:footnote w:id="2">
    <w:p w:rsidR="00EF3FBD" w:rsidRPr="00D34EDD" w:rsidRDefault="00EF3FBD" w:rsidP="00502206">
      <w:pPr>
        <w:pStyle w:val="FootnoteText"/>
        <w:jc w:val="both"/>
        <w:rPr>
          <w:noProof/>
        </w:rPr>
      </w:pPr>
      <w:r w:rsidRPr="00D34EDD">
        <w:rPr>
          <w:rStyle w:val="FootnoteReference"/>
          <w:noProof/>
        </w:rPr>
        <w:footnoteRef/>
      </w:r>
      <w:r w:rsidRPr="00D34EDD">
        <w:rPr>
          <w:noProof/>
        </w:rPr>
        <w:t xml:space="preserve"> Аллах је арапска реч која означава властито име Једног, Јединог, Истинског Бога који је јединствен у свему и није никакав назив за неког посебног Бога муслимана. Корен овог имена је у речи 'илах' која у арапском језику значи бог или божанство, било оно истинито или лажно. Додавањем одређеног члана 'Ел', добија се реч 'Ел-Илах' која је основа имена 'Аллах' којим се означава Један, Једини, Истински Бог који постоји, Створитељ и Господар свега, Једини Који заслужује да се обожава и Једини Кога Његови робови истински обожавају. Сва божанства мимо њега су лажна. Узвишени Бог у </w:t>
      </w:r>
      <w:r w:rsidR="00502206" w:rsidRPr="00D34EDD">
        <w:rPr>
          <w:noProof/>
        </w:rPr>
        <w:t>И</w:t>
      </w:r>
      <w:r w:rsidRPr="00D34EDD">
        <w:rPr>
          <w:noProof/>
        </w:rPr>
        <w:t>сламу има мноштво лепих имена, а име Аллах упућује на сва остала Божија лепа имена. Хришћани и Јевреји који говоре арапским језиком исто тако Бога називају Аллах и то име користе у Библији.</w:t>
      </w:r>
    </w:p>
    <w:p w:rsidR="0029361A" w:rsidRPr="00D34EDD" w:rsidRDefault="0029361A" w:rsidP="00EF3FBD">
      <w:pPr>
        <w:pStyle w:val="FootnoteText"/>
        <w:jc w:val="both"/>
        <w:rPr>
          <w:noProof/>
        </w:rPr>
      </w:pPr>
    </w:p>
  </w:footnote>
  <w:footnote w:id="3">
    <w:p w:rsidR="00EF3FBD" w:rsidRPr="00D34EDD" w:rsidRDefault="00EF3FBD" w:rsidP="0029361A">
      <w:pPr>
        <w:pStyle w:val="FootnoteText"/>
        <w:jc w:val="both"/>
        <w:rPr>
          <w:noProof/>
        </w:rPr>
      </w:pPr>
      <w:r w:rsidRPr="00D34EDD">
        <w:rPr>
          <w:rStyle w:val="FootnoteReference"/>
          <w:noProof/>
        </w:rPr>
        <w:footnoteRef/>
      </w:r>
      <w:r w:rsidRPr="00D34EDD">
        <w:rPr>
          <w:noProof/>
        </w:rPr>
        <w:t xml:space="preserve"> </w:t>
      </w:r>
      <w:r w:rsidR="0029361A" w:rsidRPr="00D34EDD">
        <w:rPr>
          <w:noProof/>
        </w:rPr>
        <w:t>Ибадет (обожавање, богослужје) у језичком смислу представља понизност и скрушеност (према Богу). У терминолошком значењу ибадет је назив за све оно што Узвишени Бог воли и са чиме је задовољан од речи и дела, јавних и тајних. Дакле, ибадет је обожавање Бога кроз покорност у ономе што је Он наредио и остављање онога што је забранио. Три су темеља ибадета: љубав, страх и нада. Услови исправности ибадета и његовог примања су: искреност – да то дело буде само ради Бога, и исправност – да то дело буде у складу са праксом последњег Божијег посланика, Мухаммеда, нека су Божији благослов и мир над њим. Ибадет се упућује само Узвишеном Богу.</w:t>
      </w:r>
    </w:p>
  </w:footnote>
  <w:footnote w:id="4">
    <w:p w:rsidR="00691860" w:rsidRPr="00D34EDD" w:rsidRDefault="00691860" w:rsidP="00691860">
      <w:pPr>
        <w:pStyle w:val="FootnoteText"/>
        <w:jc w:val="both"/>
        <w:rPr>
          <w:noProof/>
        </w:rPr>
      </w:pPr>
      <w:r w:rsidRPr="00D34EDD">
        <w:rPr>
          <w:rStyle w:val="FootnoteReference"/>
          <w:noProof/>
        </w:rPr>
        <w:footnoteRef/>
      </w:r>
      <w:r w:rsidRPr="00D34EDD">
        <w:rPr>
          <w:noProof/>
        </w:rPr>
        <w:t xml:space="preserve"> Хадис у језичком смислу значи </w:t>
      </w:r>
      <w:r w:rsidRPr="00D34EDD">
        <w:rPr>
          <w:i/>
          <w:iCs/>
          <w:noProof/>
        </w:rPr>
        <w:t>говор</w:t>
      </w:r>
      <w:r w:rsidRPr="00D34EDD">
        <w:rPr>
          <w:noProof/>
        </w:rPr>
        <w:t xml:space="preserve">, </w:t>
      </w:r>
      <w:r w:rsidRPr="00D34EDD">
        <w:rPr>
          <w:i/>
          <w:iCs/>
          <w:noProof/>
        </w:rPr>
        <w:t>казивање</w:t>
      </w:r>
      <w:r w:rsidRPr="00D34EDD">
        <w:rPr>
          <w:noProof/>
        </w:rPr>
        <w:t xml:space="preserve">, </w:t>
      </w:r>
      <w:r w:rsidRPr="00D34EDD">
        <w:rPr>
          <w:i/>
          <w:iCs/>
          <w:noProof/>
        </w:rPr>
        <w:t>приповедање</w:t>
      </w:r>
      <w:r w:rsidRPr="00D34EDD">
        <w:rPr>
          <w:noProof/>
        </w:rPr>
        <w:t>. У терминолошком смислу хадис је синоним за суннет и означава све оно што је пренесено од Божијег посланика Мухаммеда, нека су Божији благослов и мир над њим, његове речи, пракса, прећутно одобравање, морално-етичке особености или животопис.</w:t>
      </w:r>
    </w:p>
  </w:footnote>
  <w:footnote w:id="5">
    <w:p w:rsidR="00691860" w:rsidRPr="00D34EDD" w:rsidRDefault="00691860">
      <w:pPr>
        <w:pStyle w:val="FootnoteText"/>
        <w:rPr>
          <w:noProof/>
        </w:rPr>
      </w:pPr>
      <w:r w:rsidRPr="00D34EDD">
        <w:rPr>
          <w:rStyle w:val="FootnoteReference"/>
          <w:noProof/>
        </w:rPr>
        <w:footnoteRef/>
      </w:r>
      <w:r w:rsidRPr="00D34EDD">
        <w:rPr>
          <w:noProof/>
        </w:rPr>
        <w:t xml:space="preserve"> Обавезно верско прање пре обављања намаза.</w:t>
      </w:r>
    </w:p>
  </w:footnote>
  <w:footnote w:id="6">
    <w:p w:rsidR="00EF3FBD" w:rsidRPr="00D34EDD" w:rsidRDefault="00EF3FBD" w:rsidP="00D77965">
      <w:pPr>
        <w:pStyle w:val="FootnoteText"/>
        <w:jc w:val="both"/>
        <w:rPr>
          <w:rFonts w:asciiTheme="majorBidi" w:hAnsiTheme="majorBidi" w:cstheme="majorBidi"/>
          <w:noProof/>
          <w:sz w:val="16"/>
          <w:szCs w:val="16"/>
        </w:rPr>
      </w:pPr>
      <w:r w:rsidRPr="00D34EDD">
        <w:rPr>
          <w:rStyle w:val="FootnoteReference"/>
          <w:rFonts w:asciiTheme="majorBidi" w:hAnsiTheme="majorBidi" w:cstheme="majorBidi"/>
          <w:noProof/>
          <w:sz w:val="16"/>
          <w:szCs w:val="16"/>
        </w:rPr>
        <w:footnoteRef/>
      </w:r>
      <w:r w:rsidRPr="00D34EDD">
        <w:rPr>
          <w:rFonts w:asciiTheme="majorBidi" w:hAnsiTheme="majorBidi" w:cstheme="majorBidi"/>
          <w:noProof/>
          <w:sz w:val="16"/>
          <w:szCs w:val="16"/>
        </w:rPr>
        <w:t xml:space="preserve"> </w:t>
      </w:r>
      <w:r w:rsidRPr="00D34EDD">
        <w:rPr>
          <w:rFonts w:cstheme="minorHAnsi"/>
          <w:noProof/>
        </w:rPr>
        <w:t>Присутан својим срцем у молитви. Онда се тај осећај у срцу одрази на тело. Особа постане мирна и смирена. Његов поглед је такође оборен. Тај осећај у срцу чак утиче и на његов глас</w:t>
      </w:r>
      <w:r w:rsidR="007507B0" w:rsidRPr="00D34EDD">
        <w:rPr>
          <w:rFonts w:cstheme="minorHAnsi"/>
          <w:noProof/>
        </w:rPr>
        <w:t>.</w:t>
      </w:r>
    </w:p>
    <w:p w:rsidR="00EF3FBD" w:rsidRPr="00D34EDD" w:rsidRDefault="00EF3FBD" w:rsidP="00EF3FBD">
      <w:pPr>
        <w:pStyle w:val="FootnoteText"/>
        <w:rPr>
          <w:noProof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154211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232AA0" w:rsidRPr="00B71399" w:rsidRDefault="00232AA0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5511C2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5511C2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5511C2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232AA0" w:rsidRPr="00A507EE" w:rsidRDefault="00232AA0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154211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232AA0" w:rsidRPr="009555FA" w:rsidRDefault="00232AA0" w:rsidP="009555FA">
                  <w:pPr>
                    <w:bidi w:val="0"/>
                    <w:spacing w:before="40" w:after="0" w:line="240" w:lineRule="auto"/>
                    <w:rPr>
                      <w:rFonts w:asciiTheme="majorBidi" w:hAnsiTheme="majorBidi" w:cstheme="majorBidi"/>
                      <w:color w:val="205B83"/>
                      <w:sz w:val="24"/>
                      <w:szCs w:val="24"/>
                      <w:lang w:val="sr-Cyrl-CS" w:bidi="ar-EG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232AA0" w:rsidRPr="00AE458F" w:rsidRDefault="00232AA0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5511C2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5511C2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7161F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5</w:t>
                  </w:r>
                  <w:r w:rsidR="005511C2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A0" w:rsidRDefault="00154211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232AA0" w:rsidRPr="00CC0D52" w:rsidRDefault="00CC0D52" w:rsidP="008C19B8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hideSpellingErrors/>
  <w:defaultTabStop w:val="720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23BBC"/>
    <w:rsid w:val="00034D34"/>
    <w:rsid w:val="00041A42"/>
    <w:rsid w:val="00052BD5"/>
    <w:rsid w:val="00053D2F"/>
    <w:rsid w:val="000610A4"/>
    <w:rsid w:val="0006155F"/>
    <w:rsid w:val="00061FE6"/>
    <w:rsid w:val="00062EFA"/>
    <w:rsid w:val="00067DCD"/>
    <w:rsid w:val="0008083A"/>
    <w:rsid w:val="00085489"/>
    <w:rsid w:val="0009165E"/>
    <w:rsid w:val="000A53B5"/>
    <w:rsid w:val="000A6307"/>
    <w:rsid w:val="000A6785"/>
    <w:rsid w:val="000A6BE0"/>
    <w:rsid w:val="000B6ED8"/>
    <w:rsid w:val="000C2B16"/>
    <w:rsid w:val="000D0B80"/>
    <w:rsid w:val="000D5816"/>
    <w:rsid w:val="000E1950"/>
    <w:rsid w:val="000E1AE0"/>
    <w:rsid w:val="000F3576"/>
    <w:rsid w:val="00104AB9"/>
    <w:rsid w:val="00106F29"/>
    <w:rsid w:val="00113F3C"/>
    <w:rsid w:val="00117159"/>
    <w:rsid w:val="00154211"/>
    <w:rsid w:val="00171C08"/>
    <w:rsid w:val="0017647B"/>
    <w:rsid w:val="00177BAA"/>
    <w:rsid w:val="0018180E"/>
    <w:rsid w:val="00187D3B"/>
    <w:rsid w:val="00187D50"/>
    <w:rsid w:val="0019237B"/>
    <w:rsid w:val="00196F88"/>
    <w:rsid w:val="001970D8"/>
    <w:rsid w:val="001A0D79"/>
    <w:rsid w:val="001A118E"/>
    <w:rsid w:val="001B7390"/>
    <w:rsid w:val="001C077B"/>
    <w:rsid w:val="001C62D7"/>
    <w:rsid w:val="001D6A5E"/>
    <w:rsid w:val="001E2DB2"/>
    <w:rsid w:val="001E43D1"/>
    <w:rsid w:val="001E44F6"/>
    <w:rsid w:val="001E56D7"/>
    <w:rsid w:val="001E6AE8"/>
    <w:rsid w:val="001F18BE"/>
    <w:rsid w:val="001F4E86"/>
    <w:rsid w:val="00210684"/>
    <w:rsid w:val="00213AEF"/>
    <w:rsid w:val="002149C5"/>
    <w:rsid w:val="002219E3"/>
    <w:rsid w:val="00232AA0"/>
    <w:rsid w:val="0023307B"/>
    <w:rsid w:val="0025211C"/>
    <w:rsid w:val="00261C1F"/>
    <w:rsid w:val="00267C61"/>
    <w:rsid w:val="00270AE8"/>
    <w:rsid w:val="00272DC6"/>
    <w:rsid w:val="002843B6"/>
    <w:rsid w:val="00286661"/>
    <w:rsid w:val="00291C24"/>
    <w:rsid w:val="0029361A"/>
    <w:rsid w:val="002A7A74"/>
    <w:rsid w:val="002B2FF1"/>
    <w:rsid w:val="002B3844"/>
    <w:rsid w:val="002B662B"/>
    <w:rsid w:val="002C06A8"/>
    <w:rsid w:val="002C09FA"/>
    <w:rsid w:val="002C3E5A"/>
    <w:rsid w:val="002D0D09"/>
    <w:rsid w:val="002D12C7"/>
    <w:rsid w:val="002D15EF"/>
    <w:rsid w:val="002D6A3F"/>
    <w:rsid w:val="002E3848"/>
    <w:rsid w:val="002E5DBC"/>
    <w:rsid w:val="002E6868"/>
    <w:rsid w:val="002E759C"/>
    <w:rsid w:val="002F0459"/>
    <w:rsid w:val="002F222B"/>
    <w:rsid w:val="002F2AF7"/>
    <w:rsid w:val="002F7BAA"/>
    <w:rsid w:val="00300D80"/>
    <w:rsid w:val="003023F3"/>
    <w:rsid w:val="003072B2"/>
    <w:rsid w:val="00307A9E"/>
    <w:rsid w:val="00314A23"/>
    <w:rsid w:val="003152E2"/>
    <w:rsid w:val="0031698A"/>
    <w:rsid w:val="00317998"/>
    <w:rsid w:val="00317B3C"/>
    <w:rsid w:val="003204A4"/>
    <w:rsid w:val="003238D3"/>
    <w:rsid w:val="003251A0"/>
    <w:rsid w:val="003270CF"/>
    <w:rsid w:val="00330849"/>
    <w:rsid w:val="00333209"/>
    <w:rsid w:val="00334C2A"/>
    <w:rsid w:val="0033692D"/>
    <w:rsid w:val="00347608"/>
    <w:rsid w:val="00353E81"/>
    <w:rsid w:val="00361237"/>
    <w:rsid w:val="00384BBE"/>
    <w:rsid w:val="003A7AE7"/>
    <w:rsid w:val="003B36F0"/>
    <w:rsid w:val="003C28A9"/>
    <w:rsid w:val="003E1AC6"/>
    <w:rsid w:val="003E27B7"/>
    <w:rsid w:val="003E3EB8"/>
    <w:rsid w:val="003E3EFC"/>
    <w:rsid w:val="003E5DFB"/>
    <w:rsid w:val="003F1041"/>
    <w:rsid w:val="003F283A"/>
    <w:rsid w:val="003F74CA"/>
    <w:rsid w:val="003F7C60"/>
    <w:rsid w:val="00404FE0"/>
    <w:rsid w:val="00412174"/>
    <w:rsid w:val="004126F0"/>
    <w:rsid w:val="00416F2F"/>
    <w:rsid w:val="00426881"/>
    <w:rsid w:val="00434A9D"/>
    <w:rsid w:val="0044755A"/>
    <w:rsid w:val="00447B55"/>
    <w:rsid w:val="004508C0"/>
    <w:rsid w:val="00454759"/>
    <w:rsid w:val="00464A3F"/>
    <w:rsid w:val="00471D67"/>
    <w:rsid w:val="00475EA6"/>
    <w:rsid w:val="0049566C"/>
    <w:rsid w:val="004959BB"/>
    <w:rsid w:val="00495CCE"/>
    <w:rsid w:val="00496B60"/>
    <w:rsid w:val="004A0377"/>
    <w:rsid w:val="004A2447"/>
    <w:rsid w:val="004A2EB9"/>
    <w:rsid w:val="004A75C9"/>
    <w:rsid w:val="004C1156"/>
    <w:rsid w:val="004C1FDB"/>
    <w:rsid w:val="004C382A"/>
    <w:rsid w:val="004C6AA5"/>
    <w:rsid w:val="004D30C8"/>
    <w:rsid w:val="004D5826"/>
    <w:rsid w:val="004D5D77"/>
    <w:rsid w:val="004D6664"/>
    <w:rsid w:val="004E1CFE"/>
    <w:rsid w:val="004E2AD6"/>
    <w:rsid w:val="004E38A0"/>
    <w:rsid w:val="004E4507"/>
    <w:rsid w:val="004E5E7A"/>
    <w:rsid w:val="004E78EF"/>
    <w:rsid w:val="004F4ABB"/>
    <w:rsid w:val="004F6201"/>
    <w:rsid w:val="00502206"/>
    <w:rsid w:val="00502B31"/>
    <w:rsid w:val="00523D07"/>
    <w:rsid w:val="005254F9"/>
    <w:rsid w:val="00530332"/>
    <w:rsid w:val="00532DD9"/>
    <w:rsid w:val="005511C2"/>
    <w:rsid w:val="00552D6E"/>
    <w:rsid w:val="0056196E"/>
    <w:rsid w:val="005666DC"/>
    <w:rsid w:val="005738FB"/>
    <w:rsid w:val="00575281"/>
    <w:rsid w:val="005827C5"/>
    <w:rsid w:val="0058544F"/>
    <w:rsid w:val="00590A48"/>
    <w:rsid w:val="005944B5"/>
    <w:rsid w:val="00596CBC"/>
    <w:rsid w:val="005A0E81"/>
    <w:rsid w:val="005A2707"/>
    <w:rsid w:val="005B2C55"/>
    <w:rsid w:val="005B5661"/>
    <w:rsid w:val="005C3CC2"/>
    <w:rsid w:val="005D67C9"/>
    <w:rsid w:val="005F7381"/>
    <w:rsid w:val="0060157E"/>
    <w:rsid w:val="0060236C"/>
    <w:rsid w:val="00612188"/>
    <w:rsid w:val="006126D3"/>
    <w:rsid w:val="006129DA"/>
    <w:rsid w:val="00617EFC"/>
    <w:rsid w:val="00625A53"/>
    <w:rsid w:val="0062751C"/>
    <w:rsid w:val="00643568"/>
    <w:rsid w:val="006460BC"/>
    <w:rsid w:val="0065026E"/>
    <w:rsid w:val="00650351"/>
    <w:rsid w:val="00656FC6"/>
    <w:rsid w:val="00657096"/>
    <w:rsid w:val="00662A2B"/>
    <w:rsid w:val="0067028A"/>
    <w:rsid w:val="0067690A"/>
    <w:rsid w:val="006861CE"/>
    <w:rsid w:val="00691860"/>
    <w:rsid w:val="0069533C"/>
    <w:rsid w:val="006953C6"/>
    <w:rsid w:val="006B4F4B"/>
    <w:rsid w:val="006B5E46"/>
    <w:rsid w:val="006C21BF"/>
    <w:rsid w:val="006C5DD4"/>
    <w:rsid w:val="006C6F2C"/>
    <w:rsid w:val="006D2BCA"/>
    <w:rsid w:val="006D387D"/>
    <w:rsid w:val="006E1944"/>
    <w:rsid w:val="006E47E1"/>
    <w:rsid w:val="006F3EFA"/>
    <w:rsid w:val="0070378C"/>
    <w:rsid w:val="007070DE"/>
    <w:rsid w:val="007161AA"/>
    <w:rsid w:val="007161FF"/>
    <w:rsid w:val="00717FAE"/>
    <w:rsid w:val="00737D1F"/>
    <w:rsid w:val="007507B0"/>
    <w:rsid w:val="00755ED9"/>
    <w:rsid w:val="007562FE"/>
    <w:rsid w:val="0075637C"/>
    <w:rsid w:val="00763A8D"/>
    <w:rsid w:val="00764289"/>
    <w:rsid w:val="007643D1"/>
    <w:rsid w:val="00765851"/>
    <w:rsid w:val="00766E0F"/>
    <w:rsid w:val="00770F48"/>
    <w:rsid w:val="0077162A"/>
    <w:rsid w:val="00773DFF"/>
    <w:rsid w:val="007771BC"/>
    <w:rsid w:val="007907C2"/>
    <w:rsid w:val="00790C62"/>
    <w:rsid w:val="00795606"/>
    <w:rsid w:val="007A45D6"/>
    <w:rsid w:val="007A5C2D"/>
    <w:rsid w:val="007B0621"/>
    <w:rsid w:val="007B0A77"/>
    <w:rsid w:val="007B56EA"/>
    <w:rsid w:val="007C0855"/>
    <w:rsid w:val="007E1A8B"/>
    <w:rsid w:val="007E5889"/>
    <w:rsid w:val="007E70EB"/>
    <w:rsid w:val="007E7FD7"/>
    <w:rsid w:val="007F209A"/>
    <w:rsid w:val="007F3D3F"/>
    <w:rsid w:val="007F7D73"/>
    <w:rsid w:val="00803899"/>
    <w:rsid w:val="00811B47"/>
    <w:rsid w:val="00814452"/>
    <w:rsid w:val="008210B3"/>
    <w:rsid w:val="00836590"/>
    <w:rsid w:val="0083733E"/>
    <w:rsid w:val="0084713B"/>
    <w:rsid w:val="00851641"/>
    <w:rsid w:val="00852DA8"/>
    <w:rsid w:val="00853076"/>
    <w:rsid w:val="00853202"/>
    <w:rsid w:val="00855E30"/>
    <w:rsid w:val="0085671E"/>
    <w:rsid w:val="00856B2C"/>
    <w:rsid w:val="00863269"/>
    <w:rsid w:val="0086449B"/>
    <w:rsid w:val="00865161"/>
    <w:rsid w:val="00871F45"/>
    <w:rsid w:val="00885CFF"/>
    <w:rsid w:val="00887AB0"/>
    <w:rsid w:val="008A3188"/>
    <w:rsid w:val="008A5126"/>
    <w:rsid w:val="008A5781"/>
    <w:rsid w:val="008B3703"/>
    <w:rsid w:val="008B49AD"/>
    <w:rsid w:val="008C19B8"/>
    <w:rsid w:val="008D70C8"/>
    <w:rsid w:val="008E2038"/>
    <w:rsid w:val="008E23FD"/>
    <w:rsid w:val="008E5CE0"/>
    <w:rsid w:val="008E5E41"/>
    <w:rsid w:val="008F0D15"/>
    <w:rsid w:val="008F26D2"/>
    <w:rsid w:val="0090385D"/>
    <w:rsid w:val="00910AF4"/>
    <w:rsid w:val="00912571"/>
    <w:rsid w:val="00917160"/>
    <w:rsid w:val="00920F04"/>
    <w:rsid w:val="0092753D"/>
    <w:rsid w:val="0093114A"/>
    <w:rsid w:val="00936471"/>
    <w:rsid w:val="00944A04"/>
    <w:rsid w:val="00944C90"/>
    <w:rsid w:val="00946524"/>
    <w:rsid w:val="00947D91"/>
    <w:rsid w:val="009555FA"/>
    <w:rsid w:val="009558E5"/>
    <w:rsid w:val="009620F3"/>
    <w:rsid w:val="00962A4A"/>
    <w:rsid w:val="00972F60"/>
    <w:rsid w:val="009818B7"/>
    <w:rsid w:val="009828C6"/>
    <w:rsid w:val="0098343B"/>
    <w:rsid w:val="00986231"/>
    <w:rsid w:val="0098758D"/>
    <w:rsid w:val="00991338"/>
    <w:rsid w:val="0099334D"/>
    <w:rsid w:val="00994839"/>
    <w:rsid w:val="009967F9"/>
    <w:rsid w:val="009B2C8B"/>
    <w:rsid w:val="009B64AB"/>
    <w:rsid w:val="009C2BF2"/>
    <w:rsid w:val="009C5D28"/>
    <w:rsid w:val="009D03F8"/>
    <w:rsid w:val="009D739A"/>
    <w:rsid w:val="009E4C29"/>
    <w:rsid w:val="009E519B"/>
    <w:rsid w:val="009F36A7"/>
    <w:rsid w:val="009F6595"/>
    <w:rsid w:val="00A052E1"/>
    <w:rsid w:val="00A11CBD"/>
    <w:rsid w:val="00A127C0"/>
    <w:rsid w:val="00A13472"/>
    <w:rsid w:val="00A15A5B"/>
    <w:rsid w:val="00A174BB"/>
    <w:rsid w:val="00A2470A"/>
    <w:rsid w:val="00A26682"/>
    <w:rsid w:val="00A3675A"/>
    <w:rsid w:val="00A4458A"/>
    <w:rsid w:val="00A507EE"/>
    <w:rsid w:val="00A565E5"/>
    <w:rsid w:val="00A579FE"/>
    <w:rsid w:val="00A61E5C"/>
    <w:rsid w:val="00A75298"/>
    <w:rsid w:val="00A840E8"/>
    <w:rsid w:val="00A91D40"/>
    <w:rsid w:val="00AA4D7D"/>
    <w:rsid w:val="00AA5111"/>
    <w:rsid w:val="00AB53DF"/>
    <w:rsid w:val="00AC1770"/>
    <w:rsid w:val="00AC30F6"/>
    <w:rsid w:val="00AD3F24"/>
    <w:rsid w:val="00AD5575"/>
    <w:rsid w:val="00AE31F1"/>
    <w:rsid w:val="00AE458F"/>
    <w:rsid w:val="00B074AD"/>
    <w:rsid w:val="00B175BB"/>
    <w:rsid w:val="00B26AE7"/>
    <w:rsid w:val="00B33B18"/>
    <w:rsid w:val="00B3510F"/>
    <w:rsid w:val="00B50852"/>
    <w:rsid w:val="00B50A3A"/>
    <w:rsid w:val="00B566F8"/>
    <w:rsid w:val="00B56AC5"/>
    <w:rsid w:val="00B65016"/>
    <w:rsid w:val="00B71399"/>
    <w:rsid w:val="00B7457E"/>
    <w:rsid w:val="00B820AA"/>
    <w:rsid w:val="00B96B2D"/>
    <w:rsid w:val="00BA456F"/>
    <w:rsid w:val="00BB688C"/>
    <w:rsid w:val="00BC520E"/>
    <w:rsid w:val="00BC5A77"/>
    <w:rsid w:val="00BC63A2"/>
    <w:rsid w:val="00BD190F"/>
    <w:rsid w:val="00BE1161"/>
    <w:rsid w:val="00BE3F46"/>
    <w:rsid w:val="00BF04A9"/>
    <w:rsid w:val="00BF7FA1"/>
    <w:rsid w:val="00C00A1A"/>
    <w:rsid w:val="00C01EE6"/>
    <w:rsid w:val="00C03201"/>
    <w:rsid w:val="00C055CC"/>
    <w:rsid w:val="00C1393A"/>
    <w:rsid w:val="00C2140D"/>
    <w:rsid w:val="00C3166E"/>
    <w:rsid w:val="00C3707B"/>
    <w:rsid w:val="00C37C22"/>
    <w:rsid w:val="00C408EE"/>
    <w:rsid w:val="00C410B3"/>
    <w:rsid w:val="00C4532B"/>
    <w:rsid w:val="00C65326"/>
    <w:rsid w:val="00C65C88"/>
    <w:rsid w:val="00C72BD4"/>
    <w:rsid w:val="00C85697"/>
    <w:rsid w:val="00C94CD6"/>
    <w:rsid w:val="00C94E32"/>
    <w:rsid w:val="00CA2403"/>
    <w:rsid w:val="00CA6F1D"/>
    <w:rsid w:val="00CC0D52"/>
    <w:rsid w:val="00CD4735"/>
    <w:rsid w:val="00CD7E85"/>
    <w:rsid w:val="00CE4977"/>
    <w:rsid w:val="00CE73AF"/>
    <w:rsid w:val="00CE753F"/>
    <w:rsid w:val="00D06C20"/>
    <w:rsid w:val="00D06CFA"/>
    <w:rsid w:val="00D0758A"/>
    <w:rsid w:val="00D176DF"/>
    <w:rsid w:val="00D178BB"/>
    <w:rsid w:val="00D20B98"/>
    <w:rsid w:val="00D244B9"/>
    <w:rsid w:val="00D248F5"/>
    <w:rsid w:val="00D25B99"/>
    <w:rsid w:val="00D316C0"/>
    <w:rsid w:val="00D34381"/>
    <w:rsid w:val="00D34EDD"/>
    <w:rsid w:val="00D35710"/>
    <w:rsid w:val="00D46176"/>
    <w:rsid w:val="00D510A1"/>
    <w:rsid w:val="00D6263A"/>
    <w:rsid w:val="00D77486"/>
    <w:rsid w:val="00D77965"/>
    <w:rsid w:val="00D849A2"/>
    <w:rsid w:val="00D85A5F"/>
    <w:rsid w:val="00D911DB"/>
    <w:rsid w:val="00D950F9"/>
    <w:rsid w:val="00DA0363"/>
    <w:rsid w:val="00DA32B8"/>
    <w:rsid w:val="00DA68E5"/>
    <w:rsid w:val="00DA72FA"/>
    <w:rsid w:val="00DA7B40"/>
    <w:rsid w:val="00DC5BDC"/>
    <w:rsid w:val="00DC6A8E"/>
    <w:rsid w:val="00DD7824"/>
    <w:rsid w:val="00DE5EC8"/>
    <w:rsid w:val="00DF0681"/>
    <w:rsid w:val="00E025A7"/>
    <w:rsid w:val="00E254EC"/>
    <w:rsid w:val="00E25D4B"/>
    <w:rsid w:val="00E32771"/>
    <w:rsid w:val="00E367ED"/>
    <w:rsid w:val="00E3745F"/>
    <w:rsid w:val="00E477F3"/>
    <w:rsid w:val="00E63736"/>
    <w:rsid w:val="00E74B28"/>
    <w:rsid w:val="00E7565F"/>
    <w:rsid w:val="00E81E99"/>
    <w:rsid w:val="00E9489C"/>
    <w:rsid w:val="00EB6A67"/>
    <w:rsid w:val="00EC1081"/>
    <w:rsid w:val="00EC706C"/>
    <w:rsid w:val="00ED0057"/>
    <w:rsid w:val="00EE432C"/>
    <w:rsid w:val="00EF1E4A"/>
    <w:rsid w:val="00EF3FBD"/>
    <w:rsid w:val="00F01F71"/>
    <w:rsid w:val="00F05CF1"/>
    <w:rsid w:val="00F0763E"/>
    <w:rsid w:val="00F13DA5"/>
    <w:rsid w:val="00F160A4"/>
    <w:rsid w:val="00F2420A"/>
    <w:rsid w:val="00F3173B"/>
    <w:rsid w:val="00F34729"/>
    <w:rsid w:val="00F46780"/>
    <w:rsid w:val="00F513A9"/>
    <w:rsid w:val="00F560A5"/>
    <w:rsid w:val="00F6669E"/>
    <w:rsid w:val="00F75401"/>
    <w:rsid w:val="00F80820"/>
    <w:rsid w:val="00F85320"/>
    <w:rsid w:val="00F86D0D"/>
    <w:rsid w:val="00F91591"/>
    <w:rsid w:val="00F965EF"/>
    <w:rsid w:val="00FA111E"/>
    <w:rsid w:val="00FA1DBB"/>
    <w:rsid w:val="00FA49C4"/>
    <w:rsid w:val="00FD6F6D"/>
    <w:rsid w:val="00FF3DC7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5:docId w15:val="{B342736B-1200-4F27-8A2B-B30AF268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A1"/>
    <w:pPr>
      <w:bidi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5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9555FA"/>
    <w:pPr>
      <w:bidi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55FA"/>
    <w:rPr>
      <w:rFonts w:asciiTheme="minorHAnsi" w:eastAsiaTheme="minorEastAsia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55F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C055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756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islamqa.info/en/12305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7D2D-59EB-40B1-B5CD-4D27CF1E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7</Pages>
  <Words>929</Words>
  <Characters>4443</Characters>
  <Application>Microsoft Office Word</Application>
  <DocSecurity>0</DocSecurity>
  <Lines>164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Значај обавезне молитве (намаза) у исламу</vt:lpstr>
      <vt:lpstr/>
    </vt:vector>
  </TitlesOfParts>
  <Manager/>
  <Company>islamhouse.com</Company>
  <LinksUpToDate>false</LinksUpToDate>
  <CharactersWithSpaces>5332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ЗНАЧАЈ ОБАВЕЗНЕ МОЛИТВЕ (НАМАЗА) У ИСЛАМУ</dc:title>
  <dc:subject>ЗНАЧАЈ ОБАВЕЗНЕ МОЛИТВЕ (НАМАЗА) У ИСЛАМУ</dc:subject>
  <dc:creator>www.islamqa.info</dc:creator>
  <cp:keywords>ЗНАЧАЈ ОБАВЕЗНЕ МОЛИТВЕ (НАМАЗА) У ИСЛАМУ</cp:keywords>
  <dc:description>ЗНАЧАЈ ОБАВЕЗНЕ МОЛИТВЕ (НАМАЗА) У ИСЛАМУ</dc:description>
  <cp:lastModifiedBy>Mahmoud</cp:lastModifiedBy>
  <cp:revision>33</cp:revision>
  <cp:lastPrinted>2015-03-06T21:55:00Z</cp:lastPrinted>
  <dcterms:created xsi:type="dcterms:W3CDTF">2015-12-04T06:26:00Z</dcterms:created>
  <dcterms:modified xsi:type="dcterms:W3CDTF">2016-07-13T14:59:00Z</dcterms:modified>
  <cp:category/>
</cp:coreProperties>
</file>