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A3E" w:rsidRPr="000F16BD" w:rsidRDefault="00B51B84" w:rsidP="00B51B84">
      <w:pPr>
        <w:tabs>
          <w:tab w:val="left" w:pos="-279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800000"/>
          <w:sz w:val="48"/>
          <w:szCs w:val="48"/>
        </w:rPr>
      </w:pPr>
      <w:bookmarkStart w:id="0" w:name="OLE_LINK1"/>
      <w:bookmarkStart w:id="1" w:name="OLE_LINK2"/>
      <w:r w:rsidRPr="000F16BD">
        <w:rPr>
          <w:rFonts w:asciiTheme="minorHAnsi" w:hAnsiTheme="minorHAnsi" w:cstheme="minorHAnsi"/>
          <w:b/>
          <w:bCs/>
          <w:color w:val="800000"/>
          <w:sz w:val="48"/>
          <w:szCs w:val="48"/>
        </w:rPr>
        <w:t>Рамазански прописи</w:t>
      </w:r>
      <w:r w:rsidR="00C4656C" w:rsidRPr="000F16BD">
        <w:rPr>
          <w:rFonts w:asciiTheme="minorHAnsi" w:hAnsiTheme="minorHAnsi" w:cstheme="minorHAnsi"/>
          <w:b/>
          <w:bCs/>
          <w:color w:val="800000"/>
          <w:sz w:val="48"/>
          <w:szCs w:val="48"/>
        </w:rPr>
        <w:t xml:space="preserve"> </w:t>
      </w:r>
      <w:r w:rsidR="00642475" w:rsidRPr="000F16BD">
        <w:rPr>
          <w:rFonts w:asciiTheme="minorHAnsi" w:hAnsiTheme="minorHAnsi" w:cstheme="minorHAnsi"/>
          <w:b/>
          <w:bCs/>
          <w:color w:val="800000"/>
          <w:sz w:val="48"/>
          <w:szCs w:val="48"/>
        </w:rPr>
        <w:t>за</w:t>
      </w:r>
      <w:r w:rsidR="00C4656C" w:rsidRPr="000F16BD">
        <w:rPr>
          <w:rFonts w:asciiTheme="minorHAnsi" w:hAnsiTheme="minorHAnsi" w:cstheme="minorHAnsi"/>
          <w:b/>
          <w:bCs/>
          <w:color w:val="800000"/>
          <w:sz w:val="48"/>
          <w:szCs w:val="48"/>
        </w:rPr>
        <w:t xml:space="preserve"> </w:t>
      </w:r>
      <w:r w:rsidR="00642475" w:rsidRPr="000F16BD">
        <w:rPr>
          <w:rFonts w:asciiTheme="minorHAnsi" w:hAnsiTheme="minorHAnsi" w:cstheme="minorHAnsi"/>
          <w:b/>
          <w:bCs/>
          <w:color w:val="800000"/>
          <w:sz w:val="48"/>
          <w:szCs w:val="48"/>
        </w:rPr>
        <w:t>жене</w:t>
      </w:r>
    </w:p>
    <w:p w:rsidR="004A29F5" w:rsidRPr="004571C2" w:rsidRDefault="004A29F5" w:rsidP="004A29F5">
      <w:pPr>
        <w:spacing w:after="0"/>
        <w:jc w:val="center"/>
        <w:rPr>
          <w:rFonts w:asciiTheme="minorHAnsi" w:eastAsia="MS UI Gothic" w:hAnsiTheme="minorHAnsi" w:cstheme="minorHAnsi"/>
          <w:sz w:val="24"/>
          <w:szCs w:val="24"/>
          <w:lang w:bidi="ar-EG"/>
        </w:rPr>
      </w:pPr>
      <w:r w:rsidRPr="004571C2">
        <w:rPr>
          <w:rFonts w:asciiTheme="minorHAnsi" w:eastAsia="MS UI Gothic" w:hAnsiTheme="minorHAnsi" w:cstheme="minorHAnsi"/>
          <w:sz w:val="24"/>
          <w:szCs w:val="24"/>
          <w:rtl/>
          <w:lang w:bidi="ar-EG"/>
        </w:rPr>
        <w:t xml:space="preserve">] </w:t>
      </w:r>
      <w:r w:rsidRPr="004571C2">
        <w:rPr>
          <w:rFonts w:asciiTheme="minorHAnsi" w:eastAsia="MS UI Gothic" w:hAnsiTheme="minorHAnsi" w:cstheme="minorHAnsi"/>
          <w:sz w:val="24"/>
          <w:szCs w:val="24"/>
          <w:lang w:val="sr-Cyrl-CS"/>
        </w:rPr>
        <w:t>Српски</w:t>
      </w:r>
      <w:r w:rsidRPr="004571C2">
        <w:rPr>
          <w:rFonts w:asciiTheme="minorHAnsi" w:eastAsia="MS UI Gothic" w:hAnsiTheme="minorHAnsi" w:cstheme="minorHAnsi"/>
          <w:sz w:val="24"/>
          <w:szCs w:val="24"/>
        </w:rPr>
        <w:t xml:space="preserve"> – </w:t>
      </w:r>
      <w:r w:rsidRPr="004571C2">
        <w:rPr>
          <w:rFonts w:asciiTheme="minorHAnsi" w:eastAsia="MS UI Gothic" w:hAnsiTheme="minorHAnsi" w:cstheme="minorHAnsi"/>
          <w:sz w:val="24"/>
          <w:szCs w:val="24"/>
          <w:lang w:val="en-US"/>
        </w:rPr>
        <w:t>Serbian</w:t>
      </w:r>
      <w:r w:rsidRPr="004571C2">
        <w:rPr>
          <w:rFonts w:asciiTheme="minorHAnsi" w:eastAsia="MS UI Gothic" w:hAnsiTheme="minorHAnsi" w:cstheme="minorHAnsi"/>
          <w:sz w:val="24"/>
          <w:szCs w:val="24"/>
        </w:rPr>
        <w:t xml:space="preserve"> –</w:t>
      </w:r>
      <w:r w:rsidRPr="004571C2">
        <w:rPr>
          <w:rFonts w:asciiTheme="minorHAnsi" w:eastAsia="MS UI Gothic" w:hAnsiTheme="minorHAnsi" w:cstheme="minorHAnsi"/>
          <w:sz w:val="24"/>
          <w:szCs w:val="24"/>
          <w:rtl/>
          <w:lang w:bidi="ar-EG"/>
        </w:rPr>
        <w:t>[</w:t>
      </w:r>
      <w:r w:rsidRPr="004571C2">
        <w:rPr>
          <w:rFonts w:asciiTheme="minorHAnsi" w:eastAsia="MS UI Gothic" w:hAnsiTheme="minorHAnsi" w:cstheme="minorHAnsi"/>
          <w:sz w:val="24"/>
          <w:szCs w:val="24"/>
          <w:rtl/>
          <w:lang w:val="sr-Cyrl-CS"/>
        </w:rPr>
        <w:t xml:space="preserve"> </w:t>
      </w:r>
      <w:r w:rsidRPr="004571C2">
        <w:rPr>
          <w:rFonts w:asciiTheme="minorHAnsi" w:eastAsia="MS UI Gothic" w:hAnsiTheme="minorHAnsi" w:cs="Traditional Arabic"/>
          <w:sz w:val="24"/>
          <w:szCs w:val="24"/>
          <w:rtl/>
          <w:lang w:val="sr-Cyrl-CS"/>
        </w:rPr>
        <w:t>صربي</w:t>
      </w:r>
    </w:p>
    <w:p w:rsidR="004A29F5" w:rsidRPr="004571C2" w:rsidRDefault="004A29F5" w:rsidP="00B51B84">
      <w:pPr>
        <w:tabs>
          <w:tab w:val="left" w:pos="-279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800000"/>
          <w:sz w:val="48"/>
          <w:szCs w:val="48"/>
          <w:rtl/>
        </w:rPr>
      </w:pPr>
    </w:p>
    <w:bookmarkEnd w:id="0"/>
    <w:bookmarkEnd w:id="1"/>
    <w:p w:rsidR="00710A3E" w:rsidRPr="004571C2" w:rsidRDefault="00642475" w:rsidP="00710A3E">
      <w:pPr>
        <w:spacing w:before="150" w:after="150" w:line="284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4571C2">
        <w:rPr>
          <w:rFonts w:asciiTheme="minorHAnsi" w:hAnsiTheme="minorHAnsi" w:cstheme="minorHAnsi"/>
          <w:sz w:val="32"/>
          <w:szCs w:val="32"/>
        </w:rPr>
        <w:t>Научни</w:t>
      </w:r>
      <w:r w:rsidR="00C4656C" w:rsidRPr="004571C2">
        <w:rPr>
          <w:rFonts w:asciiTheme="minorHAnsi" w:hAnsiTheme="minorHAnsi" w:cstheme="minorHAnsi"/>
          <w:sz w:val="32"/>
          <w:szCs w:val="32"/>
        </w:rPr>
        <w:t xml:space="preserve"> </w:t>
      </w:r>
      <w:r w:rsidR="00C40A9A" w:rsidRPr="004571C2">
        <w:rPr>
          <w:rFonts w:asciiTheme="minorHAnsi" w:hAnsiTheme="minorHAnsi" w:cstheme="minorHAnsi"/>
          <w:sz w:val="32"/>
          <w:szCs w:val="32"/>
        </w:rPr>
        <w:t xml:space="preserve">одсек </w:t>
      </w:r>
      <w:r w:rsidRPr="004571C2">
        <w:rPr>
          <w:rFonts w:asciiTheme="minorHAnsi" w:hAnsiTheme="minorHAnsi" w:cstheme="minorHAnsi"/>
          <w:sz w:val="32"/>
          <w:szCs w:val="32"/>
        </w:rPr>
        <w:t>при</w:t>
      </w:r>
      <w:r w:rsidR="00C4656C" w:rsidRPr="004571C2">
        <w:rPr>
          <w:rFonts w:asciiTheme="minorHAnsi" w:hAnsiTheme="minorHAnsi" w:cstheme="minorHAnsi"/>
          <w:sz w:val="32"/>
          <w:szCs w:val="32"/>
        </w:rPr>
        <w:t xml:space="preserve"> </w:t>
      </w:r>
      <w:r w:rsidRPr="004571C2">
        <w:rPr>
          <w:rFonts w:asciiTheme="minorHAnsi" w:hAnsiTheme="minorHAnsi" w:cstheme="minorHAnsi"/>
          <w:sz w:val="32"/>
          <w:szCs w:val="32"/>
        </w:rPr>
        <w:t>издавачкој</w:t>
      </w:r>
      <w:r w:rsidR="00C4656C" w:rsidRPr="004571C2">
        <w:rPr>
          <w:rFonts w:asciiTheme="minorHAnsi" w:hAnsiTheme="minorHAnsi" w:cstheme="minorHAnsi"/>
          <w:sz w:val="32"/>
          <w:szCs w:val="32"/>
        </w:rPr>
        <w:t xml:space="preserve"> </w:t>
      </w:r>
      <w:r w:rsidRPr="004571C2">
        <w:rPr>
          <w:rFonts w:asciiTheme="minorHAnsi" w:hAnsiTheme="minorHAnsi" w:cstheme="minorHAnsi"/>
          <w:sz w:val="32"/>
          <w:szCs w:val="32"/>
        </w:rPr>
        <w:t>кући</w:t>
      </w:r>
      <w:r w:rsidR="00C4656C" w:rsidRPr="004571C2">
        <w:rPr>
          <w:rFonts w:asciiTheme="minorHAnsi" w:hAnsiTheme="minorHAnsi" w:cstheme="minorHAnsi"/>
          <w:sz w:val="32"/>
          <w:szCs w:val="32"/>
        </w:rPr>
        <w:t xml:space="preserve"> </w:t>
      </w:r>
      <w:r w:rsidRPr="004571C2">
        <w:rPr>
          <w:rFonts w:asciiTheme="minorHAnsi" w:hAnsiTheme="minorHAnsi" w:cstheme="minorHAnsi"/>
          <w:sz w:val="32"/>
          <w:szCs w:val="32"/>
        </w:rPr>
        <w:t>Медарул</w:t>
      </w:r>
      <w:r w:rsidR="00C4656C" w:rsidRPr="004571C2">
        <w:rPr>
          <w:rFonts w:asciiTheme="minorHAnsi" w:hAnsiTheme="minorHAnsi" w:cstheme="minorHAnsi"/>
          <w:sz w:val="32"/>
          <w:szCs w:val="32"/>
        </w:rPr>
        <w:t>-</w:t>
      </w:r>
      <w:r w:rsidRPr="004571C2">
        <w:rPr>
          <w:rFonts w:asciiTheme="minorHAnsi" w:hAnsiTheme="minorHAnsi" w:cstheme="minorHAnsi"/>
          <w:sz w:val="32"/>
          <w:szCs w:val="32"/>
        </w:rPr>
        <w:t>ватан</w:t>
      </w:r>
      <w:r w:rsidR="00710A3E" w:rsidRPr="004571C2">
        <w:rPr>
          <w:rFonts w:asciiTheme="minorHAnsi" w:hAnsiTheme="minorHAnsi" w:cstheme="minorHAnsi"/>
          <w:sz w:val="32"/>
          <w:szCs w:val="32"/>
        </w:rPr>
        <w:t xml:space="preserve"> </w:t>
      </w:r>
    </w:p>
    <w:p w:rsidR="00A70B8E" w:rsidRPr="004571C2" w:rsidRDefault="00A70B8E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sz w:val="24"/>
          <w:szCs w:val="24"/>
          <w:rtl/>
        </w:rPr>
      </w:pPr>
    </w:p>
    <w:p w:rsidR="004571C2" w:rsidRPr="004571C2" w:rsidRDefault="004571C2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sz w:val="24"/>
          <w:szCs w:val="24"/>
        </w:rPr>
      </w:pPr>
    </w:p>
    <w:p w:rsidR="004571C2" w:rsidRPr="004571C2" w:rsidRDefault="004571C2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sz w:val="24"/>
          <w:szCs w:val="24"/>
        </w:rPr>
      </w:pPr>
      <w:r w:rsidRPr="004571C2">
        <w:rPr>
          <w:rStyle w:val="divx11"/>
          <w:rFonts w:asciiTheme="minorHAnsi" w:hAnsiTheme="minorHAnsi" w:cstheme="minorHAnsi"/>
          <w:b/>
          <w:bCs/>
          <w:sz w:val="24"/>
          <w:szCs w:val="24"/>
        </w:rPr>
        <w:t xml:space="preserve">Ревизија и обрада: </w:t>
      </w:r>
    </w:p>
    <w:p w:rsidR="004571C2" w:rsidRPr="004571C2" w:rsidRDefault="004571C2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4571C2">
        <w:rPr>
          <w:rStyle w:val="divx11"/>
          <w:rFonts w:asciiTheme="minorHAnsi" w:hAnsiTheme="minorHAnsi" w:cstheme="minorHAnsi"/>
          <w:b/>
          <w:bCs/>
          <w:color w:val="auto"/>
          <w:sz w:val="24"/>
          <w:szCs w:val="24"/>
        </w:rPr>
        <w:t>Милица Стојановић</w:t>
      </w:r>
    </w:p>
    <w:p w:rsidR="004571C2" w:rsidRPr="004571C2" w:rsidRDefault="004571C2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color w:val="auto"/>
          <w:sz w:val="24"/>
          <w:szCs w:val="24"/>
          <w:rtl/>
        </w:rPr>
      </w:pPr>
      <w:r w:rsidRPr="004571C2">
        <w:rPr>
          <w:rStyle w:val="divx11"/>
          <w:rFonts w:asciiTheme="minorHAnsi" w:hAnsiTheme="minorHAnsi" w:cstheme="minorHAnsi"/>
          <w:b/>
          <w:bCs/>
          <w:color w:val="auto"/>
          <w:sz w:val="24"/>
          <w:szCs w:val="24"/>
        </w:rPr>
        <w:t>Љубица Јовановић</w:t>
      </w:r>
    </w:p>
    <w:p w:rsidR="009C30BF" w:rsidRDefault="009C30BF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sz w:val="24"/>
          <w:szCs w:val="24"/>
        </w:rPr>
      </w:pPr>
    </w:p>
    <w:p w:rsidR="000F16BD" w:rsidRPr="004571C2" w:rsidRDefault="000F16BD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sz w:val="24"/>
          <w:szCs w:val="24"/>
        </w:rPr>
      </w:pPr>
    </w:p>
    <w:p w:rsidR="009C30BF" w:rsidRPr="004571C2" w:rsidRDefault="009C30BF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sz w:val="24"/>
          <w:szCs w:val="24"/>
          <w:rtl/>
        </w:rPr>
      </w:pPr>
    </w:p>
    <w:p w:rsidR="00710A3E" w:rsidRPr="004571C2" w:rsidRDefault="00710A3E" w:rsidP="004B7AE2">
      <w:pPr>
        <w:spacing w:after="0" w:line="240" w:lineRule="auto"/>
        <w:jc w:val="center"/>
        <w:rPr>
          <w:rFonts w:asciiTheme="minorHAnsi" w:hAnsiTheme="minorHAnsi" w:cstheme="minorHAnsi"/>
          <w:color w:val="800000"/>
          <w:sz w:val="24"/>
          <w:szCs w:val="24"/>
          <w:rtl/>
        </w:rPr>
      </w:pPr>
      <w:r w:rsidRPr="004571C2">
        <w:rPr>
          <w:rFonts w:asciiTheme="minorHAnsi" w:hAnsiTheme="minorHAnsi" w:cstheme="minorHAnsi"/>
          <w:sz w:val="24"/>
          <w:szCs w:val="24"/>
        </w:rPr>
        <w:t>201</w:t>
      </w:r>
      <w:r w:rsidR="00E91D9B" w:rsidRPr="004571C2">
        <w:rPr>
          <w:rFonts w:asciiTheme="minorHAnsi" w:hAnsiTheme="minorHAnsi" w:cstheme="minorHAnsi"/>
          <w:sz w:val="24"/>
          <w:szCs w:val="24"/>
        </w:rPr>
        <w:t>5</w:t>
      </w:r>
      <w:r w:rsidRPr="004571C2">
        <w:rPr>
          <w:rFonts w:asciiTheme="minorHAnsi" w:hAnsiTheme="minorHAnsi" w:cstheme="minorHAnsi"/>
          <w:sz w:val="24"/>
          <w:szCs w:val="24"/>
        </w:rPr>
        <w:t xml:space="preserve"> - 143</w:t>
      </w:r>
      <w:r w:rsidR="00E91D9B" w:rsidRPr="004571C2">
        <w:rPr>
          <w:rFonts w:asciiTheme="minorHAnsi" w:hAnsiTheme="minorHAnsi" w:cstheme="minorHAnsi"/>
          <w:sz w:val="24"/>
          <w:szCs w:val="24"/>
        </w:rPr>
        <w:t>6</w:t>
      </w:r>
    </w:p>
    <w:p w:rsidR="00710A3E" w:rsidRPr="004571C2" w:rsidRDefault="00E55A4E" w:rsidP="00A70B8E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800000"/>
          <w:sz w:val="24"/>
          <w:szCs w:val="24"/>
          <w:rtl/>
          <w:lang w:bidi="ar-EG"/>
        </w:rPr>
      </w:pPr>
      <w:r w:rsidRPr="004571C2">
        <w:rPr>
          <w:rFonts w:asciiTheme="minorHAnsi" w:hAnsiTheme="minorHAnsi" w:cstheme="minorHAnsi"/>
          <w:b/>
          <w:bCs/>
          <w:color w:val="800000"/>
          <w:sz w:val="24"/>
          <w:szCs w:val="24"/>
          <w:lang w:val="en-US"/>
        </w:rPr>
        <w:drawing>
          <wp:inline distT="0" distB="0" distL="0" distR="0">
            <wp:extent cx="1885950" cy="304800"/>
            <wp:effectExtent l="19050" t="0" r="0" b="0"/>
            <wp:docPr id="1" name="Picture 13" descr="C:\Users\Ibn Radman\Desktop\logo_islamhouse.tif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n Radman\Desktop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29B" w:rsidRPr="004571C2" w:rsidRDefault="007D329B" w:rsidP="007D329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  <w:sectPr w:rsidR="007D329B" w:rsidRPr="004571C2" w:rsidSect="00A70B8E">
          <w:headerReference w:type="default" r:id="rId9"/>
          <w:footerReference w:type="default" r:id="rId10"/>
          <w:headerReference w:type="first" r:id="rId11"/>
          <w:footerReference w:type="first" r:id="rId12"/>
          <w:pgSz w:w="6803" w:h="9638"/>
          <w:pgMar w:top="567" w:right="567" w:bottom="567" w:left="850" w:header="567" w:footer="425" w:gutter="0"/>
          <w:cols w:space="720"/>
          <w:titlePg/>
          <w:docGrid w:linePitch="360"/>
        </w:sectPr>
      </w:pPr>
    </w:p>
    <w:p w:rsidR="00710A3E" w:rsidRPr="004571C2" w:rsidRDefault="00710A3E" w:rsidP="00C4656C">
      <w:pPr>
        <w:tabs>
          <w:tab w:val="left" w:pos="-3150"/>
        </w:tabs>
        <w:bidi/>
        <w:spacing w:after="0" w:line="240" w:lineRule="auto"/>
        <w:jc w:val="center"/>
        <w:rPr>
          <w:rFonts w:asciiTheme="minorHAnsi" w:eastAsia="MS UI Gothic" w:hAnsiTheme="minorHAnsi" w:cstheme="minorHAnsi"/>
          <w:sz w:val="48"/>
          <w:szCs w:val="48"/>
        </w:rPr>
      </w:pPr>
      <w:r w:rsidRPr="004571C2">
        <w:rPr>
          <w:rFonts w:asciiTheme="minorHAnsi" w:hAnsiTheme="minorHAnsi" w:cs="KFGQPC Uthman Taha Naskh"/>
          <w:sz w:val="48"/>
          <w:szCs w:val="48"/>
          <w:rtl/>
        </w:rPr>
        <w:lastRenderedPageBreak/>
        <w:t>﴿</w:t>
      </w:r>
      <w:r w:rsidRPr="004571C2">
        <w:rPr>
          <w:rFonts w:asciiTheme="minorHAnsi" w:hAnsiTheme="minorHAnsi" w:cstheme="minorHAnsi"/>
          <w:sz w:val="48"/>
          <w:szCs w:val="48"/>
          <w:rtl/>
        </w:rPr>
        <w:t xml:space="preserve"> </w:t>
      </w:r>
      <w:r w:rsidR="00C4656C" w:rsidRPr="004571C2">
        <w:rPr>
          <w:rFonts w:asciiTheme="minorHAnsi" w:hAnsiTheme="minorHAnsi" w:cs="KFGQPC Uthman Taha Naskh"/>
          <w:sz w:val="48"/>
          <w:szCs w:val="48"/>
          <w:rtl/>
        </w:rPr>
        <w:t>فتاوى</w:t>
      </w:r>
      <w:r w:rsidR="00C4656C" w:rsidRPr="004571C2">
        <w:rPr>
          <w:rFonts w:asciiTheme="minorHAnsi" w:hAnsiTheme="minorHAnsi" w:cstheme="minorHAnsi"/>
          <w:sz w:val="48"/>
          <w:szCs w:val="48"/>
          <w:rtl/>
        </w:rPr>
        <w:t xml:space="preserve"> </w:t>
      </w:r>
      <w:r w:rsidR="00C4656C" w:rsidRPr="004571C2">
        <w:rPr>
          <w:rFonts w:asciiTheme="minorHAnsi" w:hAnsiTheme="minorHAnsi" w:cs="KFGQPC Uthman Taha Naskh"/>
          <w:sz w:val="48"/>
          <w:szCs w:val="48"/>
          <w:rtl/>
        </w:rPr>
        <w:t>نسائية</w:t>
      </w:r>
      <w:r w:rsidR="00C4656C" w:rsidRPr="004571C2">
        <w:rPr>
          <w:rFonts w:asciiTheme="minorHAnsi" w:hAnsiTheme="minorHAnsi" w:cstheme="minorHAnsi"/>
          <w:sz w:val="48"/>
          <w:szCs w:val="48"/>
          <w:rtl/>
        </w:rPr>
        <w:t xml:space="preserve"> </w:t>
      </w:r>
      <w:r w:rsidR="00C4656C" w:rsidRPr="004571C2">
        <w:rPr>
          <w:rFonts w:asciiTheme="minorHAnsi" w:hAnsiTheme="minorHAnsi" w:cs="KFGQPC Uthman Taha Naskh"/>
          <w:sz w:val="48"/>
          <w:szCs w:val="48"/>
          <w:rtl/>
        </w:rPr>
        <w:t>رمضانية</w:t>
      </w:r>
      <w:r w:rsidRPr="004571C2">
        <w:rPr>
          <w:rFonts w:asciiTheme="minorHAnsi" w:hAnsiTheme="minorHAnsi" w:cstheme="minorHAnsi"/>
          <w:sz w:val="48"/>
          <w:szCs w:val="48"/>
          <w:rtl/>
        </w:rPr>
        <w:t xml:space="preserve"> </w:t>
      </w:r>
      <w:r w:rsidRPr="004571C2">
        <w:rPr>
          <w:rFonts w:asciiTheme="minorHAnsi" w:hAnsiTheme="minorHAnsi" w:cs="KFGQPC Uthman Taha Naskh"/>
          <w:sz w:val="48"/>
          <w:szCs w:val="48"/>
          <w:rtl/>
        </w:rPr>
        <w:t>﴾</w:t>
      </w:r>
    </w:p>
    <w:p w:rsidR="00710A3E" w:rsidRPr="004571C2" w:rsidRDefault="00710A3E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sz w:val="28"/>
          <w:szCs w:val="28"/>
        </w:rPr>
      </w:pPr>
    </w:p>
    <w:p w:rsidR="00C4656C" w:rsidRPr="004571C2" w:rsidRDefault="00C4656C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sz w:val="28"/>
          <w:szCs w:val="28"/>
        </w:rPr>
      </w:pPr>
    </w:p>
    <w:p w:rsidR="00C4656C" w:rsidRPr="004571C2" w:rsidRDefault="00C4656C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b/>
          <w:bCs/>
          <w:sz w:val="28"/>
          <w:szCs w:val="28"/>
          <w:rtl/>
        </w:rPr>
      </w:pPr>
    </w:p>
    <w:p w:rsidR="00710A3E" w:rsidRPr="004571C2" w:rsidRDefault="00C4656C" w:rsidP="00710A3E">
      <w:pPr>
        <w:spacing w:before="150" w:after="150" w:line="284" w:lineRule="atLeast"/>
        <w:jc w:val="center"/>
        <w:rPr>
          <w:rFonts w:asciiTheme="minorHAnsi" w:hAnsiTheme="minorHAnsi" w:cstheme="minorHAnsi"/>
          <w:sz w:val="28"/>
          <w:szCs w:val="28"/>
          <w:rtl/>
        </w:rPr>
      </w:pPr>
      <w:r w:rsidRPr="004571C2">
        <w:rPr>
          <w:rFonts w:asciiTheme="minorHAnsi" w:hAnsiTheme="minorHAnsi" w:cs="KFGQPC Uthman Taha Naskh"/>
          <w:sz w:val="36"/>
          <w:szCs w:val="36"/>
          <w:rtl/>
          <w:lang w:bidi="ar-EG"/>
        </w:rPr>
        <w:t>القسم</w:t>
      </w:r>
      <w:r w:rsidRPr="004571C2">
        <w:rPr>
          <w:rFonts w:asciiTheme="minorHAnsi" w:hAnsiTheme="minorHAnsi" w:cstheme="minorHAnsi"/>
          <w:sz w:val="36"/>
          <w:szCs w:val="36"/>
          <w:rtl/>
          <w:lang w:bidi="ar-EG"/>
        </w:rPr>
        <w:t xml:space="preserve"> </w:t>
      </w:r>
      <w:r w:rsidRPr="004571C2">
        <w:rPr>
          <w:rFonts w:asciiTheme="minorHAnsi" w:hAnsiTheme="minorHAnsi" w:cs="KFGQPC Uthman Taha Naskh"/>
          <w:sz w:val="36"/>
          <w:szCs w:val="36"/>
          <w:rtl/>
          <w:lang w:bidi="ar-EG"/>
        </w:rPr>
        <w:t>العلمي</w:t>
      </w:r>
      <w:r w:rsidRPr="004571C2">
        <w:rPr>
          <w:rFonts w:asciiTheme="minorHAnsi" w:hAnsiTheme="minorHAnsi" w:cstheme="minorHAnsi"/>
          <w:sz w:val="36"/>
          <w:szCs w:val="36"/>
          <w:rtl/>
          <w:lang w:bidi="ar-EG"/>
        </w:rPr>
        <w:t xml:space="preserve"> </w:t>
      </w:r>
      <w:r w:rsidRPr="004571C2">
        <w:rPr>
          <w:rFonts w:asciiTheme="minorHAnsi" w:hAnsiTheme="minorHAnsi" w:cs="KFGQPC Uthman Taha Naskh"/>
          <w:sz w:val="36"/>
          <w:szCs w:val="36"/>
          <w:rtl/>
          <w:lang w:bidi="ar-EG"/>
        </w:rPr>
        <w:t>بمدار</w:t>
      </w:r>
      <w:r w:rsidRPr="004571C2">
        <w:rPr>
          <w:rFonts w:asciiTheme="minorHAnsi" w:hAnsiTheme="minorHAnsi" w:cstheme="minorHAnsi"/>
          <w:sz w:val="36"/>
          <w:szCs w:val="36"/>
          <w:rtl/>
          <w:lang w:bidi="ar-EG"/>
        </w:rPr>
        <w:t xml:space="preserve"> </w:t>
      </w:r>
      <w:r w:rsidRPr="004571C2">
        <w:rPr>
          <w:rFonts w:asciiTheme="minorHAnsi" w:hAnsiTheme="minorHAnsi" w:cs="KFGQPC Uthman Taha Naskh"/>
          <w:sz w:val="36"/>
          <w:szCs w:val="36"/>
          <w:rtl/>
          <w:lang w:bidi="ar-EG"/>
        </w:rPr>
        <w:t>الوطن</w:t>
      </w:r>
    </w:p>
    <w:p w:rsidR="00710A3E" w:rsidRPr="004571C2" w:rsidRDefault="00710A3E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sz w:val="24"/>
          <w:szCs w:val="24"/>
          <w:rtl/>
        </w:rPr>
      </w:pPr>
    </w:p>
    <w:p w:rsidR="004C00A6" w:rsidRDefault="004C00A6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Bidi"/>
          <w:sz w:val="24"/>
          <w:szCs w:val="24"/>
          <w:rtl/>
        </w:rPr>
      </w:pPr>
      <w:r>
        <w:rPr>
          <w:rStyle w:val="divx11"/>
          <w:rFonts w:asciiTheme="minorHAnsi" w:hAnsiTheme="minorHAnsi" w:cstheme="minorBidi" w:hint="cs"/>
          <w:sz w:val="24"/>
          <w:szCs w:val="24"/>
          <w:rtl/>
        </w:rPr>
        <w:t>مراجعة:</w:t>
      </w:r>
    </w:p>
    <w:p w:rsidR="009C30BF" w:rsidRPr="004C00A6" w:rsidRDefault="004C00A6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Bidi"/>
          <w:sz w:val="24"/>
          <w:szCs w:val="24"/>
          <w:rtl/>
        </w:rPr>
      </w:pPr>
      <w:r>
        <w:rPr>
          <w:rStyle w:val="divx11"/>
          <w:rFonts w:asciiTheme="minorHAnsi" w:hAnsiTheme="minorHAnsi" w:cstheme="minorBidi" w:hint="cs"/>
          <w:sz w:val="24"/>
          <w:szCs w:val="24"/>
          <w:rtl/>
        </w:rPr>
        <w:t xml:space="preserve"> </w:t>
      </w:r>
      <w:r w:rsidRPr="004C00A6">
        <w:rPr>
          <w:rStyle w:val="divx11"/>
          <w:rFonts w:asciiTheme="minorHAnsi" w:hAnsiTheme="minorHAnsi" w:cstheme="minorBidi" w:hint="cs"/>
          <w:color w:val="auto"/>
          <w:sz w:val="24"/>
          <w:szCs w:val="24"/>
          <w:rtl/>
        </w:rPr>
        <w:t>ميليتسا ستويانوفيتس</w:t>
      </w:r>
    </w:p>
    <w:p w:rsidR="00C4656C" w:rsidRPr="004C00A6" w:rsidRDefault="004C00A6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Bidi"/>
          <w:color w:val="auto"/>
          <w:sz w:val="24"/>
          <w:szCs w:val="24"/>
          <w:rtl/>
        </w:rPr>
      </w:pPr>
      <w:r w:rsidRPr="004C00A6">
        <w:rPr>
          <w:rStyle w:val="divx11"/>
          <w:rFonts w:asciiTheme="minorHAnsi" w:hAnsiTheme="minorHAnsi" w:cstheme="minorBidi" w:hint="cs"/>
          <w:color w:val="auto"/>
          <w:sz w:val="24"/>
          <w:szCs w:val="24"/>
          <w:rtl/>
        </w:rPr>
        <w:t>ليوبيتسا يوفانوفيتس</w:t>
      </w:r>
    </w:p>
    <w:p w:rsidR="009C30BF" w:rsidRPr="004571C2" w:rsidRDefault="009C30BF" w:rsidP="00710A3E">
      <w:pPr>
        <w:spacing w:before="150" w:after="150" w:line="284" w:lineRule="atLeast"/>
        <w:jc w:val="center"/>
        <w:rPr>
          <w:rStyle w:val="divx11"/>
          <w:rFonts w:asciiTheme="minorHAnsi" w:hAnsiTheme="minorHAnsi" w:cstheme="minorHAnsi"/>
          <w:sz w:val="24"/>
          <w:szCs w:val="24"/>
        </w:rPr>
      </w:pPr>
    </w:p>
    <w:p w:rsidR="00642475" w:rsidRPr="004571C2" w:rsidRDefault="00642475" w:rsidP="00431053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642475" w:rsidRPr="004571C2" w:rsidRDefault="00642475" w:rsidP="00431053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642475" w:rsidRPr="004571C2" w:rsidRDefault="00642475" w:rsidP="00431053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4571C2" w:rsidRPr="004571C2" w:rsidRDefault="004571C2" w:rsidP="00431053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642475" w:rsidRPr="004571C2" w:rsidRDefault="00642475" w:rsidP="00431053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642475" w:rsidRPr="004571C2" w:rsidRDefault="00642475" w:rsidP="00431053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A70B8E" w:rsidRPr="004571C2" w:rsidRDefault="00A70B8E" w:rsidP="00431053">
      <w:pPr>
        <w:spacing w:after="0" w:line="240" w:lineRule="auto"/>
        <w:jc w:val="center"/>
        <w:rPr>
          <w:rFonts w:asciiTheme="minorHAnsi" w:hAnsiTheme="minorHAnsi" w:cstheme="minorHAnsi"/>
          <w:color w:val="800000"/>
          <w:sz w:val="24"/>
          <w:szCs w:val="32"/>
          <w:rtl/>
        </w:rPr>
      </w:pPr>
      <w:r w:rsidRPr="004571C2">
        <w:rPr>
          <w:rFonts w:asciiTheme="minorHAnsi" w:hAnsiTheme="minorHAnsi" w:cstheme="minorHAnsi"/>
          <w:sz w:val="24"/>
          <w:szCs w:val="32"/>
        </w:rPr>
        <w:t>201</w:t>
      </w:r>
      <w:r w:rsidR="00E91D9B" w:rsidRPr="004571C2">
        <w:rPr>
          <w:rFonts w:asciiTheme="minorHAnsi" w:hAnsiTheme="minorHAnsi" w:cstheme="minorHAnsi"/>
          <w:sz w:val="24"/>
          <w:szCs w:val="32"/>
        </w:rPr>
        <w:t>5</w:t>
      </w:r>
      <w:r w:rsidRPr="004571C2">
        <w:rPr>
          <w:rFonts w:asciiTheme="minorHAnsi" w:hAnsiTheme="minorHAnsi" w:cstheme="minorHAnsi"/>
          <w:sz w:val="24"/>
          <w:szCs w:val="32"/>
        </w:rPr>
        <w:t xml:space="preserve"> - 143</w:t>
      </w:r>
      <w:r w:rsidR="00E91D9B" w:rsidRPr="004571C2">
        <w:rPr>
          <w:rFonts w:asciiTheme="minorHAnsi" w:hAnsiTheme="minorHAnsi" w:cstheme="minorHAnsi"/>
          <w:sz w:val="24"/>
          <w:szCs w:val="32"/>
        </w:rPr>
        <w:t>6</w:t>
      </w:r>
    </w:p>
    <w:p w:rsidR="00C4656C" w:rsidRPr="004571C2" w:rsidRDefault="00E55A4E" w:rsidP="00C4656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 w:rsidRPr="004571C2">
        <w:rPr>
          <w:rFonts w:asciiTheme="minorHAnsi" w:hAnsiTheme="minorHAnsi" w:cstheme="minorHAnsi"/>
          <w:b/>
          <w:bCs/>
          <w:color w:val="800000"/>
          <w:sz w:val="24"/>
          <w:szCs w:val="32"/>
          <w:lang w:val="en-US"/>
        </w:rPr>
        <w:drawing>
          <wp:inline distT="0" distB="0" distL="0" distR="0">
            <wp:extent cx="1885950" cy="304800"/>
            <wp:effectExtent l="19050" t="0" r="0" b="0"/>
            <wp:docPr id="2" name="Picture 13" descr="C:\Users\Ibn Radman\Desktop\logo_islamhouse.tif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n Radman\Desktop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C2" w:rsidRPr="004571C2" w:rsidRDefault="004571C2" w:rsidP="00C4656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</w:p>
    <w:p w:rsidR="00642475" w:rsidRPr="004C00A6" w:rsidRDefault="00642475" w:rsidP="00F12D1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bs-Latn-BA" w:bidi="bs-Latn-BA"/>
        </w:rPr>
      </w:pPr>
    </w:p>
    <w:p w:rsidR="004571C2" w:rsidRPr="004571C2" w:rsidRDefault="004571C2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име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C40A9A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Бога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Милостивог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Самилосног</w:t>
      </w:r>
    </w:p>
    <w:p w:rsidR="00642475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83783C" w:rsidRPr="004571C2" w:rsidRDefault="00642475" w:rsidP="00C67F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хвала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0A9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Богу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одликовао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0A9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месец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посебним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одликама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378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милост и мир на посланика Мухаммеда,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378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 његову породицу и све његове пријатеље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378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(асхабе)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378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 Судњег дана,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378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 затим:</w:t>
      </w:r>
    </w:p>
    <w:p w:rsidR="00C4656C" w:rsidRPr="004571C2" w:rsidRDefault="0083783C" w:rsidP="00C67F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bookmarkStart w:id="2" w:name="_GoBack"/>
      <w:bookmarkEnd w:id="2"/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изабраних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67F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исламских прописа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 његових правила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циљ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сакупимо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првенствено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потребу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Бога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помоћи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заврши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начин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задовољан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тражи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довољан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диван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ш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титник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E91D9B" w:rsidRPr="004571C2" w:rsidRDefault="00E91D9B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E91D9B" w:rsidRPr="004571C2" w:rsidRDefault="00E91D9B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Обавезност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</w:p>
    <w:p w:rsidR="00E91D9B" w:rsidRPr="004571C2" w:rsidRDefault="00E91D9B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457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571C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је </w:t>
      </w:r>
      <w:r w:rsidR="008378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девојчица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дужна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E91D9B" w:rsidRPr="004571C2" w:rsidRDefault="00642475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девојчици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тренутка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пунолетна,</w:t>
      </w:r>
      <w:r w:rsidR="0040448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а пунолетство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напуни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петнаест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израстањем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длака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стидног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органа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полуцијом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трудноћом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поменутог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макар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велики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број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девојчица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добију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десетој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једанаестој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живота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породица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немарна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увек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малом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девојчицом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сходно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наређују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;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грешка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девојчица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добије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обавезна поштовати прописе и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исламски верозакон 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(шеријат)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Бог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C4656C" w:rsidRPr="004C00A6" w:rsidRDefault="00E91D9B" w:rsidP="00457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           </w:t>
      </w:r>
      <w:r w:rsid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</w:t>
      </w:r>
      <w:r w:rsidR="004571C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Одговор</w:t>
      </w:r>
      <w:r w:rsid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ио</w:t>
      </w:r>
      <w:r w:rsidR="004571C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учењак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Ибн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Џибрин</w:t>
      </w:r>
      <w:r w:rsidR="004C0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FF7CEA" w:rsidRPr="004571C2" w:rsidRDefault="00FF7CEA" w:rsidP="00FF7C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Намера поста</w:t>
      </w:r>
      <w:r w:rsidR="0040448E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(нијјет)</w:t>
      </w:r>
    </w:p>
    <w:p w:rsidR="00FF7CEA" w:rsidRPr="004571C2" w:rsidRDefault="00FF7CEA" w:rsidP="00FF7C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E91D9B" w:rsidRPr="004571C2" w:rsidRDefault="00642475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циља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7CE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овом поруком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"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2394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оном ко није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заветовао</w:t>
      </w:r>
      <w:r w:rsidR="0052394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</w:t>
      </w:r>
      <w:r w:rsidR="0052394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“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2394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и како се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заветује</w:t>
      </w:r>
      <w:r w:rsidR="0052394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C4656C" w:rsidRPr="004571C2" w:rsidRDefault="00642475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:</w:t>
      </w:r>
    </w:p>
    <w:p w:rsidR="00E91D9B" w:rsidRPr="004571C2" w:rsidRDefault="00E91D9B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523943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Намера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или одлука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(завет)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човека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импулс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срца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неминовно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муслиману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568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Бог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E91D9B" w:rsidRPr="004571C2" w:rsidRDefault="00642475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Дакле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довољно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означавању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спознаја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довољно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да се сети</w:t>
      </w:r>
      <w:r w:rsidR="00AF718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у себи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препрека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довољно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конзумирати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хране</w:t>
      </w:r>
      <w:r w:rsidR="0053714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пре почетка 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A71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 нема потребе да се наглашава намера поста или неки други вид покорности</w:t>
      </w:r>
      <w:r w:rsidR="0021265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A71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Богу,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A71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 место одлуке и намере</w:t>
      </w:r>
      <w:r w:rsidR="00E14DB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је срце,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14DB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 присећање прописа при доношењу одлуке за пост је обавеза током целог дана,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14DB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тј. </w:t>
      </w:r>
      <w:r w:rsidR="0021265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</w:t>
      </w:r>
      <w:r w:rsidR="00E14DB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а не одлучимо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прекинемо</w:t>
      </w:r>
      <w:r w:rsidR="00E14DB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пост нити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га нарушимо</w:t>
      </w:r>
      <w:r w:rsidR="00E14DB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E91D9B" w:rsidRPr="004C00A6" w:rsidRDefault="004571C2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           </w:t>
      </w:r>
      <w:r w:rsid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Одговор учењак Ибн-Џибрин</w:t>
      </w:r>
      <w:r w:rsid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E91D9B" w:rsidRPr="004571C2" w:rsidRDefault="00E91D9B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4571C2" w:rsidRPr="004571C2" w:rsidRDefault="004571C2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E91D9B" w:rsidRPr="004571C2" w:rsidRDefault="00E91D9B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Шта треба да уради постач и шта мора? 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треба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постач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DE0EA0" w:rsidP="00457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Постач треба много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чини покорност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Богу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да избегава све забране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 дужан је да се брине о свим обавезама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(фарзовима)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 да их чува.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 да се клони грехова.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 ћ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е обављати све молитве у њухово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време.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Напустиће лаж,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оговарање,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варање,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каматно пословање </w:t>
      </w:r>
      <w:r w:rsidR="003431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 свако грешно дело или говор.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Рекао је Посланик,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њим: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“Ко не напусти лажан говор и рад по њему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неправду,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 Бог нема потребу за њего</w:t>
      </w:r>
      <w:r w:rsidR="009E6B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 остављањем његове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".</w:t>
      </w:r>
      <w:r w:rsidR="004571C2" w:rsidRPr="004571C2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footnoteReference w:id="1"/>
      </w:r>
      <w:r w:rsidR="004571C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   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</w:t>
      </w:r>
      <w:r w:rsidR="004571C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Одговори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 </w:t>
      </w:r>
      <w:r w:rsidR="004571C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учењак Ибн-Усејмин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E91D9B" w:rsidRPr="004571C2" w:rsidRDefault="00E91D9B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оног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разлога</w:t>
      </w:r>
    </w:p>
    <w:p w:rsidR="00E91D9B" w:rsidRPr="004571C2" w:rsidRDefault="00E91D9B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напомену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негирају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457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разлога</w:t>
      </w:r>
      <w:r w:rsidR="003C1DF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он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учинио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велики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неверник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исправнијем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говору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учењака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покаје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9279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Многи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указују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остављање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велики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порекао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прекинуо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лењости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;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сиромаха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закасни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идућег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изговора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(Одговорио учењак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Ибн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4571C2" w:rsidRDefault="004571C2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4571C2" w:rsidRDefault="004571C2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оног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прекине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један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затим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покаје</w:t>
      </w:r>
    </w:p>
    <w:p w:rsidR="00E91D9B" w:rsidRPr="004571C2" w:rsidRDefault="00E91D9B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намерно,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покаје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;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прихватити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покајање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E91D9B" w:rsidRPr="004571C2" w:rsidRDefault="00642475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покајање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примљено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Ја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ћу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сигурно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опростити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ономе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покаје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поверује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добра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дела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чини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затим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Правоме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путу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истраје</w:t>
      </w:r>
      <w:r w:rsidR="00E91D9B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.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82)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других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суннета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C4656C" w:rsidRPr="004571C2" w:rsidRDefault="00C4656C" w:rsidP="00E91D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[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Стална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комисија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фетве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] 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E91D9B" w:rsidRPr="004571C2" w:rsidRDefault="00E91D9B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Пости</w:t>
      </w:r>
      <w:r w:rsidR="003C1DF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,</w:t>
      </w:r>
      <w:r w:rsidR="00E91D9B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3C1DF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обавља молитву</w:t>
      </w:r>
    </w:p>
    <w:p w:rsidR="00E91D9B" w:rsidRPr="004571C2" w:rsidRDefault="00E91D9B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C1DF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 обавља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91D9B" w:rsidRPr="004571C2" w:rsidRDefault="00E91D9B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457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C1DF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намерно </w:t>
      </w:r>
      <w:r w:rsidR="00E27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престане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обавља</w:t>
      </w:r>
      <w:r w:rsidR="003C1DF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молитву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27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(остави намаз)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неверник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учинила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велики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остал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видов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покорности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покаје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21D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D65F4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Узвишени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они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друге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Њему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равним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сматрали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сигурно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им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пропало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чинили</w:t>
      </w:r>
      <w:r w:rsidR="00AE48C8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.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="00427D9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="004C00A6" w:rsidRP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88)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други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докази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из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Кур'ана и поуке Божијег Посланика,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њим,</w:t>
      </w:r>
      <w:r w:rsidR="00E91D9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(Одговорио учењак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Ибн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F12D12" w:rsidRPr="004571C2" w:rsidRDefault="00F12D12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3F56E0" w:rsidRPr="004571C2" w:rsidRDefault="003F56E0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оног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CB4F1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обавља молитву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рамазану</w:t>
      </w:r>
    </w:p>
    <w:p w:rsidR="00AE48C8" w:rsidRPr="004571C2" w:rsidRDefault="00AE48C8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човек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устрајан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устрајан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у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обављању молитве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27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престаје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 обављањем молитве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заврши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икакве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AE48C8" w:rsidRPr="004571C2" w:rsidRDefault="00AE48C8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CB4F1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Молитва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(намаз)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саставни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ислама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најпотврђениј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начело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након два сведочења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(једноће Бога и истинитост посланства Мухаммеда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 мир над њим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појединца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негирајући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ако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престане 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обавља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лењости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починио је највећи грех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671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(куфр)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дакле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више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муслиман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 </w:t>
      </w:r>
    </w:p>
    <w:p w:rsidR="00C4656C" w:rsidRPr="004571C2" w:rsidRDefault="00642475" w:rsidP="00457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молитву обављају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покушај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народ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Њихов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њихово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престајање са молитвом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E48C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(Одговорила с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тална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комисија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фетве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AE48C8" w:rsidRPr="004571C2" w:rsidRDefault="00AE48C8" w:rsidP="00AE48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AE48C8" w:rsidRPr="004571C2" w:rsidRDefault="00AE48C8" w:rsidP="00AE48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Болесник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којем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тешко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AE48C8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да пости</w:t>
      </w:r>
    </w:p>
    <w:p w:rsidR="00AE48C8" w:rsidRPr="004571C2" w:rsidRDefault="00AE48C8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8D7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прошли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неколико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</w:t>
      </w:r>
      <w:r w:rsidR="008D7D6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огу 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D7D6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је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за то?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Такође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D7D6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је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за 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?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сваким добром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457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Болеснику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тешко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подноси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прописано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оставља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ономе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вас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болестан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путу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–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исти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број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других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 (</w:t>
      </w:r>
      <w:r w:rsidR="004C00A6" w:rsidRP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Бекаре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185)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проблема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прошли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B4F1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непостење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олакшица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болеснику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путнику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;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воли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користе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олакшице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мрзи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казну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избрише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грехе твоје и наше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(Одговорио учењак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Ибн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8D7D64" w:rsidRPr="004571C2" w:rsidRDefault="008D7D64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8D7D64" w:rsidRPr="004571C2" w:rsidRDefault="008D7D64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Трудница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дојиља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рамазану</w:t>
      </w:r>
    </w:p>
    <w:p w:rsidR="008D7D64" w:rsidRPr="004571C2" w:rsidRDefault="008D7D64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8D7D64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труднице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дојиље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посте</w:t>
      </w:r>
      <w:r w:rsidR="008D7D6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и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колико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потребно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рижом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?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трудници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дојиљи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већ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поступе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разлог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8D7D6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болесника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ономе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вас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болестан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путу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–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исти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број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других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 (</w:t>
      </w:r>
      <w:r w:rsidR="004C00A6" w:rsidRP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Бекаре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185)  </w:t>
      </w:r>
    </w:p>
    <w:p w:rsidR="00C4656C" w:rsidRPr="004571C2" w:rsidRDefault="00642475" w:rsidP="00457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страх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04A3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сиромаха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пшеници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рижи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датулама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нечему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другом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људске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учењаци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прописано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ситуацијама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8D7D6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нахрањивања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сиромаха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суннета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основа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непостојање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одговорности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мишљење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Ебу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Ханифе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јак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(Одговорио учењак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Ибн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Усејмин</w:t>
      </w:r>
      <w:r w:rsid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8D7D64" w:rsidRPr="004571C2" w:rsidRDefault="008D7D64" w:rsidP="00F12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8D7D64" w:rsidRPr="004571C2" w:rsidRDefault="008D7D64" w:rsidP="00F12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8D7D64" w:rsidRPr="004571C2" w:rsidRDefault="008D7D64" w:rsidP="00F12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менструалном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циклусу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</w:t>
      </w:r>
    </w:p>
    <w:p w:rsidR="008D7D64" w:rsidRPr="004571C2" w:rsidRDefault="008D7D64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8D7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менструалном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циклусу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постпорођајном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8D7D64" w:rsidRPr="004571C2" w:rsidRDefault="008D7D64" w:rsidP="008D7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2677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менструалном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циклусу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и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тренутка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обвезника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ситуација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слична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A62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човеку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осване нечист након полног односа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сада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састајте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њима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жељи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добијете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вам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="00B65768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већ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одредио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Једите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пијте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будете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могли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разликовати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="00B65768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белу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нит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црне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 (</w:t>
      </w:r>
      <w:r w:rsidR="004C00A6" w:rsidRP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Бекара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 187)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6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дозволио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сексуални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неминовно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купање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6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C4656C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Други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цитат </w:t>
      </w:r>
      <w:r w:rsidR="00B6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(хадис)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Аише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 је Бог задовољан њом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"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2E216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освануо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5155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телесно нечист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резултат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сексуалног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односа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",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купао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нечистоће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5155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настанка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  <w:r w:rsidR="00DD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</w:p>
    <w:p w:rsidR="00DD4209" w:rsidRDefault="00DD4209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DD4209" w:rsidRPr="00DD4209" w:rsidRDefault="00DD4209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DD4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оставити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мора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надокнадити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дан</w:t>
      </w:r>
    </w:p>
    <w:p w:rsidR="002677C1" w:rsidRPr="004571C2" w:rsidRDefault="002677C1" w:rsidP="00DD4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одмах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клонити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испостила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2677C1" w:rsidRPr="004571C2" w:rsidRDefault="002677C1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излазити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настанка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довољно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дужност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макар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окупала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престала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излазити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клонити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убрајати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Џибри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н)</w:t>
      </w:r>
    </w:p>
    <w:p w:rsidR="00DD4209" w:rsidRPr="00DD4209" w:rsidRDefault="00DD4209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267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</w:t>
      </w:r>
    </w:p>
    <w:p w:rsidR="002677C1" w:rsidRPr="004571C2" w:rsidRDefault="002677C1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2677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1055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обавља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A2306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 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1055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краја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четрдесет дана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1055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обавља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мужу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сексуални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41055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1055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спречити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могућност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сексуалног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односа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DD4209" w:rsidRDefault="00DD4209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DD4209" w:rsidRPr="00DD4209" w:rsidRDefault="00DD4209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2677C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затим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поново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види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дана</w:t>
      </w:r>
    </w:p>
    <w:p w:rsidR="002677C1" w:rsidRPr="004571C2" w:rsidRDefault="002677C1" w:rsidP="00F12D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2677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недељу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муслиманима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неколико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C31F2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назад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;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прекинути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ситуацији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прошле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?</w:t>
      </w:r>
    </w:p>
    <w:p w:rsidR="002677C1" w:rsidRPr="004571C2" w:rsidRDefault="002677C1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неколико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престане са обављањем молитве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вратила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крв која се јавила проузрокована порођајем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потпуности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напуни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напуни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макар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видела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је након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2677C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исправнијем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говору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учењака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очисти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сваку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нестане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наредио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таквом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мустехади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).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муж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право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наслађује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макар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95BD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видела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оваквом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-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споменуто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–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покварена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представља препреку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мужу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наслађује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четрдесет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менструалног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циклуса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прекинуће са молитвом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FF180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крвљу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потпора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одлагања купања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(</w:t>
      </w:r>
      <w:r w:rsidR="00C4633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гусула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)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зоре</w:t>
      </w:r>
    </w:p>
    <w:p w:rsidR="00B621DC" w:rsidRPr="004571C2" w:rsidRDefault="00B621DC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B621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633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одложити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купање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полног односа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одлагање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купањ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а због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621D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 послепорођајног периода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B621DC" w:rsidRPr="004571C2" w:rsidRDefault="00B621DC" w:rsidP="00B62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сметње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одложи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купање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напомену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право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одложи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изласка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обави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телесна нечистоћа услед полног односа супружника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купање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изласка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окупа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обави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пре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изласка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напомену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човек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пожури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стигао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молитву која почиње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од зоре </w:t>
      </w:r>
      <w:r w:rsidR="00E45B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(сабах намаз)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својој верској заједници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(џемату)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DD4209" w:rsidRDefault="00DD4209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DD4209" w:rsidRDefault="00DD4209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изласка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неколико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крви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изађе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неколико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стално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краја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E310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дошло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Талиба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 је Бог задовољан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427D9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„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крварења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“.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преноси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 је Бог задовољан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ED1B1E" w:rsidRPr="004571C2" w:rsidRDefault="00642475" w:rsidP="00ED1B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читања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жену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менструацији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послепорођајном периоду</w:t>
      </w:r>
    </w:p>
    <w:p w:rsidR="00ED1B1E" w:rsidRPr="004571C2" w:rsidRDefault="00ED1B1E" w:rsidP="00ED1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ED1B1E" w:rsidP="00ED1B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          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ED1B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месечном циклусу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гледајући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памћења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потребе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као што је потреба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учениц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учитељица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ED1B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сметње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месечном циклусу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послепорођајном периоду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потребе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учитељица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ученица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смислу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тражи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то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велики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број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већина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месечном циклусу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чита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кориштења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таблета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спречавање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менструације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узимају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таблете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спречавање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месечног циклуса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циљем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надокнађују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правила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раде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F12D12" w:rsidRPr="004571C2" w:rsidRDefault="00F12D12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треба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да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избегава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овакве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онаква каквом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ју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 Бог Узвишени створио и одредио  Адамовим ћеркама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менструација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многобројне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мудрости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5A6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одговарајућа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природи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спречи циклус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спољашњим утицајем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сумње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контра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ефекат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штетан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Божији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„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штете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наношења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“.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штетност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таблета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мате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доктори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ED1B1E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Дакле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препоручујем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требају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користе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таблете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Богу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хвала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одредби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мудрости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дође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месечни циклус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прекинуће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обављати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очисти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вратиће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заврши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пропустала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надокнаде</w:t>
      </w:r>
    </w:p>
    <w:p w:rsidR="004C00A6" w:rsidRPr="004C00A6" w:rsidRDefault="004C00A6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месеца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шеввала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(десети месец исламског калндара)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пропуштаних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понедељком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том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35231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понедељком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369E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у десетом месецу исламског календара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употпунили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овог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пропуштано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Веровесник,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„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шеввала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...“. </w:t>
      </w:r>
    </w:p>
    <w:p w:rsidR="00ED1B1E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Сходно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надокнади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поменутог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понедељак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четвртак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4A0AF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донесе од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уку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одлучила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пости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понедељком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четвртком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Божији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„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Заиста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активности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мере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сходно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одлукама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човек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наумио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“.</w:t>
      </w:r>
      <w:r w:rsidR="004C00A6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footnoteReference w:id="2"/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DD4209" w:rsidRPr="00DD4209" w:rsidRDefault="00DD4209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надокнадити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макар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прекидима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ED1B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12CC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девојка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напунила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седамнаест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везано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прошле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пожуриш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надокнађивањем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пропушт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макар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прекидима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биде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огледа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сиромах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сваки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кашњења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више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годину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став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већине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учењака</w:t>
      </w:r>
      <w:r w:rsidR="003F56E0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Џибрин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ED1B1E" w:rsidRPr="004571C2" w:rsidRDefault="00ED1B1E" w:rsidP="003F56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вађења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крви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ED1B1E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извадила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анализе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извађена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руке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средњој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количини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DD4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Анализа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прелази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застајања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потреба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познатих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исламском верозакону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(шеријату)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DD4209" w:rsidRPr="00DD420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Кориш</w:t>
      </w:r>
      <w:r w:rsidR="000A587E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ћ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ење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мириса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користи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мирисе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рамазанског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сметње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кори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мириса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рамазанског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мирише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бехура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облику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),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мирисати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поседује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материју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достиже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желуца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материја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дуван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).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ED1B1E" w:rsidRPr="004571C2" w:rsidRDefault="00ED1B1E" w:rsidP="00ED1B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E37BC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Ненамерно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повраћање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повраћање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355F8A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много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пута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чему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избора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)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рањавања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крварења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повраћања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гутања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воде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чак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бензина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избора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„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надвлада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повраћање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надокнађивати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проузрокује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повраћање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“.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355F8A" w:rsidRDefault="00355F8A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E37BC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Употреба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пасти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зубе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рамазана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37BC5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употребе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зубе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уши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Чишћење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зуба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пастом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посебно дрво за чишћење зуба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(мисвак)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 мора водити рачуна да се нешто не прогута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прогута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намере,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надокнађивати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уши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исправнијем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говору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учењака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осети укус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гркљану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препоручено је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D0CB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надокнадити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уши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нормалним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околностима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улаз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улазом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оп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.).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(Одговорио учењак </w:t>
      </w:r>
      <w:r w:rsid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355F8A" w:rsidRDefault="00355F8A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Канирање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стављати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Чула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стављање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ED1B1E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тачно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стављање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начин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сурме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капи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уши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набројано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штети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посту</w:t>
      </w:r>
      <w:r w:rsidR="006132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нити</w:t>
      </w:r>
      <w:r w:rsidR="006132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6132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6132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355F8A" w:rsidRDefault="00355F8A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355F8A" w:rsidRPr="00355F8A" w:rsidRDefault="00355F8A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168A8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Пробање 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хране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642475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ED1B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кувару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куварици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D1B1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сигуран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ED1B1E" w:rsidRPr="004571C2" w:rsidRDefault="00ED1B1E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сметње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пробању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потребе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језика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уверио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сланост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слаткоћу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слично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услов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гута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сакупити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избацити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покварити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Џибрин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Присилио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супругу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сексуални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однос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</w:p>
    <w:p w:rsidR="00ED1B1E" w:rsidRPr="004571C2" w:rsidRDefault="00ED1B1E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651653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полно општи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супругом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рамазанског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-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муж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присилио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супругу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-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напомену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брачни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ослободити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ропства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заокупирани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сиромаси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јесте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колика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количина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?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присили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супругу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мужа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A587E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однос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проузроковао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учинио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рамазанском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ослободити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ропства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узастопно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65165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136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шездесет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сиромаха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5165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хадис (казивање) које преноси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Ебу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Хурејре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168A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 је Бог задовољан са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налази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две збирке Посланикових </w:t>
      </w:r>
      <w:r w:rsidR="0065165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казивања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65165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136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њим,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дужан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надокнади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Јело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заборава</w:t>
      </w:r>
    </w:p>
    <w:p w:rsidR="00355F8A" w:rsidRPr="00355F8A" w:rsidRDefault="00355F8A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651653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заборава</w:t>
      </w:r>
      <w:r w:rsidR="0065165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5165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да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подсети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?</w:t>
      </w:r>
    </w:p>
    <w:p w:rsidR="00C4656C" w:rsidRPr="004571C2" w:rsidRDefault="00C4656C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052A8D" w:rsidRPr="004571C2" w:rsidRDefault="00642475" w:rsidP="00052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прекине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устима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залогаја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гутљаја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избаци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потпуност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Божијег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веродостој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ним поукама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Ебу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Хурејре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 је Бог задовољан са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"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заборави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употпуни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нахранио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напојио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"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заборав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човек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казнити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учини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забрањену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ствар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таквом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Господару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наш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казни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заборавимо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ако нешто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нехотице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учинимо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!"</w:t>
      </w:r>
      <w:r w:rsidR="0079741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="004C00A6" w:rsidRP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Бекаре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286) </w:t>
      </w:r>
    </w:p>
    <w:p w:rsidR="00C4656C" w:rsidRPr="004571C2" w:rsidRDefault="00642475" w:rsidP="00052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Бог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"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урадио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". 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дужна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подсети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сматра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отклањањем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Посланик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E7EC7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“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отклони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руком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језиком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срцем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",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сумње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мункера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)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разлика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опроштено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заборава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казнити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</w:t>
      </w:r>
      <w:r w:rsidR="005F136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дешава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изговора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136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 подсећању особе која чини зло и забране таквог чина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једе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7C36EF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позива на молитву</w:t>
      </w:r>
      <w:r w:rsidR="00052A8D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7C36EF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(езан</w:t>
      </w:r>
      <w:r w:rsidR="005F136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</w:t>
      </w:r>
      <w:r w:rsidR="007C36EF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)</w:t>
      </w:r>
    </w:p>
    <w:p w:rsidR="00052A8D" w:rsidRPr="004571C2" w:rsidRDefault="00052A8D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C36E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C36E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позив на молитву у време појаве зоре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C36E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(сабах</w:t>
      </w:r>
      <w:r w:rsidR="005F136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7C36E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увек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052A8D" w:rsidRPr="004571C2" w:rsidRDefault="00052A8D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167A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вернику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клони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квари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другог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увери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наступање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искупљења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C36E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Узвишеног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једите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пи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док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будете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могли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разликовати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белу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нит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црне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нити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потом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употпуните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пост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ноћ</w:t>
      </w:r>
      <w:r w:rsidR="00052A8D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s-Latn-BA" w:bidi="bs-Latn-BA"/>
        </w:rPr>
        <w:t xml:space="preserve">". </w:t>
      </w:r>
      <w:r w:rsidR="00C4656C" w:rsidRPr="00457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s-Latn-BA" w:bidi="bs-Latn-BA"/>
        </w:rPr>
        <w:t>(</w:t>
      </w:r>
      <w:r w:rsidR="004C00A6" w:rsidRPr="004C00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s-Latn-BA" w:bidi="bs-Latn-BA"/>
        </w:rPr>
        <w:t>-</w:t>
      </w:r>
      <w:r w:rsidRPr="00457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s-Latn-BA" w:bidi="bs-Latn-BA"/>
        </w:rPr>
        <w:t>Бекара</w:t>
      </w:r>
      <w:r w:rsidR="00C4656C" w:rsidRPr="00457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s-Latn-BA" w:bidi="bs-Latn-BA"/>
        </w:rPr>
        <w:t>, 187)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особу која позива на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 позива на молитву,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наступи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десило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75C1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 позива на молитву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75C1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(мујезин)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обавезан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оставља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храну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него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75C1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његово стање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875C1F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позивао на молитву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пиће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позив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штетити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попије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поједе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позива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увек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уверио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наступање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C4656C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Познато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особа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живи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средина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урбана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пуна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осветљења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 вид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настанак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очима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позиву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садашњим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ознакама за време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означавају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излазак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зоре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сат и минут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сходно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речима Божијег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„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</w:t>
      </w:r>
      <w:r w:rsidR="006E16DA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ниси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сигуран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јеси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“,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„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клони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сумњи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сачувао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част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“.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C058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од Бога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потпора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Баз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355F8A" w:rsidRPr="00355F8A" w:rsidRDefault="00355F8A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Претеривање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припреми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BC0581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оброка којим се завршава дан поста</w:t>
      </w:r>
      <w:r w:rsidR="00052A8D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BC0581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(ифтар)</w:t>
      </w:r>
    </w:p>
    <w:p w:rsidR="00052A8D" w:rsidRPr="004571C2" w:rsidRDefault="00052A8D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претеривање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приликом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припреме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BC0581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оброка</w:t>
      </w:r>
      <w:r w:rsidR="00EB50B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на крају дана 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умањује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052A8D" w:rsidRPr="004571C2" w:rsidRDefault="00052A8D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Default="00642475" w:rsidP="004C00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умањује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B50B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недозвољено дело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након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завршеног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умањује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награду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сврстати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значење ајета</w:t>
      </w:r>
      <w:r w:rsidR="00EB50B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из Кур'ана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: 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"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једите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пијте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претерујте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;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воли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оне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који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претерују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"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 (</w:t>
      </w:r>
      <w:r w:rsidR="004C00A6" w:rsidRPr="004C00A6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Кур'ан, поглавље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Ел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-'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Араф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31)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Дакле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претеривање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само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B50B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недозвољен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економичност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иметка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већ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имају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вишка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поделе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B50B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милостињу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Пропис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читања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EB08DE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Кур'ан</w:t>
      </w:r>
      <w:r w:rsidR="00F17F3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а</w:t>
      </w:r>
      <w:r w:rsidR="005978A2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5F205B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молитве у месецу рамазану</w:t>
      </w:r>
      <w:r w:rsidR="00052A8D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5F205B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(</w:t>
      </w:r>
      <w:r w:rsidR="00F17F3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теравија намаз је додатна молитва која се клања током целог месеца рамазана</w:t>
      </w:r>
      <w:r w:rsidR="005F205B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)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3F56E0" w:rsidRPr="004571C2" w:rsidRDefault="00642475" w:rsidP="003F56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дозвољено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17F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Кур'ана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теравије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намаза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помрачење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Окористите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окористио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7F5F83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052A8D" w:rsidRPr="004571C2" w:rsidRDefault="00052A8D" w:rsidP="003F56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сметње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17F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Кур'ана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рамазанске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ноћне молитве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(намаз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прилика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верници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послушају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цели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месеца</w:t>
      </w:r>
      <w:r w:rsidR="00F17F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,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исламски верозаконски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(шеријатски)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суннета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указују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прописаност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'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ана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приликом молитве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докази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обухватају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17F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Кур'ана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учење (рецитовање)</w:t>
      </w:r>
      <w:r w:rsidR="005F205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напамет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Поред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тога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дошло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Аиша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нека је Бог задовољан њом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наредила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ослобођеном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робу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Зеквану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предводи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ноћној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молитви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читао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17F3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Кур'ана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предају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споменуо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Бухарија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својој збирци Посланикових поука,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E5272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њим,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несумњање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његову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веродостојност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C4656C" w:rsidRPr="004571C2" w:rsidRDefault="00C4656C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052A8D" w:rsidRPr="004571C2" w:rsidRDefault="00052A8D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052A8D" w:rsidRPr="004571C2" w:rsidRDefault="00052A8D" w:rsidP="00F12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Најбољи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редови</w:t>
      </w:r>
      <w:r w:rsidR="00052A8D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(сафови) за жене у просторији где се обављају молитве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</w:p>
    <w:p w:rsidR="00052A8D" w:rsidRPr="004571C2" w:rsidRDefault="00052A8D" w:rsidP="00F1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постоји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преграда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између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људи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просторији где се обавља молитва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примењивати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поука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Божијег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"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људе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најгори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задњи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задњи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најгори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",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примењивати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постану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Окористите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нас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окористио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вас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</w:p>
    <w:p w:rsidR="00052A8D" w:rsidRPr="004571C2" w:rsidRDefault="00052A8D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2B6ECB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Изгледа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задњи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5824D4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људи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буде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људи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бива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чување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части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удаљеност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могућности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греха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355F8A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154F1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просторија у којој се обавља молитва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далеко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људи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одвојена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зидом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густом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lastRenderedPageBreak/>
        <w:t>препреком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прате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вођу који предводи скупно обављање молитве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(имам)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звучника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исправно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овој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ситуацији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најбољи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редови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предњаче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простору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ближи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кибли</w:t>
      </w:r>
      <w:r w:rsidR="00311A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311A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слично</w:t>
      </w:r>
      <w:r w:rsidR="00311A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томе</w:t>
      </w:r>
      <w:r w:rsidR="00311A69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</w:t>
      </w:r>
      <w:r w:rsid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Џибрин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</w:p>
    <w:p w:rsidR="00C4656C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жену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када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питању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молитва која се обавља у месецу рамазану</w:t>
      </w:r>
      <w:r w:rsidR="00052A8D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(теравија намаз)</w:t>
      </w:r>
      <w:r w:rsidR="00C4656C"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?</w:t>
      </w:r>
    </w:p>
    <w:p w:rsidR="00355F8A" w:rsidRPr="00355F8A" w:rsidRDefault="00355F8A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Питање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да обавља молитву током 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рамазанских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ноћи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или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џамији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посебно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временима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предавања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давања савета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какав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ваш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савет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молитву обављају у џамији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? </w:t>
      </w:r>
    </w:p>
    <w:p w:rsidR="00052A8D" w:rsidRPr="004571C2" w:rsidRDefault="00052A8D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p w:rsidR="00C4656C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s-Latn-BA" w:bidi="bs-Latn-BA"/>
        </w:rPr>
        <w:t>Одговор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</w:t>
      </w:r>
    </w:p>
    <w:p w:rsidR="002B6ECB" w:rsidRPr="004571C2" w:rsidRDefault="0064247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9E4186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молитву обавља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кући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због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речи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Посланика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мир над њим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: "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Њихове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њих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",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зато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154F1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 излазак жене често доводи човека до искушења које води у грех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(фитну</w:t>
      </w:r>
      <w:r w:rsidR="00154F1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)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већини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случајева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тако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женино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остајање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куће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боље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од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изласка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џамије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,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што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предавања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давања савета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тиче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може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га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добити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путем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касете</w:t>
      </w:r>
      <w:r w:rsidR="002B6ECB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.</w:t>
      </w:r>
    </w:p>
    <w:p w:rsidR="00C4656C" w:rsidRPr="004571C2" w:rsidRDefault="00642475" w:rsidP="00355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мој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савет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оним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женама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које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молитву обављају у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FA5768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џамији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је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да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излазе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својих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кућа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без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разголићавања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испољавања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украса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као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и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 </w:t>
      </w:r>
      <w:r w:rsidR="00052A8D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да буду </w:t>
      </w:r>
      <w:r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ненамирисане</w:t>
      </w:r>
      <w:r w:rsidR="00C4656C" w:rsidRPr="004571C2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 xml:space="preserve">. </w:t>
      </w:r>
      <w:r w:rsidR="00355F8A" w:rsidRPr="00355F8A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  <w:t>(Одговорио учењак Ибн-Усејмин)</w:t>
      </w:r>
    </w:p>
    <w:p w:rsidR="00B11095" w:rsidRPr="004571C2" w:rsidRDefault="00B1109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B11095" w:rsidRPr="004571C2" w:rsidRDefault="00B11095" w:rsidP="00F12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 w:bidi="bs-Latn-BA"/>
        </w:rPr>
      </w:pPr>
    </w:p>
    <w:p w:rsidR="00B11095" w:rsidRPr="004571C2" w:rsidRDefault="00B11095" w:rsidP="00B1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bs-Latn-BA" w:bidi="bs-Latn-BA"/>
        </w:rPr>
      </w:pPr>
    </w:p>
    <w:sectPr w:rsidR="00B11095" w:rsidRPr="004571C2" w:rsidSect="007D329B">
      <w:pgSz w:w="6803" w:h="9638"/>
      <w:pgMar w:top="567" w:right="567" w:bottom="567" w:left="850" w:header="567" w:footer="4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2A" w:rsidRDefault="0080772A" w:rsidP="009433D7">
      <w:pPr>
        <w:spacing w:after="0" w:line="240" w:lineRule="auto"/>
      </w:pPr>
      <w:r>
        <w:separator/>
      </w:r>
    </w:p>
  </w:endnote>
  <w:endnote w:type="continuationSeparator" w:id="0">
    <w:p w:rsidR="0080772A" w:rsidRDefault="0080772A" w:rsidP="0094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66284CD-BEE7-42F5-8EDC-5C3AE1CB6710}"/>
    <w:embedBold r:id="rId2" w:fontKey="{805372C0-FA03-459B-B0EF-F2116EF6073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4FD0FD7-A84F-4F06-BD61-31F647BA15F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E2C8B82C-6BFB-41C3-9AB8-ED8E67BF7727}"/>
    <w:embedBold r:id="rId5" w:fontKey="{494BCA5E-DE35-49E5-9920-905CFE4E3BB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D214660-1CBC-4938-A39D-7B541B215336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fontKey="{17F5E1D1-1C45-4FEB-BAB9-92B18BBC6A4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2DDFAFAC-D315-4D69-8D6E-0896C93B0FE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B64207A8-DA5D-48C2-9F4F-17B523B53C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1" w:rsidRPr="00A70B8E" w:rsidRDefault="00614CCF" w:rsidP="00A70B8E">
    <w:pPr>
      <w:pStyle w:val="Footer"/>
      <w:jc w:val="center"/>
      <w:rPr>
        <w:rFonts w:ascii="Times New Roman" w:hAnsi="Times New Roman" w:cs="Times New Roman"/>
        <w:sz w:val="20"/>
      </w:rPr>
    </w:pPr>
    <w:r w:rsidRPr="00A70B8E">
      <w:rPr>
        <w:rFonts w:ascii="Times New Roman" w:hAnsi="Times New Roman" w:cs="Times New Roman"/>
        <w:sz w:val="20"/>
      </w:rPr>
      <w:fldChar w:fldCharType="begin"/>
    </w:r>
    <w:r w:rsidR="00BC0581" w:rsidRPr="00A70B8E">
      <w:rPr>
        <w:rFonts w:ascii="Times New Roman" w:hAnsi="Times New Roman" w:cs="Times New Roman"/>
        <w:sz w:val="20"/>
      </w:rPr>
      <w:instrText xml:space="preserve"> PAGE   \* MERGEFORMAT </w:instrText>
    </w:r>
    <w:r w:rsidRPr="00A70B8E">
      <w:rPr>
        <w:rFonts w:ascii="Times New Roman" w:hAnsi="Times New Roman" w:cs="Times New Roman"/>
        <w:sz w:val="20"/>
      </w:rPr>
      <w:fldChar w:fldCharType="separate"/>
    </w:r>
    <w:r w:rsidR="000F16BD">
      <w:rPr>
        <w:rFonts w:ascii="Times New Roman" w:hAnsi="Times New Roman" w:cs="Times New Roman"/>
        <w:sz w:val="20"/>
      </w:rPr>
      <w:t>8</w:t>
    </w:r>
    <w:r w:rsidRPr="00A70B8E">
      <w:rPr>
        <w:rFonts w:ascii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1" w:rsidRPr="00A70B8E" w:rsidRDefault="00BC0581" w:rsidP="00A70B8E">
    <w:pPr>
      <w:pStyle w:val="Footer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2A" w:rsidRDefault="0080772A" w:rsidP="009433D7">
      <w:pPr>
        <w:spacing w:after="0" w:line="240" w:lineRule="auto"/>
      </w:pPr>
      <w:r>
        <w:separator/>
      </w:r>
    </w:p>
  </w:footnote>
  <w:footnote w:type="continuationSeparator" w:id="0">
    <w:p w:rsidR="0080772A" w:rsidRDefault="0080772A" w:rsidP="009433D7">
      <w:pPr>
        <w:spacing w:after="0" w:line="240" w:lineRule="auto"/>
      </w:pPr>
      <w:r>
        <w:continuationSeparator/>
      </w:r>
    </w:p>
  </w:footnote>
  <w:footnote w:id="1">
    <w:p w:rsidR="004571C2" w:rsidRPr="004C00A6" w:rsidRDefault="004571C2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4C00A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4C00A6">
        <w:rPr>
          <w:rFonts w:asciiTheme="minorHAnsi" w:hAnsiTheme="minorHAnsi" w:cstheme="minorHAnsi"/>
          <w:sz w:val="18"/>
          <w:szCs w:val="18"/>
        </w:rPr>
        <w:t xml:space="preserve"> </w:t>
      </w:r>
      <w:r w:rsidRPr="004C00A6">
        <w:rPr>
          <w:rFonts w:asciiTheme="minorHAnsi" w:eastAsia="Times New Roman" w:hAnsiTheme="minorHAnsi" w:cstheme="minorHAnsi"/>
          <w:color w:val="000000"/>
          <w:sz w:val="18"/>
          <w:szCs w:val="18"/>
          <w:lang w:eastAsia="bs-Latn-BA" w:bidi="bs-Latn-BA"/>
        </w:rPr>
        <w:t>Хадис бележи Бухари</w:t>
      </w:r>
    </w:p>
  </w:footnote>
  <w:footnote w:id="2">
    <w:p w:rsidR="004C00A6" w:rsidRPr="004C00A6" w:rsidRDefault="004C00A6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4C00A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4C00A6">
        <w:rPr>
          <w:rFonts w:asciiTheme="minorHAnsi" w:hAnsiTheme="minorHAnsi" w:cstheme="minorHAnsi"/>
          <w:sz w:val="18"/>
          <w:szCs w:val="18"/>
        </w:rPr>
        <w:t xml:space="preserve"> Хадис, бележи Бухари.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1" w:rsidRPr="00A70B8E" w:rsidRDefault="00BC0581" w:rsidP="00A70B8E">
    <w:pPr>
      <w:pStyle w:val="Header"/>
      <w:jc w:val="center"/>
      <w:rPr>
        <w:rFonts w:ascii="Times New Roman" w:hAnsi="Times New Roman" w:cs="Times New Roman"/>
        <w:sz w:val="2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1" w:rsidRPr="00A70B8E" w:rsidRDefault="00BC0581" w:rsidP="00A70B8E">
    <w:pPr>
      <w:pStyle w:val="Header"/>
      <w:jc w:val="center"/>
      <w:rPr>
        <w:rFonts w:ascii="Times New Roman" w:hAnsi="Times New Roman" w:cs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9433D7"/>
    <w:rsid w:val="00052A8D"/>
    <w:rsid w:val="00061000"/>
    <w:rsid w:val="000767BC"/>
    <w:rsid w:val="000A587E"/>
    <w:rsid w:val="000C7FC1"/>
    <w:rsid w:val="000D0CB9"/>
    <w:rsid w:val="000E7E7B"/>
    <w:rsid w:val="000F16BD"/>
    <w:rsid w:val="00154F1B"/>
    <w:rsid w:val="00167A21"/>
    <w:rsid w:val="001A1965"/>
    <w:rsid w:val="001D3C64"/>
    <w:rsid w:val="002031B2"/>
    <w:rsid w:val="0021265C"/>
    <w:rsid w:val="0026668F"/>
    <w:rsid w:val="002677C1"/>
    <w:rsid w:val="002762D0"/>
    <w:rsid w:val="00292798"/>
    <w:rsid w:val="002B6ECB"/>
    <w:rsid w:val="002C373D"/>
    <w:rsid w:val="002C56BB"/>
    <w:rsid w:val="002E2160"/>
    <w:rsid w:val="00306D0E"/>
    <w:rsid w:val="00311A69"/>
    <w:rsid w:val="003431FA"/>
    <w:rsid w:val="0034568E"/>
    <w:rsid w:val="00352311"/>
    <w:rsid w:val="00355F8A"/>
    <w:rsid w:val="00363EBB"/>
    <w:rsid w:val="003C1DF6"/>
    <w:rsid w:val="003F56E0"/>
    <w:rsid w:val="0040448E"/>
    <w:rsid w:val="004065BE"/>
    <w:rsid w:val="0041055D"/>
    <w:rsid w:val="004257F0"/>
    <w:rsid w:val="00427D91"/>
    <w:rsid w:val="00431053"/>
    <w:rsid w:val="0045483D"/>
    <w:rsid w:val="004571C2"/>
    <w:rsid w:val="00460B76"/>
    <w:rsid w:val="004A0AFA"/>
    <w:rsid w:val="004A29F5"/>
    <w:rsid w:val="004B7AE2"/>
    <w:rsid w:val="004C00A6"/>
    <w:rsid w:val="0051299E"/>
    <w:rsid w:val="00523943"/>
    <w:rsid w:val="00531442"/>
    <w:rsid w:val="00537145"/>
    <w:rsid w:val="005824D4"/>
    <w:rsid w:val="005978A2"/>
    <w:rsid w:val="005A71C5"/>
    <w:rsid w:val="005F1366"/>
    <w:rsid w:val="005F205B"/>
    <w:rsid w:val="00605C0D"/>
    <w:rsid w:val="00613269"/>
    <w:rsid w:val="00614CCF"/>
    <w:rsid w:val="006168A8"/>
    <w:rsid w:val="00637749"/>
    <w:rsid w:val="00642475"/>
    <w:rsid w:val="00651653"/>
    <w:rsid w:val="00686379"/>
    <w:rsid w:val="006B23FD"/>
    <w:rsid w:val="006E16DA"/>
    <w:rsid w:val="006E358E"/>
    <w:rsid w:val="006E7EC7"/>
    <w:rsid w:val="00710A3E"/>
    <w:rsid w:val="00712CCF"/>
    <w:rsid w:val="0075155C"/>
    <w:rsid w:val="00761C86"/>
    <w:rsid w:val="00777CD4"/>
    <w:rsid w:val="00797413"/>
    <w:rsid w:val="007C36EF"/>
    <w:rsid w:val="007D329B"/>
    <w:rsid w:val="007F5F83"/>
    <w:rsid w:val="0080772A"/>
    <w:rsid w:val="00816165"/>
    <w:rsid w:val="00827AD6"/>
    <w:rsid w:val="0083783C"/>
    <w:rsid w:val="008543B9"/>
    <w:rsid w:val="00875C1F"/>
    <w:rsid w:val="008D7D64"/>
    <w:rsid w:val="00910269"/>
    <w:rsid w:val="009433D7"/>
    <w:rsid w:val="00983233"/>
    <w:rsid w:val="00985797"/>
    <w:rsid w:val="00995BD1"/>
    <w:rsid w:val="009A62CB"/>
    <w:rsid w:val="009C30BF"/>
    <w:rsid w:val="009E4186"/>
    <w:rsid w:val="009E4349"/>
    <w:rsid w:val="009E6B9B"/>
    <w:rsid w:val="00A0251A"/>
    <w:rsid w:val="00A04A33"/>
    <w:rsid w:val="00A23061"/>
    <w:rsid w:val="00A5139C"/>
    <w:rsid w:val="00A70B6E"/>
    <w:rsid w:val="00A70B8E"/>
    <w:rsid w:val="00A76846"/>
    <w:rsid w:val="00A956BF"/>
    <w:rsid w:val="00AC70EC"/>
    <w:rsid w:val="00AE48C8"/>
    <w:rsid w:val="00AF47BA"/>
    <w:rsid w:val="00AF718F"/>
    <w:rsid w:val="00B10F99"/>
    <w:rsid w:val="00B11095"/>
    <w:rsid w:val="00B3074B"/>
    <w:rsid w:val="00B51B84"/>
    <w:rsid w:val="00B621DC"/>
    <w:rsid w:val="00B65768"/>
    <w:rsid w:val="00BC0581"/>
    <w:rsid w:val="00BC08BE"/>
    <w:rsid w:val="00BE310A"/>
    <w:rsid w:val="00C004CE"/>
    <w:rsid w:val="00C369ED"/>
    <w:rsid w:val="00C40A9A"/>
    <w:rsid w:val="00C45A67"/>
    <w:rsid w:val="00C46336"/>
    <w:rsid w:val="00C4656C"/>
    <w:rsid w:val="00C526D7"/>
    <w:rsid w:val="00C67F7E"/>
    <w:rsid w:val="00C75FC7"/>
    <w:rsid w:val="00CA020E"/>
    <w:rsid w:val="00CB1AC9"/>
    <w:rsid w:val="00CB4F1C"/>
    <w:rsid w:val="00D25D24"/>
    <w:rsid w:val="00D4532E"/>
    <w:rsid w:val="00D621DB"/>
    <w:rsid w:val="00D65F4F"/>
    <w:rsid w:val="00D67169"/>
    <w:rsid w:val="00DA61CD"/>
    <w:rsid w:val="00DC31F2"/>
    <w:rsid w:val="00DD4209"/>
    <w:rsid w:val="00DE0EA0"/>
    <w:rsid w:val="00E14DBB"/>
    <w:rsid w:val="00E27160"/>
    <w:rsid w:val="00E37BC5"/>
    <w:rsid w:val="00E45B11"/>
    <w:rsid w:val="00E5272B"/>
    <w:rsid w:val="00E55A4E"/>
    <w:rsid w:val="00E91D9B"/>
    <w:rsid w:val="00EB08DE"/>
    <w:rsid w:val="00EB50BD"/>
    <w:rsid w:val="00ED1B1E"/>
    <w:rsid w:val="00F12D12"/>
    <w:rsid w:val="00F15FAE"/>
    <w:rsid w:val="00F17F3C"/>
    <w:rsid w:val="00F408CC"/>
    <w:rsid w:val="00F44DCB"/>
    <w:rsid w:val="00FA5768"/>
    <w:rsid w:val="00FA7E1E"/>
    <w:rsid w:val="00FB551B"/>
    <w:rsid w:val="00FF180D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4538DA-FD19-45E0-BF08-120AD0A1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51B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433D7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433D7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9433D7"/>
    <w:rPr>
      <w:vertAlign w:val="superscript"/>
    </w:rPr>
  </w:style>
  <w:style w:type="character" w:customStyle="1" w:styleId="divx11">
    <w:name w:val="divx11"/>
    <w:rsid w:val="00710A3E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A3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0A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57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97"/>
  </w:style>
  <w:style w:type="paragraph" w:styleId="Footer">
    <w:name w:val="footer"/>
    <w:basedOn w:val="Normal"/>
    <w:link w:val="FooterChar"/>
    <w:uiPriority w:val="99"/>
    <w:unhideWhenUsed/>
    <w:rsid w:val="009857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1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6ACA-00CB-4028-B954-086B9961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30</Pages>
  <Words>4635</Words>
  <Characters>21879</Characters>
  <Application>Microsoft Office Word</Application>
  <DocSecurity>0</DocSecurity>
  <Lines>841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Ramazanske fetve za žene</vt:lpstr>
      <vt:lpstr>Vrijednosti i koristi zikra</vt:lpstr>
    </vt:vector>
  </TitlesOfParts>
  <Manager/>
  <Company>islamhouse.com</Company>
  <LinksUpToDate>false</LinksUpToDate>
  <CharactersWithSpaces>26278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Рамазански прописи за жене</dc:title>
  <dc:subject>Рамазански прописи за жене</dc:subject>
  <dc:creator>Научни одсек при издавачкој кући Медарул-ватан _x000d_</dc:creator>
  <cp:keywords>Рамазански прописи за жене</cp:keywords>
  <dc:description>Рамазански прописи за жене</dc:description>
  <cp:lastModifiedBy>elhashemy</cp:lastModifiedBy>
  <cp:revision>15</cp:revision>
  <cp:lastPrinted>2012-03-05T17:18:00Z</cp:lastPrinted>
  <dcterms:created xsi:type="dcterms:W3CDTF">2015-05-30T09:17:00Z</dcterms:created>
  <dcterms:modified xsi:type="dcterms:W3CDTF">2015-06-06T13:33:00Z</dcterms:modified>
  <cp:category/>
</cp:coreProperties>
</file>