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Кто меня сотворил и зачем?Всё сущее свидетельствует о существовании Творца.</w:t>
      </w:r>
      <w:bookmarkEnd w:id="1"/>
    </w:p>
    <w:p>
      <w:pPr>
        <w:jc w:val="start"/>
      </w:pPr>
      <w:r>
        <w:rPr/>
        <w:t xml:space="preserve">Кто сотворил небеса, землю и находящиеся в них бесчисленные великие творения?</w:t>
      </w:r>
    </w:p>
    <w:p>
      <w:pPr>
        <w:jc w:val="start"/>
      </w:pPr>
      <w:r>
        <w:rPr/>
        <w:t xml:space="preserve">Кто установил этот точный, выверенный порядок на небе и на земле?</w:t>
      </w:r>
    </w:p>
    <w:p>
      <w:pPr>
        <w:jc w:val="start"/>
      </w:pPr>
      <w:r>
        <w:rPr/>
        <w:t xml:space="preserve">Кто сотворил человека и наделил его слухом, зрением и разумом и сделал его способным приобретать знание и постигать суть вещей?</w:t>
      </w:r>
    </w:p>
    <w:p>
      <w:pPr>
        <w:jc w:val="start"/>
      </w:pPr>
      <w:r>
        <w:rPr/>
        <w:t xml:space="preserve">Чем можно объяснить невероятную точность устройства систем нашего организма и организмов других живых существ? И кто создал эти системы?</w:t>
      </w:r>
    </w:p>
    <w:p>
      <w:pPr>
        <w:jc w:val="start"/>
      </w:pPr>
      <w:r>
        <w:rPr/>
        <w:t xml:space="preserve">Как эта огромная вселенная стабильно существует в соответствии с регулирующими её законами на протяжении стольких лет?</w:t>
      </w:r>
    </w:p>
    <w:p>
      <w:pPr>
        <w:jc w:val="start"/>
      </w:pPr>
      <w:r>
        <w:rPr/>
        <w:t xml:space="preserve">Кто установил законы, регулирующие эту вселенную — жизнь, смерть, размножение живых организмов, чередование ночи и дня, изменение сезонов года и многое, многое другое?</w:t>
      </w:r>
    </w:p>
    <w:p>
      <w:pPr>
        <w:jc w:val="start"/>
      </w:pPr>
      <w:r>
        <w:rPr/>
        <w:t xml:space="preserve">Сотворил ли этот мир сам себя? Или же он появился из ничего сам по себе? Или же он появился случайно?</w:t>
      </w:r>
    </w:p>
    <w:p>
      <w:pPr>
        <w:jc w:val="start"/>
      </w:pPr>
      <w:r>
        <w:rPr/>
        <w:t xml:space="preserve">Почему человек верит в существование того, чего он не видит? К примеру, восприятия, разума, духа, чувств и любви? Разве не потому, что он видит их проявления? Как же тогда человек отрицает существование Творца у этой огромной вселенной, когда он видит существование Его творений и проявления Его способности творить и милости?!</w:t>
      </w:r>
    </w:p>
    <w:p>
      <w:pPr>
        <w:jc w:val="start"/>
      </w:pPr>
      <w:r>
        <w:rPr/>
        <w:t xml:space="preserve">Никто не поверит, если ему скажут, что дом может появиться сам по себе притом, что его никто не строил. Или если ему скажут, что это небытие сделало так, что это дом появился. Так как же некоторые люди верят тому, кто говорит им, что эта вселенная появилась без Творца? Как может разумный человек верить утверждению о том, что весь этот уникальный порядок и гармония, царящие во вселенной, появились случайно?!</w:t>
      </w:r>
    </w:p>
    <w:p>
      <w:pPr>
        <w:jc w:val="start"/>
      </w:pPr>
      <w:r>
        <w:rPr/>
        <w:t xml:space="preserve">Всевышний Аллах сказал:(أَمۡ خُلِقُواْ مِنۡ غَيۡرِ شَيۡءٍ أَمۡ هُمُ ٱلۡخَٰلِقُونَ، أَمۡ خَلَقُواْ ٱلسَّمَٰوَٰتِ وَٱلۡأَرۡضَۚ بَل لَّا يُوقِنُونَ). «Неужели они были сотворены сами по себе [или просто так]? Или же они сами являются творцами?»(52:35).</w:t>
      </w:r>
    </w:p>
    <w:p>
      <w:pPr>
        <w:pStyle w:val="Heading2"/>
      </w:pPr>
      <w:bookmarkStart w:id="2" w:name="_Toc2"/>
      <w:r>
        <w:t>Всеблагой и Всевышний Аллах</w:t>
      </w:r>
      <w:bookmarkEnd w:id="2"/>
    </w:p>
    <w:p>
      <w:pPr>
        <w:jc w:val="start"/>
      </w:pPr>
      <w:r>
        <w:rPr/>
        <w:t xml:space="preserve">Существует единственный Господь и Творец. У Него есть многочисленные и великие имена и качества, указывающие на Его совершенство. К Его именам относятся и следующие: Творец, Милующий, Дарующий удел, Щедрый. А «Аллах» — это самое известное из имён Всеблагого и Всевышнего Господа. Оно означает «единственный достойный поклонения, у Которого нет сотоварищей».</w:t>
      </w:r>
    </w:p>
    <w:p>
      <w:pPr>
        <w:jc w:val="start"/>
      </w:pPr>
      <w:r>
        <w:rPr/>
        <w:t xml:space="preserve">Всевышний Аллах сказал в Священном Коране[1]:﴿قُلۡ هُوَ ٱللَّهُ أَحَدٌ «Скажи: “Он — Аллах Единственный,* ٱللَّهُ ٱلصَّمَدُ Аллах Самодостаточный.*لَمۡ یَلِدۡ وَلَمۡ یُولَدۡ Он не родил и не был рождён,*وَلَمۡ یَكُن لَّهُۥ كُفُوًا أَحَدُۢ﴾ и никогда не был равен Ему ни один”»(112:1–4).</w:t>
      </w:r>
    </w:p>
    <w:p>
      <w:pPr>
        <w:jc w:val="start"/>
      </w:pPr>
      <w:r>
        <w:rPr/>
        <w:t xml:space="preserve">Также Всевышний Аллах сказал:﴿اللَّهُ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 нет бога, кроме Него, Живого, Вседержителя. Им не овладевают ни дремота, ни сон. Ему принадлежит то, что на небесах, и то, что на земле. Кто станет заступаться перед Ним иначе как с Его дозволения? Он знает их будущее и прошлое. Они постигают из Его знания только то, что Он пожелает [открыть им]. Престол Его объемлет небеса и землю, и не тяготит Его оберегание их. И Он — Всевышний, Великий»(2:255).</w:t>
      </w:r>
    </w:p>
    <w:p>
      <w:pPr>
        <w:pStyle w:val="Heading2"/>
      </w:pPr>
      <w:bookmarkStart w:id="3" w:name="_Toc3"/>
      <w:r>
        <w:t>Качества Всеблагого и Всевышнего Господа</w:t>
      </w:r>
      <w:bookmarkEnd w:id="3"/>
    </w:p>
    <w:p>
      <w:pPr/>
      <w:r>
        <w:rPr/>
        <w:t xml:space="preserve">Господь — Тот, Кто сотворил землю и сделал её покорной и приспособленной для существования Его творений. Он — Тот, Кто сотворил небеса и находящиеся в них Его великие творения. Он сотворил солнце и луну, ночь и день. И этот тонкий и точный порядок свидетельствует о Его величии.</w:t>
      </w:r>
    </w:p>
    <w:p>
      <w:pPr/>
      <w:r>
        <w:rPr/>
        <w:t xml:space="preserve">Господь — Тот, Кто подчинил нам воздух, без которого мы не смогли бы жить. Он — Тот, Кто посылает нам дожди и подчинил нам моря и реки. Он — Тот, Кто дарует нам пропитание, когда мы, беспомощные, находимся ещё в материнских утробах. Он сделал так, что в наших жилах течёт кровь, а наше сердце бьётся на протяжении всей нашей жизни.</w:t>
      </w:r>
    </w:p>
    <w:p>
      <w:pPr/>
      <w:r>
        <w:rPr/>
        <w:t xml:space="preserve">Всевышний Аллах сказал:﴿وَاللَّهُ أَخْرَجَكُمْ مِنْ بُطُونِ أُمَّهَاتِكُمْ لَا تَعْلَمُونَ شَيْئًا وَجَعَلَ لَكُمُ السَّمْعَ وَالْأَبْصَارَ وَالْأَفْئِدَةَ لَعَلَّكُمْ تَشْكُرُونَ﴾ «Аллах вывел вас из чрева ваших матерей, когда вы ничего не знали. Он наделил вас слухом, зрением и сердцами, — быть может, вы будете благодарны»(16:78).</w:t>
      </w:r>
    </w:p>
    <w:p>
      <w:pPr>
        <w:pStyle w:val="Heading2"/>
      </w:pPr>
      <w:bookmarkStart w:id="4" w:name="_Toc4"/>
      <w:r>
        <w:t>Господу, Которому надлежит поклоняться, должно быть присуще совершенство.</w:t>
      </w:r>
      <w:bookmarkEnd w:id="4"/>
    </w:p>
    <w:p>
      <w:pPr/>
      <w:r>
        <w:rPr/>
        <w:t xml:space="preserve">Наш Творец наделил нас разумом, посредством которого мы воспринимаем суть вещей, и заложил в нас естественную природу, указывающую на Его совершенство и на то, что у Него не может быть никаких изъянов.</w:t>
      </w:r>
    </w:p>
    <w:p>
      <w:pPr/>
      <w:r>
        <w:rPr/>
        <w:t xml:space="preserve">Поклоняться можно только Всевышнему Аллаху, поскольку Он совершенен и достоин поклонения, и всё, чему поклоняются помимо Него, ложно, несовершенно и смертно, преходяще.</w:t>
      </w:r>
    </w:p>
    <w:p>
      <w:pPr/>
      <w:r>
        <w:rPr/>
        <w:t xml:space="preserve">Объект поклонения не может быть человеком, идолом, деревом или животным!</w:t>
      </w:r>
    </w:p>
    <w:p>
      <w:pPr/>
      <w:r>
        <w:rPr/>
        <w:t xml:space="preserve">Разумному не приличествует поклоняться никому, кроме совершенного, так как же он может поклоняться созданию, которое ниже его?!</w:t>
      </w:r>
    </w:p>
    <w:p>
      <w:pPr/>
      <w:r>
        <w:rPr/>
        <w:t xml:space="preserve">Господь не может быть зародышем во чреве матери и родиться, как рождаются обычные дети.</w:t>
      </w:r>
    </w:p>
    <w:p>
      <w:pPr/>
      <w:r>
        <w:rPr/>
        <w:t xml:space="preserve">Господь — Тот, Кто создал творения, и все они подвластны Ему, и Он распоряжается ими, и люди не могут причинить Ему вред, и никто не может распять Его, истязать Его и глумиться над Ним!</w:t>
      </w:r>
    </w:p>
    <w:p>
      <w:pPr/>
      <w:r>
        <w:rPr/>
        <w:t xml:space="preserve">Господь не может быть смертным!</w:t>
      </w:r>
    </w:p>
    <w:p>
      <w:pPr/>
      <w:r>
        <w:rPr/>
        <w:t xml:space="preserve">Господь — Тот, Кто не забывает, не спит и не ест. Он — Великий, и у Него не может быть супруги или ребёнка. Творцу присущи качества величия, и Он ни в коем случае не может в чём-то нуждаться или иметь какие-то изъяны. И все тексты, в которых есть нечто не согласующееся с величием Творца и приписываемое пророкам, искажённые и фальсифицированные и не относятся к истинному Откровению, с которым пришли Моисей, Иисус и остальные Божьи пророки (мир и благословение Аллаха им всем).</w:t>
      </w:r>
    </w:p>
    <w:p>
      <w:pPr>
        <w:jc w:val="start"/>
      </w:pPr>
      <w:r>
        <w:rPr/>
        <w:t xml:space="preserve">Всевышний Аллах сказал:يَا أَيُّهَا النَّاسُ ضُرِبَ مَثَلٌ فَاسْتَمِعُوا لَهُ إِنَّ الَّذِينَ تَدْعُونَ مِنْ دُونِ اللَّهِ لَنْ يَخْلُقُوا ذُبَابًا وَلَوِ اجْتَمَعُوا لَهُ وَإِنْ يَسْلُبْهُمُ الذُّبَابُ شَيْئًا لَا يَسْتَنْقِذُوهُ مِنْهُ ضَعُفَ الطَّالِبُ وَالْمَطْلُوبُ (73) «О люди! Приводится притча, послушайте же её. Поистине, те, кому вы поклоняетесь помимо Аллаха, не сотворят и мухи, даже если они объединятся для этого. Если же муха заберёт у них что-нибудь, они не смогут отобрать у неё это. Слаб тот, кто добивается, и тот, от кого он добивается!مَا قَدَرُوا اللَّهَ حَقَّ قَدْرِهِ إِنَّ اللَّهَ لَقَوِيٌّ عَزِيزٌ (74) Они не ценили Аллаха должным образом, а ведь Аллах — Всесильный, Могущественный»(22:73–74).</w:t>
      </w:r>
    </w:p>
    <w:p>
      <w:pPr>
        <w:pStyle w:val="Heading2"/>
      </w:pPr>
      <w:bookmarkStart w:id="5" w:name="_Toc5"/>
      <w:r>
        <w:t>Возможно ли, что Творец оставил нас без Откровения?</w:t>
      </w:r>
      <w:bookmarkEnd w:id="5"/>
    </w:p>
    <w:p>
      <w:pPr/>
      <w:r>
        <w:rPr/>
        <w:t xml:space="preserve">Возможно ли, что Аллах создал все эти творения без какой-либо цели? Неужели Он мог создать их просто так, когда Он — Мудрый, Знающий?</w:t>
      </w:r>
    </w:p>
    <w:p>
      <w:pPr/>
      <w:r>
        <w:rPr/>
        <w:t xml:space="preserve">Разве можно допустить, что Тот, Кто создал нас столь тщательным и гармоничным образом и подчинил нам то, что в небесах и на земле, создал нас без какой-либо цели или оставил нас без ответов на важнейшие вопросы, занимающие нас: зачем мы здесь? Что будет после смерти?  И какова цель нашего сотворения?</w:t>
      </w:r>
    </w:p>
    <w:p>
      <w:pPr/>
      <w:r>
        <w:rPr/>
        <w:t xml:space="preserve">О нет, Он направил посланников, чтобы мы знали о цели нашего существования и о том, чего Он желает от нас!</w:t>
      </w:r>
    </w:p>
    <w:p>
      <w:pPr/>
      <w:r>
        <w:rPr/>
        <w:t xml:space="preserve">Аллах отправил посланников, чтобы сообщить нам о том, что только Он достоин поклонения, и чтобы мы знали, как поклоняться Ему, и чтобы они донесли до нас Его веления и запреты, а также научили нас благородным ценностям, следование которым наполнит нашу жизнь благом и благодатью.</w:t>
      </w:r>
    </w:p>
    <w:p>
      <w:pPr/>
      <w:r>
        <w:rPr/>
        <w:t xml:space="preserve">Аллах отправил множество посланников, например, Ноя, Авраама, Моисея и Иисуса, и даровал этим посланникам знамения и чудеса, подтверждающие их правдивость и то, что они действительно посланы Творцом.</w:t>
      </w:r>
    </w:p>
    <w:p>
      <w:pPr/>
      <w:r>
        <w:rPr/>
        <w:t xml:space="preserve">А последним из посланников был Мухаммад (мир ему и благословение Аллаха). Ему Аллах ниспослал Священный Коран.</w:t>
      </w:r>
    </w:p>
    <w:p>
      <w:pPr/>
      <w:r>
        <w:rPr/>
        <w:t xml:space="preserve">Божьи посланники сообщили нам самым ясным образом, что земная жизнь — это экзамен, а настоящая жизнь будет после смерти.</w:t>
      </w:r>
    </w:p>
    <w:p>
      <w:pPr/>
      <w:r>
        <w:rPr/>
        <w:t xml:space="preserve">И есть Рай для верующих, которые поклонялись одному лишь Аллаху, у Которого нет сотоварищей, и веровали во всех Его посланников, и Ад для неверующих, которые поклонялись ложным божествам наряду с Аллахом или не веровали в какого-то из Божьих посланников.</w:t>
      </w:r>
    </w:p>
    <w:p>
      <w:pPr/>
      <w:r>
        <w:rPr/>
        <w:t xml:space="preserve">Всевышний Аллах сказал:</w:t>
      </w:r>
    </w:p>
    <w:p>
      <w:pPr/>
      <w:r>
        <w:rPr/>
        <w:t xml:space="preserve">يَابَنِي آدَمَ إِمَّا يَأْتِيَنَّكُمْ رُسُلٌ مِنْكُمْ يَقُصُّونَ عَلَيْكُمْ آيَاتِي فَمَنِ اتَّقَى وَأَصْلَحَ فَلَا خَوْفٌ عَلَيْهِمْ وَلَا هُمْ يَحْزَنُونَ (35) «О сыны Адама! Если к вам придут посланники из вашей среды, читая вам Мои аяты, то всякий, кто станет богобоязненным и праведным, не познает страха и не будет опечален.وَالَّذِينَ كَذَّبُوا بِآيَاتِنَا وَاسْتَكْبَرُوا عَنْهَا أُولَئِكَ أَصْحَابُ النَّارِ هُمْ فِيهَا خَالِدُونَ (36) А те, которые отвергнут Мои аяты и превознесутся над ними, станут обитателями Огня и пребудут там вечно»(7:35–36).</w:t>
      </w:r>
    </w:p>
    <w:p>
      <w:pPr>
        <w:jc w:val="start"/>
      </w:pPr>
      <w:r>
        <w:rPr/>
        <w:t xml:space="preserve">И Всевышний Аллах сказал:﴿ أَفَحَسِبْتُمْ أَنَّمَا خَلَقْنَاكُمْ عَبَثًا وَأَنَّكُمْ إِلَيْنَا لَا تُرْجَعُونَ ﴾ «Неужели вы полагали, что Мы сотворили вас ради забавы и что вы не будете возвращены к Нам [для расчёта и воздаяния]?»(23:115).</w:t>
      </w:r>
    </w:p>
    <w:p>
      <w:pPr>
        <w:pStyle w:val="Heading2"/>
      </w:pPr>
      <w:bookmarkStart w:id="6" w:name="_Toc6"/>
      <w:r>
        <w:t>Священный Коран</w:t>
      </w:r>
      <w:bookmarkEnd w:id="6"/>
    </w:p>
    <w:p>
      <w:pPr/>
      <w:r>
        <w:rPr/>
        <w:t xml:space="preserve">Священный Коран — это Слова Всевышнего Аллаха, Который ниспослал его Своему последнему посланнику Мухаммаду. Коран — величайшее знамение, подтверждающее истинность пророческой миссии Мухаммада (мир ему и благословение Аллаха), и содержащиеся в нём веления и сообщения — истина. И Аллах бросил вызов тем, кто считает Коран ложью, предложив им придумать хотя бы одну суру, подобную кораническим, однако они так и не сумели принять этот вызов — столь чудесны и уникальны фразы Корана. Коран содержит много рациональных доказательств и научных фактов, подтверждающих то, что эта книга не является делом рук человеческих, а представляет собой слова Господа людей, Всеблагого и Всевышнего.</w:t>
      </w:r>
    </w:p>
    <w:p>
      <w:pPr>
        <w:pStyle w:val="Heading2"/>
      </w:pPr>
      <w:bookmarkStart w:id="7" w:name="_Toc7"/>
      <w:r>
        <w:t>Почему Божьих посланников было много?</w:t>
      </w:r>
      <w:bookmarkEnd w:id="7"/>
    </w:p>
    <w:p>
      <w:pPr/>
      <w:r>
        <w:rPr/>
        <w:t xml:space="preserve">Аллах отправлял посланников с самого начала, чтобы они призывали людей к вере в их Господа и доносили до них Его веления и запреты, и все они призывали к одном и тому же — поклонению одному лишь Аллаху, Всемогущему и Великому. И всякий раз, когда какая-нибудь община начинала оставлять или искажать веление исповедовать единобожие, принесённое отправленным к ней посланником, Аллах направлял нового посланника, чтобы тот выправлял возникшие отклонения и возвращал этих людей к их естественной изначальной природе через единобожие и покорность Аллаху. Так продолжалось до тех пор, пока Аллах не завершил череду посланников Мухаммадом (мир ему), который пришёл с вечным законом, общим для всех людей до самого Судного дня, и этот закон усовершенствовал и отменил все прежние религиозные законы. Всеблагой и Всевышний Господь гарантировал существование этого закона и этого послания до самого Судного дня.</w:t>
      </w:r>
    </w:p>
    <w:p>
      <w:pPr/>
      <w:r>
        <w:rPr/>
        <w:t xml:space="preserve">Поэтому мы, мусульмане, верим, как и повелел Аллах, во всех прежних посланников Божьих и во все предыдущие Писания.</w:t>
      </w:r>
    </w:p>
    <w:p>
      <w:pPr>
        <w:jc w:val="start"/>
      </w:pPr>
      <w:r>
        <w:rPr/>
        <w:t xml:space="preserve">Всевышний Аллах сказал:﴿ءَامَنَ ٱلرَّسُولُ بِمَاۤ أُنزِلَ إِلَیۡهِ مِن رَّبِّهِۦ وَٱلۡمُؤۡمِنُونَۚ كُلٌّ ءَامَنَ بِٱللَّهِ وَمَلَـٰۤىِٕكَتِهِۦ وَكُتُبِهِۦ وَرُسُلِهِۦ لَا نُفَرِّقُ بَیۡنَ أَحَدࣲ مِّن رُّسُلِهِۦۚ وَقَالُوا۟ سَمِعۡنَا وَأَطَعۡنَاۖ غُفۡرَانَكَ رَبَّنَا وَإِلَیۡكَ ٱلۡمَصِیرُ﴾ «Уверовал Посланник и верующие в то, что ниспослано ему от Господа. Все они уверовали в Аллаха, Его ангелов, Его Писания и Его посланников. Они говорят: “Мы не делаем различий между Его посланниками”. Они говорят: “Слушаем и повинуемся! Твоего прощения мы просим, Господь наш, и к Тебе предстоит прибытие”»[2: 285]. (2:285).</w:t>
      </w:r>
    </w:p>
    <w:p>
      <w:pPr>
        <w:pStyle w:val="Heading2"/>
      </w:pPr>
      <w:bookmarkStart w:id="8" w:name="_Toc8"/>
      <w:r>
        <w:t>Человек не считается верующим, пока не уверует во всех посланников.</w:t>
      </w:r>
      <w:bookmarkEnd w:id="8"/>
    </w:p>
    <w:p>
      <w:pPr/>
      <w:r>
        <w:rPr/>
        <w:t xml:space="preserve">Именно Аллах отправил посланников, и кто не верует в посланническую миссию одного из них, тот является неверующим во всех, ибо нет греха большего для человека, чем отвергать Откровение Всевышнего и не веровать в него. Для того, чтобы войти в Рай, необходимо верить во всех посланников.</w:t>
      </w:r>
    </w:p>
    <w:p>
      <w:pPr/>
      <w:r>
        <w:rPr/>
        <w:t xml:space="preserve">В наше время каждый человек обязан верить во всех Божьих посланников, а это невозможно без веры в последнего, заключительного посланника Мухаммада (мир ему и благословение Аллаха) и следования за ним.</w:t>
      </w:r>
    </w:p>
    <w:p>
      <w:pPr/>
      <w:r>
        <w:rPr/>
        <w:t xml:space="preserve">Аллах упоминает в Священном Коране о том, что кто не верует в кого-то из Божьих посланников, тот не верует в Аллаха и объявляет ложью Его Откровение.</w:t>
      </w:r>
    </w:p>
    <w:p>
      <w:pPr/>
      <w:r>
        <w:rPr/>
        <w:t xml:space="preserve">Прочтите следующий аят:"إنَّ الَّذِينَ يَكْفُرُونَ بِاللَّهِ ورُسُلِهِ ويُرِيدُونَ أنْ يُفَرِّقُوا بَيْنَ اللَّهِ ورُسُلِهِ ويَقُولُونَ نُؤْمِنُ بِبَعْضٍ ونَكْفُرُ بِبَعْضٍ ويُرِيدُونَ أنْ يَتَّخِذُوا بَيْنَ ذَلِكَ سَبِيلًا «Поистине, те, которые не веруют в Аллаха и Его посланников, хотят отделить Аллаха от Его посланников и говорят: “Мы веруем в одних и не веруем в других”, — и хотят найти путь между этим (верой и неверием), —أُولَئِكَ هُمُ الكافِرُونَ حَقًّا وأعْتَدْنا لِلْكَفَرَيْنِ عَذابًا مُهِينًا﴾". те истинно неверующие. Мы уготовали неверующим унизительные мучения»(4:150–151).</w:t>
      </w:r>
    </w:p>
    <w:p>
      <w:pPr>
        <w:pStyle w:val="Heading2"/>
      </w:pPr>
      <w:bookmarkStart w:id="9" w:name="_Toc9"/>
      <w:r>
        <w:t>Что такое ислам?</w:t>
      </w:r>
      <w:bookmarkEnd w:id="9"/>
    </w:p>
    <w:p>
      <w:pPr/>
      <w:r>
        <w:rPr/>
        <w:t xml:space="preserve">Ислам — это покорность Всевышнему Аллаху посредством единобожия, исполнения Его велений и соблюдения Его законов с довольством и принятием.</w:t>
      </w:r>
    </w:p>
    <w:p>
      <w:pPr/>
      <w:r>
        <w:rPr/>
        <w:t xml:space="preserve">Аллах отправил посланников с одной целью — чтобы они призывали людей к поклонению одному лишь Аллаху, у Которого нет сотоварищей.</w:t>
      </w:r>
    </w:p>
    <w:p>
      <w:pPr/>
      <w:r>
        <w:rPr/>
        <w:t xml:space="preserve">Ислам — религия всех пророков. Они призывали к одному и тому же, а практические законы, принесённые ими, были разными. И сегодня мусульмане — единственные, кто придерживается истинной религии, с которой приходили все пророки. Именно послание ислама в наше время является истиной, ведь Господь, Который отправил в своё время Авраама, Моисея и Иисуса, отправил и Мухаммада, и закон ислама отменил собой все предыдущие религиозные законы.</w:t>
      </w:r>
    </w:p>
    <w:p>
      <w:pPr/>
      <w:r>
        <w:rPr/>
        <w:t xml:space="preserve">Поистине, все религии, посредством которых люди сегодня поклоняются Всевышнему, за исключением ислама, придуманы людьми. Или же это религии, изначально исходившие от Бога, но впоследствии изменённые и искажённые людьми и превратившиеся в нагромождение мифов и суеверий, перенятых от предшественников и ставших плодом человеческого воображения. Что же касается убеждений мусульман, то они едины, ясны и не меняются. Посмотрите на Священный Коран: он один во всех странах, где живут мусульмане.</w:t>
      </w:r>
    </w:p>
    <w:p>
      <w:pPr/>
      <w:r>
        <w:rPr/>
        <w:t xml:space="preserve">Всевышний Аллах сказал в Коране:</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«Скажи: “Мы уверовали в Аллаха и в то, что ниспослано нам, и в то, что было ниспослано Ибрахиму [Аврааму], Исмаилю [Измаилу], Исхаку [Исааку], Якубу [Иакову] и коленам [двенадцати сыновьям Якуба] и в то, что было даровано Мусе [Моисею], Исе [Иисусу] и пророкам от их Господа. Мы не делаем различий между ними, и Ему одному мы покоряемся”.وَمَنْ يَبْتَغِ غَيْرَ الْإِسْلَامِ دِينًا فَلَنْ يُقْبَلَ مِنْهُ وَهُوَ فِي الْآخِرَةِ مِنَ الْخَاسِرِينَ 85). От того, кто ищет иную религию помимо ислама, это никогда не будет принято, и в Последней жизни он окажется среди потерпевших урон»(3:84–85).</w:t>
      </w:r>
    </w:p>
    <w:p>
      <w:pPr>
        <w:pStyle w:val="Heading2"/>
      </w:pPr>
      <w:bookmarkStart w:id="10" w:name="_Toc10"/>
      <w:r>
        <w:t>Каковы убеждения мусульман относительно Иисуса (мир ему)?</w:t>
      </w:r>
      <w:bookmarkEnd w:id="10"/>
    </w:p>
    <w:p>
      <w:pPr/>
      <w:r>
        <w:rPr/>
        <w:t xml:space="preserve">Знаете ли вы, что мусульмане обязаны верить в Божьего пророка Иисуса, любить и уважать его, а также верить в его посланническую миссию, которая представляла собой призыв к поклонению одному лишь Аллаху, у Которого нет сотоварищей? Мусульмане убеждены в том, что пророк Иисус и пророк Мухаммад (мир и благословение Аллаха им обоим) оба были пророками и были посланы, чтобы направлять людей на путь Всевышнего, ведущий в Рай.</w:t>
      </w:r>
    </w:p>
    <w:p>
      <w:pPr/>
      <w:r>
        <w:rPr/>
        <w:t xml:space="preserve">И мы убеждены в том, что Иисус был одним из величайших посланников, отправленных Всевышним Аллахом, и мы верим в то, что он был рождён чудесным образом, поскольку Аллах сообщил нам в Коране о том, что Он сотворил Иисуса таким образом, что у него не было отца, подобно тому, как Он сотворил Адама таким образом, что у него не было ни отца, ни матери. А Аллах может всё.</w:t>
      </w:r>
    </w:p>
    <w:p>
      <w:pPr/>
      <w:r>
        <w:rPr/>
        <w:t xml:space="preserve">И мы убеждены в том, что Иисус не является ни Богом, ни Сыном Божьим. И он не был распят, но он жив, поскольку Аллах вознёс его к Себе, чтобы в конце времён он вернулся на землю в качестве справедливого судьи, и он будет вместе с мусульманами, потому что мусульмане верят в единобожие, которое проповедовал Иисус и все остальные пророки.</w:t>
      </w:r>
    </w:p>
    <w:p>
      <w:pPr/>
      <w:r>
        <w:rPr/>
        <w:t xml:space="preserve">Аллах сообщил нам в Священном Коране о том, что христиане исказили послание Иисуса и что некоторые заблудшие, отклонившиеся от пути истинного исказили Евангелие и внесли в него то, чего Иисус не говорил, и подтверждением этого служит существование разных вариантов Евангелия и наличие в нём противоречий.</w:t>
      </w:r>
    </w:p>
    <w:p>
      <w:pPr/>
      <w:r>
        <w:rPr/>
        <w:t xml:space="preserve">Аллах сообщил нам о том, что Иисус поклонялся Господу своему и ни от кого не требовал, чтобы они поклонялись ему. Напротив, он велел своим соплеменникам поклоняться его Творцу, однако шайтан (сатана) склонил христиан к поклонению Иисусу. И Аллах сообщил нам в Коране о том, что Он не прощает никого из тех, кто поклоняется не Аллаху, и что Иисус в Судный день отречётся от тех, кто поклонялся ему, и скажет им: «Я велел вам поклоняться Творцу и не требовал от вас, чтобы вы поклонялись мне». К доказательствам этого относятся Слова Всевышнего:</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Поистине, Аллах является Единственным Богом. Он пречист и далёк от того, чтобы у Него был сын. Ему принадлежит то, что на небесах, и то, что на земле. Довольно того, что Аллах является Попечителем и Хранителем!»(4:171).</w:t>
      </w:r>
    </w:p>
    <w:p>
      <w:pPr/>
      <w:r>
        <w:rPr/>
        <w:t xml:space="preserve">Всевышний Аллах сказал:(وَإِذْ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«Вот сказал Аллах: “О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Поистине, Ты — Ведающий сокровенное”»(5:116).</w:t>
      </w:r>
    </w:p>
    <w:p>
      <w:pPr>
        <w:jc w:val="center"/>
      </w:pPr>
      <w:r>
        <w:rPr/>
        <w:t xml:space="preserve">Кто желает спастись в мире вечном, тому надлежит принять ислам и последовать за пророком Мухаммадом (мир ему и благословение Аллаха).</w:t>
      </w:r>
    </w:p>
    <w:p>
      <w:pPr/>
      <w:r>
        <w:rPr/>
        <w:t xml:space="preserve">К истинам, относительно которых были согласны все пророки и посланники (мир им), относится и то, что в мире вечном не спасётся никто, кроме мусульман, которые уверовали во Всевышнего Аллаха, не поклонялись никому и ничему наряду с Ним и уверовали во всех пророков и посланников. Люди, которые жили во времена пророка Моисея, уверовали в него и последовали его учению, являются мусульманами и праведными верующими. Однако после того, как Аллах послал Иисуса, последователи Моисея обязаны были уверовать в Иисуса и последовать за ним. И кто тогда уверовал в Иисуса, те являются праведными мусульманами, а кто отказался уверовать в Иисуса и сказал: «Я продолжу исповедовать религию Моисея», — тот не является верующим, потому что он отказался уверовать в пророка, которого послал Аллах. А после того, как Аллах послал заключительного пророка Мухаммада, все обязаны уверовать в него. Ведь последнего посланника Мухаммада отправил тот же Господь, Который отправил до него Моисея и Иисуса. И кто не уверовал в послание Мухаммада (мир ему и благословение Аллаха) и сказал: «Я продолжу быть последователем Моисея или Иисуса», — тот не является верующим.</w:t>
      </w:r>
    </w:p>
    <w:p>
      <w:pPr/>
      <w:r>
        <w:rPr/>
        <w:t xml:space="preserve">И недостаточно человеку сказать, что он уважает мусульман. Также человеку для спасения в мире вечном недостаточно подавать милостыню и помогать бедным: он должен непременно быть верующим в Аллаха, Его Писания, Его посланников и Судный день, чтобы Аллах принял от него эти благие дела! Нет греха более тяжкого, чем придавание Аллаху сотоварищей, неверие в Аллаха и отрицание Откровения, которое ниспослал Аллах, либо пророческой миссии последнего из Его пророков Мухаммада (мир ему и благословение Аллаха). Иудеи и христиане, которые слышали о пророческой миссии Мухаммада, Посланника Аллаха (мир ему и благословение Аллаха), но отказались уверовать в него и принимать ислам, войдут в пламя Геенны и останутся там навечно, как сказал Всевышний Аллах:</w:t>
      </w:r>
    </w:p>
    <w:p>
      <w:pPr/>
      <w:r>
        <w:rPr/>
        <w:t xml:space="preserve">{إِنَّ الَّذِينَ كَفَرُوا مِنْ أَهْلِ الْكِتَابِ وَالْمُشْرِكِينَ فِي نَارِ جَهَنَّمَ خَالِدِينَ فِيهَا ۚ أُولَـٰئِكَ هُمْ شَرُّ الْبَرِيَّةِ} «Поистине, неуверовавшие люди Писания и многобожники окажутся в огне Геенны и пребудут там вечно. Они являются наихудшими из созданий»(98:6).</w:t>
      </w:r>
    </w:p>
    <w:p>
      <w:pPr/>
      <w:r>
        <w:rPr/>
        <w:t xml:space="preserve">После того как было ниспослано последнее послание Всевышнего к человечеству, каждый человек, слышавший об исламе и о последнем пророке Мухаммаде (мир ему и благословение Аллаха), обязан уверовать в него, соблюдать принесённые им законы и подчиняться ему в его велениях и запретах. Таким образом, кто слышал об этом последнем послании, но отверг его, от того Аллах ничего не примет, и Он подвергнет его наказанию в мире вечном. К доказательствам этого относятся Слова Всевышнего:</w:t>
      </w:r>
    </w:p>
    <w:p>
      <w:pPr/>
      <w:r>
        <w:rPr/>
        <w:t xml:space="preserve">﴿وَمَن یَبۡتَغِ غَیۡرَ ٱلۡإِسۡلَـٰمِ دِینࣰا فَلَن یُقۡبَلَ مِنۡهُ وَهُوَ فِی ٱلۡـَٔاخِرَةِ مِنَ ٱلۡخَـٰسِرِینَ﴾ «От того, кто ищет иную религию помимо ислама, это никогда не будет принято, и в Последней жизни он окажется среди потерпевших урон»(3:85).</w:t>
      </w:r>
    </w:p>
    <w:p>
      <w:pPr/>
      <w:r>
        <w:rPr/>
        <w:t xml:space="preserve">Также Всевышний Аллах сказал:(قُلْ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«Скажи: “О люди Писания! Давайте придём к единому слову для нас и для вас, о том, что мы не будем поклоняться никому, кроме Аллаха, не будем придавать Ему никаких сотоварищей и не будем считать друг друга господами наряду с Аллахом”. Если же они отвернутся, то скажите: “Свидетельствуйте, что мы являемся мусульманами”»(3:64).</w:t>
      </w:r>
    </w:p>
    <w:p>
      <w:pPr>
        <w:pStyle w:val="Heading2"/>
      </w:pPr>
      <w:bookmarkStart w:id="11" w:name="_Toc11"/>
      <w:r>
        <w:t>Что нужно, чтобы стать мусульманином?</w:t>
      </w:r>
      <w:bookmarkEnd w:id="11"/>
    </w:p>
    <w:p>
      <w:pPr>
        <w:jc w:val="start"/>
      </w:pPr>
      <w:r>
        <w:rPr/>
        <w:t xml:space="preserve">Чтобы стать мусульманином, человек обязан верить в эти шесть основ веры:</w:t>
      </w:r>
    </w:p>
    <w:p>
      <w:pPr>
        <w:jc w:val="start"/>
      </w:pPr>
      <w:r>
        <w:rPr/>
        <w:t xml:space="preserve">Вера во Всевышнего Аллаха и в то, что Он — Творец, Дарующий удел, Распоряжающийся и Властелин, нет никого и ничего подобного Ему, и у Него нет ни супруги, ни ребёнка, и лишь Он достоин поклонения.</w:t>
      </w:r>
    </w:p>
    <w:p>
      <w:pPr>
        <w:jc w:val="start"/>
      </w:pPr>
      <w:r>
        <w:rPr/>
        <w:t xml:space="preserve">Вера в ангелов — в то, что это рабы Аллаха, которых Он сотворил из света и сделал одной из их обязанностей то, что они передают Откровение Его пророкам.</w:t>
      </w:r>
    </w:p>
    <w:p>
      <w:pPr>
        <w:jc w:val="start"/>
      </w:pPr>
      <w:r>
        <w:rPr/>
        <w:t xml:space="preserve">Вера во все Писания, которые Аллах ниспослал Своим пророкам (Тору, Евангелие и так далее), а также последнее Писание — Священный Коран.</w:t>
      </w:r>
    </w:p>
    <w:p>
      <w:pPr>
        <w:jc w:val="start"/>
      </w:pPr>
      <w:r>
        <w:rPr/>
        <w:t xml:space="preserve">Вера во всех посланников — Ноя, Авраама, Моисея, Иисуса и остальных, в том числе и последнего из них — Мухаммада. Все они были людьми, которых Аллах поддержал Откровением и которым Он даровал знамения и чудеса, подтверждающие их правдивость.</w:t>
      </w:r>
    </w:p>
    <w:p>
      <w:pPr>
        <w:jc w:val="start"/>
      </w:pPr>
      <w:r>
        <w:rPr/>
        <w:t xml:space="preserve">Вера в Судный день, в который Аллах воскресит первых и последних, будет вершить Суд над Своими творениями и введёт верующих в Рай, а неверующих — в Ад.</w:t>
      </w:r>
    </w:p>
    <w:p>
      <w:pPr>
        <w:jc w:val="start"/>
      </w:pPr>
      <w:r>
        <w:rPr/>
        <w:t xml:space="preserve">Вера в предопределение и в то, что Аллах знает всё, что было, и всё, что будет, и что Аллах записал всё это, пожелал это и сотворил всё.</w:t>
      </w:r>
    </w:p>
    <w:p>
      <w:pPr>
        <w:pStyle w:val="Heading2"/>
      </w:pPr>
      <w:bookmarkStart w:id="12" w:name="_Toc12"/>
      <w:r>
        <w:t>Ислам — путь к счастью</w:t>
      </w:r>
      <w:bookmarkEnd w:id="12"/>
    </w:p>
    <w:p>
      <w:pPr>
        <w:jc w:val="start"/>
      </w:pPr>
      <w:r>
        <w:rPr/>
        <w:t xml:space="preserve">Ислам — религия всех пророков, и это не религия, предназначенная исключительно для арабов.</w:t>
      </w:r>
    </w:p>
    <w:p>
      <w:pPr>
        <w:jc w:val="start"/>
      </w:pPr>
      <w:r>
        <w:rPr/>
        <w:t xml:space="preserve">Ислам — это путь к истинному счастью в этом мире и вечному блаженству в мире загробном.</w:t>
      </w:r>
    </w:p>
    <w:p>
      <w:pPr>
        <w:jc w:val="start"/>
      </w:pPr>
      <w:r>
        <w:rPr/>
        <w:t xml:space="preserve">Ислам — это единственная религия, способная удовлетворить потребности духа и тела и решить все проблемы человечества.</w:t>
      </w:r>
    </w:p>
    <w:p>
      <w:pPr>
        <w:jc w:val="start"/>
      </w:pPr>
      <w:r>
        <w:rPr/>
        <w:t xml:space="preserve">Всевышний Аллах сказал:</w:t>
      </w:r>
    </w:p>
    <w:p>
      <w:pPr>
        <w:jc w:val="start"/>
      </w:pPr>
      <w:r>
        <w:rPr/>
        <w:t xml:space="preserve">{قَالَ اهْبِطَا مِنْهَا جَمِيعًا بَعْضُكُمْ لِبَعْضٍ عَدُوٌّ فَإِمَّا يَأْتِيَنَّكُمْ مِنِّي هُدًى فَمَنِ اتَّبَعَ هُدَايَ فَلا يَضِلُّ وَلا يَشْقَى «Он сказал: “Низвергнитесь отсюда вместе, и одни из вас будут врагами других. Если же к вам явится от Меня верное руководство, то всякий, кто последует Моему верному руководству, не окажется заблудшим и несчастным.وَمَنْ أَعْرَضَ عَنْ ذِكْرِي فَإِنَّ لَهُ مَعِيشَةً ضَنْكًا وَنَحْشُرُهُ يَوْمَ الْقِيَامَةِ أَعْمَى А того, кто отвернётся от Моего Напоминания, ожидает тяжкая жизнь, а в День воскресения Мы воскресим его слепым”»(20:123–124).</w:t>
      </w:r>
    </w:p>
    <w:p>
      <w:pPr>
        <w:pStyle w:val="Heading2"/>
      </w:pPr>
      <w:bookmarkStart w:id="13" w:name="_Toc13"/>
      <w:r>
        <w:t>Какую пользу принесёт мне принятие ислама?</w:t>
      </w:r>
      <w:bookmarkEnd w:id="13"/>
    </w:p>
    <w:p>
      <w:pPr>
        <w:jc w:val="start"/>
      </w:pPr>
      <w:r>
        <w:rPr/>
        <w:t xml:space="preserve">Принятие ислама приносит огромную пользу, в том числе:</w:t>
      </w:r>
    </w:p>
    <w:p>
      <w:pPr>
        <w:jc w:val="start"/>
      </w:pPr>
      <w:r>
        <w:rPr/>
        <w:t xml:space="preserve">— Успех и почёт в земной жизни, ведь ислам делает человека рабом Аллаха, а в противном случае он становится рабом страстей, шайтана и собственных капризов.</w:t>
      </w:r>
    </w:p>
    <w:p>
      <w:pPr>
        <w:jc w:val="start"/>
      </w:pPr>
      <w:r>
        <w:rPr/>
        <w:t xml:space="preserve">— Величайшее преуспеяние в мире вечном: человек спасается от Адских мук и попадает в Рай, снискав довольство Аллаха и вечность в Раю.</w:t>
      </w:r>
    </w:p>
    <w:p>
      <w:pPr>
        <w:jc w:val="start"/>
      </w:pPr>
      <w:r>
        <w:rPr/>
        <w:t xml:space="preserve">— Те, кто войдёт в Рай, будут жить в вечном блаженстве, не зная ни смерти, ни каких-либо болезней, ни боли, ни печали, ни старости, и там у них будет всё, что они пожелают.</w:t>
      </w:r>
    </w:p>
    <w:p>
      <w:pPr>
        <w:jc w:val="start"/>
      </w:pPr>
      <w:r>
        <w:rPr/>
        <w:t xml:space="preserve">В Раю будут наслаждения, которых не видело око, о которых не слышало ухо и которые даже не может представить себе человек.</w:t>
      </w:r>
    </w:p>
    <w:p>
      <w:pPr/>
      <w:r>
        <w:rPr/>
        <w:t xml:space="preserve">К доказательствам этого относятся Слова Всевышнего:﴿مَنۡ عَمِلَ صَـٰلِحࣰا مِّن ذَكَرٍ أَوۡ أُنثَىٰ وَهُوَ مُؤۡمِنࣱ فَلَنُحۡیِیَنَّهُۥ حَیَوٰةࣰ طَیِّبَةࣰۖ وَلَنَجۡزِیَنَّهُمۡ أَجۡرَهُم بِأَحۡسَنِ مَا كَانُوا۟ یَعۡمَلُونَ﴾ «Верующих мужчин и женщин, которые поступали праведно, Мы непременно одарим прекрасной жизнью и вознаградим за лучшее из того, что они совершали»(16:97).</w:t>
      </w:r>
    </w:p>
    <w:p>
      <w:pPr>
        <w:pStyle w:val="Heading2"/>
      </w:pPr>
      <w:bookmarkStart w:id="14" w:name="_Toc14"/>
      <w:r>
        <w:t>Что я потеряю, если отвергну ислам?</w:t>
      </w:r>
      <w:bookmarkEnd w:id="14"/>
    </w:p>
    <w:p>
      <w:pPr>
        <w:jc w:val="start"/>
      </w:pPr>
      <w:r>
        <w:rPr/>
        <w:t xml:space="preserve">Человек упустит величайшее знание — знание об Аллахе, и он упустит веру в Аллаха, которая дарует человеку безопасность и умиротворение в этом мире и нескончаемое блаженство в мире вечном.</w:t>
      </w:r>
    </w:p>
    <w:p>
      <w:pPr>
        <w:jc w:val="start"/>
      </w:pPr>
      <w:r>
        <w:rPr/>
        <w:t xml:space="preserve">Человек упустит возможность познакомиться с величайшей книгой, которую Аллах ниспослал людям, и веру в это великое Писание.</w:t>
      </w:r>
    </w:p>
    <w:p>
      <w:pPr>
        <w:jc w:val="start"/>
      </w:pPr>
      <w:r>
        <w:rPr/>
        <w:t xml:space="preserve">Он упустит веру в великих пророков и возможность войти с ними в Рай в Судный день, и вместо этого войдёт в пламя Геенны вместе с шайтанами, злодеями и теми, кто добровольно сделался объектом поклонения для людей, а это сквернейшая обитель и отвратительнейшие соседи.</w:t>
      </w:r>
    </w:p>
    <w:p>
      <w:pPr>
        <w:jc w:val="start"/>
      </w:pPr>
      <w:r>
        <w:rPr/>
        <w:t xml:space="preserve">Всевышний Аллах сказал:</w:t>
      </w:r>
    </w:p>
    <w:p>
      <w:pPr>
        <w:jc w:val="start"/>
      </w:pPr>
      <w:r>
        <w:rPr/>
        <w:t xml:space="preserve">قُلْ إِنَّ الْخَاسِرِينَ الَّذِينَ خَسِرُوا أَنْفُسَهُمْ وَأَهْلِيهِمْ يَوْمَ الْقِيَامَةِ أَلا ذَلِكَ هُوَ الْخُسْرَانُ الْمُبِينُ (15) «Скажи: “Поистине, потерпят убыток те, которые потеряют себя и свои семьи в День воскресения. Поистине, это и есть явный убыток!لَهُمْ مِنْ فَوْقِهِمْ ظُلَلٌ مِنَ النَّارِ وَمِنْ تَحْتِهِمْ ظُلَلٌ ذَلِكَ يُخَوِّفُ اللَّهُ بِهِ عِبَادَهُ يَا عِبَادِ فَاتَّقُونِ } . Над ними будут навесы из огня, и под ними будут навесы”. Этим Аллах устрашает Своих рабов. О рабы Мои, бойтесь Меня!»(39:15–16).</w:t>
      </w:r>
    </w:p>
    <w:p>
      <w:pPr>
        <w:pStyle w:val="Heading2"/>
      </w:pPr>
      <w:bookmarkStart w:id="15" w:name="_Toc15"/>
      <w:r>
        <w:t>Не откладывайте решение на потом!</w:t>
      </w:r>
      <w:bookmarkEnd w:id="15"/>
    </w:p>
    <w:p>
      <w:pPr>
        <w:jc w:val="start"/>
      </w:pPr>
      <w:r>
        <w:rPr/>
        <w:t xml:space="preserve">Жизнь в этом мире не вечна.</w:t>
      </w:r>
    </w:p>
    <w:p>
      <w:pPr>
        <w:jc w:val="start"/>
      </w:pPr>
      <w:r>
        <w:rPr/>
        <w:t xml:space="preserve">Вся красота, которая есть в нём, уйдёт, и все удовольствия, которые есть в нём, закончатся.</w:t>
      </w:r>
    </w:p>
    <w:p>
      <w:pPr/>
      <w:r>
        <w:rPr/>
        <w:t xml:space="preserve">И настанет день, в который с вас спросят за всё, что вы делали в земной жизни — это произойдёт в Судный день. Всевышний Аллах сказал:{وَوُضِعَ الْكِتَابُ فَتَرَى الْمُجْرِمِينَ مُشْفِقِينَ مِمَّا فِيهِ وَيَقُولُونَ يَا وَيْلَتَنَا مَالِ هَذَا الْكِتَابِ لاَ يُغَادِرُ صَغِيرَةً وَلاَ كَبِيرَةً إِلاَّ أَحْصَاهَا وَوَجَدُوا مَا عَمِلُوا حَاضِرًا وَلاَ يَظْلِمُ رَبُّكَ أَحَدًا} «Будет положена книга, и ты увидишь, как грешники будут трепетать от того, что в ней. Они скажут: “Горе нам! Что это за книга! В ней не упущен ни малый, ни великий грех — всё подсчитано”. Они обнаружат перед собой всё, что совершили, и твой Господь ни с кем не поступит несправедливо»(18:49).</w:t>
      </w:r>
    </w:p>
    <w:p>
      <w:pPr>
        <w:jc w:val="start"/>
      </w:pPr>
      <w:r>
        <w:rPr/>
        <w:t xml:space="preserve">Всемогущий и Великий Аллах сообщил, что человек, который не сумеет спастись через ислам, навечно попадёт в пламя Геенны.</w:t>
      </w:r>
    </w:p>
    <w:p>
      <w:pPr>
        <w:jc w:val="start"/>
      </w:pPr>
      <w:r>
        <w:rPr/>
        <w:t xml:space="preserve">Потерю нельзя назвать незначительной — она огромна!{وَمَن يَبْتَغِ غَيْرَ الْإِسْلَامِ دِينًا فَلَن يُقْبَلَ مِنْهُ وَهُوَ فِي الْآخِرَةِ مِنَ الْخَاسِرِينَ } «От того, кто ищет иную религию помимо ислама, это никогда не будет принято, и в Последней жизни он окажется среди потерпевших урон»(3:85).</w:t>
      </w:r>
    </w:p>
    <w:p>
      <w:pPr>
        <w:jc w:val="start"/>
      </w:pPr>
      <w:r>
        <w:rPr/>
        <w:t xml:space="preserve">Ислам — это единственная религия, которую Аллах примет от людей.</w:t>
      </w:r>
    </w:p>
    <w:p>
      <w:pPr>
        <w:jc w:val="start"/>
      </w:pPr>
      <w:r>
        <w:rPr/>
        <w:t xml:space="preserve">Аллах сотворил нас, и к Нему мы вернёмся, а этот мир — испытание для нас.</w:t>
      </w:r>
    </w:p>
    <w:p>
      <w:pPr>
        <w:jc w:val="start"/>
      </w:pPr>
      <w:r>
        <w:rPr/>
        <w:t xml:space="preserve">Будьте уверены: земная жизнь коротка, словно сон, и никто не знает, когда умрёт.</w:t>
      </w:r>
    </w:p>
    <w:p>
      <w:pPr>
        <w:jc w:val="start"/>
      </w:pPr>
      <w:r>
        <w:rPr/>
        <w:t xml:space="preserve">Что же вы ответите своему Творцу, когда Он спросит вас в Судный день: «Почему ты не последовал за истиной? Почему ты не последовал за последним пророком?»</w:t>
      </w:r>
    </w:p>
    <w:p>
      <w:pPr>
        <w:jc w:val="start"/>
      </w:pPr>
      <w:r>
        <w:rPr/>
        <w:t xml:space="preserve">Что вы ответите своему Господу в Судный день, ведь Он предостерёг вас от последствий отказа от ислама и сообщил вам о том, что неверие ведёт к погибели — вечному пребыванию в Огне?</w:t>
      </w:r>
    </w:p>
    <w:p>
      <w:pPr>
        <w:jc w:val="start"/>
      </w:pPr>
      <w:r>
        <w:rPr/>
        <w:t xml:space="preserve">Всевышний Аллах сказал:﴿وَالَّذِينَ كَفَرُوا وَكَذَّبُوا بِآيَاتِنَا أُولَئِكَ أَصْحَابُ النَّارِ هُمْ فِيهَا خَالِدُونَ﴾ «А те, которые не уверовали и сочли ложью Наши знамения, станут обитателями Огня. Они пребудут там вечно»[2: 39]. (2:39).</w:t>
      </w:r>
    </w:p>
    <w:p>
      <w:pPr>
        <w:pStyle w:val="Heading2"/>
      </w:pPr>
      <w:bookmarkStart w:id="16" w:name="_Toc16"/>
      <w:r>
        <w:t>У тех, кто оставил истину и слепо подражал отцам и дедам, нет оправдания.</w:t>
      </w:r>
      <w:bookmarkEnd w:id="16"/>
    </w:p>
    <w:p>
      <w:pPr>
        <w:jc w:val="start"/>
      </w:pPr>
      <w:r>
        <w:rPr/>
        <w:t xml:space="preserve">Всемогущий и Великий Аллах сообщил, что многие люди отказываются принимать ислам из страха перед своим окружением.</w:t>
      </w:r>
    </w:p>
    <w:p>
      <w:pPr>
        <w:jc w:val="start"/>
      </w:pPr>
      <w:r>
        <w:rPr/>
        <w:t xml:space="preserve">А многие отвергают ислам потому, что не желают менять привычные убеждения, унаследованные от предков. Многим из них мешает эта унаследованная фанатичная приверженность ложному.</w:t>
      </w:r>
    </w:p>
    <w:p>
      <w:pPr>
        <w:jc w:val="start"/>
      </w:pPr>
      <w:r>
        <w:rPr/>
        <w:t xml:space="preserve">У всех этих людей нет оправдания, и все они предстанут пред Аллахом, не имея доводов в свою пользу.</w:t>
      </w:r>
    </w:p>
    <w:p>
      <w:pPr>
        <w:jc w:val="start"/>
      </w:pPr>
      <w:r>
        <w:rPr/>
        <w:t xml:space="preserve">У атеиста, говорящего: «Я останусь атеистом, потому что рождён в семье атеистов», — нет оправдания. Он обязан использовать разум, которым наделил его Аллах, размышлять о величии небес и земли и думать посредством этого дарованного ему Творцом разума, чтобы осознать, что у этой вселенной есть Творец. Это касается и поклоняющегося камням и идолам: у него нет оправдания, если он следует примеру своих предков; он обязан искать истину и спрашивать себя: «Как же это я поклоняюсь неодушевлённым предметам, которые не слышат меня, не видят и не приносят мне никакой пользы?!»</w:t>
      </w:r>
    </w:p>
    <w:p>
      <w:pPr>
        <w:jc w:val="start"/>
      </w:pPr>
      <w:r>
        <w:rPr/>
        <w:t xml:space="preserve">И христианин, верящий в то, что противоречит естественной природе человека и разуму, должен спросить себя: «Как может Господь убить Своего ни в чём не виноватого, безгрешного сына ради грехов других людей? Это ведь несправедливость! Разве Господь не способен простить грехи людей без того, чтобы позволять им убивать Его сына? Неужели Господь не способен защитить Своего сына?»</w:t>
      </w:r>
    </w:p>
    <w:p>
      <w:pPr>
        <w:jc w:val="start"/>
      </w:pPr>
      <w:r>
        <w:rPr/>
        <w:t xml:space="preserve">Разумный обязан следовать истине вместо того, чтобы слепо следовать ложному, которого придерживались его отцы и деды.</w:t>
      </w:r>
    </w:p>
    <w:p>
      <w:pPr>
        <w:jc w:val="start"/>
      </w:pPr>
      <w:r>
        <w:rPr/>
        <w:t xml:space="preserve">Всевышний Аллах сказал:﴿وَإِذَا قِیلَ لَهُمۡ تَعَالَوۡا۟ إِلَىٰ مَاۤ أَنزَلَ ٱللَّهُ وَإِلَى ٱلرَّسُولِ قَالُوا۟ حَسۡبُنَا مَا وَجَدۡنَا عَلَیۡهِ ءَابَاۤءَنَاۤۚ أَوَلَوۡ كَانَ ءَابَاۤؤُهُمۡ لَا یَعۡلَمُونَ شَیۡـࣰٔا وَلَا یَهۡتَدُونَ﴾ «Когда им говорят: “Придите к тому, что ниспослал Аллах, и к Посланнику”, — они отвечают: “Нам достаточно того, на чём мы застали наших отцов”. Неужели они поступят так, даже если их отцы ничего не знали и не следовали прямым путём?»(5:104).</w:t>
      </w:r>
    </w:p>
    <w:p>
      <w:pPr>
        <w:pStyle w:val="Heading2"/>
      </w:pPr>
      <w:bookmarkStart w:id="17" w:name="_Toc17"/>
      <w:r>
        <w:t>Что делать тому, кто хочет принять ислам, но боится вреда со стороны близких?</w:t>
      </w:r>
      <w:bookmarkEnd w:id="17"/>
    </w:p>
    <w:p>
      <w:pPr>
        <w:jc w:val="start"/>
      </w:pPr>
      <w:r>
        <w:rPr/>
        <w:t xml:space="preserve">Кто желает принять ислам, но боится вреда со стороны своего окружения, тот может принять ислам и скрывать это до тех пор, пока Аллах не откроет ему благой путь, даровав ему возможность не зависеть от других и открыто исповедовать свою религию.</w:t>
      </w:r>
    </w:p>
    <w:p>
      <w:pPr>
        <w:jc w:val="start"/>
      </w:pPr>
      <w:r>
        <w:rPr/>
        <w:t xml:space="preserve">Вы должны принять ислам немедленно, однако вы не обязаны ставить в известность окружающих и распространяться об этом, если это может нанести вам вред.</w:t>
      </w:r>
    </w:p>
    <w:p>
      <w:pPr>
        <w:jc w:val="start"/>
      </w:pPr>
      <w:r>
        <w:rPr/>
        <w:t xml:space="preserve">И знайте, что, приняв ислам, вы становитесь братом для миллионов мусульман, и вы можете связаться с мечетью или исламским центром в вашей области, посоветоваться с ними и попросить у них помощи, и они будут рады этому.</w:t>
      </w:r>
    </w:p>
    <w:p>
      <w:pPr>
        <w:jc w:val="start"/>
      </w:pPr>
      <w:r>
        <w:rPr/>
        <w:t xml:space="preserve">Всевышний Аллах сказал:</w:t>
      </w:r>
    </w:p>
    <w:p>
      <w:pPr>
        <w:jc w:val="start"/>
      </w:pPr>
      <w:r>
        <w:rPr/>
        <w:t xml:space="preserve">{وَمَنْ يَتَّقِ اللَّهَ يَجْعَلْ لَهُ مَخْرَجًا وَيَرْزُقْهُ مِنْ حَيْثُ لَا يَحْتَسِب} «Тому, кто боится Аллаха, Он создаёт выход из положения и наделяет его уделом оттуда, откуда он даже не предполагает»(65:2–3).</w:t>
      </w:r>
    </w:p>
    <w:p>
      <w:pPr>
        <w:pStyle w:val="Heading2"/>
      </w:pPr>
      <w:bookmarkStart w:id="18" w:name="_Toc18"/>
      <w:r>
        <w:t>Дорогой читатель!</w:t>
      </w:r>
      <w:bookmarkEnd w:id="18"/>
    </w:p>
    <w:p>
      <w:pPr>
        <w:jc w:val="start"/>
      </w:pPr>
      <w:r>
        <w:rPr/>
        <w:t xml:space="preserve">Разве довольство Аллаха, Который одарил вас всеми приходящими к вам милостями, даровал вам пропитание ещё в утробе матери и дарует вам воздух, которым вы сейчас дышите, не важнее довольства людей?</w:t>
      </w:r>
    </w:p>
    <w:p>
      <w:pPr>
        <w:jc w:val="start"/>
      </w:pPr>
      <w:r>
        <w:rPr/>
        <w:t xml:space="preserve">Разве преуспеяние в этом мире и в мире вечном не стоит того, чтобы пожертвовать ради него остальными преходящими мирскими удовольствиями? Конечно, стоит, клянусь Аллахом!</w:t>
      </w:r>
    </w:p>
    <w:p>
      <w:pPr>
        <w:jc w:val="start"/>
      </w:pPr>
      <w:r>
        <w:rPr/>
        <w:t xml:space="preserve">Не позвольте своему прошлому помешать вам выйти на правильный путь и совершить правильный поступок.</w:t>
      </w:r>
    </w:p>
    <w:p>
      <w:pPr>
        <w:jc w:val="start"/>
      </w:pPr>
      <w:r>
        <w:rPr/>
        <w:t xml:space="preserve">Станьте истинно верующим сегодня и не позволяйте шайтану удержать вас от следования истине!</w:t>
      </w:r>
    </w:p>
    <w:p>
      <w:pPr>
        <w:jc w:val="start"/>
      </w:pPr>
      <w:r>
        <w:rPr/>
        <w:t xml:space="preserve">Всевышний Аллах сказал:</w:t>
      </w:r>
    </w:p>
    <w:p>
      <w:pPr>
        <w:jc w:val="start"/>
      </w:pPr>
      <w:r>
        <w:rPr/>
        <w:t xml:space="preserve">{يَا أَيُّهَا النَّاسُ قَدْ جَاءَكُمْ بُرْهَانٌ مِنْ رَبِّكُمْ وَأَنزلْنَا إِلَيْكُمْ نُورًا مُبِينًا (174) «О люди! К вам уже явилось доказательство от вашего Господа, и Мы ниспослали вам ясный свет.فَأَمَّا الَّذِينَ آمَنُوا بِاللَّهِ وَاعْتَصَمُوا بِهِ فَسَيُدْخِلُهُمْ فِي رَحْمَةٍ مِنْهُ وَفَضْلٍ وَيَهْدِيهِمْ إِلَيْهِ صِرَاطًا مُسْتَقِيمًا (175) } Тех, которые уверовали в Аллаха и крепко держатся за [веру в] Него, Он введёт в Свою милость и щедрость и поведёт к Себе прямым путём»(4:174–175).</w:t>
      </w:r>
    </w:p>
    <w:p>
      <w:pPr>
        <w:pStyle w:val="Heading2"/>
      </w:pPr>
      <w:bookmarkStart w:id="19" w:name="_Toc19"/>
      <w:r>
        <w:t>Готовы ли вы принять самое важное решение в вашей жизни?</w:t>
      </w:r>
      <w:bookmarkEnd w:id="19"/>
    </w:p>
    <w:p>
      <w:pPr>
        <w:jc w:val="start"/>
      </w:pPr>
      <w:r>
        <w:rPr/>
        <w:t xml:space="preserve">Если всё сказанное звучит логично для вас и вы осознали истину своим сердцем, то вам пора сделать первый шаг к тому, чтобы стать мусульманином. Хотите, чтобы мы помогли вам принять лучшее решение в вашей жизни и подсказали вам, как стать мусульманином?</w:t>
      </w:r>
    </w:p>
    <w:p>
      <w:pPr>
        <w:jc w:val="start"/>
      </w:pPr>
      <w:r>
        <w:rPr/>
        <w:t xml:space="preserve">Не позволяйте своим грехам помешать вам принять ислам, ведь Аллах сообщил нам в Коране, что Он прощает человеку все грехи, когда тот принимает ислам и кается пред своим Творцом. И даже после принятия ислама вполне естественно, что вы будете совершать какие-то грехи, ведь мы люди, а не безгрешные ангелы. От нас требуется просить у Аллаха прощения и каяться пред Ним. Аллах, видя, что вы поспешили принять истину, стать мусульманином и произнести два свидетельства ислама, поможет вам удержаться от совершения других грехов. Тому, кто устремляется к Аллаху, Аллах помогает совершать ещё больше благого, так что не стоит колебаться: принимайте ислам прямо сейчас.</w:t>
      </w:r>
    </w:p>
    <w:p>
      <w:pPr>
        <w:jc w:val="start"/>
      </w:pPr>
      <w:r>
        <w:rPr/>
        <w:t xml:space="preserve">К доказательствам этого относятся Слова Всевышнего:﴿قُل لِّلَّذِینَ كَفَرُوۤا۟ إِن یَنتَهُوا۟ یُغۡفَرۡ لَهُم مَّا قَدۡ سَلَفَ﴾ «Скажи неверующим, что если они прекратят, то им будет прощено то, что было в прошлом»(8:38).</w:t>
      </w:r>
    </w:p>
    <w:p>
      <w:pPr>
        <w:pStyle w:val="Heading2"/>
      </w:pPr>
      <w:bookmarkStart w:id="20" w:name="_Toc20"/>
      <w:r>
        <w:t>Что мне нужно делать, чтобы стать мусульманином?</w:t>
      </w:r>
      <w:bookmarkEnd w:id="20"/>
    </w:p>
    <w:p>
      <w:pPr>
        <w:jc w:val="start"/>
      </w:pPr>
      <w:r>
        <w:rPr/>
        <w:t xml:space="preserve">Принять ислам просто, это не требует каких-то особых обрядов, официальных церемоний или чьего-то присутствия. Человеку достаточно произнести два свидетельства, зная их смысл и веря в них. Он должен сказать: «Я свидетельствую, что нет бога, кроме Аллаха. И я свидетельствую, что Мухаммад — посланник Аллаха» (Ашхаду ан ля иляха илля-Ллах. Ва ашхаду анна Мухаммадан расулю-Ллах). Если сможете произнести это по-арабски, хорошо, а если это трудно для вас, то достаточно произнести эти слова на своём языке, и вы становитесь мусульманином. Затем вам следует изучать свою религию, которая станет для вас источником счастья в этом мире и в мире вечном и спасения в мире вечном.</w:t>
      </w:r>
    </w:p>
    <w:p>
      <w:pPr>
        <w:jc w:val="start"/>
      </w:pPr>
      <w:r>
        <w:rPr/>
        <w:t xml:space="preserve">Чтобы больше узнать об исламе, рекомендуем вам посетить сайт:</w:t>
      </w:r>
    </w:p>
    <w:p>
      <w:pPr>
        <w:jc w:val="start"/>
      </w:pPr>
      <w:r>
        <w:rPr/>
        <w:t xml:space="preserve"/>
      </w:r>
    </w:p>
    <w:p>
      <w:pPr>
        <w:jc w:val="start"/>
      </w:pPr>
      <w:r>
        <w:rPr/>
        <w:t xml:space="preserve">Перевод Священного Корана на русский язык:</w:t>
      </w:r>
    </w:p>
    <w:p>
      <w:pPr>
        <w:jc w:val="start"/>
      </w:pPr>
      <w:r>
        <w:rPr/>
        <w:t xml:space="preserve"/>
      </w:r>
    </w:p>
    <w:p>
      <w:pPr>
        <w:jc w:val="start"/>
      </w:pPr>
      <w:r>
        <w:rPr/>
        <w:t xml:space="preserve">Чтобы узнать, как практиковать ислам, рекомендуем вам посетить сайт:</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Кто меня сотворил и зачем?Всё сущее свидетельствует о существовании Творца.</w:t>
        </w:r>
        <w:r>
          <w:tab/>
        </w:r>
        <w:r>
          <w:fldChar w:fldCharType="begin"/>
        </w:r>
        <w:r>
          <w:instrText xml:space="preserve">PAGEREF _Toc1 \h</w:instrText>
        </w:r>
        <w:r>
          <w:fldChar w:fldCharType="end"/>
        </w:r>
      </w:hyperlink>
    </w:p>
    <w:p>
      <w:pPr>
        <w:tabs>
          <w:tab w:val="right" w:leader="dot" w:pos="9062"/>
        </w:tabs>
        <w:ind w:left="200"/>
      </w:pPr>
      <w:hyperlink w:anchor="_Toc2" w:history="1">
        <w:r>
          <w:t>Всеблагой и Всевышний Аллах</w:t>
        </w:r>
        <w:r>
          <w:tab/>
        </w:r>
        <w:r>
          <w:fldChar w:fldCharType="begin"/>
        </w:r>
        <w:r>
          <w:instrText xml:space="preserve">PAGEREF _Toc2 \h</w:instrText>
        </w:r>
        <w:r>
          <w:fldChar w:fldCharType="end"/>
        </w:r>
      </w:hyperlink>
    </w:p>
    <w:p>
      <w:pPr>
        <w:tabs>
          <w:tab w:val="right" w:leader="dot" w:pos="9062"/>
        </w:tabs>
        <w:ind w:left="200"/>
      </w:pPr>
      <w:hyperlink w:anchor="_Toc3" w:history="1">
        <w:r>
          <w:t>Качества Всеблагого и Всевышнего Господа</w:t>
        </w:r>
        <w:r>
          <w:tab/>
        </w:r>
        <w:r>
          <w:fldChar w:fldCharType="begin"/>
        </w:r>
        <w:r>
          <w:instrText xml:space="preserve">PAGEREF _Toc3 \h</w:instrText>
        </w:r>
        <w:r>
          <w:fldChar w:fldCharType="end"/>
        </w:r>
      </w:hyperlink>
    </w:p>
    <w:p>
      <w:pPr>
        <w:tabs>
          <w:tab w:val="right" w:leader="dot" w:pos="9062"/>
        </w:tabs>
        <w:ind w:left="200"/>
      </w:pPr>
      <w:hyperlink w:anchor="_Toc4" w:history="1">
        <w:r>
          <w:t>Господу, Которому надлежит поклоняться, должно быть присуще совершенство.</w:t>
        </w:r>
        <w:r>
          <w:tab/>
        </w:r>
        <w:r>
          <w:fldChar w:fldCharType="begin"/>
        </w:r>
        <w:r>
          <w:instrText xml:space="preserve">PAGEREF _Toc4 \h</w:instrText>
        </w:r>
        <w:r>
          <w:fldChar w:fldCharType="end"/>
        </w:r>
      </w:hyperlink>
    </w:p>
    <w:p>
      <w:pPr>
        <w:tabs>
          <w:tab w:val="right" w:leader="dot" w:pos="9062"/>
        </w:tabs>
        <w:ind w:left="200"/>
      </w:pPr>
      <w:hyperlink w:anchor="_Toc5" w:history="1">
        <w:r>
          <w:t>Возможно ли, что Творец оставил нас без Откровения?</w:t>
        </w:r>
        <w:r>
          <w:tab/>
        </w:r>
        <w:r>
          <w:fldChar w:fldCharType="begin"/>
        </w:r>
        <w:r>
          <w:instrText xml:space="preserve">PAGEREF _Toc5 \h</w:instrText>
        </w:r>
        <w:r>
          <w:fldChar w:fldCharType="end"/>
        </w:r>
      </w:hyperlink>
    </w:p>
    <w:p>
      <w:pPr>
        <w:tabs>
          <w:tab w:val="right" w:leader="dot" w:pos="9062"/>
        </w:tabs>
        <w:ind w:left="200"/>
      </w:pPr>
      <w:hyperlink w:anchor="_Toc6" w:history="1">
        <w:r>
          <w:t>Священный Коран</w:t>
        </w:r>
        <w:r>
          <w:tab/>
        </w:r>
        <w:r>
          <w:fldChar w:fldCharType="begin"/>
        </w:r>
        <w:r>
          <w:instrText xml:space="preserve">PAGEREF _Toc6 \h</w:instrText>
        </w:r>
        <w:r>
          <w:fldChar w:fldCharType="end"/>
        </w:r>
      </w:hyperlink>
    </w:p>
    <w:p>
      <w:pPr>
        <w:tabs>
          <w:tab w:val="right" w:leader="dot" w:pos="9062"/>
        </w:tabs>
        <w:ind w:left="200"/>
      </w:pPr>
      <w:hyperlink w:anchor="_Toc7" w:history="1">
        <w:r>
          <w:t>Почему Божьих посланников было много?</w:t>
        </w:r>
        <w:r>
          <w:tab/>
        </w:r>
        <w:r>
          <w:fldChar w:fldCharType="begin"/>
        </w:r>
        <w:r>
          <w:instrText xml:space="preserve">PAGEREF _Toc7 \h</w:instrText>
        </w:r>
        <w:r>
          <w:fldChar w:fldCharType="end"/>
        </w:r>
      </w:hyperlink>
    </w:p>
    <w:p>
      <w:pPr>
        <w:tabs>
          <w:tab w:val="right" w:leader="dot" w:pos="9062"/>
        </w:tabs>
        <w:ind w:left="200"/>
      </w:pPr>
      <w:hyperlink w:anchor="_Toc8" w:history="1">
        <w:r>
          <w:t>Человек не считается верующим, пока не уверует во всех посланников.</w:t>
        </w:r>
        <w:r>
          <w:tab/>
        </w:r>
        <w:r>
          <w:fldChar w:fldCharType="begin"/>
        </w:r>
        <w:r>
          <w:instrText xml:space="preserve">PAGEREF _Toc8 \h</w:instrText>
        </w:r>
        <w:r>
          <w:fldChar w:fldCharType="end"/>
        </w:r>
      </w:hyperlink>
    </w:p>
    <w:p>
      <w:pPr>
        <w:tabs>
          <w:tab w:val="right" w:leader="dot" w:pos="9062"/>
        </w:tabs>
        <w:ind w:left="200"/>
      </w:pPr>
      <w:hyperlink w:anchor="_Toc9" w:history="1">
        <w:r>
          <w:t>Что такое ислам?</w:t>
        </w:r>
        <w:r>
          <w:tab/>
        </w:r>
        <w:r>
          <w:fldChar w:fldCharType="begin"/>
        </w:r>
        <w:r>
          <w:instrText xml:space="preserve">PAGEREF _Toc9 \h</w:instrText>
        </w:r>
        <w:r>
          <w:fldChar w:fldCharType="end"/>
        </w:r>
      </w:hyperlink>
    </w:p>
    <w:p>
      <w:pPr>
        <w:tabs>
          <w:tab w:val="right" w:leader="dot" w:pos="9062"/>
        </w:tabs>
        <w:ind w:left="200"/>
      </w:pPr>
      <w:hyperlink w:anchor="_Toc10" w:history="1">
        <w:r>
          <w:t>Каковы убеждения мусульман относительно Иисуса (мир ему)?</w:t>
        </w:r>
        <w:r>
          <w:tab/>
        </w:r>
        <w:r>
          <w:fldChar w:fldCharType="begin"/>
        </w:r>
        <w:r>
          <w:instrText xml:space="preserve">PAGEREF _Toc10 \h</w:instrText>
        </w:r>
        <w:r>
          <w:fldChar w:fldCharType="end"/>
        </w:r>
      </w:hyperlink>
    </w:p>
    <w:p>
      <w:pPr>
        <w:tabs>
          <w:tab w:val="right" w:leader="dot" w:pos="9062"/>
        </w:tabs>
        <w:ind w:left="200"/>
      </w:pPr>
      <w:hyperlink w:anchor="_Toc11" w:history="1">
        <w:r>
          <w:t>Что нужно, чтобы стать мусульманином?</w:t>
        </w:r>
        <w:r>
          <w:tab/>
        </w:r>
        <w:r>
          <w:fldChar w:fldCharType="begin"/>
        </w:r>
        <w:r>
          <w:instrText xml:space="preserve">PAGEREF _Toc11 \h</w:instrText>
        </w:r>
        <w:r>
          <w:fldChar w:fldCharType="end"/>
        </w:r>
      </w:hyperlink>
    </w:p>
    <w:p>
      <w:pPr>
        <w:tabs>
          <w:tab w:val="right" w:leader="dot" w:pos="9062"/>
        </w:tabs>
        <w:ind w:left="200"/>
      </w:pPr>
      <w:hyperlink w:anchor="_Toc12" w:history="1">
        <w:r>
          <w:t>Ислам — путь к счастью</w:t>
        </w:r>
        <w:r>
          <w:tab/>
        </w:r>
        <w:r>
          <w:fldChar w:fldCharType="begin"/>
        </w:r>
        <w:r>
          <w:instrText xml:space="preserve">PAGEREF _Toc12 \h</w:instrText>
        </w:r>
        <w:r>
          <w:fldChar w:fldCharType="end"/>
        </w:r>
      </w:hyperlink>
    </w:p>
    <w:p>
      <w:pPr>
        <w:tabs>
          <w:tab w:val="right" w:leader="dot" w:pos="9062"/>
        </w:tabs>
        <w:ind w:left="200"/>
      </w:pPr>
      <w:hyperlink w:anchor="_Toc13" w:history="1">
        <w:r>
          <w:t>Какую пользу принесёт мне принятие ислама?</w:t>
        </w:r>
        <w:r>
          <w:tab/>
        </w:r>
        <w:r>
          <w:fldChar w:fldCharType="begin"/>
        </w:r>
        <w:r>
          <w:instrText xml:space="preserve">PAGEREF _Toc13 \h</w:instrText>
        </w:r>
        <w:r>
          <w:fldChar w:fldCharType="end"/>
        </w:r>
      </w:hyperlink>
    </w:p>
    <w:p>
      <w:pPr>
        <w:tabs>
          <w:tab w:val="right" w:leader="dot" w:pos="9062"/>
        </w:tabs>
        <w:ind w:left="200"/>
      </w:pPr>
      <w:hyperlink w:anchor="_Toc14" w:history="1">
        <w:r>
          <w:t>Что я потеряю, если отвергну ислам?</w:t>
        </w:r>
        <w:r>
          <w:tab/>
        </w:r>
        <w:r>
          <w:fldChar w:fldCharType="begin"/>
        </w:r>
        <w:r>
          <w:instrText xml:space="preserve">PAGEREF _Toc14 \h</w:instrText>
        </w:r>
        <w:r>
          <w:fldChar w:fldCharType="end"/>
        </w:r>
      </w:hyperlink>
    </w:p>
    <w:p>
      <w:pPr>
        <w:tabs>
          <w:tab w:val="right" w:leader="dot" w:pos="9062"/>
        </w:tabs>
        <w:ind w:left="200"/>
      </w:pPr>
      <w:hyperlink w:anchor="_Toc15" w:history="1">
        <w:r>
          <w:t>Не откладывайте решение на потом!</w:t>
        </w:r>
        <w:r>
          <w:tab/>
        </w:r>
        <w:r>
          <w:fldChar w:fldCharType="begin"/>
        </w:r>
        <w:r>
          <w:instrText xml:space="preserve">PAGEREF _Toc15 \h</w:instrText>
        </w:r>
        <w:r>
          <w:fldChar w:fldCharType="end"/>
        </w:r>
      </w:hyperlink>
    </w:p>
    <w:p>
      <w:pPr>
        <w:tabs>
          <w:tab w:val="right" w:leader="dot" w:pos="9062"/>
        </w:tabs>
        <w:ind w:left="200"/>
      </w:pPr>
      <w:hyperlink w:anchor="_Toc16" w:history="1">
        <w:r>
          <w:t>У тех, кто оставил истину и слепо подражал отцам и дедам, нет оправдания.</w:t>
        </w:r>
        <w:r>
          <w:tab/>
        </w:r>
        <w:r>
          <w:fldChar w:fldCharType="begin"/>
        </w:r>
        <w:r>
          <w:instrText xml:space="preserve">PAGEREF _Toc16 \h</w:instrText>
        </w:r>
        <w:r>
          <w:fldChar w:fldCharType="end"/>
        </w:r>
      </w:hyperlink>
    </w:p>
    <w:p>
      <w:pPr>
        <w:tabs>
          <w:tab w:val="right" w:leader="dot" w:pos="9062"/>
        </w:tabs>
        <w:ind w:left="200"/>
      </w:pPr>
      <w:hyperlink w:anchor="_Toc17" w:history="1">
        <w:r>
          <w:t>Что делать тому, кто хочет принять ислам, но боится вреда со стороны близких?</w:t>
        </w:r>
        <w:r>
          <w:tab/>
        </w:r>
        <w:r>
          <w:fldChar w:fldCharType="begin"/>
        </w:r>
        <w:r>
          <w:instrText xml:space="preserve">PAGEREF _Toc17 \h</w:instrText>
        </w:r>
        <w:r>
          <w:fldChar w:fldCharType="end"/>
        </w:r>
      </w:hyperlink>
    </w:p>
    <w:p>
      <w:pPr>
        <w:tabs>
          <w:tab w:val="right" w:leader="dot" w:pos="9062"/>
        </w:tabs>
        <w:ind w:left="200"/>
      </w:pPr>
      <w:hyperlink w:anchor="_Toc18" w:history="1">
        <w:r>
          <w:t>Дорогой читатель!</w:t>
        </w:r>
        <w:r>
          <w:tab/>
        </w:r>
        <w:r>
          <w:fldChar w:fldCharType="begin"/>
        </w:r>
        <w:r>
          <w:instrText xml:space="preserve">PAGEREF _Toc18 \h</w:instrText>
        </w:r>
        <w:r>
          <w:fldChar w:fldCharType="end"/>
        </w:r>
      </w:hyperlink>
    </w:p>
    <w:p>
      <w:pPr>
        <w:tabs>
          <w:tab w:val="right" w:leader="dot" w:pos="9062"/>
        </w:tabs>
        <w:ind w:left="200"/>
      </w:pPr>
      <w:hyperlink w:anchor="_Toc19" w:history="1">
        <w:r>
          <w:t>Готовы ли вы принять самое важное решение в вашей жизни?</w:t>
        </w:r>
        <w:r>
          <w:tab/>
        </w:r>
        <w:r>
          <w:fldChar w:fldCharType="begin"/>
        </w:r>
        <w:r>
          <w:instrText xml:space="preserve">PAGEREF _Toc19 \h</w:instrText>
        </w:r>
        <w:r>
          <w:fldChar w:fldCharType="end"/>
        </w:r>
      </w:hyperlink>
    </w:p>
    <w:p>
      <w:pPr>
        <w:tabs>
          <w:tab w:val="right" w:leader="dot" w:pos="9062"/>
        </w:tabs>
        <w:ind w:left="200"/>
      </w:pPr>
      <w:hyperlink w:anchor="_Toc20" w:history="1">
        <w:r>
          <w:t>Что мне нужно делать, чтобы стать мусульманином?</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2024-05-22T08:24:00+03:00</dcterms:created>
  <dcterms:modified xsi:type="dcterms:W3CDTF">2024-05-22T08:24:00+03:00</dcterms:modified>
</cp:coreProperties>
</file>

<file path=docProps/custom.xml><?xml version="1.0" encoding="utf-8"?>
<Properties xmlns="http://schemas.openxmlformats.org/officeDocument/2006/custom-properties" xmlns:vt="http://schemas.openxmlformats.org/officeDocument/2006/docPropsVTypes"/>
</file>