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jc w:val="center"/>
        <w:tblLook w:val="04A0" w:firstRow="1" w:lastRow="0" w:firstColumn="1" w:lastColumn="0" w:noHBand="0" w:noVBand="1"/>
      </w:tblPr>
      <w:tblGrid>
        <w:gridCol w:w="1696"/>
        <w:gridCol w:w="2976"/>
        <w:gridCol w:w="2835"/>
        <w:gridCol w:w="1558"/>
      </w:tblGrid>
      <w:tr w:rsidR="00323B18" w:rsidRPr="00A631A2" w14:paraId="2FB64A59" w14:textId="77777777" w:rsidTr="005B5BD9">
        <w:trPr>
          <w:jc w:val="center"/>
        </w:trPr>
        <w:tc>
          <w:tcPr>
            <w:tcW w:w="9065" w:type="dxa"/>
            <w:gridSpan w:val="4"/>
            <w:tcBorders>
              <w:bottom w:val="single" w:sz="24" w:space="0" w:color="FFFFFF" w:themeColor="background1"/>
            </w:tcBorders>
            <w:shd w:val="pct50" w:color="D9E2F3" w:themeColor="accent1" w:themeTint="33" w:fill="auto"/>
            <w:vAlign w:val="center"/>
          </w:tcPr>
          <w:p w14:paraId="68CC08A0" w14:textId="77777777" w:rsidR="00BF0BD7" w:rsidRPr="00BF0BD7" w:rsidRDefault="00BF0BD7" w:rsidP="009B3D1D">
            <w:pPr>
              <w:spacing w:after="0" w:line="240" w:lineRule="auto"/>
              <w:jc w:val="center"/>
              <w:rPr>
                <w:rFonts w:ascii="Lotus Linotype" w:hAnsi="Lotus Linotype" w:cs="DecoType Naskh"/>
                <w:color w:val="2F5496" w:themeColor="accent1" w:themeShade="BF"/>
                <w:sz w:val="56"/>
                <w:szCs w:val="56"/>
                <w:rtl/>
                <w:lang w:val="en-GB"/>
              </w:rPr>
            </w:pPr>
            <w:r w:rsidRPr="00BF0BD7">
              <w:rPr>
                <w:rFonts w:ascii="Lotus Linotype" w:hAnsi="Lotus Linotype" w:cs="DecoType Naskh" w:hint="cs"/>
                <w:color w:val="2F5496" w:themeColor="accent1" w:themeShade="BF"/>
                <w:sz w:val="56"/>
                <w:szCs w:val="56"/>
                <w:rtl/>
                <w:lang w:val="en-GB"/>
              </w:rPr>
              <w:t xml:space="preserve">مُلخَّص رسالة: </w:t>
            </w:r>
          </w:p>
          <w:p w14:paraId="2C89A7E4" w14:textId="77777777" w:rsidR="009F2171" w:rsidRDefault="00BF0BD7" w:rsidP="009B3D1D">
            <w:pPr>
              <w:spacing w:after="0" w:line="240" w:lineRule="auto"/>
              <w:jc w:val="center"/>
              <w:rPr>
                <w:rFonts w:ascii="Lotus Linotype" w:hAnsi="Lotus Linotype" w:cs="DecoType Naskh"/>
                <w:color w:val="2F5496" w:themeColor="accent1" w:themeShade="BF"/>
                <w:sz w:val="76"/>
                <w:szCs w:val="76"/>
                <w:rtl/>
                <w:lang w:val="en-GB"/>
              </w:rPr>
            </w:pPr>
            <w:r w:rsidRPr="00BF0BD7">
              <w:rPr>
                <w:rFonts w:ascii="Lotus Linotype" w:hAnsi="Lotus Linotype" w:cs="DecoType Naskh" w:hint="cs"/>
                <w:color w:val="2F5496" w:themeColor="accent1" w:themeShade="BF"/>
                <w:sz w:val="76"/>
                <w:szCs w:val="76"/>
                <w:rtl/>
                <w:lang w:val="en-GB"/>
              </w:rPr>
              <w:t>«حقوقٌ دعت إليها الفطرة وقرَّرتها الشَّريعة»</w:t>
            </w:r>
          </w:p>
          <w:p w14:paraId="60BF8DF8" w14:textId="1CC2C557" w:rsidR="00BF0BD7" w:rsidRPr="004B3378" w:rsidRDefault="00BF0BD7" w:rsidP="009B3D1D">
            <w:pPr>
              <w:spacing w:after="0" w:line="240" w:lineRule="auto"/>
              <w:jc w:val="center"/>
              <w:rPr>
                <w:rFonts w:ascii="Cambria" w:hAnsi="Cambria" w:cs="DecoType Naskh"/>
                <w:color w:val="2F5496" w:themeColor="accent1" w:themeShade="BF"/>
                <w:sz w:val="84"/>
                <w:szCs w:val="84"/>
                <w:lang w:val="en-GB"/>
              </w:rPr>
            </w:pPr>
            <w:r w:rsidRPr="00BF0BD7">
              <w:rPr>
                <w:rFonts w:ascii="Cambria" w:hAnsi="Cambria" w:cs="DecoType Naskh" w:hint="cs"/>
                <w:color w:val="2F5496" w:themeColor="accent1" w:themeShade="BF"/>
                <w:sz w:val="56"/>
                <w:szCs w:val="56"/>
                <w:rtl/>
                <w:lang w:val="en-GB"/>
              </w:rPr>
              <w:t xml:space="preserve">للعلَّامة: محمَّد بن صالحٍ العثيمين </w:t>
            </w:r>
            <w:r w:rsidRPr="00BF0BD7">
              <w:rPr>
                <w:rFonts w:ascii="Lotus Linotype" w:hAnsi="Lotus Linotype" w:cs="Lotus Linotype"/>
                <w:color w:val="2F5496" w:themeColor="accent1" w:themeShade="BF"/>
                <w:sz w:val="56"/>
                <w:szCs w:val="56"/>
                <w:rtl/>
                <w:lang w:val="en-GB"/>
              </w:rPr>
              <w:t>$</w:t>
            </w:r>
          </w:p>
        </w:tc>
      </w:tr>
      <w:tr w:rsidR="00B66494" w:rsidRPr="00A631A2" w14:paraId="2B61E190" w14:textId="77777777" w:rsidTr="009B3D1D">
        <w:trPr>
          <w:trHeight w:val="2100"/>
          <w:jc w:val="center"/>
        </w:trPr>
        <w:tc>
          <w:tcPr>
            <w:tcW w:w="9065" w:type="dxa"/>
            <w:gridSpan w:val="4"/>
            <w:tcBorders>
              <w:top w:val="single" w:sz="24" w:space="0" w:color="FFFFFF" w:themeColor="background1"/>
            </w:tcBorders>
            <w:shd w:val="pct50" w:color="D9E2F3" w:themeColor="accent1" w:themeTint="33" w:fill="auto"/>
            <w:vAlign w:val="center"/>
          </w:tcPr>
          <w:p w14:paraId="615857AD" w14:textId="4C8A8C1B" w:rsidR="009F2171" w:rsidRPr="00B831A4" w:rsidRDefault="0040690A" w:rsidP="009B3D1D">
            <w:pPr>
              <w:bidi w:val="0"/>
              <w:spacing w:after="0" w:line="240" w:lineRule="auto"/>
              <w:jc w:val="center"/>
              <w:rPr>
                <w:rFonts w:ascii="Cambria" w:hAnsi="Cambria" w:cs="Andalus"/>
                <w:color w:val="2F5496" w:themeColor="accent1" w:themeShade="BF"/>
                <w:sz w:val="44"/>
                <w:szCs w:val="44"/>
                <w:lang w:bidi="ar-DZ"/>
              </w:rPr>
            </w:pPr>
            <w:r w:rsidRPr="00B831A4">
              <w:rPr>
                <w:rFonts w:ascii="Cambria" w:hAnsi="Cambria"/>
                <w:color w:val="2F5496"/>
                <w:sz w:val="44"/>
                <w:szCs w:val="44"/>
              </w:rPr>
              <w:t xml:space="preserve">Tóm </w:t>
            </w:r>
            <w:r w:rsidR="00900F2E" w:rsidRPr="00B831A4">
              <w:rPr>
                <w:rFonts w:ascii="Cambria" w:hAnsi="Cambria"/>
                <w:color w:val="2F5496"/>
                <w:sz w:val="44"/>
                <w:szCs w:val="44"/>
              </w:rPr>
              <w:t>Lược Thông Điệp</w:t>
            </w:r>
            <w:r w:rsidR="00BF0BD7" w:rsidRPr="00B831A4">
              <w:rPr>
                <w:rFonts w:ascii="Cambria" w:hAnsi="Cambria" w:cs="Andalus"/>
                <w:color w:val="2F5496" w:themeColor="accent1" w:themeShade="BF"/>
                <w:sz w:val="44"/>
                <w:szCs w:val="44"/>
                <w:lang w:bidi="ar-DZ"/>
              </w:rPr>
              <w:t>:</w:t>
            </w:r>
          </w:p>
          <w:p w14:paraId="4BD070BC" w14:textId="6EF39AD1" w:rsidR="00BF0BD7" w:rsidRPr="00B831A4" w:rsidRDefault="00D0195C" w:rsidP="00D0195C">
            <w:pPr>
              <w:bidi w:val="0"/>
              <w:spacing w:after="0" w:line="240" w:lineRule="auto"/>
              <w:jc w:val="center"/>
              <w:rPr>
                <w:rFonts w:ascii="Cambria" w:hAnsi="Cambria" w:cs="Andalus"/>
                <w:b/>
                <w:bCs/>
                <w:color w:val="2F5496" w:themeColor="accent1" w:themeShade="BF"/>
                <w:sz w:val="52"/>
                <w:szCs w:val="52"/>
                <w:lang w:bidi="ar-DZ"/>
              </w:rPr>
            </w:pPr>
            <w:r>
              <w:rPr>
                <w:rFonts w:ascii="Cambria" w:hAnsi="Cambria"/>
                <w:b/>
                <w:bCs/>
                <w:color w:val="2F5496"/>
                <w:sz w:val="52"/>
                <w:szCs w:val="52"/>
              </w:rPr>
              <w:t>C</w:t>
            </w:r>
            <w:r w:rsidR="0077262E" w:rsidRPr="00B831A4">
              <w:rPr>
                <w:rFonts w:ascii="Cambria" w:hAnsi="Cambria"/>
                <w:b/>
                <w:bCs/>
                <w:color w:val="2F5496"/>
                <w:sz w:val="52"/>
                <w:szCs w:val="52"/>
              </w:rPr>
              <w:t xml:space="preserve">ác </w:t>
            </w:r>
            <w:r>
              <w:rPr>
                <w:rFonts w:ascii="Cambria" w:hAnsi="Cambria"/>
                <w:b/>
                <w:bCs/>
                <w:color w:val="2F5496"/>
                <w:sz w:val="52"/>
                <w:szCs w:val="52"/>
              </w:rPr>
              <w:t>Q</w:t>
            </w:r>
            <w:r w:rsidR="0077262E" w:rsidRPr="00B831A4">
              <w:rPr>
                <w:rFonts w:ascii="Cambria" w:hAnsi="Cambria"/>
                <w:b/>
                <w:bCs/>
                <w:color w:val="2F5496"/>
                <w:sz w:val="52"/>
                <w:szCs w:val="52"/>
              </w:rPr>
              <w:t xml:space="preserve">uyền </w:t>
            </w:r>
            <w:r>
              <w:rPr>
                <w:rFonts w:ascii="Cambria" w:hAnsi="Cambria"/>
                <w:b/>
                <w:bCs/>
                <w:color w:val="2F5496"/>
                <w:sz w:val="52"/>
                <w:szCs w:val="52"/>
              </w:rPr>
              <w:t>L</w:t>
            </w:r>
            <w:r w:rsidR="0077262E" w:rsidRPr="00B831A4">
              <w:rPr>
                <w:rFonts w:ascii="Cambria" w:hAnsi="Cambria"/>
                <w:b/>
                <w:bCs/>
                <w:color w:val="2F5496"/>
                <w:sz w:val="52"/>
                <w:szCs w:val="52"/>
              </w:rPr>
              <w:t xml:space="preserve">ợi </w:t>
            </w:r>
            <w:r>
              <w:rPr>
                <w:rFonts w:ascii="Cambria" w:hAnsi="Cambria"/>
                <w:b/>
                <w:bCs/>
                <w:color w:val="2F5496"/>
                <w:sz w:val="52"/>
                <w:szCs w:val="52"/>
              </w:rPr>
              <w:t>M</w:t>
            </w:r>
            <w:r w:rsidR="0077262E" w:rsidRPr="00B831A4">
              <w:rPr>
                <w:rFonts w:ascii="Cambria" w:hAnsi="Cambria"/>
                <w:b/>
                <w:bCs/>
                <w:color w:val="2F5496"/>
                <w:sz w:val="52"/>
                <w:szCs w:val="52"/>
              </w:rPr>
              <w:t xml:space="preserve">à </w:t>
            </w:r>
            <w:r>
              <w:rPr>
                <w:rFonts w:ascii="Cambria" w:hAnsi="Cambria"/>
                <w:b/>
                <w:bCs/>
                <w:color w:val="2F5496"/>
                <w:sz w:val="52"/>
                <w:szCs w:val="52"/>
              </w:rPr>
              <w:t>B</w:t>
            </w:r>
            <w:r w:rsidR="0077262E" w:rsidRPr="00B831A4">
              <w:rPr>
                <w:rFonts w:ascii="Cambria" w:hAnsi="Cambria"/>
                <w:b/>
                <w:bCs/>
                <w:color w:val="2F5496"/>
                <w:sz w:val="52"/>
                <w:szCs w:val="52"/>
              </w:rPr>
              <w:t xml:space="preserve">ản </w:t>
            </w:r>
            <w:r>
              <w:rPr>
                <w:rFonts w:ascii="Cambria" w:hAnsi="Cambria"/>
                <w:b/>
                <w:bCs/>
                <w:color w:val="2F5496"/>
                <w:sz w:val="52"/>
                <w:szCs w:val="52"/>
              </w:rPr>
              <w:t>N</w:t>
            </w:r>
            <w:r w:rsidR="0077262E" w:rsidRPr="00B831A4">
              <w:rPr>
                <w:rFonts w:ascii="Cambria" w:hAnsi="Cambria"/>
                <w:b/>
                <w:bCs/>
                <w:color w:val="2F5496"/>
                <w:sz w:val="52"/>
                <w:szCs w:val="52"/>
              </w:rPr>
              <w:t xml:space="preserve">ăng </w:t>
            </w:r>
            <w:r>
              <w:rPr>
                <w:rFonts w:ascii="Cambria" w:hAnsi="Cambria"/>
                <w:b/>
                <w:bCs/>
                <w:color w:val="2F5496"/>
                <w:sz w:val="52"/>
                <w:szCs w:val="52"/>
              </w:rPr>
              <w:t>K</w:t>
            </w:r>
            <w:r w:rsidR="0077262E" w:rsidRPr="00B831A4">
              <w:rPr>
                <w:rFonts w:ascii="Cambria" w:hAnsi="Cambria"/>
                <w:b/>
                <w:bCs/>
                <w:color w:val="2F5496"/>
                <w:sz w:val="52"/>
                <w:szCs w:val="52"/>
              </w:rPr>
              <w:t xml:space="preserve">êu </w:t>
            </w:r>
            <w:r>
              <w:rPr>
                <w:rFonts w:ascii="Cambria" w:hAnsi="Cambria"/>
                <w:b/>
                <w:bCs/>
                <w:color w:val="2F5496"/>
                <w:sz w:val="52"/>
                <w:szCs w:val="52"/>
              </w:rPr>
              <w:t>G</w:t>
            </w:r>
            <w:r w:rsidR="0077262E" w:rsidRPr="00B831A4">
              <w:rPr>
                <w:rFonts w:ascii="Cambria" w:hAnsi="Cambria"/>
                <w:b/>
                <w:bCs/>
                <w:color w:val="2F5496"/>
                <w:sz w:val="52"/>
                <w:szCs w:val="52"/>
              </w:rPr>
              <w:t xml:space="preserve">ọi </w:t>
            </w:r>
            <w:r>
              <w:rPr>
                <w:rFonts w:ascii="Cambria" w:hAnsi="Cambria"/>
                <w:b/>
                <w:bCs/>
                <w:color w:val="2F5496"/>
                <w:sz w:val="52"/>
                <w:szCs w:val="52"/>
              </w:rPr>
              <w:t>&amp;</w:t>
            </w:r>
            <w:r w:rsidR="0077262E" w:rsidRPr="00B831A4">
              <w:rPr>
                <w:rFonts w:ascii="Cambria" w:hAnsi="Cambria"/>
                <w:b/>
                <w:bCs/>
                <w:color w:val="2F5496"/>
                <w:sz w:val="52"/>
                <w:szCs w:val="52"/>
              </w:rPr>
              <w:t xml:space="preserve"> </w:t>
            </w:r>
            <w:r>
              <w:rPr>
                <w:rFonts w:ascii="Cambria" w:hAnsi="Cambria"/>
                <w:b/>
                <w:bCs/>
                <w:color w:val="2F5496"/>
                <w:sz w:val="52"/>
                <w:szCs w:val="52"/>
              </w:rPr>
              <w:t>Đ</w:t>
            </w:r>
            <w:r w:rsidR="0077262E" w:rsidRPr="00B831A4">
              <w:rPr>
                <w:rFonts w:ascii="Cambria" w:hAnsi="Cambria"/>
                <w:b/>
                <w:bCs/>
                <w:color w:val="2F5496"/>
                <w:sz w:val="52"/>
                <w:szCs w:val="52"/>
              </w:rPr>
              <w:t xml:space="preserve">ược </w:t>
            </w:r>
            <w:r>
              <w:rPr>
                <w:rFonts w:ascii="Cambria" w:hAnsi="Cambria"/>
                <w:b/>
                <w:bCs/>
                <w:color w:val="2F5496"/>
                <w:sz w:val="52"/>
                <w:szCs w:val="52"/>
              </w:rPr>
              <w:t>T</w:t>
            </w:r>
            <w:r w:rsidR="0077262E" w:rsidRPr="00B831A4">
              <w:rPr>
                <w:rFonts w:ascii="Cambria" w:hAnsi="Cambria"/>
                <w:b/>
                <w:bCs/>
                <w:color w:val="2F5496"/>
                <w:sz w:val="52"/>
                <w:szCs w:val="52"/>
              </w:rPr>
              <w:t xml:space="preserve">hừa </w:t>
            </w:r>
            <w:r>
              <w:rPr>
                <w:rFonts w:ascii="Cambria" w:hAnsi="Cambria"/>
                <w:b/>
                <w:bCs/>
                <w:color w:val="2F5496"/>
                <w:sz w:val="52"/>
                <w:szCs w:val="52"/>
              </w:rPr>
              <w:t>N</w:t>
            </w:r>
            <w:r w:rsidR="0077262E" w:rsidRPr="00B831A4">
              <w:rPr>
                <w:rFonts w:ascii="Cambria" w:hAnsi="Cambria"/>
                <w:b/>
                <w:bCs/>
                <w:color w:val="2F5496"/>
                <w:sz w:val="52"/>
                <w:szCs w:val="52"/>
              </w:rPr>
              <w:t xml:space="preserve">hận </w:t>
            </w:r>
            <w:r>
              <w:rPr>
                <w:rFonts w:ascii="Cambria" w:hAnsi="Cambria"/>
                <w:b/>
                <w:bCs/>
                <w:color w:val="2F5496"/>
                <w:sz w:val="52"/>
                <w:szCs w:val="52"/>
              </w:rPr>
              <w:t>B</w:t>
            </w:r>
            <w:r w:rsidR="0077262E" w:rsidRPr="00B831A4">
              <w:rPr>
                <w:rFonts w:ascii="Cambria" w:hAnsi="Cambria"/>
                <w:b/>
                <w:bCs/>
                <w:color w:val="2F5496"/>
                <w:sz w:val="52"/>
                <w:szCs w:val="52"/>
              </w:rPr>
              <w:t xml:space="preserve">ởi </w:t>
            </w:r>
            <w:r>
              <w:rPr>
                <w:rFonts w:ascii="Cambria" w:hAnsi="Cambria"/>
                <w:b/>
                <w:bCs/>
                <w:color w:val="2F5496"/>
                <w:sz w:val="52"/>
                <w:szCs w:val="52"/>
              </w:rPr>
              <w:t>L</w:t>
            </w:r>
            <w:r w:rsidR="0077262E" w:rsidRPr="00B831A4">
              <w:rPr>
                <w:rFonts w:ascii="Cambria" w:hAnsi="Cambria"/>
                <w:b/>
                <w:bCs/>
                <w:color w:val="2F5496"/>
                <w:sz w:val="52"/>
                <w:szCs w:val="52"/>
              </w:rPr>
              <w:t xml:space="preserve">uật </w:t>
            </w:r>
            <w:r w:rsidR="001F2858" w:rsidRPr="00B831A4">
              <w:rPr>
                <w:rFonts w:ascii="Cambria" w:hAnsi="Cambria" w:cs="Andalus"/>
                <w:b/>
                <w:bCs/>
                <w:color w:val="2F5496" w:themeColor="accent1" w:themeShade="BF"/>
                <w:sz w:val="52"/>
                <w:szCs w:val="52"/>
                <w:lang w:bidi="ar-DZ"/>
              </w:rPr>
              <w:t>Shari’ah</w:t>
            </w:r>
          </w:p>
          <w:p w14:paraId="77F2743B" w14:textId="798E4739" w:rsidR="00BF0BD7" w:rsidRPr="009F2171" w:rsidRDefault="0034352D" w:rsidP="002C4683">
            <w:pPr>
              <w:bidi w:val="0"/>
              <w:spacing w:after="0" w:line="240" w:lineRule="auto"/>
              <w:jc w:val="center"/>
              <w:rPr>
                <w:rFonts w:ascii="Andalus" w:hAnsi="Andalus" w:cs="Andalus"/>
                <w:b/>
                <w:bCs/>
                <w:color w:val="2F5496" w:themeColor="accent1" w:themeShade="BF"/>
                <w:sz w:val="56"/>
                <w:szCs w:val="56"/>
                <w:lang w:bidi="ar-DZ"/>
              </w:rPr>
            </w:pPr>
            <w:r w:rsidRPr="0034352D">
              <w:rPr>
                <w:rFonts w:ascii="Cambria" w:hAnsi="Cambria" w:cs="Andalus"/>
                <w:color w:val="2F5496" w:themeColor="accent1" w:themeShade="BF"/>
                <w:sz w:val="44"/>
                <w:szCs w:val="44"/>
                <w:lang w:bidi="ar-DZ"/>
              </w:rPr>
              <w:t>Bởi</w:t>
            </w:r>
            <w:r w:rsidR="00BF0BD7" w:rsidRPr="00BF0BD7">
              <w:rPr>
                <w:rFonts w:ascii="Andalus" w:hAnsi="Andalus" w:cs="Andalus"/>
                <w:b/>
                <w:bCs/>
                <w:color w:val="2F5496" w:themeColor="accent1" w:themeShade="BF"/>
                <w:sz w:val="44"/>
                <w:szCs w:val="44"/>
                <w:lang w:bidi="ar-DZ"/>
              </w:rPr>
              <w:t>: Sheikh M</w:t>
            </w:r>
            <w:r w:rsidR="002C4683">
              <w:rPr>
                <w:rFonts w:ascii="Andalus" w:hAnsi="Andalus" w:cs="Andalus"/>
                <w:b/>
                <w:bCs/>
                <w:color w:val="2F5496" w:themeColor="accent1" w:themeShade="BF"/>
                <w:sz w:val="44"/>
                <w:szCs w:val="44"/>
                <w:lang w:bidi="ar-DZ"/>
              </w:rPr>
              <w:t>u</w:t>
            </w:r>
            <w:r w:rsidR="00BF0BD7" w:rsidRPr="00BF0BD7">
              <w:rPr>
                <w:rFonts w:ascii="Andalus" w:hAnsi="Andalus" w:cs="Andalus"/>
                <w:b/>
                <w:bCs/>
                <w:color w:val="2F5496" w:themeColor="accent1" w:themeShade="BF"/>
                <w:sz w:val="44"/>
                <w:szCs w:val="44"/>
                <w:lang w:bidi="ar-DZ"/>
              </w:rPr>
              <w:t>ha</w:t>
            </w:r>
            <w:r w:rsidR="002C4683">
              <w:rPr>
                <w:rFonts w:ascii="Andalus" w:hAnsi="Andalus" w:cs="Andalus"/>
                <w:b/>
                <w:bCs/>
                <w:color w:val="2F5496" w:themeColor="accent1" w:themeShade="BF"/>
                <w:sz w:val="44"/>
                <w:szCs w:val="44"/>
                <w:lang w:bidi="ar-DZ"/>
              </w:rPr>
              <w:t>m</w:t>
            </w:r>
            <w:r w:rsidR="00BF0BD7" w:rsidRPr="00BF0BD7">
              <w:rPr>
                <w:rFonts w:ascii="Andalus" w:hAnsi="Andalus" w:cs="Andalus"/>
                <w:b/>
                <w:bCs/>
                <w:color w:val="2F5496" w:themeColor="accent1" w:themeShade="BF"/>
                <w:sz w:val="44"/>
                <w:szCs w:val="44"/>
                <w:lang w:bidi="ar-DZ"/>
              </w:rPr>
              <w:t>m</w:t>
            </w:r>
            <w:r w:rsidR="002C4683">
              <w:rPr>
                <w:rFonts w:ascii="Andalus" w:hAnsi="Andalus" w:cs="Andalus"/>
                <w:b/>
                <w:bCs/>
                <w:color w:val="2F5496" w:themeColor="accent1" w:themeShade="BF"/>
                <w:sz w:val="44"/>
                <w:szCs w:val="44"/>
                <w:lang w:bidi="ar-DZ"/>
              </w:rPr>
              <w:t>a</w:t>
            </w:r>
            <w:r w:rsidR="00BF0BD7" w:rsidRPr="00BF0BD7">
              <w:rPr>
                <w:rFonts w:ascii="Andalus" w:hAnsi="Andalus" w:cs="Andalus"/>
                <w:b/>
                <w:bCs/>
                <w:color w:val="2F5496" w:themeColor="accent1" w:themeShade="BF"/>
                <w:sz w:val="44"/>
                <w:szCs w:val="44"/>
                <w:lang w:bidi="ar-DZ"/>
              </w:rPr>
              <w:t>d Bin Sal</w:t>
            </w:r>
            <w:r w:rsidR="002C4683">
              <w:rPr>
                <w:rFonts w:ascii="Andalus" w:hAnsi="Andalus" w:cs="Andalus"/>
                <w:b/>
                <w:bCs/>
                <w:color w:val="2F5496" w:themeColor="accent1" w:themeShade="BF"/>
                <w:sz w:val="44"/>
                <w:szCs w:val="44"/>
                <w:lang w:bidi="ar-DZ"/>
              </w:rPr>
              <w:t>e</w:t>
            </w:r>
            <w:r w:rsidR="00BF0BD7" w:rsidRPr="00BF0BD7">
              <w:rPr>
                <w:rFonts w:ascii="Andalus" w:hAnsi="Andalus" w:cs="Andalus"/>
                <w:b/>
                <w:bCs/>
                <w:color w:val="2F5496" w:themeColor="accent1" w:themeShade="BF"/>
                <w:sz w:val="44"/>
                <w:szCs w:val="44"/>
                <w:lang w:bidi="ar-DZ"/>
              </w:rPr>
              <w:t>h Al-</w:t>
            </w:r>
            <w:r w:rsidR="002C4683">
              <w:rPr>
                <w:rFonts w:ascii="Andalus" w:hAnsi="Andalus" w:cs="Andalus"/>
                <w:b/>
                <w:bCs/>
                <w:color w:val="2F5496" w:themeColor="accent1" w:themeShade="BF"/>
                <w:sz w:val="44"/>
                <w:szCs w:val="44"/>
                <w:lang w:bidi="ar-DZ"/>
              </w:rPr>
              <w:t>‘U</w:t>
            </w:r>
            <w:r w:rsidR="00BF0BD7" w:rsidRPr="00BF0BD7">
              <w:rPr>
                <w:rFonts w:ascii="Andalus" w:hAnsi="Andalus" w:cs="Andalus"/>
                <w:b/>
                <w:bCs/>
                <w:color w:val="2F5496" w:themeColor="accent1" w:themeShade="BF"/>
                <w:sz w:val="44"/>
                <w:szCs w:val="44"/>
                <w:lang w:bidi="ar-DZ"/>
              </w:rPr>
              <w:t>thaim</w:t>
            </w:r>
            <w:r w:rsidR="002C4683">
              <w:rPr>
                <w:rFonts w:ascii="Andalus" w:hAnsi="Andalus" w:cs="Andalus"/>
                <w:b/>
                <w:bCs/>
                <w:color w:val="2F5496" w:themeColor="accent1" w:themeShade="BF"/>
                <w:sz w:val="44"/>
                <w:szCs w:val="44"/>
                <w:lang w:bidi="ar-DZ"/>
              </w:rPr>
              <w:t>i</w:t>
            </w:r>
            <w:r w:rsidR="00BF0BD7" w:rsidRPr="00BF0BD7">
              <w:rPr>
                <w:rFonts w:ascii="Andalus" w:hAnsi="Andalus" w:cs="Andalus"/>
                <w:b/>
                <w:bCs/>
                <w:color w:val="2F5496" w:themeColor="accent1" w:themeShade="BF"/>
                <w:sz w:val="44"/>
                <w:szCs w:val="44"/>
                <w:lang w:bidi="ar-DZ"/>
              </w:rPr>
              <w:t>n</w:t>
            </w:r>
          </w:p>
        </w:tc>
      </w:tr>
      <w:tr w:rsidR="00323B18" w:rsidRPr="00A631A2" w14:paraId="56880071" w14:textId="77777777" w:rsidTr="009F2171">
        <w:trPr>
          <w:trHeight w:val="564"/>
          <w:jc w:val="center"/>
        </w:trPr>
        <w:tc>
          <w:tcPr>
            <w:tcW w:w="9065" w:type="dxa"/>
            <w:gridSpan w:val="4"/>
            <w:shd w:val="clear" w:color="auto" w:fill="auto"/>
            <w:vAlign w:val="center"/>
          </w:tcPr>
          <w:p w14:paraId="755EF272" w14:textId="77777777" w:rsidR="00323B18" w:rsidRPr="00323B18" w:rsidRDefault="00323B18" w:rsidP="00F0173C">
            <w:pPr>
              <w:spacing w:after="0" w:line="240" w:lineRule="auto"/>
              <w:jc w:val="center"/>
              <w:rPr>
                <w:rFonts w:ascii="Lotus Linotype" w:hAnsi="Lotus Linotype" w:cs="Generator 2005"/>
                <w:color w:val="2F5496" w:themeColor="accent1" w:themeShade="BF"/>
                <w:sz w:val="6"/>
                <w:szCs w:val="6"/>
                <w:rtl/>
              </w:rPr>
            </w:pPr>
          </w:p>
        </w:tc>
      </w:tr>
      <w:tr w:rsidR="00E81583" w:rsidRPr="00A631A2" w14:paraId="75C82DF6" w14:textId="77777777" w:rsidTr="005B5BD9">
        <w:trPr>
          <w:jc w:val="center"/>
        </w:trPr>
        <w:tc>
          <w:tcPr>
            <w:tcW w:w="1696" w:type="dxa"/>
            <w:shd w:val="pct50" w:color="D9E2F3" w:themeColor="accent1" w:themeTint="33" w:fill="auto"/>
            <w:vAlign w:val="center"/>
          </w:tcPr>
          <w:p w14:paraId="14A9CBCD" w14:textId="66D49B3A" w:rsidR="000776D8" w:rsidRPr="00A631A2" w:rsidRDefault="000776D8" w:rsidP="009F2171">
            <w:pPr>
              <w:spacing w:after="0" w:line="240" w:lineRule="auto"/>
              <w:jc w:val="center"/>
              <w:rPr>
                <w:rFonts w:ascii="Lotus Linotype" w:hAnsi="Lotus Linotype" w:cs="Generator 2005"/>
                <w:color w:val="2F5496" w:themeColor="accent1" w:themeShade="BF"/>
                <w:sz w:val="32"/>
                <w:szCs w:val="32"/>
                <w:rtl/>
              </w:rPr>
            </w:pPr>
            <w:bookmarkStart w:id="0" w:name="_Hlk79129879"/>
            <w:r w:rsidRPr="00A631A2">
              <w:rPr>
                <w:rFonts w:ascii="Lotus Linotype" w:hAnsi="Lotus Linotype" w:cs="Generator 2005"/>
                <w:color w:val="2F5496" w:themeColor="accent1" w:themeShade="BF"/>
                <w:sz w:val="32"/>
                <w:szCs w:val="32"/>
                <w:rtl/>
              </w:rPr>
              <w:t>الل</w:t>
            </w:r>
            <w:r>
              <w:rPr>
                <w:rFonts w:ascii="Lotus Linotype" w:hAnsi="Lotus Linotype" w:cs="Generator 2005" w:hint="cs"/>
                <w:color w:val="2F5496" w:themeColor="accent1" w:themeShade="BF"/>
                <w:sz w:val="32"/>
                <w:szCs w:val="32"/>
                <w:rtl/>
              </w:rPr>
              <w:t>ُّ</w:t>
            </w:r>
            <w:r w:rsidRPr="00A631A2">
              <w:rPr>
                <w:rFonts w:ascii="Lotus Linotype" w:hAnsi="Lotus Linotype" w:cs="Generator 2005"/>
                <w:color w:val="2F5496" w:themeColor="accent1" w:themeShade="BF"/>
                <w:sz w:val="32"/>
                <w:szCs w:val="32"/>
                <w:rtl/>
              </w:rPr>
              <w:t>غة:</w:t>
            </w:r>
          </w:p>
        </w:tc>
        <w:tc>
          <w:tcPr>
            <w:tcW w:w="2976" w:type="dxa"/>
            <w:vAlign w:val="center"/>
          </w:tcPr>
          <w:p w14:paraId="68461030" w14:textId="0F6B83CA" w:rsidR="000776D8" w:rsidRPr="00E81583" w:rsidRDefault="000776D8" w:rsidP="002C4683">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العربي</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ة </w:t>
            </w:r>
            <w:r w:rsidRPr="00E81583">
              <w:rPr>
                <w:rFonts w:ascii="Lotus Linotype" w:hAnsi="Lotus Linotype" w:cs="Generator 2005" w:hint="cs"/>
                <w:color w:val="161616"/>
                <w:sz w:val="32"/>
                <w:szCs w:val="32"/>
                <w:rtl/>
              </w:rPr>
              <w:t>-</w:t>
            </w:r>
            <w:r w:rsidR="002C4683">
              <w:rPr>
                <w:rFonts w:ascii="Lotus Linotype" w:hAnsi="Lotus Linotype" w:cs="Generator 2005"/>
                <w:color w:val="161616"/>
                <w:sz w:val="32"/>
                <w:szCs w:val="32"/>
                <w:rtl/>
              </w:rPr>
              <w:t xml:space="preserve"> ال</w:t>
            </w:r>
            <w:r w:rsidR="002C4683">
              <w:rPr>
                <w:rFonts w:ascii="Lotus Linotype" w:hAnsi="Lotus Linotype" w:cs="Generator 2005" w:hint="cs"/>
                <w:color w:val="161616"/>
                <w:sz w:val="32"/>
                <w:szCs w:val="32"/>
                <w:rtl/>
              </w:rPr>
              <w:t>فيتنامي</w:t>
            </w:r>
            <w:r w:rsidRPr="00E81583">
              <w:rPr>
                <w:rFonts w:ascii="Lotus Linotype" w:hAnsi="Lotus Linotype" w:cs="Generator 2005"/>
                <w:color w:val="161616"/>
                <w:sz w:val="32"/>
                <w:szCs w:val="32"/>
                <w:rtl/>
              </w:rPr>
              <w:t>ة</w:t>
            </w:r>
          </w:p>
        </w:tc>
        <w:tc>
          <w:tcPr>
            <w:tcW w:w="2835" w:type="dxa"/>
            <w:vAlign w:val="center"/>
          </w:tcPr>
          <w:p w14:paraId="26CD13B7" w14:textId="4AD58D32" w:rsidR="000776D8" w:rsidRPr="002C4683" w:rsidRDefault="00002E79" w:rsidP="002C4683">
            <w:pPr>
              <w:bidi w:val="0"/>
              <w:spacing w:after="0" w:line="240" w:lineRule="auto"/>
              <w:jc w:val="center"/>
              <w:rPr>
                <w:rFonts w:ascii="Cambria" w:hAnsi="Cambria" w:cs="Andalus"/>
                <w:b/>
                <w:bCs/>
                <w:color w:val="161616"/>
                <w:sz w:val="26"/>
                <w:szCs w:val="26"/>
              </w:rPr>
            </w:pPr>
            <w:r>
              <w:rPr>
                <w:rFonts w:ascii="Cambria" w:hAnsi="Cambria" w:cs="Andalus"/>
                <w:b/>
                <w:bCs/>
                <w:color w:val="161616"/>
                <w:sz w:val="26"/>
                <w:szCs w:val="26"/>
              </w:rPr>
              <w:t>Ả-rập</w:t>
            </w:r>
            <w:r w:rsidR="000776D8" w:rsidRPr="002C4683">
              <w:rPr>
                <w:rFonts w:ascii="Cambria" w:hAnsi="Cambria" w:cs="Andalus"/>
                <w:b/>
                <w:bCs/>
                <w:color w:val="161616"/>
                <w:sz w:val="26"/>
                <w:szCs w:val="26"/>
              </w:rPr>
              <w:t xml:space="preserve"> </w:t>
            </w:r>
            <w:r w:rsidR="002C4683" w:rsidRPr="002C4683">
              <w:rPr>
                <w:rFonts w:ascii="Cambria" w:hAnsi="Cambria" w:cs="Andalus"/>
                <w:b/>
                <w:bCs/>
                <w:color w:val="161616"/>
                <w:sz w:val="26"/>
                <w:szCs w:val="26"/>
              </w:rPr>
              <w:t>–</w:t>
            </w:r>
            <w:r w:rsidR="000776D8" w:rsidRPr="002C4683">
              <w:rPr>
                <w:rFonts w:ascii="Cambria" w:hAnsi="Cambria" w:cs="Andalus"/>
                <w:b/>
                <w:bCs/>
                <w:color w:val="161616"/>
                <w:sz w:val="26"/>
                <w:szCs w:val="26"/>
              </w:rPr>
              <w:t xml:space="preserve"> </w:t>
            </w:r>
            <w:r w:rsidR="002C4683" w:rsidRPr="002C4683">
              <w:rPr>
                <w:rFonts w:ascii="Cambria" w:hAnsi="Cambria" w:cs="Andalus"/>
                <w:b/>
                <w:bCs/>
                <w:color w:val="161616"/>
                <w:sz w:val="26"/>
                <w:szCs w:val="26"/>
              </w:rPr>
              <w:t>Việt ngữ</w:t>
            </w:r>
          </w:p>
        </w:tc>
        <w:tc>
          <w:tcPr>
            <w:tcW w:w="1558" w:type="dxa"/>
            <w:shd w:val="pct50" w:color="D9E2F3" w:themeColor="accent1" w:themeTint="33" w:fill="auto"/>
            <w:vAlign w:val="center"/>
          </w:tcPr>
          <w:p w14:paraId="62E7E850" w14:textId="7F8248FB" w:rsidR="000776D8" w:rsidRPr="000776D8" w:rsidRDefault="000776D8" w:rsidP="009F2171">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Language:</w:t>
            </w:r>
          </w:p>
        </w:tc>
      </w:tr>
      <w:tr w:rsidR="009F2171" w:rsidRPr="00A631A2" w14:paraId="00B3760A" w14:textId="77777777" w:rsidTr="009F2171">
        <w:trPr>
          <w:jc w:val="center"/>
        </w:trPr>
        <w:tc>
          <w:tcPr>
            <w:tcW w:w="1696" w:type="dxa"/>
            <w:shd w:val="clear" w:color="auto" w:fill="auto"/>
            <w:vAlign w:val="center"/>
          </w:tcPr>
          <w:p w14:paraId="08BF236D" w14:textId="77777777" w:rsidR="009F2171" w:rsidRPr="009F2171"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7BECCAA" w14:textId="77777777" w:rsidR="009F2171" w:rsidRPr="009F2171"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5DBE54D9" w14:textId="77777777" w:rsidR="009F2171" w:rsidRPr="009F2171"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69C9E06C" w14:textId="77777777" w:rsidR="009F2171" w:rsidRPr="009F2171" w:rsidRDefault="009F2171" w:rsidP="009F2171">
            <w:pPr>
              <w:bidi w:val="0"/>
              <w:spacing w:after="0" w:line="240" w:lineRule="auto"/>
              <w:jc w:val="center"/>
              <w:rPr>
                <w:rFonts w:ascii="Lotus Linotype" w:hAnsi="Lotus Linotype" w:cs="Generator 2005"/>
                <w:color w:val="2F5496" w:themeColor="accent1" w:themeShade="BF"/>
                <w:sz w:val="6"/>
                <w:szCs w:val="6"/>
              </w:rPr>
            </w:pPr>
          </w:p>
        </w:tc>
      </w:tr>
      <w:bookmarkEnd w:id="0"/>
      <w:tr w:rsidR="009F2171" w:rsidRPr="00A631A2" w14:paraId="5F31B0FC" w14:textId="77777777" w:rsidTr="005B5BD9">
        <w:trPr>
          <w:jc w:val="center"/>
        </w:trPr>
        <w:tc>
          <w:tcPr>
            <w:tcW w:w="1696" w:type="dxa"/>
            <w:shd w:val="pct50" w:color="D9E2F3" w:themeColor="accent1" w:themeTint="33" w:fill="auto"/>
            <w:vAlign w:val="center"/>
          </w:tcPr>
          <w:p w14:paraId="45FF1992" w14:textId="7B3072B3"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hint="cs"/>
                <w:color w:val="2F5496" w:themeColor="accent1" w:themeShade="BF"/>
                <w:sz w:val="32"/>
                <w:szCs w:val="32"/>
                <w:rtl/>
              </w:rPr>
              <w:t>ال</w:t>
            </w:r>
            <w:r w:rsidRPr="00A631A2">
              <w:rPr>
                <w:rFonts w:ascii="Lotus Linotype" w:hAnsi="Lotus Linotype" w:cs="Generator 2005"/>
                <w:color w:val="2F5496" w:themeColor="accent1" w:themeShade="BF"/>
                <w:sz w:val="32"/>
                <w:szCs w:val="32"/>
                <w:rtl/>
              </w:rPr>
              <w:t xml:space="preserve">مناطق </w:t>
            </w:r>
            <w:r w:rsidRPr="00A631A2">
              <w:rPr>
                <w:rFonts w:ascii="Lotus Linotype" w:hAnsi="Lotus Linotype" w:cs="Generator 2005" w:hint="cs"/>
                <w:color w:val="2F5496" w:themeColor="accent1" w:themeShade="BF"/>
                <w:sz w:val="32"/>
                <w:szCs w:val="32"/>
                <w:rtl/>
              </w:rPr>
              <w:t>المُستهدفة</w:t>
            </w:r>
            <w:r>
              <w:rPr>
                <w:rFonts w:ascii="Lotus Linotype" w:hAnsi="Lotus Linotype" w:cs="Generator 2005" w:hint="cs"/>
                <w:color w:val="2F5496" w:themeColor="accent1" w:themeShade="BF"/>
                <w:sz w:val="32"/>
                <w:szCs w:val="32"/>
                <w:rtl/>
                <w:lang w:val="en-GB"/>
              </w:rPr>
              <w:t xml:space="preserve"> باللُّغة</w:t>
            </w:r>
            <w:r w:rsidRPr="00A631A2">
              <w:rPr>
                <w:rFonts w:ascii="Lotus Linotype" w:hAnsi="Lotus Linotype" w:cs="Generator 2005" w:hint="cs"/>
                <w:color w:val="2F5496" w:themeColor="accent1" w:themeShade="BF"/>
                <w:sz w:val="32"/>
                <w:szCs w:val="32"/>
                <w:rtl/>
              </w:rPr>
              <w:t>:</w:t>
            </w:r>
          </w:p>
        </w:tc>
        <w:tc>
          <w:tcPr>
            <w:tcW w:w="2976" w:type="dxa"/>
            <w:vAlign w:val="center"/>
          </w:tcPr>
          <w:p w14:paraId="292B82A7" w14:textId="77777777"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0540096D" w14:textId="77777777"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6684D50C" w14:textId="04B65C63" w:rsidR="009F2171" w:rsidRPr="009F2171" w:rsidRDefault="009F2171" w:rsidP="009F2171">
            <w:pPr>
              <w:bidi w:val="0"/>
              <w:spacing w:after="0" w:line="240" w:lineRule="auto"/>
              <w:jc w:val="center"/>
              <w:rPr>
                <w:rFonts w:ascii="Andalus" w:hAnsi="Andalus" w:cs="Andalus"/>
                <w:color w:val="161616"/>
                <w:sz w:val="26"/>
                <w:szCs w:val="26"/>
                <w:rtl/>
                <w:lang w:bidi="ar-DZ"/>
              </w:rPr>
            </w:pPr>
            <w:r>
              <w:rPr>
                <w:rFonts w:ascii="Andalus" w:hAnsi="Andalus" w:cs="Andalus"/>
                <w:color w:val="161616"/>
                <w:sz w:val="26"/>
                <w:szCs w:val="26"/>
                <w:lang w:bidi="ar-DZ"/>
              </w:rPr>
              <w:t>……………………</w:t>
            </w:r>
          </w:p>
        </w:tc>
        <w:tc>
          <w:tcPr>
            <w:tcW w:w="2835" w:type="dxa"/>
            <w:vAlign w:val="center"/>
          </w:tcPr>
          <w:p w14:paraId="2090E8F6" w14:textId="64FC34CA"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3A8226BD" w14:textId="2E14F614"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10EE137D" w14:textId="753139CD" w:rsidR="009F2171" w:rsidRPr="00E81583" w:rsidRDefault="009F2171" w:rsidP="009F2171">
            <w:pPr>
              <w:bidi w:val="0"/>
              <w:spacing w:after="0" w:line="240" w:lineRule="auto"/>
              <w:jc w:val="center"/>
              <w:rPr>
                <w:rFonts w:ascii="Andalus" w:hAnsi="Andalus" w:cs="Andalus"/>
                <w:b/>
                <w:bCs/>
                <w:color w:val="161616"/>
                <w:sz w:val="26"/>
                <w:szCs w:val="26"/>
              </w:rPr>
            </w:pPr>
            <w:r>
              <w:rPr>
                <w:rFonts w:ascii="Andalus" w:hAnsi="Andalus" w:cs="Andalus"/>
                <w:color w:val="161616"/>
                <w:sz w:val="26"/>
                <w:szCs w:val="26"/>
                <w:lang w:bidi="ar-DZ"/>
              </w:rPr>
              <w:t>……………………</w:t>
            </w:r>
          </w:p>
        </w:tc>
        <w:tc>
          <w:tcPr>
            <w:tcW w:w="1558" w:type="dxa"/>
            <w:shd w:val="pct50" w:color="D9E2F3" w:themeColor="accent1" w:themeTint="33" w:fill="auto"/>
            <w:vAlign w:val="center"/>
          </w:tcPr>
          <w:p w14:paraId="186E6BFE" w14:textId="72183D92" w:rsidR="009F2171" w:rsidRPr="000776D8" w:rsidRDefault="009F2171" w:rsidP="009F2171">
            <w:pPr>
              <w:bidi w:val="0"/>
              <w:spacing w:after="0" w:line="240" w:lineRule="auto"/>
              <w:jc w:val="center"/>
              <w:rPr>
                <w:rFonts w:ascii="Andalus" w:hAnsi="Andalus" w:cs="Andalus"/>
                <w:b/>
                <w:bCs/>
                <w:color w:val="2F5496" w:themeColor="accent1" w:themeShade="BF"/>
                <w:sz w:val="26"/>
                <w:szCs w:val="26"/>
              </w:rPr>
            </w:pPr>
            <w:r w:rsidRPr="000776D8">
              <w:rPr>
                <w:rFonts w:ascii="Andalus" w:hAnsi="Andalus" w:cs="Andalus"/>
                <w:b/>
                <w:bCs/>
                <w:color w:val="2F5496" w:themeColor="accent1" w:themeShade="BF"/>
                <w:sz w:val="26"/>
                <w:szCs w:val="26"/>
                <w:lang w:val="en-GB" w:bidi="ar-DZ"/>
              </w:rPr>
              <w:t>Targeted areas:</w:t>
            </w:r>
          </w:p>
        </w:tc>
      </w:tr>
      <w:tr w:rsidR="009F2171" w:rsidRPr="00A631A2" w14:paraId="7AB6478A" w14:textId="77777777" w:rsidTr="005B5BD9">
        <w:trPr>
          <w:jc w:val="center"/>
        </w:trPr>
        <w:tc>
          <w:tcPr>
            <w:tcW w:w="1696" w:type="dxa"/>
            <w:shd w:val="clear" w:color="auto" w:fill="auto"/>
            <w:vAlign w:val="center"/>
          </w:tcPr>
          <w:p w14:paraId="39733F4B"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54FF7B1"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37DDF3C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58DEE9A5"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5E8D26BD" w14:textId="77777777" w:rsidTr="005B5BD9">
        <w:trPr>
          <w:jc w:val="center"/>
        </w:trPr>
        <w:tc>
          <w:tcPr>
            <w:tcW w:w="1696" w:type="dxa"/>
            <w:shd w:val="pct50" w:color="D9E2F3" w:themeColor="accent1" w:themeTint="33" w:fill="auto"/>
            <w:vAlign w:val="center"/>
          </w:tcPr>
          <w:p w14:paraId="7A6065CE" w14:textId="30C6947E"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Pr>
                <w:rFonts w:ascii="Lotus Linotype" w:hAnsi="Lotus Linotype" w:cs="Generator 2005" w:hint="cs"/>
                <w:color w:val="2F5496" w:themeColor="accent1" w:themeShade="BF"/>
                <w:sz w:val="32"/>
                <w:szCs w:val="32"/>
                <w:rtl/>
              </w:rPr>
              <w:t>ترجمة</w:t>
            </w:r>
            <w:r w:rsidRPr="00A631A2">
              <w:rPr>
                <w:rFonts w:ascii="Lotus Linotype" w:hAnsi="Lotus Linotype" w:cs="Generator 2005" w:hint="cs"/>
                <w:color w:val="2F5496" w:themeColor="accent1" w:themeShade="BF"/>
                <w:sz w:val="32"/>
                <w:szCs w:val="32"/>
                <w:rtl/>
              </w:rPr>
              <w:t>:</w:t>
            </w:r>
          </w:p>
        </w:tc>
        <w:tc>
          <w:tcPr>
            <w:tcW w:w="2976" w:type="dxa"/>
            <w:vAlign w:val="center"/>
          </w:tcPr>
          <w:p w14:paraId="1B981B99" w14:textId="2307B15A" w:rsidR="009F2171" w:rsidRPr="00A631A2" w:rsidRDefault="009F2171" w:rsidP="009F2171">
            <w:pPr>
              <w:spacing w:after="0" w:line="240" w:lineRule="auto"/>
              <w:jc w:val="center"/>
              <w:rPr>
                <w:rFonts w:ascii="Lotus Linotype" w:hAnsi="Lotus Linotype" w:cs="Lotus Linotype"/>
                <w:color w:val="161616"/>
                <w:sz w:val="32"/>
                <w:szCs w:val="32"/>
                <w:rtl/>
              </w:rPr>
            </w:pPr>
            <w:r>
              <w:rPr>
                <w:rFonts w:ascii="Cambria" w:hAnsi="Cambria" w:cs="Lotus Linotype" w:hint="cs"/>
                <w:color w:val="161616"/>
                <w:sz w:val="32"/>
                <w:szCs w:val="32"/>
                <w:rtl/>
                <w:lang w:val="en-GB"/>
              </w:rPr>
              <w:t>.....................</w:t>
            </w:r>
          </w:p>
        </w:tc>
        <w:tc>
          <w:tcPr>
            <w:tcW w:w="2835" w:type="dxa"/>
            <w:vAlign w:val="center"/>
          </w:tcPr>
          <w:p w14:paraId="5F2A3327" w14:textId="694C04AA" w:rsidR="009F2171" w:rsidRPr="000776D8" w:rsidRDefault="009F2171" w:rsidP="009F2171">
            <w:pPr>
              <w:bidi w:val="0"/>
              <w:spacing w:after="0" w:line="240" w:lineRule="auto"/>
              <w:jc w:val="center"/>
              <w:rPr>
                <w:rFonts w:ascii="Andalus" w:hAnsi="Andalus" w:cs="Andalus"/>
                <w:color w:val="161616"/>
                <w:sz w:val="26"/>
                <w:szCs w:val="26"/>
                <w:rtl/>
              </w:rPr>
            </w:pPr>
            <w:r>
              <w:rPr>
                <w:rFonts w:ascii="Andalus" w:hAnsi="Andalus" w:cs="Andalus"/>
                <w:color w:val="161616"/>
                <w:sz w:val="26"/>
                <w:szCs w:val="26"/>
                <w:lang w:bidi="ar-DZ"/>
              </w:rPr>
              <w:t>……………………</w:t>
            </w:r>
          </w:p>
        </w:tc>
        <w:tc>
          <w:tcPr>
            <w:tcW w:w="1558" w:type="dxa"/>
            <w:shd w:val="pct50" w:color="D9E2F3" w:themeColor="accent1" w:themeTint="33" w:fill="auto"/>
            <w:vAlign w:val="center"/>
          </w:tcPr>
          <w:p w14:paraId="35677F58" w14:textId="42B94917" w:rsidR="009F2171" w:rsidRPr="000776D8" w:rsidRDefault="009F2171" w:rsidP="009F2171">
            <w:pPr>
              <w:bidi w:val="0"/>
              <w:spacing w:after="0" w:line="240" w:lineRule="auto"/>
              <w:jc w:val="center"/>
              <w:rPr>
                <w:rFonts w:ascii="Andalus" w:hAnsi="Andalus" w:cs="Andalus"/>
                <w:b/>
                <w:bCs/>
                <w:color w:val="2F5496" w:themeColor="accent1" w:themeShade="BF"/>
                <w:sz w:val="26"/>
                <w:szCs w:val="26"/>
                <w:lang w:val="en-GB" w:bidi="ar-DZ"/>
              </w:rPr>
            </w:pPr>
            <w:r>
              <w:rPr>
                <w:rFonts w:ascii="Andalus" w:hAnsi="Andalus" w:cs="Andalus"/>
                <w:b/>
                <w:bCs/>
                <w:color w:val="2F5496" w:themeColor="accent1" w:themeShade="BF"/>
                <w:sz w:val="26"/>
                <w:szCs w:val="26"/>
                <w:lang w:val="en-GB" w:bidi="ar-DZ"/>
              </w:rPr>
              <w:t>Translated by</w:t>
            </w:r>
            <w:r w:rsidRPr="000776D8">
              <w:rPr>
                <w:rFonts w:ascii="Andalus" w:hAnsi="Andalus" w:cs="Andalus"/>
                <w:b/>
                <w:bCs/>
                <w:color w:val="2F5496" w:themeColor="accent1" w:themeShade="BF"/>
                <w:sz w:val="26"/>
                <w:szCs w:val="26"/>
                <w:lang w:val="en-GB" w:bidi="ar-DZ"/>
              </w:rPr>
              <w:t>:</w:t>
            </w:r>
          </w:p>
        </w:tc>
      </w:tr>
      <w:tr w:rsidR="009F2171" w:rsidRPr="00A631A2" w14:paraId="721803C3" w14:textId="77777777" w:rsidTr="005B5BD9">
        <w:trPr>
          <w:jc w:val="center"/>
        </w:trPr>
        <w:tc>
          <w:tcPr>
            <w:tcW w:w="1696" w:type="dxa"/>
            <w:shd w:val="clear" w:color="auto" w:fill="auto"/>
            <w:vAlign w:val="center"/>
          </w:tcPr>
          <w:p w14:paraId="45461942"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D43E553"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0C16DA8"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37988AF7"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65FECC06" w14:textId="77777777" w:rsidTr="005B5BD9">
        <w:trPr>
          <w:jc w:val="center"/>
        </w:trPr>
        <w:tc>
          <w:tcPr>
            <w:tcW w:w="1696" w:type="dxa"/>
            <w:shd w:val="pct50" w:color="D9E2F3" w:themeColor="accent1" w:themeTint="33" w:fill="auto"/>
            <w:vAlign w:val="center"/>
          </w:tcPr>
          <w:p w14:paraId="3CC84DB9" w14:textId="6ED8907D"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مراجعة:</w:t>
            </w:r>
          </w:p>
        </w:tc>
        <w:tc>
          <w:tcPr>
            <w:tcW w:w="2976" w:type="dxa"/>
            <w:vAlign w:val="center"/>
          </w:tcPr>
          <w:p w14:paraId="6F1907CD" w14:textId="25A51A47"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القسم العلمي بمعهد السنة</w:t>
            </w:r>
          </w:p>
        </w:tc>
        <w:tc>
          <w:tcPr>
            <w:tcW w:w="2835" w:type="dxa"/>
            <w:vAlign w:val="center"/>
          </w:tcPr>
          <w:p w14:paraId="72454674" w14:textId="0BBB5817" w:rsidR="009F2171" w:rsidRPr="002C4683" w:rsidRDefault="00A4792C" w:rsidP="00A4792C">
            <w:pPr>
              <w:bidi w:val="0"/>
              <w:spacing w:after="0" w:line="240" w:lineRule="auto"/>
              <w:jc w:val="center"/>
              <w:rPr>
                <w:rFonts w:ascii="Cambria" w:hAnsi="Cambria" w:cs="Andalus"/>
                <w:b/>
                <w:bCs/>
                <w:color w:val="161616"/>
                <w:sz w:val="26"/>
                <w:szCs w:val="26"/>
                <w:rtl/>
              </w:rPr>
            </w:pPr>
            <w:r>
              <w:rPr>
                <w:rFonts w:ascii="Cambria" w:hAnsi="Cambria" w:cs="Andalus"/>
                <w:b/>
                <w:bCs/>
                <w:color w:val="161616"/>
                <w:sz w:val="26"/>
                <w:szCs w:val="26"/>
              </w:rPr>
              <w:t>Học việ</w:t>
            </w:r>
            <w:r w:rsidR="002C4683" w:rsidRPr="002C4683">
              <w:rPr>
                <w:rFonts w:ascii="Cambria" w:hAnsi="Cambria" w:cs="Andalus"/>
                <w:b/>
                <w:bCs/>
                <w:color w:val="161616"/>
                <w:sz w:val="26"/>
                <w:szCs w:val="26"/>
              </w:rPr>
              <w:t>n</w:t>
            </w:r>
            <w:r>
              <w:rPr>
                <w:rFonts w:ascii="Cambria" w:hAnsi="Cambria" w:cs="Andalus"/>
                <w:b/>
                <w:bCs/>
                <w:color w:val="161616"/>
                <w:sz w:val="26"/>
                <w:szCs w:val="26"/>
              </w:rPr>
              <w:t xml:space="preserve"> nghiên cứu</w:t>
            </w:r>
            <w:r w:rsidR="002C4683" w:rsidRPr="002C4683">
              <w:rPr>
                <w:rFonts w:ascii="Cambria" w:hAnsi="Cambria" w:cs="Andalus"/>
                <w:b/>
                <w:bCs/>
                <w:color w:val="161616"/>
                <w:sz w:val="26"/>
                <w:szCs w:val="26"/>
              </w:rPr>
              <w:t xml:space="preserve"> Sunnah</w:t>
            </w:r>
          </w:p>
        </w:tc>
        <w:tc>
          <w:tcPr>
            <w:tcW w:w="1558" w:type="dxa"/>
            <w:shd w:val="pct50" w:color="D9E2F3" w:themeColor="accent1" w:themeTint="33" w:fill="auto"/>
            <w:vAlign w:val="center"/>
          </w:tcPr>
          <w:p w14:paraId="2E4D4939" w14:textId="1C315B75" w:rsidR="009F2171" w:rsidRPr="000776D8" w:rsidRDefault="009F2171" w:rsidP="009F2171">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Revised by:</w:t>
            </w:r>
          </w:p>
        </w:tc>
      </w:tr>
      <w:tr w:rsidR="009F2171" w:rsidRPr="00A631A2" w14:paraId="3C8EE36F" w14:textId="77777777" w:rsidTr="005B5BD9">
        <w:trPr>
          <w:jc w:val="center"/>
        </w:trPr>
        <w:tc>
          <w:tcPr>
            <w:tcW w:w="1696" w:type="dxa"/>
            <w:shd w:val="clear" w:color="auto" w:fill="auto"/>
            <w:vAlign w:val="center"/>
          </w:tcPr>
          <w:p w14:paraId="41760A56"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687754E4"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45008BE4"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4103743B"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758DBB84" w14:textId="77777777" w:rsidTr="005B5BD9">
        <w:trPr>
          <w:jc w:val="center"/>
        </w:trPr>
        <w:tc>
          <w:tcPr>
            <w:tcW w:w="1696" w:type="dxa"/>
            <w:shd w:val="pct50" w:color="D9E2F3" w:themeColor="accent1" w:themeTint="33" w:fill="auto"/>
            <w:vAlign w:val="center"/>
          </w:tcPr>
          <w:p w14:paraId="71EC420C" w14:textId="052BF2E4"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إشراف</w:t>
            </w:r>
            <w:r w:rsidRPr="00A631A2">
              <w:rPr>
                <w:rFonts w:ascii="Lotus Linotype" w:hAnsi="Lotus Linotype" w:cs="Generator 2005" w:hint="cs"/>
                <w:color w:val="2F5496" w:themeColor="accent1" w:themeShade="BF"/>
                <w:sz w:val="32"/>
                <w:szCs w:val="32"/>
                <w:rtl/>
              </w:rPr>
              <w:t>:</w:t>
            </w:r>
          </w:p>
        </w:tc>
        <w:tc>
          <w:tcPr>
            <w:tcW w:w="2976" w:type="dxa"/>
            <w:vAlign w:val="center"/>
          </w:tcPr>
          <w:p w14:paraId="7AE5E47B" w14:textId="047C92D0"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د. هيثم سرحان</w:t>
            </w:r>
          </w:p>
        </w:tc>
        <w:tc>
          <w:tcPr>
            <w:tcW w:w="2835" w:type="dxa"/>
            <w:vAlign w:val="center"/>
          </w:tcPr>
          <w:p w14:paraId="4C9B1F50" w14:textId="52EDF129" w:rsidR="009F2171" w:rsidRPr="00A4792C" w:rsidRDefault="00A4792C" w:rsidP="00A4792C">
            <w:pPr>
              <w:bidi w:val="0"/>
              <w:spacing w:after="0" w:line="240" w:lineRule="auto"/>
              <w:jc w:val="center"/>
              <w:rPr>
                <w:rFonts w:ascii="Cambria" w:hAnsi="Cambria" w:cs="Andalus"/>
                <w:b/>
                <w:bCs/>
                <w:color w:val="161616"/>
                <w:sz w:val="26"/>
                <w:szCs w:val="26"/>
                <w:rtl/>
              </w:rPr>
            </w:pPr>
            <w:r w:rsidRPr="00A4792C">
              <w:rPr>
                <w:rFonts w:ascii="Cambria" w:hAnsi="Cambria" w:cs="Andalus"/>
                <w:b/>
                <w:bCs/>
                <w:color w:val="161616"/>
                <w:sz w:val="26"/>
                <w:szCs w:val="26"/>
              </w:rPr>
              <w:t>Tiến sĩ</w:t>
            </w:r>
            <w:r w:rsidR="009F2171" w:rsidRPr="00A4792C">
              <w:rPr>
                <w:rFonts w:ascii="Cambria" w:hAnsi="Cambria" w:cs="Andalus"/>
                <w:b/>
                <w:bCs/>
                <w:color w:val="161616"/>
                <w:sz w:val="26"/>
                <w:szCs w:val="26"/>
              </w:rPr>
              <w:t xml:space="preserve"> Haitham Sarhan</w:t>
            </w:r>
          </w:p>
        </w:tc>
        <w:tc>
          <w:tcPr>
            <w:tcW w:w="1558" w:type="dxa"/>
            <w:shd w:val="pct50" w:color="D9E2F3" w:themeColor="accent1" w:themeTint="33" w:fill="auto"/>
            <w:vAlign w:val="center"/>
          </w:tcPr>
          <w:p w14:paraId="607B4EDF" w14:textId="164524A6" w:rsidR="009F2171" w:rsidRPr="000776D8" w:rsidRDefault="009F2171" w:rsidP="009F2171">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Supervisor:</w:t>
            </w:r>
          </w:p>
        </w:tc>
      </w:tr>
      <w:tr w:rsidR="009F2171" w:rsidRPr="00A631A2" w14:paraId="3DFF39DB" w14:textId="77777777" w:rsidTr="005B5BD9">
        <w:trPr>
          <w:jc w:val="center"/>
        </w:trPr>
        <w:tc>
          <w:tcPr>
            <w:tcW w:w="1696" w:type="dxa"/>
            <w:shd w:val="clear" w:color="auto" w:fill="auto"/>
            <w:vAlign w:val="center"/>
          </w:tcPr>
          <w:p w14:paraId="014A3421"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6BE9947"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90AF09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23BDA8B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56D322AF" w14:textId="77777777" w:rsidTr="005B5BD9">
        <w:trPr>
          <w:jc w:val="center"/>
        </w:trPr>
        <w:tc>
          <w:tcPr>
            <w:tcW w:w="1696" w:type="dxa"/>
            <w:shd w:val="pct50" w:color="D9E2F3" w:themeColor="accent1" w:themeTint="33" w:fill="auto"/>
            <w:vAlign w:val="center"/>
          </w:tcPr>
          <w:p w14:paraId="52AFCDF2" w14:textId="0211C277"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النسخة</w:t>
            </w:r>
            <w:r w:rsidRPr="00A631A2">
              <w:rPr>
                <w:rFonts w:ascii="Lotus Linotype" w:hAnsi="Lotus Linotype" w:cs="Generator 2005" w:hint="cs"/>
                <w:color w:val="2F5496" w:themeColor="accent1" w:themeShade="BF"/>
                <w:sz w:val="32"/>
                <w:szCs w:val="32"/>
                <w:rtl/>
              </w:rPr>
              <w:t xml:space="preserve"> والسَّنة:</w:t>
            </w:r>
          </w:p>
        </w:tc>
        <w:tc>
          <w:tcPr>
            <w:tcW w:w="2976" w:type="dxa"/>
            <w:vAlign w:val="center"/>
          </w:tcPr>
          <w:p w14:paraId="1165F49E" w14:textId="04989F97"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الأولى</w:t>
            </w:r>
            <w:r w:rsidRPr="00E81583">
              <w:rPr>
                <w:rFonts w:ascii="Lotus Linotype" w:hAnsi="Lotus Linotype" w:cs="Generator 2005" w:hint="cs"/>
                <w:color w:val="161616"/>
                <w:sz w:val="32"/>
                <w:szCs w:val="32"/>
                <w:rtl/>
              </w:rPr>
              <w:t xml:space="preserve"> -</w:t>
            </w:r>
            <w:r w:rsidRPr="00E81583">
              <w:rPr>
                <w:rFonts w:ascii="Lotus Linotype" w:hAnsi="Lotus Linotype" w:cs="Generator 2005"/>
                <w:color w:val="161616"/>
                <w:sz w:val="32"/>
                <w:szCs w:val="32"/>
                <w:rtl/>
              </w:rPr>
              <w:t xml:space="preserve"> 144</w:t>
            </w:r>
            <w:r w:rsidRPr="00E81583">
              <w:rPr>
                <w:rFonts w:ascii="Lotus Linotype" w:hAnsi="Lotus Linotype" w:cs="Generator 2005" w:hint="cs"/>
                <w:color w:val="161616"/>
                <w:sz w:val="32"/>
                <w:szCs w:val="32"/>
                <w:rtl/>
              </w:rPr>
              <w:t>3</w:t>
            </w:r>
            <w:r w:rsidRPr="00E81583">
              <w:rPr>
                <w:rFonts w:ascii="Lotus Linotype" w:hAnsi="Lotus Linotype" w:cs="Generator 2005"/>
                <w:color w:val="161616"/>
                <w:sz w:val="32"/>
                <w:szCs w:val="32"/>
                <w:rtl/>
              </w:rPr>
              <w:t>هـ</w:t>
            </w:r>
          </w:p>
        </w:tc>
        <w:tc>
          <w:tcPr>
            <w:tcW w:w="2835" w:type="dxa"/>
            <w:vAlign w:val="center"/>
          </w:tcPr>
          <w:p w14:paraId="75F2ED34" w14:textId="720072B9" w:rsidR="009F2171" w:rsidRPr="00681398" w:rsidRDefault="00681398" w:rsidP="009F2171">
            <w:pPr>
              <w:bidi w:val="0"/>
              <w:spacing w:after="0" w:line="240" w:lineRule="auto"/>
              <w:jc w:val="center"/>
              <w:rPr>
                <w:rFonts w:ascii="Cambria" w:hAnsi="Cambria" w:cs="Andalus"/>
                <w:b/>
                <w:bCs/>
                <w:color w:val="161616"/>
                <w:sz w:val="26"/>
                <w:szCs w:val="26"/>
                <w:rtl/>
              </w:rPr>
            </w:pPr>
            <w:r w:rsidRPr="00681398">
              <w:rPr>
                <w:rFonts w:ascii="Cambria" w:hAnsi="Cambria" w:cs="Andalus"/>
                <w:b/>
                <w:bCs/>
                <w:color w:val="161616"/>
                <w:sz w:val="26"/>
                <w:szCs w:val="26"/>
              </w:rPr>
              <w:t>Lần đầu</w:t>
            </w:r>
            <w:r w:rsidR="009F2171" w:rsidRPr="00681398">
              <w:rPr>
                <w:rFonts w:ascii="Cambria" w:hAnsi="Cambria" w:cs="Andalus"/>
                <w:b/>
                <w:bCs/>
                <w:color w:val="161616"/>
                <w:sz w:val="26"/>
                <w:szCs w:val="26"/>
              </w:rPr>
              <w:t xml:space="preserve"> - 1443H</w:t>
            </w:r>
          </w:p>
        </w:tc>
        <w:tc>
          <w:tcPr>
            <w:tcW w:w="1558" w:type="dxa"/>
            <w:shd w:val="pct50" w:color="D9E2F3" w:themeColor="accent1" w:themeTint="33" w:fill="auto"/>
            <w:vAlign w:val="center"/>
          </w:tcPr>
          <w:p w14:paraId="0F65FE22" w14:textId="3C487B06" w:rsidR="009F2171" w:rsidRPr="000776D8" w:rsidRDefault="009F2171" w:rsidP="009F2171">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Edition &amp; Year:</w:t>
            </w:r>
          </w:p>
        </w:tc>
      </w:tr>
    </w:tbl>
    <w:p w14:paraId="60D3EB8E" w14:textId="77777777" w:rsidR="009B3D1D" w:rsidRDefault="009B3D1D" w:rsidP="00832C72">
      <w:pPr>
        <w:jc w:val="center"/>
        <w:rPr>
          <w:rFonts w:ascii="Lotus Linotype" w:hAnsi="Lotus Linotype" w:cs="Lotus Linotype"/>
          <w:color w:val="161616"/>
          <w:sz w:val="32"/>
          <w:szCs w:val="32"/>
        </w:rPr>
      </w:pPr>
      <w:bookmarkStart w:id="1" w:name="_Hlk80965116"/>
    </w:p>
    <w:p w14:paraId="578244D0" w14:textId="77777777" w:rsidR="009B3D1D" w:rsidRDefault="009B3D1D" w:rsidP="00832C72">
      <w:pPr>
        <w:jc w:val="center"/>
        <w:rPr>
          <w:rFonts w:ascii="Lotus Linotype" w:hAnsi="Lotus Linotype" w:cs="Lotus Linotype"/>
          <w:color w:val="161616"/>
          <w:sz w:val="32"/>
          <w:szCs w:val="32"/>
        </w:rPr>
      </w:pPr>
    </w:p>
    <w:p w14:paraId="2005D995" w14:textId="77777777" w:rsidR="009B3D1D" w:rsidRDefault="009B3D1D" w:rsidP="00832C72">
      <w:pPr>
        <w:jc w:val="center"/>
        <w:rPr>
          <w:rFonts w:ascii="Lotus Linotype" w:hAnsi="Lotus Linotype" w:cs="Lotus Linotype"/>
          <w:color w:val="161616"/>
          <w:sz w:val="32"/>
          <w:szCs w:val="32"/>
        </w:rPr>
      </w:pPr>
    </w:p>
    <w:p w14:paraId="2916C11B" w14:textId="3B96B761" w:rsidR="00832C72" w:rsidRDefault="00832C72" w:rsidP="00832C72">
      <w:pPr>
        <w:jc w:val="center"/>
        <w:rPr>
          <w:rFonts w:ascii="Lotus Linotype" w:hAnsi="Lotus Linotype" w:cs="Lotus Linotype"/>
          <w:color w:val="161616"/>
          <w:sz w:val="32"/>
          <w:szCs w:val="32"/>
          <w:rtl/>
        </w:rPr>
      </w:pPr>
      <w:r>
        <w:rPr>
          <w:rFonts w:ascii="Lotus Linotype" w:hAnsi="Lotus Linotype" w:cs="Lotus Linotype"/>
          <w:noProof/>
          <w:color w:val="161616"/>
          <w:sz w:val="32"/>
          <w:szCs w:val="32"/>
        </w:rPr>
        <w:drawing>
          <wp:inline distT="0" distB="0" distL="0" distR="0" wp14:anchorId="6DB4DB3D" wp14:editId="4E4B9F82">
            <wp:extent cx="2190307" cy="415176"/>
            <wp:effectExtent l="0" t="0" r="635"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116" cy="444899"/>
                    </a:xfrm>
                    <a:prstGeom prst="rect">
                      <a:avLst/>
                    </a:prstGeom>
                    <a:noFill/>
                    <a:ln>
                      <a:noFill/>
                    </a:ln>
                  </pic:spPr>
                </pic:pic>
              </a:graphicData>
            </a:graphic>
          </wp:inline>
        </w:drawing>
      </w:r>
    </w:p>
    <w:p w14:paraId="0B81E451" w14:textId="77777777" w:rsidR="00B5087E" w:rsidRDefault="00B5087E" w:rsidP="00832C72">
      <w:pPr>
        <w:jc w:val="center"/>
        <w:rPr>
          <w:rFonts w:ascii="Lotus Linotype" w:hAnsi="Lotus Linotype" w:cs="DecoType Naskh Special"/>
          <w:color w:val="2F5496" w:themeColor="accent1" w:themeShade="BF"/>
          <w:sz w:val="32"/>
          <w:szCs w:val="32"/>
        </w:rPr>
      </w:pPr>
    </w:p>
    <w:p w14:paraId="3538ADB3" w14:textId="70731F3A" w:rsidR="00832C72" w:rsidRPr="00832C72" w:rsidRDefault="00832C72" w:rsidP="00832C72">
      <w:pPr>
        <w:jc w:val="center"/>
        <w:rPr>
          <w:rFonts w:ascii="Lotus Linotype" w:hAnsi="Lotus Linotype" w:cs="DecoType Naskh Special"/>
          <w:color w:val="2F5496" w:themeColor="accent1" w:themeShade="BF"/>
          <w:sz w:val="32"/>
          <w:szCs w:val="32"/>
          <w:rtl/>
        </w:rPr>
      </w:pPr>
      <w:r w:rsidRPr="00832C72">
        <w:rPr>
          <w:rFonts w:ascii="Lotus Linotype" w:hAnsi="Lotus Linotype" w:cs="DecoType Naskh Special"/>
          <w:color w:val="2F5496" w:themeColor="accent1" w:themeShade="BF"/>
          <w:sz w:val="32"/>
          <w:szCs w:val="32"/>
          <w:rtl/>
        </w:rPr>
        <w:t>الطَّبعة الأولى</w:t>
      </w:r>
    </w:p>
    <w:p w14:paraId="267D3C09" w14:textId="2661D495" w:rsidR="00832C72" w:rsidRDefault="003C1D80" w:rsidP="003C1D80">
      <w:pPr>
        <w:jc w:val="center"/>
        <w:rPr>
          <w:rFonts w:ascii="Lotus Linotype" w:hAnsi="Lotus Linotype" w:cs="DecoType Naskh Special"/>
          <w:color w:val="2F5496" w:themeColor="accent1" w:themeShade="BF"/>
          <w:sz w:val="32"/>
          <w:szCs w:val="32"/>
        </w:rPr>
      </w:pPr>
      <w:r>
        <w:rPr>
          <w:rFonts w:ascii="Lotus Linotype" w:hAnsi="Lotus Linotype" w:cs="DecoType Naskh Special" w:hint="cs"/>
          <w:color w:val="2F5496" w:themeColor="accent1" w:themeShade="BF"/>
          <w:sz w:val="32"/>
          <w:szCs w:val="32"/>
          <w:rtl/>
        </w:rPr>
        <w:t>الحقوق متاحة لكلِّ</w:t>
      </w:r>
      <w:r>
        <w:rPr>
          <w:rFonts w:ascii="Lotus Linotype" w:hAnsi="Lotus Linotype" w:cs="DecoType Naskh Special"/>
          <w:color w:val="2F5496" w:themeColor="accent1" w:themeShade="BF"/>
          <w:sz w:val="32"/>
          <w:szCs w:val="32"/>
          <w:rtl/>
        </w:rPr>
        <w:t xml:space="preserve"> </w:t>
      </w:r>
      <w:r>
        <w:rPr>
          <w:rFonts w:ascii="Lotus Linotype" w:hAnsi="Lotus Linotype" w:cs="DecoType Naskh Special" w:hint="cs"/>
          <w:color w:val="2F5496" w:themeColor="accent1" w:themeShade="BF"/>
          <w:sz w:val="32"/>
          <w:szCs w:val="32"/>
          <w:rtl/>
        </w:rPr>
        <w:t>مسلمٍ ومسلمةٍ</w:t>
      </w:r>
    </w:p>
    <w:p w14:paraId="6FDD59DF" w14:textId="48ADFF75" w:rsidR="00832C72" w:rsidRDefault="00832C72" w:rsidP="00832C72">
      <w:pPr>
        <w:jc w:val="center"/>
        <w:rPr>
          <w:rFonts w:asciiTheme="majorBidi" w:hAnsiTheme="majorBidi" w:cstheme="majorBidi"/>
          <w:color w:val="2F5496" w:themeColor="accent1" w:themeShade="BF"/>
          <w:sz w:val="32"/>
          <w:szCs w:val="32"/>
        </w:rPr>
      </w:pPr>
      <w:r w:rsidRPr="00832C72">
        <w:rPr>
          <w:rFonts w:ascii="Lotus Linotype" w:hAnsi="Lotus Linotype" w:cs="DecoType Naskh Special"/>
          <w:color w:val="2F5496" w:themeColor="accent1" w:themeShade="BF"/>
          <w:sz w:val="32"/>
          <w:szCs w:val="32"/>
          <w:rtl/>
        </w:rPr>
        <w:t>الرَّجاء التَّواصل على:</w:t>
      </w:r>
      <w:r>
        <w:rPr>
          <w:rFonts w:ascii="Lotus Linotype" w:hAnsi="Lotus Linotype" w:cs="DecoType Naskh Special" w:hint="cs"/>
          <w:color w:val="2F5496" w:themeColor="accent1" w:themeShade="BF"/>
          <w:sz w:val="32"/>
          <w:szCs w:val="32"/>
          <w:rtl/>
        </w:rPr>
        <w:t xml:space="preserve">  </w:t>
      </w:r>
      <w:r w:rsidRPr="00832C72">
        <w:rPr>
          <w:rFonts w:ascii="Lotus Linotype" w:hAnsi="Lotus Linotype" w:cs="DecoType Naskh Special"/>
          <w:color w:val="2F5496" w:themeColor="accent1" w:themeShade="BF"/>
          <w:sz w:val="24"/>
          <w:szCs w:val="24"/>
        </w:rPr>
        <w:t xml:space="preserve"> </w:t>
      </w:r>
      <w:r w:rsidRPr="00832C72">
        <w:rPr>
          <w:rFonts w:asciiTheme="majorBidi" w:hAnsiTheme="majorBidi" w:cstheme="majorBidi"/>
          <w:color w:val="2F5496" w:themeColor="accent1" w:themeShade="BF"/>
          <w:sz w:val="28"/>
          <w:szCs w:val="28"/>
        </w:rPr>
        <w:t>islamtorrent@gmail.com</w:t>
      </w:r>
    </w:p>
    <w:p w14:paraId="69D06883" w14:textId="1120AECD" w:rsidR="00832C72" w:rsidRDefault="00832C72" w:rsidP="00832C72">
      <w:pPr>
        <w:jc w:val="center"/>
        <w:rPr>
          <w:rFonts w:ascii="Lotus Linotype" w:hAnsi="Lotus Linotype" w:cs="DecoType Naskh Special"/>
          <w:color w:val="2F5496" w:themeColor="accent1" w:themeShade="BF"/>
          <w:sz w:val="32"/>
          <w:szCs w:val="32"/>
        </w:rPr>
      </w:pPr>
      <w:r w:rsidRPr="00832C72">
        <w:rPr>
          <w:rFonts w:ascii="Lotus Linotype" w:hAnsi="Lotus Linotype" w:cs="DecoType Naskh Special"/>
          <w:color w:val="2F5496" w:themeColor="accent1" w:themeShade="BF"/>
          <w:sz w:val="32"/>
          <w:szCs w:val="32"/>
          <w:rtl/>
        </w:rPr>
        <w:t>فسح وزارة الإعلام</w:t>
      </w:r>
    </w:p>
    <w:p w14:paraId="2DDEAADE" w14:textId="77777777" w:rsidR="00B5087E" w:rsidRPr="00832C72" w:rsidRDefault="00B5087E" w:rsidP="00832C72">
      <w:pPr>
        <w:jc w:val="center"/>
        <w:rPr>
          <w:rFonts w:ascii="Lotus Linotype" w:hAnsi="Lotus Linotype" w:cs="DecoType Naskh Special"/>
          <w:color w:val="2F5496" w:themeColor="accent1" w:themeShade="BF"/>
          <w:sz w:val="32"/>
          <w:szCs w:val="32"/>
          <w:rtl/>
        </w:rPr>
      </w:pPr>
    </w:p>
    <w:p w14:paraId="6EF64078" w14:textId="56F770F2" w:rsidR="00832C72" w:rsidRDefault="00832C72" w:rsidP="00832C72">
      <w:pPr>
        <w:jc w:val="center"/>
      </w:pPr>
      <w:r>
        <w:rPr>
          <w:rFonts w:ascii="Lotus Linotype" w:hAnsi="Lotus Linotype" w:cs="Lotus Linotype"/>
          <w:noProof/>
          <w:color w:val="2F5496" w:themeColor="accent1" w:themeShade="BF"/>
          <w:sz w:val="52"/>
          <w:szCs w:val="52"/>
        </w:rPr>
        <w:drawing>
          <wp:inline distT="0" distB="0" distL="0" distR="0" wp14:anchorId="46330ABA" wp14:editId="02C87649">
            <wp:extent cx="2679405" cy="489239"/>
            <wp:effectExtent l="0" t="0" r="6985"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405" cy="489239"/>
                    </a:xfrm>
                    <a:prstGeom prst="rect">
                      <a:avLst/>
                    </a:prstGeom>
                    <a:noFill/>
                    <a:ln>
                      <a:noFill/>
                    </a:ln>
                  </pic:spPr>
                </pic:pic>
              </a:graphicData>
            </a:graphic>
          </wp:inline>
        </w:drawing>
      </w:r>
    </w:p>
    <w:p w14:paraId="781428C3" w14:textId="77777777" w:rsidR="00832C72" w:rsidRPr="00C13315" w:rsidRDefault="00832C72">
      <w:pPr>
        <w:rPr>
          <w:lang w:val="en-GB"/>
        </w:rPr>
      </w:pPr>
    </w:p>
    <w:p w14:paraId="3908B016" w14:textId="77777777" w:rsidR="00832C72" w:rsidRDefault="00832C72"/>
    <w:p w14:paraId="269BC1F6" w14:textId="77777777" w:rsidR="00B5087E" w:rsidRDefault="00B5087E">
      <w:pPr>
        <w:rPr>
          <w:rtl/>
        </w:rPr>
        <w:sectPr w:rsidR="00B5087E" w:rsidSect="00EC108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133" w:bottom="1985" w:left="1134" w:header="426" w:footer="303" w:gutter="0"/>
          <w:cols w:space="708"/>
          <w:bidi/>
          <w:rtlGutter/>
          <w:docGrid w:linePitch="360"/>
        </w:sectPr>
      </w:pPr>
    </w:p>
    <w:p w14:paraId="2D11426B" w14:textId="08405223" w:rsidR="001B291F" w:rsidRDefault="001B291F"/>
    <w:p w14:paraId="2C000752" w14:textId="77777777" w:rsidR="00832C72" w:rsidRDefault="00832C72">
      <w:pPr>
        <w:bidi w:val="0"/>
      </w:pPr>
      <w:r>
        <w:br w:type="page"/>
      </w:r>
    </w:p>
    <w:bookmarkEnd w:id="1"/>
    <w:p w14:paraId="63AF18C3" w14:textId="77777777" w:rsidR="00DF29D8" w:rsidRPr="00BD4353" w:rsidRDefault="00DF29D8" w:rsidP="00DF29D8">
      <w:pPr>
        <w:spacing w:after="0" w:line="1000" w:lineRule="exact"/>
        <w:jc w:val="center"/>
        <w:rPr>
          <w:sz w:val="80"/>
          <w:szCs w:val="80"/>
        </w:rPr>
      </w:pPr>
      <w:r w:rsidRPr="00BD4353">
        <w:rPr>
          <w:rFonts w:ascii="Lotus Linotype" w:hAnsi="Lotus Linotype" w:cs="Lotus Linotype" w:hint="cs"/>
          <w:color w:val="2F5496" w:themeColor="accent1" w:themeShade="BF"/>
          <w:sz w:val="80"/>
          <w:szCs w:val="80"/>
          <w:rtl/>
        </w:rPr>
        <w:lastRenderedPageBreak/>
        <w:t>¢</w:t>
      </w:r>
    </w:p>
    <w:p w14:paraId="4F55D624" w14:textId="77777777" w:rsidR="00DF29D8" w:rsidRDefault="00DF29D8" w:rsidP="000D1618">
      <w:pPr>
        <w:spacing w:after="0" w:line="240" w:lineRule="auto"/>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296661" w:rsidRPr="00296661" w14:paraId="283F8CFC" w14:textId="77777777" w:rsidTr="00471142">
        <w:trPr>
          <w:jc w:val="center"/>
        </w:trPr>
        <w:tc>
          <w:tcPr>
            <w:tcW w:w="4672" w:type="dxa"/>
            <w:shd w:val="pct50" w:color="D9E2F3" w:themeColor="accent1" w:themeTint="33" w:fill="auto"/>
            <w:vAlign w:val="center"/>
          </w:tcPr>
          <w:p w14:paraId="045A197B" w14:textId="62A05E1C" w:rsidR="00BF0BD7" w:rsidRPr="00860A29" w:rsidRDefault="00BF0BD7"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الأوَّل: </w:t>
            </w:r>
            <w:r w:rsidRPr="00BF0BD7">
              <w:rPr>
                <w:rFonts w:cs="Generator 2005"/>
                <w:b w:val="0"/>
                <w:bCs w:val="0"/>
                <w:color w:val="2F5496" w:themeColor="accent1" w:themeShade="BF"/>
                <w:sz w:val="32"/>
                <w:szCs w:val="32"/>
                <w:rtl/>
              </w:rPr>
              <w:t>حقُّ الله تعالى</w:t>
            </w:r>
          </w:p>
        </w:tc>
        <w:tc>
          <w:tcPr>
            <w:tcW w:w="4393" w:type="dxa"/>
            <w:shd w:val="pct50" w:color="D9E2F3" w:themeColor="accent1" w:themeTint="33" w:fill="auto"/>
            <w:vAlign w:val="center"/>
          </w:tcPr>
          <w:p w14:paraId="0F902747" w14:textId="3B59F316" w:rsidR="00BF0BD7" w:rsidRPr="00296661" w:rsidRDefault="002B2E9B" w:rsidP="00104863">
            <w:pPr>
              <w:bidi w:val="0"/>
              <w:spacing w:after="0" w:line="240" w:lineRule="auto"/>
              <w:jc w:val="center"/>
              <w:rPr>
                <w:rFonts w:ascii="Andalus" w:hAnsi="Andalus" w:cs="Andalus"/>
                <w:b/>
                <w:bCs/>
                <w:color w:val="2F5496"/>
                <w:sz w:val="32"/>
                <w:szCs w:val="32"/>
                <w:rtl/>
              </w:rPr>
            </w:pPr>
            <w:r w:rsidRPr="00296661">
              <w:rPr>
                <w:rFonts w:ascii="Cambria" w:hAnsi="Cambria"/>
                <w:b/>
                <w:bCs/>
                <w:color w:val="2F5496"/>
                <w:sz w:val="28"/>
                <w:szCs w:val="28"/>
              </w:rPr>
              <w:t>Quy</w:t>
            </w:r>
            <w:r w:rsidR="00280A42">
              <w:rPr>
                <w:rFonts w:ascii="Cambria" w:hAnsi="Cambria"/>
                <w:b/>
                <w:bCs/>
                <w:color w:val="2F5496"/>
                <w:sz w:val="28"/>
                <w:szCs w:val="28"/>
              </w:rPr>
              <w:t>ề</w:t>
            </w:r>
            <w:r w:rsidRPr="00296661">
              <w:rPr>
                <w:rFonts w:ascii="Cambria" w:hAnsi="Cambria"/>
                <w:b/>
                <w:bCs/>
                <w:color w:val="2F5496"/>
                <w:sz w:val="28"/>
                <w:szCs w:val="28"/>
              </w:rPr>
              <w:t xml:space="preserve">n </w:t>
            </w:r>
            <w:r w:rsidR="00296661">
              <w:rPr>
                <w:rFonts w:ascii="Cambria" w:hAnsi="Cambria"/>
                <w:b/>
                <w:bCs/>
                <w:color w:val="2F5496"/>
                <w:sz w:val="28"/>
                <w:szCs w:val="28"/>
              </w:rPr>
              <w:t>(</w:t>
            </w:r>
            <w:r w:rsidRPr="00296661">
              <w:rPr>
                <w:rFonts w:ascii="Cambria" w:hAnsi="Cambria"/>
                <w:b/>
                <w:bCs/>
                <w:color w:val="2F5496"/>
                <w:sz w:val="28"/>
                <w:szCs w:val="28"/>
              </w:rPr>
              <w:t>1</w:t>
            </w:r>
            <w:r w:rsidR="00296661">
              <w:rPr>
                <w:rFonts w:ascii="Cambria" w:hAnsi="Cambria"/>
                <w:b/>
                <w:bCs/>
                <w:color w:val="2F5496"/>
                <w:sz w:val="28"/>
                <w:szCs w:val="28"/>
              </w:rPr>
              <w:t>)</w:t>
            </w:r>
            <w:r w:rsidRPr="00296661">
              <w:rPr>
                <w:rFonts w:ascii="Cambria" w:hAnsi="Cambria"/>
                <w:b/>
                <w:bCs/>
                <w:color w:val="2F5496"/>
                <w:sz w:val="28"/>
                <w:szCs w:val="28"/>
              </w:rPr>
              <w:t>: Quyền của Allah Tối Cao</w:t>
            </w:r>
          </w:p>
        </w:tc>
      </w:tr>
      <w:tr w:rsidR="00BF0BD7" w:rsidRPr="00A631A2" w14:paraId="2FB07BF2" w14:textId="77777777" w:rsidTr="00471142">
        <w:trPr>
          <w:jc w:val="center"/>
        </w:trPr>
        <w:tc>
          <w:tcPr>
            <w:tcW w:w="4672" w:type="dxa"/>
            <w:vAlign w:val="center"/>
          </w:tcPr>
          <w:p w14:paraId="618EB782" w14:textId="77777777" w:rsidR="001F2858"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أن تعبده وحده لا شريك له، وتكون عبدًا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تذل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خاضع</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متثل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لأمره،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جتنب</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لنهيه،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صدِّق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بخبره</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03409FFD" w14:textId="1A203B46" w:rsidR="001F2858"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ثلى، وإيمانٌ بالحق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وعمل</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صالح</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ثمر</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2910703F" w14:textId="140447BB" w:rsidR="00BF0BD7" w:rsidRPr="00A631A2"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وامها: المحب</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ة والت</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عظيم، وثمرتها: الإخلاص والم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ثابرة.</w:t>
            </w:r>
          </w:p>
        </w:tc>
        <w:tc>
          <w:tcPr>
            <w:tcW w:w="4393" w:type="dxa"/>
            <w:vAlign w:val="center"/>
          </w:tcPr>
          <w:p w14:paraId="76AEEC69" w14:textId="79313E49" w:rsidR="00BF0BD7" w:rsidRPr="00750217" w:rsidRDefault="00280A42" w:rsidP="001F2858">
            <w:pPr>
              <w:bidi w:val="0"/>
              <w:jc w:val="both"/>
              <w:rPr>
                <w:rFonts w:asciiTheme="majorBidi" w:hAnsiTheme="majorBidi" w:cstheme="majorBidi"/>
                <w:color w:val="161616"/>
                <w:sz w:val="28"/>
                <w:szCs w:val="28"/>
                <w:rtl/>
              </w:rPr>
            </w:pPr>
            <w:r w:rsidRPr="00750217">
              <w:rPr>
                <w:rFonts w:ascii="Cambria" w:hAnsi="Cambria"/>
                <w:sz w:val="28"/>
                <w:szCs w:val="28"/>
              </w:rPr>
              <w:t xml:space="preserve">Chỉ thờ phượng một mình Ngài, không tổ hợp cùng Ngài bất cứ gì, trở thành một nô lệ phục tùng Ngài, tuân theo mệnh lệnh của Ngài, tránh những điều cấm đoán của Ngài, tin vào thông tin của Ngài truyền đạt. Một niềm tin </w:t>
            </w:r>
            <w:r w:rsidRPr="00750217">
              <w:rPr>
                <w:rFonts w:ascii="Cambria" w:hAnsi="Cambria" w:cs="Tahoma"/>
                <w:color w:val="000000"/>
                <w:sz w:val="28"/>
                <w:szCs w:val="28"/>
              </w:rPr>
              <w:t>mẫu mực, một niềm tin vào chân lý và hành thiện, đó là một đức tin dựa trên nền tảng tình yêu và sự tôn vinh,</w:t>
            </w:r>
            <w:r w:rsidRPr="00750217">
              <w:rPr>
                <w:rFonts w:ascii="Cambria" w:hAnsi="Cambria"/>
                <w:sz w:val="28"/>
                <w:szCs w:val="28"/>
              </w:rPr>
              <w:t xml:space="preserve"> và kết quả của nó là: Ikhlas (sự chân thành) và kiên nhẫn.</w:t>
            </w:r>
          </w:p>
        </w:tc>
      </w:tr>
    </w:tbl>
    <w:p w14:paraId="7EB486EF" w14:textId="278653E4" w:rsidR="00BF0BD7" w:rsidRPr="001F2858" w:rsidRDefault="00BF0BD7"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91B16E2" w14:textId="77777777" w:rsidTr="00471142">
        <w:trPr>
          <w:jc w:val="center"/>
        </w:trPr>
        <w:tc>
          <w:tcPr>
            <w:tcW w:w="4672" w:type="dxa"/>
            <w:shd w:val="pct50" w:color="D9E2F3" w:themeColor="accent1" w:themeTint="33" w:fill="auto"/>
            <w:vAlign w:val="center"/>
          </w:tcPr>
          <w:p w14:paraId="4C366F9B" w14:textId="7AAEBAF9"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الثَّاني: </w:t>
            </w:r>
            <w:r w:rsidRPr="001F2858">
              <w:rPr>
                <w:rFonts w:cs="Generator 2005"/>
                <w:b w:val="0"/>
                <w:bCs w:val="0"/>
                <w:color w:val="2F5496" w:themeColor="accent1" w:themeShade="BF"/>
                <w:sz w:val="32"/>
                <w:szCs w:val="32"/>
                <w:rtl/>
              </w:rPr>
              <w:t xml:space="preserve">حقّ رسول اللّه </w:t>
            </w:r>
            <w:r w:rsidRPr="001F2858">
              <w:rPr>
                <w:rFonts w:ascii="Lotus Linotype" w:hAnsi="Lotus Linotype" w:cs="Lotus Linotype"/>
                <w:b w:val="0"/>
                <w:bCs w:val="0"/>
                <w:color w:val="2F5496" w:themeColor="accent1" w:themeShade="BF"/>
                <w:sz w:val="32"/>
                <w:szCs w:val="32"/>
                <w:rtl/>
              </w:rPr>
              <w:t>ﷺ</w:t>
            </w:r>
          </w:p>
        </w:tc>
        <w:tc>
          <w:tcPr>
            <w:tcW w:w="4393" w:type="dxa"/>
            <w:shd w:val="pct50" w:color="D9E2F3" w:themeColor="accent1" w:themeTint="33" w:fill="auto"/>
            <w:vAlign w:val="center"/>
          </w:tcPr>
          <w:p w14:paraId="5F646247" w14:textId="333CB78A" w:rsidR="001F2858" w:rsidRPr="001F2858" w:rsidRDefault="00280A42" w:rsidP="00104863">
            <w:pPr>
              <w:bidi w:val="0"/>
              <w:spacing w:after="0" w:line="240" w:lineRule="auto"/>
              <w:jc w:val="center"/>
              <w:rPr>
                <w:rFonts w:ascii="Andalus" w:hAnsi="Andalus" w:cs="Andalus"/>
                <w:b/>
                <w:bCs/>
                <w:color w:val="2F5496" w:themeColor="accent1" w:themeShade="BF"/>
                <w:sz w:val="32"/>
                <w:szCs w:val="32"/>
                <w:rtl/>
              </w:rPr>
            </w:pPr>
            <w:r w:rsidRPr="00296661">
              <w:rPr>
                <w:rFonts w:ascii="Cambria" w:hAnsi="Cambria"/>
                <w:b/>
                <w:bCs/>
                <w:color w:val="2F5496"/>
                <w:sz w:val="28"/>
                <w:szCs w:val="28"/>
              </w:rPr>
              <w:t>Quy</w:t>
            </w:r>
            <w:r>
              <w:rPr>
                <w:rFonts w:ascii="Cambria" w:hAnsi="Cambria"/>
                <w:b/>
                <w:bCs/>
                <w:color w:val="2F5496"/>
                <w:sz w:val="28"/>
                <w:szCs w:val="28"/>
              </w:rPr>
              <w:t>ề</w:t>
            </w:r>
            <w:r w:rsidRPr="00296661">
              <w:rPr>
                <w:rFonts w:ascii="Cambria" w:hAnsi="Cambria"/>
                <w:b/>
                <w:bCs/>
                <w:color w:val="2F5496"/>
                <w:sz w:val="28"/>
                <w:szCs w:val="28"/>
              </w:rPr>
              <w:t xml:space="preserve">n </w:t>
            </w:r>
            <w:r>
              <w:rPr>
                <w:rFonts w:ascii="Cambria" w:hAnsi="Cambria"/>
                <w:b/>
                <w:bCs/>
                <w:color w:val="2F5496"/>
                <w:sz w:val="28"/>
                <w:szCs w:val="28"/>
              </w:rPr>
              <w:t>(2)</w:t>
            </w:r>
            <w:r w:rsidRPr="00296661">
              <w:rPr>
                <w:rFonts w:ascii="Cambria" w:hAnsi="Cambria"/>
                <w:b/>
                <w:bCs/>
                <w:color w:val="2F5496"/>
                <w:sz w:val="28"/>
                <w:szCs w:val="28"/>
              </w:rPr>
              <w:t>:</w:t>
            </w:r>
            <w:r w:rsidRPr="00943E64">
              <w:rPr>
                <w:rFonts w:ascii="Cambria" w:hAnsi="Cambria"/>
                <w:b/>
                <w:bCs/>
                <w:color w:val="2F5496"/>
                <w:sz w:val="28"/>
                <w:szCs w:val="28"/>
              </w:rPr>
              <w:t xml:space="preserve"> </w:t>
            </w:r>
            <w:r w:rsidR="00943E64" w:rsidRPr="008476B6">
              <w:rPr>
                <w:rFonts w:ascii="Cambria" w:hAnsi="Cambria"/>
                <w:b/>
                <w:bCs/>
                <w:color w:val="2F5496"/>
                <w:sz w:val="28"/>
                <w:szCs w:val="28"/>
              </w:rPr>
              <w:t xml:space="preserve">Quyền của Sứ Giả của Allah </w:t>
            </w:r>
            <w:r w:rsidR="00943E64" w:rsidRPr="00BF3A37">
              <w:rPr>
                <w:rFonts w:ascii="Cambria" w:hAnsi="Cambria"/>
                <w:b/>
                <w:bCs/>
                <w:color w:val="2F5496"/>
                <w:sz w:val="28"/>
                <w:szCs w:val="28"/>
              </w:rPr>
              <w:t>– Sol lol lo hu ‘a lai hi wa sal lam –</w:t>
            </w:r>
          </w:p>
        </w:tc>
      </w:tr>
      <w:tr w:rsidR="001F2858" w:rsidRPr="00A631A2" w14:paraId="2EE930EB" w14:textId="77777777" w:rsidTr="00471142">
        <w:trPr>
          <w:jc w:val="center"/>
        </w:trPr>
        <w:tc>
          <w:tcPr>
            <w:tcW w:w="4672" w:type="dxa"/>
            <w:vAlign w:val="center"/>
          </w:tcPr>
          <w:p w14:paraId="32B02DCD" w14:textId="1C21B63E" w:rsidR="001F2858" w:rsidRPr="001F2858"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توقيره، واحترامه، وتعظيمه؛ التَّعظيم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ائق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به، من غير غ</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لوٍّ ولا تقصير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w:t>
            </w:r>
          </w:p>
          <w:p w14:paraId="3FB61FBD" w14:textId="5F9779AD" w:rsidR="001F2858" w:rsidRPr="00A631A2"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وتصديق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فيما أخبر به من الأمور الماضية والم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ستقبَلة، وامتثال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ما به أمر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واجتناب ما عنه نهى وزجر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والإيمان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بأن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هدي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أكمل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الهدي، والد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فاع</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عن شريعته وهديه.</w:t>
            </w:r>
          </w:p>
        </w:tc>
        <w:tc>
          <w:tcPr>
            <w:tcW w:w="4393" w:type="dxa"/>
            <w:vAlign w:val="center"/>
          </w:tcPr>
          <w:p w14:paraId="140386B5" w14:textId="77777777" w:rsidR="00664B87" w:rsidRPr="00750217" w:rsidRDefault="00664B87" w:rsidP="00664B87">
            <w:pPr>
              <w:bidi w:val="0"/>
              <w:spacing w:after="120" w:line="240" w:lineRule="auto"/>
              <w:jc w:val="both"/>
              <w:rPr>
                <w:rFonts w:ascii="Cambria" w:hAnsi="Cambria"/>
                <w:sz w:val="28"/>
                <w:szCs w:val="28"/>
              </w:rPr>
            </w:pPr>
            <w:r w:rsidRPr="00750217">
              <w:rPr>
                <w:rFonts w:ascii="Cambria" w:hAnsi="Cambria"/>
                <w:sz w:val="28"/>
                <w:szCs w:val="28"/>
              </w:rPr>
              <w:t>Tôn kính, kính trọng, tôn vinh Người, đề cao vị trí của Người một cách phù hợp, không cường điệu hoặc xơ xài.</w:t>
            </w:r>
          </w:p>
          <w:p w14:paraId="48EC5E44" w14:textId="6653820D" w:rsidR="001F2858" w:rsidRPr="001F2858" w:rsidRDefault="00664B87" w:rsidP="00664B87">
            <w:pPr>
              <w:bidi w:val="0"/>
              <w:jc w:val="both"/>
              <w:rPr>
                <w:rFonts w:asciiTheme="majorBidi" w:hAnsiTheme="majorBidi" w:cstheme="majorBidi"/>
                <w:color w:val="161616"/>
                <w:sz w:val="24"/>
                <w:szCs w:val="24"/>
                <w:rtl/>
              </w:rPr>
            </w:pPr>
            <w:r w:rsidRPr="00750217">
              <w:rPr>
                <w:rFonts w:ascii="Cambria" w:hAnsi="Cambria"/>
                <w:sz w:val="28"/>
                <w:szCs w:val="28"/>
              </w:rPr>
              <w:t>Tin tưởng vào những gì được Người báo về mọi vụ việc trong quá khứ và tương lai, tuân thủ theo những điều Người chỉ bảo, tránh những điều Người cấm và khiển trách, một lòng tin rằng sự hướng dẫn của Người là một chỉ đạo toàn vẹn và ra sức bảo vệ giáo luật và sự chỉ đạo của Người.</w:t>
            </w:r>
          </w:p>
        </w:tc>
      </w:tr>
    </w:tbl>
    <w:p w14:paraId="674D1244" w14:textId="2E0AAAB8"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7ADD5813" w14:textId="77777777" w:rsidTr="00471142">
        <w:trPr>
          <w:jc w:val="center"/>
        </w:trPr>
        <w:tc>
          <w:tcPr>
            <w:tcW w:w="4672" w:type="dxa"/>
            <w:shd w:val="pct50" w:color="D9E2F3" w:themeColor="accent1" w:themeTint="33" w:fill="auto"/>
            <w:vAlign w:val="center"/>
          </w:tcPr>
          <w:p w14:paraId="50EE6D37" w14:textId="303DBD4A"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الثَّالث: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الوالدين</w:t>
            </w:r>
          </w:p>
        </w:tc>
        <w:tc>
          <w:tcPr>
            <w:tcW w:w="4393" w:type="dxa"/>
            <w:shd w:val="pct50" w:color="D9E2F3" w:themeColor="accent1" w:themeTint="33" w:fill="auto"/>
            <w:vAlign w:val="center"/>
          </w:tcPr>
          <w:p w14:paraId="65E0C473" w14:textId="35A5C328" w:rsidR="001F2858" w:rsidRPr="00E10D7A" w:rsidRDefault="00280A42" w:rsidP="00104863">
            <w:pPr>
              <w:bidi w:val="0"/>
              <w:spacing w:after="0" w:line="240" w:lineRule="auto"/>
              <w:jc w:val="center"/>
              <w:rPr>
                <w:rFonts w:ascii="Andalus" w:hAnsi="Andalus" w:cs="Andalus"/>
                <w:b/>
                <w:bCs/>
                <w:color w:val="2F5496"/>
                <w:sz w:val="32"/>
                <w:szCs w:val="32"/>
                <w:rtl/>
              </w:rPr>
            </w:pPr>
            <w:r w:rsidRPr="00E10D7A">
              <w:rPr>
                <w:rFonts w:ascii="Cambria" w:hAnsi="Cambria"/>
                <w:b/>
                <w:bCs/>
                <w:color w:val="2F5496"/>
                <w:sz w:val="28"/>
                <w:szCs w:val="28"/>
              </w:rPr>
              <w:t>Quyền (3):</w:t>
            </w:r>
            <w:r w:rsidR="00621F1F" w:rsidRPr="00E10D7A">
              <w:rPr>
                <w:rFonts w:ascii="Andalus" w:hAnsi="Andalus" w:cs="Andalus"/>
                <w:b/>
                <w:bCs/>
                <w:color w:val="2F5496"/>
                <w:sz w:val="32"/>
                <w:szCs w:val="32"/>
                <w:lang w:bidi="ar-DZ"/>
              </w:rPr>
              <w:t xml:space="preserve"> </w:t>
            </w:r>
            <w:r w:rsidR="00E10D7A" w:rsidRPr="00E10D7A">
              <w:rPr>
                <w:rFonts w:ascii="Cambria" w:hAnsi="Cambria"/>
                <w:b/>
                <w:bCs/>
                <w:color w:val="2F5496"/>
                <w:sz w:val="28"/>
                <w:szCs w:val="28"/>
              </w:rPr>
              <w:t>Quyền của cha mẹ</w:t>
            </w:r>
          </w:p>
        </w:tc>
      </w:tr>
      <w:tr w:rsidR="001F2858" w:rsidRPr="00A631A2" w14:paraId="37E4C2CC" w14:textId="77777777" w:rsidTr="00471142">
        <w:trPr>
          <w:jc w:val="center"/>
        </w:trPr>
        <w:tc>
          <w:tcPr>
            <w:tcW w:w="4672" w:type="dxa"/>
            <w:vAlign w:val="center"/>
          </w:tcPr>
          <w:p w14:paraId="52E4D4E7" w14:textId="6B4378D7" w:rsidR="001F2858" w:rsidRPr="00A631A2" w:rsidRDefault="001F2858" w:rsidP="00471142">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 xml:space="preserve">أن </w:t>
            </w:r>
            <w:r w:rsidRPr="001F2858">
              <w:rPr>
                <w:rFonts w:ascii="Lotus Linotype" w:hAnsi="Lotus Linotype" w:cs="Lotus Linotype"/>
                <w:color w:val="161616"/>
                <w:sz w:val="32"/>
                <w:szCs w:val="32"/>
                <w:rtl/>
              </w:rPr>
              <w:t>تبر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هما، وذلك بالإحسان إليهما قولًا وفعل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w:t>
            </w:r>
            <w:r w:rsidRPr="001F2858">
              <w:rPr>
                <w:rFonts w:ascii="Lotus Linotype" w:hAnsi="Lotus Linotype" w:cs="Lotus Linotype"/>
                <w:color w:val="161616"/>
                <w:sz w:val="32"/>
                <w:szCs w:val="32"/>
                <w:rtl/>
              </w:rPr>
              <w:lastRenderedPageBreak/>
              <w:t>بالمال والبدن، وتمتثل أمرهما في غير معصية الله، وفي غير ما فيه ضرر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عليك.</w:t>
            </w:r>
          </w:p>
        </w:tc>
        <w:tc>
          <w:tcPr>
            <w:tcW w:w="4393" w:type="dxa"/>
            <w:vAlign w:val="center"/>
          </w:tcPr>
          <w:p w14:paraId="2FC872B1" w14:textId="616C7B58" w:rsidR="001F2858" w:rsidRPr="001F2858" w:rsidRDefault="00EF632C" w:rsidP="001F2858">
            <w:pPr>
              <w:bidi w:val="0"/>
              <w:jc w:val="both"/>
              <w:rPr>
                <w:rFonts w:asciiTheme="majorBidi" w:hAnsiTheme="majorBidi" w:cstheme="majorBidi"/>
                <w:color w:val="161616"/>
                <w:sz w:val="24"/>
                <w:szCs w:val="24"/>
                <w:rtl/>
              </w:rPr>
            </w:pPr>
            <w:r>
              <w:rPr>
                <w:rFonts w:ascii="Cambria" w:hAnsi="Cambria"/>
                <w:sz w:val="28"/>
                <w:szCs w:val="28"/>
              </w:rPr>
              <w:lastRenderedPageBreak/>
              <w:t>Đối xử tốt với cha mẹ</w:t>
            </w:r>
            <w:r w:rsidRPr="00CB7A37">
              <w:rPr>
                <w:rFonts w:ascii="Cambria" w:hAnsi="Cambria"/>
                <w:sz w:val="28"/>
                <w:szCs w:val="28"/>
              </w:rPr>
              <w:t xml:space="preserve"> bằng </w:t>
            </w:r>
            <w:r>
              <w:rPr>
                <w:rFonts w:ascii="Cambria" w:hAnsi="Cambria"/>
                <w:sz w:val="28"/>
                <w:szCs w:val="28"/>
              </w:rPr>
              <w:t xml:space="preserve">lời nói và hành động nhẹ nhàng, phục vụ </w:t>
            </w:r>
            <w:r>
              <w:rPr>
                <w:rFonts w:ascii="Cambria" w:hAnsi="Cambria"/>
                <w:sz w:val="28"/>
                <w:szCs w:val="28"/>
              </w:rPr>
              <w:lastRenderedPageBreak/>
              <w:t>cha mẹ bằng tiền bạc và sức lực, nghe theo lời cha mẹ trong khuôn khổ không nghịch Allah và không gây hại bản thân.</w:t>
            </w:r>
          </w:p>
        </w:tc>
      </w:tr>
    </w:tbl>
    <w:p w14:paraId="6A441534" w14:textId="17FAEB32"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0C98DA5" w14:textId="77777777" w:rsidTr="00471142">
        <w:trPr>
          <w:jc w:val="center"/>
        </w:trPr>
        <w:tc>
          <w:tcPr>
            <w:tcW w:w="4672" w:type="dxa"/>
            <w:shd w:val="pct50" w:color="D9E2F3" w:themeColor="accent1" w:themeTint="33" w:fill="auto"/>
            <w:vAlign w:val="center"/>
          </w:tcPr>
          <w:p w14:paraId="5BDAB760" w14:textId="24CA5E73"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الرَّابع: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الأولاد</w:t>
            </w:r>
          </w:p>
        </w:tc>
        <w:tc>
          <w:tcPr>
            <w:tcW w:w="4393" w:type="dxa"/>
            <w:shd w:val="pct50" w:color="D9E2F3" w:themeColor="accent1" w:themeTint="33" w:fill="auto"/>
            <w:vAlign w:val="center"/>
          </w:tcPr>
          <w:p w14:paraId="70B9BE61" w14:textId="3AAA6306" w:rsidR="001F2858" w:rsidRPr="001F2858" w:rsidRDefault="00280A42" w:rsidP="00104863">
            <w:pPr>
              <w:bidi w:val="0"/>
              <w:spacing w:after="0" w:line="240" w:lineRule="auto"/>
              <w:jc w:val="center"/>
              <w:rPr>
                <w:rFonts w:ascii="Andalus" w:hAnsi="Andalus" w:cs="Andalus"/>
                <w:b/>
                <w:bCs/>
                <w:color w:val="2F5496" w:themeColor="accent1" w:themeShade="BF"/>
                <w:sz w:val="32"/>
                <w:szCs w:val="32"/>
                <w:rtl/>
              </w:rPr>
            </w:pPr>
            <w:r w:rsidRPr="00296661">
              <w:rPr>
                <w:rFonts w:ascii="Cambria" w:hAnsi="Cambria"/>
                <w:b/>
                <w:bCs/>
                <w:color w:val="2F5496"/>
                <w:sz w:val="28"/>
                <w:szCs w:val="28"/>
              </w:rPr>
              <w:t>Quy</w:t>
            </w:r>
            <w:r>
              <w:rPr>
                <w:rFonts w:ascii="Cambria" w:hAnsi="Cambria"/>
                <w:b/>
                <w:bCs/>
                <w:color w:val="2F5496"/>
                <w:sz w:val="28"/>
                <w:szCs w:val="28"/>
              </w:rPr>
              <w:t>ề</w:t>
            </w:r>
            <w:r w:rsidRPr="00296661">
              <w:rPr>
                <w:rFonts w:ascii="Cambria" w:hAnsi="Cambria"/>
                <w:b/>
                <w:bCs/>
                <w:color w:val="2F5496"/>
                <w:sz w:val="28"/>
                <w:szCs w:val="28"/>
              </w:rPr>
              <w:t xml:space="preserve">n </w:t>
            </w:r>
            <w:r>
              <w:rPr>
                <w:rFonts w:ascii="Cambria" w:hAnsi="Cambria"/>
                <w:b/>
                <w:bCs/>
                <w:color w:val="2F5496"/>
                <w:sz w:val="28"/>
                <w:szCs w:val="28"/>
              </w:rPr>
              <w:t>(4)</w:t>
            </w:r>
            <w:r w:rsidRPr="00296661">
              <w:rPr>
                <w:rFonts w:ascii="Cambria" w:hAnsi="Cambria"/>
                <w:b/>
                <w:bCs/>
                <w:color w:val="2F5496"/>
                <w:sz w:val="28"/>
                <w:szCs w:val="28"/>
              </w:rPr>
              <w:t>:</w:t>
            </w:r>
            <w:r w:rsidR="00621F1F">
              <w:rPr>
                <w:rFonts w:ascii="Andalus" w:hAnsi="Andalus" w:cs="Andalus"/>
                <w:b/>
                <w:bCs/>
                <w:color w:val="2F5496" w:themeColor="accent1" w:themeShade="BF"/>
                <w:sz w:val="32"/>
                <w:szCs w:val="32"/>
                <w:lang w:bidi="ar-DZ"/>
              </w:rPr>
              <w:t xml:space="preserve"> </w:t>
            </w:r>
            <w:r w:rsidR="00EF632C" w:rsidRPr="00EF632C">
              <w:rPr>
                <w:rFonts w:ascii="Cambria" w:hAnsi="Cambria"/>
                <w:b/>
                <w:bCs/>
                <w:color w:val="2F5496"/>
                <w:sz w:val="28"/>
                <w:szCs w:val="28"/>
              </w:rPr>
              <w:t>Quyền của con cái</w:t>
            </w:r>
          </w:p>
        </w:tc>
      </w:tr>
      <w:tr w:rsidR="001F2858" w:rsidRPr="00A631A2" w14:paraId="176F35FC" w14:textId="77777777" w:rsidTr="00471142">
        <w:trPr>
          <w:jc w:val="center"/>
        </w:trPr>
        <w:tc>
          <w:tcPr>
            <w:tcW w:w="4672" w:type="dxa"/>
            <w:vAlign w:val="center"/>
          </w:tcPr>
          <w:p w14:paraId="39054A15" w14:textId="297A1C6A"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1F2858">
              <w:rPr>
                <w:rFonts w:ascii="Lotus Linotype" w:hAnsi="Lotus Linotype" w:cs="Lotus Linotype"/>
                <w:color w:val="161616"/>
                <w:sz w:val="32"/>
                <w:szCs w:val="32"/>
                <w:rtl/>
              </w:rPr>
              <w:t xml:space="preserve"> الت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ربية؛ وهي تنمية 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ين والأخلاق في نفوسهم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حت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ى يكونوا على جانب</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كبير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ذلك</w:t>
            </w:r>
            <w:r>
              <w:rPr>
                <w:rFonts w:ascii="Lotus Linotype" w:hAnsi="Lotus Linotype" w:cs="Lotus Linotype" w:hint="cs"/>
                <w:color w:val="161616"/>
                <w:sz w:val="32"/>
                <w:szCs w:val="32"/>
                <w:rtl/>
              </w:rPr>
              <w:t>.</w:t>
            </w:r>
          </w:p>
          <w:p w14:paraId="1AF7CB38" w14:textId="340C99C4"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1F2858">
              <w:rPr>
                <w:rFonts w:ascii="Lotus Linotype" w:hAnsi="Lotus Linotype" w:cs="Lotus Linotype"/>
                <w:color w:val="161616"/>
                <w:sz w:val="32"/>
                <w:szCs w:val="32"/>
                <w:rtl/>
              </w:rPr>
              <w:t xml:space="preserve"> أن 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نف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ق عليهم بالمعروف</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غير إسراف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ولا تقصير</w:t>
            </w:r>
            <w:r w:rsidR="00BA00B4">
              <w:rPr>
                <w:rFonts w:ascii="Lotus Linotype" w:hAnsi="Lotus Linotype" w:cs="Lotus Linotype" w:hint="cs"/>
                <w:color w:val="161616"/>
                <w:sz w:val="32"/>
                <w:szCs w:val="32"/>
                <w:rtl/>
              </w:rPr>
              <w:t>ٍ.</w:t>
            </w:r>
          </w:p>
          <w:p w14:paraId="6F4BB6E6" w14:textId="3DBB2673" w:rsidR="001F2858" w:rsidRPr="00A631A2" w:rsidRDefault="00BA00B4"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1F2858" w:rsidRPr="001F2858">
              <w:rPr>
                <w:rFonts w:ascii="Lotus Linotype" w:hAnsi="Lotus Linotype" w:cs="Lotus Linotype"/>
                <w:color w:val="161616"/>
                <w:sz w:val="32"/>
                <w:szCs w:val="32"/>
                <w:rtl/>
              </w:rPr>
              <w:t xml:space="preserve"> أل</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فض</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ل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منهم على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في العطايا والهبات</w:t>
            </w:r>
            <w:r>
              <w:rPr>
                <w:rFonts w:ascii="Lotus Linotype" w:hAnsi="Lotus Linotype" w:cs="Lotus Linotype" w:hint="cs"/>
                <w:color w:val="161616"/>
                <w:sz w:val="32"/>
                <w:szCs w:val="32"/>
                <w:rtl/>
              </w:rPr>
              <w:t>.</w:t>
            </w:r>
          </w:p>
        </w:tc>
        <w:tc>
          <w:tcPr>
            <w:tcW w:w="4393" w:type="dxa"/>
            <w:vAlign w:val="center"/>
          </w:tcPr>
          <w:p w14:paraId="034A7C34" w14:textId="13995F23" w:rsidR="00EF632C" w:rsidRPr="00CB7A37" w:rsidRDefault="00EF632C" w:rsidP="00EF632C">
            <w:pPr>
              <w:bidi w:val="0"/>
              <w:spacing w:after="120" w:line="240" w:lineRule="auto"/>
              <w:jc w:val="both"/>
              <w:rPr>
                <w:rFonts w:ascii="Cambria" w:hAnsi="Cambria"/>
                <w:sz w:val="28"/>
                <w:szCs w:val="28"/>
              </w:rPr>
            </w:pPr>
            <w:r>
              <w:rPr>
                <w:rFonts w:ascii="Cambria" w:hAnsi="Cambria"/>
                <w:sz w:val="28"/>
                <w:szCs w:val="28"/>
              </w:rPr>
              <w:t>(</w:t>
            </w:r>
            <w:r w:rsidRPr="00CB7A37">
              <w:rPr>
                <w:rFonts w:ascii="Cambria" w:hAnsi="Cambria"/>
                <w:sz w:val="28"/>
                <w:szCs w:val="28"/>
              </w:rPr>
              <w:t>1</w:t>
            </w:r>
            <w:r>
              <w:rPr>
                <w:rFonts w:ascii="Cambria" w:hAnsi="Cambria"/>
                <w:sz w:val="28"/>
                <w:szCs w:val="28"/>
              </w:rPr>
              <w:t>) Quan tâm việc giáo dục con cái về mặt</w:t>
            </w:r>
            <w:r w:rsidRPr="00CB7A37">
              <w:rPr>
                <w:rFonts w:ascii="Cambria" w:hAnsi="Cambria"/>
                <w:sz w:val="28"/>
                <w:szCs w:val="28"/>
              </w:rPr>
              <w:t xml:space="preserve"> tôn giáo và </w:t>
            </w:r>
            <w:r>
              <w:rPr>
                <w:rFonts w:ascii="Cambria" w:hAnsi="Cambria"/>
                <w:sz w:val="28"/>
                <w:szCs w:val="28"/>
              </w:rPr>
              <w:t xml:space="preserve">rèn luyện </w:t>
            </w:r>
            <w:r w:rsidRPr="00CB7A37">
              <w:rPr>
                <w:rFonts w:ascii="Cambria" w:hAnsi="Cambria"/>
                <w:sz w:val="28"/>
                <w:szCs w:val="28"/>
              </w:rPr>
              <w:t xml:space="preserve">đạo đức trong tâm hồn của </w:t>
            </w:r>
            <w:r>
              <w:rPr>
                <w:rFonts w:ascii="Cambria" w:hAnsi="Cambria"/>
                <w:sz w:val="28"/>
                <w:szCs w:val="28"/>
              </w:rPr>
              <w:t>chúng</w:t>
            </w:r>
            <w:r w:rsidRPr="00CB7A37">
              <w:rPr>
                <w:rFonts w:ascii="Cambria" w:hAnsi="Cambria"/>
                <w:sz w:val="28"/>
                <w:szCs w:val="28"/>
              </w:rPr>
              <w:t xml:space="preserve"> để </w:t>
            </w:r>
            <w:r>
              <w:rPr>
                <w:rFonts w:ascii="Cambria" w:hAnsi="Cambria"/>
                <w:sz w:val="28"/>
                <w:szCs w:val="28"/>
              </w:rPr>
              <w:t>nó chiếm vị trí ưu thế trong lòng chúng.</w:t>
            </w:r>
          </w:p>
          <w:p w14:paraId="5B8B9920" w14:textId="7DB7F676" w:rsidR="00EF632C" w:rsidRPr="00CB7A37" w:rsidRDefault="00EF632C" w:rsidP="00EF632C">
            <w:pPr>
              <w:bidi w:val="0"/>
              <w:spacing w:after="120" w:line="240" w:lineRule="auto"/>
              <w:jc w:val="both"/>
              <w:rPr>
                <w:rFonts w:ascii="Cambria" w:hAnsi="Cambria"/>
                <w:sz w:val="28"/>
                <w:szCs w:val="28"/>
              </w:rPr>
            </w:pPr>
            <w:r>
              <w:rPr>
                <w:rFonts w:ascii="Cambria" w:hAnsi="Cambria"/>
                <w:sz w:val="28"/>
                <w:szCs w:val="28"/>
              </w:rPr>
              <w:t>(</w:t>
            </w:r>
            <w:r w:rsidRPr="00CB7A37">
              <w:rPr>
                <w:rFonts w:ascii="Cambria" w:hAnsi="Cambria"/>
                <w:sz w:val="28"/>
                <w:szCs w:val="28"/>
              </w:rPr>
              <w:t>2</w:t>
            </w:r>
            <w:r>
              <w:rPr>
                <w:rFonts w:ascii="Cambria" w:hAnsi="Cambria"/>
                <w:sz w:val="28"/>
                <w:szCs w:val="28"/>
              </w:rPr>
              <w:t>)</w:t>
            </w:r>
            <w:r w:rsidRPr="00CB7A37">
              <w:rPr>
                <w:rFonts w:ascii="Cambria" w:hAnsi="Cambria"/>
                <w:sz w:val="28"/>
                <w:szCs w:val="28"/>
              </w:rPr>
              <w:t xml:space="preserve"> C</w:t>
            </w:r>
            <w:r>
              <w:rPr>
                <w:rFonts w:ascii="Cambria" w:hAnsi="Cambria"/>
                <w:sz w:val="28"/>
                <w:szCs w:val="28"/>
              </w:rPr>
              <w:t>ấp dưỡng</w:t>
            </w:r>
            <w:r w:rsidRPr="00CB7A37">
              <w:rPr>
                <w:rFonts w:ascii="Cambria" w:hAnsi="Cambria"/>
                <w:sz w:val="28"/>
                <w:szCs w:val="28"/>
              </w:rPr>
              <w:t xml:space="preserve"> hợp lý</w:t>
            </w:r>
            <w:r>
              <w:rPr>
                <w:rFonts w:ascii="Cambria" w:hAnsi="Cambria"/>
                <w:sz w:val="28"/>
                <w:szCs w:val="28"/>
              </w:rPr>
              <w:t xml:space="preserve"> cho chúng</w:t>
            </w:r>
            <w:r w:rsidRPr="00CB7A37">
              <w:rPr>
                <w:rFonts w:ascii="Cambria" w:hAnsi="Cambria"/>
                <w:sz w:val="28"/>
                <w:szCs w:val="28"/>
              </w:rPr>
              <w:t xml:space="preserve">, không phung phí hoặc </w:t>
            </w:r>
            <w:r>
              <w:rPr>
                <w:rFonts w:ascii="Cambria" w:hAnsi="Cambria"/>
                <w:sz w:val="28"/>
                <w:szCs w:val="28"/>
              </w:rPr>
              <w:t>thiếu hụt.</w:t>
            </w:r>
          </w:p>
          <w:p w14:paraId="46B48C17" w14:textId="7E415A04" w:rsidR="001F2858" w:rsidRPr="001F2858" w:rsidRDefault="00EF632C" w:rsidP="00EF632C">
            <w:pPr>
              <w:bidi w:val="0"/>
              <w:jc w:val="both"/>
              <w:rPr>
                <w:rFonts w:asciiTheme="majorBidi" w:hAnsiTheme="majorBidi" w:cstheme="majorBidi"/>
                <w:color w:val="161616"/>
                <w:sz w:val="24"/>
                <w:szCs w:val="24"/>
                <w:rtl/>
              </w:rPr>
            </w:pPr>
            <w:r>
              <w:rPr>
                <w:rFonts w:ascii="Cambria" w:hAnsi="Cambria"/>
                <w:sz w:val="28"/>
                <w:szCs w:val="28"/>
              </w:rPr>
              <w:t>(</w:t>
            </w:r>
            <w:r w:rsidRPr="00AC3F9D">
              <w:rPr>
                <w:rFonts w:ascii="Cambria" w:hAnsi="Cambria"/>
                <w:sz w:val="28"/>
                <w:szCs w:val="28"/>
              </w:rPr>
              <w:t>3</w:t>
            </w:r>
            <w:r>
              <w:rPr>
                <w:rFonts w:ascii="Cambria" w:hAnsi="Cambria"/>
                <w:sz w:val="28"/>
                <w:szCs w:val="28"/>
              </w:rPr>
              <w:t>)</w:t>
            </w:r>
            <w:r w:rsidRPr="00AC3F9D">
              <w:rPr>
                <w:rFonts w:ascii="Cambria" w:hAnsi="Cambria"/>
                <w:sz w:val="28"/>
                <w:szCs w:val="28"/>
              </w:rPr>
              <w:t xml:space="preserve"> </w:t>
            </w:r>
            <w:r>
              <w:rPr>
                <w:rFonts w:ascii="Cambria" w:hAnsi="Cambria"/>
                <w:sz w:val="28"/>
                <w:szCs w:val="28"/>
              </w:rPr>
              <w:t>Luôn</w:t>
            </w:r>
            <w:r w:rsidRPr="00AC3F9D">
              <w:rPr>
                <w:rFonts w:ascii="Cambria" w:hAnsi="Cambria"/>
                <w:sz w:val="28"/>
                <w:szCs w:val="28"/>
              </w:rPr>
              <w:t xml:space="preserve"> công bằng giữa các con trong </w:t>
            </w:r>
            <w:r>
              <w:rPr>
                <w:rFonts w:ascii="Cambria" w:hAnsi="Cambria"/>
                <w:sz w:val="28"/>
                <w:szCs w:val="28"/>
              </w:rPr>
              <w:t>ban phát</w:t>
            </w:r>
            <w:r w:rsidRPr="00AC3F9D">
              <w:rPr>
                <w:rFonts w:ascii="Cambria" w:hAnsi="Cambria"/>
                <w:sz w:val="28"/>
                <w:szCs w:val="28"/>
              </w:rPr>
              <w:t xml:space="preserve"> và quà tặng.</w:t>
            </w:r>
          </w:p>
        </w:tc>
      </w:tr>
    </w:tbl>
    <w:p w14:paraId="101DA1F4" w14:textId="52A754F9" w:rsidR="001F2858" w:rsidRDefault="001F2858" w:rsidP="001F2858">
      <w:pPr>
        <w:spacing w:after="0" w:line="240" w:lineRule="auto"/>
        <w:jc w:val="center"/>
        <w:rPr>
          <w:rFonts w:ascii="Lotus Linotype" w:hAnsi="Lotus Linotype" w:cs="Lotus Linotype"/>
          <w:color w:val="161616"/>
          <w:sz w:val="12"/>
          <w:szCs w:val="12"/>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A631A2" w14:paraId="393C310F" w14:textId="77777777" w:rsidTr="00471142">
        <w:trPr>
          <w:jc w:val="center"/>
        </w:trPr>
        <w:tc>
          <w:tcPr>
            <w:tcW w:w="4672" w:type="dxa"/>
            <w:shd w:val="pct50" w:color="D9E2F3" w:themeColor="accent1" w:themeTint="33" w:fill="auto"/>
            <w:vAlign w:val="center"/>
          </w:tcPr>
          <w:p w14:paraId="0B81CDCC" w14:textId="6B7AF586" w:rsidR="00BA00B4" w:rsidRPr="00860A29" w:rsidRDefault="00BA00B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الخامس: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الأقارب</w:t>
            </w:r>
          </w:p>
        </w:tc>
        <w:tc>
          <w:tcPr>
            <w:tcW w:w="4393" w:type="dxa"/>
            <w:shd w:val="pct50" w:color="D9E2F3" w:themeColor="accent1" w:themeTint="33" w:fill="auto"/>
            <w:vAlign w:val="center"/>
          </w:tcPr>
          <w:p w14:paraId="0DC0D1C5" w14:textId="027090C3" w:rsidR="00BA00B4" w:rsidRPr="001F2858" w:rsidRDefault="00280A42" w:rsidP="00104863">
            <w:pPr>
              <w:bidi w:val="0"/>
              <w:spacing w:after="0" w:line="240" w:lineRule="auto"/>
              <w:jc w:val="center"/>
              <w:rPr>
                <w:rFonts w:ascii="Andalus" w:hAnsi="Andalus" w:cs="Andalus"/>
                <w:b/>
                <w:bCs/>
                <w:color w:val="2F5496" w:themeColor="accent1" w:themeShade="BF"/>
                <w:sz w:val="32"/>
                <w:szCs w:val="32"/>
                <w:rtl/>
              </w:rPr>
            </w:pPr>
            <w:r w:rsidRPr="00296661">
              <w:rPr>
                <w:rFonts w:ascii="Cambria" w:hAnsi="Cambria"/>
                <w:b/>
                <w:bCs/>
                <w:color w:val="2F5496"/>
                <w:sz w:val="28"/>
                <w:szCs w:val="28"/>
              </w:rPr>
              <w:t>Quy</w:t>
            </w:r>
            <w:r>
              <w:rPr>
                <w:rFonts w:ascii="Cambria" w:hAnsi="Cambria"/>
                <w:b/>
                <w:bCs/>
                <w:color w:val="2F5496"/>
                <w:sz w:val="28"/>
                <w:szCs w:val="28"/>
              </w:rPr>
              <w:t>ề</w:t>
            </w:r>
            <w:r w:rsidRPr="00296661">
              <w:rPr>
                <w:rFonts w:ascii="Cambria" w:hAnsi="Cambria"/>
                <w:b/>
                <w:bCs/>
                <w:color w:val="2F5496"/>
                <w:sz w:val="28"/>
                <w:szCs w:val="28"/>
              </w:rPr>
              <w:t xml:space="preserve">n </w:t>
            </w:r>
            <w:r>
              <w:rPr>
                <w:rFonts w:ascii="Cambria" w:hAnsi="Cambria"/>
                <w:b/>
                <w:bCs/>
                <w:color w:val="2F5496"/>
                <w:sz w:val="28"/>
                <w:szCs w:val="28"/>
              </w:rPr>
              <w:t>(5)</w:t>
            </w:r>
            <w:r w:rsidRPr="00296661">
              <w:rPr>
                <w:rFonts w:ascii="Cambria" w:hAnsi="Cambria"/>
                <w:b/>
                <w:bCs/>
                <w:color w:val="2F5496"/>
                <w:sz w:val="28"/>
                <w:szCs w:val="28"/>
              </w:rPr>
              <w:t>:</w:t>
            </w:r>
            <w:r w:rsidR="00104863" w:rsidRPr="00AC3F9D">
              <w:rPr>
                <w:rFonts w:ascii="Cambria" w:hAnsi="Cambria"/>
                <w:sz w:val="28"/>
                <w:szCs w:val="28"/>
              </w:rPr>
              <w:t xml:space="preserve"> </w:t>
            </w:r>
            <w:r w:rsidR="00104863" w:rsidRPr="00104863">
              <w:rPr>
                <w:rFonts w:ascii="Cambria" w:hAnsi="Cambria"/>
                <w:b/>
                <w:bCs/>
                <w:color w:val="2F5496"/>
                <w:sz w:val="28"/>
                <w:szCs w:val="28"/>
              </w:rPr>
              <w:t>Quyền của họ hàng</w:t>
            </w:r>
          </w:p>
        </w:tc>
      </w:tr>
      <w:tr w:rsidR="00BA00B4" w:rsidRPr="00A631A2" w14:paraId="3F2DAC6F" w14:textId="77777777" w:rsidTr="00471142">
        <w:trPr>
          <w:jc w:val="center"/>
        </w:trPr>
        <w:tc>
          <w:tcPr>
            <w:tcW w:w="4672" w:type="dxa"/>
            <w:vAlign w:val="center"/>
          </w:tcPr>
          <w:p w14:paraId="35F59F9F" w14:textId="1342F692" w:rsidR="00BA00B4" w:rsidRPr="00A631A2" w:rsidRDefault="00BA00B4" w:rsidP="00471142">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يصل قريبه بالمعروف؛ ببذل الجاه،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البدني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المالي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بحسب ما تتطل</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به قو</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ة القرابة والحاجة.</w:t>
            </w:r>
          </w:p>
        </w:tc>
        <w:tc>
          <w:tcPr>
            <w:tcW w:w="4393" w:type="dxa"/>
            <w:vAlign w:val="center"/>
          </w:tcPr>
          <w:p w14:paraId="2AF975EC" w14:textId="55134432" w:rsidR="00BA00B4" w:rsidRPr="001F2858" w:rsidRDefault="00FB2CB2" w:rsidP="00471142">
            <w:pPr>
              <w:bidi w:val="0"/>
              <w:jc w:val="both"/>
              <w:rPr>
                <w:rFonts w:asciiTheme="majorBidi" w:hAnsiTheme="majorBidi" w:cstheme="majorBidi"/>
                <w:color w:val="161616"/>
                <w:sz w:val="24"/>
                <w:szCs w:val="24"/>
                <w:rtl/>
              </w:rPr>
            </w:pPr>
            <w:r w:rsidRPr="00AC3F9D">
              <w:rPr>
                <w:rFonts w:ascii="Cambria" w:hAnsi="Cambria"/>
                <w:sz w:val="28"/>
                <w:szCs w:val="28"/>
              </w:rPr>
              <w:t xml:space="preserve">Duy trì mối quan hệ họ hàng </w:t>
            </w:r>
            <w:r>
              <w:rPr>
                <w:rFonts w:ascii="Cambria" w:hAnsi="Cambria"/>
                <w:sz w:val="28"/>
                <w:szCs w:val="28"/>
              </w:rPr>
              <w:t>theo cách đúng mực,</w:t>
            </w:r>
            <w:r w:rsidRPr="00AC3F9D">
              <w:rPr>
                <w:rFonts w:ascii="Cambria" w:hAnsi="Cambria"/>
                <w:sz w:val="28"/>
                <w:szCs w:val="28"/>
              </w:rPr>
              <w:t xml:space="preserve"> </w:t>
            </w:r>
            <w:r>
              <w:rPr>
                <w:rFonts w:ascii="Cambria" w:hAnsi="Cambria"/>
                <w:sz w:val="28"/>
                <w:szCs w:val="28"/>
              </w:rPr>
              <w:t>uy tín</w:t>
            </w:r>
            <w:r w:rsidRPr="00AC3F9D">
              <w:rPr>
                <w:rFonts w:ascii="Cambria" w:hAnsi="Cambria"/>
                <w:sz w:val="28"/>
                <w:szCs w:val="28"/>
              </w:rPr>
              <w:t xml:space="preserve">, </w:t>
            </w:r>
            <w:r>
              <w:rPr>
                <w:rFonts w:ascii="Cambria" w:hAnsi="Cambria"/>
                <w:sz w:val="28"/>
                <w:szCs w:val="28"/>
              </w:rPr>
              <w:t>giúp đỡ họ bằng thể lực và tà</w:t>
            </w:r>
            <w:r w:rsidRPr="00AC3F9D">
              <w:rPr>
                <w:rFonts w:ascii="Cambria" w:hAnsi="Cambria"/>
                <w:sz w:val="28"/>
                <w:szCs w:val="28"/>
              </w:rPr>
              <w:t>i chính tùy thuộc vào mức độ thân thiết và mức độ thiếu thốn củ</w:t>
            </w:r>
            <w:r>
              <w:rPr>
                <w:rFonts w:ascii="Cambria" w:hAnsi="Cambria"/>
                <w:sz w:val="28"/>
                <w:szCs w:val="28"/>
              </w:rPr>
              <w:t>a từng người</w:t>
            </w:r>
            <w:r w:rsidRPr="00AC3F9D">
              <w:rPr>
                <w:rFonts w:ascii="Cambria" w:hAnsi="Cambria"/>
                <w:sz w:val="28"/>
                <w:szCs w:val="28"/>
              </w:rPr>
              <w:t>.</w:t>
            </w:r>
          </w:p>
        </w:tc>
      </w:tr>
    </w:tbl>
    <w:p w14:paraId="7873BF60" w14:textId="3A1E135E"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A631A2" w14:paraId="7F164F47" w14:textId="77777777" w:rsidTr="00471142">
        <w:trPr>
          <w:jc w:val="center"/>
        </w:trPr>
        <w:tc>
          <w:tcPr>
            <w:tcW w:w="4672" w:type="dxa"/>
            <w:shd w:val="pct50" w:color="D9E2F3" w:themeColor="accent1" w:themeTint="33" w:fill="auto"/>
            <w:vAlign w:val="center"/>
          </w:tcPr>
          <w:p w14:paraId="73EBD2AB" w14:textId="3290B476" w:rsidR="00BA00B4" w:rsidRPr="00860A29" w:rsidRDefault="00BA00B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السَّادس: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الزَّوجين</w:t>
            </w:r>
          </w:p>
        </w:tc>
        <w:tc>
          <w:tcPr>
            <w:tcW w:w="4393" w:type="dxa"/>
            <w:shd w:val="pct50" w:color="D9E2F3" w:themeColor="accent1" w:themeTint="33" w:fill="auto"/>
            <w:vAlign w:val="center"/>
          </w:tcPr>
          <w:p w14:paraId="38FDE3BB" w14:textId="3AB32825" w:rsidR="00BA00B4" w:rsidRPr="001F2858" w:rsidRDefault="00280A42" w:rsidP="00B979C8">
            <w:pPr>
              <w:bidi w:val="0"/>
              <w:spacing w:after="0" w:line="240" w:lineRule="auto"/>
              <w:jc w:val="center"/>
              <w:rPr>
                <w:rFonts w:ascii="Andalus" w:hAnsi="Andalus" w:cs="Andalus"/>
                <w:b/>
                <w:bCs/>
                <w:color w:val="2F5496" w:themeColor="accent1" w:themeShade="BF"/>
                <w:sz w:val="32"/>
                <w:szCs w:val="32"/>
                <w:rtl/>
              </w:rPr>
            </w:pPr>
            <w:r w:rsidRPr="00296661">
              <w:rPr>
                <w:rFonts w:ascii="Cambria" w:hAnsi="Cambria"/>
                <w:b/>
                <w:bCs/>
                <w:color w:val="2F5496"/>
                <w:sz w:val="28"/>
                <w:szCs w:val="28"/>
              </w:rPr>
              <w:t>Quy</w:t>
            </w:r>
            <w:r>
              <w:rPr>
                <w:rFonts w:ascii="Cambria" w:hAnsi="Cambria"/>
                <w:b/>
                <w:bCs/>
                <w:color w:val="2F5496"/>
                <w:sz w:val="28"/>
                <w:szCs w:val="28"/>
              </w:rPr>
              <w:t>ề</w:t>
            </w:r>
            <w:r w:rsidRPr="00296661">
              <w:rPr>
                <w:rFonts w:ascii="Cambria" w:hAnsi="Cambria"/>
                <w:b/>
                <w:bCs/>
                <w:color w:val="2F5496"/>
                <w:sz w:val="28"/>
                <w:szCs w:val="28"/>
              </w:rPr>
              <w:t xml:space="preserve">n </w:t>
            </w:r>
            <w:r>
              <w:rPr>
                <w:rFonts w:ascii="Cambria" w:hAnsi="Cambria"/>
                <w:b/>
                <w:bCs/>
                <w:color w:val="2F5496"/>
                <w:sz w:val="28"/>
                <w:szCs w:val="28"/>
              </w:rPr>
              <w:t>(6)</w:t>
            </w:r>
            <w:r w:rsidRPr="00296661">
              <w:rPr>
                <w:rFonts w:ascii="Cambria" w:hAnsi="Cambria"/>
                <w:b/>
                <w:bCs/>
                <w:color w:val="2F5496"/>
                <w:sz w:val="28"/>
                <w:szCs w:val="28"/>
              </w:rPr>
              <w:t>:</w:t>
            </w:r>
            <w:r w:rsidR="00B979C8">
              <w:rPr>
                <w:rFonts w:ascii="Cambria" w:hAnsi="Cambria"/>
                <w:b/>
                <w:bCs/>
                <w:color w:val="2F5496"/>
                <w:sz w:val="28"/>
                <w:szCs w:val="28"/>
              </w:rPr>
              <w:t xml:space="preserve"> </w:t>
            </w:r>
            <w:r w:rsidR="00B979C8" w:rsidRPr="00B979C8">
              <w:rPr>
                <w:rFonts w:ascii="Cambria" w:hAnsi="Cambria"/>
                <w:b/>
                <w:bCs/>
                <w:color w:val="2F5496"/>
                <w:sz w:val="28"/>
                <w:szCs w:val="28"/>
              </w:rPr>
              <w:t>Quyền của vợ chồng</w:t>
            </w:r>
          </w:p>
        </w:tc>
      </w:tr>
      <w:tr w:rsidR="00BA00B4" w:rsidRPr="00A631A2" w14:paraId="48D008EF" w14:textId="77777777" w:rsidTr="00471142">
        <w:trPr>
          <w:jc w:val="center"/>
        </w:trPr>
        <w:tc>
          <w:tcPr>
            <w:tcW w:w="4672" w:type="dxa"/>
            <w:vAlign w:val="center"/>
          </w:tcPr>
          <w:p w14:paraId="6B4F4BA1" w14:textId="3A0EDC68"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يعاشر 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منهما الآخر بالمعروف</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وأن يبذل الحق</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الواجب له بكل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سماحة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وسهولة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 غير تكرّ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لبذله ولا م</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ماطلة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w:t>
            </w:r>
          </w:p>
          <w:p w14:paraId="5C153E1F" w14:textId="5A9D9A1C"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وجة على زوجها: أن يقوم بواجب نفقتها من الط</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عام والش</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راب والكسوة والمسكن وتوابع ذلك، و</w:t>
            </w:r>
            <w:r w:rsidR="005F5C94">
              <w:rPr>
                <w:rFonts w:ascii="Lotus Linotype" w:hAnsi="Lotus Linotype" w:cs="Lotus Linotype" w:hint="cs"/>
                <w:color w:val="161616"/>
                <w:sz w:val="32"/>
                <w:szCs w:val="32"/>
                <w:rtl/>
              </w:rPr>
              <w:t>أن ي</w:t>
            </w:r>
            <w:r w:rsidRPr="00BA00B4">
              <w:rPr>
                <w:rFonts w:ascii="Lotus Linotype" w:hAnsi="Lotus Linotype" w:cs="Lotus Linotype"/>
                <w:color w:val="161616"/>
                <w:sz w:val="32"/>
                <w:szCs w:val="32"/>
                <w:rtl/>
              </w:rPr>
              <w:t xml:space="preserve">عدل </w:t>
            </w:r>
            <w:r w:rsidR="005F5C94">
              <w:rPr>
                <w:rFonts w:ascii="Lotus Linotype" w:hAnsi="Lotus Linotype" w:cs="Lotus Linotype" w:hint="cs"/>
                <w:color w:val="161616"/>
                <w:sz w:val="32"/>
                <w:szCs w:val="32"/>
                <w:rtl/>
              </w:rPr>
              <w:t>بي</w:t>
            </w:r>
            <w:r w:rsidRPr="00BA00B4">
              <w:rPr>
                <w:rFonts w:ascii="Lotus Linotype" w:hAnsi="Lotus Linotype" w:cs="Lotus Linotype"/>
                <w:color w:val="161616"/>
                <w:sz w:val="32"/>
                <w:szCs w:val="32"/>
                <w:rtl/>
              </w:rPr>
              <w:t xml:space="preserve">ن </w:t>
            </w:r>
            <w:r w:rsidRPr="00BA00B4">
              <w:rPr>
                <w:rFonts w:ascii="Lotus Linotype" w:hAnsi="Lotus Linotype" w:cs="Lotus Linotype"/>
                <w:color w:val="161616"/>
                <w:sz w:val="32"/>
                <w:szCs w:val="32"/>
                <w:rtl/>
              </w:rPr>
              <w:lastRenderedPageBreak/>
              <w:t>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وجات.</w:t>
            </w:r>
          </w:p>
          <w:p w14:paraId="15EC4889" w14:textId="3BF7F9B1" w:rsidR="00BA00B4" w:rsidRPr="00A631A2"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 على زوجته: أن تطيعه في غير معصية الله، وأن تحفظه في سر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 وماله، وأل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تعمل عمل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يضي</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 عليه كمال الاستمتاع.</w:t>
            </w:r>
          </w:p>
        </w:tc>
        <w:tc>
          <w:tcPr>
            <w:tcW w:w="4393" w:type="dxa"/>
            <w:vAlign w:val="center"/>
          </w:tcPr>
          <w:p w14:paraId="5827E0F6" w14:textId="77777777" w:rsidR="003C5925" w:rsidRPr="00AC3F9D" w:rsidRDefault="003C5925" w:rsidP="003C5925">
            <w:pPr>
              <w:bidi w:val="0"/>
              <w:spacing w:after="120" w:line="240" w:lineRule="auto"/>
              <w:jc w:val="both"/>
              <w:rPr>
                <w:rFonts w:ascii="Cambria" w:hAnsi="Cambria"/>
                <w:sz w:val="28"/>
                <w:szCs w:val="28"/>
              </w:rPr>
            </w:pPr>
            <w:r w:rsidRPr="00AC3F9D">
              <w:rPr>
                <w:rFonts w:ascii="Cambria" w:hAnsi="Cambria"/>
                <w:sz w:val="28"/>
                <w:szCs w:val="28"/>
              </w:rPr>
              <w:lastRenderedPageBreak/>
              <w:t>Sống tử tế với nhau và nhường nhịn nhau một cách khoan dung, tôn trọng quyền của người kia mà không có bất kỳ sự ép buộc hay trì hoãn nào trong việc thực hiện các quyền của nhau.</w:t>
            </w:r>
          </w:p>
          <w:p w14:paraId="0CEE15F0" w14:textId="77777777" w:rsidR="003C5925" w:rsidRDefault="003C5925" w:rsidP="003C5925">
            <w:pPr>
              <w:bidi w:val="0"/>
              <w:spacing w:after="120" w:line="240" w:lineRule="auto"/>
              <w:jc w:val="both"/>
              <w:rPr>
                <w:rFonts w:ascii="Cambria" w:hAnsi="Cambria"/>
                <w:sz w:val="28"/>
                <w:szCs w:val="28"/>
              </w:rPr>
            </w:pPr>
            <w:r w:rsidRPr="00AC3F9D">
              <w:rPr>
                <w:rFonts w:ascii="Cambria" w:hAnsi="Cambria"/>
                <w:sz w:val="28"/>
                <w:szCs w:val="28"/>
              </w:rPr>
              <w:t>Trong số các quyền của chồng</w:t>
            </w:r>
            <w:r>
              <w:rPr>
                <w:rFonts w:ascii="Cambria" w:hAnsi="Cambria"/>
                <w:sz w:val="28"/>
                <w:szCs w:val="28"/>
              </w:rPr>
              <w:t xml:space="preserve"> đối với vợ là</w:t>
            </w:r>
            <w:r w:rsidRPr="00AC3F9D">
              <w:rPr>
                <w:rFonts w:ascii="Cambria" w:hAnsi="Cambria"/>
                <w:sz w:val="28"/>
                <w:szCs w:val="28"/>
              </w:rPr>
              <w:t xml:space="preserve"> làm tròn bổn phận </w:t>
            </w:r>
            <w:r>
              <w:rPr>
                <w:rFonts w:ascii="Cambria" w:hAnsi="Cambria"/>
                <w:sz w:val="28"/>
                <w:szCs w:val="28"/>
              </w:rPr>
              <w:t>cấp dưỡng</w:t>
            </w:r>
            <w:r w:rsidRPr="00AC3F9D">
              <w:rPr>
                <w:rFonts w:ascii="Cambria" w:hAnsi="Cambria"/>
                <w:sz w:val="28"/>
                <w:szCs w:val="28"/>
              </w:rPr>
              <w:t xml:space="preserve"> cho người vợ về đồ ăn, thức uống, quần áo, nhà ở</w:t>
            </w:r>
            <w:r>
              <w:rPr>
                <w:rFonts w:ascii="Cambria" w:hAnsi="Cambria"/>
                <w:sz w:val="28"/>
                <w:szCs w:val="28"/>
              </w:rPr>
              <w:t xml:space="preserve"> và phải thường xuyên</w:t>
            </w:r>
            <w:r w:rsidRPr="00AC3F9D">
              <w:rPr>
                <w:rFonts w:ascii="Cambria" w:hAnsi="Cambria"/>
                <w:sz w:val="28"/>
                <w:szCs w:val="28"/>
              </w:rPr>
              <w:t xml:space="preserve"> và phải đối xử bình </w:t>
            </w:r>
            <w:r w:rsidRPr="00AC3F9D">
              <w:rPr>
                <w:rFonts w:ascii="Cambria" w:hAnsi="Cambria"/>
                <w:sz w:val="28"/>
                <w:szCs w:val="28"/>
              </w:rPr>
              <w:lastRenderedPageBreak/>
              <w:t>đẳng với tất cả các người vợ của mình. </w:t>
            </w:r>
          </w:p>
          <w:p w14:paraId="24A77F6C" w14:textId="24CC4020" w:rsidR="00BA00B4" w:rsidRPr="001F2858" w:rsidRDefault="003C5925" w:rsidP="003C5925">
            <w:pPr>
              <w:bidi w:val="0"/>
              <w:jc w:val="both"/>
              <w:rPr>
                <w:rFonts w:asciiTheme="majorBidi" w:hAnsiTheme="majorBidi" w:cstheme="majorBidi"/>
                <w:color w:val="161616"/>
                <w:sz w:val="24"/>
                <w:szCs w:val="24"/>
                <w:rtl/>
              </w:rPr>
            </w:pPr>
            <w:r w:rsidRPr="00AC3F9D">
              <w:rPr>
                <w:rFonts w:ascii="Cambria" w:hAnsi="Cambria"/>
                <w:sz w:val="28"/>
                <w:szCs w:val="28"/>
              </w:rPr>
              <w:t xml:space="preserve">Trong số các quyền của vợ </w:t>
            </w:r>
            <w:r>
              <w:rPr>
                <w:rFonts w:ascii="Cambria" w:hAnsi="Cambria"/>
                <w:sz w:val="28"/>
                <w:szCs w:val="28"/>
              </w:rPr>
              <w:t xml:space="preserve">đối với chồng là nghe </w:t>
            </w:r>
            <w:r w:rsidRPr="00AC3F9D">
              <w:rPr>
                <w:rFonts w:ascii="Cambria" w:hAnsi="Cambria"/>
                <w:sz w:val="28"/>
                <w:szCs w:val="28"/>
              </w:rPr>
              <w:t>theo</w:t>
            </w:r>
            <w:r>
              <w:rPr>
                <w:rFonts w:ascii="Cambria" w:hAnsi="Cambria"/>
                <w:sz w:val="28"/>
                <w:szCs w:val="28"/>
              </w:rPr>
              <w:t xml:space="preserve"> lời chồng trong khuôn khổ</w:t>
            </w:r>
            <w:r w:rsidRPr="00AC3F9D">
              <w:rPr>
                <w:rFonts w:ascii="Cambria" w:hAnsi="Cambria"/>
                <w:sz w:val="28"/>
                <w:szCs w:val="28"/>
              </w:rPr>
              <w:t xml:space="preserve"> không bất tuân Allah, bảo vệ bí mật và tài sản của chồng, và không làm điều gì đó có thể làm hỏng sự hưởng thụ của chồng.</w:t>
            </w:r>
          </w:p>
        </w:tc>
      </w:tr>
    </w:tbl>
    <w:p w14:paraId="2ED9C874" w14:textId="011E172D"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A631A2" w14:paraId="2A13A08C" w14:textId="77777777" w:rsidTr="00471142">
        <w:trPr>
          <w:jc w:val="center"/>
        </w:trPr>
        <w:tc>
          <w:tcPr>
            <w:tcW w:w="4672" w:type="dxa"/>
            <w:shd w:val="pct50" w:color="D9E2F3" w:themeColor="accent1" w:themeTint="33" w:fill="auto"/>
            <w:vAlign w:val="center"/>
          </w:tcPr>
          <w:p w14:paraId="12B21970" w14:textId="33F1AA61" w:rsidR="005F5C94" w:rsidRPr="00860A29" w:rsidRDefault="005F5C9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الولاة والرَّعيَّة</w:t>
            </w:r>
          </w:p>
        </w:tc>
        <w:tc>
          <w:tcPr>
            <w:tcW w:w="4393" w:type="dxa"/>
            <w:shd w:val="pct50" w:color="D9E2F3" w:themeColor="accent1" w:themeTint="33" w:fill="auto"/>
            <w:vAlign w:val="center"/>
          </w:tcPr>
          <w:p w14:paraId="5586A924" w14:textId="105619CC" w:rsidR="005F5C94" w:rsidRPr="001F2858" w:rsidRDefault="00280A42" w:rsidP="005E7A66">
            <w:pPr>
              <w:bidi w:val="0"/>
              <w:spacing w:after="0" w:line="240" w:lineRule="auto"/>
              <w:jc w:val="center"/>
              <w:rPr>
                <w:rFonts w:ascii="Andalus" w:hAnsi="Andalus" w:cs="Andalus"/>
                <w:b/>
                <w:bCs/>
                <w:color w:val="2F5496" w:themeColor="accent1" w:themeShade="BF"/>
                <w:sz w:val="32"/>
                <w:szCs w:val="32"/>
                <w:rtl/>
              </w:rPr>
            </w:pPr>
            <w:r w:rsidRPr="00296661">
              <w:rPr>
                <w:rFonts w:ascii="Cambria" w:hAnsi="Cambria"/>
                <w:b/>
                <w:bCs/>
                <w:color w:val="2F5496"/>
                <w:sz w:val="28"/>
                <w:szCs w:val="28"/>
              </w:rPr>
              <w:t>Quy</w:t>
            </w:r>
            <w:r>
              <w:rPr>
                <w:rFonts w:ascii="Cambria" w:hAnsi="Cambria"/>
                <w:b/>
                <w:bCs/>
                <w:color w:val="2F5496"/>
                <w:sz w:val="28"/>
                <w:szCs w:val="28"/>
              </w:rPr>
              <w:t>ề</w:t>
            </w:r>
            <w:r w:rsidRPr="00296661">
              <w:rPr>
                <w:rFonts w:ascii="Cambria" w:hAnsi="Cambria"/>
                <w:b/>
                <w:bCs/>
                <w:color w:val="2F5496"/>
                <w:sz w:val="28"/>
                <w:szCs w:val="28"/>
              </w:rPr>
              <w:t xml:space="preserve">n </w:t>
            </w:r>
            <w:r>
              <w:rPr>
                <w:rFonts w:ascii="Cambria" w:hAnsi="Cambria"/>
                <w:b/>
                <w:bCs/>
                <w:color w:val="2F5496"/>
                <w:sz w:val="28"/>
                <w:szCs w:val="28"/>
              </w:rPr>
              <w:t>(7)</w:t>
            </w:r>
            <w:r w:rsidRPr="00296661">
              <w:rPr>
                <w:rFonts w:ascii="Cambria" w:hAnsi="Cambria"/>
                <w:b/>
                <w:bCs/>
                <w:color w:val="2F5496"/>
                <w:sz w:val="28"/>
                <w:szCs w:val="28"/>
              </w:rPr>
              <w:t>:</w:t>
            </w:r>
            <w:r w:rsidR="007C3BE4">
              <w:rPr>
                <w:rFonts w:ascii="Cambria" w:hAnsi="Cambria"/>
                <w:b/>
                <w:bCs/>
                <w:color w:val="2F5496"/>
                <w:sz w:val="28"/>
                <w:szCs w:val="28"/>
              </w:rPr>
              <w:t xml:space="preserve"> </w:t>
            </w:r>
            <w:r w:rsidR="007C3BE4" w:rsidRPr="007C3BE4">
              <w:rPr>
                <w:rFonts w:ascii="Cambria" w:hAnsi="Cambria"/>
                <w:b/>
                <w:bCs/>
                <w:color w:val="2F5496"/>
                <w:sz w:val="28"/>
                <w:szCs w:val="28"/>
              </w:rPr>
              <w:t>Quyền của lãnh đạo và dân chúng</w:t>
            </w:r>
          </w:p>
        </w:tc>
      </w:tr>
      <w:tr w:rsidR="005F5C94" w:rsidRPr="00A631A2" w14:paraId="0AE5EE12" w14:textId="77777777" w:rsidTr="00471142">
        <w:trPr>
          <w:jc w:val="center"/>
        </w:trPr>
        <w:tc>
          <w:tcPr>
            <w:tcW w:w="4672" w:type="dxa"/>
            <w:vAlign w:val="center"/>
          </w:tcPr>
          <w:p w14:paraId="1B006E6D" w14:textId="46D4806E" w:rsidR="005F5C94" w:rsidRPr="005F5C94" w:rsidRDefault="005F5C94" w:rsidP="005F5C94">
            <w:pPr>
              <w:spacing w:line="560" w:lineRule="exact"/>
              <w:jc w:val="lowKashida"/>
              <w:rPr>
                <w:rFonts w:ascii="Lotus Linotype" w:hAnsi="Lotus Linotype" w:cs="Lotus Linotype"/>
                <w:color w:val="161616"/>
                <w:sz w:val="32"/>
                <w:szCs w:val="32"/>
              </w:rPr>
            </w:pPr>
            <w:r w:rsidRPr="005F5C94">
              <w:rPr>
                <w:rFonts w:ascii="Lotus Linotype" w:hAnsi="Lotus Linotype" w:cs="Lotus Linotype"/>
                <w:color w:val="161616"/>
                <w:sz w:val="32"/>
                <w:szCs w:val="32"/>
                <w:rtl/>
              </w:rPr>
              <w:t>حقوق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عية على الو</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لاة: أن يقوموا بالأمانة ال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تي حم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لهم الله إي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وألزمهم القيام بها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من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ير بها على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هج القويم الكفيل بمصالح 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نيا والآخرة، وذلك بات</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باع سبيل المؤمنين.</w:t>
            </w:r>
          </w:p>
          <w:p w14:paraId="4E02E5DD" w14:textId="3337FA8E" w:rsidR="005F5C94" w:rsidRPr="00A631A2" w:rsidRDefault="005F5C94"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حقوق الولاة على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 فهي: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لهم فيما يتول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w:t>
            </w:r>
            <w:r>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الإنسان من أمورهم، وتذكيرهم إذا غفلوا، والد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عاء لهم إذا مالوا عن الحق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وامتثال أمرهم في غير معصية الله، وم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ساعدتهم.</w:t>
            </w:r>
          </w:p>
        </w:tc>
        <w:tc>
          <w:tcPr>
            <w:tcW w:w="4393" w:type="dxa"/>
            <w:vAlign w:val="center"/>
          </w:tcPr>
          <w:p w14:paraId="264D6D8A" w14:textId="77777777" w:rsidR="007C3BE4" w:rsidRDefault="007C3BE4" w:rsidP="007C3BE4">
            <w:pPr>
              <w:bidi w:val="0"/>
              <w:spacing w:after="120" w:line="240" w:lineRule="auto"/>
              <w:jc w:val="both"/>
              <w:rPr>
                <w:rFonts w:ascii="Cambria" w:hAnsi="Cambria"/>
                <w:sz w:val="28"/>
                <w:szCs w:val="28"/>
              </w:rPr>
            </w:pPr>
            <w:r w:rsidRPr="00AC3F9D">
              <w:rPr>
                <w:rFonts w:ascii="Cambria" w:hAnsi="Cambria"/>
                <w:sz w:val="28"/>
                <w:szCs w:val="28"/>
              </w:rPr>
              <w:t>Quyền của dân chúng</w:t>
            </w:r>
            <w:r>
              <w:rPr>
                <w:rFonts w:ascii="Cambria" w:hAnsi="Cambria"/>
                <w:sz w:val="28"/>
                <w:szCs w:val="28"/>
              </w:rPr>
              <w:t xml:space="preserve"> đối với lãnh đạo</w:t>
            </w:r>
            <w:r w:rsidRPr="00AC3F9D">
              <w:rPr>
                <w:rFonts w:ascii="Cambria" w:hAnsi="Cambria"/>
                <w:sz w:val="28"/>
                <w:szCs w:val="28"/>
              </w:rPr>
              <w:t xml:space="preserve">: </w:t>
            </w:r>
            <w:r>
              <w:rPr>
                <w:rFonts w:ascii="Cambria" w:hAnsi="Cambria"/>
                <w:sz w:val="28"/>
                <w:szCs w:val="28"/>
              </w:rPr>
              <w:t>H</w:t>
            </w:r>
            <w:r w:rsidRPr="00282D89">
              <w:rPr>
                <w:rFonts w:ascii="Cambria" w:hAnsi="Cambria"/>
                <w:sz w:val="28"/>
                <w:szCs w:val="28"/>
              </w:rPr>
              <w:t xml:space="preserve">ọ </w:t>
            </w:r>
            <w:r>
              <w:rPr>
                <w:rFonts w:ascii="Cambria" w:hAnsi="Cambria"/>
                <w:sz w:val="28"/>
                <w:szCs w:val="28"/>
              </w:rPr>
              <w:t>có trách nhiệm giữ an ninh mà Allah đã giao phó và họ phải duy trì điều đó bằng</w:t>
            </w:r>
            <w:r w:rsidRPr="00282D89">
              <w:rPr>
                <w:rFonts w:ascii="Cambria" w:hAnsi="Cambria"/>
                <w:sz w:val="28"/>
                <w:szCs w:val="28"/>
              </w:rPr>
              <w:t xml:space="preserve"> việc khuyên bảo dân chúng và đi theo con đường đúng đắn đảm bảo lợi ích c</w:t>
            </w:r>
            <w:r>
              <w:rPr>
                <w:rFonts w:ascii="Cambria" w:hAnsi="Cambria"/>
                <w:sz w:val="28"/>
                <w:szCs w:val="28"/>
              </w:rPr>
              <w:t>ho cuộc sống đời</w:t>
            </w:r>
            <w:r w:rsidRPr="00282D89">
              <w:rPr>
                <w:rFonts w:ascii="Cambria" w:hAnsi="Cambria"/>
                <w:sz w:val="28"/>
                <w:szCs w:val="28"/>
              </w:rPr>
              <w:t xml:space="preserve"> này và </w:t>
            </w:r>
            <w:r>
              <w:rPr>
                <w:rFonts w:ascii="Cambria" w:hAnsi="Cambria"/>
                <w:sz w:val="28"/>
                <w:szCs w:val="28"/>
              </w:rPr>
              <w:t>Đời Sau</w:t>
            </w:r>
            <w:r w:rsidRPr="00282D89">
              <w:rPr>
                <w:rFonts w:ascii="Cambria" w:hAnsi="Cambria"/>
                <w:sz w:val="28"/>
                <w:szCs w:val="28"/>
              </w:rPr>
              <w:t xml:space="preserve">, bằng cách đi theo con đường của những người </w:t>
            </w:r>
            <w:r>
              <w:rPr>
                <w:rFonts w:ascii="Cambria" w:hAnsi="Cambria"/>
                <w:sz w:val="28"/>
                <w:szCs w:val="28"/>
              </w:rPr>
              <w:t>có đức tin</w:t>
            </w:r>
            <w:r w:rsidRPr="00282D89">
              <w:rPr>
                <w:rFonts w:ascii="Cambria" w:hAnsi="Cambria"/>
                <w:sz w:val="28"/>
                <w:szCs w:val="28"/>
              </w:rPr>
              <w:t>.</w:t>
            </w:r>
          </w:p>
          <w:p w14:paraId="6039224E" w14:textId="03701609" w:rsidR="005F5C94" w:rsidRPr="001F2858" w:rsidRDefault="007C3BE4" w:rsidP="007C3BE4">
            <w:pPr>
              <w:bidi w:val="0"/>
              <w:jc w:val="both"/>
              <w:rPr>
                <w:rFonts w:asciiTheme="majorBidi" w:hAnsiTheme="majorBidi" w:cstheme="majorBidi"/>
                <w:color w:val="161616"/>
                <w:sz w:val="24"/>
                <w:szCs w:val="24"/>
                <w:rtl/>
              </w:rPr>
            </w:pPr>
            <w:r w:rsidRPr="00AC3F9D">
              <w:rPr>
                <w:rFonts w:ascii="Cambria" w:hAnsi="Cambria"/>
                <w:sz w:val="28"/>
                <w:szCs w:val="28"/>
              </w:rPr>
              <w:t>Quyền của những người lãnh đạo</w:t>
            </w:r>
            <w:r>
              <w:rPr>
                <w:rFonts w:ascii="Cambria" w:hAnsi="Cambria"/>
                <w:sz w:val="28"/>
                <w:szCs w:val="28"/>
              </w:rPr>
              <w:t xml:space="preserve"> đối với người dân: Là</w:t>
            </w:r>
            <w:r w:rsidRPr="00AC3F9D">
              <w:rPr>
                <w:rFonts w:ascii="Cambria" w:hAnsi="Cambria"/>
                <w:sz w:val="28"/>
                <w:szCs w:val="28"/>
              </w:rPr>
              <w:t xml:space="preserve"> tư vấn cho họ về những công việc mà họ có trách nhiệm, nhắc nhở họ nếu họ trở nên thờ ơ, cầu nguyện cho họ nếu họ đi chệch khỏ</w:t>
            </w:r>
            <w:r>
              <w:rPr>
                <w:rFonts w:ascii="Cambria" w:hAnsi="Cambria"/>
                <w:sz w:val="28"/>
                <w:szCs w:val="28"/>
              </w:rPr>
              <w:t>i chân lý</w:t>
            </w:r>
            <w:r w:rsidRPr="00AC3F9D">
              <w:rPr>
                <w:rFonts w:ascii="Cambria" w:hAnsi="Cambria"/>
                <w:sz w:val="28"/>
                <w:szCs w:val="28"/>
              </w:rPr>
              <w:t>, tuân theo mệnh lệnh của họ nếu điều đó không bất tuân với Allah, và giúp đỡ họ.</w:t>
            </w:r>
          </w:p>
        </w:tc>
      </w:tr>
    </w:tbl>
    <w:p w14:paraId="7A6BC002" w14:textId="78EA3931" w:rsidR="005F5C94" w:rsidRDefault="005F5C94" w:rsidP="001F2858">
      <w:pPr>
        <w:spacing w:after="0" w:line="240" w:lineRule="auto"/>
        <w:jc w:val="center"/>
        <w:rPr>
          <w:rFonts w:ascii="Lotus Linotype" w:hAnsi="Lotus Linotype" w:cs="Lotus Linotype"/>
          <w:color w:val="161616"/>
          <w:sz w:val="12"/>
          <w:szCs w:val="12"/>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A631A2" w14:paraId="0D447A9B" w14:textId="77777777" w:rsidTr="00471142">
        <w:trPr>
          <w:jc w:val="center"/>
        </w:trPr>
        <w:tc>
          <w:tcPr>
            <w:tcW w:w="4672" w:type="dxa"/>
            <w:shd w:val="pct50" w:color="D9E2F3" w:themeColor="accent1" w:themeTint="33" w:fill="auto"/>
            <w:vAlign w:val="center"/>
          </w:tcPr>
          <w:p w14:paraId="569CD237" w14:textId="6204A41F" w:rsidR="005F5C94" w:rsidRPr="00860A29" w:rsidRDefault="005F5C9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الثَّامن: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الجيران</w:t>
            </w:r>
          </w:p>
        </w:tc>
        <w:tc>
          <w:tcPr>
            <w:tcW w:w="4393" w:type="dxa"/>
            <w:shd w:val="pct50" w:color="D9E2F3" w:themeColor="accent1" w:themeTint="33" w:fill="auto"/>
            <w:vAlign w:val="center"/>
          </w:tcPr>
          <w:p w14:paraId="59397B85" w14:textId="52E619D8" w:rsidR="005F5C94" w:rsidRPr="001F2858" w:rsidRDefault="00280A42" w:rsidP="00776323">
            <w:pPr>
              <w:bidi w:val="0"/>
              <w:spacing w:after="0" w:line="240" w:lineRule="auto"/>
              <w:jc w:val="center"/>
              <w:rPr>
                <w:rFonts w:ascii="Andalus" w:hAnsi="Andalus" w:cs="Andalus"/>
                <w:b/>
                <w:bCs/>
                <w:color w:val="2F5496" w:themeColor="accent1" w:themeShade="BF"/>
                <w:sz w:val="32"/>
                <w:szCs w:val="32"/>
                <w:rtl/>
              </w:rPr>
            </w:pPr>
            <w:r w:rsidRPr="00296661">
              <w:rPr>
                <w:rFonts w:ascii="Cambria" w:hAnsi="Cambria"/>
                <w:b/>
                <w:bCs/>
                <w:color w:val="2F5496"/>
                <w:sz w:val="28"/>
                <w:szCs w:val="28"/>
              </w:rPr>
              <w:t>Quy</w:t>
            </w:r>
            <w:r>
              <w:rPr>
                <w:rFonts w:ascii="Cambria" w:hAnsi="Cambria"/>
                <w:b/>
                <w:bCs/>
                <w:color w:val="2F5496"/>
                <w:sz w:val="28"/>
                <w:szCs w:val="28"/>
              </w:rPr>
              <w:t>ề</w:t>
            </w:r>
            <w:r w:rsidRPr="00296661">
              <w:rPr>
                <w:rFonts w:ascii="Cambria" w:hAnsi="Cambria"/>
                <w:b/>
                <w:bCs/>
                <w:color w:val="2F5496"/>
                <w:sz w:val="28"/>
                <w:szCs w:val="28"/>
              </w:rPr>
              <w:t xml:space="preserve">n </w:t>
            </w:r>
            <w:r>
              <w:rPr>
                <w:rFonts w:ascii="Cambria" w:hAnsi="Cambria"/>
                <w:b/>
                <w:bCs/>
                <w:color w:val="2F5496"/>
                <w:sz w:val="28"/>
                <w:szCs w:val="28"/>
              </w:rPr>
              <w:t>(8)</w:t>
            </w:r>
            <w:r w:rsidRPr="00296661">
              <w:rPr>
                <w:rFonts w:ascii="Cambria" w:hAnsi="Cambria"/>
                <w:b/>
                <w:bCs/>
                <w:color w:val="2F5496"/>
                <w:sz w:val="28"/>
                <w:szCs w:val="28"/>
              </w:rPr>
              <w:t>:</w:t>
            </w:r>
            <w:r w:rsidR="00776323">
              <w:rPr>
                <w:rFonts w:ascii="Cambria" w:hAnsi="Cambria"/>
                <w:b/>
                <w:bCs/>
                <w:color w:val="2F5496"/>
                <w:sz w:val="28"/>
                <w:szCs w:val="28"/>
              </w:rPr>
              <w:t xml:space="preserve"> </w:t>
            </w:r>
            <w:r w:rsidR="00776323" w:rsidRPr="00776323">
              <w:rPr>
                <w:rFonts w:ascii="Cambria" w:hAnsi="Cambria"/>
                <w:b/>
                <w:bCs/>
                <w:color w:val="2F5496"/>
                <w:sz w:val="28"/>
                <w:szCs w:val="28"/>
              </w:rPr>
              <w:t>Quyền của hàng xóm láng giềng</w:t>
            </w:r>
          </w:p>
        </w:tc>
      </w:tr>
      <w:tr w:rsidR="005F5C94" w:rsidRPr="00A631A2" w14:paraId="14CFAABC" w14:textId="77777777" w:rsidTr="00471142">
        <w:trPr>
          <w:jc w:val="center"/>
        </w:trPr>
        <w:tc>
          <w:tcPr>
            <w:tcW w:w="4672" w:type="dxa"/>
            <w:vAlign w:val="center"/>
          </w:tcPr>
          <w:p w14:paraId="2C268C8B" w14:textId="451BCFDF" w:rsidR="005F5C94" w:rsidRPr="005F5C94" w:rsidRDefault="005F5C94"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الجار: هو القريب منك في المنزل، 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حس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 إليه بما استطاع من المال والجاه والن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فع، ويكفّ</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عنه الأذى القولي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والفعلي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w:t>
            </w:r>
          </w:p>
          <w:p w14:paraId="5DEA8A7C" w14:textId="7700AACE"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5F5C94">
              <w:rPr>
                <w:rFonts w:ascii="Lotus Linotype" w:hAnsi="Lotus Linotype" w:cs="Lotus Linotype"/>
                <w:color w:val="161616"/>
                <w:sz w:val="32"/>
                <w:szCs w:val="32"/>
                <w:rtl/>
              </w:rPr>
              <w:t xml:space="preserve"> إن كان 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منك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 وهو مسلم</w:t>
            </w:r>
            <w:r>
              <w:rPr>
                <w:rFonts w:ascii="Lotus Linotype" w:hAnsi="Lotus Linotype" w:cs="Lotus Linotype" w:hint="cs"/>
                <w:color w:val="161616"/>
                <w:sz w:val="32"/>
                <w:szCs w:val="32"/>
                <w:rtl/>
              </w:rPr>
              <w:t>ٌ</w:t>
            </w:r>
            <w:r w:rsidR="00621F1F">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 xml:space="preserve">فله </w:t>
            </w:r>
            <w:r w:rsidRPr="005F5C94">
              <w:rPr>
                <w:rFonts w:ascii="Lotus Linotype" w:hAnsi="Lotus Linotype" w:cs="Lotus Linotype"/>
                <w:color w:val="161616"/>
                <w:sz w:val="32"/>
                <w:szCs w:val="32"/>
                <w:rtl/>
              </w:rPr>
              <w:lastRenderedPageBreak/>
              <w:t>ثلاثة حقوق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القرابة،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p>
          <w:p w14:paraId="09CF96A9" w14:textId="5ADB522D"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5F5C94">
              <w:rPr>
                <w:rFonts w:ascii="Lotus Linotype" w:hAnsi="Lotus Linotype" w:cs="Lotus Linotype"/>
                <w:color w:val="161616"/>
                <w:sz w:val="32"/>
                <w:szCs w:val="32"/>
                <w:rtl/>
              </w:rPr>
              <w:t xml:space="preserve"> إن كان مسلم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وليس بقريب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فله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ان: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r w:rsidR="00621F1F">
              <w:rPr>
                <w:rFonts w:ascii="Lotus Linotype" w:hAnsi="Lotus Linotype" w:cs="Lotus Linotype" w:hint="cs"/>
                <w:color w:val="161616"/>
                <w:sz w:val="32"/>
                <w:szCs w:val="32"/>
                <w:rtl/>
              </w:rPr>
              <w:t>.</w:t>
            </w:r>
          </w:p>
          <w:p w14:paraId="7BD37C2D" w14:textId="167B11A3" w:rsidR="005F5C94" w:rsidRPr="005F5C94"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5F5C94" w:rsidRPr="005F5C94">
              <w:rPr>
                <w:rFonts w:ascii="Lotus Linotype" w:hAnsi="Lotus Linotype" w:cs="Lotus Linotype"/>
                <w:color w:val="161616"/>
                <w:sz w:val="32"/>
                <w:szCs w:val="32"/>
                <w:rtl/>
              </w:rPr>
              <w:t xml:space="preserve"> وكذلك إن كان قريب</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وليس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ان: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القرابة</w:t>
            </w:r>
            <w:r>
              <w:rPr>
                <w:rFonts w:ascii="Lotus Linotype" w:hAnsi="Lotus Linotype" w:cs="Lotus Linotype" w:hint="cs"/>
                <w:color w:val="161616"/>
                <w:sz w:val="32"/>
                <w:szCs w:val="32"/>
                <w:rtl/>
              </w:rPr>
              <w:t>.</w:t>
            </w:r>
          </w:p>
          <w:p w14:paraId="4C0DAA40" w14:textId="01E2B9B6" w:rsidR="005F5C94" w:rsidRPr="00A631A2"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(4)</w:t>
            </w:r>
            <w:r w:rsidR="005F5C94" w:rsidRPr="005F5C94">
              <w:rPr>
                <w:rFonts w:ascii="Lotus Linotype" w:hAnsi="Lotus Linotype" w:cs="Lotus Linotype"/>
                <w:color w:val="161616"/>
                <w:sz w:val="32"/>
                <w:szCs w:val="32"/>
                <w:rtl/>
              </w:rPr>
              <w:t xml:space="preserve"> إن كان بعيد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غير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واحد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w:t>
            </w:r>
            <w:r>
              <w:rPr>
                <w:rFonts w:ascii="Lotus Linotype" w:hAnsi="Lotus Linotype" w:cs="Lotus Linotype" w:hint="cs"/>
                <w:color w:val="161616"/>
                <w:sz w:val="32"/>
                <w:szCs w:val="32"/>
                <w:rtl/>
              </w:rPr>
              <w:t>.</w:t>
            </w:r>
          </w:p>
        </w:tc>
        <w:tc>
          <w:tcPr>
            <w:tcW w:w="4393" w:type="dxa"/>
            <w:vAlign w:val="center"/>
          </w:tcPr>
          <w:p w14:paraId="6D6E8CA9" w14:textId="77777777" w:rsidR="00776323" w:rsidRPr="00AC3F9D" w:rsidRDefault="00776323" w:rsidP="00776323">
            <w:pPr>
              <w:bidi w:val="0"/>
              <w:spacing w:after="120" w:line="240" w:lineRule="auto"/>
              <w:jc w:val="both"/>
              <w:rPr>
                <w:rFonts w:ascii="Cambria" w:hAnsi="Cambria"/>
                <w:sz w:val="28"/>
                <w:szCs w:val="28"/>
              </w:rPr>
            </w:pPr>
            <w:r w:rsidRPr="00AC3F9D">
              <w:rPr>
                <w:rFonts w:ascii="Cambria" w:hAnsi="Cambria"/>
                <w:sz w:val="28"/>
                <w:szCs w:val="28"/>
              </w:rPr>
              <w:lastRenderedPageBreak/>
              <w:t xml:space="preserve">Hàng xóm là người sống gần gũi với bạn. Bạn nên đối xử tốt với </w:t>
            </w:r>
            <w:r>
              <w:rPr>
                <w:rFonts w:ascii="Cambria" w:hAnsi="Cambria"/>
                <w:sz w:val="28"/>
                <w:szCs w:val="28"/>
              </w:rPr>
              <w:t xml:space="preserve">họ </w:t>
            </w:r>
            <w:r w:rsidRPr="00AC3F9D">
              <w:rPr>
                <w:rFonts w:ascii="Cambria" w:hAnsi="Cambria"/>
                <w:sz w:val="28"/>
                <w:szCs w:val="28"/>
              </w:rPr>
              <w:t>bằng những gì bạn có thể như tiền bạc, vị trí xã hội và sự giúp đỡ. Bạn cũng nên hạn chế mọi tổn hại</w:t>
            </w:r>
            <w:r>
              <w:rPr>
                <w:rFonts w:ascii="Cambria" w:hAnsi="Cambria"/>
                <w:sz w:val="28"/>
                <w:szCs w:val="28"/>
              </w:rPr>
              <w:t xml:space="preserve"> đến họ</w:t>
            </w:r>
            <w:r w:rsidRPr="00AC3F9D">
              <w:rPr>
                <w:rFonts w:ascii="Cambria" w:hAnsi="Cambria"/>
                <w:sz w:val="28"/>
                <w:szCs w:val="28"/>
              </w:rPr>
              <w:t xml:space="preserve"> </w:t>
            </w:r>
            <w:r>
              <w:rPr>
                <w:rFonts w:ascii="Cambria" w:hAnsi="Cambria"/>
                <w:sz w:val="28"/>
                <w:szCs w:val="28"/>
              </w:rPr>
              <w:t>dù</w:t>
            </w:r>
            <w:r w:rsidRPr="00AC3F9D">
              <w:rPr>
                <w:rFonts w:ascii="Cambria" w:hAnsi="Cambria"/>
                <w:sz w:val="28"/>
                <w:szCs w:val="28"/>
              </w:rPr>
              <w:t xml:space="preserve"> lời nói h</w:t>
            </w:r>
            <w:r>
              <w:rPr>
                <w:rFonts w:ascii="Cambria" w:hAnsi="Cambria"/>
                <w:sz w:val="28"/>
                <w:szCs w:val="28"/>
              </w:rPr>
              <w:t>ay</w:t>
            </w:r>
            <w:r w:rsidRPr="00AC3F9D">
              <w:rPr>
                <w:rFonts w:ascii="Cambria" w:hAnsi="Cambria"/>
                <w:sz w:val="28"/>
                <w:szCs w:val="28"/>
              </w:rPr>
              <w:t xml:space="preserve"> </w:t>
            </w:r>
            <w:r>
              <w:rPr>
                <w:rFonts w:ascii="Cambria" w:hAnsi="Cambria"/>
                <w:sz w:val="28"/>
                <w:szCs w:val="28"/>
              </w:rPr>
              <w:t>hành động</w:t>
            </w:r>
            <w:r w:rsidRPr="00AC3F9D">
              <w:rPr>
                <w:rFonts w:ascii="Cambria" w:hAnsi="Cambria"/>
                <w:sz w:val="28"/>
                <w:szCs w:val="28"/>
              </w:rPr>
              <w:t>. </w:t>
            </w:r>
          </w:p>
          <w:p w14:paraId="45171FF0" w14:textId="7D1BA3B7" w:rsidR="00776323" w:rsidRPr="00AC3F9D" w:rsidRDefault="00776323" w:rsidP="00776323">
            <w:pPr>
              <w:bidi w:val="0"/>
              <w:spacing w:after="120" w:line="240" w:lineRule="auto"/>
              <w:jc w:val="both"/>
              <w:rPr>
                <w:rFonts w:ascii="Cambria" w:hAnsi="Cambria"/>
                <w:sz w:val="28"/>
                <w:szCs w:val="28"/>
              </w:rPr>
            </w:pPr>
            <w:r>
              <w:rPr>
                <w:rFonts w:ascii="Cambria" w:hAnsi="Cambria"/>
                <w:sz w:val="28"/>
                <w:szCs w:val="28"/>
              </w:rPr>
              <w:t>(</w:t>
            </w:r>
            <w:r w:rsidRPr="00AC3F9D">
              <w:rPr>
                <w:rFonts w:ascii="Cambria" w:hAnsi="Cambria"/>
                <w:sz w:val="28"/>
                <w:szCs w:val="28"/>
              </w:rPr>
              <w:t>1</w:t>
            </w:r>
            <w:r>
              <w:rPr>
                <w:rFonts w:ascii="Cambria" w:hAnsi="Cambria"/>
                <w:sz w:val="28"/>
                <w:szCs w:val="28"/>
              </w:rPr>
              <w:t>)</w:t>
            </w:r>
            <w:r w:rsidRPr="00AC3F9D">
              <w:rPr>
                <w:rFonts w:ascii="Cambria" w:hAnsi="Cambria"/>
                <w:sz w:val="28"/>
                <w:szCs w:val="28"/>
              </w:rPr>
              <w:t xml:space="preserve"> Nếu là họ hàng, </w:t>
            </w:r>
            <w:r>
              <w:rPr>
                <w:rFonts w:ascii="Cambria" w:hAnsi="Cambria"/>
                <w:sz w:val="28"/>
                <w:szCs w:val="28"/>
              </w:rPr>
              <w:t>và người Muslim</w:t>
            </w:r>
            <w:r w:rsidRPr="00AC3F9D">
              <w:rPr>
                <w:rFonts w:ascii="Cambria" w:hAnsi="Cambria"/>
                <w:sz w:val="28"/>
                <w:szCs w:val="28"/>
              </w:rPr>
              <w:t xml:space="preserve"> thì </w:t>
            </w:r>
            <w:r>
              <w:rPr>
                <w:rFonts w:ascii="Cambria" w:hAnsi="Cambria"/>
                <w:sz w:val="28"/>
                <w:szCs w:val="28"/>
              </w:rPr>
              <w:t xml:space="preserve">họ </w:t>
            </w:r>
            <w:r w:rsidRPr="00AC3F9D">
              <w:rPr>
                <w:rFonts w:ascii="Cambria" w:hAnsi="Cambria"/>
                <w:sz w:val="28"/>
                <w:szCs w:val="28"/>
              </w:rPr>
              <w:t xml:space="preserve">có </w:t>
            </w:r>
            <w:r>
              <w:rPr>
                <w:rFonts w:ascii="Cambria" w:hAnsi="Cambria"/>
                <w:sz w:val="28"/>
                <w:szCs w:val="28"/>
              </w:rPr>
              <w:t xml:space="preserve">đến </w:t>
            </w:r>
            <w:r w:rsidRPr="00AC3F9D">
              <w:rPr>
                <w:rFonts w:ascii="Cambria" w:hAnsi="Cambria"/>
                <w:sz w:val="28"/>
                <w:szCs w:val="28"/>
              </w:rPr>
              <w:t xml:space="preserve">ba quyền: </w:t>
            </w:r>
            <w:r>
              <w:rPr>
                <w:rFonts w:ascii="Cambria" w:hAnsi="Cambria"/>
                <w:sz w:val="28"/>
                <w:szCs w:val="28"/>
              </w:rPr>
              <w:lastRenderedPageBreak/>
              <w:t>Q</w:t>
            </w:r>
            <w:r w:rsidRPr="00AC3F9D">
              <w:rPr>
                <w:rFonts w:ascii="Cambria" w:hAnsi="Cambria"/>
                <w:sz w:val="28"/>
                <w:szCs w:val="28"/>
              </w:rPr>
              <w:t>uyền láng giềng, quyền họ hàng, và quyền Islam.</w:t>
            </w:r>
          </w:p>
          <w:p w14:paraId="23310D6F" w14:textId="44DDFA45" w:rsidR="00776323" w:rsidRPr="00AC3F9D" w:rsidRDefault="00776323" w:rsidP="00776323">
            <w:pPr>
              <w:bidi w:val="0"/>
              <w:spacing w:after="120" w:line="240" w:lineRule="auto"/>
              <w:jc w:val="both"/>
              <w:rPr>
                <w:rFonts w:ascii="Cambria" w:hAnsi="Cambria"/>
                <w:sz w:val="28"/>
                <w:szCs w:val="28"/>
              </w:rPr>
            </w:pPr>
            <w:r>
              <w:rPr>
                <w:rFonts w:ascii="Cambria" w:hAnsi="Cambria"/>
                <w:sz w:val="28"/>
                <w:szCs w:val="28"/>
              </w:rPr>
              <w:t>(</w:t>
            </w:r>
            <w:r w:rsidRPr="00AC3F9D">
              <w:rPr>
                <w:rFonts w:ascii="Cambria" w:hAnsi="Cambria"/>
                <w:sz w:val="28"/>
                <w:szCs w:val="28"/>
              </w:rPr>
              <w:t>2</w:t>
            </w:r>
            <w:r>
              <w:rPr>
                <w:rFonts w:ascii="Cambria" w:hAnsi="Cambria"/>
                <w:sz w:val="28"/>
                <w:szCs w:val="28"/>
              </w:rPr>
              <w:t>)</w:t>
            </w:r>
            <w:r w:rsidRPr="00AC3F9D">
              <w:rPr>
                <w:rFonts w:ascii="Cambria" w:hAnsi="Cambria"/>
                <w:sz w:val="28"/>
                <w:szCs w:val="28"/>
              </w:rPr>
              <w:t xml:space="preserve"> Nếu </w:t>
            </w:r>
            <w:r>
              <w:rPr>
                <w:rFonts w:ascii="Cambria" w:hAnsi="Cambria"/>
                <w:sz w:val="28"/>
                <w:szCs w:val="28"/>
              </w:rPr>
              <w:t>không thuộc họ hàng nhưng là người Muslim thì họ</w:t>
            </w:r>
            <w:r w:rsidRPr="00AC3F9D">
              <w:rPr>
                <w:rFonts w:ascii="Cambria" w:hAnsi="Cambria"/>
                <w:sz w:val="28"/>
                <w:szCs w:val="28"/>
              </w:rPr>
              <w:t xml:space="preserve"> có hai quyền: </w:t>
            </w:r>
            <w:r>
              <w:rPr>
                <w:rFonts w:ascii="Cambria" w:hAnsi="Cambria"/>
                <w:sz w:val="28"/>
                <w:szCs w:val="28"/>
              </w:rPr>
              <w:t>Q</w:t>
            </w:r>
            <w:r w:rsidRPr="00AC3F9D">
              <w:rPr>
                <w:rFonts w:ascii="Cambria" w:hAnsi="Cambria"/>
                <w:sz w:val="28"/>
                <w:szCs w:val="28"/>
              </w:rPr>
              <w:t>uyền hàng xóm và quyền Islam.</w:t>
            </w:r>
          </w:p>
          <w:p w14:paraId="2BDD2D99" w14:textId="0AF036A1" w:rsidR="00776323" w:rsidRPr="00AC3F9D" w:rsidRDefault="00776323" w:rsidP="00776323">
            <w:pPr>
              <w:bidi w:val="0"/>
              <w:spacing w:after="120" w:line="240" w:lineRule="auto"/>
              <w:jc w:val="both"/>
              <w:rPr>
                <w:rFonts w:ascii="Cambria" w:hAnsi="Cambria"/>
                <w:sz w:val="28"/>
                <w:szCs w:val="28"/>
              </w:rPr>
            </w:pPr>
            <w:r>
              <w:rPr>
                <w:rFonts w:ascii="Cambria" w:hAnsi="Cambria"/>
                <w:sz w:val="28"/>
                <w:szCs w:val="28"/>
              </w:rPr>
              <w:t>(</w:t>
            </w:r>
            <w:r w:rsidRPr="00AC3F9D">
              <w:rPr>
                <w:rFonts w:ascii="Cambria" w:hAnsi="Cambria"/>
                <w:sz w:val="28"/>
                <w:szCs w:val="28"/>
              </w:rPr>
              <w:t>3</w:t>
            </w:r>
            <w:r>
              <w:rPr>
                <w:rFonts w:ascii="Cambria" w:hAnsi="Cambria"/>
                <w:sz w:val="28"/>
                <w:szCs w:val="28"/>
              </w:rPr>
              <w:t>)</w:t>
            </w:r>
            <w:r w:rsidRPr="00AC3F9D">
              <w:rPr>
                <w:rFonts w:ascii="Cambria" w:hAnsi="Cambria"/>
                <w:sz w:val="28"/>
                <w:szCs w:val="28"/>
              </w:rPr>
              <w:t xml:space="preserve"> Nếu là họ hàng</w:t>
            </w:r>
            <w:r>
              <w:rPr>
                <w:rFonts w:ascii="Cambria" w:hAnsi="Cambria"/>
                <w:sz w:val="28"/>
                <w:szCs w:val="28"/>
              </w:rPr>
              <w:t xml:space="preserve"> nhưng không phải Muslim</w:t>
            </w:r>
            <w:r w:rsidRPr="00AC3F9D">
              <w:rPr>
                <w:rFonts w:ascii="Cambria" w:hAnsi="Cambria"/>
                <w:sz w:val="28"/>
                <w:szCs w:val="28"/>
              </w:rPr>
              <w:t xml:space="preserve"> thì</w:t>
            </w:r>
            <w:r>
              <w:rPr>
                <w:rFonts w:ascii="Cambria" w:hAnsi="Cambria"/>
                <w:sz w:val="28"/>
                <w:szCs w:val="28"/>
              </w:rPr>
              <w:t xml:space="preserve"> họ</w:t>
            </w:r>
            <w:r w:rsidRPr="00AC3F9D">
              <w:rPr>
                <w:rFonts w:ascii="Cambria" w:hAnsi="Cambria"/>
                <w:sz w:val="28"/>
                <w:szCs w:val="28"/>
              </w:rPr>
              <w:t xml:space="preserve"> có hai quyền: </w:t>
            </w:r>
            <w:r>
              <w:rPr>
                <w:rFonts w:ascii="Cambria" w:hAnsi="Cambria"/>
                <w:sz w:val="28"/>
                <w:szCs w:val="28"/>
              </w:rPr>
              <w:t>Q</w:t>
            </w:r>
            <w:r w:rsidRPr="00AC3F9D">
              <w:rPr>
                <w:rFonts w:ascii="Cambria" w:hAnsi="Cambria"/>
                <w:sz w:val="28"/>
                <w:szCs w:val="28"/>
              </w:rPr>
              <w:t>uyền láng giềng và quyền họ hàng.</w:t>
            </w:r>
          </w:p>
          <w:p w14:paraId="6B116153" w14:textId="4F05C5BA" w:rsidR="005F5C94" w:rsidRPr="001F2858" w:rsidRDefault="00776323" w:rsidP="00776323">
            <w:pPr>
              <w:bidi w:val="0"/>
              <w:jc w:val="both"/>
              <w:rPr>
                <w:rFonts w:asciiTheme="majorBidi" w:hAnsiTheme="majorBidi" w:cstheme="majorBidi"/>
                <w:color w:val="161616"/>
                <w:sz w:val="24"/>
                <w:szCs w:val="24"/>
                <w:rtl/>
              </w:rPr>
            </w:pPr>
            <w:r>
              <w:rPr>
                <w:rFonts w:ascii="Cambria" w:hAnsi="Cambria"/>
                <w:sz w:val="28"/>
                <w:szCs w:val="28"/>
              </w:rPr>
              <w:t>(</w:t>
            </w:r>
            <w:r w:rsidRPr="00AC3F9D">
              <w:rPr>
                <w:rFonts w:ascii="Cambria" w:hAnsi="Cambria"/>
                <w:sz w:val="28"/>
                <w:szCs w:val="28"/>
              </w:rPr>
              <w:t>4</w:t>
            </w:r>
            <w:r>
              <w:rPr>
                <w:rFonts w:ascii="Cambria" w:hAnsi="Cambria"/>
                <w:sz w:val="28"/>
                <w:szCs w:val="28"/>
              </w:rPr>
              <w:t>)</w:t>
            </w:r>
            <w:r w:rsidRPr="00AC3F9D">
              <w:rPr>
                <w:rFonts w:ascii="Cambria" w:hAnsi="Cambria"/>
                <w:sz w:val="28"/>
                <w:szCs w:val="28"/>
              </w:rPr>
              <w:t xml:space="preserve"> Nếu</w:t>
            </w:r>
            <w:r>
              <w:rPr>
                <w:rFonts w:ascii="Cambria" w:hAnsi="Cambria"/>
                <w:sz w:val="28"/>
                <w:szCs w:val="28"/>
              </w:rPr>
              <w:t xml:space="preserve"> không phải họ hàng và không phải Muslim thì họ vẫn</w:t>
            </w:r>
            <w:r w:rsidRPr="00AC3F9D">
              <w:rPr>
                <w:rFonts w:ascii="Cambria" w:hAnsi="Cambria"/>
                <w:sz w:val="28"/>
                <w:szCs w:val="28"/>
              </w:rPr>
              <w:t xml:space="preserve"> có một quyền: </w:t>
            </w:r>
            <w:r>
              <w:rPr>
                <w:rFonts w:ascii="Cambria" w:hAnsi="Cambria"/>
                <w:sz w:val="28"/>
                <w:szCs w:val="28"/>
              </w:rPr>
              <w:t>Q</w:t>
            </w:r>
            <w:r w:rsidRPr="00AC3F9D">
              <w:rPr>
                <w:rFonts w:ascii="Cambria" w:hAnsi="Cambria"/>
                <w:sz w:val="28"/>
                <w:szCs w:val="28"/>
              </w:rPr>
              <w:t>uyền hàng xóm. </w:t>
            </w:r>
          </w:p>
        </w:tc>
      </w:tr>
    </w:tbl>
    <w:p w14:paraId="4CA0F9D2" w14:textId="26F460E2" w:rsidR="005F5C94" w:rsidRDefault="005F5C94" w:rsidP="001F2858">
      <w:pPr>
        <w:spacing w:after="0" w:line="240" w:lineRule="auto"/>
        <w:jc w:val="center"/>
        <w:rPr>
          <w:rFonts w:ascii="Lotus Linotype" w:hAnsi="Lotus Linotype" w:cs="Lotus Linotype"/>
          <w:color w:val="161616"/>
          <w:sz w:val="12"/>
          <w:szCs w:val="12"/>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A631A2" w14:paraId="44C091F1" w14:textId="77777777" w:rsidTr="00471142">
        <w:trPr>
          <w:jc w:val="center"/>
        </w:trPr>
        <w:tc>
          <w:tcPr>
            <w:tcW w:w="4672" w:type="dxa"/>
            <w:shd w:val="pct50" w:color="D9E2F3" w:themeColor="accent1" w:themeTint="33" w:fill="auto"/>
            <w:vAlign w:val="center"/>
          </w:tcPr>
          <w:p w14:paraId="08C8649C" w14:textId="31ADACEF" w:rsidR="00621F1F" w:rsidRPr="00860A29" w:rsidRDefault="00621F1F"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التَّاسع: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المسلمين عمومًا</w:t>
            </w:r>
          </w:p>
        </w:tc>
        <w:tc>
          <w:tcPr>
            <w:tcW w:w="4393" w:type="dxa"/>
            <w:shd w:val="pct50" w:color="D9E2F3" w:themeColor="accent1" w:themeTint="33" w:fill="auto"/>
            <w:vAlign w:val="center"/>
          </w:tcPr>
          <w:p w14:paraId="0AC86468" w14:textId="47DA67FC" w:rsidR="00621F1F" w:rsidRPr="001F2858" w:rsidRDefault="00280A42" w:rsidP="00291055">
            <w:pPr>
              <w:bidi w:val="0"/>
              <w:spacing w:after="0" w:line="240" w:lineRule="auto"/>
              <w:jc w:val="center"/>
              <w:rPr>
                <w:rFonts w:ascii="Andalus" w:hAnsi="Andalus" w:cs="Andalus"/>
                <w:b/>
                <w:bCs/>
                <w:color w:val="2F5496" w:themeColor="accent1" w:themeShade="BF"/>
                <w:sz w:val="32"/>
                <w:szCs w:val="32"/>
                <w:rtl/>
              </w:rPr>
            </w:pPr>
            <w:r w:rsidRPr="00296661">
              <w:rPr>
                <w:rFonts w:ascii="Cambria" w:hAnsi="Cambria"/>
                <w:b/>
                <w:bCs/>
                <w:color w:val="2F5496"/>
                <w:sz w:val="28"/>
                <w:szCs w:val="28"/>
              </w:rPr>
              <w:t>Quy</w:t>
            </w:r>
            <w:r>
              <w:rPr>
                <w:rFonts w:ascii="Cambria" w:hAnsi="Cambria"/>
                <w:b/>
                <w:bCs/>
                <w:color w:val="2F5496"/>
                <w:sz w:val="28"/>
                <w:szCs w:val="28"/>
              </w:rPr>
              <w:t>ề</w:t>
            </w:r>
            <w:r w:rsidRPr="00296661">
              <w:rPr>
                <w:rFonts w:ascii="Cambria" w:hAnsi="Cambria"/>
                <w:b/>
                <w:bCs/>
                <w:color w:val="2F5496"/>
                <w:sz w:val="28"/>
                <w:szCs w:val="28"/>
              </w:rPr>
              <w:t xml:space="preserve">n </w:t>
            </w:r>
            <w:r>
              <w:rPr>
                <w:rFonts w:ascii="Cambria" w:hAnsi="Cambria"/>
                <w:b/>
                <w:bCs/>
                <w:color w:val="2F5496"/>
                <w:sz w:val="28"/>
                <w:szCs w:val="28"/>
              </w:rPr>
              <w:t>(9)</w:t>
            </w:r>
            <w:r w:rsidRPr="00296661">
              <w:rPr>
                <w:rFonts w:ascii="Cambria" w:hAnsi="Cambria"/>
                <w:b/>
                <w:bCs/>
                <w:color w:val="2F5496"/>
                <w:sz w:val="28"/>
                <w:szCs w:val="28"/>
              </w:rPr>
              <w:t>:</w:t>
            </w:r>
            <w:r w:rsidR="00291055">
              <w:rPr>
                <w:rFonts w:ascii="Cambria" w:hAnsi="Cambria"/>
                <w:b/>
                <w:bCs/>
                <w:color w:val="2F5496"/>
                <w:sz w:val="28"/>
                <w:szCs w:val="28"/>
              </w:rPr>
              <w:t xml:space="preserve"> </w:t>
            </w:r>
            <w:r w:rsidR="00291055" w:rsidRPr="00291055">
              <w:rPr>
                <w:rFonts w:ascii="Cambria" w:hAnsi="Cambria"/>
                <w:b/>
                <w:bCs/>
                <w:color w:val="2F5496"/>
                <w:sz w:val="28"/>
                <w:szCs w:val="28"/>
              </w:rPr>
              <w:t>Quyền chung của người Muslim</w:t>
            </w:r>
          </w:p>
        </w:tc>
      </w:tr>
      <w:tr w:rsidR="00621F1F" w:rsidRPr="00A631A2" w14:paraId="67B48C3B" w14:textId="77777777" w:rsidTr="00471142">
        <w:trPr>
          <w:jc w:val="center"/>
        </w:trPr>
        <w:tc>
          <w:tcPr>
            <w:tcW w:w="4672" w:type="dxa"/>
            <w:vAlign w:val="center"/>
          </w:tcPr>
          <w:p w14:paraId="7FADB664" w14:textId="08CA1EA9"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منها الس</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لام، و</w:t>
            </w:r>
            <w:r>
              <w:rPr>
                <w:rFonts w:ascii="Lotus Linotype" w:hAnsi="Lotus Linotype" w:cs="Lotus Linotype" w:hint="cs"/>
                <w:color w:val="161616"/>
                <w:sz w:val="32"/>
                <w:szCs w:val="32"/>
                <w:rtl/>
              </w:rPr>
              <w:t>أن تجيبه إذا</w:t>
            </w:r>
            <w:r w:rsidRPr="00621F1F">
              <w:rPr>
                <w:rFonts w:ascii="Lotus Linotype" w:hAnsi="Lotus Linotype" w:cs="Lotus Linotype"/>
                <w:color w:val="161616"/>
                <w:sz w:val="32"/>
                <w:szCs w:val="32"/>
                <w:rtl/>
              </w:rPr>
              <w:t xml:space="preserve"> دعاك، </w:t>
            </w:r>
            <w:r>
              <w:rPr>
                <w:rFonts w:ascii="Lotus Linotype" w:hAnsi="Lotus Linotype" w:cs="Lotus Linotype" w:hint="cs"/>
                <w:color w:val="161616"/>
                <w:sz w:val="32"/>
                <w:szCs w:val="32"/>
                <w:rtl/>
              </w:rPr>
              <w:t>وأن تنصحه إذا</w:t>
            </w:r>
            <w:r w:rsidRPr="00621F1F">
              <w:rPr>
                <w:rFonts w:ascii="Lotus Linotype" w:hAnsi="Lotus Linotype" w:cs="Lotus Linotype"/>
                <w:color w:val="161616"/>
                <w:sz w:val="32"/>
                <w:szCs w:val="32"/>
                <w:rtl/>
              </w:rPr>
              <w:t xml:space="preserve"> استنصحك، </w:t>
            </w:r>
            <w:r>
              <w:rPr>
                <w:rFonts w:ascii="Lotus Linotype" w:hAnsi="Lotus Linotype" w:cs="Lotus Linotype" w:hint="cs"/>
                <w:color w:val="161616"/>
                <w:sz w:val="32"/>
                <w:szCs w:val="32"/>
                <w:rtl/>
              </w:rPr>
              <w:t>وأن تشمِّته إذا</w:t>
            </w:r>
            <w:r w:rsidRPr="00621F1F">
              <w:rPr>
                <w:rFonts w:ascii="Lotus Linotype" w:hAnsi="Lotus Linotype" w:cs="Lotus Linotype"/>
                <w:color w:val="161616"/>
                <w:sz w:val="32"/>
                <w:szCs w:val="32"/>
                <w:rtl/>
              </w:rPr>
              <w:t xml:space="preserve"> عطس فحمد الله، </w:t>
            </w:r>
            <w:r>
              <w:rPr>
                <w:rFonts w:ascii="Lotus Linotype" w:hAnsi="Lotus Linotype" w:cs="Lotus Linotype" w:hint="cs"/>
                <w:color w:val="161616"/>
                <w:sz w:val="32"/>
                <w:szCs w:val="32"/>
                <w:rtl/>
              </w:rPr>
              <w:t>وأن تعوده إذا</w:t>
            </w:r>
            <w:r w:rsidRPr="00621F1F">
              <w:rPr>
                <w:rFonts w:ascii="Lotus Linotype" w:hAnsi="Lotus Linotype" w:cs="Lotus Linotype"/>
                <w:color w:val="161616"/>
                <w:sz w:val="32"/>
                <w:szCs w:val="32"/>
                <w:rtl/>
              </w:rPr>
              <w:t xml:space="preserve"> مرض، </w:t>
            </w:r>
            <w:r>
              <w:rPr>
                <w:rFonts w:ascii="Lotus Linotype" w:hAnsi="Lotus Linotype" w:cs="Lotus Linotype" w:hint="cs"/>
                <w:color w:val="161616"/>
                <w:sz w:val="32"/>
                <w:szCs w:val="32"/>
                <w:rtl/>
              </w:rPr>
              <w:t>وأن تتَّبعه إذا</w:t>
            </w:r>
            <w:r w:rsidRPr="00621F1F">
              <w:rPr>
                <w:rFonts w:ascii="Lotus Linotype" w:hAnsi="Lotus Linotype" w:cs="Lotus Linotype"/>
                <w:color w:val="161616"/>
                <w:sz w:val="32"/>
                <w:szCs w:val="32"/>
                <w:rtl/>
              </w:rPr>
              <w:t xml:space="preserve"> مات، </w:t>
            </w:r>
            <w:r>
              <w:rPr>
                <w:rFonts w:ascii="Lotus Linotype" w:hAnsi="Lotus Linotype" w:cs="Lotus Linotype" w:hint="cs"/>
                <w:color w:val="161616"/>
                <w:sz w:val="32"/>
                <w:szCs w:val="32"/>
                <w:rtl/>
              </w:rPr>
              <w:t>وأن تكفَّ</w:t>
            </w:r>
            <w:r w:rsidRPr="00621F1F">
              <w:rPr>
                <w:rFonts w:ascii="Lotus Linotype" w:hAnsi="Lotus Linotype" w:cs="Lotus Linotype"/>
                <w:color w:val="161616"/>
                <w:sz w:val="32"/>
                <w:szCs w:val="32"/>
                <w:rtl/>
              </w:rPr>
              <w:t xml:space="preserve"> الأذى عنه.</w:t>
            </w:r>
          </w:p>
          <w:p w14:paraId="17DF4A35" w14:textId="555EEC58"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حقوق المسلم على المسلم كثيرة</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ويمكن أن يكون المعنى الجامع لها هو قوله </w:t>
            </w:r>
            <w:r w:rsidRPr="00621F1F">
              <w:rPr>
                <w:rFonts w:ascii="Lotus Linotype" w:hAnsi="Lotus Linotype" w:cs="Lotus Linotype" w:hint="cs"/>
                <w:color w:val="161616"/>
                <w:sz w:val="32"/>
                <w:szCs w:val="32"/>
                <w:rtl/>
              </w:rPr>
              <w:t>ﷺ</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w:t>
            </w:r>
            <w:r w:rsidRPr="00621F1F">
              <w:rPr>
                <w:rFonts w:ascii="Lotus Linotype" w:hAnsi="Lotus Linotype" w:cs="Lotus Linotype"/>
                <w:b/>
                <w:bCs/>
                <w:color w:val="161616"/>
                <w:sz w:val="32"/>
                <w:szCs w:val="32"/>
                <w:rtl/>
              </w:rPr>
              <w:t>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 xml:space="preserve"> أ</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خ</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و 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color w:val="161616"/>
                <w:sz w:val="32"/>
                <w:szCs w:val="32"/>
                <w:rtl/>
              </w:rPr>
              <w:t>»</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فإن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متى قام بم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قتضى هذه الأ</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خ</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و</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ة اجتهد أن يتحر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ى له الخير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وأن يجتنب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ما يضر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w:t>
            </w:r>
          </w:p>
        </w:tc>
        <w:tc>
          <w:tcPr>
            <w:tcW w:w="4393" w:type="dxa"/>
            <w:vAlign w:val="center"/>
          </w:tcPr>
          <w:p w14:paraId="38CFCAFB" w14:textId="77777777" w:rsidR="00291055" w:rsidRPr="00AC3F9D" w:rsidRDefault="00291055" w:rsidP="00291055">
            <w:pPr>
              <w:bidi w:val="0"/>
              <w:spacing w:after="120" w:line="240" w:lineRule="auto"/>
              <w:jc w:val="both"/>
              <w:rPr>
                <w:rFonts w:ascii="Cambria" w:hAnsi="Cambria"/>
                <w:sz w:val="28"/>
                <w:szCs w:val="28"/>
              </w:rPr>
            </w:pPr>
            <w:r>
              <w:rPr>
                <w:rFonts w:ascii="Cambria" w:hAnsi="Cambria"/>
                <w:sz w:val="28"/>
                <w:szCs w:val="28"/>
              </w:rPr>
              <w:t xml:space="preserve">Trong các quyền đó là </w:t>
            </w:r>
            <w:r w:rsidRPr="00AC3F9D">
              <w:rPr>
                <w:rFonts w:ascii="Cambria" w:hAnsi="Cambria"/>
                <w:sz w:val="28"/>
                <w:szCs w:val="28"/>
              </w:rPr>
              <w:t xml:space="preserve">được nhận lời chào Salam; nếu </w:t>
            </w:r>
            <w:r>
              <w:rPr>
                <w:rFonts w:ascii="Cambria" w:hAnsi="Cambria"/>
                <w:sz w:val="28"/>
                <w:szCs w:val="28"/>
              </w:rPr>
              <w:t xml:space="preserve">được mời </w:t>
            </w:r>
            <w:r w:rsidRPr="00AC3F9D">
              <w:rPr>
                <w:rFonts w:ascii="Cambria" w:hAnsi="Cambria"/>
                <w:sz w:val="28"/>
                <w:szCs w:val="28"/>
              </w:rPr>
              <w:t>bạn</w:t>
            </w:r>
            <w:r>
              <w:rPr>
                <w:rFonts w:ascii="Cambria" w:hAnsi="Cambria"/>
                <w:sz w:val="28"/>
                <w:szCs w:val="28"/>
              </w:rPr>
              <w:t xml:space="preserve"> phải đáp lại; nếu xin lời khuyên thì hãy khuyên;</w:t>
            </w:r>
            <w:r w:rsidRPr="00AC3F9D">
              <w:rPr>
                <w:rFonts w:ascii="Cambria" w:hAnsi="Cambria"/>
                <w:sz w:val="28"/>
                <w:szCs w:val="28"/>
              </w:rPr>
              <w:t xml:space="preserve"> nếu hắt hơi và nói 'Alhamdulillah', hãy </w:t>
            </w:r>
            <w:r>
              <w:rPr>
                <w:rFonts w:ascii="Cambria" w:hAnsi="Cambria"/>
                <w:sz w:val="28"/>
                <w:szCs w:val="28"/>
              </w:rPr>
              <w:t>cầu xin cho họ</w:t>
            </w:r>
            <w:r w:rsidRPr="00AC3F9D">
              <w:rPr>
                <w:rFonts w:ascii="Cambria" w:hAnsi="Cambria"/>
                <w:sz w:val="28"/>
                <w:szCs w:val="28"/>
              </w:rPr>
              <w:t>; nếu bị ốm hãy đến thăm</w:t>
            </w:r>
            <w:r>
              <w:rPr>
                <w:rFonts w:ascii="Cambria" w:hAnsi="Cambria"/>
                <w:sz w:val="28"/>
                <w:szCs w:val="28"/>
              </w:rPr>
              <w:t xml:space="preserve"> họ</w:t>
            </w:r>
            <w:r w:rsidRPr="00AC3F9D">
              <w:rPr>
                <w:rFonts w:ascii="Cambria" w:hAnsi="Cambria"/>
                <w:sz w:val="28"/>
                <w:szCs w:val="28"/>
              </w:rPr>
              <w:t>; nếu qua đời hãy th</w:t>
            </w:r>
            <w:r>
              <w:rPr>
                <w:rFonts w:ascii="Cambria" w:hAnsi="Cambria"/>
                <w:sz w:val="28"/>
                <w:szCs w:val="28"/>
              </w:rPr>
              <w:t>am gia tang lễ</w:t>
            </w:r>
            <w:r w:rsidRPr="00AC3F9D">
              <w:rPr>
                <w:rFonts w:ascii="Cambria" w:hAnsi="Cambria"/>
                <w:sz w:val="28"/>
                <w:szCs w:val="28"/>
              </w:rPr>
              <w:t xml:space="preserve">; tránh gây bất kỳ tổn hại </w:t>
            </w:r>
            <w:r>
              <w:rPr>
                <w:rFonts w:ascii="Cambria" w:hAnsi="Cambria"/>
                <w:sz w:val="28"/>
                <w:szCs w:val="28"/>
              </w:rPr>
              <w:t>đến họ</w:t>
            </w:r>
            <w:r w:rsidRPr="00AC3F9D">
              <w:rPr>
                <w:rFonts w:ascii="Cambria" w:hAnsi="Cambria"/>
                <w:sz w:val="28"/>
                <w:szCs w:val="28"/>
              </w:rPr>
              <w:t>. </w:t>
            </w:r>
          </w:p>
          <w:p w14:paraId="513B36DD" w14:textId="16AAE1A4" w:rsidR="00621F1F" w:rsidRPr="001F2858" w:rsidRDefault="00291055" w:rsidP="00291055">
            <w:pPr>
              <w:bidi w:val="0"/>
              <w:spacing w:line="280" w:lineRule="exact"/>
              <w:jc w:val="both"/>
              <w:rPr>
                <w:rFonts w:asciiTheme="majorBidi" w:hAnsiTheme="majorBidi" w:cstheme="majorBidi"/>
                <w:color w:val="161616"/>
                <w:sz w:val="24"/>
                <w:szCs w:val="24"/>
                <w:rtl/>
              </w:rPr>
            </w:pPr>
            <w:r w:rsidRPr="00AC3F9D">
              <w:rPr>
                <w:rFonts w:ascii="Cambria" w:hAnsi="Cambria"/>
                <w:sz w:val="28"/>
                <w:szCs w:val="28"/>
              </w:rPr>
              <w:t xml:space="preserve">Quyền của một người Muslim đối với một người Muslim </w:t>
            </w:r>
            <w:r>
              <w:rPr>
                <w:rFonts w:ascii="Cambria" w:hAnsi="Cambria"/>
                <w:sz w:val="28"/>
                <w:szCs w:val="28"/>
              </w:rPr>
              <w:t>có</w:t>
            </w:r>
            <w:r w:rsidRPr="00AC3F9D">
              <w:rPr>
                <w:rFonts w:ascii="Cambria" w:hAnsi="Cambria"/>
                <w:sz w:val="28"/>
                <w:szCs w:val="28"/>
              </w:rPr>
              <w:t xml:space="preserve"> rất nhiều, và chúng có thể được tóm tắt ý nghĩa bằng câu nói của Thiên sứ </w:t>
            </w:r>
            <w:r w:rsidRPr="00A86581">
              <w:rPr>
                <w:rFonts w:ascii="Cambria" w:hAnsi="Cambria" w:cs="Calibri"/>
                <w:sz w:val="28"/>
                <w:szCs w:val="28"/>
                <w:lang w:val="vi-VN"/>
              </w:rPr>
              <w:t>–</w:t>
            </w:r>
            <w:r w:rsidRPr="00A86581">
              <w:rPr>
                <w:rFonts w:ascii="Cambria" w:hAnsi="Cambria" w:cs="Calibri"/>
                <w:color w:val="1F3864"/>
                <w:sz w:val="28"/>
                <w:szCs w:val="28"/>
                <w:lang w:val="vi-VN"/>
              </w:rPr>
              <w:t xml:space="preserve"> </w:t>
            </w:r>
            <w:r w:rsidRPr="00A86581">
              <w:rPr>
                <w:rFonts w:ascii="Cambria" w:hAnsi="Cambria" w:cs="Calibri"/>
                <w:color w:val="ED7D31"/>
                <w:sz w:val="28"/>
                <w:szCs w:val="28"/>
                <w:lang w:val="vi-VN"/>
              </w:rPr>
              <w:t>Sol lol lo hu ‘a lai hi wa sal lam</w:t>
            </w:r>
            <w:r w:rsidRPr="00A86581">
              <w:rPr>
                <w:rFonts w:ascii="Cambria" w:hAnsi="Cambria" w:cs="Calibri"/>
                <w:color w:val="1F3864"/>
                <w:sz w:val="28"/>
                <w:szCs w:val="28"/>
                <w:lang w:val="vi-VN"/>
              </w:rPr>
              <w:t xml:space="preserve"> </w:t>
            </w:r>
            <w:r w:rsidRPr="00A86581">
              <w:rPr>
                <w:rFonts w:ascii="Cambria" w:hAnsi="Cambria" w:cs="Calibri"/>
                <w:sz w:val="28"/>
                <w:szCs w:val="28"/>
                <w:lang w:val="vi-VN"/>
              </w:rPr>
              <w:t>–</w:t>
            </w:r>
            <w:r w:rsidRPr="00AC3F9D">
              <w:rPr>
                <w:rFonts w:ascii="Cambria" w:hAnsi="Cambria"/>
                <w:sz w:val="28"/>
                <w:szCs w:val="28"/>
              </w:rPr>
              <w:t xml:space="preserve">: “Một người Muslim là anh em với một người Muslim.” </w:t>
            </w:r>
            <w:r>
              <w:rPr>
                <w:rFonts w:ascii="Cambria" w:hAnsi="Cambria"/>
                <w:sz w:val="28"/>
                <w:szCs w:val="28"/>
              </w:rPr>
              <w:t>Theo đó, v</w:t>
            </w:r>
            <w:r w:rsidRPr="00AC3F9D">
              <w:rPr>
                <w:rFonts w:ascii="Cambria" w:hAnsi="Cambria"/>
                <w:sz w:val="28"/>
                <w:szCs w:val="28"/>
              </w:rPr>
              <w:t>iệc thực hiện các yêu cầu của tình anh em này sẽ khiến một người nỗ lực tìm kiếm mọi điều tốt đẹp cho người anh em Muslim của mình và tránh bất cứ điều gì có hại cho anh ta.</w:t>
            </w:r>
          </w:p>
        </w:tc>
      </w:tr>
    </w:tbl>
    <w:p w14:paraId="083588A9" w14:textId="77D4E3B2" w:rsidR="00621F1F" w:rsidRDefault="00621F1F"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A631A2" w14:paraId="0A5F5E43" w14:textId="77777777" w:rsidTr="00471142">
        <w:trPr>
          <w:jc w:val="center"/>
        </w:trPr>
        <w:tc>
          <w:tcPr>
            <w:tcW w:w="4672" w:type="dxa"/>
            <w:shd w:val="pct50" w:color="D9E2F3" w:themeColor="accent1" w:themeTint="33" w:fill="auto"/>
            <w:vAlign w:val="center"/>
          </w:tcPr>
          <w:p w14:paraId="79EE380D" w14:textId="62CD61FA" w:rsidR="00621F1F" w:rsidRPr="00860A29" w:rsidRDefault="00621F1F"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العاشر: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غير المسلمين</w:t>
            </w:r>
          </w:p>
        </w:tc>
        <w:tc>
          <w:tcPr>
            <w:tcW w:w="4393" w:type="dxa"/>
            <w:shd w:val="pct50" w:color="D9E2F3" w:themeColor="accent1" w:themeTint="33" w:fill="auto"/>
            <w:vAlign w:val="center"/>
          </w:tcPr>
          <w:p w14:paraId="42E94741" w14:textId="63424FFB" w:rsidR="00621F1F" w:rsidRPr="001F2858" w:rsidRDefault="00280A42" w:rsidP="005649DF">
            <w:pPr>
              <w:bidi w:val="0"/>
              <w:spacing w:after="0" w:line="240" w:lineRule="auto"/>
              <w:jc w:val="center"/>
              <w:rPr>
                <w:rFonts w:ascii="Andalus" w:hAnsi="Andalus" w:cs="Andalus"/>
                <w:b/>
                <w:bCs/>
                <w:color w:val="2F5496" w:themeColor="accent1" w:themeShade="BF"/>
                <w:sz w:val="32"/>
                <w:szCs w:val="32"/>
                <w:rtl/>
              </w:rPr>
            </w:pPr>
            <w:r w:rsidRPr="00296661">
              <w:rPr>
                <w:rFonts w:ascii="Cambria" w:hAnsi="Cambria"/>
                <w:b/>
                <w:bCs/>
                <w:color w:val="2F5496"/>
                <w:sz w:val="28"/>
                <w:szCs w:val="28"/>
              </w:rPr>
              <w:t>Quy</w:t>
            </w:r>
            <w:r>
              <w:rPr>
                <w:rFonts w:ascii="Cambria" w:hAnsi="Cambria"/>
                <w:b/>
                <w:bCs/>
                <w:color w:val="2F5496"/>
                <w:sz w:val="28"/>
                <w:szCs w:val="28"/>
              </w:rPr>
              <w:t>ề</w:t>
            </w:r>
            <w:r w:rsidRPr="00296661">
              <w:rPr>
                <w:rFonts w:ascii="Cambria" w:hAnsi="Cambria"/>
                <w:b/>
                <w:bCs/>
                <w:color w:val="2F5496"/>
                <w:sz w:val="28"/>
                <w:szCs w:val="28"/>
              </w:rPr>
              <w:t xml:space="preserve">n </w:t>
            </w:r>
            <w:r>
              <w:rPr>
                <w:rFonts w:ascii="Cambria" w:hAnsi="Cambria"/>
                <w:b/>
                <w:bCs/>
                <w:color w:val="2F5496"/>
                <w:sz w:val="28"/>
                <w:szCs w:val="28"/>
              </w:rPr>
              <w:t>(</w:t>
            </w:r>
            <w:r w:rsidRPr="00296661">
              <w:rPr>
                <w:rFonts w:ascii="Cambria" w:hAnsi="Cambria"/>
                <w:b/>
                <w:bCs/>
                <w:color w:val="2F5496"/>
                <w:sz w:val="28"/>
                <w:szCs w:val="28"/>
              </w:rPr>
              <w:t>1</w:t>
            </w:r>
            <w:r>
              <w:rPr>
                <w:rFonts w:ascii="Cambria" w:hAnsi="Cambria"/>
                <w:b/>
                <w:bCs/>
                <w:color w:val="2F5496"/>
                <w:sz w:val="28"/>
                <w:szCs w:val="28"/>
              </w:rPr>
              <w:t>0)</w:t>
            </w:r>
            <w:r w:rsidRPr="00296661">
              <w:rPr>
                <w:rFonts w:ascii="Cambria" w:hAnsi="Cambria"/>
                <w:b/>
                <w:bCs/>
                <w:color w:val="2F5496"/>
                <w:sz w:val="28"/>
                <w:szCs w:val="28"/>
              </w:rPr>
              <w:t>:</w:t>
            </w:r>
            <w:r w:rsidR="005649DF" w:rsidRPr="00AC3F9D">
              <w:rPr>
                <w:rFonts w:ascii="Cambria" w:hAnsi="Cambria"/>
                <w:sz w:val="28"/>
                <w:szCs w:val="28"/>
              </w:rPr>
              <w:t xml:space="preserve"> </w:t>
            </w:r>
            <w:r w:rsidR="005649DF" w:rsidRPr="005649DF">
              <w:rPr>
                <w:rFonts w:ascii="Cambria" w:hAnsi="Cambria"/>
                <w:b/>
                <w:bCs/>
                <w:color w:val="2F5496"/>
                <w:sz w:val="28"/>
                <w:szCs w:val="28"/>
              </w:rPr>
              <w:t>Quyền của người không phải Muslim</w:t>
            </w:r>
          </w:p>
        </w:tc>
      </w:tr>
      <w:tr w:rsidR="00621F1F" w:rsidRPr="00A631A2" w14:paraId="0C70A7B7" w14:textId="77777777" w:rsidTr="00471142">
        <w:trPr>
          <w:jc w:val="center"/>
        </w:trPr>
        <w:tc>
          <w:tcPr>
            <w:tcW w:w="4672" w:type="dxa"/>
            <w:vAlign w:val="center"/>
          </w:tcPr>
          <w:p w14:paraId="302C47FA" w14:textId="71B601D3"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يجب على ولي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أمر المسلمين أن يحك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م فيهم </w:t>
            </w:r>
            <w:r w:rsidRPr="00621F1F">
              <w:rPr>
                <w:rFonts w:ascii="Lotus Linotype" w:hAnsi="Lotus Linotype" w:cs="Lotus Linotype"/>
                <w:color w:val="161616"/>
                <w:sz w:val="32"/>
                <w:szCs w:val="32"/>
                <w:rtl/>
              </w:rPr>
              <w:lastRenderedPageBreak/>
              <w:t>بحكم الإسلام في 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فس والمال والع</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رض، وأن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قيم الحدود عليهم فيما يعتقدون تحريمه، ويجب عليه حمايتهم وكف</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الأذى عنهم.</w:t>
            </w:r>
          </w:p>
          <w:p w14:paraId="7F8D5412" w14:textId="1F42854B"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ويجب أن يتمي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زوا عن المسلمين في الل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باس، وأل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ظهروا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نك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في الإسلام، أو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من شعائر دينهم؛ كالن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اقوس، والص</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ليب.</w:t>
            </w:r>
          </w:p>
        </w:tc>
        <w:tc>
          <w:tcPr>
            <w:tcW w:w="4393" w:type="dxa"/>
            <w:vAlign w:val="center"/>
          </w:tcPr>
          <w:p w14:paraId="2DDF5BBF" w14:textId="77777777" w:rsidR="005649DF" w:rsidRPr="00AC3F9D" w:rsidRDefault="005649DF" w:rsidP="005649DF">
            <w:pPr>
              <w:bidi w:val="0"/>
              <w:spacing w:after="120" w:line="240" w:lineRule="auto"/>
              <w:jc w:val="both"/>
              <w:rPr>
                <w:rFonts w:ascii="Cambria" w:hAnsi="Cambria"/>
                <w:sz w:val="28"/>
                <w:szCs w:val="28"/>
              </w:rPr>
            </w:pPr>
            <w:r w:rsidRPr="00AC3F9D">
              <w:rPr>
                <w:rFonts w:ascii="Cambria" w:hAnsi="Cambria"/>
                <w:sz w:val="28"/>
                <w:szCs w:val="28"/>
              </w:rPr>
              <w:lastRenderedPageBreak/>
              <w:t xml:space="preserve">Một nhà lãnh đạo Islam phải cai </w:t>
            </w:r>
            <w:r>
              <w:rPr>
                <w:rFonts w:ascii="Cambria" w:hAnsi="Cambria"/>
                <w:sz w:val="28"/>
                <w:szCs w:val="28"/>
              </w:rPr>
              <w:lastRenderedPageBreak/>
              <w:t>quản</w:t>
            </w:r>
            <w:r w:rsidRPr="00AC3F9D">
              <w:rPr>
                <w:rFonts w:ascii="Cambria" w:hAnsi="Cambria"/>
                <w:sz w:val="28"/>
                <w:szCs w:val="28"/>
              </w:rPr>
              <w:t xml:space="preserve"> họ bằng luật Islam về cuộc sống, tài sản và danh dự của họ, đặt giới hạn cho họ theo những gì là Haram</w:t>
            </w:r>
            <w:r>
              <w:rPr>
                <w:rFonts w:ascii="Cambria" w:hAnsi="Cambria"/>
                <w:sz w:val="28"/>
                <w:szCs w:val="28"/>
              </w:rPr>
              <w:t xml:space="preserve"> </w:t>
            </w:r>
            <w:r w:rsidRPr="00AC3F9D">
              <w:rPr>
                <w:rFonts w:ascii="Cambria" w:hAnsi="Cambria"/>
                <w:sz w:val="28"/>
                <w:szCs w:val="28"/>
              </w:rPr>
              <w:t>(bị cấm), và phải bảo vệ họ và không làm hại họ.</w:t>
            </w:r>
          </w:p>
          <w:p w14:paraId="6E213EBC" w14:textId="6CCF7AE3" w:rsidR="00621F1F" w:rsidRPr="001F2858" w:rsidRDefault="005649DF" w:rsidP="005649DF">
            <w:pPr>
              <w:bidi w:val="0"/>
              <w:jc w:val="both"/>
              <w:rPr>
                <w:rFonts w:asciiTheme="majorBidi" w:hAnsiTheme="majorBidi" w:cstheme="majorBidi"/>
                <w:color w:val="161616"/>
                <w:sz w:val="24"/>
                <w:szCs w:val="24"/>
                <w:rtl/>
              </w:rPr>
            </w:pPr>
            <w:r>
              <w:rPr>
                <w:rFonts w:ascii="Cambria" w:hAnsi="Cambria"/>
                <w:sz w:val="28"/>
                <w:szCs w:val="28"/>
              </w:rPr>
              <w:t>Bắt buộc họ</w:t>
            </w:r>
            <w:r w:rsidRPr="00AC3F9D">
              <w:rPr>
                <w:rFonts w:ascii="Cambria" w:hAnsi="Cambria"/>
                <w:sz w:val="28"/>
                <w:szCs w:val="28"/>
              </w:rPr>
              <w:t xml:space="preserve"> phải</w:t>
            </w:r>
            <w:r>
              <w:rPr>
                <w:rFonts w:ascii="Cambria" w:hAnsi="Cambria"/>
                <w:sz w:val="28"/>
                <w:szCs w:val="28"/>
              </w:rPr>
              <w:t xml:space="preserve"> ăn mặc khác </w:t>
            </w:r>
            <w:r w:rsidRPr="00AC3F9D">
              <w:rPr>
                <w:rFonts w:ascii="Cambria" w:hAnsi="Cambria"/>
                <w:sz w:val="28"/>
                <w:szCs w:val="28"/>
              </w:rPr>
              <w:t>biệt với người Muslim</w:t>
            </w:r>
            <w:r>
              <w:rPr>
                <w:rFonts w:ascii="Cambria" w:hAnsi="Cambria"/>
                <w:sz w:val="28"/>
                <w:szCs w:val="28"/>
              </w:rPr>
              <w:t>,</w:t>
            </w:r>
            <w:r w:rsidRPr="00AC3F9D">
              <w:rPr>
                <w:rFonts w:ascii="Cambria" w:hAnsi="Cambria"/>
                <w:sz w:val="28"/>
                <w:szCs w:val="28"/>
              </w:rPr>
              <w:t xml:space="preserve"> không được thể hiện bất kỳ thứ gì phản cảm trong Islam hoặc bất kỳ </w:t>
            </w:r>
            <w:r>
              <w:rPr>
                <w:rFonts w:ascii="Cambria" w:hAnsi="Cambria"/>
                <w:sz w:val="28"/>
                <w:szCs w:val="28"/>
              </w:rPr>
              <w:t>n</w:t>
            </w:r>
            <w:r w:rsidRPr="00AC3F9D">
              <w:rPr>
                <w:rFonts w:ascii="Cambria" w:hAnsi="Cambria"/>
                <w:sz w:val="28"/>
                <w:szCs w:val="28"/>
              </w:rPr>
              <w:t>ghi lễ tôn giáo nào của họ, như chuông hoặc thánh giá.</w:t>
            </w:r>
          </w:p>
        </w:tc>
      </w:tr>
    </w:tbl>
    <w:p w14:paraId="3D301DA6" w14:textId="77777777" w:rsidR="00621F1F" w:rsidRPr="001F2858" w:rsidRDefault="00621F1F" w:rsidP="001F2858">
      <w:pPr>
        <w:spacing w:after="0" w:line="240" w:lineRule="auto"/>
        <w:jc w:val="center"/>
        <w:rPr>
          <w:rFonts w:ascii="Lotus Linotype" w:hAnsi="Lotus Linotype" w:cs="Lotus Linotype"/>
          <w:color w:val="161616"/>
          <w:sz w:val="12"/>
          <w:szCs w:val="12"/>
          <w:rtl/>
        </w:rPr>
      </w:pPr>
    </w:p>
    <w:p w14:paraId="22DA3595" w14:textId="284649F5" w:rsidR="001F2858" w:rsidRPr="001F2858" w:rsidRDefault="001F2858" w:rsidP="00621F1F">
      <w:pPr>
        <w:spacing w:after="0" w:line="240" w:lineRule="auto"/>
        <w:rPr>
          <w:rFonts w:ascii="Lotus Linotype" w:hAnsi="Lotus Linotype" w:cs="Lotus Linotype"/>
          <w:color w:val="161616"/>
          <w:sz w:val="12"/>
          <w:szCs w:val="12"/>
          <w:rtl/>
        </w:rPr>
      </w:pPr>
    </w:p>
    <w:p w14:paraId="2B8FF1A7" w14:textId="77777777" w:rsidR="001F2858" w:rsidRPr="001F2858" w:rsidRDefault="001F2858" w:rsidP="001F2858">
      <w:pPr>
        <w:spacing w:after="0" w:line="240" w:lineRule="auto"/>
        <w:jc w:val="center"/>
        <w:rPr>
          <w:rFonts w:ascii="Lotus Linotype" w:hAnsi="Lotus Linotype" w:cs="Lotus Linotype"/>
          <w:color w:val="161616"/>
          <w:sz w:val="12"/>
          <w:szCs w:val="12"/>
        </w:rPr>
      </w:pPr>
    </w:p>
    <w:p w14:paraId="7516BCE8" w14:textId="77777777" w:rsidR="00BF0BD7" w:rsidRPr="001F2858" w:rsidRDefault="00BF0BD7" w:rsidP="001F2858">
      <w:pPr>
        <w:spacing w:after="0" w:line="240" w:lineRule="auto"/>
        <w:jc w:val="center"/>
        <w:rPr>
          <w:rFonts w:ascii="Lotus Linotype" w:hAnsi="Lotus Linotype" w:cs="Lotus Linotype"/>
          <w:color w:val="161616"/>
          <w:sz w:val="12"/>
          <w:szCs w:val="12"/>
        </w:rPr>
      </w:pPr>
    </w:p>
    <w:p w14:paraId="3574781B" w14:textId="5030866A" w:rsidR="00CA1D85" w:rsidRDefault="00CA1D85" w:rsidP="00DF29D8">
      <w:pPr>
        <w:jc w:val="center"/>
        <w:rPr>
          <w:rFonts w:ascii="Lotus Linotype" w:hAnsi="Lotus Linotype" w:cs="Lotus Linotype"/>
          <w:color w:val="161616"/>
          <w:sz w:val="32"/>
          <w:szCs w:val="32"/>
          <w:rtl/>
        </w:rPr>
      </w:pPr>
      <w:r>
        <w:rPr>
          <w:rFonts w:ascii="Amiri" w:hAnsi="Amiri"/>
          <w:noProof/>
          <w:color w:val="161616"/>
          <w:sz w:val="33"/>
          <w:szCs w:val="33"/>
        </w:rPr>
        <w:drawing>
          <wp:inline distT="0" distB="0" distL="0" distR="0" wp14:anchorId="70A16BD8" wp14:editId="7BB3276A">
            <wp:extent cx="2538374" cy="54290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9052" cy="543047"/>
                    </a:xfrm>
                    <a:prstGeom prst="rect">
                      <a:avLst/>
                    </a:prstGeom>
                    <a:noFill/>
                    <a:ln>
                      <a:noFill/>
                    </a:ln>
                  </pic:spPr>
                </pic:pic>
              </a:graphicData>
            </a:graphic>
          </wp:inline>
        </w:drawing>
      </w:r>
    </w:p>
    <w:sectPr w:rsidR="00CA1D85" w:rsidSect="00EC108A">
      <w:headerReference w:type="default" r:id="rId17"/>
      <w:type w:val="continuous"/>
      <w:pgSz w:w="11906" w:h="16838"/>
      <w:pgMar w:top="1418" w:right="1133" w:bottom="1418" w:left="1134" w:header="426" w:footer="30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F954" w14:textId="77777777" w:rsidR="003117E5" w:rsidRDefault="003117E5" w:rsidP="00352C9A">
      <w:pPr>
        <w:spacing w:after="0" w:line="240" w:lineRule="auto"/>
      </w:pPr>
      <w:r>
        <w:separator/>
      </w:r>
    </w:p>
  </w:endnote>
  <w:endnote w:type="continuationSeparator" w:id="0">
    <w:p w14:paraId="539A1180" w14:textId="77777777" w:rsidR="003117E5" w:rsidRDefault="003117E5" w:rsidP="0035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Times New Roman"/>
    <w:panose1 w:val="02000000000000000000"/>
    <w:charset w:val="00"/>
    <w:family w:val="auto"/>
    <w:pitch w:val="variable"/>
    <w:sig w:usb0="00002007" w:usb1="80000000" w:usb2="00000008" w:usb3="00000000" w:csb0="00000043" w:csb1="00000000"/>
  </w:font>
  <w:font w:name="DecoType Naskh">
    <w:altName w:val="Segoe UI Semilight"/>
    <w:panose1 w:val="000000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Generator 2005">
    <w:altName w:val="Times New Roman"/>
    <w:panose1 w:val="00000000000000000000"/>
    <w:charset w:val="B2"/>
    <w:family w:val="auto"/>
    <w:pitch w:val="variable"/>
    <w:sig w:usb0="00002000" w:usb1="00000000" w:usb2="00000000" w:usb3="00000000" w:csb0="00000040" w:csb1="00000000"/>
  </w:font>
  <w:font w:name="DecoType Naskh Special">
    <w:altName w:val="Times New Roman"/>
    <w:panose1 w:val="00000000000000000000"/>
    <w:charset w:val="B2"/>
    <w:family w:val="auto"/>
    <w:pitch w:val="variable"/>
    <w:sig w:usb0="80002003" w:usb1="90000048" w:usb2="00000028" w:usb3="00000000" w:csb0="00000040" w:csb1="00000000"/>
  </w:font>
  <w:font w:name="Ami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E9E9" w14:textId="77777777" w:rsidR="00D52064" w:rsidRDefault="00D52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75D3" w14:textId="77777777" w:rsidR="00D52064" w:rsidRDefault="00D520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F35A" w14:textId="77777777" w:rsidR="00D52064" w:rsidRDefault="00D52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35B8" w14:textId="77777777" w:rsidR="003117E5" w:rsidRDefault="003117E5" w:rsidP="00352C9A">
      <w:pPr>
        <w:spacing w:after="0" w:line="240" w:lineRule="auto"/>
      </w:pPr>
      <w:r>
        <w:separator/>
      </w:r>
    </w:p>
  </w:footnote>
  <w:footnote w:type="continuationSeparator" w:id="0">
    <w:p w14:paraId="18849064" w14:textId="77777777" w:rsidR="003117E5" w:rsidRDefault="003117E5" w:rsidP="0035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47CF" w14:textId="77777777" w:rsidR="00D52064" w:rsidRDefault="00D52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4A33" w14:textId="77777777" w:rsidR="00D52064" w:rsidRDefault="00D52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BDD7" w14:textId="77777777" w:rsidR="00D52064" w:rsidRDefault="00D520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42A2" w14:textId="77777777" w:rsidR="00EB1F76" w:rsidRPr="00D52064" w:rsidRDefault="00C16804" w:rsidP="00EB1F76">
    <w:pPr>
      <w:pStyle w:val="Header"/>
      <w:pBdr>
        <w:bottom w:val="double" w:sz="4" w:space="1" w:color="2F5496" w:themeColor="accent1" w:themeShade="BF"/>
      </w:pBdr>
      <w:tabs>
        <w:tab w:val="clear" w:pos="8306"/>
        <w:tab w:val="right" w:pos="9639"/>
      </w:tabs>
      <w:bidi w:val="0"/>
      <w:jc w:val="lowKashida"/>
      <w:rPr>
        <w:rFonts w:ascii="Cambria" w:hAnsi="Cambria"/>
        <w:color w:val="2F5496"/>
        <w:sz w:val="24"/>
        <w:szCs w:val="24"/>
      </w:rPr>
    </w:pPr>
    <w:r w:rsidRPr="00D52064">
      <w:rPr>
        <w:rFonts w:ascii="Cambria" w:hAnsi="Cambria"/>
        <w:color w:val="2F5496"/>
        <w:sz w:val="24"/>
        <w:szCs w:val="24"/>
      </w:rPr>
      <w:t xml:space="preserve">Tóm lược: “Các quyền lợi mà bản năng kêu gọi và được thừa nhận bởi luật Shari’ah” </w:t>
    </w:r>
  </w:p>
  <w:p w14:paraId="7A820D09" w14:textId="4D48781E" w:rsidR="009F2171" w:rsidRPr="00C16804" w:rsidRDefault="00EB1F76" w:rsidP="00EB1F76">
    <w:pPr>
      <w:pStyle w:val="Header"/>
      <w:pBdr>
        <w:bottom w:val="double" w:sz="4" w:space="1" w:color="2F5496" w:themeColor="accent1" w:themeShade="BF"/>
      </w:pBdr>
      <w:tabs>
        <w:tab w:val="clear" w:pos="8306"/>
        <w:tab w:val="right" w:pos="9639"/>
      </w:tabs>
      <w:bidi w:val="0"/>
      <w:jc w:val="lowKashida"/>
      <w:rPr>
        <w:rFonts w:cs="DecoType Naskh"/>
        <w:color w:val="2F5496" w:themeColor="accent1" w:themeShade="BF"/>
        <w:sz w:val="28"/>
        <w:szCs w:val="28"/>
      </w:rPr>
    </w:pPr>
    <w:r w:rsidRPr="00D52064">
      <w:rPr>
        <w:rFonts w:ascii="Cambria" w:hAnsi="Cambria"/>
        <w:color w:val="2F5496"/>
        <w:sz w:val="24"/>
        <w:szCs w:val="24"/>
      </w:rPr>
      <w:tab/>
    </w:r>
    <w:r w:rsidRPr="00D52064">
      <w:rPr>
        <w:rFonts w:ascii="Cambria" w:hAnsi="Cambria"/>
        <w:color w:val="2F5496"/>
        <w:sz w:val="24"/>
        <w:szCs w:val="24"/>
      </w:rPr>
      <w:tab/>
    </w:r>
    <w:r w:rsidR="00C16804" w:rsidRPr="00D52064">
      <w:rPr>
        <w:rFonts w:ascii="Cambria" w:hAnsi="Cambria"/>
        <w:color w:val="2F5496"/>
        <w:sz w:val="24"/>
        <w:szCs w:val="24"/>
      </w:rPr>
      <w:t xml:space="preserve">kiểm thảo bởi </w:t>
    </w:r>
    <w:r w:rsidR="00C16804" w:rsidRPr="00D52064">
      <w:rPr>
        <w:rFonts w:ascii="Cambria" w:hAnsi="Cambria" w:cs="Andalus"/>
        <w:color w:val="2F5496"/>
        <w:sz w:val="24"/>
        <w:szCs w:val="24"/>
      </w:rPr>
      <w:t>Tiến sĩ Haitham Sarhan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3DB"/>
    <w:multiLevelType w:val="hybridMultilevel"/>
    <w:tmpl w:val="32FA0BC2"/>
    <w:lvl w:ilvl="0" w:tplc="A4EEEE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47003"/>
    <w:multiLevelType w:val="hybridMultilevel"/>
    <w:tmpl w:val="6CE27F0A"/>
    <w:lvl w:ilvl="0" w:tplc="93BC3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9A8"/>
    <w:rsid w:val="00002E79"/>
    <w:rsid w:val="000114F0"/>
    <w:rsid w:val="000746B4"/>
    <w:rsid w:val="000776D8"/>
    <w:rsid w:val="000D1618"/>
    <w:rsid w:val="000F259B"/>
    <w:rsid w:val="00104863"/>
    <w:rsid w:val="001064FA"/>
    <w:rsid w:val="001212C3"/>
    <w:rsid w:val="00121FD4"/>
    <w:rsid w:val="00142E93"/>
    <w:rsid w:val="00150C33"/>
    <w:rsid w:val="00156DBB"/>
    <w:rsid w:val="00167098"/>
    <w:rsid w:val="0018080A"/>
    <w:rsid w:val="001A29F2"/>
    <w:rsid w:val="001B24A3"/>
    <w:rsid w:val="001B291F"/>
    <w:rsid w:val="001F2858"/>
    <w:rsid w:val="00220C9B"/>
    <w:rsid w:val="00230A33"/>
    <w:rsid w:val="00257313"/>
    <w:rsid w:val="00280A42"/>
    <w:rsid w:val="00291055"/>
    <w:rsid w:val="00296661"/>
    <w:rsid w:val="002B2E9B"/>
    <w:rsid w:val="002C37BD"/>
    <w:rsid w:val="002C4683"/>
    <w:rsid w:val="002E16EC"/>
    <w:rsid w:val="003117E5"/>
    <w:rsid w:val="00323B18"/>
    <w:rsid w:val="00340D13"/>
    <w:rsid w:val="0034352D"/>
    <w:rsid w:val="00352C9A"/>
    <w:rsid w:val="00380702"/>
    <w:rsid w:val="003A560C"/>
    <w:rsid w:val="003C1D80"/>
    <w:rsid w:val="003C5925"/>
    <w:rsid w:val="0040690A"/>
    <w:rsid w:val="00460066"/>
    <w:rsid w:val="004640AB"/>
    <w:rsid w:val="00486A4C"/>
    <w:rsid w:val="00490AB9"/>
    <w:rsid w:val="004B3378"/>
    <w:rsid w:val="004B7DE0"/>
    <w:rsid w:val="004D2FE4"/>
    <w:rsid w:val="00506C4B"/>
    <w:rsid w:val="00520CAB"/>
    <w:rsid w:val="005649DF"/>
    <w:rsid w:val="005667E9"/>
    <w:rsid w:val="00594AD5"/>
    <w:rsid w:val="005B5BD9"/>
    <w:rsid w:val="005C7D4B"/>
    <w:rsid w:val="005E7A66"/>
    <w:rsid w:val="005F5C94"/>
    <w:rsid w:val="00621F1F"/>
    <w:rsid w:val="00664B87"/>
    <w:rsid w:val="00681398"/>
    <w:rsid w:val="0070128A"/>
    <w:rsid w:val="00750217"/>
    <w:rsid w:val="007701B2"/>
    <w:rsid w:val="0077262E"/>
    <w:rsid w:val="00776323"/>
    <w:rsid w:val="0077675E"/>
    <w:rsid w:val="007C3BE4"/>
    <w:rsid w:val="00807D0B"/>
    <w:rsid w:val="00827188"/>
    <w:rsid w:val="008275CB"/>
    <w:rsid w:val="00832C72"/>
    <w:rsid w:val="00833C68"/>
    <w:rsid w:val="008476B6"/>
    <w:rsid w:val="00857B35"/>
    <w:rsid w:val="00860A29"/>
    <w:rsid w:val="00885983"/>
    <w:rsid w:val="008A6F01"/>
    <w:rsid w:val="008B0D3A"/>
    <w:rsid w:val="00900F2E"/>
    <w:rsid w:val="009045C6"/>
    <w:rsid w:val="00904EE4"/>
    <w:rsid w:val="0091463A"/>
    <w:rsid w:val="0092457C"/>
    <w:rsid w:val="00925518"/>
    <w:rsid w:val="00943E64"/>
    <w:rsid w:val="009859D7"/>
    <w:rsid w:val="009A4778"/>
    <w:rsid w:val="009B3D1D"/>
    <w:rsid w:val="009B7655"/>
    <w:rsid w:val="009C5940"/>
    <w:rsid w:val="009E575A"/>
    <w:rsid w:val="009F2171"/>
    <w:rsid w:val="00A1366A"/>
    <w:rsid w:val="00A379A8"/>
    <w:rsid w:val="00A4792C"/>
    <w:rsid w:val="00A631A2"/>
    <w:rsid w:val="00A775E8"/>
    <w:rsid w:val="00AD1006"/>
    <w:rsid w:val="00AD1498"/>
    <w:rsid w:val="00AD2E5F"/>
    <w:rsid w:val="00AD3243"/>
    <w:rsid w:val="00AF3B52"/>
    <w:rsid w:val="00B152F1"/>
    <w:rsid w:val="00B3499A"/>
    <w:rsid w:val="00B5087E"/>
    <w:rsid w:val="00B64760"/>
    <w:rsid w:val="00B66494"/>
    <w:rsid w:val="00B831A4"/>
    <w:rsid w:val="00B979C8"/>
    <w:rsid w:val="00BA00B4"/>
    <w:rsid w:val="00BC5340"/>
    <w:rsid w:val="00BD4353"/>
    <w:rsid w:val="00BF04A1"/>
    <w:rsid w:val="00BF0BD7"/>
    <w:rsid w:val="00BF3A37"/>
    <w:rsid w:val="00C13315"/>
    <w:rsid w:val="00C16804"/>
    <w:rsid w:val="00C30808"/>
    <w:rsid w:val="00C32A35"/>
    <w:rsid w:val="00C422E5"/>
    <w:rsid w:val="00C578F9"/>
    <w:rsid w:val="00C647A6"/>
    <w:rsid w:val="00C70BFD"/>
    <w:rsid w:val="00CA1D85"/>
    <w:rsid w:val="00D0195C"/>
    <w:rsid w:val="00D12C9E"/>
    <w:rsid w:val="00D1450A"/>
    <w:rsid w:val="00D15FED"/>
    <w:rsid w:val="00D25143"/>
    <w:rsid w:val="00D50F44"/>
    <w:rsid w:val="00D52064"/>
    <w:rsid w:val="00D57DA0"/>
    <w:rsid w:val="00DA6088"/>
    <w:rsid w:val="00DC3FC9"/>
    <w:rsid w:val="00DC5BEB"/>
    <w:rsid w:val="00DF29D8"/>
    <w:rsid w:val="00E10D7A"/>
    <w:rsid w:val="00E13F16"/>
    <w:rsid w:val="00E15FA3"/>
    <w:rsid w:val="00E32CBD"/>
    <w:rsid w:val="00E411FF"/>
    <w:rsid w:val="00E604B4"/>
    <w:rsid w:val="00E752F9"/>
    <w:rsid w:val="00E81583"/>
    <w:rsid w:val="00EA01A7"/>
    <w:rsid w:val="00EB1F76"/>
    <w:rsid w:val="00EC108A"/>
    <w:rsid w:val="00ED6B47"/>
    <w:rsid w:val="00EF632C"/>
    <w:rsid w:val="00F0173C"/>
    <w:rsid w:val="00FB2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A965"/>
  <w15:docId w15:val="{CB7097B1-2324-4C39-B77F-57A1B6CB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5A"/>
    <w:pPr>
      <w:bidi/>
    </w:pPr>
  </w:style>
  <w:style w:type="paragraph" w:styleId="Heading1">
    <w:name w:val="heading 1"/>
    <w:basedOn w:val="Normal"/>
    <w:next w:val="Normal"/>
    <w:link w:val="Heading1Char"/>
    <w:uiPriority w:val="9"/>
    <w:qFormat/>
    <w:rsid w:val="00832C7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60A2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C7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60A29"/>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9C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4C"/>
    <w:rPr>
      <w:rFonts w:ascii="Tahoma" w:hAnsi="Tahoma" w:cs="Tahoma"/>
      <w:sz w:val="16"/>
      <w:szCs w:val="16"/>
    </w:rPr>
  </w:style>
  <w:style w:type="paragraph" w:styleId="Header">
    <w:name w:val="header"/>
    <w:basedOn w:val="Normal"/>
    <w:link w:val="HeaderChar"/>
    <w:uiPriority w:val="99"/>
    <w:unhideWhenUsed/>
    <w:rsid w:val="00352C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C9A"/>
  </w:style>
  <w:style w:type="paragraph" w:styleId="Footer">
    <w:name w:val="footer"/>
    <w:basedOn w:val="Normal"/>
    <w:link w:val="FooterChar"/>
    <w:uiPriority w:val="99"/>
    <w:unhideWhenUsed/>
    <w:rsid w:val="00352C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C9A"/>
  </w:style>
  <w:style w:type="paragraph" w:styleId="ListParagraph">
    <w:name w:val="List Paragraph"/>
    <w:basedOn w:val="Normal"/>
    <w:qFormat/>
    <w:rsid w:val="00C32A35"/>
    <w:pPr>
      <w:spacing w:after="200" w:line="276" w:lineRule="auto"/>
      <w:ind w:left="720"/>
    </w:pPr>
    <w:rPr>
      <w:rFonts w:ascii="Calibri" w:eastAsia="Times New Roman" w:hAnsi="Calibri" w:cs="Arial"/>
    </w:rPr>
  </w:style>
  <w:style w:type="character" w:styleId="Hyperlink">
    <w:name w:val="Hyperlink"/>
    <w:basedOn w:val="DefaultParagraphFont"/>
    <w:uiPriority w:val="99"/>
    <w:unhideWhenUsed/>
    <w:rsid w:val="00832C72"/>
    <w:rPr>
      <w:color w:val="0563C1" w:themeColor="hyperlink"/>
      <w:u w:val="single"/>
    </w:rPr>
  </w:style>
  <w:style w:type="paragraph" w:styleId="TOCHeading">
    <w:name w:val="TOC Heading"/>
    <w:basedOn w:val="Heading1"/>
    <w:next w:val="Normal"/>
    <w:uiPriority w:val="39"/>
    <w:unhideWhenUsed/>
    <w:qFormat/>
    <w:rsid w:val="0091463A"/>
    <w:pPr>
      <w:bidi w:val="0"/>
      <w:spacing w:line="276" w:lineRule="auto"/>
      <w:outlineLvl w:val="9"/>
    </w:pPr>
    <w:rPr>
      <w:lang w:eastAsia="ja-JP"/>
    </w:rPr>
  </w:style>
  <w:style w:type="paragraph" w:styleId="TOC1">
    <w:name w:val="toc 1"/>
    <w:basedOn w:val="Normal"/>
    <w:next w:val="Normal"/>
    <w:autoRedefine/>
    <w:uiPriority w:val="39"/>
    <w:unhideWhenUsed/>
    <w:rsid w:val="0091463A"/>
    <w:pPr>
      <w:spacing w:after="100"/>
    </w:pPr>
  </w:style>
  <w:style w:type="paragraph" w:styleId="TOC2">
    <w:name w:val="toc 2"/>
    <w:basedOn w:val="Normal"/>
    <w:next w:val="Normal"/>
    <w:autoRedefine/>
    <w:uiPriority w:val="39"/>
    <w:unhideWhenUsed/>
    <w:rsid w:val="009146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070">
      <w:bodyDiv w:val="1"/>
      <w:marLeft w:val="0"/>
      <w:marRight w:val="0"/>
      <w:marTop w:val="0"/>
      <w:marBottom w:val="0"/>
      <w:divBdr>
        <w:top w:val="none" w:sz="0" w:space="0" w:color="auto"/>
        <w:left w:val="none" w:sz="0" w:space="0" w:color="auto"/>
        <w:bottom w:val="none" w:sz="0" w:space="0" w:color="auto"/>
        <w:right w:val="none" w:sz="0" w:space="0" w:color="auto"/>
      </w:divBdr>
    </w:div>
    <w:div w:id="42683941">
      <w:bodyDiv w:val="1"/>
      <w:marLeft w:val="0"/>
      <w:marRight w:val="0"/>
      <w:marTop w:val="0"/>
      <w:marBottom w:val="0"/>
      <w:divBdr>
        <w:top w:val="none" w:sz="0" w:space="0" w:color="auto"/>
        <w:left w:val="none" w:sz="0" w:space="0" w:color="auto"/>
        <w:bottom w:val="none" w:sz="0" w:space="0" w:color="auto"/>
        <w:right w:val="none" w:sz="0" w:space="0" w:color="auto"/>
      </w:divBdr>
    </w:div>
    <w:div w:id="121046237">
      <w:bodyDiv w:val="1"/>
      <w:marLeft w:val="0"/>
      <w:marRight w:val="0"/>
      <w:marTop w:val="0"/>
      <w:marBottom w:val="0"/>
      <w:divBdr>
        <w:top w:val="none" w:sz="0" w:space="0" w:color="auto"/>
        <w:left w:val="none" w:sz="0" w:space="0" w:color="auto"/>
        <w:bottom w:val="none" w:sz="0" w:space="0" w:color="auto"/>
        <w:right w:val="none" w:sz="0" w:space="0" w:color="auto"/>
      </w:divBdr>
    </w:div>
    <w:div w:id="211163113">
      <w:bodyDiv w:val="1"/>
      <w:marLeft w:val="0"/>
      <w:marRight w:val="0"/>
      <w:marTop w:val="0"/>
      <w:marBottom w:val="0"/>
      <w:divBdr>
        <w:top w:val="none" w:sz="0" w:space="0" w:color="auto"/>
        <w:left w:val="none" w:sz="0" w:space="0" w:color="auto"/>
        <w:bottom w:val="none" w:sz="0" w:space="0" w:color="auto"/>
        <w:right w:val="none" w:sz="0" w:space="0" w:color="auto"/>
      </w:divBdr>
    </w:div>
    <w:div w:id="280918564">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343093951">
      <w:bodyDiv w:val="1"/>
      <w:marLeft w:val="0"/>
      <w:marRight w:val="0"/>
      <w:marTop w:val="0"/>
      <w:marBottom w:val="0"/>
      <w:divBdr>
        <w:top w:val="none" w:sz="0" w:space="0" w:color="auto"/>
        <w:left w:val="none" w:sz="0" w:space="0" w:color="auto"/>
        <w:bottom w:val="none" w:sz="0" w:space="0" w:color="auto"/>
        <w:right w:val="none" w:sz="0" w:space="0" w:color="auto"/>
      </w:divBdr>
    </w:div>
    <w:div w:id="504789315">
      <w:bodyDiv w:val="1"/>
      <w:marLeft w:val="0"/>
      <w:marRight w:val="0"/>
      <w:marTop w:val="0"/>
      <w:marBottom w:val="0"/>
      <w:divBdr>
        <w:top w:val="none" w:sz="0" w:space="0" w:color="auto"/>
        <w:left w:val="none" w:sz="0" w:space="0" w:color="auto"/>
        <w:bottom w:val="none" w:sz="0" w:space="0" w:color="auto"/>
        <w:right w:val="none" w:sz="0" w:space="0" w:color="auto"/>
      </w:divBdr>
    </w:div>
    <w:div w:id="595331364">
      <w:bodyDiv w:val="1"/>
      <w:marLeft w:val="0"/>
      <w:marRight w:val="0"/>
      <w:marTop w:val="0"/>
      <w:marBottom w:val="0"/>
      <w:divBdr>
        <w:top w:val="none" w:sz="0" w:space="0" w:color="auto"/>
        <w:left w:val="none" w:sz="0" w:space="0" w:color="auto"/>
        <w:bottom w:val="none" w:sz="0" w:space="0" w:color="auto"/>
        <w:right w:val="none" w:sz="0" w:space="0" w:color="auto"/>
      </w:divBdr>
    </w:div>
    <w:div w:id="604580984">
      <w:bodyDiv w:val="1"/>
      <w:marLeft w:val="0"/>
      <w:marRight w:val="0"/>
      <w:marTop w:val="0"/>
      <w:marBottom w:val="0"/>
      <w:divBdr>
        <w:top w:val="none" w:sz="0" w:space="0" w:color="auto"/>
        <w:left w:val="none" w:sz="0" w:space="0" w:color="auto"/>
        <w:bottom w:val="none" w:sz="0" w:space="0" w:color="auto"/>
        <w:right w:val="none" w:sz="0" w:space="0" w:color="auto"/>
      </w:divBdr>
    </w:div>
    <w:div w:id="627668943">
      <w:bodyDiv w:val="1"/>
      <w:marLeft w:val="0"/>
      <w:marRight w:val="0"/>
      <w:marTop w:val="0"/>
      <w:marBottom w:val="0"/>
      <w:divBdr>
        <w:top w:val="none" w:sz="0" w:space="0" w:color="auto"/>
        <w:left w:val="none" w:sz="0" w:space="0" w:color="auto"/>
        <w:bottom w:val="none" w:sz="0" w:space="0" w:color="auto"/>
        <w:right w:val="none" w:sz="0" w:space="0" w:color="auto"/>
      </w:divBdr>
    </w:div>
    <w:div w:id="646134404">
      <w:bodyDiv w:val="1"/>
      <w:marLeft w:val="0"/>
      <w:marRight w:val="0"/>
      <w:marTop w:val="0"/>
      <w:marBottom w:val="0"/>
      <w:divBdr>
        <w:top w:val="none" w:sz="0" w:space="0" w:color="auto"/>
        <w:left w:val="none" w:sz="0" w:space="0" w:color="auto"/>
        <w:bottom w:val="none" w:sz="0" w:space="0" w:color="auto"/>
        <w:right w:val="none" w:sz="0" w:space="0" w:color="auto"/>
      </w:divBdr>
    </w:div>
    <w:div w:id="867371793">
      <w:bodyDiv w:val="1"/>
      <w:marLeft w:val="0"/>
      <w:marRight w:val="0"/>
      <w:marTop w:val="0"/>
      <w:marBottom w:val="0"/>
      <w:divBdr>
        <w:top w:val="none" w:sz="0" w:space="0" w:color="auto"/>
        <w:left w:val="none" w:sz="0" w:space="0" w:color="auto"/>
        <w:bottom w:val="none" w:sz="0" w:space="0" w:color="auto"/>
        <w:right w:val="none" w:sz="0" w:space="0" w:color="auto"/>
      </w:divBdr>
    </w:div>
    <w:div w:id="916784969">
      <w:bodyDiv w:val="1"/>
      <w:marLeft w:val="0"/>
      <w:marRight w:val="0"/>
      <w:marTop w:val="0"/>
      <w:marBottom w:val="0"/>
      <w:divBdr>
        <w:top w:val="none" w:sz="0" w:space="0" w:color="auto"/>
        <w:left w:val="none" w:sz="0" w:space="0" w:color="auto"/>
        <w:bottom w:val="none" w:sz="0" w:space="0" w:color="auto"/>
        <w:right w:val="none" w:sz="0" w:space="0" w:color="auto"/>
      </w:divBdr>
    </w:div>
    <w:div w:id="1039017097">
      <w:bodyDiv w:val="1"/>
      <w:marLeft w:val="0"/>
      <w:marRight w:val="0"/>
      <w:marTop w:val="0"/>
      <w:marBottom w:val="0"/>
      <w:divBdr>
        <w:top w:val="none" w:sz="0" w:space="0" w:color="auto"/>
        <w:left w:val="none" w:sz="0" w:space="0" w:color="auto"/>
        <w:bottom w:val="none" w:sz="0" w:space="0" w:color="auto"/>
        <w:right w:val="none" w:sz="0" w:space="0" w:color="auto"/>
      </w:divBdr>
    </w:div>
    <w:div w:id="1100374543">
      <w:bodyDiv w:val="1"/>
      <w:marLeft w:val="0"/>
      <w:marRight w:val="0"/>
      <w:marTop w:val="0"/>
      <w:marBottom w:val="0"/>
      <w:divBdr>
        <w:top w:val="none" w:sz="0" w:space="0" w:color="auto"/>
        <w:left w:val="none" w:sz="0" w:space="0" w:color="auto"/>
        <w:bottom w:val="none" w:sz="0" w:space="0" w:color="auto"/>
        <w:right w:val="none" w:sz="0" w:space="0" w:color="auto"/>
      </w:divBdr>
    </w:div>
    <w:div w:id="1264335514">
      <w:bodyDiv w:val="1"/>
      <w:marLeft w:val="0"/>
      <w:marRight w:val="0"/>
      <w:marTop w:val="0"/>
      <w:marBottom w:val="0"/>
      <w:divBdr>
        <w:top w:val="none" w:sz="0" w:space="0" w:color="auto"/>
        <w:left w:val="none" w:sz="0" w:space="0" w:color="auto"/>
        <w:bottom w:val="none" w:sz="0" w:space="0" w:color="auto"/>
        <w:right w:val="none" w:sz="0" w:space="0" w:color="auto"/>
      </w:divBdr>
    </w:div>
    <w:div w:id="1341010164">
      <w:bodyDiv w:val="1"/>
      <w:marLeft w:val="0"/>
      <w:marRight w:val="0"/>
      <w:marTop w:val="0"/>
      <w:marBottom w:val="0"/>
      <w:divBdr>
        <w:top w:val="none" w:sz="0" w:space="0" w:color="auto"/>
        <w:left w:val="none" w:sz="0" w:space="0" w:color="auto"/>
        <w:bottom w:val="none" w:sz="0" w:space="0" w:color="auto"/>
        <w:right w:val="none" w:sz="0" w:space="0" w:color="auto"/>
      </w:divBdr>
    </w:div>
    <w:div w:id="1373576290">
      <w:bodyDiv w:val="1"/>
      <w:marLeft w:val="0"/>
      <w:marRight w:val="0"/>
      <w:marTop w:val="0"/>
      <w:marBottom w:val="0"/>
      <w:divBdr>
        <w:top w:val="none" w:sz="0" w:space="0" w:color="auto"/>
        <w:left w:val="none" w:sz="0" w:space="0" w:color="auto"/>
        <w:bottom w:val="none" w:sz="0" w:space="0" w:color="auto"/>
        <w:right w:val="none" w:sz="0" w:space="0" w:color="auto"/>
      </w:divBdr>
    </w:div>
    <w:div w:id="1383557960">
      <w:bodyDiv w:val="1"/>
      <w:marLeft w:val="0"/>
      <w:marRight w:val="0"/>
      <w:marTop w:val="0"/>
      <w:marBottom w:val="0"/>
      <w:divBdr>
        <w:top w:val="none" w:sz="0" w:space="0" w:color="auto"/>
        <w:left w:val="none" w:sz="0" w:space="0" w:color="auto"/>
        <w:bottom w:val="none" w:sz="0" w:space="0" w:color="auto"/>
        <w:right w:val="none" w:sz="0" w:space="0" w:color="auto"/>
      </w:divBdr>
    </w:div>
    <w:div w:id="1395810156">
      <w:bodyDiv w:val="1"/>
      <w:marLeft w:val="0"/>
      <w:marRight w:val="0"/>
      <w:marTop w:val="0"/>
      <w:marBottom w:val="0"/>
      <w:divBdr>
        <w:top w:val="none" w:sz="0" w:space="0" w:color="auto"/>
        <w:left w:val="none" w:sz="0" w:space="0" w:color="auto"/>
        <w:bottom w:val="none" w:sz="0" w:space="0" w:color="auto"/>
        <w:right w:val="none" w:sz="0" w:space="0" w:color="auto"/>
      </w:divBdr>
    </w:div>
    <w:div w:id="1579972461">
      <w:bodyDiv w:val="1"/>
      <w:marLeft w:val="0"/>
      <w:marRight w:val="0"/>
      <w:marTop w:val="0"/>
      <w:marBottom w:val="0"/>
      <w:divBdr>
        <w:top w:val="none" w:sz="0" w:space="0" w:color="auto"/>
        <w:left w:val="none" w:sz="0" w:space="0" w:color="auto"/>
        <w:bottom w:val="none" w:sz="0" w:space="0" w:color="auto"/>
        <w:right w:val="none" w:sz="0" w:space="0" w:color="auto"/>
      </w:divBdr>
    </w:div>
    <w:div w:id="1658071603">
      <w:bodyDiv w:val="1"/>
      <w:marLeft w:val="0"/>
      <w:marRight w:val="0"/>
      <w:marTop w:val="0"/>
      <w:marBottom w:val="0"/>
      <w:divBdr>
        <w:top w:val="none" w:sz="0" w:space="0" w:color="auto"/>
        <w:left w:val="none" w:sz="0" w:space="0" w:color="auto"/>
        <w:bottom w:val="none" w:sz="0" w:space="0" w:color="auto"/>
        <w:right w:val="none" w:sz="0" w:space="0" w:color="auto"/>
      </w:divBdr>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
    <w:div w:id="1765761007">
      <w:bodyDiv w:val="1"/>
      <w:marLeft w:val="0"/>
      <w:marRight w:val="0"/>
      <w:marTop w:val="0"/>
      <w:marBottom w:val="0"/>
      <w:divBdr>
        <w:top w:val="none" w:sz="0" w:space="0" w:color="auto"/>
        <w:left w:val="none" w:sz="0" w:space="0" w:color="auto"/>
        <w:bottom w:val="none" w:sz="0" w:space="0" w:color="auto"/>
        <w:right w:val="none" w:sz="0" w:space="0" w:color="auto"/>
      </w:divBdr>
    </w:div>
    <w:div w:id="1926720561">
      <w:bodyDiv w:val="1"/>
      <w:marLeft w:val="0"/>
      <w:marRight w:val="0"/>
      <w:marTop w:val="0"/>
      <w:marBottom w:val="0"/>
      <w:divBdr>
        <w:top w:val="none" w:sz="0" w:space="0" w:color="auto"/>
        <w:left w:val="none" w:sz="0" w:space="0" w:color="auto"/>
        <w:bottom w:val="none" w:sz="0" w:space="0" w:color="auto"/>
        <w:right w:val="none" w:sz="0" w:space="0" w:color="auto"/>
      </w:divBdr>
    </w:div>
    <w:div w:id="2097552587">
      <w:bodyDiv w:val="1"/>
      <w:marLeft w:val="0"/>
      <w:marRight w:val="0"/>
      <w:marTop w:val="0"/>
      <w:marBottom w:val="0"/>
      <w:divBdr>
        <w:top w:val="none" w:sz="0" w:space="0" w:color="auto"/>
        <w:left w:val="none" w:sz="0" w:space="0" w:color="auto"/>
        <w:bottom w:val="none" w:sz="0" w:space="0" w:color="auto"/>
        <w:right w:val="none" w:sz="0" w:space="0" w:color="auto"/>
      </w:divBdr>
    </w:div>
    <w:div w:id="21128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7B02-2100-4EEC-AFEE-0A494878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1263</Words>
  <Characters>7203</Characters>
  <Application>Microsoft Office Word</Application>
  <DocSecurity>0</DocSecurity>
  <Lines>60</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haytham.sarhan2020@outlook.sa</dc:creator>
  <cp:lastModifiedBy>Samir Jilali Mokhtar Bendoukha</cp:lastModifiedBy>
  <cp:revision>35</cp:revision>
  <cp:lastPrinted>2021-09-02T16:40:00Z</cp:lastPrinted>
  <dcterms:created xsi:type="dcterms:W3CDTF">2022-02-17T11:01:00Z</dcterms:created>
  <dcterms:modified xsi:type="dcterms:W3CDTF">2022-03-08T13:22:00Z</dcterms:modified>
</cp:coreProperties>
</file>